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F01C2F" w14:textId="29CE9CB9" w:rsidR="00A9250B" w:rsidRPr="0099115D" w:rsidRDefault="007A4151" w:rsidP="00A9250B">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A9250B" w:rsidRPr="0099115D">
        <w:rPr>
          <w:rFonts w:ascii="Times New Roman" w:hAnsi="Times New Roman" w:cs="Times New Roman"/>
          <w:b/>
          <w:sz w:val="24"/>
          <w:szCs w:val="24"/>
          <w:lang w:val="en-US"/>
        </w:rPr>
        <w:t xml:space="preserve">SEARCH STRINGS (from inception up to </w:t>
      </w:r>
      <w:r w:rsidR="00D176C9" w:rsidRPr="0099115D">
        <w:rPr>
          <w:rFonts w:ascii="Times New Roman" w:hAnsi="Times New Roman" w:cs="Times New Roman"/>
          <w:b/>
          <w:sz w:val="24"/>
          <w:szCs w:val="24"/>
          <w:lang w:val="en-US"/>
        </w:rPr>
        <w:t>January</w:t>
      </w:r>
      <w:r w:rsidR="00A9250B" w:rsidRPr="0099115D">
        <w:rPr>
          <w:rFonts w:ascii="Times New Roman" w:hAnsi="Times New Roman" w:cs="Times New Roman"/>
          <w:b/>
          <w:sz w:val="24"/>
          <w:szCs w:val="24"/>
          <w:lang w:val="en-US"/>
        </w:rPr>
        <w:t xml:space="preserve"> </w:t>
      </w:r>
      <w:r w:rsidR="00D176C9" w:rsidRPr="0099115D">
        <w:rPr>
          <w:rFonts w:ascii="Times New Roman" w:hAnsi="Times New Roman" w:cs="Times New Roman"/>
          <w:b/>
          <w:sz w:val="24"/>
          <w:szCs w:val="24"/>
          <w:lang w:val="en-US"/>
        </w:rPr>
        <w:t>20</w:t>
      </w:r>
      <w:r w:rsidR="00D176C9" w:rsidRPr="0099115D">
        <w:rPr>
          <w:rFonts w:ascii="Times New Roman" w:hAnsi="Times New Roman" w:cs="Times New Roman"/>
          <w:b/>
          <w:sz w:val="24"/>
          <w:szCs w:val="24"/>
          <w:vertAlign w:val="superscript"/>
          <w:lang w:val="en-US"/>
        </w:rPr>
        <w:t>th</w:t>
      </w:r>
      <w:r w:rsidR="00A9250B" w:rsidRPr="0099115D">
        <w:rPr>
          <w:rFonts w:ascii="Times New Roman" w:hAnsi="Times New Roman" w:cs="Times New Roman"/>
          <w:b/>
          <w:sz w:val="24"/>
          <w:szCs w:val="24"/>
          <w:lang w:val="en-US"/>
        </w:rPr>
        <w:t>, 201</w:t>
      </w:r>
      <w:r w:rsidR="00D176C9" w:rsidRPr="0099115D">
        <w:rPr>
          <w:rFonts w:ascii="Times New Roman" w:hAnsi="Times New Roman" w:cs="Times New Roman"/>
          <w:b/>
          <w:sz w:val="24"/>
          <w:szCs w:val="24"/>
          <w:lang w:val="en-US"/>
        </w:rPr>
        <w:t>8</w:t>
      </w:r>
      <w:r w:rsidR="00A9250B" w:rsidRPr="0099115D">
        <w:rPr>
          <w:rFonts w:ascii="Times New Roman" w:hAnsi="Times New Roman" w:cs="Times New Roman"/>
          <w:b/>
          <w:sz w:val="24"/>
          <w:szCs w:val="24"/>
          <w:lang w:val="en-US"/>
        </w:rPr>
        <w:t>)</w:t>
      </w:r>
    </w:p>
    <w:p w14:paraId="1DB920DE" w14:textId="4974B27C" w:rsidR="00A9250B" w:rsidRPr="0099115D" w:rsidRDefault="00A9250B" w:rsidP="00D21637">
      <w:pPr>
        <w:spacing w:after="0" w:line="480" w:lineRule="auto"/>
        <w:jc w:val="both"/>
        <w:rPr>
          <w:rFonts w:ascii="Times New Roman" w:hAnsi="Times New Roman" w:cs="Times New Roman"/>
          <w:b/>
          <w:sz w:val="24"/>
          <w:szCs w:val="24"/>
          <w:lang w:val="en-US"/>
        </w:rPr>
      </w:pPr>
      <w:r w:rsidRPr="0099115D">
        <w:rPr>
          <w:rFonts w:ascii="Times New Roman" w:hAnsi="Times New Roman" w:cs="Times New Roman"/>
          <w:b/>
          <w:sz w:val="24"/>
          <w:szCs w:val="24"/>
          <w:lang w:val="en-US"/>
        </w:rPr>
        <w:t>MEDLINE/Pubmed</w:t>
      </w:r>
    </w:p>
    <w:p w14:paraId="08080C5B" w14:textId="10C37683" w:rsidR="00D176C9" w:rsidRPr="0099115D" w:rsidRDefault="00D176C9" w:rsidP="00D176C9">
      <w:pPr>
        <w:spacing w:after="0" w:line="360" w:lineRule="auto"/>
        <w:jc w:val="both"/>
        <w:rPr>
          <w:rFonts w:ascii="Times New Roman" w:hAnsi="Times New Roman" w:cs="Times New Roman"/>
          <w:sz w:val="20"/>
          <w:szCs w:val="20"/>
          <w:lang w:val="en-US"/>
        </w:rPr>
      </w:pPr>
      <w:r w:rsidRPr="0099115D">
        <w:rPr>
          <w:rFonts w:ascii="Times New Roman" w:hAnsi="Times New Roman" w:cs="Times New Roman"/>
          <w:sz w:val="20"/>
          <w:szCs w:val="20"/>
          <w:lang w:val="en-US"/>
        </w:rPr>
        <w:t>((((("Depression"[Mesh] OR "Depressive Disorder"[Mesh])) OR (depression[Title/Abstract] OR unipolar depression[Title/Abstract] OR depress*[Title/Abstract] OR major depressive disorder[Title/Abstract] OR major depression[Title/Abstract] OR unipolar depression[Title/Abstract]))) AND (((death[tiab] OR survival[tiab] OR deaths[tiab] OR mortality[tiab])) OR ((((("Mortality"[Mesh]) OR "Death"[Mesh]) OR "Survival"[Mesh]) OR "Survival Analysis"[Majr]) OR "Prognosis"[Mesh]))) AND systematic[sb]</w:t>
      </w:r>
    </w:p>
    <w:p w14:paraId="35A63C82" w14:textId="77777777" w:rsidR="00D176C9" w:rsidRPr="0099115D" w:rsidRDefault="00D176C9" w:rsidP="00D176C9">
      <w:pPr>
        <w:spacing w:after="0" w:line="360" w:lineRule="auto"/>
        <w:jc w:val="both"/>
        <w:rPr>
          <w:rFonts w:ascii="Times New Roman" w:hAnsi="Times New Roman" w:cs="Times New Roman"/>
          <w:sz w:val="20"/>
          <w:szCs w:val="20"/>
          <w:lang w:val="en-US"/>
        </w:rPr>
      </w:pPr>
    </w:p>
    <w:p w14:paraId="32A57D3E" w14:textId="740F3F9B" w:rsidR="00A9250B" w:rsidRPr="0099115D" w:rsidRDefault="00A9250B" w:rsidP="00D21637">
      <w:pPr>
        <w:spacing w:after="0" w:line="480" w:lineRule="auto"/>
        <w:jc w:val="both"/>
        <w:rPr>
          <w:rFonts w:ascii="Times New Roman" w:hAnsi="Times New Roman" w:cs="Times New Roman"/>
          <w:b/>
          <w:sz w:val="24"/>
          <w:szCs w:val="24"/>
          <w:lang w:val="en-US"/>
        </w:rPr>
      </w:pPr>
      <w:r w:rsidRPr="0099115D">
        <w:rPr>
          <w:rFonts w:ascii="Times New Roman" w:hAnsi="Times New Roman" w:cs="Times New Roman"/>
          <w:b/>
          <w:sz w:val="24"/>
          <w:szCs w:val="24"/>
          <w:lang w:val="en-US"/>
        </w:rPr>
        <w:t>EMBASE</w:t>
      </w:r>
    </w:p>
    <w:p w14:paraId="43DF2A62" w14:textId="77777777" w:rsidR="00D176C9" w:rsidRPr="0099115D" w:rsidRDefault="00D176C9" w:rsidP="00D176C9">
      <w:pPr>
        <w:spacing w:after="0" w:line="240" w:lineRule="auto"/>
        <w:jc w:val="both"/>
        <w:rPr>
          <w:rFonts w:ascii="Times New Roman" w:hAnsi="Times New Roman" w:cs="Times New Roman"/>
          <w:sz w:val="20"/>
          <w:szCs w:val="20"/>
          <w:lang w:val="en-US"/>
        </w:rPr>
      </w:pPr>
      <w:r w:rsidRPr="0099115D">
        <w:rPr>
          <w:rFonts w:ascii="Times New Roman" w:hAnsi="Times New Roman" w:cs="Times New Roman"/>
          <w:sz w:val="20"/>
          <w:szCs w:val="20"/>
          <w:lang w:val="en-US"/>
        </w:rPr>
        <w:t>Search 1: depression.sh.</w:t>
      </w:r>
    </w:p>
    <w:p w14:paraId="6369B7BC" w14:textId="77777777" w:rsidR="00D176C9" w:rsidRPr="0099115D" w:rsidRDefault="00D176C9" w:rsidP="00D176C9">
      <w:pPr>
        <w:spacing w:after="0" w:line="240" w:lineRule="auto"/>
        <w:jc w:val="both"/>
        <w:rPr>
          <w:rFonts w:ascii="Times New Roman" w:hAnsi="Times New Roman" w:cs="Times New Roman"/>
          <w:sz w:val="20"/>
          <w:szCs w:val="20"/>
          <w:lang w:val="en-US"/>
        </w:rPr>
      </w:pPr>
      <w:r w:rsidRPr="0099115D">
        <w:rPr>
          <w:rFonts w:ascii="Times New Roman" w:hAnsi="Times New Roman" w:cs="Times New Roman"/>
          <w:sz w:val="20"/>
          <w:szCs w:val="20"/>
          <w:lang w:val="en-US"/>
        </w:rPr>
        <w:t>Search 2: depressive disorder.sh.</w:t>
      </w:r>
    </w:p>
    <w:p w14:paraId="69BA81BC" w14:textId="77777777" w:rsidR="00D176C9" w:rsidRPr="0099115D" w:rsidRDefault="00D176C9" w:rsidP="00D176C9">
      <w:pPr>
        <w:spacing w:after="0" w:line="240" w:lineRule="auto"/>
        <w:jc w:val="both"/>
        <w:rPr>
          <w:rFonts w:ascii="Times New Roman" w:hAnsi="Times New Roman" w:cs="Times New Roman"/>
          <w:sz w:val="20"/>
          <w:szCs w:val="20"/>
          <w:lang w:val="en-US"/>
        </w:rPr>
      </w:pPr>
      <w:r w:rsidRPr="0099115D">
        <w:rPr>
          <w:rFonts w:ascii="Times New Roman" w:hAnsi="Times New Roman" w:cs="Times New Roman"/>
          <w:sz w:val="20"/>
          <w:szCs w:val="20"/>
          <w:lang w:val="en-US"/>
        </w:rPr>
        <w:t>Search 3: (depression or unipolar depression or major depressive disorder or major depression).ti,ab,kw.</w:t>
      </w:r>
    </w:p>
    <w:p w14:paraId="330FEC5A" w14:textId="77777777" w:rsidR="00D176C9" w:rsidRPr="0099115D" w:rsidRDefault="00D176C9" w:rsidP="00D176C9">
      <w:pPr>
        <w:spacing w:after="0" w:line="240" w:lineRule="auto"/>
        <w:jc w:val="both"/>
        <w:rPr>
          <w:rFonts w:ascii="Times New Roman" w:hAnsi="Times New Roman" w:cs="Times New Roman"/>
          <w:sz w:val="20"/>
          <w:szCs w:val="20"/>
          <w:lang w:val="en-US"/>
        </w:rPr>
      </w:pPr>
      <w:r w:rsidRPr="0099115D">
        <w:rPr>
          <w:rFonts w:ascii="Times New Roman" w:hAnsi="Times New Roman" w:cs="Times New Roman"/>
          <w:sz w:val="20"/>
          <w:szCs w:val="20"/>
          <w:lang w:val="en-US"/>
        </w:rPr>
        <w:t>Search 4: #1 or #2 or #3</w:t>
      </w:r>
    </w:p>
    <w:p w14:paraId="04EB177C" w14:textId="77777777" w:rsidR="00D176C9" w:rsidRPr="0099115D" w:rsidRDefault="00D176C9" w:rsidP="00D176C9">
      <w:pPr>
        <w:spacing w:after="0" w:line="240" w:lineRule="auto"/>
        <w:jc w:val="both"/>
        <w:rPr>
          <w:rFonts w:ascii="Times New Roman" w:hAnsi="Times New Roman" w:cs="Times New Roman"/>
          <w:sz w:val="20"/>
          <w:szCs w:val="20"/>
          <w:lang w:val="en-US"/>
        </w:rPr>
      </w:pPr>
      <w:r w:rsidRPr="0099115D">
        <w:rPr>
          <w:rFonts w:ascii="Times New Roman" w:hAnsi="Times New Roman" w:cs="Times New Roman"/>
          <w:sz w:val="20"/>
          <w:szCs w:val="20"/>
          <w:lang w:val="en-US"/>
        </w:rPr>
        <w:t>Search5: mortality.sh.</w:t>
      </w:r>
    </w:p>
    <w:p w14:paraId="49F09AE8" w14:textId="77777777" w:rsidR="00D176C9" w:rsidRPr="0099115D" w:rsidRDefault="00D176C9" w:rsidP="00D176C9">
      <w:pPr>
        <w:spacing w:after="0" w:line="240" w:lineRule="auto"/>
        <w:jc w:val="both"/>
        <w:rPr>
          <w:rFonts w:ascii="Times New Roman" w:hAnsi="Times New Roman" w:cs="Times New Roman"/>
          <w:sz w:val="20"/>
          <w:szCs w:val="20"/>
          <w:lang w:val="en-US"/>
        </w:rPr>
      </w:pPr>
      <w:r w:rsidRPr="0099115D">
        <w:rPr>
          <w:rFonts w:ascii="Times New Roman" w:hAnsi="Times New Roman" w:cs="Times New Roman"/>
          <w:sz w:val="20"/>
          <w:szCs w:val="20"/>
          <w:lang w:val="en-US"/>
        </w:rPr>
        <w:t>Search6: death.sh.</w:t>
      </w:r>
    </w:p>
    <w:p w14:paraId="2E738C3A" w14:textId="77777777" w:rsidR="00D176C9" w:rsidRPr="0099115D" w:rsidRDefault="00D176C9" w:rsidP="00D176C9">
      <w:pPr>
        <w:spacing w:after="0" w:line="240" w:lineRule="auto"/>
        <w:jc w:val="both"/>
        <w:rPr>
          <w:rFonts w:ascii="Times New Roman" w:hAnsi="Times New Roman" w:cs="Times New Roman"/>
          <w:sz w:val="20"/>
          <w:szCs w:val="20"/>
          <w:lang w:val="en-US"/>
        </w:rPr>
      </w:pPr>
      <w:r w:rsidRPr="0099115D">
        <w:rPr>
          <w:rFonts w:ascii="Times New Roman" w:hAnsi="Times New Roman" w:cs="Times New Roman"/>
          <w:sz w:val="20"/>
          <w:szCs w:val="20"/>
          <w:lang w:val="en-US"/>
        </w:rPr>
        <w:t>Search7: survival.sh.</w:t>
      </w:r>
    </w:p>
    <w:p w14:paraId="21D74DA9" w14:textId="77777777" w:rsidR="00D176C9" w:rsidRPr="0099115D" w:rsidRDefault="00D176C9" w:rsidP="00D176C9">
      <w:pPr>
        <w:spacing w:after="0" w:line="240" w:lineRule="auto"/>
        <w:jc w:val="both"/>
        <w:rPr>
          <w:rFonts w:ascii="Times New Roman" w:hAnsi="Times New Roman" w:cs="Times New Roman"/>
          <w:sz w:val="20"/>
          <w:szCs w:val="20"/>
          <w:lang w:val="en-US"/>
        </w:rPr>
      </w:pPr>
      <w:r w:rsidRPr="0099115D">
        <w:rPr>
          <w:rFonts w:ascii="Times New Roman" w:hAnsi="Times New Roman" w:cs="Times New Roman"/>
          <w:sz w:val="20"/>
          <w:szCs w:val="20"/>
          <w:lang w:val="en-US"/>
        </w:rPr>
        <w:t>Search8: (mortality or excess mortality or survival or death$).ti,ab,kw.</w:t>
      </w:r>
    </w:p>
    <w:p w14:paraId="5BCB15E6" w14:textId="77777777" w:rsidR="00D176C9" w:rsidRPr="0099115D" w:rsidRDefault="00D176C9" w:rsidP="00D176C9">
      <w:pPr>
        <w:spacing w:after="0" w:line="240" w:lineRule="auto"/>
        <w:jc w:val="both"/>
        <w:rPr>
          <w:rFonts w:ascii="Times New Roman" w:hAnsi="Times New Roman" w:cs="Times New Roman"/>
          <w:sz w:val="20"/>
          <w:szCs w:val="20"/>
          <w:lang w:val="en-US"/>
        </w:rPr>
      </w:pPr>
      <w:r w:rsidRPr="0099115D">
        <w:rPr>
          <w:rFonts w:ascii="Times New Roman" w:hAnsi="Times New Roman" w:cs="Times New Roman"/>
          <w:sz w:val="20"/>
          <w:szCs w:val="20"/>
          <w:lang w:val="en-US"/>
        </w:rPr>
        <w:t>Search9: #5 or #6 or #7 or #8</w:t>
      </w:r>
    </w:p>
    <w:p w14:paraId="1913F9AA" w14:textId="77777777" w:rsidR="00D176C9" w:rsidRPr="0099115D" w:rsidRDefault="00D176C9" w:rsidP="00D176C9">
      <w:pPr>
        <w:spacing w:after="0" w:line="240" w:lineRule="auto"/>
        <w:jc w:val="both"/>
        <w:rPr>
          <w:rFonts w:ascii="Times New Roman" w:hAnsi="Times New Roman" w:cs="Times New Roman"/>
          <w:sz w:val="20"/>
          <w:szCs w:val="20"/>
          <w:lang w:val="en-US"/>
        </w:rPr>
      </w:pPr>
      <w:r w:rsidRPr="0099115D">
        <w:rPr>
          <w:rFonts w:ascii="Times New Roman" w:hAnsi="Times New Roman" w:cs="Times New Roman"/>
          <w:sz w:val="20"/>
          <w:szCs w:val="20"/>
          <w:lang w:val="en-US"/>
        </w:rPr>
        <w:t>Search10: systematic review.pt,sh.</w:t>
      </w:r>
    </w:p>
    <w:p w14:paraId="2E5DB1D2" w14:textId="77777777" w:rsidR="00D176C9" w:rsidRPr="0099115D" w:rsidRDefault="00D176C9" w:rsidP="00D176C9">
      <w:pPr>
        <w:spacing w:after="0" w:line="240" w:lineRule="auto"/>
        <w:jc w:val="both"/>
        <w:rPr>
          <w:rFonts w:ascii="Times New Roman" w:hAnsi="Times New Roman" w:cs="Times New Roman"/>
          <w:sz w:val="20"/>
          <w:szCs w:val="20"/>
          <w:lang w:val="en-US"/>
        </w:rPr>
      </w:pPr>
      <w:r w:rsidRPr="0099115D">
        <w:rPr>
          <w:rFonts w:ascii="Times New Roman" w:hAnsi="Times New Roman" w:cs="Times New Roman"/>
          <w:sz w:val="20"/>
          <w:szCs w:val="20"/>
          <w:lang w:val="en-US"/>
        </w:rPr>
        <w:t>Search11: meta-analysis.pt,sh.</w:t>
      </w:r>
    </w:p>
    <w:p w14:paraId="5B7B8E91" w14:textId="77777777" w:rsidR="00D176C9" w:rsidRPr="0099115D" w:rsidRDefault="00D176C9" w:rsidP="00D176C9">
      <w:pPr>
        <w:spacing w:after="0" w:line="240" w:lineRule="auto"/>
        <w:jc w:val="both"/>
        <w:rPr>
          <w:rFonts w:ascii="Times New Roman" w:hAnsi="Times New Roman" w:cs="Times New Roman"/>
          <w:sz w:val="20"/>
          <w:szCs w:val="20"/>
          <w:lang w:val="en-US"/>
        </w:rPr>
      </w:pPr>
      <w:r w:rsidRPr="0099115D">
        <w:rPr>
          <w:rFonts w:ascii="Times New Roman" w:hAnsi="Times New Roman" w:cs="Times New Roman"/>
          <w:sz w:val="20"/>
          <w:szCs w:val="20"/>
          <w:lang w:val="en-US"/>
        </w:rPr>
        <w:t>Search12: (systematic review or meta-analysis or meta-analytic review or meta-analytic).ti,ab,kw.</w:t>
      </w:r>
    </w:p>
    <w:p w14:paraId="2E19433E" w14:textId="77777777" w:rsidR="00D176C9" w:rsidRPr="0099115D" w:rsidRDefault="00D176C9" w:rsidP="00D176C9">
      <w:pPr>
        <w:spacing w:after="0" w:line="240" w:lineRule="auto"/>
        <w:jc w:val="both"/>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Search13: #10 or #11 </w:t>
      </w:r>
    </w:p>
    <w:p w14:paraId="19C41DF3" w14:textId="1A3570F3" w:rsidR="00D21637" w:rsidRPr="0099115D" w:rsidRDefault="00D176C9" w:rsidP="00D176C9">
      <w:pPr>
        <w:spacing w:after="0" w:line="240" w:lineRule="auto"/>
        <w:jc w:val="both"/>
        <w:rPr>
          <w:rFonts w:ascii="Times New Roman" w:hAnsi="Times New Roman" w:cs="Times New Roman"/>
          <w:sz w:val="20"/>
          <w:szCs w:val="20"/>
          <w:lang w:val="en-US"/>
        </w:rPr>
      </w:pPr>
      <w:r w:rsidRPr="0099115D">
        <w:rPr>
          <w:rFonts w:ascii="Times New Roman" w:hAnsi="Times New Roman" w:cs="Times New Roman"/>
          <w:sz w:val="20"/>
          <w:szCs w:val="20"/>
          <w:lang w:val="en-US"/>
        </w:rPr>
        <w:t>Search 14: #4 and #9 and #13</w:t>
      </w:r>
    </w:p>
    <w:p w14:paraId="610D9317" w14:textId="77777777" w:rsidR="00D176C9" w:rsidRPr="0099115D" w:rsidRDefault="00D176C9" w:rsidP="00D21637">
      <w:pPr>
        <w:spacing w:after="0" w:line="480" w:lineRule="auto"/>
        <w:jc w:val="both"/>
        <w:rPr>
          <w:rFonts w:ascii="Times New Roman" w:hAnsi="Times New Roman" w:cs="Times New Roman"/>
          <w:b/>
          <w:sz w:val="20"/>
          <w:szCs w:val="20"/>
          <w:lang w:val="en-US"/>
        </w:rPr>
      </w:pPr>
    </w:p>
    <w:p w14:paraId="13B0600C" w14:textId="0F3AE270" w:rsidR="00A9250B" w:rsidRPr="0099115D" w:rsidRDefault="00A9250B" w:rsidP="00D21637">
      <w:pPr>
        <w:spacing w:after="0" w:line="480" w:lineRule="auto"/>
        <w:jc w:val="both"/>
        <w:rPr>
          <w:rFonts w:ascii="Times New Roman" w:hAnsi="Times New Roman" w:cs="Times New Roman"/>
          <w:b/>
          <w:sz w:val="20"/>
          <w:szCs w:val="20"/>
          <w:lang w:val="en-US"/>
        </w:rPr>
      </w:pPr>
      <w:r w:rsidRPr="0099115D">
        <w:rPr>
          <w:rFonts w:ascii="Times New Roman" w:hAnsi="Times New Roman" w:cs="Times New Roman"/>
          <w:b/>
          <w:sz w:val="20"/>
          <w:szCs w:val="20"/>
          <w:lang w:val="en-US"/>
        </w:rPr>
        <w:t>PsycINFO</w:t>
      </w:r>
    </w:p>
    <w:p w14:paraId="079AC207" w14:textId="77777777" w:rsidR="00D176C9" w:rsidRPr="0099115D" w:rsidRDefault="00D176C9" w:rsidP="00D176C9">
      <w:pPr>
        <w:spacing w:after="0" w:line="240" w:lineRule="auto"/>
        <w:jc w:val="both"/>
        <w:rPr>
          <w:rFonts w:ascii="Times New Roman" w:hAnsi="Times New Roman" w:cs="Times New Roman"/>
          <w:lang w:val="en-US"/>
        </w:rPr>
      </w:pPr>
      <w:r w:rsidRPr="0099115D">
        <w:rPr>
          <w:rFonts w:ascii="Times New Roman" w:hAnsi="Times New Roman" w:cs="Times New Roman"/>
          <w:lang w:val="en-US"/>
        </w:rPr>
        <w:t>Search 1: depression.sh.</w:t>
      </w:r>
    </w:p>
    <w:p w14:paraId="5712306D" w14:textId="77777777" w:rsidR="00D176C9" w:rsidRPr="0099115D" w:rsidRDefault="00D176C9" w:rsidP="00D176C9">
      <w:pPr>
        <w:spacing w:after="0" w:line="240" w:lineRule="auto"/>
        <w:jc w:val="both"/>
        <w:rPr>
          <w:rFonts w:ascii="Times New Roman" w:hAnsi="Times New Roman" w:cs="Times New Roman"/>
          <w:lang w:val="en-US"/>
        </w:rPr>
      </w:pPr>
      <w:r w:rsidRPr="0099115D">
        <w:rPr>
          <w:rFonts w:ascii="Times New Roman" w:hAnsi="Times New Roman" w:cs="Times New Roman"/>
          <w:lang w:val="en-US"/>
        </w:rPr>
        <w:t>Search 2: depressive disorder.sh.</w:t>
      </w:r>
    </w:p>
    <w:p w14:paraId="6FD8B40A" w14:textId="77777777" w:rsidR="00D176C9" w:rsidRPr="0099115D" w:rsidRDefault="00D176C9" w:rsidP="00D176C9">
      <w:pPr>
        <w:spacing w:after="0" w:line="240" w:lineRule="auto"/>
        <w:jc w:val="both"/>
        <w:rPr>
          <w:rFonts w:ascii="Times New Roman" w:hAnsi="Times New Roman" w:cs="Times New Roman"/>
          <w:lang w:val="en-US"/>
        </w:rPr>
      </w:pPr>
      <w:r w:rsidRPr="0099115D">
        <w:rPr>
          <w:rFonts w:ascii="Times New Roman" w:hAnsi="Times New Roman" w:cs="Times New Roman"/>
          <w:lang w:val="en-US"/>
        </w:rPr>
        <w:t>Search 3: (depression or unipolar depression or major depressive disorder or major depression).ti,ab,kw.</w:t>
      </w:r>
    </w:p>
    <w:p w14:paraId="677FD9CB" w14:textId="77777777" w:rsidR="00D176C9" w:rsidRPr="0099115D" w:rsidRDefault="00D176C9" w:rsidP="00D176C9">
      <w:pPr>
        <w:spacing w:after="0" w:line="240" w:lineRule="auto"/>
        <w:jc w:val="both"/>
        <w:rPr>
          <w:rFonts w:ascii="Times New Roman" w:hAnsi="Times New Roman" w:cs="Times New Roman"/>
          <w:lang w:val="en-US"/>
        </w:rPr>
      </w:pPr>
      <w:r w:rsidRPr="0099115D">
        <w:rPr>
          <w:rFonts w:ascii="Times New Roman" w:hAnsi="Times New Roman" w:cs="Times New Roman"/>
          <w:lang w:val="en-US"/>
        </w:rPr>
        <w:t>Search 4: #1 or #2 or #3</w:t>
      </w:r>
    </w:p>
    <w:p w14:paraId="2ED32BD2" w14:textId="77777777" w:rsidR="00D176C9" w:rsidRPr="0099115D" w:rsidRDefault="00D176C9" w:rsidP="00D176C9">
      <w:pPr>
        <w:spacing w:after="0" w:line="240" w:lineRule="auto"/>
        <w:jc w:val="both"/>
        <w:rPr>
          <w:rFonts w:ascii="Times New Roman" w:hAnsi="Times New Roman" w:cs="Times New Roman"/>
          <w:lang w:val="en-US"/>
        </w:rPr>
      </w:pPr>
      <w:r w:rsidRPr="0099115D">
        <w:rPr>
          <w:rFonts w:ascii="Times New Roman" w:hAnsi="Times New Roman" w:cs="Times New Roman"/>
          <w:lang w:val="en-US"/>
        </w:rPr>
        <w:t>Search5: mortality.sh.</w:t>
      </w:r>
    </w:p>
    <w:p w14:paraId="7644E06B" w14:textId="77777777" w:rsidR="00D176C9" w:rsidRPr="0099115D" w:rsidRDefault="00D176C9" w:rsidP="00D176C9">
      <w:pPr>
        <w:spacing w:after="0" w:line="240" w:lineRule="auto"/>
        <w:jc w:val="both"/>
        <w:rPr>
          <w:rFonts w:ascii="Times New Roman" w:hAnsi="Times New Roman" w:cs="Times New Roman"/>
          <w:lang w:val="en-US"/>
        </w:rPr>
      </w:pPr>
      <w:r w:rsidRPr="0099115D">
        <w:rPr>
          <w:rFonts w:ascii="Times New Roman" w:hAnsi="Times New Roman" w:cs="Times New Roman"/>
          <w:lang w:val="en-US"/>
        </w:rPr>
        <w:t>Search6: death.sh.</w:t>
      </w:r>
    </w:p>
    <w:p w14:paraId="4B624D80" w14:textId="77777777" w:rsidR="00D176C9" w:rsidRPr="0099115D" w:rsidRDefault="00D176C9" w:rsidP="00D176C9">
      <w:pPr>
        <w:spacing w:after="0" w:line="240" w:lineRule="auto"/>
        <w:jc w:val="both"/>
        <w:rPr>
          <w:rFonts w:ascii="Times New Roman" w:hAnsi="Times New Roman" w:cs="Times New Roman"/>
          <w:lang w:val="en-US"/>
        </w:rPr>
      </w:pPr>
      <w:r w:rsidRPr="0099115D">
        <w:rPr>
          <w:rFonts w:ascii="Times New Roman" w:hAnsi="Times New Roman" w:cs="Times New Roman"/>
          <w:lang w:val="en-US"/>
        </w:rPr>
        <w:t>Search7: survival.sh.</w:t>
      </w:r>
    </w:p>
    <w:p w14:paraId="1543FF3E" w14:textId="77777777" w:rsidR="00D176C9" w:rsidRPr="0099115D" w:rsidRDefault="00D176C9" w:rsidP="00D176C9">
      <w:pPr>
        <w:spacing w:after="0" w:line="240" w:lineRule="auto"/>
        <w:jc w:val="both"/>
        <w:rPr>
          <w:rFonts w:ascii="Times New Roman" w:hAnsi="Times New Roman" w:cs="Times New Roman"/>
          <w:lang w:val="en-US"/>
        </w:rPr>
      </w:pPr>
      <w:r w:rsidRPr="0099115D">
        <w:rPr>
          <w:rFonts w:ascii="Times New Roman" w:hAnsi="Times New Roman" w:cs="Times New Roman"/>
          <w:lang w:val="en-US"/>
        </w:rPr>
        <w:t>Search8: (mortality or excess mortality or survival or death$).ti,ab,kw.</w:t>
      </w:r>
    </w:p>
    <w:p w14:paraId="6CA3BBE5" w14:textId="77777777" w:rsidR="00D176C9" w:rsidRPr="0099115D" w:rsidRDefault="00D176C9" w:rsidP="00D176C9">
      <w:pPr>
        <w:spacing w:after="0" w:line="240" w:lineRule="auto"/>
        <w:jc w:val="both"/>
        <w:rPr>
          <w:rFonts w:ascii="Times New Roman" w:hAnsi="Times New Roman" w:cs="Times New Roman"/>
          <w:lang w:val="en-US"/>
        </w:rPr>
      </w:pPr>
      <w:r w:rsidRPr="0099115D">
        <w:rPr>
          <w:rFonts w:ascii="Times New Roman" w:hAnsi="Times New Roman" w:cs="Times New Roman"/>
          <w:lang w:val="en-US"/>
        </w:rPr>
        <w:t>Search9: #5 or #6 or #7 or #8</w:t>
      </w:r>
    </w:p>
    <w:p w14:paraId="606C403E" w14:textId="77777777" w:rsidR="00D176C9" w:rsidRPr="0099115D" w:rsidRDefault="00D176C9" w:rsidP="00D176C9">
      <w:pPr>
        <w:spacing w:after="0" w:line="240" w:lineRule="auto"/>
        <w:jc w:val="both"/>
        <w:rPr>
          <w:rFonts w:ascii="Times New Roman" w:hAnsi="Times New Roman" w:cs="Times New Roman"/>
          <w:lang w:val="en-US"/>
        </w:rPr>
      </w:pPr>
      <w:r w:rsidRPr="0099115D">
        <w:rPr>
          <w:rFonts w:ascii="Times New Roman" w:hAnsi="Times New Roman" w:cs="Times New Roman"/>
          <w:lang w:val="en-US"/>
        </w:rPr>
        <w:t>Search10: systematic review.pt,sh.</w:t>
      </w:r>
    </w:p>
    <w:p w14:paraId="33E974B3" w14:textId="77777777" w:rsidR="00D176C9" w:rsidRPr="0099115D" w:rsidRDefault="00D176C9" w:rsidP="00D176C9">
      <w:pPr>
        <w:spacing w:after="0" w:line="240" w:lineRule="auto"/>
        <w:jc w:val="both"/>
        <w:rPr>
          <w:rFonts w:ascii="Times New Roman" w:hAnsi="Times New Roman" w:cs="Times New Roman"/>
          <w:lang w:val="en-US"/>
        </w:rPr>
      </w:pPr>
      <w:r w:rsidRPr="0099115D">
        <w:rPr>
          <w:rFonts w:ascii="Times New Roman" w:hAnsi="Times New Roman" w:cs="Times New Roman"/>
          <w:lang w:val="en-US"/>
        </w:rPr>
        <w:t>Search11: meta-analysis.pt,sh.</w:t>
      </w:r>
    </w:p>
    <w:p w14:paraId="1E2EB944" w14:textId="77777777" w:rsidR="00D176C9" w:rsidRPr="0099115D" w:rsidRDefault="00D176C9" w:rsidP="00D176C9">
      <w:pPr>
        <w:spacing w:after="0" w:line="240" w:lineRule="auto"/>
        <w:jc w:val="both"/>
        <w:rPr>
          <w:rFonts w:ascii="Times New Roman" w:hAnsi="Times New Roman" w:cs="Times New Roman"/>
          <w:lang w:val="en-US"/>
        </w:rPr>
      </w:pPr>
      <w:r w:rsidRPr="0099115D">
        <w:rPr>
          <w:rFonts w:ascii="Times New Roman" w:hAnsi="Times New Roman" w:cs="Times New Roman"/>
          <w:lang w:val="en-US"/>
        </w:rPr>
        <w:t>Search12: (systematic review or meta-analysis or meta-analytic review or meta-analytic).ti,ab,kw.</w:t>
      </w:r>
    </w:p>
    <w:p w14:paraId="01862F10" w14:textId="77777777" w:rsidR="00D176C9" w:rsidRPr="0099115D" w:rsidRDefault="00D176C9" w:rsidP="00D176C9">
      <w:pPr>
        <w:spacing w:after="0" w:line="240" w:lineRule="auto"/>
        <w:jc w:val="both"/>
        <w:rPr>
          <w:rFonts w:ascii="Times New Roman" w:hAnsi="Times New Roman" w:cs="Times New Roman"/>
          <w:lang w:val="en-US"/>
        </w:rPr>
      </w:pPr>
      <w:r w:rsidRPr="0099115D">
        <w:rPr>
          <w:rFonts w:ascii="Times New Roman" w:hAnsi="Times New Roman" w:cs="Times New Roman"/>
          <w:lang w:val="en-US"/>
        </w:rPr>
        <w:t xml:space="preserve">Search13: #10 or #11 </w:t>
      </w:r>
    </w:p>
    <w:p w14:paraId="2BCACA21" w14:textId="13C8259F" w:rsidR="00A9250B" w:rsidRPr="0099115D" w:rsidRDefault="00D176C9" w:rsidP="00D176C9">
      <w:pPr>
        <w:spacing w:after="0" w:line="240" w:lineRule="auto"/>
        <w:jc w:val="both"/>
        <w:rPr>
          <w:rFonts w:ascii="Times New Roman" w:hAnsi="Times New Roman" w:cs="Times New Roman"/>
          <w:b/>
          <w:sz w:val="24"/>
          <w:szCs w:val="24"/>
          <w:lang w:val="en-US"/>
        </w:rPr>
      </w:pPr>
      <w:r w:rsidRPr="0099115D">
        <w:rPr>
          <w:rFonts w:ascii="Times New Roman" w:hAnsi="Times New Roman" w:cs="Times New Roman"/>
          <w:lang w:val="en-US"/>
        </w:rPr>
        <w:t>Search 14: #4 and #9 and #13</w:t>
      </w:r>
      <w:r w:rsidR="00A9250B" w:rsidRPr="0099115D">
        <w:rPr>
          <w:rFonts w:ascii="Times New Roman" w:hAnsi="Times New Roman" w:cs="Times New Roman"/>
          <w:b/>
          <w:sz w:val="24"/>
          <w:szCs w:val="24"/>
          <w:lang w:val="en-US"/>
        </w:rPr>
        <w:br w:type="page"/>
      </w:r>
    </w:p>
    <w:p w14:paraId="6882CAE9" w14:textId="7A88972B" w:rsidR="009E4A6E" w:rsidRPr="0099115D" w:rsidRDefault="009E4A6E">
      <w:pPr>
        <w:rPr>
          <w:rFonts w:ascii="Times New Roman" w:hAnsi="Times New Roman" w:cs="Times New Roman"/>
          <w:b/>
          <w:sz w:val="24"/>
          <w:szCs w:val="24"/>
          <w:lang w:val="en-US"/>
        </w:rPr>
      </w:pPr>
      <w:r w:rsidRPr="0099115D">
        <w:rPr>
          <w:rFonts w:ascii="Times New Roman" w:hAnsi="Times New Roman" w:cs="Times New Roman"/>
          <w:b/>
          <w:sz w:val="24"/>
          <w:szCs w:val="24"/>
          <w:lang w:val="en-US"/>
        </w:rPr>
        <w:lastRenderedPageBreak/>
        <w:t xml:space="preserve">Table </w:t>
      </w:r>
      <w:r w:rsidR="00706926" w:rsidRPr="0099115D">
        <w:rPr>
          <w:rFonts w:ascii="Times New Roman" w:hAnsi="Times New Roman" w:cs="Times New Roman"/>
          <w:b/>
          <w:sz w:val="24"/>
          <w:szCs w:val="24"/>
          <w:lang w:val="en-US"/>
        </w:rPr>
        <w:t>S</w:t>
      </w:r>
      <w:r w:rsidRPr="0099115D">
        <w:rPr>
          <w:rFonts w:ascii="Times New Roman" w:hAnsi="Times New Roman" w:cs="Times New Roman"/>
          <w:b/>
          <w:sz w:val="24"/>
          <w:szCs w:val="24"/>
          <w:lang w:val="en-US"/>
        </w:rPr>
        <w:t xml:space="preserve">1. Reasons for </w:t>
      </w:r>
      <w:r w:rsidR="000D195A" w:rsidRPr="0099115D">
        <w:rPr>
          <w:rFonts w:ascii="Times New Roman" w:hAnsi="Times New Roman" w:cs="Times New Roman"/>
          <w:b/>
          <w:sz w:val="24"/>
          <w:szCs w:val="24"/>
          <w:lang w:val="en-US"/>
        </w:rPr>
        <w:t xml:space="preserve">exclusion of </w:t>
      </w:r>
      <w:r w:rsidR="00D21637" w:rsidRPr="0099115D">
        <w:rPr>
          <w:rFonts w:ascii="Times New Roman" w:hAnsi="Times New Roman" w:cs="Times New Roman"/>
          <w:b/>
          <w:sz w:val="24"/>
          <w:szCs w:val="24"/>
          <w:lang w:val="en-US"/>
        </w:rPr>
        <w:t>each study</w:t>
      </w:r>
      <w:r w:rsidR="00141184" w:rsidRPr="0099115D">
        <w:rPr>
          <w:rFonts w:ascii="Times New Roman" w:hAnsi="Times New Roman" w:cs="Times New Roman"/>
          <w:b/>
          <w:sz w:val="24"/>
          <w:szCs w:val="24"/>
          <w:lang w:val="en-US"/>
        </w:rPr>
        <w:t>.</w:t>
      </w:r>
    </w:p>
    <w:tbl>
      <w:tblPr>
        <w:tblW w:w="0" w:type="auto"/>
        <w:tblLook w:val="04A0" w:firstRow="1" w:lastRow="0" w:firstColumn="1" w:lastColumn="0" w:noHBand="0" w:noVBand="1"/>
      </w:tblPr>
      <w:tblGrid>
        <w:gridCol w:w="3261"/>
        <w:gridCol w:w="5243"/>
      </w:tblGrid>
      <w:tr w:rsidR="00B642AE" w:rsidRPr="0099115D" w14:paraId="7AC5CAB2" w14:textId="77777777" w:rsidTr="00CD472D">
        <w:trPr>
          <w:trHeight w:val="454"/>
        </w:trPr>
        <w:tc>
          <w:tcPr>
            <w:tcW w:w="3261" w:type="dxa"/>
            <w:tcBorders>
              <w:top w:val="single" w:sz="12" w:space="0" w:color="auto"/>
              <w:bottom w:val="single" w:sz="12" w:space="0" w:color="auto"/>
            </w:tcBorders>
            <w:noWrap/>
            <w:vAlign w:val="center"/>
            <w:hideMark/>
          </w:tcPr>
          <w:p w14:paraId="698F883A" w14:textId="77777777" w:rsidR="00B642AE" w:rsidRPr="0099115D" w:rsidRDefault="00B642AE" w:rsidP="00CD472D">
            <w:pPr>
              <w:spacing w:after="0" w:line="276" w:lineRule="auto"/>
              <w:jc w:val="center"/>
              <w:rPr>
                <w:rFonts w:ascii="Times New Roman" w:hAnsi="Times New Roman" w:cs="Times New Roman"/>
                <w:b/>
                <w:sz w:val="24"/>
                <w:szCs w:val="24"/>
                <w:lang w:val="en-US"/>
              </w:rPr>
            </w:pPr>
            <w:r w:rsidRPr="0099115D">
              <w:rPr>
                <w:rFonts w:ascii="Times New Roman" w:hAnsi="Times New Roman" w:cs="Times New Roman"/>
                <w:b/>
                <w:sz w:val="24"/>
                <w:szCs w:val="24"/>
                <w:lang w:val="en-US"/>
              </w:rPr>
              <w:t>Reference</w:t>
            </w:r>
          </w:p>
        </w:tc>
        <w:tc>
          <w:tcPr>
            <w:tcW w:w="5243" w:type="dxa"/>
            <w:tcBorders>
              <w:top w:val="single" w:sz="12" w:space="0" w:color="auto"/>
              <w:bottom w:val="single" w:sz="12" w:space="0" w:color="auto"/>
            </w:tcBorders>
            <w:noWrap/>
            <w:vAlign w:val="center"/>
            <w:hideMark/>
          </w:tcPr>
          <w:p w14:paraId="426A1574" w14:textId="77777777" w:rsidR="00B642AE" w:rsidRPr="0099115D" w:rsidRDefault="00B642AE" w:rsidP="00CD472D">
            <w:pPr>
              <w:spacing w:after="0" w:line="276" w:lineRule="auto"/>
              <w:jc w:val="center"/>
              <w:rPr>
                <w:rFonts w:ascii="Times New Roman" w:hAnsi="Times New Roman" w:cs="Times New Roman"/>
                <w:b/>
                <w:sz w:val="24"/>
                <w:szCs w:val="24"/>
                <w:lang w:val="en-US"/>
              </w:rPr>
            </w:pPr>
            <w:r w:rsidRPr="0099115D">
              <w:rPr>
                <w:rFonts w:ascii="Times New Roman" w:hAnsi="Times New Roman" w:cs="Times New Roman"/>
                <w:b/>
                <w:sz w:val="24"/>
                <w:szCs w:val="24"/>
                <w:lang w:val="en-US"/>
              </w:rPr>
              <w:t>Reason for exclusion</w:t>
            </w:r>
          </w:p>
        </w:tc>
      </w:tr>
      <w:tr w:rsidR="00B642AE" w:rsidRPr="0099115D" w14:paraId="12D8F2C6" w14:textId="77777777" w:rsidTr="000B67BE">
        <w:trPr>
          <w:trHeight w:val="397"/>
        </w:trPr>
        <w:tc>
          <w:tcPr>
            <w:tcW w:w="3261" w:type="dxa"/>
            <w:tcBorders>
              <w:top w:val="single" w:sz="12" w:space="0" w:color="auto"/>
            </w:tcBorders>
            <w:shd w:val="clear" w:color="auto" w:fill="FFFFFF" w:themeFill="background1"/>
            <w:noWrap/>
            <w:vAlign w:val="center"/>
          </w:tcPr>
          <w:p w14:paraId="10FDFA6A" w14:textId="5F024CD1" w:rsidR="00B642AE" w:rsidRPr="0099115D" w:rsidRDefault="00B642AE"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Ayerbe, 2013</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r>
            <w:r w:rsidR="00992A0F" w:rsidRPr="0099115D">
              <w:rPr>
                <w:rFonts w:ascii="Times New Roman" w:hAnsi="Times New Roman" w:cs="Times New Roman"/>
                <w:sz w:val="20"/>
                <w:szCs w:val="20"/>
                <w:lang w:val="en-US"/>
              </w:rPr>
              <w:instrText xml:space="preserve"> ADDIN EN.CITE &lt;EndNote&gt;&lt;Cite&gt;&lt;Author&gt;Ayerbe&lt;/Author&gt;&lt;Year&gt;2013&lt;/Year&gt;&lt;RecNum&gt;625&lt;/RecNum&gt;&lt;DisplayText&gt;[1]&lt;/DisplayText&gt;&lt;record&gt;&lt;rec-number&gt;625&lt;/rec-number&gt;&lt;foreign-keys&gt;&lt;key app="EN" db-id="xs9w2txpmevpt5exe0nvrzeirsvetz05xezx"&gt;625&lt;/key&gt;&lt;/foreign-keys&gt;&lt;ref-type name="Journal Article"&gt;17&lt;/ref-type&gt;&lt;contributors&gt;&lt;authors&gt;&lt;author&gt;Ayerbe, L.&lt;/author&gt;&lt;author&gt;Ayis, S.&lt;/author&gt;&lt;author&gt;Wolfe, C. D.&lt;/author&gt;&lt;author&gt;Rudd, A. G.&lt;/author&gt;&lt;/authors&gt;&lt;/contributors&gt;&lt;auth-address&gt;Division of Health and Social Care Research, King&amp;apos;s College London, London, UK. luis.ayerbe_garcia-mozon@kcl.ac.uk&lt;/auth-address&gt;&lt;titles&gt;&lt;title&gt;Natural history, predictors and outcomes of depression after stroke: systematic review and meta-analysis&lt;/title&gt;&lt;secondary-title&gt;Br J Psychiatry&lt;/secondary-title&gt;&lt;alt-title&gt;The British journal of psychiatry : the journal of mental science&lt;/alt-title&gt;&lt;/titles&gt;&lt;periodical&gt;&lt;full-title&gt;Br J Psychiatry&lt;/full-title&gt;&lt;abbr-1&gt;The British journal of psychiatry : the journal of mental science&lt;/abbr-1&gt;&lt;/periodical&gt;&lt;alt-periodical&gt;&lt;full-title&gt;Br J Psychiatry&lt;/full-title&gt;&lt;abbr-1&gt;The British journal of psychiatry : the journal of mental science&lt;/abbr-1&gt;&lt;/alt-periodical&gt;&lt;pages&gt;14-21&lt;/pages&gt;&lt;volume&gt;202&lt;/volume&gt;&lt;number&gt;1&lt;/number&gt;&lt;edition&gt;2013/01/04&lt;/edition&gt;&lt;keywords&gt;&lt;keyword&gt;Depressive Disorder/*epidemiology/rehabilitation&lt;/keyword&gt;&lt;keyword&gt;Disease Progression&lt;/keyword&gt;&lt;keyword&gt;Epidemiologic Methods&lt;/keyword&gt;&lt;keyword&gt;Humans&lt;/keyword&gt;&lt;keyword&gt;Stroke/*epidemiology/psychology/rehabilitation&lt;/keyword&gt;&lt;keyword&gt;Time Factors&lt;/keyword&gt;&lt;keyword&gt;Treatment Outcome&lt;/keyword&gt;&lt;/keywords&gt;&lt;dates&gt;&lt;year&gt;2013&lt;/year&gt;&lt;pub-dates&gt;&lt;date&gt;Jan&lt;/date&gt;&lt;/pub-dates&gt;&lt;/dates&gt;&lt;isbn&gt;0007-1250&lt;/isbn&gt;&lt;accession-num&gt;23284148&lt;/accession-num&gt;&lt;urls&gt;&lt;/urls&gt;&lt;electronic-resource-num&gt;10.1192/bjp.bp.111.107664&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002B306F" w:rsidRPr="0099115D">
              <w:rPr>
                <w:rFonts w:ascii="Times New Roman" w:hAnsi="Times New Roman" w:cs="Times New Roman"/>
                <w:noProof/>
                <w:sz w:val="20"/>
                <w:szCs w:val="20"/>
                <w:lang w:val="en-US"/>
              </w:rPr>
              <w:t>[1]</w:t>
            </w:r>
            <w:r w:rsidRPr="0099115D">
              <w:rPr>
                <w:rFonts w:ascii="Times New Roman" w:hAnsi="Times New Roman" w:cs="Times New Roman"/>
                <w:sz w:val="20"/>
                <w:szCs w:val="20"/>
                <w:lang w:val="en-US"/>
              </w:rPr>
              <w:fldChar w:fldCharType="end"/>
            </w:r>
          </w:p>
        </w:tc>
        <w:tc>
          <w:tcPr>
            <w:tcW w:w="5243" w:type="dxa"/>
            <w:tcBorders>
              <w:top w:val="single" w:sz="12" w:space="0" w:color="auto"/>
            </w:tcBorders>
            <w:shd w:val="clear" w:color="auto" w:fill="FFFFFF" w:themeFill="background1"/>
            <w:noWrap/>
            <w:vAlign w:val="center"/>
          </w:tcPr>
          <w:p w14:paraId="7A7C6FC6" w14:textId="77777777" w:rsidR="00B642AE" w:rsidRPr="0099115D" w:rsidRDefault="00B642AE"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Overlapping meta-analysis</w:t>
            </w:r>
          </w:p>
        </w:tc>
      </w:tr>
      <w:tr w:rsidR="00B642AE" w:rsidRPr="0099115D" w14:paraId="591FE996" w14:textId="77777777" w:rsidTr="000B67BE">
        <w:trPr>
          <w:trHeight w:val="397"/>
        </w:trPr>
        <w:tc>
          <w:tcPr>
            <w:tcW w:w="3261" w:type="dxa"/>
            <w:shd w:val="clear" w:color="auto" w:fill="F2F2F2" w:themeFill="background1" w:themeFillShade="F2"/>
            <w:noWrap/>
            <w:vAlign w:val="center"/>
            <w:hideMark/>
          </w:tcPr>
          <w:p w14:paraId="27E64284" w14:textId="01E99776" w:rsidR="00B642AE" w:rsidRPr="0099115D" w:rsidRDefault="00B642AE"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Ayerbe, 2013</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fldData xml:space="preserve">PEVuZE5vdGU+PENpdGU+PEF1dGhvcj5BeWVyYmU8L0F1dGhvcj48WWVhcj4yMDEzPC9ZZWFyPjxS
ZWNOdW0+MjwvUmVjTnVtPjxEaXNwbGF5VGV4dD5bMl08L0Rpc3BsYXlUZXh0PjxyZWNvcmQ+PHJl
Yy1udW1iZXI+MjwvcmVjLW51bWJlcj48Zm9yZWlnbi1rZXlzPjxrZXkgYXBwPSJFTiIgZGItaWQ9
IjVzc2R3dHJ3cTVhOXRlZXN3eDlwdGRhdXByd2R0OWV0emRlcCI+Mjwva2V5PjwvZm9yZWlnbi1r
ZXlzPjxyZWYtdHlwZSBuYW1lPSJKb3VybmFsIEFydGljbGUiPjE3PC9yZWYtdHlwZT48Y29udHJp
YnV0b3JzPjxhdXRob3JzPjxhdXRob3I+QXllcmJlLCBMLjwvYXV0aG9yPjxhdXRob3I+QXlpcywg
Uy48L2F1dGhvcj48YXV0aG9yPldvbGZlLCBDLiBELiBBLjwvYXV0aG9yPjxhdXRob3I+UnVkZCwg
QS4gRy48L2F1dGhvcj48L2F1dGhvcnM+PC9jb250cmlidXRvcnM+PGF1dGgtYWRkcmVzcz4oQXll
cmJlLCBBeWlzLCBXb2xmZSwgUnVkZCkgRGl2aXNpb24gb2YgSGVhbHRoIGFuZCBTb2NpYWwgQ2Fy
ZSBSZXNlYXJjaCwgS2luZyZhcG9zO3MgQ29sbGVnZSBMb25kb24sIExvbmRvbiwgVW5pdGVkIEtp
bmdkb20gKFdvbGZlKSBOYXRpb25hbCBJbnN0aXR1dGUgZm9yIEhlYWx0aCBSZXNlYXJjaCAoTklI
UiksIEJpb21lZGljYWwgUmVzZWFyY2ggQ2VudHJlLCBHdXkmYXBvcztzIGFuZCBTdC4gVGhvbWFz
JmFwb3M7IE5IUyBGb3VuZGF0aW9uIFRydXN0LCBMb25kb24sIFVuaXRlZCBLaW5nZG9tIChSdWRk
KSBTdHJva2UgVW5pdCwgR3V5JmFwb3M7cyBhbmQgU3QuIFRob21hcyZhcG9zOyBOSFMgRm91bmRh
dGlvbiBUcnVzdCwgU3QuIFRob21hcyZhcG9zOyBIb3NwaXRhbCwgTG9uZG9uLCBVbml0ZWQgS2lu
Z2RvbTwvYXV0aC1hZGRyZXNzPjx0aXRsZXM+PHRpdGxlPk5hdHVyYWwgaGlzdG9yeSwgcHJlZGlj
dG9ycyBhbmQgb3V0Y29tZXMgb2YgZGVwcmVzc2lvbiBhZnRlciBzdHJva2U6IFN5c3RlbWF0aWMg
cmV2aWV3IGFuZCBtZXRhLWFuYWx5c2lzPC90aXRsZT48c2Vjb25kYXJ5LXRpdGxlPkJyaXRpc2gg
Sm91cm5hbCBvZiBQc3ljaGlhdHJ5PC9zZWNvbmRhcnktdGl0bGU+PC90aXRsZXM+PHBlcmlvZGlj
YWw+PGZ1bGwtdGl0bGU+QnJpdGlzaCBKb3VybmFsIG9mIFBzeWNoaWF0cnk8L2Z1bGwtdGl0bGU+
PC9wZXJpb2RpY2FsPjxwYWdlcz4xNC0yMTwvcGFnZXM+PHZvbHVtZT4yMDI8L3ZvbHVtZT48bnVt
YmVyPjE8L251bWJlcj48a2V5d29yZHM+PGtleXdvcmQ+YW54aWV0eSBkaXNvcmRlcjwva2V5d29y
ZD48a2V5d29yZD5jZXJlYnJvdmFzY3VsYXIgYWNjaWRlbnQ8L2tleXdvcmQ+PGtleXdvcmQ+Y29n
bml0aXZlIGRlZmVjdDwva2V5d29yZD48a2V5d29yZD5kZXByZXNzaW9uL2NvIFtDb21wbGljYXRp
b25dPC9rZXl3b3JkPjxrZXl3b3JkPmRpc2FiaWxpdHk8L2tleXdvcmQ+PGtleXdvcmQ+ZGlzZWFz
ZSBzZXZlcml0eTwva2V5d29yZD48a2V5d29yZD5leGVjdXRpdmUgZnVuY3Rpb248L2tleXdvcmQ+
PGtleXdvcmQ+aGlzdG9yeTwva2V5d29yZD48a2V5d29yZD5odW1hbjwva2V5d29yZD48a2V5d29y
ZD5tZXRhIGFuYWx5c2lzPC9rZXl3b3JkPjxrZXl3b3JkPm91dGNvbWUgYXNzZXNzbWVudDwva2V5
d29yZD48a2V5d29yZD5xdWFsaXR5IG9mIGxpZmU8L2tleXdvcmQ+PGtleXdvcmQ+cmV2aWV3PC9r
ZXl3b3JkPjxrZXl3b3JkPnN5c3RlbWF0aWMgcmV2aWV3PC9rZXl3b3JkPjxrZXl3b3JkPmFueGll
dHk8L2tleXdvcmQ+PGtleXdvcmQ+aGVhbHRoPC9rZXl3b3JkPjxrZXl3b3JkPm1vcnRhbGl0eTwv
a2V5d29yZD48a2V5d29yZD5wYXRpZW50PC9rZXl3b3JkPjxrZXl3b3JkPnByZXZhbGVuY2U8L2tl
eXdvcmQ+PC9rZXl3b3Jkcz48ZGF0ZXM+PHllYXI+MjAxMzwveWVhcj48cHViLWRhdGVzPjxkYXRl
PkphbnVhcnk8L2RhdGU+PC9wdWItZGF0ZXM+PC9kYXRlcz48YWNjZXNzaW9uLW51bT4zNjgwODE0
Mjk8L2FjY2Vzc2lvbi1udW0+PHVybHM+PHJlbGF0ZWQtdXJscz48dXJsPmh0dHA6Ly9vdmlkc3Au
b3ZpZC5jb20vb3ZpZHdlYi5jZ2k/VD1KUyZhbXA7Q1NDPVkmYW1wO05FV1M9TiZhbXA7UEFHRT1m
dWxsdGV4dCZhbXA7RD1lbWVkMTUmYW1wO0FOPTM2ODA4MTQyOTwvdXJsPjx1cmw+aHR0cDovL2Jm
NGR2N3puM3Uuc2VhcmNoLnNlcmlhbHNzb2x1dGlvbnMuY29tLm15YWNjZXNzLmxpYnJhcnkudXRv
cm9udG8uY2EvP3VybF92ZXI9WjM5Ljg4LTIwMDQmYW1wO3JmdF92YWxfZm10PWluZm86b2ZpL2Zt
dDprZXY6bXR4OmpvdXJuYWwmYW1wO3Jmcl9pZD1pbmZvOnNpZC9PdmlkOmVtZWQxNSZhbXA7cmZ0
LmdlbnJlPWFydGljbGUmYW1wO3JmdF9pZD1pbmZvOmRvaS8xMC4xMTkyJTJGYmpwLmJwLjExMS4x
MDc2NjQmYW1wO3JmdF9pZD1pbmZvOnBtaWQvMjMyODQxNDgmYW1wO3JmdC5pc3NuPTAwMDctMTI1
MCZhbXA7cmZ0LnZvbHVtZT0yMDImYW1wO3JmdC5pc3N1ZT0xJmFtcDtyZnQuc3BhZ2U9MTQmYW1w
O3JmdC5wYWdlcz0xNC0yMSZhbXA7cmZ0LmRhdGU9MjAxMyZhbXA7cmZ0Lmp0aXRsZT1Ccml0aXNo
K0pvdXJuYWwrb2YrUHN5Y2hpYXRyeSZhbXA7cmZ0LmF0aXRsZT1OYXR1cmFsK2hpc3RvcnklMkMr
cHJlZGljdG9ycythbmQrb3V0Y29tZXMrb2YrZGVwcmVzc2lvbithZnRlcitzdHJva2UlM0ErU3lz
dGVtYXRpYytyZXZpZXcrYW5kK21ldGEtYW5hbHlzaXMmYW1wO3JmdC5hdWxhc3Q9QXllcmJlJmx0
OzQ3Ni4gJmd0OzwvdXJsPjwvcmVsYXRlZC11cmxzPjwvdXJscz48cmVtb3RlLWRhdGFiYXNlLW5h
bWU+RW1iYXNlPC9yZW1vdGUtZGF0YWJhc2UtbmFtZT48cmVtb3RlLWRhdGFiYXNlLXByb3ZpZGVy
Pk92aWQgVGVjaG5vbG9naWVzPC9yZW1vdGUtZGF0YWJhc2UtcHJvdmlkZXI+PC9yZWNvcmQ+PC9D
aXRlPjwvRW5kTm90ZT5=
</w:fldData>
              </w:fldChar>
            </w:r>
            <w:r w:rsidR="001B1FEA" w:rsidRPr="0099115D">
              <w:rPr>
                <w:rFonts w:ascii="Times New Roman" w:hAnsi="Times New Roman" w:cs="Times New Roman"/>
                <w:sz w:val="20"/>
                <w:szCs w:val="20"/>
                <w:lang w:val="en-US"/>
              </w:rPr>
              <w:instrText xml:space="preserve"> ADDIN EN.CITE </w:instrText>
            </w:r>
            <w:r w:rsidR="001B1FEA" w:rsidRPr="0099115D">
              <w:rPr>
                <w:rFonts w:ascii="Times New Roman" w:hAnsi="Times New Roman" w:cs="Times New Roman"/>
                <w:sz w:val="20"/>
                <w:szCs w:val="20"/>
                <w:lang w:val="en-US"/>
              </w:rPr>
              <w:fldChar w:fldCharType="begin">
                <w:fldData xml:space="preserve">PEVuZE5vdGU+PENpdGU+PEF1dGhvcj5BeWVyYmU8L0F1dGhvcj48WWVhcj4yMDEzPC9ZZWFyPjxS
ZWNOdW0+MjwvUmVjTnVtPjxEaXNwbGF5VGV4dD5bMl08L0Rpc3BsYXlUZXh0PjxyZWNvcmQ+PHJl
Yy1udW1iZXI+MjwvcmVjLW51bWJlcj48Zm9yZWlnbi1rZXlzPjxrZXkgYXBwPSJFTiIgZGItaWQ9
IjVzc2R3dHJ3cTVhOXRlZXN3eDlwdGRhdXByd2R0OWV0emRlcCI+Mjwva2V5PjwvZm9yZWlnbi1r
ZXlzPjxyZWYtdHlwZSBuYW1lPSJKb3VybmFsIEFydGljbGUiPjE3PC9yZWYtdHlwZT48Y29udHJp
YnV0b3JzPjxhdXRob3JzPjxhdXRob3I+QXllcmJlLCBMLjwvYXV0aG9yPjxhdXRob3I+QXlpcywg
Uy48L2F1dGhvcj48YXV0aG9yPldvbGZlLCBDLiBELiBBLjwvYXV0aG9yPjxhdXRob3I+UnVkZCwg
QS4gRy48L2F1dGhvcj48L2F1dGhvcnM+PC9jb250cmlidXRvcnM+PGF1dGgtYWRkcmVzcz4oQXll
cmJlLCBBeWlzLCBXb2xmZSwgUnVkZCkgRGl2aXNpb24gb2YgSGVhbHRoIGFuZCBTb2NpYWwgQ2Fy
ZSBSZXNlYXJjaCwgS2luZyZhcG9zO3MgQ29sbGVnZSBMb25kb24sIExvbmRvbiwgVW5pdGVkIEtp
bmdkb20gKFdvbGZlKSBOYXRpb25hbCBJbnN0aXR1dGUgZm9yIEhlYWx0aCBSZXNlYXJjaCAoTklI
UiksIEJpb21lZGljYWwgUmVzZWFyY2ggQ2VudHJlLCBHdXkmYXBvcztzIGFuZCBTdC4gVGhvbWFz
JmFwb3M7IE5IUyBGb3VuZGF0aW9uIFRydXN0LCBMb25kb24sIFVuaXRlZCBLaW5nZG9tIChSdWRk
KSBTdHJva2UgVW5pdCwgR3V5JmFwb3M7cyBhbmQgU3QuIFRob21hcyZhcG9zOyBOSFMgRm91bmRh
dGlvbiBUcnVzdCwgU3QuIFRob21hcyZhcG9zOyBIb3NwaXRhbCwgTG9uZG9uLCBVbml0ZWQgS2lu
Z2RvbTwvYXV0aC1hZGRyZXNzPjx0aXRsZXM+PHRpdGxlPk5hdHVyYWwgaGlzdG9yeSwgcHJlZGlj
dG9ycyBhbmQgb3V0Y29tZXMgb2YgZGVwcmVzc2lvbiBhZnRlciBzdHJva2U6IFN5c3RlbWF0aWMg
cmV2aWV3IGFuZCBtZXRhLWFuYWx5c2lzPC90aXRsZT48c2Vjb25kYXJ5LXRpdGxlPkJyaXRpc2gg
Sm91cm5hbCBvZiBQc3ljaGlhdHJ5PC9zZWNvbmRhcnktdGl0bGU+PC90aXRsZXM+PHBlcmlvZGlj
YWw+PGZ1bGwtdGl0bGU+QnJpdGlzaCBKb3VybmFsIG9mIFBzeWNoaWF0cnk8L2Z1bGwtdGl0bGU+
PC9wZXJpb2RpY2FsPjxwYWdlcz4xNC0yMTwvcGFnZXM+PHZvbHVtZT4yMDI8L3ZvbHVtZT48bnVt
YmVyPjE8L251bWJlcj48a2V5d29yZHM+PGtleXdvcmQ+YW54aWV0eSBkaXNvcmRlcjwva2V5d29y
ZD48a2V5d29yZD5jZXJlYnJvdmFzY3VsYXIgYWNjaWRlbnQ8L2tleXdvcmQ+PGtleXdvcmQ+Y29n
bml0aXZlIGRlZmVjdDwva2V5d29yZD48a2V5d29yZD5kZXByZXNzaW9uL2NvIFtDb21wbGljYXRp
b25dPC9rZXl3b3JkPjxrZXl3b3JkPmRpc2FiaWxpdHk8L2tleXdvcmQ+PGtleXdvcmQ+ZGlzZWFz
ZSBzZXZlcml0eTwva2V5d29yZD48a2V5d29yZD5leGVjdXRpdmUgZnVuY3Rpb248L2tleXdvcmQ+
PGtleXdvcmQ+aGlzdG9yeTwva2V5d29yZD48a2V5d29yZD5odW1hbjwva2V5d29yZD48a2V5d29y
ZD5tZXRhIGFuYWx5c2lzPC9rZXl3b3JkPjxrZXl3b3JkPm91dGNvbWUgYXNzZXNzbWVudDwva2V5
d29yZD48a2V5d29yZD5xdWFsaXR5IG9mIGxpZmU8L2tleXdvcmQ+PGtleXdvcmQ+cmV2aWV3PC9r
ZXl3b3JkPjxrZXl3b3JkPnN5c3RlbWF0aWMgcmV2aWV3PC9rZXl3b3JkPjxrZXl3b3JkPmFueGll
dHk8L2tleXdvcmQ+PGtleXdvcmQ+aGVhbHRoPC9rZXl3b3JkPjxrZXl3b3JkPm1vcnRhbGl0eTwv
a2V5d29yZD48a2V5d29yZD5wYXRpZW50PC9rZXl3b3JkPjxrZXl3b3JkPnByZXZhbGVuY2U8L2tl
eXdvcmQ+PC9rZXl3b3Jkcz48ZGF0ZXM+PHllYXI+MjAxMzwveWVhcj48cHViLWRhdGVzPjxkYXRl
PkphbnVhcnk8L2RhdGU+PC9wdWItZGF0ZXM+PC9kYXRlcz48YWNjZXNzaW9uLW51bT4zNjgwODE0
Mjk8L2FjY2Vzc2lvbi1udW0+PHVybHM+PHJlbGF0ZWQtdXJscz48dXJsPmh0dHA6Ly9vdmlkc3Au
b3ZpZC5jb20vb3ZpZHdlYi5jZ2k/VD1KUyZhbXA7Q1NDPVkmYW1wO05FV1M9TiZhbXA7UEFHRT1m
dWxsdGV4dCZhbXA7RD1lbWVkMTUmYW1wO0FOPTM2ODA4MTQyOTwvdXJsPjx1cmw+aHR0cDovL2Jm
NGR2N3puM3Uuc2VhcmNoLnNlcmlhbHNzb2x1dGlvbnMuY29tLm15YWNjZXNzLmxpYnJhcnkudXRv
cm9udG8uY2EvP3VybF92ZXI9WjM5Ljg4LTIwMDQmYW1wO3JmdF92YWxfZm10PWluZm86b2ZpL2Zt
dDprZXY6bXR4OmpvdXJuYWwmYW1wO3Jmcl9pZD1pbmZvOnNpZC9PdmlkOmVtZWQxNSZhbXA7cmZ0
LmdlbnJlPWFydGljbGUmYW1wO3JmdF9pZD1pbmZvOmRvaS8xMC4xMTkyJTJGYmpwLmJwLjExMS4x
MDc2NjQmYW1wO3JmdF9pZD1pbmZvOnBtaWQvMjMyODQxNDgmYW1wO3JmdC5pc3NuPTAwMDctMTI1
MCZhbXA7cmZ0LnZvbHVtZT0yMDImYW1wO3JmdC5pc3N1ZT0xJmFtcDtyZnQuc3BhZ2U9MTQmYW1w
O3JmdC5wYWdlcz0xNC0yMSZhbXA7cmZ0LmRhdGU9MjAxMyZhbXA7cmZ0Lmp0aXRsZT1Ccml0aXNo
K0pvdXJuYWwrb2YrUHN5Y2hpYXRyeSZhbXA7cmZ0LmF0aXRsZT1OYXR1cmFsK2hpc3RvcnklMkMr
cHJlZGljdG9ycythbmQrb3V0Y29tZXMrb2YrZGVwcmVzc2lvbithZnRlcitzdHJva2UlM0ErU3lz
dGVtYXRpYytyZXZpZXcrYW5kK21ldGEtYW5hbHlzaXMmYW1wO3JmdC5hdWxhc3Q9QXllcmJlJmx0
OzQ3Ni4gJmd0OzwvdXJsPjwvcmVsYXRlZC11cmxzPjwvdXJscz48cmVtb3RlLWRhdGFiYXNlLW5h
bWU+RW1iYXNlPC9yZW1vdGUtZGF0YWJhc2UtbmFtZT48cmVtb3RlLWRhdGFiYXNlLXByb3ZpZGVy
Pk92aWQgVGVjaG5vbG9naWVzPC9yZW1vdGUtZGF0YWJhc2UtcHJvdmlkZXI+PC9yZWNvcmQ+PC9D
aXRlPjwvRW5kTm90ZT5=
</w:fldData>
              </w:fldChar>
            </w:r>
            <w:r w:rsidR="001B1FEA" w:rsidRPr="0099115D">
              <w:rPr>
                <w:rFonts w:ascii="Times New Roman" w:hAnsi="Times New Roman" w:cs="Times New Roman"/>
                <w:sz w:val="20"/>
                <w:szCs w:val="20"/>
                <w:lang w:val="en-US"/>
              </w:rPr>
              <w:instrText xml:space="preserve"> ADDIN EN.CITE.DATA </w:instrText>
            </w:r>
            <w:r w:rsidR="001B1FEA" w:rsidRPr="0099115D">
              <w:rPr>
                <w:rFonts w:ascii="Times New Roman" w:hAnsi="Times New Roman" w:cs="Times New Roman"/>
                <w:sz w:val="20"/>
                <w:szCs w:val="20"/>
                <w:lang w:val="en-US"/>
              </w:rPr>
            </w:r>
            <w:r w:rsidR="001B1FEA"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2B306F" w:rsidRPr="0099115D">
              <w:rPr>
                <w:rFonts w:ascii="Times New Roman" w:hAnsi="Times New Roman" w:cs="Times New Roman"/>
                <w:noProof/>
                <w:sz w:val="20"/>
                <w:szCs w:val="20"/>
                <w:lang w:val="en-US"/>
              </w:rPr>
              <w:t>[2]</w:t>
            </w:r>
            <w:r w:rsidRPr="0099115D">
              <w:rPr>
                <w:rFonts w:ascii="Times New Roman" w:hAnsi="Times New Roman" w:cs="Times New Roman"/>
                <w:sz w:val="20"/>
                <w:szCs w:val="20"/>
                <w:lang w:val="en-US"/>
              </w:rPr>
              <w:fldChar w:fldCharType="end"/>
            </w:r>
          </w:p>
        </w:tc>
        <w:tc>
          <w:tcPr>
            <w:tcW w:w="5243" w:type="dxa"/>
            <w:shd w:val="clear" w:color="auto" w:fill="F2F2F2" w:themeFill="background1" w:themeFillShade="F2"/>
            <w:noWrap/>
            <w:vAlign w:val="center"/>
            <w:hideMark/>
          </w:tcPr>
          <w:p w14:paraId="4792785A" w14:textId="3B7776C3" w:rsidR="00B642AE" w:rsidRPr="0099115D" w:rsidRDefault="007A4151"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Overlapping meta-analysis</w:t>
            </w:r>
          </w:p>
        </w:tc>
      </w:tr>
      <w:tr w:rsidR="00B642AE" w:rsidRPr="0099115D" w14:paraId="2F94196E" w14:textId="77777777" w:rsidTr="000B67BE">
        <w:trPr>
          <w:trHeight w:val="397"/>
        </w:trPr>
        <w:tc>
          <w:tcPr>
            <w:tcW w:w="3261" w:type="dxa"/>
            <w:shd w:val="clear" w:color="auto" w:fill="FFFFFF" w:themeFill="background1"/>
            <w:noWrap/>
            <w:vAlign w:val="center"/>
            <w:hideMark/>
          </w:tcPr>
          <w:p w14:paraId="7487A530" w14:textId="0C3F86C4" w:rsidR="00B642AE" w:rsidRPr="0099115D" w:rsidRDefault="00B642AE"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Bartoli, 2013</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fldData xml:space="preserve">PEVuZE5vdGU+PENpdGU+PEF1dGhvcj5CYXJ0b2xpPC9BdXRob3I+PFllYXI+MjAxMzwvWWVhcj48
UmVjTnVtPjM8L1JlY051bT48RGlzcGxheVRleHQ+WzNdPC9EaXNwbGF5VGV4dD48cmVjb3JkPjxy
ZWMtbnVtYmVyPjM8L3JlYy1udW1iZXI+PGZvcmVpZ24ta2V5cz48a2V5IGFwcD0iRU4iIGRiLWlk
PSI1c3Nkd3Ryd3E1YTl0ZWVzd3g5cHRkYXVwcndkdDlldHpkZXAiPjM8L2tleT48L2ZvcmVpZ24t
a2V5cz48cmVmLXR5cGUgbmFtZT0iSm91cm5hbCBBcnRpY2xlIj4xNzwvcmVmLXR5cGU+PGNvbnRy
aWJ1dG9ycz48YXV0aG9ycz48YXV0aG9yPkJhcnRvbGksIEYuPC9hdXRob3I+PGF1dGhvcj5MaWxs
aWEsIE4uPC9hdXRob3I+PGF1dGhvcj5MYXgsIEEuPC9hdXRob3I+PGF1dGhvcj5Dcm9jYW1vLCBD
LjwvYXV0aG9yPjxhdXRob3I+TWFudGVybywgVi48L2F1dGhvcj48YXV0aG9yPlBpbmksIEUuPC9h
dXRob3I+PGF1dGhvcj5DYXJyYSwgRy48L2F1dGhvcj48YXV0aG9yPkFnb3N0b25pLCBFLjwvYXV0
aG9yPjxhdXRob3I+Q2xlcmljaSwgTS48L2F1dGhvcj48L2F1dGhvcnM+PC9jb250cmlidXRvcnM+
PGF1dGgtYWRkcmVzcz4oQmFydG9saSwgTGF4LCBQaW5pLCBDbGVyaWNpKSBEZXBhcnRtZW50IG9m
IE5ldXJvc2NpZW5jZXMgYW5kIEJpb21lZGljYWwgVGVjaG5vbG9naWVzLCBVbml2ZXJzaXR5IG9m
IE1pbGFubyBCaWNvY2NhLCBNaWxhbm8sIEl0YWx5IChMaWxsaWEsIE1hbnRlcm8sIEFnb3N0b25p
KSBPc3BlZGFsZSBOaWd1YXJkYSBDYSBHcmFuZGEsIE1pbGFubywgSXRhbHkgKENyb2NhbW8sIENh
cnJhKSBBemllbmRhIE9zcGVkYWxpZXJhIFNhbiBHZXJhcmRvLCBNb256YSwgSXRhbHk8L2F1dGgt
YWRkcmVzcz48dGl0bGVzPjx0aXRsZT5UaGUgYXNzb2NpYXRpb24gYmV0d2VlbiBwb3N0LXN0cm9r
ZSBkZXByZXNzaW9uIGFuZCBtb3J0YWxpdHk6IEEgbWV0YWFuYWx5c2lzPC90aXRsZT48c2Vjb25k
YXJ5LXRpdGxlPkV1cm9wZWFuIFBzeWNoaWF0cnkuIENvbmZlcmVuY2U6IDIxc3QgRXVyb3BlYW4g
Q29uZ3Jlc3Mgb2YgUHN5Y2hpYXRyeSwgRVBBPC9zZWNvbmRhcnktdGl0bGU+PC90aXRsZXM+PHBl
cmlvZGljYWw+PGZ1bGwtdGl0bGU+RXVyb3BlYW4gUHN5Y2hpYXRyeS4gQ29uZmVyZW5jZTogMjFz
dCBFdXJvcGVhbiBDb25ncmVzcyBvZiBQc3ljaGlhdHJ5LCBFUEE8L2Z1bGwtdGl0bGU+PC9wZXJp
b2RpY2FsPjx2b2x1bWU+Mjg8L3ZvbHVtZT48bnVtYmVyPm5vIHBhZ2luYXRpb248L251bWJlcj48
a2V5d29yZHM+PGtleXdvcmQ+Y2VyZWJyb3Zhc2N1bGFyIGFjY2lkZW50PC9rZXl3b3JkPjxrZXl3
b3JkPm1vcnRhbGl0eTwva2V5d29yZD48a2V5d29yZD5tZXRhIGFuYWx5c2lzPC9rZXl3b3JkPjxr
ZXl3b3JkPnBzeWNoaWF0cnk8L2tleXdvcmQ+PGtleXdvcmQ+aHVtYW48L2tleXdvcmQ+PGtleXdv
cmQ+c3Vydml2b3I8L2tleXdvcmQ+PGtleXdvcmQ+bmVvcGxhc208L2tleXdvcmQ+PGtleXdvcmQ+
Zm9sbG93IHVwPC9rZXl3b3JkPjxrZXl3b3JkPk1lZGxpbmU8L2tleXdvcmQ+PGtleXdvcmQ+c3lz
dGVtYXRpYyByZXZpZXc8L2tleXdvcmQ+PGtleXdvcmQ+cmlzazwva2V5d29yZD48a2V5d29yZD5p
c2NoZW1pYyBoZWFydCBkaXNlYXNlPC9rZXl3b3JkPjxrZXl3b3JkPmRldmVsb3BlZCBjb3VudHJ5
PC9rZXl3b3JkPjwva2V5d29yZHM+PGRhdGVzPjx5ZWFyPjIwMTM8L3llYXI+PC9kYXRlcz48YWNj
ZXNzaW9uLW51bT43MTE3Mjc0MjwvYWNjZXNzaW9uLW51bT48dXJscz48cmVsYXRlZC11cmxzPjx1
cmw+aHR0cDovL292aWRzcC5vdmlkLmNvbS9vdmlkd2ViLmNnaT9UPUpTJmFtcDtDU0M9WSZhbXA7
TkVXUz1OJmFtcDtQQUdFPWZ1bGx0ZXh0JmFtcDtEPWVtZWQxNSZhbXA7QU49NzExNzI3NDI8L3Vy
bD48dXJsPmh0dHA6Ly9iZjRkdjd6bjN1LnNlYXJjaC5zZXJpYWxzc29sdXRpb25zLmNvbS5teWFj
Y2Vzcy5saWJyYXJ5LnV0b3JvbnRvLmNhLz91cmxfdmVyPVozOS44OC0yMDA0JmFtcDtyZnRfdmFs
X2ZtdD1pbmZvOm9maS9mbXQ6a2V2Om10eDpqb3VybmFsJmFtcDtyZnJfaWQ9aW5mbzpzaWQvT3Zp
ZDplbWVkMTUmYW1wO3JmdC5nZW5yZT1hcnRpY2xlJmFtcDtyZnRfaWQ9aW5mbzpkb2kvJmFtcDty
ZnRfaWQ9aW5mbzpwbWlkLyZhbXA7cmZ0Lmlzc249MDkyNC05MzM4JmFtcDtyZnQudm9sdW1lPTI4
JmFtcDtyZnQuaXNzdWU9JmFtcDtyZnQuc3BhZ2U9bm8rcGFnaW5hdGlvbiZhbXA7cmZ0LnBhZ2Vz
PW5vK3BhZ2luYXRpb24mYW1wO3JmdC5kYXRlPTIwMTMmYW1wO3JmdC5qdGl0bGU9RXVyb3BlYW4r
UHN5Y2hpYXRyeSZhbXA7cmZ0LmF0aXRsZT1UaGUrYXNzb2NpYXRpb24rYmV0d2Vlbitwb3N0LXN0
cm9rZStkZXByZXNzaW9uK2FuZCttb3J0YWxpdHklM0ErQSttZXRhYW5hbHlzaXMmYW1wO3JmdC5h
dWxhc3Q9QmFydG9saSZsdDs1NjUuICZndDs8L3VybD48L3JlbGF0ZWQtdXJscz48L3VybHM+PHJl
bW90ZS1kYXRhYmFzZS1uYW1lPkVtYmFzZTwvcmVtb3RlLWRhdGFiYXNlLW5hbWU+PHJlbW90ZS1k
YXRhYmFzZS1wcm92aWRlcj5PdmlkIFRlY2hub2xvZ2llczwvcmVtb3RlLWRhdGFiYXNlLXByb3Zp
ZGVyPjwvcmVjb3JkPjwvQ2l0ZT48L0VuZE5vdGU+AG==
</w:fldData>
              </w:fldChar>
            </w:r>
            <w:r w:rsidR="001B1FEA" w:rsidRPr="0099115D">
              <w:rPr>
                <w:rFonts w:ascii="Times New Roman" w:hAnsi="Times New Roman" w:cs="Times New Roman"/>
                <w:sz w:val="20"/>
                <w:szCs w:val="20"/>
                <w:lang w:val="en-US"/>
              </w:rPr>
              <w:instrText xml:space="preserve"> ADDIN EN.CITE </w:instrText>
            </w:r>
            <w:r w:rsidR="001B1FEA" w:rsidRPr="0099115D">
              <w:rPr>
                <w:rFonts w:ascii="Times New Roman" w:hAnsi="Times New Roman" w:cs="Times New Roman"/>
                <w:sz w:val="20"/>
                <w:szCs w:val="20"/>
                <w:lang w:val="en-US"/>
              </w:rPr>
              <w:fldChar w:fldCharType="begin">
                <w:fldData xml:space="preserve">PEVuZE5vdGU+PENpdGU+PEF1dGhvcj5CYXJ0b2xpPC9BdXRob3I+PFllYXI+MjAxMzwvWWVhcj48
UmVjTnVtPjM8L1JlY051bT48RGlzcGxheVRleHQ+WzNdPC9EaXNwbGF5VGV4dD48cmVjb3JkPjxy
ZWMtbnVtYmVyPjM8L3JlYy1udW1iZXI+PGZvcmVpZ24ta2V5cz48a2V5IGFwcD0iRU4iIGRiLWlk
PSI1c3Nkd3Ryd3E1YTl0ZWVzd3g5cHRkYXVwcndkdDlldHpkZXAiPjM8L2tleT48L2ZvcmVpZ24t
a2V5cz48cmVmLXR5cGUgbmFtZT0iSm91cm5hbCBBcnRpY2xlIj4xNzwvcmVmLXR5cGU+PGNvbnRy
aWJ1dG9ycz48YXV0aG9ycz48YXV0aG9yPkJhcnRvbGksIEYuPC9hdXRob3I+PGF1dGhvcj5MaWxs
aWEsIE4uPC9hdXRob3I+PGF1dGhvcj5MYXgsIEEuPC9hdXRob3I+PGF1dGhvcj5Dcm9jYW1vLCBD
LjwvYXV0aG9yPjxhdXRob3I+TWFudGVybywgVi48L2F1dGhvcj48YXV0aG9yPlBpbmksIEUuPC9h
dXRob3I+PGF1dGhvcj5DYXJyYSwgRy48L2F1dGhvcj48YXV0aG9yPkFnb3N0b25pLCBFLjwvYXV0
aG9yPjxhdXRob3I+Q2xlcmljaSwgTS48L2F1dGhvcj48L2F1dGhvcnM+PC9jb250cmlidXRvcnM+
PGF1dGgtYWRkcmVzcz4oQmFydG9saSwgTGF4LCBQaW5pLCBDbGVyaWNpKSBEZXBhcnRtZW50IG9m
IE5ldXJvc2NpZW5jZXMgYW5kIEJpb21lZGljYWwgVGVjaG5vbG9naWVzLCBVbml2ZXJzaXR5IG9m
IE1pbGFubyBCaWNvY2NhLCBNaWxhbm8sIEl0YWx5IChMaWxsaWEsIE1hbnRlcm8sIEFnb3N0b25p
KSBPc3BlZGFsZSBOaWd1YXJkYSBDYSBHcmFuZGEsIE1pbGFubywgSXRhbHkgKENyb2NhbW8sIENh
cnJhKSBBemllbmRhIE9zcGVkYWxpZXJhIFNhbiBHZXJhcmRvLCBNb256YSwgSXRhbHk8L2F1dGgt
YWRkcmVzcz48dGl0bGVzPjx0aXRsZT5UaGUgYXNzb2NpYXRpb24gYmV0d2VlbiBwb3N0LXN0cm9r
ZSBkZXByZXNzaW9uIGFuZCBtb3J0YWxpdHk6IEEgbWV0YWFuYWx5c2lzPC90aXRsZT48c2Vjb25k
YXJ5LXRpdGxlPkV1cm9wZWFuIFBzeWNoaWF0cnkuIENvbmZlcmVuY2U6IDIxc3QgRXVyb3BlYW4g
Q29uZ3Jlc3Mgb2YgUHN5Y2hpYXRyeSwgRVBBPC9zZWNvbmRhcnktdGl0bGU+PC90aXRsZXM+PHBl
cmlvZGljYWw+PGZ1bGwtdGl0bGU+RXVyb3BlYW4gUHN5Y2hpYXRyeS4gQ29uZmVyZW5jZTogMjFz
dCBFdXJvcGVhbiBDb25ncmVzcyBvZiBQc3ljaGlhdHJ5LCBFUEE8L2Z1bGwtdGl0bGU+PC9wZXJp
b2RpY2FsPjx2b2x1bWU+Mjg8L3ZvbHVtZT48bnVtYmVyPm5vIHBhZ2luYXRpb248L251bWJlcj48
a2V5d29yZHM+PGtleXdvcmQ+Y2VyZWJyb3Zhc2N1bGFyIGFjY2lkZW50PC9rZXl3b3JkPjxrZXl3
b3JkPm1vcnRhbGl0eTwva2V5d29yZD48a2V5d29yZD5tZXRhIGFuYWx5c2lzPC9rZXl3b3JkPjxr
ZXl3b3JkPnBzeWNoaWF0cnk8L2tleXdvcmQ+PGtleXdvcmQ+aHVtYW48L2tleXdvcmQ+PGtleXdv
cmQ+c3Vydml2b3I8L2tleXdvcmQ+PGtleXdvcmQ+bmVvcGxhc208L2tleXdvcmQ+PGtleXdvcmQ+
Zm9sbG93IHVwPC9rZXl3b3JkPjxrZXl3b3JkPk1lZGxpbmU8L2tleXdvcmQ+PGtleXdvcmQ+c3lz
dGVtYXRpYyByZXZpZXc8L2tleXdvcmQ+PGtleXdvcmQ+cmlzazwva2V5d29yZD48a2V5d29yZD5p
c2NoZW1pYyBoZWFydCBkaXNlYXNlPC9rZXl3b3JkPjxrZXl3b3JkPmRldmVsb3BlZCBjb3VudHJ5
PC9rZXl3b3JkPjwva2V5d29yZHM+PGRhdGVzPjx5ZWFyPjIwMTM8L3llYXI+PC9kYXRlcz48YWNj
ZXNzaW9uLW51bT43MTE3Mjc0MjwvYWNjZXNzaW9uLW51bT48dXJscz48cmVsYXRlZC11cmxzPjx1
cmw+aHR0cDovL292aWRzcC5vdmlkLmNvbS9vdmlkd2ViLmNnaT9UPUpTJmFtcDtDU0M9WSZhbXA7
TkVXUz1OJmFtcDtQQUdFPWZ1bGx0ZXh0JmFtcDtEPWVtZWQxNSZhbXA7QU49NzExNzI3NDI8L3Vy
bD48dXJsPmh0dHA6Ly9iZjRkdjd6bjN1LnNlYXJjaC5zZXJpYWxzc29sdXRpb25zLmNvbS5teWFj
Y2Vzcy5saWJyYXJ5LnV0b3JvbnRvLmNhLz91cmxfdmVyPVozOS44OC0yMDA0JmFtcDtyZnRfdmFs
X2ZtdD1pbmZvOm9maS9mbXQ6a2V2Om10eDpqb3VybmFsJmFtcDtyZnJfaWQ9aW5mbzpzaWQvT3Zp
ZDplbWVkMTUmYW1wO3JmdC5nZW5yZT1hcnRpY2xlJmFtcDtyZnRfaWQ9aW5mbzpkb2kvJmFtcDty
ZnRfaWQ9aW5mbzpwbWlkLyZhbXA7cmZ0Lmlzc249MDkyNC05MzM4JmFtcDtyZnQudm9sdW1lPTI4
JmFtcDtyZnQuaXNzdWU9JmFtcDtyZnQuc3BhZ2U9bm8rcGFnaW5hdGlvbiZhbXA7cmZ0LnBhZ2Vz
PW5vK3BhZ2luYXRpb24mYW1wO3JmdC5kYXRlPTIwMTMmYW1wO3JmdC5qdGl0bGU9RXVyb3BlYW4r
UHN5Y2hpYXRyeSZhbXA7cmZ0LmF0aXRsZT1UaGUrYXNzb2NpYXRpb24rYmV0d2Vlbitwb3N0LXN0
cm9rZStkZXByZXNzaW9uK2FuZCttb3J0YWxpdHklM0ErQSttZXRhYW5hbHlzaXMmYW1wO3JmdC5h
dWxhc3Q9QmFydG9saSZsdDs1NjUuICZndDs8L3VybD48L3JlbGF0ZWQtdXJscz48L3VybHM+PHJl
bW90ZS1kYXRhYmFzZS1uYW1lPkVtYmFzZTwvcmVtb3RlLWRhdGFiYXNlLW5hbWU+PHJlbW90ZS1k
YXRhYmFzZS1wcm92aWRlcj5PdmlkIFRlY2hub2xvZ2llczwvcmVtb3RlLWRhdGFiYXNlLXByb3Zp
ZGVyPjwvcmVjb3JkPjwvQ2l0ZT48L0VuZE5vdGU+AG==
</w:fldData>
              </w:fldChar>
            </w:r>
            <w:r w:rsidR="001B1FEA" w:rsidRPr="0099115D">
              <w:rPr>
                <w:rFonts w:ascii="Times New Roman" w:hAnsi="Times New Roman" w:cs="Times New Roman"/>
                <w:sz w:val="20"/>
                <w:szCs w:val="20"/>
                <w:lang w:val="en-US"/>
              </w:rPr>
              <w:instrText xml:space="preserve"> ADDIN EN.CITE.DATA </w:instrText>
            </w:r>
            <w:r w:rsidR="001B1FEA" w:rsidRPr="0099115D">
              <w:rPr>
                <w:rFonts w:ascii="Times New Roman" w:hAnsi="Times New Roman" w:cs="Times New Roman"/>
                <w:sz w:val="20"/>
                <w:szCs w:val="20"/>
                <w:lang w:val="en-US"/>
              </w:rPr>
            </w:r>
            <w:r w:rsidR="001B1FEA"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2B306F" w:rsidRPr="0099115D">
              <w:rPr>
                <w:rFonts w:ascii="Times New Roman" w:hAnsi="Times New Roman" w:cs="Times New Roman"/>
                <w:noProof/>
                <w:sz w:val="20"/>
                <w:szCs w:val="20"/>
                <w:lang w:val="en-US"/>
              </w:rPr>
              <w:t>[3]</w:t>
            </w:r>
            <w:r w:rsidRPr="0099115D">
              <w:rPr>
                <w:rFonts w:ascii="Times New Roman" w:hAnsi="Times New Roman" w:cs="Times New Roman"/>
                <w:sz w:val="20"/>
                <w:szCs w:val="20"/>
                <w:lang w:val="en-US"/>
              </w:rPr>
              <w:fldChar w:fldCharType="end"/>
            </w:r>
          </w:p>
        </w:tc>
        <w:tc>
          <w:tcPr>
            <w:tcW w:w="5243" w:type="dxa"/>
            <w:shd w:val="clear" w:color="auto" w:fill="FFFFFF" w:themeFill="background1"/>
            <w:noWrap/>
            <w:vAlign w:val="center"/>
            <w:hideMark/>
          </w:tcPr>
          <w:p w14:paraId="12D92604" w14:textId="77777777" w:rsidR="00B642AE" w:rsidRPr="0099115D" w:rsidRDefault="00B642AE"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Conference abstract</w:t>
            </w:r>
          </w:p>
        </w:tc>
      </w:tr>
      <w:tr w:rsidR="00B642AE" w:rsidRPr="0099115D" w14:paraId="114F6E32" w14:textId="77777777" w:rsidTr="000B67BE">
        <w:trPr>
          <w:trHeight w:val="397"/>
        </w:trPr>
        <w:tc>
          <w:tcPr>
            <w:tcW w:w="3261" w:type="dxa"/>
            <w:shd w:val="clear" w:color="auto" w:fill="F2F2F2" w:themeFill="background1" w:themeFillShade="F2"/>
            <w:noWrap/>
            <w:vAlign w:val="center"/>
            <w:hideMark/>
          </w:tcPr>
          <w:p w14:paraId="5FA070B8" w14:textId="37FE1DB4" w:rsidR="00B642AE" w:rsidRPr="0099115D" w:rsidRDefault="00B642AE"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Bartoli, 2014</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fldData xml:space="preserve">PEVuZE5vdGU+PENpdGU+PEF1dGhvcj5CYXJ0b2xpPC9BdXRob3I+PFllYXI+MjAxNDwvWWVhcj48
UmVjTnVtPjQ8L1JlY051bT48RGlzcGxheVRleHQ+WzRdPC9EaXNwbGF5VGV4dD48cmVjb3JkPjxy
ZWMtbnVtYmVyPjQ8L3JlYy1udW1iZXI+PGZvcmVpZ24ta2V5cz48a2V5IGFwcD0iRU4iIGRiLWlk
PSI1c3Nkd3Ryd3E1YTl0ZWVzd3g5cHRkYXVwcndkdDlldHpkZXAiPjQ8L2tleT48L2ZvcmVpZ24t
a2V5cz48cmVmLXR5cGUgbmFtZT0iSm91cm5hbCBBcnRpY2xlIj4xNzwvcmVmLXR5cGU+PGNvbnRy
aWJ1dG9ycz48YXV0aG9ycz48YXV0aG9yPkJhcnRvbGksIEYuPC9hdXRob3I+PGF1dGhvcj5QYW9s
dWNjaSwgUy48L2F1dGhvcj48L2F1dGhvcnM+PC9jb250cmlidXRvcnM+PGF1dGgtYWRkcmVzcz4o
QmFydG9saSkgRGVwYXJ0bWVudCBvZiBTdXJnZXJ5IGFuZCBUcmFuc2xhdGlvbmFsIE1lZGljaW5l
LCBVbml2ZXJzaXR5IG9mIE1pbGFubyBCaWNvY2NhLCBSb21lLCBJdGFseSAoUGFvbHVjY2kpIE5l
dXJvcmVoYWJpbGl0YXRpb24gVW5pdCwgU2FudGEgTHVjaWEgRm91bmRhdGlvbi1JUkNDUywgUm9t
ZSwgSXRhbHk8L2F1dGgtYWRkcmVzcz48dGl0bGVzPjx0aXRsZT5Bc3NvY2lhdGlvbiBvZiBkZXBy
ZXNzaW9uIGFuZCBTU1JJcyB3aXRoIG1vcnRhbGl0eSBhZnRlciBzdHJva2U8L3RpdGxlPjxzZWNv
bmRhcnktdGl0bGU+TmV1cm9sb2d5PC9zZWNvbmRhcnktdGl0bGU+PC90aXRsZXM+PHBlcmlvZGlj
YWw+PGZ1bGwtdGl0bGU+TmV1cm9sb2d5PC9mdWxsLXRpdGxlPjwvcGVyaW9kaWNhbD48cGFnZXM+
MTk5OC0xOTk5PC9wYWdlcz48dm9sdW1lPjgzPC92b2x1bWU+PG51bWJlcj4yMjwvbnVtYmVyPjxr
ZXl3b3Jkcz48a2V5d29yZD5icmFpbiBpc2NoZW1pYTwva2V5d29yZD48a2V5d29yZD5jZXJlYnJv
dmFzY3VsYXIgYWNjaWRlbnQ8L2tleXdvcmQ+PGtleXdvcmQ+ZGVwZW5kZW50IHBlcnNvbmFsaXR5
IGRpc29yZGVyPC9rZXl3b3JkPjxrZXl3b3JkPmRlcHJlc3Npb24vZHQgW0RydWcgVGhlcmFweV08
L2tleXdvcmQ+PGtleXdvcmQ+ZGVwcmVzc2lvbiBhc3Nlc3NtZW50PC9rZXl3b3JkPjxrZXl3b3Jk
PmRpc2FiaWxpdHk8L2tleXdvcmQ+PGtleXdvcmQ+ZGlzZWFzZSBhc3NvY2lhdGlvbjwva2V5d29y
ZD48a2V5d29yZD5lZGl0b3JpYWw8L2tleXdvcmQ+PGtleXdvcmQ+SG9zcGl0YWwgQW54aWV0eSBh
bmQgRGVwcmVzc2lvbiBTY2FsZTwva2V5d29yZD48a2V5d29yZD5odW1hbjwva2V5d29yZD48a2V5
d29yZD5tZXRhIGFuYWx5c2lzPC9rZXl3b3JkPjxrZXl3b3JkPm1vcnRhbGl0eTwva2V5d29yZD48
a2V5d29yZD5vdXRjb21lIGFzc2Vzc21lbnQ8L2tleXdvcmQ+PGtleXdvcmQ+cHJpb3JpdHkgam91
cm5hbDwva2V5d29yZD48a2V5d29yZD5yZWdpc3Rlcjwva2V5d29yZD48a2V5d29yZD5yaXNrPC9r
ZXl3b3JkPjxrZXl3b3JkPnN1cnZpdmFsPC9rZXl3b3JkPjxrZXl3b3JkPnN5c3RlbWF0aWMgcmV2
aWV3PC9rZXl3b3JkPjxrZXl3b3JkPmFudGlkZXByZXNzYW50IGFnZW50L2R0IFtEcnVnIFRoZXJh
cHldPC9rZXl3b3JkPjxrZXl3b3JkPnNlcm90b25pbiB1cHRha2UgaW5oaWJpdG9yL2R0IFtEcnVn
IFRoZXJhcHldPC9rZXl3b3JkPjwva2V5d29yZHM+PGRhdGVzPjx5ZWFyPjIwMTQ8L3llYXI+PHB1
Yi1kYXRlcz48ZGF0ZT4wMSBOb3Y8L2RhdGU+PC9wdWItZGF0ZXM+PC9kYXRlcz48YWNjZXNzaW9u
LW51bT42MDM1MTAyMzk8L2FjY2Vzc2lvbi1udW0+PHVybHM+PHJlbGF0ZWQtdXJscz48dXJsPmh0
dHA6Ly9vdmlkc3Aub3ZpZC5jb20vb3ZpZHdlYi5jZ2k/VD1KUyZhbXA7Q1NDPVkmYW1wO05FV1M9
TiZhbXA7UEFHRT1mdWxsdGV4dCZhbXA7RD1lbWVkMTYmYW1wO0FOPTYwMzUxMDIzOTwvdXJsPjx1
cmw+aHR0cDovL2JmNGR2N3puM3Uuc2VhcmNoLnNlcmlhbHNzb2x1dGlvbnMuY29tLm15YWNjZXNz
LmxpYnJhcnkudXRvcm9udG8uY2EvP3VybF92ZXI9WjM5Ljg4LTIwMDQmYW1wO3JmdF92YWxfZm10
PWluZm86b2ZpL2ZtdDprZXY6bXR4OmpvdXJuYWwmYW1wO3Jmcl9pZD1pbmZvOnNpZC9PdmlkOmVt
ZWQxNiZhbXA7cmZ0LmdlbnJlPWFydGljbGUmYW1wO3JmdF9pZD1pbmZvOmRvaS8xMC4xMjEyJTJG
V05MLjAwMDAwMDAwMDAwMDEwNDAmYW1wO3JmdF9pZD1pbmZvOnBtaWQvMjUzNTU4MzQmYW1wO3Jm
dC5pc3NuPTAwMjgtMzg3OCZhbXA7cmZ0LnZvbHVtZT04MyZhbXA7cmZ0Lmlzc3VlPTIyJmFtcDty
ZnQuc3BhZ2U9MTk5OCZhbXA7cmZ0LnBhZ2VzPTE5OTgtMTk5OSZhbXA7cmZ0LmRhdGU9MjAxNCZh
bXA7cmZ0Lmp0aXRsZT1OZXVyb2xvZ3kmYW1wO3JmdC5hdGl0bGU9QXNzb2NpYXRpb24rb2YrZGVw
cmVzc2lvbithbmQrU1NSSXMrd2l0aCttb3J0YWxpdHkrYWZ0ZXIrc3Ryb2tlJmFtcDtyZnQuYXVs
YXN0PUJhcnRvbGkmbHQ7Mzg1LiAmZ3Q7PC91cmw+PC9yZWxhdGVkLXVybHM+PC91cmxzPjxyZW1v
dGUtZGF0YWJhc2UtbmFtZT5FbWJhc2U8L3JlbW90ZS1kYXRhYmFzZS1uYW1lPjxyZW1vdGUtZGF0
YWJhc2UtcHJvdmlkZXI+T3ZpZCBUZWNobm9sb2dpZXM8L3JlbW90ZS1kYXRhYmFzZS1wcm92aWRl
cj48L3JlY29yZD48L0NpdGU+PC9FbmROb3RlPgB=
</w:fldData>
              </w:fldChar>
            </w:r>
            <w:r w:rsidR="001B1FEA" w:rsidRPr="0099115D">
              <w:rPr>
                <w:rFonts w:ascii="Times New Roman" w:hAnsi="Times New Roman" w:cs="Times New Roman"/>
                <w:sz w:val="20"/>
                <w:szCs w:val="20"/>
                <w:lang w:val="en-US"/>
              </w:rPr>
              <w:instrText xml:space="preserve"> ADDIN EN.CITE </w:instrText>
            </w:r>
            <w:r w:rsidR="001B1FEA" w:rsidRPr="0099115D">
              <w:rPr>
                <w:rFonts w:ascii="Times New Roman" w:hAnsi="Times New Roman" w:cs="Times New Roman"/>
                <w:sz w:val="20"/>
                <w:szCs w:val="20"/>
                <w:lang w:val="en-US"/>
              </w:rPr>
              <w:fldChar w:fldCharType="begin">
                <w:fldData xml:space="preserve">PEVuZE5vdGU+PENpdGU+PEF1dGhvcj5CYXJ0b2xpPC9BdXRob3I+PFllYXI+MjAxNDwvWWVhcj48
UmVjTnVtPjQ8L1JlY051bT48RGlzcGxheVRleHQ+WzRdPC9EaXNwbGF5VGV4dD48cmVjb3JkPjxy
ZWMtbnVtYmVyPjQ8L3JlYy1udW1iZXI+PGZvcmVpZ24ta2V5cz48a2V5IGFwcD0iRU4iIGRiLWlk
PSI1c3Nkd3Ryd3E1YTl0ZWVzd3g5cHRkYXVwcndkdDlldHpkZXAiPjQ8L2tleT48L2ZvcmVpZ24t
a2V5cz48cmVmLXR5cGUgbmFtZT0iSm91cm5hbCBBcnRpY2xlIj4xNzwvcmVmLXR5cGU+PGNvbnRy
aWJ1dG9ycz48YXV0aG9ycz48YXV0aG9yPkJhcnRvbGksIEYuPC9hdXRob3I+PGF1dGhvcj5QYW9s
dWNjaSwgUy48L2F1dGhvcj48L2F1dGhvcnM+PC9jb250cmlidXRvcnM+PGF1dGgtYWRkcmVzcz4o
QmFydG9saSkgRGVwYXJ0bWVudCBvZiBTdXJnZXJ5IGFuZCBUcmFuc2xhdGlvbmFsIE1lZGljaW5l
LCBVbml2ZXJzaXR5IG9mIE1pbGFubyBCaWNvY2NhLCBSb21lLCBJdGFseSAoUGFvbHVjY2kpIE5l
dXJvcmVoYWJpbGl0YXRpb24gVW5pdCwgU2FudGEgTHVjaWEgRm91bmRhdGlvbi1JUkNDUywgUm9t
ZSwgSXRhbHk8L2F1dGgtYWRkcmVzcz48dGl0bGVzPjx0aXRsZT5Bc3NvY2lhdGlvbiBvZiBkZXBy
ZXNzaW9uIGFuZCBTU1JJcyB3aXRoIG1vcnRhbGl0eSBhZnRlciBzdHJva2U8L3RpdGxlPjxzZWNv
bmRhcnktdGl0bGU+TmV1cm9sb2d5PC9zZWNvbmRhcnktdGl0bGU+PC90aXRsZXM+PHBlcmlvZGlj
YWw+PGZ1bGwtdGl0bGU+TmV1cm9sb2d5PC9mdWxsLXRpdGxlPjwvcGVyaW9kaWNhbD48cGFnZXM+
MTk5OC0xOTk5PC9wYWdlcz48dm9sdW1lPjgzPC92b2x1bWU+PG51bWJlcj4yMjwvbnVtYmVyPjxr
ZXl3b3Jkcz48a2V5d29yZD5icmFpbiBpc2NoZW1pYTwva2V5d29yZD48a2V5d29yZD5jZXJlYnJv
dmFzY3VsYXIgYWNjaWRlbnQ8L2tleXdvcmQ+PGtleXdvcmQ+ZGVwZW5kZW50IHBlcnNvbmFsaXR5
IGRpc29yZGVyPC9rZXl3b3JkPjxrZXl3b3JkPmRlcHJlc3Npb24vZHQgW0RydWcgVGhlcmFweV08
L2tleXdvcmQ+PGtleXdvcmQ+ZGVwcmVzc2lvbiBhc3Nlc3NtZW50PC9rZXl3b3JkPjxrZXl3b3Jk
PmRpc2FiaWxpdHk8L2tleXdvcmQ+PGtleXdvcmQ+ZGlzZWFzZSBhc3NvY2lhdGlvbjwva2V5d29y
ZD48a2V5d29yZD5lZGl0b3JpYWw8L2tleXdvcmQ+PGtleXdvcmQ+SG9zcGl0YWwgQW54aWV0eSBh
bmQgRGVwcmVzc2lvbiBTY2FsZTwva2V5d29yZD48a2V5d29yZD5odW1hbjwva2V5d29yZD48a2V5
d29yZD5tZXRhIGFuYWx5c2lzPC9rZXl3b3JkPjxrZXl3b3JkPm1vcnRhbGl0eTwva2V5d29yZD48
a2V5d29yZD5vdXRjb21lIGFzc2Vzc21lbnQ8L2tleXdvcmQ+PGtleXdvcmQ+cHJpb3JpdHkgam91
cm5hbDwva2V5d29yZD48a2V5d29yZD5yZWdpc3Rlcjwva2V5d29yZD48a2V5d29yZD5yaXNrPC9r
ZXl3b3JkPjxrZXl3b3JkPnN1cnZpdmFsPC9rZXl3b3JkPjxrZXl3b3JkPnN5c3RlbWF0aWMgcmV2
aWV3PC9rZXl3b3JkPjxrZXl3b3JkPmFudGlkZXByZXNzYW50IGFnZW50L2R0IFtEcnVnIFRoZXJh
cHldPC9rZXl3b3JkPjxrZXl3b3JkPnNlcm90b25pbiB1cHRha2UgaW5oaWJpdG9yL2R0IFtEcnVn
IFRoZXJhcHldPC9rZXl3b3JkPjwva2V5d29yZHM+PGRhdGVzPjx5ZWFyPjIwMTQ8L3llYXI+PHB1
Yi1kYXRlcz48ZGF0ZT4wMSBOb3Y8L2RhdGU+PC9wdWItZGF0ZXM+PC9kYXRlcz48YWNjZXNzaW9u
LW51bT42MDM1MTAyMzk8L2FjY2Vzc2lvbi1udW0+PHVybHM+PHJlbGF0ZWQtdXJscz48dXJsPmh0
dHA6Ly9vdmlkc3Aub3ZpZC5jb20vb3ZpZHdlYi5jZ2k/VD1KUyZhbXA7Q1NDPVkmYW1wO05FV1M9
TiZhbXA7UEFHRT1mdWxsdGV4dCZhbXA7RD1lbWVkMTYmYW1wO0FOPTYwMzUxMDIzOTwvdXJsPjx1
cmw+aHR0cDovL2JmNGR2N3puM3Uuc2VhcmNoLnNlcmlhbHNzb2x1dGlvbnMuY29tLm15YWNjZXNz
LmxpYnJhcnkudXRvcm9udG8uY2EvP3VybF92ZXI9WjM5Ljg4LTIwMDQmYW1wO3JmdF92YWxfZm10
PWluZm86b2ZpL2ZtdDprZXY6bXR4OmpvdXJuYWwmYW1wO3Jmcl9pZD1pbmZvOnNpZC9PdmlkOmVt
ZWQxNiZhbXA7cmZ0LmdlbnJlPWFydGljbGUmYW1wO3JmdF9pZD1pbmZvOmRvaS8xMC4xMjEyJTJG
V05MLjAwMDAwMDAwMDAwMDEwNDAmYW1wO3JmdF9pZD1pbmZvOnBtaWQvMjUzNTU4MzQmYW1wO3Jm
dC5pc3NuPTAwMjgtMzg3OCZhbXA7cmZ0LnZvbHVtZT04MyZhbXA7cmZ0Lmlzc3VlPTIyJmFtcDty
ZnQuc3BhZ2U9MTk5OCZhbXA7cmZ0LnBhZ2VzPTE5OTgtMTk5OSZhbXA7cmZ0LmRhdGU9MjAxNCZh
bXA7cmZ0Lmp0aXRsZT1OZXVyb2xvZ3kmYW1wO3JmdC5hdGl0bGU9QXNzb2NpYXRpb24rb2YrZGVw
cmVzc2lvbithbmQrU1NSSXMrd2l0aCttb3J0YWxpdHkrYWZ0ZXIrc3Ryb2tlJmFtcDtyZnQuYXVs
YXN0PUJhcnRvbGkmbHQ7Mzg1LiAmZ3Q7PC91cmw+PC9yZWxhdGVkLXVybHM+PC91cmxzPjxyZW1v
dGUtZGF0YWJhc2UtbmFtZT5FbWJhc2U8L3JlbW90ZS1kYXRhYmFzZS1uYW1lPjxyZW1vdGUtZGF0
YWJhc2UtcHJvdmlkZXI+T3ZpZCBUZWNobm9sb2dpZXM8L3JlbW90ZS1kYXRhYmFzZS1wcm92aWRl
cj48L3JlY29yZD48L0NpdGU+PC9FbmROb3RlPgB=
</w:fldData>
              </w:fldChar>
            </w:r>
            <w:r w:rsidR="001B1FEA" w:rsidRPr="0099115D">
              <w:rPr>
                <w:rFonts w:ascii="Times New Roman" w:hAnsi="Times New Roman" w:cs="Times New Roman"/>
                <w:sz w:val="20"/>
                <w:szCs w:val="20"/>
                <w:lang w:val="en-US"/>
              </w:rPr>
              <w:instrText xml:space="preserve"> ADDIN EN.CITE.DATA </w:instrText>
            </w:r>
            <w:r w:rsidR="001B1FEA" w:rsidRPr="0099115D">
              <w:rPr>
                <w:rFonts w:ascii="Times New Roman" w:hAnsi="Times New Roman" w:cs="Times New Roman"/>
                <w:sz w:val="20"/>
                <w:szCs w:val="20"/>
                <w:lang w:val="en-US"/>
              </w:rPr>
            </w:r>
            <w:r w:rsidR="001B1FEA"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2B306F" w:rsidRPr="0099115D">
              <w:rPr>
                <w:rFonts w:ascii="Times New Roman" w:hAnsi="Times New Roman" w:cs="Times New Roman"/>
                <w:noProof/>
                <w:sz w:val="20"/>
                <w:szCs w:val="20"/>
                <w:lang w:val="en-US"/>
              </w:rPr>
              <w:t>[4]</w:t>
            </w:r>
            <w:r w:rsidRPr="0099115D">
              <w:rPr>
                <w:rFonts w:ascii="Times New Roman" w:hAnsi="Times New Roman" w:cs="Times New Roman"/>
                <w:sz w:val="20"/>
                <w:szCs w:val="20"/>
                <w:lang w:val="en-US"/>
              </w:rPr>
              <w:fldChar w:fldCharType="end"/>
            </w:r>
          </w:p>
        </w:tc>
        <w:tc>
          <w:tcPr>
            <w:tcW w:w="5243" w:type="dxa"/>
            <w:shd w:val="clear" w:color="auto" w:fill="F2F2F2" w:themeFill="background1" w:themeFillShade="F2"/>
            <w:noWrap/>
            <w:vAlign w:val="center"/>
            <w:hideMark/>
          </w:tcPr>
          <w:p w14:paraId="291121EE" w14:textId="77777777" w:rsidR="00B642AE" w:rsidRPr="0099115D" w:rsidRDefault="00B642AE"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Editorial</w:t>
            </w:r>
          </w:p>
        </w:tc>
      </w:tr>
      <w:tr w:rsidR="00B642AE" w:rsidRPr="0099115D" w14:paraId="2F320666" w14:textId="77777777" w:rsidTr="000B67BE">
        <w:trPr>
          <w:trHeight w:val="397"/>
        </w:trPr>
        <w:tc>
          <w:tcPr>
            <w:tcW w:w="3261" w:type="dxa"/>
            <w:shd w:val="clear" w:color="auto" w:fill="FFFFFF" w:themeFill="background1"/>
            <w:noWrap/>
            <w:vAlign w:val="center"/>
            <w:hideMark/>
          </w:tcPr>
          <w:p w14:paraId="2F4339A0" w14:textId="2B27434A" w:rsidR="00B642AE" w:rsidRPr="0099115D" w:rsidRDefault="00B642AE"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Charlson, 2013</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r>
            <w:r w:rsidR="00992A0F" w:rsidRPr="0099115D">
              <w:rPr>
                <w:rFonts w:ascii="Times New Roman" w:hAnsi="Times New Roman" w:cs="Times New Roman"/>
                <w:sz w:val="20"/>
                <w:szCs w:val="20"/>
                <w:lang w:val="en-US"/>
              </w:rPr>
              <w:instrText xml:space="preserve"> ADDIN EN.CITE &lt;EndNote&gt;&lt;Cite&gt;&lt;Author&gt;Charlson&lt;/Author&gt;&lt;Year&gt;2013&lt;/Year&gt;&lt;RecNum&gt;498&lt;/RecNum&gt;&lt;DisplayText&gt;[5]&lt;/DisplayText&gt;&lt;record&gt;&lt;rec-number&gt;498&lt;/rec-number&gt;&lt;foreign-keys&gt;&lt;key app="EN" db-id="xs9w2txpmevpt5exe0nvrzeirsvetz05xezx"&gt;498&lt;/key&gt;&lt;/foreign-keys&gt;&lt;ref-type name="Journal Article"&gt;17&lt;/ref-type&gt;&lt;contributors&gt;&lt;authors&gt;&lt;author&gt;Charlson, F. J.&lt;/author&gt;&lt;author&gt;Moran, A. E.&lt;/author&gt;&lt;author&gt;Freedman, G.&lt;/author&gt;&lt;author&gt;Norman, R. E.&lt;/author&gt;&lt;author&gt;Stapelberg, N. J.&lt;/author&gt;&lt;author&gt;Baxter, A. J.&lt;/author&gt;&lt;author&gt;Vos, T.&lt;/author&gt;&lt;author&gt;Whiteford, H. A.&lt;/author&gt;&lt;/authors&gt;&lt;/contributors&gt;&lt;auth-address&gt;Queensland Centre for Mental Health Research, Brisbane, Australia. fiona_charlson@qcmhr.uq.edu.au.&lt;/auth-address&gt;&lt;titles&gt;&lt;title&gt;The contribution of major depression to the global burden of ischemic heart disease: a comparative risk assessment&lt;/title&gt;&lt;secondary-title&gt;BMC Med&lt;/secondary-title&gt;&lt;alt-title&gt;BMC medicine&lt;/alt-title&gt;&lt;/titles&gt;&lt;periodical&gt;&lt;full-title&gt;BMC Med&lt;/full-title&gt;&lt;abbr-1&gt;BMC medicine&lt;/abbr-1&gt;&lt;/periodical&gt;&lt;alt-periodical&gt;&lt;full-title&gt;BMC Med&lt;/full-title&gt;&lt;abbr-1&gt;BMC medicine&lt;/abbr-1&gt;&lt;/alt-periodical&gt;&lt;pages&gt;250&lt;/pages&gt;&lt;volume&gt;11&lt;/volume&gt;&lt;edition&gt;2013/11/28&lt;/edition&gt;&lt;keywords&gt;&lt;keyword&gt;Adult&lt;/keyword&gt;&lt;keyword&gt;Aged&lt;/keyword&gt;&lt;keyword&gt;Aged, 80 and over&lt;/keyword&gt;&lt;keyword&gt;Cost of Illness&lt;/keyword&gt;&lt;keyword&gt;Depressive Disorder, Major/complications/*epidemiology&lt;/keyword&gt;&lt;keyword&gt;Female&lt;/keyword&gt;&lt;keyword&gt;Global Health&lt;/keyword&gt;&lt;keyword&gt;Humans&lt;/keyword&gt;&lt;keyword&gt;Male&lt;/keyword&gt;&lt;keyword&gt;Middle Aged&lt;/keyword&gt;&lt;keyword&gt;Myocardial Ischemia/*epidemiology/etiology&lt;/keyword&gt;&lt;keyword&gt;Risk Factors&lt;/keyword&gt;&lt;/keywords&gt;&lt;dates&gt;&lt;year&gt;2013&lt;/year&gt;&lt;pub-dates&gt;&lt;date&gt;Nov 26&lt;/date&gt;&lt;/pub-dates&gt;&lt;/dates&gt;&lt;isbn&gt;1741-7015&lt;/isbn&gt;&lt;accession-num&gt;24274053&lt;/accession-num&gt;&lt;urls&gt;&lt;/urls&gt;&lt;custom2&gt;Pmc4222499&lt;/custom2&gt;&lt;electronic-resource-num&gt;10.1186/1741-7015-11-250&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002B306F" w:rsidRPr="0099115D">
              <w:rPr>
                <w:rFonts w:ascii="Times New Roman" w:hAnsi="Times New Roman" w:cs="Times New Roman"/>
                <w:noProof/>
                <w:sz w:val="20"/>
                <w:szCs w:val="20"/>
                <w:lang w:val="en-US"/>
              </w:rPr>
              <w:t>[5]</w:t>
            </w:r>
            <w:r w:rsidRPr="0099115D">
              <w:rPr>
                <w:rFonts w:ascii="Times New Roman" w:hAnsi="Times New Roman" w:cs="Times New Roman"/>
                <w:sz w:val="20"/>
                <w:szCs w:val="20"/>
                <w:lang w:val="en-US"/>
              </w:rPr>
              <w:fldChar w:fldCharType="end"/>
            </w:r>
          </w:p>
        </w:tc>
        <w:tc>
          <w:tcPr>
            <w:tcW w:w="5243" w:type="dxa"/>
            <w:shd w:val="clear" w:color="auto" w:fill="FFFFFF" w:themeFill="background1"/>
            <w:noWrap/>
            <w:vAlign w:val="center"/>
            <w:hideMark/>
          </w:tcPr>
          <w:p w14:paraId="41067136" w14:textId="290318B3" w:rsidR="00B642AE" w:rsidRPr="0099115D" w:rsidRDefault="00750A77"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Did not provide data on the association of depression and mortality</w:t>
            </w:r>
          </w:p>
        </w:tc>
      </w:tr>
      <w:tr w:rsidR="00086F2F" w:rsidRPr="0099115D" w14:paraId="076B7A42" w14:textId="77777777" w:rsidTr="009A2777">
        <w:trPr>
          <w:trHeight w:val="397"/>
        </w:trPr>
        <w:tc>
          <w:tcPr>
            <w:tcW w:w="3261" w:type="dxa"/>
            <w:shd w:val="clear" w:color="auto" w:fill="F2F2F2" w:themeFill="background1" w:themeFillShade="F2"/>
            <w:noWrap/>
            <w:vAlign w:val="center"/>
          </w:tcPr>
          <w:p w14:paraId="16B009A5" w14:textId="195A7712" w:rsidR="00086F2F" w:rsidRPr="0099115D" w:rsidRDefault="009A2777"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Coutwright </w:t>
            </w:r>
            <w:r w:rsidRPr="0099115D">
              <w:rPr>
                <w:rFonts w:ascii="Times New Roman" w:hAnsi="Times New Roman" w:cs="Times New Roman"/>
                <w:sz w:val="20"/>
                <w:szCs w:val="20"/>
                <w:lang w:val="en-US"/>
              </w:rPr>
              <w:fldChar w:fldCharType="begin"/>
            </w:r>
            <w:r w:rsidR="00E9579A" w:rsidRPr="0099115D">
              <w:rPr>
                <w:rFonts w:ascii="Times New Roman" w:hAnsi="Times New Roman" w:cs="Times New Roman"/>
                <w:sz w:val="20"/>
                <w:szCs w:val="20"/>
                <w:lang w:val="en-US"/>
              </w:rPr>
              <w:instrText xml:space="preserve"> ADDIN EN.CITE &lt;EndNote&gt;&lt;Cite&gt;&lt;Author&gt;Courtwright&lt;/Author&gt;&lt;Year&gt;2016&lt;/Year&gt;&lt;RecNum&gt;100&lt;/RecNum&gt;&lt;DisplayText&gt;[6]&lt;/DisplayText&gt;&lt;record&gt;&lt;rec-number&gt;100&lt;/rec-number&gt;&lt;foreign-keys&gt;&lt;key app="EN" db-id="ptzxeetwqv9swqepfz8xxwwoefp9pz9dwsa0"&gt;100&lt;/key&gt;&lt;/foreign-keys&gt;&lt;ref-type name="Journal Article"&gt;17&lt;/ref-type&gt;&lt;contributors&gt;&lt;authors&gt;&lt;author&gt;Courtwright, A. M.&lt;/author&gt;&lt;author&gt;Salomon, S.&lt;/author&gt;&lt;author&gt;Lehmann, L. S.&lt;/author&gt;&lt;author&gt;Wolfe, D. J.&lt;/author&gt;&lt;author&gt;Goldberg, H. J.&lt;/author&gt;&lt;/authors&gt;&lt;/contributors&gt;&lt;auth-address&gt;Division of Pulmonary and Critical Care Division, Brigham and Womens Hospital, Boston, MA.&amp;#xD;Social Work, Care Coordination, Brigham and Womens Hospital, Boston, MA.&amp;#xD;Department of Psychiatry, Harvard Medical School, Boston, MA.&amp;#xD;Department of Medicine, Brigham and Womens Hospital, Boston, MA; Department of Health Policy and Management, Harvard T.H. Chan School of Public Health, Boston, MA; Department of Global Health and Social Medicine, Harvard Medical School, Boston, MA.&amp;#xD;Division of Pulmonary and Critical Care Division, Brigham and Womens Hospital, Boston, MA. Electronic address: hjgoldberg@partners.org.&lt;/auth-address&gt;&lt;titles&gt;&lt;title&gt;The Effect of Pretransplant Depression and Anxiety on Survival Following Lung Transplant: A Meta-analysis&lt;/title&gt;&lt;secondary-title&gt;Psychosomatics&lt;/secondary-title&gt;&lt;alt-title&gt;Psychosomatics&lt;/alt-title&gt;&lt;/titles&gt;&lt;periodical&gt;&lt;full-title&gt;Psychosomatics&lt;/full-title&gt;&lt;abbr-1&gt;Psychosomatics&lt;/abbr-1&gt;&lt;/periodical&gt;&lt;alt-periodical&gt;&lt;full-title&gt;Psychosomatics&lt;/full-title&gt;&lt;abbr-1&gt;Psychosomatics&lt;/abbr-1&gt;&lt;/alt-periodical&gt;&lt;pages&gt;238-45&lt;/pages&gt;&lt;volume&gt;57&lt;/volume&gt;&lt;number&gt;3&lt;/number&gt;&lt;edition&gt;2016/03/02&lt;/edition&gt;&lt;dates&gt;&lt;year&gt;2016&lt;/year&gt;&lt;pub-dates&gt;&lt;date&gt;May-Jun&lt;/date&gt;&lt;/pub-dates&gt;&lt;/dates&gt;&lt;isbn&gt;0033-3182&lt;/isbn&gt;&lt;accession-num&gt;26927623&lt;/accession-num&gt;&lt;urls&gt;&lt;/urls&gt;&lt;electronic-resource-num&gt;10.1016/j.psym.2015.12.008&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[6]</w:t>
            </w:r>
            <w:r w:rsidRPr="0099115D">
              <w:rPr>
                <w:rFonts w:ascii="Times New Roman" w:hAnsi="Times New Roman" w:cs="Times New Roman"/>
                <w:sz w:val="20"/>
                <w:szCs w:val="20"/>
                <w:lang w:val="en-US"/>
              </w:rPr>
              <w:fldChar w:fldCharType="end"/>
            </w:r>
          </w:p>
        </w:tc>
        <w:tc>
          <w:tcPr>
            <w:tcW w:w="5243" w:type="dxa"/>
            <w:shd w:val="clear" w:color="auto" w:fill="F2F2F2" w:themeFill="background1" w:themeFillShade="F2"/>
            <w:noWrap/>
            <w:vAlign w:val="center"/>
          </w:tcPr>
          <w:p w14:paraId="7A6ECAEA" w14:textId="461C19F8" w:rsidR="00086F2F" w:rsidRPr="0099115D" w:rsidRDefault="009A2777"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Did not provide data on the association of depression and mortality; only depressive symptoms</w:t>
            </w:r>
          </w:p>
        </w:tc>
      </w:tr>
      <w:tr w:rsidR="000B67BE" w:rsidRPr="0099115D" w14:paraId="420B5EFA" w14:textId="77777777" w:rsidTr="009A2777">
        <w:trPr>
          <w:trHeight w:val="397"/>
        </w:trPr>
        <w:tc>
          <w:tcPr>
            <w:tcW w:w="3261" w:type="dxa"/>
            <w:shd w:val="clear" w:color="auto" w:fill="FFFFFF" w:themeFill="background1"/>
            <w:noWrap/>
            <w:vAlign w:val="center"/>
          </w:tcPr>
          <w:p w14:paraId="5476390D" w14:textId="347007B9" w:rsidR="000B67BE" w:rsidRPr="0099115D" w:rsidRDefault="000B67BE"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Cole, 2007</w:t>
            </w:r>
            <w:r w:rsidR="002B306F" w:rsidRPr="0099115D">
              <w:rPr>
                <w:rFonts w:ascii="Times New Roman" w:hAnsi="Times New Roman" w:cs="Times New Roman"/>
                <w:sz w:val="20"/>
                <w:szCs w:val="20"/>
                <w:lang w:val="en-US"/>
              </w:rPr>
              <w:t xml:space="preserve"> </w:t>
            </w:r>
            <w:r w:rsidR="00240752" w:rsidRPr="0099115D">
              <w:rPr>
                <w:rFonts w:ascii="Times New Roman" w:hAnsi="Times New Roman" w:cs="Times New Roman"/>
                <w:sz w:val="20"/>
                <w:szCs w:val="20"/>
                <w:lang w:val="en-US"/>
              </w:rPr>
              <w:fldChar w:fldCharType="begin"/>
            </w:r>
            <w:r w:rsidR="00992A0F" w:rsidRPr="0099115D">
              <w:rPr>
                <w:rFonts w:ascii="Times New Roman" w:hAnsi="Times New Roman" w:cs="Times New Roman"/>
                <w:sz w:val="20"/>
                <w:szCs w:val="20"/>
                <w:lang w:val="en-US"/>
              </w:rPr>
              <w:instrText xml:space="preserve"> ADDIN EN.CITE &lt;EndNote&gt;&lt;Cite&gt;&lt;Author&gt;Cole&lt;/Author&gt;&lt;Year&gt;2007&lt;/Year&gt;&lt;RecNum&gt;1101&lt;/RecNum&gt;&lt;DisplayText&gt;[7]&lt;/DisplayText&gt;&lt;record&gt;&lt;rec-number&gt;1101&lt;/rec-number&gt;&lt;foreign-keys&gt;&lt;key app="EN" db-id="xs9w2txpmevpt5exe0nvrzeirsvetz05xezx"&gt;1101&lt;/key&gt;&lt;/foreign-keys&gt;&lt;ref-type name="Journal Article"&gt;17&lt;/ref-type&gt;&lt;contributors&gt;&lt;authors&gt;&lt;author&gt;Cole, M. G.&lt;/author&gt;&lt;/authors&gt;&lt;/contributors&gt;&lt;auth-address&gt;Department of Psychiatry, St. Mary&amp;apos;s Hospital Center, McGill University, Montreal, Quebec, Canada. martin.cole@ssss.gouv.qc.ca&lt;/auth-address&gt;&lt;titles&gt;&lt;title&gt;Does depression in older medical inpatients predict mortality? A systematic review&lt;/title&gt;&lt;secondary-title&gt;Gen Hosp Psychiatry&lt;/secondary-title&gt;&lt;alt-title&gt;General hospital psychiatry&lt;/alt-title&gt;&lt;/titles&gt;&lt;periodical&gt;&lt;full-title&gt;Gen Hosp Psychiatry&lt;/full-title&gt;&lt;abbr-1&gt;General hospital psychiatry&lt;/abbr-1&gt;&lt;/periodical&gt;&lt;alt-periodical&gt;&lt;full-title&gt;Gen Hosp Psychiatry&lt;/full-title&gt;&lt;abbr-1&gt;General hospital psychiatry&lt;/abbr-1&gt;&lt;/alt-periodical&gt;&lt;pages&gt;425-30&lt;/pages&gt;&lt;volume&gt;29&lt;/volume&gt;&lt;number&gt;5&lt;/number&gt;&lt;edition&gt;2007/09/25&lt;/edition&gt;&lt;keywords&gt;&lt;keyword&gt;Aged&lt;/keyword&gt;&lt;keyword&gt;Aged, 80 and over&lt;/keyword&gt;&lt;keyword&gt;*Depression&lt;/keyword&gt;&lt;keyword&gt;Female&lt;/keyword&gt;&lt;keyword&gt;Forecasting&lt;/keyword&gt;&lt;keyword&gt;Humans&lt;/keyword&gt;&lt;keyword&gt;Inpatients/*psychology&lt;/keyword&gt;&lt;keyword&gt;Male&lt;/keyword&gt;&lt;keyword&gt;Middle Aged&lt;/keyword&gt;&lt;keyword&gt;Mortality/*trends&lt;/keyword&gt;&lt;keyword&gt;Quebec/epidemiology&lt;/keyword&gt;&lt;/keywords&gt;&lt;dates&gt;&lt;year&gt;2007&lt;/year&gt;&lt;pub-dates&gt;&lt;date&gt;Sep-Oct&lt;/date&gt;&lt;/pub-dates&gt;&lt;/dates&gt;&lt;isbn&gt;0163-8343 (Print)&amp;#xD;0163-8343&lt;/isbn&gt;&lt;accession-num&gt;17888809&lt;/accession-num&gt;&lt;urls&gt;&lt;/urls&gt;&lt;electronic-resource-num&gt;10.1016/j.genhosppsych.2007.07.002&lt;/electronic-resource-num&gt;&lt;remote-database-provider&gt;Nlm&lt;/remote-database-provider&gt;&lt;language&gt;eng&lt;/language&gt;&lt;/record&gt;&lt;/Cite&gt;&lt;/EndNote&gt;</w:instrText>
            </w:r>
            <w:r w:rsidR="00240752" w:rsidRPr="0099115D">
              <w:rPr>
                <w:rFonts w:ascii="Times New Roman" w:hAnsi="Times New Roman" w:cs="Times New Roman"/>
                <w:sz w:val="20"/>
                <w:szCs w:val="20"/>
                <w:lang w:val="en-US"/>
              </w:rPr>
              <w:fldChar w:fldCharType="separate"/>
            </w:r>
            <w:r w:rsidR="009A2777" w:rsidRPr="0099115D">
              <w:rPr>
                <w:rFonts w:ascii="Times New Roman" w:hAnsi="Times New Roman" w:cs="Times New Roman"/>
                <w:noProof/>
                <w:sz w:val="20"/>
                <w:szCs w:val="20"/>
                <w:lang w:val="en-US"/>
              </w:rPr>
              <w:t>[7]</w:t>
            </w:r>
            <w:r w:rsidR="00240752" w:rsidRPr="0099115D">
              <w:rPr>
                <w:rFonts w:ascii="Times New Roman" w:hAnsi="Times New Roman" w:cs="Times New Roman"/>
                <w:sz w:val="20"/>
                <w:szCs w:val="20"/>
                <w:lang w:val="en-US"/>
              </w:rPr>
              <w:fldChar w:fldCharType="end"/>
            </w:r>
          </w:p>
        </w:tc>
        <w:tc>
          <w:tcPr>
            <w:tcW w:w="5243" w:type="dxa"/>
            <w:shd w:val="clear" w:color="auto" w:fill="FFFFFF" w:themeFill="background1"/>
            <w:noWrap/>
            <w:vAlign w:val="center"/>
          </w:tcPr>
          <w:p w14:paraId="567783E2" w14:textId="0D8AFF5B" w:rsidR="000B67BE" w:rsidRPr="0099115D" w:rsidRDefault="000B67BE"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Overlapping meta-analysis</w:t>
            </w:r>
          </w:p>
        </w:tc>
      </w:tr>
      <w:tr w:rsidR="00B642AE" w:rsidRPr="0099115D" w14:paraId="4BD4820B" w14:textId="77777777" w:rsidTr="000B67BE">
        <w:trPr>
          <w:trHeight w:val="397"/>
        </w:trPr>
        <w:tc>
          <w:tcPr>
            <w:tcW w:w="3261" w:type="dxa"/>
            <w:shd w:val="clear" w:color="auto" w:fill="FFFFFF" w:themeFill="background1"/>
            <w:noWrap/>
            <w:vAlign w:val="center"/>
          </w:tcPr>
          <w:p w14:paraId="053F4C56" w14:textId="623D4798" w:rsidR="00B642AE" w:rsidRPr="0099115D" w:rsidRDefault="00B642AE"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Doyle, 2015</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fldData xml:space="preserve">PEVuZE5vdGU+PENpdGU+PEF1dGhvcj5Eb3lsZTwvQXV0aG9yPjxZZWFyPjIwMTU8L1llYXI+PFJl
Y051bT43PC9SZWNOdW0+PERpc3BsYXlUZXh0Pls4XTwvRGlzcGxheVRleHQ+PHJlY29yZD48cmVj
LW51bWJlcj43PC9yZWMtbnVtYmVyPjxmb3JlaWduLWtleXM+PGtleSBhcHA9IkVOIiBkYi1pZD0i
NXNzZHd0cndxNWE5dGVlc3d4OXB0ZGF1cHJ3ZHQ5ZXR6ZGVwIj43PC9rZXk+PC9mb3JlaWduLWtl
eXM+PHJlZi10eXBlIG5hbWU9IkpvdXJuYWwgQXJ0aWNsZSI+MTc8L3JlZi10eXBlPjxjb250cmli
dXRvcnM+PGF1dGhvcnM+PGF1dGhvcj5Eb3lsZSwgRnJhbms8L2F1dGhvcj48YXV0aG9yPk1jR2Vl
LCBIYW5uYWg8L2F1dGhvcj48YXV0aG9yPkNvbnJveSwgUm9uYW48L2F1dGhvcj48YXV0aG9yPkph
biBDb25yYWRpLCBIZW5rPC9hdXRob3I+PGF1dGhvcj5NZWlqZXIsIEFubmE8L2F1dGhvcj48YXV0
aG9yPlN0ZWVkcywgUmljaGFyZDwvYXV0aG9yPjxhdXRob3I+U2F0bywgSGlyb3NoaTwvYXV0aG9y
PjxhdXRob3I+U3Rld2FydCwgRG9ubmEgRS48L2F1dGhvcj48YXV0aG9yPlBhcmFraCwgS2FwaWw8
L2F1dGhvcj48YXV0aG9yPkNhcm5leSwgUm9iZXJ0PC9hdXRob3I+PGF1dGhvcj5GcmVlZGxhbmQs
IEtlbm5ldGg8L2F1dGhvcj48YXV0aG9yPkFuc2VsbWlubywgTWF0dGVvPC9hdXRob3I+PGF1dGhv
cj5QZWxsZXRpZXIsIFJveGFubmU8L2F1dGhvcj48YXV0aG9yPkJvcywgRWxpc2FiZXRoIEguPC9h
dXRob3I+PGF1dGhvcj5kZSBKb25nZSwgUGV0ZXI8L2F1dGhvcj48L2F1dGhvcnM+PC9jb250cmli
dXRvcnM+PGF1dGgtYWRkcmVzcz5Eb3lsZSwgRnJhbms6IGZkb3lsZTRAcmNzaS5pZSYjeEQ7RG95
bGUsIEZyYW5rOiBEaXZpc2lvbiBvZiBQb3B1bGF0aW9uIEhlYWx0aCBTY2llbmNlcywgUm95YWwg
Q29sbGVnZSBvZiBTdXJnZW9ucyBpbiBJcmVsYW5kLCBEdWJsaW4sIElyZWxhbmQmI3hEO01jR2Vl
LCBIYW5uYWg6IEZhY3VsdHkgb2YgTWVkaWNpbmUgJmFtcDsgSGVhbHRoIFNjaWVuY2VzLCBSb3lh
bCBDb2xsZWdlIG9mIFN1cmdlb25zIGluIElyZWxhbmQsIER1YmxpbiwgSXJlbGFuZCYjeEQ7Q29u
cm95LCBSb25hbjogRGl2aXNpb24gb2YgUG9wdWxhdGlvbiBIZWFsdGggU2NpZW5jZXMsIFJveWFs
IENvbGxlZ2Ugb2YgU3VyZ2VvbnMgaW4gSXJlbGFuZCwgRHVibGluLCBJcmVsYW5kJiN4RDtKYW4g
Q29ucmFkaSwgSGVuazogRGVwYXJ0bWVudCBvZiBDbGluaWNhbCBQc3ljaG9sb2d5LCBVbml2ZXJz
aXR5IG9mIEFtc3RlcmRhbSwgQW1zdGVyZGFtLCBOZXRoZXJsYW5kcyYjeEQ7TWVpamVyLCBBbm5h
OiBJbnRlcmRpc2NpcGxpbmFyeSBDZW50ZXIgUHN5Y2hvcGF0aG9sb2d5IGFuZCBFbW90aW9uIFJl
Z3VsYXRpb24sIFVuaXZlcnNpdHkgTWVkaWNhbCBDZW50ZXIgR3JvbmluZ2VuLCBHcm9uaW5nZW4s
IE5ldGhlcmxhbmRzJiN4RDtTdGVlZHMsIFJpY2hhcmQ6IERlcGFydG1lbnQgb2YgQ2FyZGlvbG9n
eSwgUXVlZW4gRWxpemFiZXRoIEhvc3BpdGFsLCBCaXJtaW5naGFtLCBVbml0ZWQgS2luZ2RvbSYj
eEQ7U2F0bywgSGlyb3NoaTogU2Nob29sIG9mIEh1bWFuIFdlbGZhcmUgU3R1ZGllcywgS3dhbnNl
aSBHYWt1aW4gVW5pdmVyc2l0eSwgTmlzaGlub21peWEsIEphcGFuJiN4RDtTdGV3YXJ0LCBEb25u
YSBFLjogVW5pdmVyc2l0eSBIZWFsdGggTmV0d29yaywgVW5pdmVyc2l0eSBvZiBUb3JvbnRvLCBU
b3JvbnRvLCBPTiwgQ2FuYWRhJiN4RDtQYXJha2gsIEthcGlsOiBEZXBhcnRtZW50IG9mIE1lZGlj
aW5lLCBKb2hucyBIb3BraW5zIFVuaXZlcnNpdHksIFNjaG9vbCBvZiBNZWRpY2luZSwgQmFsdGlt
b3JlLCBNRCwgVVMmI3hEO0Nhcm5leSwgUm9iZXJ0OiBEZXBhcnRtZW50IG9mIFBzeWNoaWF0cnks
IFdhc2hpbmd0b24gVW5pdmVyc2l0eSwgU3QgTG91aXMsIE1PLCBVUyYjeEQ7RnJlZWRsYW5kLCBL
ZW5uZXRoOiBEZXBhcnRtZW50IG9mIFBzeWNoaWF0cnksIFdhc2hpbmd0b24gVW5pdmVyc2l0eSwg
U3QgTG91aXMsIE1PLCBVUyYjeEQ7QW5zZWxtaW5vLCBNYXR0ZW86IERpdmlzaW9uIG9mIENhcmRp
b2xvZ3ksIERlcGFydG1lbnQgb2YgTWVkaWNhbCBTY2llbmNlcywgVW5pdmVyc2l0eSBvZiBUdXJp
biwgVHVyaW4sIEl0YWx5JiN4RDtQZWxsZXRpZXIsIFJveGFubmU6IE1jR2lsbCBVbml2ZXJzaXR5
IEhlYWx0aCBDZW50cmUsIE1vbnRyZWFsLCBQUSwgQ2FuYWRhJiN4RDtCb3MsIEVsaXNhYmV0aCBI
LjogSW50ZXJkaXNjaXBsaW5hcnkgQ2VudGVyIFBzeWNob3BhdGhvbG9neSBhbmQgRW1vdGlvbiBS
ZWd1bGF0aW9uLCBVbml2ZXJzaXR5IE1lZGljYWwgQ2VudGVyIEdyb25pbmdlbiwgR3JvbmluZ2Vu
LCBOZXRoZXJsYW5kcyYjeEQ7ZGUgSm9uZ2UsIFBldGVyOiBJbnRlcmRpc2NpcGxpbmFyeSBDZW50
ZXIgUHN5Y2hvcGF0aG9sb2d5IGFuZCBFbW90aW9uIFJlZ3VsYXRpb24sIFVuaXZlcnNpdHkgTWVk
aWNhbCBDZW50ZXIgR3JvbmluZ2VuLCBHcm9uaW5nZW4sIE5ldGhlcmxhbmRzPC9hdXRoLWFkZHJl
c3M+PHRpdGxlcz48dGl0bGU+U3lzdGVtYXRpYyByZXZpZXcgYW5kIGluZGl2aWR1YWwgcGF0aWVu
dCBkYXRhIG1ldGEtYW5hbHlzaXMgb2Ygc2V4IGRpZmZlcmVuY2VzIGluIGRlcHJlc3Npb24gYW5k
IHByb2dub3NpcyBpbiBwZXJzb25zIHdpdGggbXlvY2FyZGlhbCBpbmZhcmN0aW9uOiBBIE1JTkRN
QVBTIHN0dWR5PC90aXRsZT48c2Vjb25kYXJ5LXRpdGxlPlBzeWNob3NvbWF0aWMgTWVkaWNpbmU8
L3NlY29uZGFyeS10aXRsZT48L3RpdGxlcz48cGVyaW9kaWNhbD48ZnVsbC10aXRsZT5Qc3ljaG9z
b21hdGljIE1lZGljaW5lPC9mdWxsLXRpdGxlPjwvcGVyaW9kaWNhbD48cGFnZXM+NDE5LTQyODwv
cGFnZXM+PHZvbHVtZT43Nzwvdm9sdW1lPjxudW1iZXI+NDwvbnVtYmVyPjxrZXl3b3Jkcz48a2V5
d29yZD5kZXByZXNzaW9uLCBteW9jYXJkaWFsIGluZmFyY3Rpb24sIGdlbmRlciBkaWZmZXJlbmNl
cywgcHJvZ25vc2lzLCBpbmRpdmlkdWFsIHBhdGllbnQgZGF0YSBtZXRhLWFuYWx5c2lzPC9rZXl3
b3JkPjxrZXl3b3JkPipIdW1hbiBTZXggRGlmZmVyZW5jZXM8L2tleXdvcmQ+PGtleXdvcmQ+Kk1h
am9yIERlcHJlc3Npb248L2tleXdvcmQ+PGtleXdvcmQ+Kk15b2NhcmRpYWwgSW5mYXJjdGlvbnM8
L2tleXdvcmQ+PGtleXdvcmQ+KlByb2dub3Npczwva2V5d29yZD48a2V5d29yZD5DYXJkaW92YXNj
dWxhciBEaXNvcmRlcnMgWzMyOTVdPC9rZXl3b3JkPjwva2V5d29yZHM+PGRhdGVzPjx5ZWFyPjIw
MTU8L3llYXI+PHB1Yi1kYXRlcz48ZGF0ZT5NYXk8L2RhdGU+PC9wdWItZGF0ZXM+PC9kYXRlcz48
YWNjZXNzaW9uLW51bT4yMDE1LTIyMTY5LTAwOTwvYWNjZXNzaW9uLW51bT48dXJscz48cmVsYXRl
ZC11cmxzPjx1cmw+aHR0cDovL292aWRzcC5vdmlkLmNvbS9vdmlkd2ViLmNnaT9UPUpTJmFtcDtD
U0M9WSZhbXA7TkVXUz1OJmFtcDtQQUdFPWZ1bGx0ZXh0JmFtcDtEPXBzeWMxMiZhbXA7QU49MjAx
NS0yMjE2OS0wMDk8L3VybD48dXJsPmh0dHA6Ly9iZjRkdjd6bjN1LnNlYXJjaC5zZXJpYWxzc29s
dXRpb25zLmNvbS5teWFjY2Vzcy5saWJyYXJ5LnV0b3JvbnRvLmNhLz91cmxfdmVyPVozOS44OC0y
MDA0JmFtcDtyZnRfdmFsX2ZtdD1pbmZvOm9maS9mbXQ6a2V2Om10eDpqb3VybmFsJmFtcDtyZnJf
aWQ9aW5mbzpzaWQvT3ZpZDpwc3ljMTImYW1wO3JmdC5nZW5yZT1hcnRpY2xlJmFtcDtyZnRfaWQ9
aW5mbzpkb2kvJmFtcDtyZnRfaWQ9aW5mbzpwbWlkLyZhbXA7cmZ0Lmlzc249MDAzMy0zMTc0JmFt
cDtyZnQudm9sdW1lPTc3JmFtcDtyZnQuaXNzdWU9NCZhbXA7cmZ0LnNwYWdlPTQxOSZhbXA7cmZ0
LnBhZ2VzPTQxOS00MjgmYW1wO3JmdC5kYXRlPTIwMTUmYW1wO3JmdC5qdGl0bGU9UHN5Y2hvc29t
YXRpYytNZWRpY2luZSZhbXA7cmZ0LmF0aXRsZT1TeXN0ZW1hdGljK3JldmlldythbmQraW5kaXZp
ZHVhbCtwYXRpZW50K2RhdGErbWV0YS1hbmFseXNpcytvZitzZXgrZGlmZmVyZW5jZXMraW4rZGVw
cmVzc2lvbithbmQrcHJvZ25vc2lzK2luK3BlcnNvbnMrd2l0aCtteW9jYXJkaWFsK2luZmFyY3Rp
b24lM0ErQStNSU5ETUFQUytzdHVkeS4mYW1wO3JmdC5hdWxhc3Q9RG95bGU8L3VybD48L3JlbGF0
ZWQtdXJscz48L3VybHM+PHJlbW90ZS1kYXRhYmFzZS1uYW1lPlBzeWNJTkZPPC9yZW1vdGUtZGF0
YWJhc2UtbmFtZT48cmVtb3RlLWRhdGFiYXNlLXByb3ZpZGVyPk92aWQgVGVjaG5vbG9naWVzPC9y
ZW1vdGUtZGF0YWJhc2UtcHJvdmlkZXI+PC9yZWNvcmQ+PC9DaXRlPjwvRW5kTm90ZT5=
</w:fldData>
              </w:fldChar>
            </w:r>
            <w:r w:rsidR="009A2777" w:rsidRPr="0099115D">
              <w:rPr>
                <w:rFonts w:ascii="Times New Roman" w:hAnsi="Times New Roman" w:cs="Times New Roman"/>
                <w:sz w:val="20"/>
                <w:szCs w:val="20"/>
                <w:lang w:val="en-US"/>
              </w:rPr>
              <w:instrText xml:space="preserve"> ADDIN EN.CITE </w:instrText>
            </w:r>
            <w:r w:rsidR="009A2777" w:rsidRPr="0099115D">
              <w:rPr>
                <w:rFonts w:ascii="Times New Roman" w:hAnsi="Times New Roman" w:cs="Times New Roman"/>
                <w:sz w:val="20"/>
                <w:szCs w:val="20"/>
                <w:lang w:val="en-US"/>
              </w:rPr>
              <w:fldChar w:fldCharType="begin">
                <w:fldData xml:space="preserve">PEVuZE5vdGU+PENpdGU+PEF1dGhvcj5Eb3lsZTwvQXV0aG9yPjxZZWFyPjIwMTU8L1llYXI+PFJl
Y051bT43PC9SZWNOdW0+PERpc3BsYXlUZXh0Pls4XTwvRGlzcGxheVRleHQ+PHJlY29yZD48cmVj
LW51bWJlcj43PC9yZWMtbnVtYmVyPjxmb3JlaWduLWtleXM+PGtleSBhcHA9IkVOIiBkYi1pZD0i
NXNzZHd0cndxNWE5dGVlc3d4OXB0ZGF1cHJ3ZHQ5ZXR6ZGVwIj43PC9rZXk+PC9mb3JlaWduLWtl
eXM+PHJlZi10eXBlIG5hbWU9IkpvdXJuYWwgQXJ0aWNsZSI+MTc8L3JlZi10eXBlPjxjb250cmli
dXRvcnM+PGF1dGhvcnM+PGF1dGhvcj5Eb3lsZSwgRnJhbms8L2F1dGhvcj48YXV0aG9yPk1jR2Vl
LCBIYW5uYWg8L2F1dGhvcj48YXV0aG9yPkNvbnJveSwgUm9uYW48L2F1dGhvcj48YXV0aG9yPkph
biBDb25yYWRpLCBIZW5rPC9hdXRob3I+PGF1dGhvcj5NZWlqZXIsIEFubmE8L2F1dGhvcj48YXV0
aG9yPlN0ZWVkcywgUmljaGFyZDwvYXV0aG9yPjxhdXRob3I+U2F0bywgSGlyb3NoaTwvYXV0aG9y
PjxhdXRob3I+U3Rld2FydCwgRG9ubmEgRS48L2F1dGhvcj48YXV0aG9yPlBhcmFraCwgS2FwaWw8
L2F1dGhvcj48YXV0aG9yPkNhcm5leSwgUm9iZXJ0PC9hdXRob3I+PGF1dGhvcj5GcmVlZGxhbmQs
IEtlbm5ldGg8L2F1dGhvcj48YXV0aG9yPkFuc2VsbWlubywgTWF0dGVvPC9hdXRob3I+PGF1dGhv
cj5QZWxsZXRpZXIsIFJveGFubmU8L2F1dGhvcj48YXV0aG9yPkJvcywgRWxpc2FiZXRoIEguPC9h
dXRob3I+PGF1dGhvcj5kZSBKb25nZSwgUGV0ZXI8L2F1dGhvcj48L2F1dGhvcnM+PC9jb250cmli
dXRvcnM+PGF1dGgtYWRkcmVzcz5Eb3lsZSwgRnJhbms6IGZkb3lsZTRAcmNzaS5pZSYjeEQ7RG95
bGUsIEZyYW5rOiBEaXZpc2lvbiBvZiBQb3B1bGF0aW9uIEhlYWx0aCBTY2llbmNlcywgUm95YWwg
Q29sbGVnZSBvZiBTdXJnZW9ucyBpbiBJcmVsYW5kLCBEdWJsaW4sIElyZWxhbmQmI3hEO01jR2Vl
LCBIYW5uYWg6IEZhY3VsdHkgb2YgTWVkaWNpbmUgJmFtcDsgSGVhbHRoIFNjaWVuY2VzLCBSb3lh
bCBDb2xsZWdlIG9mIFN1cmdlb25zIGluIElyZWxhbmQsIER1YmxpbiwgSXJlbGFuZCYjeEQ7Q29u
cm95LCBSb25hbjogRGl2aXNpb24gb2YgUG9wdWxhdGlvbiBIZWFsdGggU2NpZW5jZXMsIFJveWFs
IENvbGxlZ2Ugb2YgU3VyZ2VvbnMgaW4gSXJlbGFuZCwgRHVibGluLCBJcmVsYW5kJiN4RDtKYW4g
Q29ucmFkaSwgSGVuazogRGVwYXJ0bWVudCBvZiBDbGluaWNhbCBQc3ljaG9sb2d5LCBVbml2ZXJz
aXR5IG9mIEFtc3RlcmRhbSwgQW1zdGVyZGFtLCBOZXRoZXJsYW5kcyYjeEQ7TWVpamVyLCBBbm5h
OiBJbnRlcmRpc2NpcGxpbmFyeSBDZW50ZXIgUHN5Y2hvcGF0aG9sb2d5IGFuZCBFbW90aW9uIFJl
Z3VsYXRpb24sIFVuaXZlcnNpdHkgTWVkaWNhbCBDZW50ZXIgR3JvbmluZ2VuLCBHcm9uaW5nZW4s
IE5ldGhlcmxhbmRzJiN4RDtTdGVlZHMsIFJpY2hhcmQ6IERlcGFydG1lbnQgb2YgQ2FyZGlvbG9n
eSwgUXVlZW4gRWxpemFiZXRoIEhvc3BpdGFsLCBCaXJtaW5naGFtLCBVbml0ZWQgS2luZ2RvbSYj
eEQ7U2F0bywgSGlyb3NoaTogU2Nob29sIG9mIEh1bWFuIFdlbGZhcmUgU3R1ZGllcywgS3dhbnNl
aSBHYWt1aW4gVW5pdmVyc2l0eSwgTmlzaGlub21peWEsIEphcGFuJiN4RDtTdGV3YXJ0LCBEb25u
YSBFLjogVW5pdmVyc2l0eSBIZWFsdGggTmV0d29yaywgVW5pdmVyc2l0eSBvZiBUb3JvbnRvLCBU
b3JvbnRvLCBPTiwgQ2FuYWRhJiN4RDtQYXJha2gsIEthcGlsOiBEZXBhcnRtZW50IG9mIE1lZGlj
aW5lLCBKb2hucyBIb3BraW5zIFVuaXZlcnNpdHksIFNjaG9vbCBvZiBNZWRpY2luZSwgQmFsdGlt
b3JlLCBNRCwgVVMmI3hEO0Nhcm5leSwgUm9iZXJ0OiBEZXBhcnRtZW50IG9mIFBzeWNoaWF0cnks
IFdhc2hpbmd0b24gVW5pdmVyc2l0eSwgU3QgTG91aXMsIE1PLCBVUyYjeEQ7RnJlZWRsYW5kLCBL
ZW5uZXRoOiBEZXBhcnRtZW50IG9mIFBzeWNoaWF0cnksIFdhc2hpbmd0b24gVW5pdmVyc2l0eSwg
U3QgTG91aXMsIE1PLCBVUyYjeEQ7QW5zZWxtaW5vLCBNYXR0ZW86IERpdmlzaW9uIG9mIENhcmRp
b2xvZ3ksIERlcGFydG1lbnQgb2YgTWVkaWNhbCBTY2llbmNlcywgVW5pdmVyc2l0eSBvZiBUdXJp
biwgVHVyaW4sIEl0YWx5JiN4RDtQZWxsZXRpZXIsIFJveGFubmU6IE1jR2lsbCBVbml2ZXJzaXR5
IEhlYWx0aCBDZW50cmUsIE1vbnRyZWFsLCBQUSwgQ2FuYWRhJiN4RDtCb3MsIEVsaXNhYmV0aCBI
LjogSW50ZXJkaXNjaXBsaW5hcnkgQ2VudGVyIFBzeWNob3BhdGhvbG9neSBhbmQgRW1vdGlvbiBS
ZWd1bGF0aW9uLCBVbml2ZXJzaXR5IE1lZGljYWwgQ2VudGVyIEdyb25pbmdlbiwgR3JvbmluZ2Vu
LCBOZXRoZXJsYW5kcyYjeEQ7ZGUgSm9uZ2UsIFBldGVyOiBJbnRlcmRpc2NpcGxpbmFyeSBDZW50
ZXIgUHN5Y2hvcGF0aG9sb2d5IGFuZCBFbW90aW9uIFJlZ3VsYXRpb24sIFVuaXZlcnNpdHkgTWVk
aWNhbCBDZW50ZXIgR3JvbmluZ2VuLCBHcm9uaW5nZW4sIE5ldGhlcmxhbmRzPC9hdXRoLWFkZHJl
c3M+PHRpdGxlcz48dGl0bGU+U3lzdGVtYXRpYyByZXZpZXcgYW5kIGluZGl2aWR1YWwgcGF0aWVu
dCBkYXRhIG1ldGEtYW5hbHlzaXMgb2Ygc2V4IGRpZmZlcmVuY2VzIGluIGRlcHJlc3Npb24gYW5k
IHByb2dub3NpcyBpbiBwZXJzb25zIHdpdGggbXlvY2FyZGlhbCBpbmZhcmN0aW9uOiBBIE1JTkRN
QVBTIHN0dWR5PC90aXRsZT48c2Vjb25kYXJ5LXRpdGxlPlBzeWNob3NvbWF0aWMgTWVkaWNpbmU8
L3NlY29uZGFyeS10aXRsZT48L3RpdGxlcz48cGVyaW9kaWNhbD48ZnVsbC10aXRsZT5Qc3ljaG9z
b21hdGljIE1lZGljaW5lPC9mdWxsLXRpdGxlPjwvcGVyaW9kaWNhbD48cGFnZXM+NDE5LTQyODwv
cGFnZXM+PHZvbHVtZT43Nzwvdm9sdW1lPjxudW1iZXI+NDwvbnVtYmVyPjxrZXl3b3Jkcz48a2V5
d29yZD5kZXByZXNzaW9uLCBteW9jYXJkaWFsIGluZmFyY3Rpb24sIGdlbmRlciBkaWZmZXJlbmNl
cywgcHJvZ25vc2lzLCBpbmRpdmlkdWFsIHBhdGllbnQgZGF0YSBtZXRhLWFuYWx5c2lzPC9rZXl3
b3JkPjxrZXl3b3JkPipIdW1hbiBTZXggRGlmZmVyZW5jZXM8L2tleXdvcmQ+PGtleXdvcmQ+Kk1h
am9yIERlcHJlc3Npb248L2tleXdvcmQ+PGtleXdvcmQ+Kk15b2NhcmRpYWwgSW5mYXJjdGlvbnM8
L2tleXdvcmQ+PGtleXdvcmQ+KlByb2dub3Npczwva2V5d29yZD48a2V5d29yZD5DYXJkaW92YXNj
dWxhciBEaXNvcmRlcnMgWzMyOTVdPC9rZXl3b3JkPjwva2V5d29yZHM+PGRhdGVzPjx5ZWFyPjIw
MTU8L3llYXI+PHB1Yi1kYXRlcz48ZGF0ZT5NYXk8L2RhdGU+PC9wdWItZGF0ZXM+PC9kYXRlcz48
YWNjZXNzaW9uLW51bT4yMDE1LTIyMTY5LTAwOTwvYWNjZXNzaW9uLW51bT48dXJscz48cmVsYXRl
ZC11cmxzPjx1cmw+aHR0cDovL292aWRzcC5vdmlkLmNvbS9vdmlkd2ViLmNnaT9UPUpTJmFtcDtD
U0M9WSZhbXA7TkVXUz1OJmFtcDtQQUdFPWZ1bGx0ZXh0JmFtcDtEPXBzeWMxMiZhbXA7QU49MjAx
NS0yMjE2OS0wMDk8L3VybD48dXJsPmh0dHA6Ly9iZjRkdjd6bjN1LnNlYXJjaC5zZXJpYWxzc29s
dXRpb25zLmNvbS5teWFjY2Vzcy5saWJyYXJ5LnV0b3JvbnRvLmNhLz91cmxfdmVyPVozOS44OC0y
MDA0JmFtcDtyZnRfdmFsX2ZtdD1pbmZvOm9maS9mbXQ6a2V2Om10eDpqb3VybmFsJmFtcDtyZnJf
aWQ9aW5mbzpzaWQvT3ZpZDpwc3ljMTImYW1wO3JmdC5nZW5yZT1hcnRpY2xlJmFtcDtyZnRfaWQ9
aW5mbzpkb2kvJmFtcDtyZnRfaWQ9aW5mbzpwbWlkLyZhbXA7cmZ0Lmlzc249MDAzMy0zMTc0JmFt
cDtyZnQudm9sdW1lPTc3JmFtcDtyZnQuaXNzdWU9NCZhbXA7cmZ0LnNwYWdlPTQxOSZhbXA7cmZ0
LnBhZ2VzPTQxOS00MjgmYW1wO3JmdC5kYXRlPTIwMTUmYW1wO3JmdC5qdGl0bGU9UHN5Y2hvc29t
YXRpYytNZWRpY2luZSZhbXA7cmZ0LmF0aXRsZT1TeXN0ZW1hdGljK3JldmlldythbmQraW5kaXZp
ZHVhbCtwYXRpZW50K2RhdGErbWV0YS1hbmFseXNpcytvZitzZXgrZGlmZmVyZW5jZXMraW4rZGVw
cmVzc2lvbithbmQrcHJvZ25vc2lzK2luK3BlcnNvbnMrd2l0aCtteW9jYXJkaWFsK2luZmFyY3Rp
b24lM0ErQStNSU5ETUFQUytzdHVkeS4mYW1wO3JmdC5hdWxhc3Q9RG95bGU8L3VybD48L3JlbGF0
ZWQtdXJscz48L3VybHM+PHJlbW90ZS1kYXRhYmFzZS1uYW1lPlBzeWNJTkZPPC9yZW1vdGUtZGF0
YWJhc2UtbmFtZT48cmVtb3RlLWRhdGFiYXNlLXByb3ZpZGVyPk92aWQgVGVjaG5vbG9naWVzPC9y
ZW1vdGUtZGF0YWJhc2UtcHJvdmlkZXI+PC9yZWNvcmQ+PC9DaXRlPjwvRW5kTm90ZT5=
</w:fldData>
              </w:fldChar>
            </w:r>
            <w:r w:rsidR="009A2777" w:rsidRPr="0099115D">
              <w:rPr>
                <w:rFonts w:ascii="Times New Roman" w:hAnsi="Times New Roman" w:cs="Times New Roman"/>
                <w:sz w:val="20"/>
                <w:szCs w:val="20"/>
                <w:lang w:val="en-US"/>
              </w:rPr>
              <w:instrText xml:space="preserve"> ADDIN EN.CITE.DATA </w:instrText>
            </w:r>
            <w:r w:rsidR="009A2777" w:rsidRPr="0099115D">
              <w:rPr>
                <w:rFonts w:ascii="Times New Roman" w:hAnsi="Times New Roman" w:cs="Times New Roman"/>
                <w:sz w:val="20"/>
                <w:szCs w:val="20"/>
                <w:lang w:val="en-US"/>
              </w:rPr>
            </w:r>
            <w:r w:rsidR="009A2777"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9A2777" w:rsidRPr="0099115D">
              <w:rPr>
                <w:rFonts w:ascii="Times New Roman" w:hAnsi="Times New Roman" w:cs="Times New Roman"/>
                <w:noProof/>
                <w:sz w:val="20"/>
                <w:szCs w:val="20"/>
                <w:lang w:val="en-US"/>
              </w:rPr>
              <w:t>[8]</w:t>
            </w:r>
            <w:r w:rsidRPr="0099115D">
              <w:rPr>
                <w:rFonts w:ascii="Times New Roman" w:hAnsi="Times New Roman" w:cs="Times New Roman"/>
                <w:sz w:val="20"/>
                <w:szCs w:val="20"/>
                <w:lang w:val="en-US"/>
              </w:rPr>
              <w:fldChar w:fldCharType="end"/>
            </w:r>
          </w:p>
        </w:tc>
        <w:tc>
          <w:tcPr>
            <w:tcW w:w="5243" w:type="dxa"/>
            <w:shd w:val="clear" w:color="auto" w:fill="FFFFFF" w:themeFill="background1"/>
            <w:noWrap/>
            <w:vAlign w:val="center"/>
          </w:tcPr>
          <w:p w14:paraId="68602767" w14:textId="035515EA" w:rsidR="00B642AE" w:rsidRPr="0099115D" w:rsidRDefault="00750A77"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Did not provide data on the association of depression and mortality</w:t>
            </w:r>
          </w:p>
        </w:tc>
      </w:tr>
      <w:tr w:rsidR="00B642AE" w:rsidRPr="0099115D" w14:paraId="1566B633" w14:textId="77777777" w:rsidTr="000B67BE">
        <w:trPr>
          <w:trHeight w:val="397"/>
        </w:trPr>
        <w:tc>
          <w:tcPr>
            <w:tcW w:w="3261" w:type="dxa"/>
            <w:shd w:val="clear" w:color="auto" w:fill="F2F2F2" w:themeFill="background1" w:themeFillShade="F2"/>
            <w:noWrap/>
            <w:vAlign w:val="center"/>
            <w:hideMark/>
          </w:tcPr>
          <w:p w14:paraId="328DC1DB" w14:textId="42D6DDD4" w:rsidR="00B642AE" w:rsidRPr="0099115D" w:rsidRDefault="00B642AE"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Engelmann, 2016</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r>
            <w:r w:rsidR="00992A0F" w:rsidRPr="0099115D">
              <w:rPr>
                <w:rFonts w:ascii="Times New Roman" w:hAnsi="Times New Roman" w:cs="Times New Roman"/>
                <w:sz w:val="20"/>
                <w:szCs w:val="20"/>
                <w:lang w:val="en-US"/>
              </w:rPr>
              <w:instrText xml:space="preserve"> ADDIN EN.CITE &lt;EndNote&gt;&lt;Cite&gt;&lt;Author&gt;Engelmann&lt;/Author&gt;&lt;Year&gt;2016&lt;/Year&gt;&lt;RecNum&gt;97&lt;/RecNum&gt;&lt;DisplayText&gt;[9]&lt;/DisplayText&gt;&lt;record&gt;&lt;rec-number&gt;97&lt;/rec-number&gt;&lt;foreign-keys&gt;&lt;key app="EN" db-id="xs9w2txpmevpt5exe0nvrzeirsvetz05xezx"&gt;97&lt;/key&gt;&lt;/foreign-keys&gt;&lt;ref-type name="Journal Article"&gt;17&lt;/ref-type&gt;&lt;contributors&gt;&lt;authors&gt;&lt;author&gt;Engelmann, J.&lt;/author&gt;&lt;author&gt;Manuwald, U.&lt;/author&gt;&lt;author&gt;Rubach, C.&lt;/author&gt;&lt;author&gt;Kugler, J.&lt;/author&gt;&lt;author&gt;Birkenfeld, A. L.&lt;/author&gt;&lt;author&gt;Hanefeld, M.&lt;/author&gt;&lt;author&gt;Rothe, U.&lt;/author&gt;&lt;/authors&gt;&lt;/contributors&gt;&lt;auth-address&gt;Health Sciences/Public Health, Faculty of Medicine, TUD, Fetscherstrasse 74, D-01307, Dresden, Germany.&amp;#xD;Medical Clinic III, University Clinic, Faculty of Medicine, TUD, Fetscherstrasse 74, D-01307, Dresden, Germany.&amp;#xD;Study Center Prof. Hanefeld, Research for Metabolic Vascular Syndrome, GWT-TUD GmbH, Fiedlerstrasse 34, D-01307, Dresden, Germany.&amp;#xD;Health Sciences/Public Health, Faculty of Medicine, TUD, Fetscherstrasse 74, D-01307, Dresden, Germany. ulrike.rothe@tu-dresden.de.&lt;/auth-address&gt;&lt;titles&gt;&lt;title&gt;Determinants of mortality in patients with type 2 diabetes: a review&lt;/title&gt;&lt;secondary-title&gt;Rev Endocr Metab Disord&lt;/secondary-title&gt;&lt;alt-title&gt;Reviews in endocrine &amp;amp; metabolic disorders&lt;/alt-title&gt;&lt;/titles&gt;&lt;periodical&gt;&lt;full-title&gt;Rev Endocr Metab Disord&lt;/full-title&gt;&lt;abbr-1&gt;Reviews in endocrine &amp;amp; metabolic disorders&lt;/abbr-1&gt;&lt;/periodical&gt;&lt;alt-periodical&gt;&lt;full-title&gt;Rev Endocr Metab Disord&lt;/full-title&gt;&lt;abbr-1&gt;Reviews in endocrine &amp;amp; metabolic disorders&lt;/abbr-1&gt;&lt;/alt-periodical&gt;&lt;pages&gt;129-37&lt;/pages&gt;&lt;volume&gt;17&lt;/volume&gt;&lt;number&gt;1&lt;/number&gt;&lt;edition&gt;2016/04/14&lt;/edition&gt;&lt;dates&gt;&lt;year&gt;2016&lt;/year&gt;&lt;pub-dates&gt;&lt;date&gt;Mar&lt;/date&gt;&lt;/pub-dates&gt;&lt;/dates&gt;&lt;isbn&gt;1389-9155&lt;/isbn&gt;&lt;accession-num&gt;27068710&lt;/accession-num&gt;&lt;urls&gt;&lt;/urls&gt;&lt;electronic-resource-num&gt;10.1007/s11154-016-9349-0&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009A2777" w:rsidRPr="0099115D">
              <w:rPr>
                <w:rFonts w:ascii="Times New Roman" w:hAnsi="Times New Roman" w:cs="Times New Roman"/>
                <w:noProof/>
                <w:sz w:val="20"/>
                <w:szCs w:val="20"/>
                <w:lang w:val="en-US"/>
              </w:rPr>
              <w:t>[9]</w:t>
            </w:r>
            <w:r w:rsidRPr="0099115D">
              <w:rPr>
                <w:rFonts w:ascii="Times New Roman" w:hAnsi="Times New Roman" w:cs="Times New Roman"/>
                <w:sz w:val="20"/>
                <w:szCs w:val="20"/>
                <w:lang w:val="en-US"/>
              </w:rPr>
              <w:fldChar w:fldCharType="end"/>
            </w:r>
          </w:p>
        </w:tc>
        <w:tc>
          <w:tcPr>
            <w:tcW w:w="5243" w:type="dxa"/>
            <w:shd w:val="clear" w:color="auto" w:fill="F2F2F2" w:themeFill="background1" w:themeFillShade="F2"/>
            <w:noWrap/>
            <w:vAlign w:val="center"/>
            <w:hideMark/>
          </w:tcPr>
          <w:p w14:paraId="0352AA95" w14:textId="10867E6D" w:rsidR="00B642AE" w:rsidRPr="0099115D" w:rsidRDefault="00750A77"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Did not provide data on the association of depression and mortality</w:t>
            </w:r>
          </w:p>
        </w:tc>
      </w:tr>
      <w:tr w:rsidR="00B642AE" w:rsidRPr="0099115D" w14:paraId="751586A8" w14:textId="77777777" w:rsidTr="000B67BE">
        <w:trPr>
          <w:trHeight w:val="397"/>
        </w:trPr>
        <w:tc>
          <w:tcPr>
            <w:tcW w:w="3261" w:type="dxa"/>
            <w:shd w:val="clear" w:color="auto" w:fill="FFFFFF" w:themeFill="background1"/>
            <w:noWrap/>
            <w:vAlign w:val="center"/>
            <w:hideMark/>
          </w:tcPr>
          <w:p w14:paraId="06F35B1C" w14:textId="7BA7E7FB" w:rsidR="00B642AE" w:rsidRPr="0099115D" w:rsidRDefault="00B642AE"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Ghoneim, 2016</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r>
            <w:r w:rsidR="00992A0F" w:rsidRPr="0099115D">
              <w:rPr>
                <w:rFonts w:ascii="Times New Roman" w:hAnsi="Times New Roman" w:cs="Times New Roman"/>
                <w:sz w:val="20"/>
                <w:szCs w:val="20"/>
                <w:lang w:val="en-US"/>
              </w:rPr>
              <w:instrText xml:space="preserve"> ADDIN EN.CITE &lt;EndNote&gt;&lt;Cite&gt;&lt;Author&gt;Ghoneim&lt;/Author&gt;&lt;Year&gt;2016&lt;/Year&gt;&lt;RecNum&gt;143&lt;/RecNum&gt;&lt;DisplayText&gt;[10]&lt;/DisplayText&gt;&lt;record&gt;&lt;rec-number&gt;143&lt;/rec-number&gt;&lt;foreign-keys&gt;&lt;key app="EN" db-id="xs9w2txpmevpt5exe0nvrzeirsvetz05xezx"&gt;143&lt;/key&gt;&lt;/foreign-keys&gt;&lt;ref-type name="Journal Article"&gt;17&lt;/ref-type&gt;&lt;contributors&gt;&lt;authors&gt;&lt;author&gt;Ghoneim, M. M.&lt;/author&gt;&lt;author&gt;O&amp;apos;Hara, M. W.&lt;/author&gt;&lt;/authors&gt;&lt;/contributors&gt;&lt;auth-address&gt;Department of Anesthesia - 6JCP, University of Iowa Hospitals and Clinics, Iowa City, IA, 52242, USA. mohamed-ghoneim@uiowa.edu.&amp;#xD;Department of Psychological and Brain Sciences, University of Iowa, Iowa City, IA, 52242, USA. mike-ohara@uiowa.edu.&lt;/auth-address&gt;&lt;titles&gt;&lt;title&gt;Depression and postoperative complications: an overview&lt;/title&gt;&lt;secondary-title&gt;BMC Surg&lt;/secondary-title&gt;&lt;alt-title&gt;BMC surgery&lt;/alt-title&gt;&lt;/titles&gt;&lt;periodical&gt;&lt;full-title&gt;BMC Surg&lt;/full-title&gt;&lt;abbr-1&gt;BMC surgery&lt;/abbr-1&gt;&lt;/periodical&gt;&lt;alt-periodical&gt;&lt;full-title&gt;BMC Surg&lt;/full-title&gt;&lt;abbr-1&gt;BMC surgery&lt;/abbr-1&gt;&lt;/alt-periodical&gt;&lt;pages&gt;5&lt;/pages&gt;&lt;volume&gt;16&lt;/volume&gt;&lt;edition&gt;2016/02/03&lt;/edition&gt;&lt;keywords&gt;&lt;keyword&gt;Critical Care&lt;/keyword&gt;&lt;keyword&gt;Delirium&lt;/keyword&gt;&lt;keyword&gt;Depressive Disorder/diagnosis/*etiology/therapy&lt;/keyword&gt;&lt;keyword&gt;Humans&lt;/keyword&gt;&lt;keyword&gt;Pain, Postoperative/etiology/*psychology&lt;/keyword&gt;&lt;keyword&gt;Risk Factors&lt;/keyword&gt;&lt;/keywords&gt;&lt;dates&gt;&lt;year&gt;2016&lt;/year&gt;&lt;pub-dates&gt;&lt;date&gt;Feb 02&lt;/date&gt;&lt;/pub-dates&gt;&lt;/dates&gt;&lt;isbn&gt;1471-2482&lt;/isbn&gt;&lt;accession-num&gt;26830195&lt;/accession-num&gt;&lt;urls&gt;&lt;/urls&gt;&lt;custom2&gt;Pmc4736276&lt;/custom2&gt;&lt;electronic-resource-num&gt;10.1186/s12893-016-0120-y&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009A2777" w:rsidRPr="0099115D">
              <w:rPr>
                <w:rFonts w:ascii="Times New Roman" w:hAnsi="Times New Roman" w:cs="Times New Roman"/>
                <w:noProof/>
                <w:sz w:val="20"/>
                <w:szCs w:val="20"/>
                <w:lang w:val="en-US"/>
              </w:rPr>
              <w:t>[10]</w:t>
            </w:r>
            <w:r w:rsidRPr="0099115D">
              <w:rPr>
                <w:rFonts w:ascii="Times New Roman" w:hAnsi="Times New Roman" w:cs="Times New Roman"/>
                <w:sz w:val="20"/>
                <w:szCs w:val="20"/>
                <w:lang w:val="en-US"/>
              </w:rPr>
              <w:fldChar w:fldCharType="end"/>
            </w:r>
          </w:p>
        </w:tc>
        <w:tc>
          <w:tcPr>
            <w:tcW w:w="5243" w:type="dxa"/>
            <w:shd w:val="clear" w:color="auto" w:fill="FFFFFF" w:themeFill="background1"/>
            <w:noWrap/>
            <w:vAlign w:val="center"/>
            <w:hideMark/>
          </w:tcPr>
          <w:p w14:paraId="40FAEAFB" w14:textId="77777777" w:rsidR="00B642AE" w:rsidRPr="0099115D" w:rsidRDefault="00B642AE"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Not a meta-analysis</w:t>
            </w:r>
          </w:p>
        </w:tc>
      </w:tr>
      <w:tr w:rsidR="00B642AE" w:rsidRPr="0099115D" w14:paraId="12AC29BA" w14:textId="77777777" w:rsidTr="000B67BE">
        <w:trPr>
          <w:trHeight w:val="397"/>
        </w:trPr>
        <w:tc>
          <w:tcPr>
            <w:tcW w:w="3261" w:type="dxa"/>
            <w:shd w:val="clear" w:color="auto" w:fill="F2F2F2" w:themeFill="background1" w:themeFillShade="F2"/>
            <w:noWrap/>
            <w:vAlign w:val="center"/>
          </w:tcPr>
          <w:p w14:paraId="44A6A3E7" w14:textId="083B5714" w:rsidR="00B642AE" w:rsidRPr="0099115D" w:rsidRDefault="00B642AE"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Lichtman, 2014</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r>
            <w:r w:rsidR="00992A0F" w:rsidRPr="0099115D">
              <w:rPr>
                <w:rFonts w:ascii="Times New Roman" w:hAnsi="Times New Roman" w:cs="Times New Roman"/>
                <w:sz w:val="20"/>
                <w:szCs w:val="20"/>
                <w:lang w:val="en-US"/>
              </w:rPr>
              <w:instrText xml:space="preserve"> ADDIN EN.CITE &lt;EndNote&gt;&lt;Cite&gt;&lt;Author&gt;Lichtman&lt;/Author&gt;&lt;Year&gt;2014&lt;/Year&gt;&lt;RecNum&gt;461&lt;/RecNum&gt;&lt;DisplayText&gt;[11]&lt;/DisplayText&gt;&lt;record&gt;&lt;rec-number&gt;461&lt;/rec-number&gt;&lt;foreign-keys&gt;&lt;key app="EN" db-id="xs9w2txpmevpt5exe0nvrzeirsvetz05xezx"&gt;461&lt;/key&gt;&lt;/foreign-keys&gt;&lt;ref-type name="Journal Article"&gt;17&lt;/ref-type&gt;&lt;contributors&gt;&lt;authors&gt;&lt;author&gt;Lichtman, J. H.&lt;/author&gt;&lt;author&gt;Froelicher, E. S.&lt;/author&gt;&lt;author&gt;Blumenthal, J. A.&lt;/author&gt;&lt;author&gt;Carney, R. M.&lt;/author&gt;&lt;author&gt;Doering, L. V.&lt;/author&gt;&lt;author&gt;Frasure-Smith, N.&lt;/author&gt;&lt;author&gt;Freedland, K. E.&lt;/author&gt;&lt;author&gt;Jaffe, A. S.&lt;/author&gt;&lt;author&gt;Leifheit-Limson, E. C.&lt;/author&gt;&lt;author&gt;Sheps, D. S.&lt;/author&gt;&lt;author&gt;Vaccarino, V.&lt;/author&gt;&lt;author&gt;Wulsin, L.&lt;/author&gt;&lt;/authors&gt;&lt;/contributors&gt;&lt;titles&gt;&lt;title&gt;Depression as a risk factor for poor prognosis among patients with acute coronary syndrome: systematic review and recommendations: a scientific statement from the American Heart Association&lt;/title&gt;&lt;secondary-title&gt;Circulation&lt;/secondary-title&gt;&lt;alt-title&gt;Circulation&lt;/alt-title&gt;&lt;/titles&gt;&lt;periodical&gt;&lt;full-title&gt;Circulation&lt;/full-title&gt;&lt;abbr-1&gt;Circulation&lt;/abbr-1&gt;&lt;/periodical&gt;&lt;alt-periodical&gt;&lt;full-title&gt;Circulation&lt;/full-title&gt;&lt;abbr-1&gt;Circulation&lt;/abbr-1&gt;&lt;/alt-periodical&gt;&lt;pages&gt;1350-69&lt;/pages&gt;&lt;volume&gt;129&lt;/volume&gt;&lt;number&gt;12&lt;/number&gt;&lt;edition&gt;2014/02/26&lt;/edition&gt;&lt;keywords&gt;&lt;keyword&gt;Acute Coronary Syndrome/*mortality&lt;/keyword&gt;&lt;keyword&gt;*American Heart Association&lt;/keyword&gt;&lt;keyword&gt;Cardiology/*standards&lt;/keyword&gt;&lt;keyword&gt;Depression/*mortality&lt;/keyword&gt;&lt;keyword&gt;Evidence-Based Medicine/*standards&lt;/keyword&gt;&lt;keyword&gt;Humans&lt;/keyword&gt;&lt;keyword&gt;Practice Guidelines as Topic&lt;/keyword&gt;&lt;keyword&gt;Prognosis&lt;/keyword&gt;&lt;keyword&gt;Risk Factors&lt;/keyword&gt;&lt;keyword&gt;United States&lt;/keyword&gt;&lt;/keywords&gt;&lt;dates&gt;&lt;year&gt;2014&lt;/year&gt;&lt;pub-dates&gt;&lt;date&gt;Mar 25&lt;/date&gt;&lt;/pub-dates&gt;&lt;/dates&gt;&lt;isbn&gt;0009-7322&lt;/isbn&gt;&lt;accession-num&gt;24566200&lt;/accession-num&gt;&lt;urls&gt;&lt;/urls&gt;&lt;electronic-resource-num&gt;10.1161/cir.0000000000000019&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009A2777" w:rsidRPr="0099115D">
              <w:rPr>
                <w:rFonts w:ascii="Times New Roman" w:hAnsi="Times New Roman" w:cs="Times New Roman"/>
                <w:noProof/>
                <w:sz w:val="20"/>
                <w:szCs w:val="20"/>
                <w:lang w:val="en-US"/>
              </w:rPr>
              <w:t>[11]</w:t>
            </w:r>
            <w:r w:rsidRPr="0099115D">
              <w:rPr>
                <w:rFonts w:ascii="Times New Roman" w:hAnsi="Times New Roman" w:cs="Times New Roman"/>
                <w:sz w:val="20"/>
                <w:szCs w:val="20"/>
                <w:lang w:val="en-US"/>
              </w:rPr>
              <w:fldChar w:fldCharType="end"/>
            </w:r>
          </w:p>
        </w:tc>
        <w:tc>
          <w:tcPr>
            <w:tcW w:w="5243" w:type="dxa"/>
            <w:shd w:val="clear" w:color="auto" w:fill="F2F2F2" w:themeFill="background1" w:themeFillShade="F2"/>
            <w:noWrap/>
            <w:vAlign w:val="center"/>
          </w:tcPr>
          <w:p w14:paraId="47EAB846" w14:textId="39FEE6E7" w:rsidR="00B642AE" w:rsidRPr="0099115D" w:rsidRDefault="00EC779C"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Not a meta-analysis</w:t>
            </w:r>
          </w:p>
        </w:tc>
      </w:tr>
      <w:tr w:rsidR="00B642AE" w:rsidRPr="0099115D" w14:paraId="7647E104" w14:textId="77777777" w:rsidTr="000B67BE">
        <w:trPr>
          <w:trHeight w:val="397"/>
        </w:trPr>
        <w:tc>
          <w:tcPr>
            <w:tcW w:w="3261" w:type="dxa"/>
            <w:shd w:val="clear" w:color="auto" w:fill="FFFFFF" w:themeFill="background1"/>
            <w:noWrap/>
            <w:vAlign w:val="center"/>
            <w:hideMark/>
          </w:tcPr>
          <w:p w14:paraId="71C9854E" w14:textId="1655A4A5" w:rsidR="00B642AE" w:rsidRPr="0099115D" w:rsidRDefault="00B642AE"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Malberg, 2009</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r>
            <w:r w:rsidR="009A2777" w:rsidRPr="0099115D">
              <w:rPr>
                <w:rFonts w:ascii="Times New Roman" w:hAnsi="Times New Roman" w:cs="Times New Roman"/>
                <w:sz w:val="20"/>
                <w:szCs w:val="20"/>
                <w:lang w:val="en-US"/>
              </w:rPr>
              <w:instrText xml:space="preserve"> ADDIN EN.CITE &lt;EndNote&gt;&lt;Cite&gt;&lt;Author&gt;Malberg&lt;/Author&gt;&lt;Year&gt;2009&lt;/Year&gt;&lt;RecNum&gt;11&lt;/RecNum&gt;&lt;DisplayText&gt;[12]&lt;/DisplayText&gt;&lt;record&gt;&lt;rec-number&gt;11&lt;/rec-number&gt;&lt;foreign-keys&gt;&lt;key app="EN" db-id="5ssdwtrwq5a9teeswx9ptdauprwdt9etzdep"&gt;11&lt;/key&gt;&lt;/foreign-keys&gt;&lt;ref-type name="Journal Article"&gt;17&lt;/ref-type&gt;&lt;contributors&gt;&lt;authors&gt;&lt;author&gt;Malberg, K.&lt;/author&gt;&lt;/authors&gt;&lt;/contributors&gt;&lt;auth-address&gt;(Malberg) Immunologie, Dresden-Loschwitz, Germany&lt;/auth-address&gt;&lt;titles&gt;&lt;title&gt;Meta analysis: Depression increases mortality risk in cancer patients. [German]&amp;#xD;Metaanalyse: Depression erhoht sterberisiko bei krebspatienten&lt;/title&gt;&lt;secondary-title&gt;MMW-Fortschritte der Medizin&lt;/secondary-title&gt;&lt;/titles&gt;&lt;periodical&gt;&lt;full-title&gt;MMW-Fortschritte der Medizin&lt;/full-title&gt;&lt;/periodical&gt;&lt;pages&gt;29&lt;/pages&gt;&lt;volume&gt;151&lt;/volume&gt;&lt;number&gt;41&lt;/number&gt;&lt;keywords&gt;&lt;keyword&gt;cancer mortality&lt;/keyword&gt;&lt;keyword&gt;cancer patient&lt;/keyword&gt;&lt;keyword&gt;clinical feature&lt;/keyword&gt;&lt;keyword&gt;depression&lt;/keyword&gt;&lt;keyword&gt;high risk patient&lt;/keyword&gt;&lt;keyword&gt;human&lt;/keyword&gt;&lt;keyword&gt;mood change&lt;/keyword&gt;&lt;keyword&gt;note&lt;/keyword&gt;&lt;/keywords&gt;&lt;dates&gt;&lt;year&gt;2009&lt;/year&gt;&lt;pub-dates&gt;&lt;date&gt;08 Oct&lt;/date&gt;&lt;/pub-dates&gt;&lt;/dates&gt;&lt;accession-num&gt;355516673&lt;/accession-num&gt;&lt;urls&gt;&lt;related-urls&gt;&lt;url&gt;http://ovidsp.ovid.com/ovidweb.cgi?T=JS&amp;amp;CSC=Y&amp;amp;NEWS=N&amp;amp;PAGE=fulltext&amp;amp;D=emed12&amp;amp;AN=355516673&lt;/url&gt;&lt;url&gt;http://bf4dv7zn3u.search.serialssolutions.com.myaccess.library.utoronto.ca/?url_ver=Z39.88-2004&amp;amp;rft_val_fmt=info:ofi/fmt:kev:mtx:journal&amp;amp;rfr_id=info:sid/Ovid:emed12&amp;amp;rft.genre=article&amp;amp;rft_id=info:doi/&amp;amp;rft_id=info:pmid/&amp;amp;rft.issn=1438-3276&amp;amp;rft.volume=151&amp;amp;rft.issue=41&amp;amp;rft.spage=29&amp;amp;rft.pages=29&amp;amp;rft.date=2009&amp;amp;rft.jtitle=MMW-Fortschritte+der+Medizin&amp;amp;rft.atitle=Metaanalyse%3A+Depression+erhoht+sterberisiko+bei+krebspatienten&amp;amp;rft.aulast=Malberg&amp;lt;780. &amp;gt;&lt;/url&gt;&lt;/related-urls&gt;&lt;/urls&gt;&lt;remote-database-name&gt;Embase&lt;/remote-database-name&gt;&lt;remote-database-provider&gt;Ovid Technologies&lt;/remote-database-provider&gt;&lt;/record&gt;&lt;/Cite&gt;&lt;/EndNote&gt;</w:instrText>
            </w:r>
            <w:r w:rsidRPr="0099115D">
              <w:rPr>
                <w:rFonts w:ascii="Times New Roman" w:hAnsi="Times New Roman" w:cs="Times New Roman"/>
                <w:sz w:val="20"/>
                <w:szCs w:val="20"/>
                <w:lang w:val="en-US"/>
              </w:rPr>
              <w:fldChar w:fldCharType="separate"/>
            </w:r>
            <w:r w:rsidR="009A2777" w:rsidRPr="0099115D">
              <w:rPr>
                <w:rFonts w:ascii="Times New Roman" w:hAnsi="Times New Roman" w:cs="Times New Roman"/>
                <w:noProof/>
                <w:sz w:val="20"/>
                <w:szCs w:val="20"/>
                <w:lang w:val="en-US"/>
              </w:rPr>
              <w:t>[12]</w:t>
            </w:r>
            <w:r w:rsidRPr="0099115D">
              <w:rPr>
                <w:rFonts w:ascii="Times New Roman" w:hAnsi="Times New Roman" w:cs="Times New Roman"/>
                <w:sz w:val="20"/>
                <w:szCs w:val="20"/>
                <w:lang w:val="en-US"/>
              </w:rPr>
              <w:fldChar w:fldCharType="end"/>
            </w:r>
          </w:p>
        </w:tc>
        <w:tc>
          <w:tcPr>
            <w:tcW w:w="5243" w:type="dxa"/>
            <w:shd w:val="clear" w:color="auto" w:fill="FFFFFF" w:themeFill="background1"/>
            <w:noWrap/>
            <w:vAlign w:val="center"/>
            <w:hideMark/>
          </w:tcPr>
          <w:p w14:paraId="5B0BFF24" w14:textId="77777777" w:rsidR="00B642AE" w:rsidRPr="0099115D" w:rsidRDefault="00B642AE"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Letter</w:t>
            </w:r>
          </w:p>
        </w:tc>
      </w:tr>
      <w:tr w:rsidR="00B642AE" w:rsidRPr="0099115D" w14:paraId="5F373A7F" w14:textId="77777777" w:rsidTr="000B67BE">
        <w:trPr>
          <w:trHeight w:val="397"/>
        </w:trPr>
        <w:tc>
          <w:tcPr>
            <w:tcW w:w="3261" w:type="dxa"/>
            <w:shd w:val="clear" w:color="auto" w:fill="F2F2F2" w:themeFill="background1" w:themeFillShade="F2"/>
            <w:noWrap/>
            <w:vAlign w:val="center"/>
            <w:hideMark/>
          </w:tcPr>
          <w:p w14:paraId="3E904798" w14:textId="477B6EA8" w:rsidR="00B642AE" w:rsidRPr="0099115D" w:rsidRDefault="00B642AE"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Marzouka, 2010</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fldData xml:space="preserve">PEVuZE5vdGU+PENpdGU+PEF1dGhvcj5NYXJ6b3VrYTwvQXV0aG9yPjxZZWFyPjIwMTA8L1llYXI+
PFJlY051bT4xMjwvUmVjTnVtPjxEaXNwbGF5VGV4dD5bMTNdPC9EaXNwbGF5VGV4dD48cmVjb3Jk
PjxyZWMtbnVtYmVyPjEyPC9yZWMtbnVtYmVyPjxmb3JlaWduLWtleXM+PGtleSBhcHA9IkVOIiBk
Yi1pZD0iNXNzZHd0cndxNWE5dGVlc3d4OXB0ZGF1cHJ3ZHQ5ZXR6ZGVwIj4xMjwva2V5PjwvZm9y
ZWlnbi1rZXlzPjxyZWYtdHlwZSBuYW1lPSJKb3VybmFsIEFydGljbGUiPjE3PC9yZWYtdHlwZT48
Y29udHJpYnV0b3JzPjxhdXRob3JzPjxhdXRob3I+TWFyem91a2EsIEcuIFIuPC9hdXRob3I+PGF1
dGhvcj5NYXJ0aW5leiwgQy48L2F1dGhvcj48YXV0aG9yPlRhbWFyaXosIEwuPC9hdXRob3I+PC9h
dXRob3JzPjwvY29udHJpYnV0b3JzPjxhdXRoLWFkZHJlc3M+KE1hcnpvdWthLCBUYW1hcml6KSBV
bml2IG9mIE1pYW1pIC0gTWlsbGVyLCBTY2ggb2YgTWVkaWNpbmUsIE1pYW1pLCBGTCwgVW5pdGVk
IFN0YXRlcyAoTWFydGluZXopIEZsb3JpZGEgSW50ZXJuYXRpb25hbCBVbml2LCBNaWFtaSwgRkws
IFVuaXRlZCBTdGF0ZXM8L2F1dGgtYWRkcmVzcz48dGl0bGVzPjx0aXRsZT5EZXByZXNzaW9uIGlu
Y3JlYXNlcyBhbGwtY2F1c2UgbW9ydGFsaXR5IGluIHBvc3QgY2FyZGlhYyBzdXJnZXJ5IHBhdGll
bnRzOiBBIG1ldGEtYW5hbHlzaXMgb2YgcHJvc3BlY3RpdmUgY29ob3J0IHN0dWRpZXM8L3RpdGxl
PjxzZWNvbmRhcnktdGl0bGU+Q2lyY3VsYXRpb246IENhcmRpb3Zhc2N1bGFyIFF1YWxpdHkgYW5k
IE91dGNvbWVzLiBDb25mZXJlbmNlOiBRdWFsaXR5IG9mIENhcmUgYW5kIE91dGNvbWVzIFJlc2Vh
cmNoIGluIENhcmRpb3Zhc2N1bGFyIERpc2Vhc2UgYW5kIFN0cm9rZTwvc2Vjb25kYXJ5LXRpdGxl
PjwvdGl0bGVzPjxwZXJpb2RpY2FsPjxmdWxsLXRpdGxlPkNpcmN1bGF0aW9uOiBDYXJkaW92YXNj
dWxhciBRdWFsaXR5IGFuZCBPdXRjb21lcy4gQ29uZmVyZW5jZTogUXVhbGl0eSBvZiBDYXJlIGFu
ZCBPdXRjb21lcyBSZXNlYXJjaCBpbiBDYXJkaW92YXNjdWxhciBEaXNlYXNlIGFuZCBTdHJva2U8
L2Z1bGwtdGl0bGU+PC9wZXJpb2RpY2FsPjx2b2x1bWU+NDwvdm9sdW1lPjxudW1iZXI+NiBNZWV0
aW5nQWJzdHJhY3RzMjAxMDwvbnVtYmVyPjxrZXl3b3Jkcz48a2V5d29yZD5tZXRhIGFuYWx5c2lz
PC9rZXl3b3JkPjxrZXl3b3JkPmh1bWFuPC9rZXl3b3JkPjxrZXl3b3JkPmhlYXJ0IHN1cmdlcnk8
L2tleXdvcmQ+PGtleXdvcmQ+cHJvZ25vc2lzPC9rZXl3b3JkPjxrZXl3b3JkPmNvaG9ydCBhbmFs
eXNpczwva2V5d29yZD48a2V5d29yZD5jYXJkaW92YXNjdWxhciBkaXNlYXNlPC9rZXl3b3JkPjxr
ZXl3b3JkPnN1cmdpY2FsIHBhdGllbnQ8L2tleXdvcmQ+PGtleXdvcmQ+bW9ydGFsaXR5PC9rZXl3
b3JkPjxrZXl3b3JkPm91dGNvbWVzIHJlc2VhcmNoPC9rZXl3b3JkPjxrZXl3b3JkPmNlcmVicm92
YXNjdWxhciBhY2NpZGVudDwva2V5d29yZD48a2V5d29yZD5wYXRpZW50PC9rZXl3b3JkPjxrZXl3
b3JkPnJpc2sgZmFjdG9yPC9rZXl3b3JkPjxrZXl3b3JkPmZvbGxvdyB1cDwva2V5d29yZD48a2V5
d29yZD5kYXRhIGJhc2U8L2tleXdvcmQ+PGtleXdvcmQ+Y29uZmlkZW5jZSBpbnRlcnZhbDwva2V5
d29yZD48a2V5d29yZD5tYWxlPC9rZXl3b3JkPjxrZXl3b3JkPmhlYXJ0IHZhbHZlIHJlcGxhY2Vt
ZW50PC9rZXl3b3JkPjxrZXl3b3JkPmNvcm9uYXJ5IGFydGVyeSBieXBhc3MgZ3JhZnQ8L2tleXdv
cmQ+PGtleXdvcmQ+Y2FyZGlhYyBwYXRpZW50PC9rZXl3b3JkPjwva2V5d29yZHM+PGRhdGVzPjx5
ZWFyPjIwMTA8L3llYXI+PC9kYXRlcz48YWNjZXNzaW9uLW51bT43MTI1Njc5MTwvYWNjZXNzaW9u
LW51bT48dXJscz48cmVsYXRlZC11cmxzPjx1cmw+aHR0cDovL292aWRzcC5vdmlkLmNvbS9vdmlk
d2ViLmNnaT9UPUpTJmFtcDtDU0M9WSZhbXA7TkVXUz1OJmFtcDtQQUdFPWZ1bGx0ZXh0JmFtcDtE
PWVtZWQxMyZhbXA7QU49NzEyNTY3OTE8L3VybD48dXJsPmh0dHA6Ly9iZjRkdjd6bjN1LnNlYXJj
aC5zZXJpYWxzc29sdXRpb25zLmNvbS5teWFjY2Vzcy5saWJyYXJ5LnV0b3JvbnRvLmNhLz91cmxf
dmVyPVozOS44OC0yMDA0JmFtcDtyZnRfdmFsX2ZtdD1pbmZvOm9maS9mbXQ6a2V2Om10eDpqb3Vy
bmFsJmFtcDtyZnJfaWQ9aW5mbzpzaWQvT3ZpZDplbWVkMTMmYW1wO3JmdC5nZW5yZT1hcnRpY2xl
JmFtcDtyZnRfaWQ9aW5mbzpkb2kvJmFtcDtyZnRfaWQ9aW5mbzpwbWlkLyZhbXA7cmZ0Lmlzc249
MTk0MS03NzA1JmFtcDtyZnQudm9sdW1lPTQmYW1wO3JmdC5pc3N1ZT02K01lZXRpbmdBYnN0cmFj
dHMyMDEwJmFtcDtyZnQuc3BhZ2U9bm8rcGFnaW5hdGlvbiZhbXA7cmZ0LnBhZ2VzPW5vK3BhZ2lu
YXRpb24mYW1wO3JmdC5kYXRlPTIwMTEmYW1wO3JmdC5qdGl0bGU9Q2lyY3VsYXRpb24lM0ErQ2Fy
ZGlvdmFzY3VsYXIrUXVhbGl0eSthbmQrT3V0Y29tZXMmYW1wO3JmdC5hdGl0bGU9RGVwcmVzc2lv
bitpbmNyZWFzZXMrYWxsLWNhdXNlK21vcnRhbGl0eStpbitwb3N0K2NhcmRpYWMrc3VyZ2VyeStw
YXRpZW50cyUzQStBK21ldGEtYW5hbHlzaXMrb2YrcHJvc3BlY3RpdmUrY29ob3J0K3N0dWRpZXMm
YW1wO3JmdC5hdWxhc3Q9TWFyem91a2EmbHQ7Njk0LiAmZ3Q7PC91cmw+PC9yZWxhdGVkLXVybHM+
PC91cmxzPjxyZW1vdGUtZGF0YWJhc2UtbmFtZT5FbWJhc2U8L3JlbW90ZS1kYXRhYmFzZS1uYW1l
PjxyZW1vdGUtZGF0YWJhc2UtcHJvdmlkZXI+T3ZpZCBUZWNobm9sb2dpZXM8L3JlbW90ZS1kYXRh
YmFzZS1wcm92aWRlcj48L3JlY29yZD48L0NpdGU+PC9FbmROb3RlPgB=
</w:fldData>
              </w:fldChar>
            </w:r>
            <w:r w:rsidR="009A2777" w:rsidRPr="0099115D">
              <w:rPr>
                <w:rFonts w:ascii="Times New Roman" w:hAnsi="Times New Roman" w:cs="Times New Roman"/>
                <w:sz w:val="20"/>
                <w:szCs w:val="20"/>
                <w:lang w:val="en-US"/>
              </w:rPr>
              <w:instrText xml:space="preserve"> ADDIN EN.CITE </w:instrText>
            </w:r>
            <w:r w:rsidR="009A2777" w:rsidRPr="0099115D">
              <w:rPr>
                <w:rFonts w:ascii="Times New Roman" w:hAnsi="Times New Roman" w:cs="Times New Roman"/>
                <w:sz w:val="20"/>
                <w:szCs w:val="20"/>
                <w:lang w:val="en-US"/>
              </w:rPr>
              <w:fldChar w:fldCharType="begin">
                <w:fldData xml:space="preserve">PEVuZE5vdGU+PENpdGU+PEF1dGhvcj5NYXJ6b3VrYTwvQXV0aG9yPjxZZWFyPjIwMTA8L1llYXI+
PFJlY051bT4xMjwvUmVjTnVtPjxEaXNwbGF5VGV4dD5bMTNdPC9EaXNwbGF5VGV4dD48cmVjb3Jk
PjxyZWMtbnVtYmVyPjEyPC9yZWMtbnVtYmVyPjxmb3JlaWduLWtleXM+PGtleSBhcHA9IkVOIiBk
Yi1pZD0iNXNzZHd0cndxNWE5dGVlc3d4OXB0ZGF1cHJ3ZHQ5ZXR6ZGVwIj4xMjwva2V5PjwvZm9y
ZWlnbi1rZXlzPjxyZWYtdHlwZSBuYW1lPSJKb3VybmFsIEFydGljbGUiPjE3PC9yZWYtdHlwZT48
Y29udHJpYnV0b3JzPjxhdXRob3JzPjxhdXRob3I+TWFyem91a2EsIEcuIFIuPC9hdXRob3I+PGF1
dGhvcj5NYXJ0aW5leiwgQy48L2F1dGhvcj48YXV0aG9yPlRhbWFyaXosIEwuPC9hdXRob3I+PC9h
dXRob3JzPjwvY29udHJpYnV0b3JzPjxhdXRoLWFkZHJlc3M+KE1hcnpvdWthLCBUYW1hcml6KSBV
bml2IG9mIE1pYW1pIC0gTWlsbGVyLCBTY2ggb2YgTWVkaWNpbmUsIE1pYW1pLCBGTCwgVW5pdGVk
IFN0YXRlcyAoTWFydGluZXopIEZsb3JpZGEgSW50ZXJuYXRpb25hbCBVbml2LCBNaWFtaSwgRkws
IFVuaXRlZCBTdGF0ZXM8L2F1dGgtYWRkcmVzcz48dGl0bGVzPjx0aXRsZT5EZXByZXNzaW9uIGlu
Y3JlYXNlcyBhbGwtY2F1c2UgbW9ydGFsaXR5IGluIHBvc3QgY2FyZGlhYyBzdXJnZXJ5IHBhdGll
bnRzOiBBIG1ldGEtYW5hbHlzaXMgb2YgcHJvc3BlY3RpdmUgY29ob3J0IHN0dWRpZXM8L3RpdGxl
PjxzZWNvbmRhcnktdGl0bGU+Q2lyY3VsYXRpb246IENhcmRpb3Zhc2N1bGFyIFF1YWxpdHkgYW5k
IE91dGNvbWVzLiBDb25mZXJlbmNlOiBRdWFsaXR5IG9mIENhcmUgYW5kIE91dGNvbWVzIFJlc2Vh
cmNoIGluIENhcmRpb3Zhc2N1bGFyIERpc2Vhc2UgYW5kIFN0cm9rZTwvc2Vjb25kYXJ5LXRpdGxl
PjwvdGl0bGVzPjxwZXJpb2RpY2FsPjxmdWxsLXRpdGxlPkNpcmN1bGF0aW9uOiBDYXJkaW92YXNj
dWxhciBRdWFsaXR5IGFuZCBPdXRjb21lcy4gQ29uZmVyZW5jZTogUXVhbGl0eSBvZiBDYXJlIGFu
ZCBPdXRjb21lcyBSZXNlYXJjaCBpbiBDYXJkaW92YXNjdWxhciBEaXNlYXNlIGFuZCBTdHJva2U8
L2Z1bGwtdGl0bGU+PC9wZXJpb2RpY2FsPjx2b2x1bWU+NDwvdm9sdW1lPjxudW1iZXI+NiBNZWV0
aW5nQWJzdHJhY3RzMjAxMDwvbnVtYmVyPjxrZXl3b3Jkcz48a2V5d29yZD5tZXRhIGFuYWx5c2lz
PC9rZXl3b3JkPjxrZXl3b3JkPmh1bWFuPC9rZXl3b3JkPjxrZXl3b3JkPmhlYXJ0IHN1cmdlcnk8
L2tleXdvcmQ+PGtleXdvcmQ+cHJvZ25vc2lzPC9rZXl3b3JkPjxrZXl3b3JkPmNvaG9ydCBhbmFs
eXNpczwva2V5d29yZD48a2V5d29yZD5jYXJkaW92YXNjdWxhciBkaXNlYXNlPC9rZXl3b3JkPjxr
ZXl3b3JkPnN1cmdpY2FsIHBhdGllbnQ8L2tleXdvcmQ+PGtleXdvcmQ+bW9ydGFsaXR5PC9rZXl3
b3JkPjxrZXl3b3JkPm91dGNvbWVzIHJlc2VhcmNoPC9rZXl3b3JkPjxrZXl3b3JkPmNlcmVicm92
YXNjdWxhciBhY2NpZGVudDwva2V5d29yZD48a2V5d29yZD5wYXRpZW50PC9rZXl3b3JkPjxrZXl3
b3JkPnJpc2sgZmFjdG9yPC9rZXl3b3JkPjxrZXl3b3JkPmZvbGxvdyB1cDwva2V5d29yZD48a2V5
d29yZD5kYXRhIGJhc2U8L2tleXdvcmQ+PGtleXdvcmQ+Y29uZmlkZW5jZSBpbnRlcnZhbDwva2V5
d29yZD48a2V5d29yZD5tYWxlPC9rZXl3b3JkPjxrZXl3b3JkPmhlYXJ0IHZhbHZlIHJlcGxhY2Vt
ZW50PC9rZXl3b3JkPjxrZXl3b3JkPmNvcm9uYXJ5IGFydGVyeSBieXBhc3MgZ3JhZnQ8L2tleXdv
cmQ+PGtleXdvcmQ+Y2FyZGlhYyBwYXRpZW50PC9rZXl3b3JkPjwva2V5d29yZHM+PGRhdGVzPjx5
ZWFyPjIwMTA8L3llYXI+PC9kYXRlcz48YWNjZXNzaW9uLW51bT43MTI1Njc5MTwvYWNjZXNzaW9u
LW51bT48dXJscz48cmVsYXRlZC11cmxzPjx1cmw+aHR0cDovL292aWRzcC5vdmlkLmNvbS9vdmlk
d2ViLmNnaT9UPUpTJmFtcDtDU0M9WSZhbXA7TkVXUz1OJmFtcDtQQUdFPWZ1bGx0ZXh0JmFtcDtE
PWVtZWQxMyZhbXA7QU49NzEyNTY3OTE8L3VybD48dXJsPmh0dHA6Ly9iZjRkdjd6bjN1LnNlYXJj
aC5zZXJpYWxzc29sdXRpb25zLmNvbS5teWFjY2Vzcy5saWJyYXJ5LnV0b3JvbnRvLmNhLz91cmxf
dmVyPVozOS44OC0yMDA0JmFtcDtyZnRfdmFsX2ZtdD1pbmZvOm9maS9mbXQ6a2V2Om10eDpqb3Vy
bmFsJmFtcDtyZnJfaWQ9aW5mbzpzaWQvT3ZpZDplbWVkMTMmYW1wO3JmdC5nZW5yZT1hcnRpY2xl
JmFtcDtyZnRfaWQ9aW5mbzpkb2kvJmFtcDtyZnRfaWQ9aW5mbzpwbWlkLyZhbXA7cmZ0Lmlzc249
MTk0MS03NzA1JmFtcDtyZnQudm9sdW1lPTQmYW1wO3JmdC5pc3N1ZT02K01lZXRpbmdBYnN0cmFj
dHMyMDEwJmFtcDtyZnQuc3BhZ2U9bm8rcGFnaW5hdGlvbiZhbXA7cmZ0LnBhZ2VzPW5vK3BhZ2lu
YXRpb24mYW1wO3JmdC5kYXRlPTIwMTEmYW1wO3JmdC5qdGl0bGU9Q2lyY3VsYXRpb24lM0ErQ2Fy
ZGlvdmFzY3VsYXIrUXVhbGl0eSthbmQrT3V0Y29tZXMmYW1wO3JmdC5hdGl0bGU9RGVwcmVzc2lv
bitpbmNyZWFzZXMrYWxsLWNhdXNlK21vcnRhbGl0eStpbitwb3N0K2NhcmRpYWMrc3VyZ2VyeStw
YXRpZW50cyUzQStBK21ldGEtYW5hbHlzaXMrb2YrcHJvc3BlY3RpdmUrY29ob3J0K3N0dWRpZXMm
YW1wO3JmdC5hdWxhc3Q9TWFyem91a2EmbHQ7Njk0LiAmZ3Q7PC91cmw+PC9yZWxhdGVkLXVybHM+
PC91cmxzPjxyZW1vdGUtZGF0YWJhc2UtbmFtZT5FbWJhc2U8L3JlbW90ZS1kYXRhYmFzZS1uYW1l
PjxyZW1vdGUtZGF0YWJhc2UtcHJvdmlkZXI+T3ZpZCBUZWNobm9sb2dpZXM8L3JlbW90ZS1kYXRh
YmFzZS1wcm92aWRlcj48L3JlY29yZD48L0NpdGU+PC9FbmROb3RlPgB=
</w:fldData>
              </w:fldChar>
            </w:r>
            <w:r w:rsidR="009A2777" w:rsidRPr="0099115D">
              <w:rPr>
                <w:rFonts w:ascii="Times New Roman" w:hAnsi="Times New Roman" w:cs="Times New Roman"/>
                <w:sz w:val="20"/>
                <w:szCs w:val="20"/>
                <w:lang w:val="en-US"/>
              </w:rPr>
              <w:instrText xml:space="preserve"> ADDIN EN.CITE.DATA </w:instrText>
            </w:r>
            <w:r w:rsidR="009A2777" w:rsidRPr="0099115D">
              <w:rPr>
                <w:rFonts w:ascii="Times New Roman" w:hAnsi="Times New Roman" w:cs="Times New Roman"/>
                <w:sz w:val="20"/>
                <w:szCs w:val="20"/>
                <w:lang w:val="en-US"/>
              </w:rPr>
            </w:r>
            <w:r w:rsidR="009A2777"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9A2777" w:rsidRPr="0099115D">
              <w:rPr>
                <w:rFonts w:ascii="Times New Roman" w:hAnsi="Times New Roman" w:cs="Times New Roman"/>
                <w:noProof/>
                <w:sz w:val="20"/>
                <w:szCs w:val="20"/>
                <w:lang w:val="en-US"/>
              </w:rPr>
              <w:t>[13]</w:t>
            </w:r>
            <w:r w:rsidRPr="0099115D">
              <w:rPr>
                <w:rFonts w:ascii="Times New Roman" w:hAnsi="Times New Roman" w:cs="Times New Roman"/>
                <w:sz w:val="20"/>
                <w:szCs w:val="20"/>
                <w:lang w:val="en-US"/>
              </w:rPr>
              <w:fldChar w:fldCharType="end"/>
            </w:r>
          </w:p>
        </w:tc>
        <w:tc>
          <w:tcPr>
            <w:tcW w:w="5243" w:type="dxa"/>
            <w:shd w:val="clear" w:color="auto" w:fill="F2F2F2" w:themeFill="background1" w:themeFillShade="F2"/>
            <w:noWrap/>
            <w:vAlign w:val="center"/>
            <w:hideMark/>
          </w:tcPr>
          <w:p w14:paraId="401776D9" w14:textId="77777777" w:rsidR="00B642AE" w:rsidRPr="0099115D" w:rsidRDefault="00B642AE"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Conference abstract</w:t>
            </w:r>
          </w:p>
        </w:tc>
      </w:tr>
      <w:tr w:rsidR="00B642AE" w:rsidRPr="0099115D" w14:paraId="716C839E" w14:textId="77777777" w:rsidTr="000B67BE">
        <w:trPr>
          <w:trHeight w:val="397"/>
        </w:trPr>
        <w:tc>
          <w:tcPr>
            <w:tcW w:w="3261" w:type="dxa"/>
            <w:shd w:val="clear" w:color="auto" w:fill="F2F2F2" w:themeFill="background1" w:themeFillShade="F2"/>
            <w:noWrap/>
            <w:vAlign w:val="center"/>
            <w:hideMark/>
          </w:tcPr>
          <w:p w14:paraId="4711BFFE" w14:textId="3789B3B3" w:rsidR="00B642AE" w:rsidRPr="0099115D" w:rsidRDefault="00B642AE"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Mitchell, 2016</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fldData xml:space="preserve">PEVuZE5vdGU+PENpdGU+PEF1dGhvcj5NaXRjaGVsbDwvQXV0aG9yPjxZZWFyPjIwMTY8L1llYXI+
PFJlY051bT4xMzwvUmVjTnVtPjxEaXNwbGF5VGV4dD5bMTRdPC9EaXNwbGF5VGV4dD48cmVjb3Jk
PjxyZWMtbnVtYmVyPjEzPC9yZWMtbnVtYmVyPjxmb3JlaWduLWtleXM+PGtleSBhcHA9IkVOIiBk
Yi1pZD0iNXNzZHd0cndxNWE5dGVlc3d4OXB0ZGF1cHJ3ZHQ5ZXR6ZGVwIj4xMzwva2V5PjwvZm9y
ZWlnbi1rZXlzPjxyZWYtdHlwZSBuYW1lPSJKb3VybmFsIEFydGljbGUiPjE3PC9yZWYtdHlwZT48
Y29udHJpYnV0b3JzPjxhdXRob3JzPjxhdXRob3I+TWl0Y2hlbGwsIEEuPC9hdXRob3I+PGF1dGhv
cj5OYW5uaSwgTS4gRy48L2F1dGhvcj48YXV0aG9yPkdyYXNzaSwgTC48L2F1dGhvcj48L2F1dGhv
cnM+PC9jb250cmlidXRvcnM+PGF1dGgtYWRkcmVzcz4oTWl0Y2hlbGwpIFVuaXZlcnNpdHkgb2Yg
TGVpY2VzdGVyLCBMZWljZXN0ZXIsIFVuaXRlZCBLaW5nZG9tIChOYW5uaSwgR3Jhc3NpKSBVbml2
ZXJzaXR5IG9mIEZlcnJhcmEsIEZlcnJhcmEsIEl0YWx5PC9hdXRoLWFkZHJlc3M+PHRpdGxlcz48
dGl0bGU+RWxldmF0ZWQgY2FuY2VyIG1vcnRhbGl0eSBpbiB1bmlwb2xhciBhbmQgYmlwb2xhciBh
ZmZlY3RpdmUgZGlzb3JkZXJzOiBBIG1ldGEtYW5hbHlzaXMgb2YgcG9wdWxhdGlvbiBzdHVkaWVz
PC90aXRsZT48c2Vjb25kYXJ5LXRpdGxlPlBzeWNoby1PbmNvbG9neTwvc2Vjb25kYXJ5LXRpdGxl
PjwvdGl0bGVzPjxwZXJpb2RpY2FsPjxmdWxsLXRpdGxlPlBzeWNoby1PbmNvbG9neTwvZnVsbC10
aXRsZT48L3BlcmlvZGljYWw+PHBhZ2VzPjExNi0xMTc8L3BhZ2VzPjx2b2x1bWU+MjU8L3ZvbHVt
ZT48a2V5d29yZHM+PGtleXdvcmQ+Ymlwb2xhciBkaXNvcmRlcjwva2V5d29yZD48a2V5d29yZD5j
YW5jZXIgbW9ydGFsaXR5PC9rZXl3b3JkPjxrZXl3b3JkPmNhc2UgZmF0YWxpdHkgcmF0ZTwva2V5
d29yZD48a2V5d29yZD5kYXRhIGFuYWx5c2lzPC9rZXl3b3JkPjxrZXl3b3JkPmRhdGEgZXh0cmFj
dGlvbjwva2V5d29yZD48a2V5d29yZD5kaWFnbm9zaXM8L2tleXdvcmQ+PGtleXdvcmQ+aGF6YXJk
IHJhdGlvPC9rZXl3b3JkPjxrZXl3b3JkPmh1bWFuPC9rZXl3b3JkPjxrZXl3b3JkPm1ham9yIGRl
cHJlc3Npb248L2tleXdvcmQ+PGtleXdvcmQ+bWV0YSBhbmFseXNpczwva2V5d29yZD48a2V5d29y
ZD5wb3B1bGF0aW9uIGR5bmFtaWNzPC9rZXl3b3JkPjxrZXl3b3JkPnBvcHVsYXRpb24gcmVzZWFy
Y2g8L2tleXdvcmQ+PGtleXdvcmQ+cHVibGljYXRpb248L2tleXdvcmQ+PGtleXdvcmQ+c2NoaXpv
cGhyZW5pYTwva2V5d29yZD48a2V5d29yZD5zdGFuZGFyZGl6ZWQgbW9ydGFsaXR5IHJhdGlvPC9r
ZXl3b3JkPjwva2V5d29yZHM+PGRhdGVzPjx5ZWFyPjIwMTY8L3llYXI+PHB1Yi1kYXRlcz48ZGF0
ZT5PY3RvYmVyPC9kYXRlPjwvcHViLWRhdGVzPjwvZGF0ZXM+PGFjY2Vzc2lvbi1udW0+NjEyOTMw
NjM2PC9hY2Nlc3Npb24tbnVtPjx1cmxzPjxyZWxhdGVkLXVybHM+PHVybD5odHRwOi8vb3ZpZHNw
Lm92aWQuY29tL292aWR3ZWIuY2dpP1Q9SlMmYW1wO0NTQz1ZJmFtcDtORVdTPU4mYW1wO1BBR0U9
ZnVsbHRleHQmYW1wO0Q9ZW1lZDE4YiZhbXA7QU49NjEyOTMwNjM2PC91cmw+PHVybD5odHRwOi8v
YmY0ZHY3em4zdS5zZWFyY2guc2VyaWFsc3NvbHV0aW9ucy5jb20ubXlhY2Nlc3MubGlicmFyeS51
dG9yb250by5jYS8/dXJsX3Zlcj1aMzkuODgtMjAwNCZhbXA7cmZ0X3ZhbF9mbXQ9aW5mbzpvZmkv
Zm10OmtldjptdHg6am91cm5hbCZhbXA7cmZyX2lkPWluZm86c2lkL092aWQ6ZW1lZDE4YiZhbXA7
cmZ0LmdlbnJlPWFydGljbGUmYW1wO3JmdF9pZD1pbmZvOmRvaS8xMC4xMDAyJTJGcG9uLjQyNzIm
YW1wO3JmdF9pZD1pbmZvOnBtaWQvJmFtcDtyZnQuaXNzbj0xMDU3LTkyNDkmYW1wO3JmdC52b2x1
bWU9MjUmYW1wO3JmdC5pc3N1ZT0mYW1wO3JmdC5zcGFnZT0xMTYmYW1wO3JmdC5wYWdlcz0xMTYt
MTE3JmFtcDtyZnQuZGF0ZT0yMDE2JmFtcDtyZnQuanRpdGxlPVBzeWNoby1PbmNvbG9neSZhbXA7
cmZ0LmF0aXRsZT1FbGV2YXRlZCtjYW5jZXIrbW9ydGFsaXR5K2luK3VuaXBvbGFyK2FuZCtiaXBv
bGFyK2FmZmVjdGl2ZStkaXNvcmRlcnMlM0ErQSttZXRhLWFuYWx5c2lzK29mK3BvcHVsYXRpb24r
c3R1ZGllcyZhbXA7cmZ0LmF1bGFzdD1NaXRjaGVsbCZsdDs3Ny4gJmd0OzwvdXJsPjwvcmVsYXRl
ZC11cmxzPjwvdXJscz48cmVtb3RlLWRhdGFiYXNlLW5hbWU+RW1iYXNlPC9yZW1vdGUtZGF0YWJh
c2UtbmFtZT48cmVtb3RlLWRhdGFiYXNlLXByb3ZpZGVyPk92aWQgVGVjaG5vbG9naWVzPC9yZW1v
dGUtZGF0YWJhc2UtcHJvdmlkZXI+PC9yZWNvcmQ+PC9DaXRlPjwvRW5kTm90ZT5=
</w:fldData>
              </w:fldChar>
            </w:r>
            <w:r w:rsidR="009A2777" w:rsidRPr="0099115D">
              <w:rPr>
                <w:rFonts w:ascii="Times New Roman" w:hAnsi="Times New Roman" w:cs="Times New Roman"/>
                <w:sz w:val="20"/>
                <w:szCs w:val="20"/>
                <w:lang w:val="en-US"/>
              </w:rPr>
              <w:instrText xml:space="preserve"> ADDIN EN.CITE </w:instrText>
            </w:r>
            <w:r w:rsidR="009A2777" w:rsidRPr="0099115D">
              <w:rPr>
                <w:rFonts w:ascii="Times New Roman" w:hAnsi="Times New Roman" w:cs="Times New Roman"/>
                <w:sz w:val="20"/>
                <w:szCs w:val="20"/>
                <w:lang w:val="en-US"/>
              </w:rPr>
              <w:fldChar w:fldCharType="begin">
                <w:fldData xml:space="preserve">PEVuZE5vdGU+PENpdGU+PEF1dGhvcj5NaXRjaGVsbDwvQXV0aG9yPjxZZWFyPjIwMTY8L1llYXI+
PFJlY051bT4xMzwvUmVjTnVtPjxEaXNwbGF5VGV4dD5bMTRdPC9EaXNwbGF5VGV4dD48cmVjb3Jk
PjxyZWMtbnVtYmVyPjEzPC9yZWMtbnVtYmVyPjxmb3JlaWduLWtleXM+PGtleSBhcHA9IkVOIiBk
Yi1pZD0iNXNzZHd0cndxNWE5dGVlc3d4OXB0ZGF1cHJ3ZHQ5ZXR6ZGVwIj4xMzwva2V5PjwvZm9y
ZWlnbi1rZXlzPjxyZWYtdHlwZSBuYW1lPSJKb3VybmFsIEFydGljbGUiPjE3PC9yZWYtdHlwZT48
Y29udHJpYnV0b3JzPjxhdXRob3JzPjxhdXRob3I+TWl0Y2hlbGwsIEEuPC9hdXRob3I+PGF1dGhv
cj5OYW5uaSwgTS4gRy48L2F1dGhvcj48YXV0aG9yPkdyYXNzaSwgTC48L2F1dGhvcj48L2F1dGhv
cnM+PC9jb250cmlidXRvcnM+PGF1dGgtYWRkcmVzcz4oTWl0Y2hlbGwpIFVuaXZlcnNpdHkgb2Yg
TGVpY2VzdGVyLCBMZWljZXN0ZXIsIFVuaXRlZCBLaW5nZG9tIChOYW5uaSwgR3Jhc3NpKSBVbml2
ZXJzaXR5IG9mIEZlcnJhcmEsIEZlcnJhcmEsIEl0YWx5PC9hdXRoLWFkZHJlc3M+PHRpdGxlcz48
dGl0bGU+RWxldmF0ZWQgY2FuY2VyIG1vcnRhbGl0eSBpbiB1bmlwb2xhciBhbmQgYmlwb2xhciBh
ZmZlY3RpdmUgZGlzb3JkZXJzOiBBIG1ldGEtYW5hbHlzaXMgb2YgcG9wdWxhdGlvbiBzdHVkaWVz
PC90aXRsZT48c2Vjb25kYXJ5LXRpdGxlPlBzeWNoby1PbmNvbG9neTwvc2Vjb25kYXJ5LXRpdGxl
PjwvdGl0bGVzPjxwZXJpb2RpY2FsPjxmdWxsLXRpdGxlPlBzeWNoby1PbmNvbG9neTwvZnVsbC10
aXRsZT48L3BlcmlvZGljYWw+PHBhZ2VzPjExNi0xMTc8L3BhZ2VzPjx2b2x1bWU+MjU8L3ZvbHVt
ZT48a2V5d29yZHM+PGtleXdvcmQ+Ymlwb2xhciBkaXNvcmRlcjwva2V5d29yZD48a2V5d29yZD5j
YW5jZXIgbW9ydGFsaXR5PC9rZXl3b3JkPjxrZXl3b3JkPmNhc2UgZmF0YWxpdHkgcmF0ZTwva2V5
d29yZD48a2V5d29yZD5kYXRhIGFuYWx5c2lzPC9rZXl3b3JkPjxrZXl3b3JkPmRhdGEgZXh0cmFj
dGlvbjwva2V5d29yZD48a2V5d29yZD5kaWFnbm9zaXM8L2tleXdvcmQ+PGtleXdvcmQ+aGF6YXJk
IHJhdGlvPC9rZXl3b3JkPjxrZXl3b3JkPmh1bWFuPC9rZXl3b3JkPjxrZXl3b3JkPm1ham9yIGRl
cHJlc3Npb248L2tleXdvcmQ+PGtleXdvcmQ+bWV0YSBhbmFseXNpczwva2V5d29yZD48a2V5d29y
ZD5wb3B1bGF0aW9uIGR5bmFtaWNzPC9rZXl3b3JkPjxrZXl3b3JkPnBvcHVsYXRpb24gcmVzZWFy
Y2g8L2tleXdvcmQ+PGtleXdvcmQ+cHVibGljYXRpb248L2tleXdvcmQ+PGtleXdvcmQ+c2NoaXpv
cGhyZW5pYTwva2V5d29yZD48a2V5d29yZD5zdGFuZGFyZGl6ZWQgbW9ydGFsaXR5IHJhdGlvPC9r
ZXl3b3JkPjwva2V5d29yZHM+PGRhdGVzPjx5ZWFyPjIwMTY8L3llYXI+PHB1Yi1kYXRlcz48ZGF0
ZT5PY3RvYmVyPC9kYXRlPjwvcHViLWRhdGVzPjwvZGF0ZXM+PGFjY2Vzc2lvbi1udW0+NjEyOTMw
NjM2PC9hY2Nlc3Npb24tbnVtPjx1cmxzPjxyZWxhdGVkLXVybHM+PHVybD5odHRwOi8vb3ZpZHNw
Lm92aWQuY29tL292aWR3ZWIuY2dpP1Q9SlMmYW1wO0NTQz1ZJmFtcDtORVdTPU4mYW1wO1BBR0U9
ZnVsbHRleHQmYW1wO0Q9ZW1lZDE4YiZhbXA7QU49NjEyOTMwNjM2PC91cmw+PHVybD5odHRwOi8v
YmY0ZHY3em4zdS5zZWFyY2guc2VyaWFsc3NvbHV0aW9ucy5jb20ubXlhY2Nlc3MubGlicmFyeS51
dG9yb250by5jYS8/dXJsX3Zlcj1aMzkuODgtMjAwNCZhbXA7cmZ0X3ZhbF9mbXQ9aW5mbzpvZmkv
Zm10OmtldjptdHg6am91cm5hbCZhbXA7cmZyX2lkPWluZm86c2lkL092aWQ6ZW1lZDE4YiZhbXA7
cmZ0LmdlbnJlPWFydGljbGUmYW1wO3JmdF9pZD1pbmZvOmRvaS8xMC4xMDAyJTJGcG9uLjQyNzIm
YW1wO3JmdF9pZD1pbmZvOnBtaWQvJmFtcDtyZnQuaXNzbj0xMDU3LTkyNDkmYW1wO3JmdC52b2x1
bWU9MjUmYW1wO3JmdC5pc3N1ZT0mYW1wO3JmdC5zcGFnZT0xMTYmYW1wO3JmdC5wYWdlcz0xMTYt
MTE3JmFtcDtyZnQuZGF0ZT0yMDE2JmFtcDtyZnQuanRpdGxlPVBzeWNoby1PbmNvbG9neSZhbXA7
cmZ0LmF0aXRsZT1FbGV2YXRlZCtjYW5jZXIrbW9ydGFsaXR5K2luK3VuaXBvbGFyK2FuZCtiaXBv
bGFyK2FmZmVjdGl2ZStkaXNvcmRlcnMlM0ErQSttZXRhLWFuYWx5c2lzK29mK3BvcHVsYXRpb24r
c3R1ZGllcyZhbXA7cmZ0LmF1bGFzdD1NaXRjaGVsbCZsdDs3Ny4gJmd0OzwvdXJsPjwvcmVsYXRl
ZC11cmxzPjwvdXJscz48cmVtb3RlLWRhdGFiYXNlLW5hbWU+RW1iYXNlPC9yZW1vdGUtZGF0YWJh
c2UtbmFtZT48cmVtb3RlLWRhdGFiYXNlLXByb3ZpZGVyPk92aWQgVGVjaG5vbG9naWVzPC9yZW1v
dGUtZGF0YWJhc2UtcHJvdmlkZXI+PC9yZWNvcmQ+PC9DaXRlPjwvRW5kTm90ZT5=
</w:fldData>
              </w:fldChar>
            </w:r>
            <w:r w:rsidR="009A2777" w:rsidRPr="0099115D">
              <w:rPr>
                <w:rFonts w:ascii="Times New Roman" w:hAnsi="Times New Roman" w:cs="Times New Roman"/>
                <w:sz w:val="20"/>
                <w:szCs w:val="20"/>
                <w:lang w:val="en-US"/>
              </w:rPr>
              <w:instrText xml:space="preserve"> ADDIN EN.CITE.DATA </w:instrText>
            </w:r>
            <w:r w:rsidR="009A2777" w:rsidRPr="0099115D">
              <w:rPr>
                <w:rFonts w:ascii="Times New Roman" w:hAnsi="Times New Roman" w:cs="Times New Roman"/>
                <w:sz w:val="20"/>
                <w:szCs w:val="20"/>
                <w:lang w:val="en-US"/>
              </w:rPr>
            </w:r>
            <w:r w:rsidR="009A2777"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9A2777" w:rsidRPr="0099115D">
              <w:rPr>
                <w:rFonts w:ascii="Times New Roman" w:hAnsi="Times New Roman" w:cs="Times New Roman"/>
                <w:noProof/>
                <w:sz w:val="20"/>
                <w:szCs w:val="20"/>
                <w:lang w:val="en-US"/>
              </w:rPr>
              <w:t>[14]</w:t>
            </w:r>
            <w:r w:rsidRPr="0099115D">
              <w:rPr>
                <w:rFonts w:ascii="Times New Roman" w:hAnsi="Times New Roman" w:cs="Times New Roman"/>
                <w:sz w:val="20"/>
                <w:szCs w:val="20"/>
                <w:lang w:val="en-US"/>
              </w:rPr>
              <w:fldChar w:fldCharType="end"/>
            </w:r>
          </w:p>
        </w:tc>
        <w:tc>
          <w:tcPr>
            <w:tcW w:w="5243" w:type="dxa"/>
            <w:shd w:val="clear" w:color="auto" w:fill="F2F2F2" w:themeFill="background1" w:themeFillShade="F2"/>
            <w:noWrap/>
            <w:vAlign w:val="center"/>
            <w:hideMark/>
          </w:tcPr>
          <w:p w14:paraId="0EFF40FB" w14:textId="77777777" w:rsidR="00B642AE" w:rsidRPr="0099115D" w:rsidRDefault="00B642AE"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Conference abstract </w:t>
            </w:r>
          </w:p>
        </w:tc>
      </w:tr>
      <w:tr w:rsidR="00B642AE" w:rsidRPr="0099115D" w14:paraId="47BC93B2" w14:textId="77777777" w:rsidTr="000B67BE">
        <w:trPr>
          <w:trHeight w:val="397"/>
        </w:trPr>
        <w:tc>
          <w:tcPr>
            <w:tcW w:w="3261" w:type="dxa"/>
            <w:shd w:val="clear" w:color="auto" w:fill="FFFFFF" w:themeFill="background1"/>
            <w:noWrap/>
            <w:vAlign w:val="center"/>
            <w:hideMark/>
          </w:tcPr>
          <w:p w14:paraId="6B024B91" w14:textId="1265543D" w:rsidR="00B642AE" w:rsidRPr="0099115D" w:rsidRDefault="00B642AE"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Park, 2012</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fldData xml:space="preserve">PEVuZE5vdGU+PENpdGU+PEF1dGhvcj5QYXJrPC9BdXRob3I+PFllYXI+MjAxMjwvWWVhcj48UmVj
TnVtPjE0PC9SZWNOdW0+PERpc3BsYXlUZXh0PlsxNV08L0Rpc3BsYXlUZXh0PjxyZWNvcmQ+PHJl
Yy1udW1iZXI+MTQ8L3JlYy1udW1iZXI+PGZvcmVpZ24ta2V5cz48a2V5IGFwcD0iRU4iIGRiLWlk
PSI1c3Nkd3Ryd3E1YTl0ZWVzd3g5cHRkYXVwcndkdDlldHpkZXAiPjE0PC9rZXk+PC9mb3JlaWdu
LWtleXM+PHJlZi10eXBlIG5hbWU9IkpvdXJuYWwgQXJ0aWNsZSI+MTc8L3JlZi10eXBlPjxjb250
cmlidXRvcnM+PGF1dGhvcnM+PGF1dGhvcj5QYXJrLCBNLjwvYXV0aG9yPjxhdXRob3I+S2F0b24s
IFcuPC9hdXRob3I+PC9hdXRob3JzPjwvY29udHJpYnV0b3JzPjxhdXRoLWFkZHJlc3M+KFBhcmss
IEthdG9uKSBVbml2ZXJzaXR5IG9mIFdhc2hpbmd0b24sIFNlYXR0bGUsIFdBLCBVbml0ZWQgU3Rh
dGVzPC9hdXRoLWFkZHJlc3M+PHRpdGxlcz48dGl0bGU+QSBtZXRhLWFuYWx5c2lzIG9mIG1vcnRh
bGl0eSByYXRlcyBhc3NvY2lhdGVkIHdpdGggY29tb3JiaWQgZGVwcmVzc2lvbiBhbW9uZyBvbGRl
ciBhZHVsdHMgd2l0aCBkaWFiZXRlczwvdGl0bGU+PHNlY29uZGFyeS10aXRsZT5Kb3VybmFsIG9m
IHRoZSBBbWVyaWNhbiBHZXJpYXRyaWNzIFNvY2lldHk8L3NlY29uZGFyeS10aXRsZT48L3RpdGxl
cz48cGVyaW9kaWNhbD48ZnVsbC10aXRsZT5Kb3VybmFsIG9mIHRoZSBBbWVyaWNhbiBHZXJpYXRy
aWNzIFNvY2lldHk8L2Z1bGwtdGl0bGU+PC9wZXJpb2RpY2FsPjxwYWdlcz5TODc8L3BhZ2VzPjx2
b2x1bWU+NjA8L3ZvbHVtZT48a2V5d29yZHM+PGtleXdvcmQ+bWV0YSBhbmFseXNpczwva2V5d29y
ZD48a2V5d29yZD5zb2NpZXR5PC9rZXl3b3JkPjxrZXl3b3JkPm1vcnRhbGl0eTwva2V5d29yZD48
a2V5d29yZD5kaWFiZXRlcyBtZWxsaXR1czwva2V5d29yZD48a2V5d29yZD5nZXJpYXRyaWNzPC9r
ZXl3b3JkPjxrZXl3b3JkPmFkdWx0PC9rZXl3b3JkPjxrZXl3b3JkPmhhemFyZCByYXRpbzwva2V5
d29yZD48a2V5d29yZD5oZWFsdGg8L2tleXdvcmQ+PGtleXdvcmQ+TWVkbGluZTwva2V5d29yZD48
a2V5d29yZD5kZWF0aDwva2V5d29yZD48a2V5d29yZD5kYXRhIGJhc2U8L2tleXdvcmQ+PGtleXdv
cmQ+cmlzazwva2V5d29yZD48a2V5d29yZD5hZ2VkPC9rZXl3b3JkPjxrZXl3b3JkPmxhbmd1YWdl
PC9rZXl3b3JkPjxrZXl3b3JkPkVtYmFzZTwva2V5d29yZD48a2V5d29yZD5Db2NocmFuZSBMaWJy
YXJ5PC9rZXl3b3JkPjxrZXl3b3JkPnBvcHVsYXRpb248L2tleXdvcmQ+PGtleXdvcmQ+c2NyZWVu
aW5nPC9rZXl3b3JkPjxrZXl3b3JkPmRpc2Vhc2VzPC9rZXl3b3JkPjwva2V5d29yZHM+PGRhdGVz
Pjx5ZWFyPjIwMTI8L3llYXI+PHB1Yi1kYXRlcz48ZGF0ZT5BcHJpbDwvZGF0ZT48L3B1Yi1kYXRl
cz48L2RhdGVzPjxhY2Nlc3Npb24tbnVtPjcwNzM3NjYwPC9hY2Nlc3Npb24tbnVtPjx1cmxzPjxy
ZWxhdGVkLXVybHM+PHVybD5odHRwOi8vb3ZpZHNwLm92aWQuY29tL292aWR3ZWIuY2dpP1Q9SlMm
YW1wO0NTQz1ZJmFtcDtORVdTPU4mYW1wO1BBR0U9ZnVsbHRleHQmYW1wO0Q9ZW1lZDE0JmFtcDtB
Tj03MDczNzY2MDwvdXJsPjx1cmw+aHR0cDovL2JmNGR2N3puM3Uuc2VhcmNoLnNlcmlhbHNzb2x1
dGlvbnMuY29tLm15YWNjZXNzLmxpYnJhcnkudXRvcm9udG8uY2EvP3VybF92ZXI9WjM5Ljg4LTIw
MDQmYW1wO3JmdF92YWxfZm10PWluZm86b2ZpL2ZtdDprZXY6bXR4OmpvdXJuYWwmYW1wO3Jmcl9p
ZD1pbmZvOnNpZC9PdmlkOmVtZWQxNCZhbXA7cmZ0LmdlbnJlPWFydGljbGUmYW1wO3JmdF9pZD1p
bmZvOmRvaS8xMC4xMTExJTJGai4xNTMyLTU0MTUuMjAxMi4wNDAwMC54JmFtcDtyZnRfaWQ9aW5m
bzpwbWlkLyZhbXA7cmZ0Lmlzc249MDAwMi04NjE0JmFtcDtyZnQudm9sdW1lPTYwJmFtcDtyZnQu
aXNzdWU9JmFtcDtyZnQuc3BhZ2U9Uzg3JmFtcDtyZnQucGFnZXM9Uzg3JmFtcDtyZnQuZGF0ZT0y
MDEyJmFtcDtyZnQuanRpdGxlPUpvdXJuYWwrb2YrdGhlK0FtZXJpY2FuK0dlcmlhdHJpY3MrU29j
aWV0eSZhbXA7cmZ0LmF0aXRsZT1BK21ldGEtYW5hbHlzaXMrb2YrbW9ydGFsaXR5K3JhdGVzK2Fz
c29jaWF0ZWQrd2l0aCtjb21vcmJpZCtkZXByZXNzaW9uK2Ftb25nK29sZGVyK2FkdWx0cyt3aXRo
K2RpYWJldGVzJmFtcDtyZnQuYXVsYXN0PVBhcmsmbHQ7NjQ5LiAmZ3Q7PC91cmw+PC9yZWxhdGVk
LXVybHM+PC91cmxzPjxyZW1vdGUtZGF0YWJhc2UtbmFtZT5FbWJhc2U8L3JlbW90ZS1kYXRhYmFz
ZS1uYW1lPjxyZW1vdGUtZGF0YWJhc2UtcHJvdmlkZXI+T3ZpZCBUZWNobm9sb2dpZXM8L3JlbW90
ZS1kYXRhYmFzZS1wcm92aWRlcj48L3JlY29yZD48L0NpdGU+PC9FbmROb3RlPgB=
</w:fldData>
              </w:fldChar>
            </w:r>
            <w:r w:rsidR="009A2777" w:rsidRPr="0099115D">
              <w:rPr>
                <w:rFonts w:ascii="Times New Roman" w:hAnsi="Times New Roman" w:cs="Times New Roman"/>
                <w:sz w:val="20"/>
                <w:szCs w:val="20"/>
                <w:lang w:val="en-US"/>
              </w:rPr>
              <w:instrText xml:space="preserve"> ADDIN EN.CITE </w:instrText>
            </w:r>
            <w:r w:rsidR="009A2777" w:rsidRPr="0099115D">
              <w:rPr>
                <w:rFonts w:ascii="Times New Roman" w:hAnsi="Times New Roman" w:cs="Times New Roman"/>
                <w:sz w:val="20"/>
                <w:szCs w:val="20"/>
                <w:lang w:val="en-US"/>
              </w:rPr>
              <w:fldChar w:fldCharType="begin">
                <w:fldData xml:space="preserve">PEVuZE5vdGU+PENpdGU+PEF1dGhvcj5QYXJrPC9BdXRob3I+PFllYXI+MjAxMjwvWWVhcj48UmVj
TnVtPjE0PC9SZWNOdW0+PERpc3BsYXlUZXh0PlsxNV08L0Rpc3BsYXlUZXh0PjxyZWNvcmQ+PHJl
Yy1udW1iZXI+MTQ8L3JlYy1udW1iZXI+PGZvcmVpZ24ta2V5cz48a2V5IGFwcD0iRU4iIGRiLWlk
PSI1c3Nkd3Ryd3E1YTl0ZWVzd3g5cHRkYXVwcndkdDlldHpkZXAiPjE0PC9rZXk+PC9mb3JlaWdu
LWtleXM+PHJlZi10eXBlIG5hbWU9IkpvdXJuYWwgQXJ0aWNsZSI+MTc8L3JlZi10eXBlPjxjb250
cmlidXRvcnM+PGF1dGhvcnM+PGF1dGhvcj5QYXJrLCBNLjwvYXV0aG9yPjxhdXRob3I+S2F0b24s
IFcuPC9hdXRob3I+PC9hdXRob3JzPjwvY29udHJpYnV0b3JzPjxhdXRoLWFkZHJlc3M+KFBhcmss
IEthdG9uKSBVbml2ZXJzaXR5IG9mIFdhc2hpbmd0b24sIFNlYXR0bGUsIFdBLCBVbml0ZWQgU3Rh
dGVzPC9hdXRoLWFkZHJlc3M+PHRpdGxlcz48dGl0bGU+QSBtZXRhLWFuYWx5c2lzIG9mIG1vcnRh
bGl0eSByYXRlcyBhc3NvY2lhdGVkIHdpdGggY29tb3JiaWQgZGVwcmVzc2lvbiBhbW9uZyBvbGRl
ciBhZHVsdHMgd2l0aCBkaWFiZXRlczwvdGl0bGU+PHNlY29uZGFyeS10aXRsZT5Kb3VybmFsIG9m
IHRoZSBBbWVyaWNhbiBHZXJpYXRyaWNzIFNvY2lldHk8L3NlY29uZGFyeS10aXRsZT48L3RpdGxl
cz48cGVyaW9kaWNhbD48ZnVsbC10aXRsZT5Kb3VybmFsIG9mIHRoZSBBbWVyaWNhbiBHZXJpYXRy
aWNzIFNvY2lldHk8L2Z1bGwtdGl0bGU+PC9wZXJpb2RpY2FsPjxwYWdlcz5TODc8L3BhZ2VzPjx2
b2x1bWU+NjA8L3ZvbHVtZT48a2V5d29yZHM+PGtleXdvcmQ+bWV0YSBhbmFseXNpczwva2V5d29y
ZD48a2V5d29yZD5zb2NpZXR5PC9rZXl3b3JkPjxrZXl3b3JkPm1vcnRhbGl0eTwva2V5d29yZD48
a2V5d29yZD5kaWFiZXRlcyBtZWxsaXR1czwva2V5d29yZD48a2V5d29yZD5nZXJpYXRyaWNzPC9r
ZXl3b3JkPjxrZXl3b3JkPmFkdWx0PC9rZXl3b3JkPjxrZXl3b3JkPmhhemFyZCByYXRpbzwva2V5
d29yZD48a2V5d29yZD5oZWFsdGg8L2tleXdvcmQ+PGtleXdvcmQ+TWVkbGluZTwva2V5d29yZD48
a2V5d29yZD5kZWF0aDwva2V5d29yZD48a2V5d29yZD5kYXRhIGJhc2U8L2tleXdvcmQ+PGtleXdv
cmQ+cmlzazwva2V5d29yZD48a2V5d29yZD5hZ2VkPC9rZXl3b3JkPjxrZXl3b3JkPmxhbmd1YWdl
PC9rZXl3b3JkPjxrZXl3b3JkPkVtYmFzZTwva2V5d29yZD48a2V5d29yZD5Db2NocmFuZSBMaWJy
YXJ5PC9rZXl3b3JkPjxrZXl3b3JkPnBvcHVsYXRpb248L2tleXdvcmQ+PGtleXdvcmQ+c2NyZWVu
aW5nPC9rZXl3b3JkPjxrZXl3b3JkPmRpc2Vhc2VzPC9rZXl3b3JkPjwva2V5d29yZHM+PGRhdGVz
Pjx5ZWFyPjIwMTI8L3llYXI+PHB1Yi1kYXRlcz48ZGF0ZT5BcHJpbDwvZGF0ZT48L3B1Yi1kYXRl
cz48L2RhdGVzPjxhY2Nlc3Npb24tbnVtPjcwNzM3NjYwPC9hY2Nlc3Npb24tbnVtPjx1cmxzPjxy
ZWxhdGVkLXVybHM+PHVybD5odHRwOi8vb3ZpZHNwLm92aWQuY29tL292aWR3ZWIuY2dpP1Q9SlMm
YW1wO0NTQz1ZJmFtcDtORVdTPU4mYW1wO1BBR0U9ZnVsbHRleHQmYW1wO0Q9ZW1lZDE0JmFtcDtB
Tj03MDczNzY2MDwvdXJsPjx1cmw+aHR0cDovL2JmNGR2N3puM3Uuc2VhcmNoLnNlcmlhbHNzb2x1
dGlvbnMuY29tLm15YWNjZXNzLmxpYnJhcnkudXRvcm9udG8uY2EvP3VybF92ZXI9WjM5Ljg4LTIw
MDQmYW1wO3JmdF92YWxfZm10PWluZm86b2ZpL2ZtdDprZXY6bXR4OmpvdXJuYWwmYW1wO3Jmcl9p
ZD1pbmZvOnNpZC9PdmlkOmVtZWQxNCZhbXA7cmZ0LmdlbnJlPWFydGljbGUmYW1wO3JmdF9pZD1p
bmZvOmRvaS8xMC4xMTExJTJGai4xNTMyLTU0MTUuMjAxMi4wNDAwMC54JmFtcDtyZnRfaWQ9aW5m
bzpwbWlkLyZhbXA7cmZ0Lmlzc249MDAwMi04NjE0JmFtcDtyZnQudm9sdW1lPTYwJmFtcDtyZnQu
aXNzdWU9JmFtcDtyZnQuc3BhZ2U9Uzg3JmFtcDtyZnQucGFnZXM9Uzg3JmFtcDtyZnQuZGF0ZT0y
MDEyJmFtcDtyZnQuanRpdGxlPUpvdXJuYWwrb2YrdGhlK0FtZXJpY2FuK0dlcmlhdHJpY3MrU29j
aWV0eSZhbXA7cmZ0LmF0aXRsZT1BK21ldGEtYW5hbHlzaXMrb2YrbW9ydGFsaXR5K3JhdGVzK2Fz
c29jaWF0ZWQrd2l0aCtjb21vcmJpZCtkZXByZXNzaW9uK2Ftb25nK29sZGVyK2FkdWx0cyt3aXRo
K2RpYWJldGVzJmFtcDtyZnQuYXVsYXN0PVBhcmsmbHQ7NjQ5LiAmZ3Q7PC91cmw+PC9yZWxhdGVk
LXVybHM+PC91cmxzPjxyZW1vdGUtZGF0YWJhc2UtbmFtZT5FbWJhc2U8L3JlbW90ZS1kYXRhYmFz
ZS1uYW1lPjxyZW1vdGUtZGF0YWJhc2UtcHJvdmlkZXI+T3ZpZCBUZWNobm9sb2dpZXM8L3JlbW90
ZS1kYXRhYmFzZS1wcm92aWRlcj48L3JlY29yZD48L0NpdGU+PC9FbmROb3RlPgB=
</w:fldData>
              </w:fldChar>
            </w:r>
            <w:r w:rsidR="009A2777" w:rsidRPr="0099115D">
              <w:rPr>
                <w:rFonts w:ascii="Times New Roman" w:hAnsi="Times New Roman" w:cs="Times New Roman"/>
                <w:sz w:val="20"/>
                <w:szCs w:val="20"/>
                <w:lang w:val="en-US"/>
              </w:rPr>
              <w:instrText xml:space="preserve"> ADDIN EN.CITE.DATA </w:instrText>
            </w:r>
            <w:r w:rsidR="009A2777" w:rsidRPr="0099115D">
              <w:rPr>
                <w:rFonts w:ascii="Times New Roman" w:hAnsi="Times New Roman" w:cs="Times New Roman"/>
                <w:sz w:val="20"/>
                <w:szCs w:val="20"/>
                <w:lang w:val="en-US"/>
              </w:rPr>
            </w:r>
            <w:r w:rsidR="009A2777"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9A2777" w:rsidRPr="0099115D">
              <w:rPr>
                <w:rFonts w:ascii="Times New Roman" w:hAnsi="Times New Roman" w:cs="Times New Roman"/>
                <w:noProof/>
                <w:sz w:val="20"/>
                <w:szCs w:val="20"/>
                <w:lang w:val="en-US"/>
              </w:rPr>
              <w:t>[15]</w:t>
            </w:r>
            <w:r w:rsidRPr="0099115D">
              <w:rPr>
                <w:rFonts w:ascii="Times New Roman" w:hAnsi="Times New Roman" w:cs="Times New Roman"/>
                <w:sz w:val="20"/>
                <w:szCs w:val="20"/>
                <w:lang w:val="en-US"/>
              </w:rPr>
              <w:fldChar w:fldCharType="end"/>
            </w:r>
          </w:p>
        </w:tc>
        <w:tc>
          <w:tcPr>
            <w:tcW w:w="5243" w:type="dxa"/>
            <w:shd w:val="clear" w:color="auto" w:fill="FFFFFF" w:themeFill="background1"/>
            <w:noWrap/>
            <w:vAlign w:val="center"/>
            <w:hideMark/>
          </w:tcPr>
          <w:p w14:paraId="5219ED97" w14:textId="77777777" w:rsidR="00B642AE" w:rsidRPr="0099115D" w:rsidRDefault="00B642AE"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Not a meta-analysis</w:t>
            </w:r>
          </w:p>
        </w:tc>
      </w:tr>
      <w:tr w:rsidR="00B642AE" w:rsidRPr="0099115D" w14:paraId="23F52E14" w14:textId="77777777" w:rsidTr="000B67BE">
        <w:trPr>
          <w:trHeight w:val="397"/>
        </w:trPr>
        <w:tc>
          <w:tcPr>
            <w:tcW w:w="3261" w:type="dxa"/>
            <w:shd w:val="clear" w:color="auto" w:fill="F2F2F2" w:themeFill="background1" w:themeFillShade="F2"/>
            <w:noWrap/>
            <w:vAlign w:val="center"/>
          </w:tcPr>
          <w:p w14:paraId="287AE556" w14:textId="77AC69DB" w:rsidR="00B642AE" w:rsidRPr="0099115D" w:rsidRDefault="00B642AE"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Pinquart, 2010</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r>
            <w:r w:rsidR="00992A0F" w:rsidRPr="0099115D">
              <w:rPr>
                <w:rFonts w:ascii="Times New Roman" w:hAnsi="Times New Roman" w:cs="Times New Roman"/>
                <w:sz w:val="20"/>
                <w:szCs w:val="20"/>
                <w:lang w:val="en-US"/>
              </w:rPr>
              <w:instrText xml:space="preserve"> ADDIN EN.CITE &lt;EndNote&gt;&lt;Cite&gt;&lt;Author&gt;Pinquart&lt;/Author&gt;&lt;Year&gt;2010&lt;/Year&gt;&lt;RecNum&gt;931&lt;/RecNum&gt;&lt;DisplayText&gt;[16]&lt;/DisplayText&gt;&lt;record&gt;&lt;rec-number&gt;931&lt;/rec-number&gt;&lt;foreign-keys&gt;&lt;key app="EN" db-id="xs9w2txpmevpt5exe0nvrzeirsvetz05xezx"&gt;931&lt;/key&gt;&lt;/foreign-keys&gt;&lt;ref-type name="Journal Article"&gt;17&lt;/ref-type&gt;&lt;contributors&gt;&lt;authors&gt;&lt;author&gt;Pinquart, M.&lt;/author&gt;&lt;author&gt;Duberstein, P. R.&lt;/author&gt;&lt;/authors&gt;&lt;/contributors&gt;&lt;auth-address&gt;Department of Psychology, Philipps University, Marburg, Germany. pinquart@staff.uni-marburg.de&lt;/auth-address&gt;&lt;titles&gt;&lt;title&gt;Depression and cancer mortality: a meta-analysis&lt;/title&gt;&lt;secondary-title&gt;Psychol Med&lt;/secondary-title&gt;&lt;alt-title&gt;Psychological medicine&lt;/alt-title&gt;&lt;/titles&gt;&lt;periodical&gt;&lt;full-title&gt;Psychol Med&lt;/full-title&gt;&lt;abbr-1&gt;Psychological medicine&lt;/abbr-1&gt;&lt;/periodical&gt;&lt;alt-periodical&gt;&lt;full-title&gt;Psychol Med&lt;/full-title&gt;&lt;abbr-1&gt;Psychological medicine&lt;/abbr-1&gt;&lt;/alt-periodical&gt;&lt;pages&gt;1797-810&lt;/pages&gt;&lt;volume&gt;40&lt;/volume&gt;&lt;number&gt;11&lt;/number&gt;&lt;edition&gt;2010/01/21&lt;/edition&gt;&lt;keywords&gt;&lt;keyword&gt;Age Factors&lt;/keyword&gt;&lt;keyword&gt;Depressive Disorder/*complications/mortality/psychology&lt;/keyword&gt;&lt;keyword&gt;Female&lt;/keyword&gt;&lt;keyword&gt;Humans&lt;/keyword&gt;&lt;keyword&gt;Male&lt;/keyword&gt;&lt;keyword&gt;Middle Aged&lt;/keyword&gt;&lt;keyword&gt;Neoplasms/mortality/*psychology&lt;/keyword&gt;&lt;keyword&gt;Psychiatric Status Rating Scales&lt;/keyword&gt;&lt;keyword&gt;Sex Factors&lt;/keyword&gt;&lt;keyword&gt;Survival Analysis&lt;/keyword&gt;&lt;/keywords&gt;&lt;dates&gt;&lt;year&gt;2010&lt;/year&gt;&lt;pub-dates&gt;&lt;date&gt;Nov&lt;/date&gt;&lt;/pub-dates&gt;&lt;/dates&gt;&lt;isbn&gt;0033-2917&lt;/isbn&gt;&lt;accession-num&gt;20085667&lt;/accession-num&gt;&lt;urls&gt;&lt;/urls&gt;&lt;custom2&gt;Pmc2935927&lt;/custom2&gt;&lt;custom6&gt;Nihms203992&lt;/custom6&gt;&lt;electronic-resource-num&gt;10.1017/s0033291709992285&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009A2777" w:rsidRPr="0099115D">
              <w:rPr>
                <w:rFonts w:ascii="Times New Roman" w:hAnsi="Times New Roman" w:cs="Times New Roman"/>
                <w:noProof/>
                <w:sz w:val="20"/>
                <w:szCs w:val="20"/>
                <w:lang w:val="en-US"/>
              </w:rPr>
              <w:t>[16]</w:t>
            </w:r>
            <w:r w:rsidRPr="0099115D">
              <w:rPr>
                <w:rFonts w:ascii="Times New Roman" w:hAnsi="Times New Roman" w:cs="Times New Roman"/>
                <w:sz w:val="20"/>
                <w:szCs w:val="20"/>
                <w:lang w:val="en-US"/>
              </w:rPr>
              <w:fldChar w:fldCharType="end"/>
            </w:r>
          </w:p>
        </w:tc>
        <w:tc>
          <w:tcPr>
            <w:tcW w:w="5243" w:type="dxa"/>
            <w:shd w:val="clear" w:color="auto" w:fill="F2F2F2" w:themeFill="background1" w:themeFillShade="F2"/>
            <w:noWrap/>
            <w:vAlign w:val="center"/>
          </w:tcPr>
          <w:p w14:paraId="0DBCEDA3" w14:textId="736D6871" w:rsidR="00B642AE" w:rsidRPr="0099115D" w:rsidRDefault="001C1428"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Data not available</w:t>
            </w:r>
          </w:p>
        </w:tc>
      </w:tr>
      <w:tr w:rsidR="00B642AE" w:rsidRPr="0099115D" w14:paraId="78B814A0" w14:textId="77777777" w:rsidTr="000B67BE">
        <w:trPr>
          <w:trHeight w:val="397"/>
        </w:trPr>
        <w:tc>
          <w:tcPr>
            <w:tcW w:w="3261" w:type="dxa"/>
            <w:shd w:val="clear" w:color="auto" w:fill="FFFFFF" w:themeFill="background1"/>
            <w:noWrap/>
            <w:vAlign w:val="center"/>
            <w:hideMark/>
          </w:tcPr>
          <w:p w14:paraId="0FF58105" w14:textId="237BC8DE" w:rsidR="00B642AE" w:rsidRPr="0099115D" w:rsidRDefault="00B642AE"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Shi, 2016</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fldData xml:space="preserve">PEVuZE5vdGU+PENpdGU+PEF1dGhvcj5TaGk8L0F1dGhvcj48WWVhcj4yMDE2PC9ZZWFyPjxSZWNO
dW0+MTY8L1JlY051bT48RGlzcGxheVRleHQ+WzE3XTwvRGlzcGxheVRleHQ+PHJlY29yZD48cmVj
LW51bWJlcj4xNjwvcmVjLW51bWJlcj48Zm9yZWlnbi1rZXlzPjxrZXkgYXBwPSJFTiIgZGItaWQ9
IjVzc2R3dHJ3cTVhOXRlZXN3eDlwdGRhdXByd2R0OWV0emRlcCI+MTY8L2tleT48L2ZvcmVpZ24t
a2V5cz48cmVmLXR5cGUgbmFtZT0iSm91cm5hbCBBcnRpY2xlIj4xNzwvcmVmLXR5cGU+PGNvbnRy
aWJ1dG9ycz48YXV0aG9ycz48YXV0aG9yPlNoaSwgUy48L2F1dGhvcj48YXV0aG9yPkxpdSwgVC48
L2F1dGhvcj48YXV0aG9yPkxpYW5nLCBKLjwvYXV0aG9yPjxhdXRob3I+SHUsIEQuPC9hdXRob3I+
PGF1dGhvcj5ZYW5nLCBCLjwvYXV0aG9yPjwvYXV0aG9ycz48L2NvbnRyaWJ1dG9ycz48YXV0aC1h
ZGRyZXNzPihTaGksIExpdSwgTGlhbmcsIEh1LCBZYW5nKSBEZXBhcnRtZW50IG9mIENhcmRpb2xv
Z3ksIFJlbm1pbiBIb3NwaXRhbCwgV3VoYW4gVW5pdmVyc2l0eSwgV3VoYW4sIENoaW5hPC9hdXRo
LWFkZHJlc3M+PHRpdGxlcz48dGl0bGU+VGhlIHJlbGF0aW9uc2hpcCBiZXR3ZWVuIGRlcHJlc3Np
b24gYW5kIHJpc2sgb2Ygc3VkZGVuIGNhcmRpYWMgZGVhdGggYW5kIGFycmh5dGhtaWFzOiBBIG1l
dGEtYW5hbHlzaXM8L3RpdGxlPjxzZWNvbmRhcnktdGl0bGU+SGVhcnQgUmh5dGhtPC9zZWNvbmRh
cnktdGl0bGU+PC90aXRsZXM+PHBlcmlvZGljYWw+PGZ1bGwtdGl0bGU+SGVhcnQgUmh5dGhtPC9m
dWxsLXRpdGxlPjwvcGVyaW9kaWNhbD48cGFnZXM+UzUwMi1TNTAzPC9wYWdlcz48dm9sdW1lPjEp
PC92b2x1bWU+PGtleXdvcmRzPjxrZXl3b3JkPmhlYXJ0IHJoeXRobTwva2V5d29yZD48a2V5d29y
ZD5zdWRkZW4gY2FyZGlhYyBkZWF0aDwva2V5d29yZD48a2V5d29yZD5tZXRhIGFuYWx5c2lzPC9r
ZXl3b3JkPjxrZXl3b3JkPmhlYXJ0IGFycmh5dGhtaWE8L2tleXdvcmQ+PGtleXdvcmQ+c29jaWV0
eTwva2V5d29yZD48a2V5d29yZD5yaXNrPC9rZXl3b3JkPjxrZXl3b3JkPmRlcHJlc3Npb248L2tl
eXdvcmQ+PGtleXdvcmQ+bW9ydGFsaXR5PC9rZXl3b3JkPjxrZXl3b3JkPmRhdGEgYmFzZTwva2V5
d29yZD48a2V5d29yZD5jYXJkaW92YXNjdWxhciBkaXNlYXNlPC9rZXl3b3JkPjxrZXl3b3JkPnJp
c2sgZmFjdG9yPC9rZXl3b3JkPjxrZXl3b3JkPnBvcHVsYXRpb248L2tleXdvcmQ+PGtleXdvcmQ+
Y29uZmlkZW5jZSBpbnRlcnZhbDwva2V5d29yZD48a2V5d29yZD5oYXphcmQ8L2tleXdvcmQ+PGtl
eXdvcmQ+bW9kZWw8L2tleXdvcmQ+PGtleXdvcmQ+YXRyaWFsIGZpYnJpbGxhdGlvbjwva2V5d29y
ZD48L2tleXdvcmRzPjxkYXRlcz48eWVhcj4yMDE2PC95ZWFyPjxwdWItZGF0ZXM+PGRhdGU+TWF5
PC9kYXRlPjwvcHViLWRhdGVzPjwvZGF0ZXM+PGFjY2Vzc2lvbi1udW0+NzIyODM5OTE8L2FjY2Vz
c2lvbi1udW0+PHVybHM+PHJlbGF0ZWQtdXJscz48dXJsPmh0dHA6Ly9vdmlkc3Aub3ZpZC5jb20v
b3ZpZHdlYi5jZ2k/VD1KUyZhbXA7Q1NDPVkmYW1wO05FV1M9TiZhbXA7UEFHRT1mdWxsdGV4dCZh
bXA7RD1lbWVkMThhJmFtcDtBTj03MjI4Mzk5MTwvdXJsPjx1cmw+aHR0cDovL2JmNGR2N3puM3Uu
c2VhcmNoLnNlcmlhbHNzb2x1dGlvbnMuY29tLm15YWNjZXNzLmxpYnJhcnkudXRvcm9udG8uY2Ev
P3VybF92ZXI9WjM5Ljg4LTIwMDQmYW1wO3JmdF92YWxfZm10PWluZm86b2ZpL2ZtdDprZXY6bXR4
OmpvdXJuYWwmYW1wO3Jmcl9pZD1pbmZvOnNpZC9PdmlkOmVtZWQxOGEmYW1wO3JmdC5nZW5yZT1h
cnRpY2xlJmFtcDtyZnRfaWQ9aW5mbzpkb2kvJmFtcDtyZnRfaWQ9aW5mbzpwbWlkLyZhbXA7cmZ0
Lmlzc249MTU1Ni0zODcxJmFtcDtyZnQudm9sdW1lPTEzJmFtcDtyZnQuaXNzdWU9NStTVVBQTC4r
MSZhbXA7cmZ0LnNwYWdlPVM1MDImYW1wO3JmdC5wYWdlcz1TNTAyLVM1MDMmYW1wO3JmdC5kYXRl
PTIwMTYmYW1wO3JmdC5qdGl0bGU9SGVhcnQrUmh5dGhtJmFtcDtyZnQuYXRpdGxlPVRoZStyZWxh
dGlvbnNoaXArYmV0d2VlbitkZXByZXNzaW9uK2FuZCtyaXNrK29mK3N1ZGRlbitjYXJkaWFjK2Rl
YXRoK2FuZCthcnJoeXRobWlhcyUzQStBK21ldGEtYW5hbHlzaXMmYW1wO3JmdC5hdWxhc3Q9U2hp
Jmx0OzE0OC4gJmd0OzwvdXJsPjwvcmVsYXRlZC11cmxzPjwvdXJscz48cmVtb3RlLWRhdGFiYXNl
LW5hbWU+RW1iYXNlPC9yZW1vdGUtZGF0YWJhc2UtbmFtZT48cmVtb3RlLWRhdGFiYXNlLXByb3Zp
ZGVyPk92aWQgVGVjaG5vbG9naWVzPC9yZW1vdGUtZGF0YWJhc2UtcHJvdmlkZXI+PC9yZWNvcmQ+
PC9DaXRlPjwvRW5kTm90ZT5=
</w:fldData>
              </w:fldChar>
            </w:r>
            <w:r w:rsidR="009A2777" w:rsidRPr="0099115D">
              <w:rPr>
                <w:rFonts w:ascii="Times New Roman" w:hAnsi="Times New Roman" w:cs="Times New Roman"/>
                <w:sz w:val="20"/>
                <w:szCs w:val="20"/>
                <w:lang w:val="en-US"/>
              </w:rPr>
              <w:instrText xml:space="preserve"> ADDIN EN.CITE </w:instrText>
            </w:r>
            <w:r w:rsidR="009A2777" w:rsidRPr="0099115D">
              <w:rPr>
                <w:rFonts w:ascii="Times New Roman" w:hAnsi="Times New Roman" w:cs="Times New Roman"/>
                <w:sz w:val="20"/>
                <w:szCs w:val="20"/>
                <w:lang w:val="en-US"/>
              </w:rPr>
              <w:fldChar w:fldCharType="begin">
                <w:fldData xml:space="preserve">PEVuZE5vdGU+PENpdGU+PEF1dGhvcj5TaGk8L0F1dGhvcj48WWVhcj4yMDE2PC9ZZWFyPjxSZWNO
dW0+MTY8L1JlY051bT48RGlzcGxheVRleHQ+WzE3XTwvRGlzcGxheVRleHQ+PHJlY29yZD48cmVj
LW51bWJlcj4xNjwvcmVjLW51bWJlcj48Zm9yZWlnbi1rZXlzPjxrZXkgYXBwPSJFTiIgZGItaWQ9
IjVzc2R3dHJ3cTVhOXRlZXN3eDlwdGRhdXByd2R0OWV0emRlcCI+MTY8L2tleT48L2ZvcmVpZ24t
a2V5cz48cmVmLXR5cGUgbmFtZT0iSm91cm5hbCBBcnRpY2xlIj4xNzwvcmVmLXR5cGU+PGNvbnRy
aWJ1dG9ycz48YXV0aG9ycz48YXV0aG9yPlNoaSwgUy48L2F1dGhvcj48YXV0aG9yPkxpdSwgVC48
L2F1dGhvcj48YXV0aG9yPkxpYW5nLCBKLjwvYXV0aG9yPjxhdXRob3I+SHUsIEQuPC9hdXRob3I+
PGF1dGhvcj5ZYW5nLCBCLjwvYXV0aG9yPjwvYXV0aG9ycz48L2NvbnRyaWJ1dG9ycz48YXV0aC1h
ZGRyZXNzPihTaGksIExpdSwgTGlhbmcsIEh1LCBZYW5nKSBEZXBhcnRtZW50IG9mIENhcmRpb2xv
Z3ksIFJlbm1pbiBIb3NwaXRhbCwgV3VoYW4gVW5pdmVyc2l0eSwgV3VoYW4sIENoaW5hPC9hdXRo
LWFkZHJlc3M+PHRpdGxlcz48dGl0bGU+VGhlIHJlbGF0aW9uc2hpcCBiZXR3ZWVuIGRlcHJlc3Np
b24gYW5kIHJpc2sgb2Ygc3VkZGVuIGNhcmRpYWMgZGVhdGggYW5kIGFycmh5dGhtaWFzOiBBIG1l
dGEtYW5hbHlzaXM8L3RpdGxlPjxzZWNvbmRhcnktdGl0bGU+SGVhcnQgUmh5dGhtPC9zZWNvbmRh
cnktdGl0bGU+PC90aXRsZXM+PHBlcmlvZGljYWw+PGZ1bGwtdGl0bGU+SGVhcnQgUmh5dGhtPC9m
dWxsLXRpdGxlPjwvcGVyaW9kaWNhbD48cGFnZXM+UzUwMi1TNTAzPC9wYWdlcz48dm9sdW1lPjEp
PC92b2x1bWU+PGtleXdvcmRzPjxrZXl3b3JkPmhlYXJ0IHJoeXRobTwva2V5d29yZD48a2V5d29y
ZD5zdWRkZW4gY2FyZGlhYyBkZWF0aDwva2V5d29yZD48a2V5d29yZD5tZXRhIGFuYWx5c2lzPC9r
ZXl3b3JkPjxrZXl3b3JkPmhlYXJ0IGFycmh5dGhtaWE8L2tleXdvcmQ+PGtleXdvcmQ+c29jaWV0
eTwva2V5d29yZD48a2V5d29yZD5yaXNrPC9rZXl3b3JkPjxrZXl3b3JkPmRlcHJlc3Npb248L2tl
eXdvcmQ+PGtleXdvcmQ+bW9ydGFsaXR5PC9rZXl3b3JkPjxrZXl3b3JkPmRhdGEgYmFzZTwva2V5
d29yZD48a2V5d29yZD5jYXJkaW92YXNjdWxhciBkaXNlYXNlPC9rZXl3b3JkPjxrZXl3b3JkPnJp
c2sgZmFjdG9yPC9rZXl3b3JkPjxrZXl3b3JkPnBvcHVsYXRpb248L2tleXdvcmQ+PGtleXdvcmQ+
Y29uZmlkZW5jZSBpbnRlcnZhbDwva2V5d29yZD48a2V5d29yZD5oYXphcmQ8L2tleXdvcmQ+PGtl
eXdvcmQ+bW9kZWw8L2tleXdvcmQ+PGtleXdvcmQ+YXRyaWFsIGZpYnJpbGxhdGlvbjwva2V5d29y
ZD48L2tleXdvcmRzPjxkYXRlcz48eWVhcj4yMDE2PC95ZWFyPjxwdWItZGF0ZXM+PGRhdGU+TWF5
PC9kYXRlPjwvcHViLWRhdGVzPjwvZGF0ZXM+PGFjY2Vzc2lvbi1udW0+NzIyODM5OTE8L2FjY2Vz
c2lvbi1udW0+PHVybHM+PHJlbGF0ZWQtdXJscz48dXJsPmh0dHA6Ly9vdmlkc3Aub3ZpZC5jb20v
b3ZpZHdlYi5jZ2k/VD1KUyZhbXA7Q1NDPVkmYW1wO05FV1M9TiZhbXA7UEFHRT1mdWxsdGV4dCZh
bXA7RD1lbWVkMThhJmFtcDtBTj03MjI4Mzk5MTwvdXJsPjx1cmw+aHR0cDovL2JmNGR2N3puM3Uu
c2VhcmNoLnNlcmlhbHNzb2x1dGlvbnMuY29tLm15YWNjZXNzLmxpYnJhcnkudXRvcm9udG8uY2Ev
P3VybF92ZXI9WjM5Ljg4LTIwMDQmYW1wO3JmdF92YWxfZm10PWluZm86b2ZpL2ZtdDprZXY6bXR4
OmpvdXJuYWwmYW1wO3Jmcl9pZD1pbmZvOnNpZC9PdmlkOmVtZWQxOGEmYW1wO3JmdC5nZW5yZT1h
cnRpY2xlJmFtcDtyZnRfaWQ9aW5mbzpkb2kvJmFtcDtyZnRfaWQ9aW5mbzpwbWlkLyZhbXA7cmZ0
Lmlzc249MTU1Ni0zODcxJmFtcDtyZnQudm9sdW1lPTEzJmFtcDtyZnQuaXNzdWU9NStTVVBQTC4r
MSZhbXA7cmZ0LnNwYWdlPVM1MDImYW1wO3JmdC5wYWdlcz1TNTAyLVM1MDMmYW1wO3JmdC5kYXRl
PTIwMTYmYW1wO3JmdC5qdGl0bGU9SGVhcnQrUmh5dGhtJmFtcDtyZnQuYXRpdGxlPVRoZStyZWxh
dGlvbnNoaXArYmV0d2VlbitkZXByZXNzaW9uK2FuZCtyaXNrK29mK3N1ZGRlbitjYXJkaWFjK2Rl
YXRoK2FuZCthcnJoeXRobWlhcyUzQStBK21ldGEtYW5hbHlzaXMmYW1wO3JmdC5hdWxhc3Q9U2hp
Jmx0OzE0OC4gJmd0OzwvdXJsPjwvcmVsYXRlZC11cmxzPjwvdXJscz48cmVtb3RlLWRhdGFiYXNl
LW5hbWU+RW1iYXNlPC9yZW1vdGUtZGF0YWJhc2UtbmFtZT48cmVtb3RlLWRhdGFiYXNlLXByb3Zp
ZGVyPk92aWQgVGVjaG5vbG9naWVzPC9yZW1vdGUtZGF0YWJhc2UtcHJvdmlkZXI+PC9yZWNvcmQ+
PC9DaXRlPjwvRW5kTm90ZT5=
</w:fldData>
              </w:fldChar>
            </w:r>
            <w:r w:rsidR="009A2777" w:rsidRPr="0099115D">
              <w:rPr>
                <w:rFonts w:ascii="Times New Roman" w:hAnsi="Times New Roman" w:cs="Times New Roman"/>
                <w:sz w:val="20"/>
                <w:szCs w:val="20"/>
                <w:lang w:val="en-US"/>
              </w:rPr>
              <w:instrText xml:space="preserve"> ADDIN EN.CITE.DATA </w:instrText>
            </w:r>
            <w:r w:rsidR="009A2777" w:rsidRPr="0099115D">
              <w:rPr>
                <w:rFonts w:ascii="Times New Roman" w:hAnsi="Times New Roman" w:cs="Times New Roman"/>
                <w:sz w:val="20"/>
                <w:szCs w:val="20"/>
                <w:lang w:val="en-US"/>
              </w:rPr>
            </w:r>
            <w:r w:rsidR="009A2777"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9A2777" w:rsidRPr="0099115D">
              <w:rPr>
                <w:rFonts w:ascii="Times New Roman" w:hAnsi="Times New Roman" w:cs="Times New Roman"/>
                <w:noProof/>
                <w:sz w:val="20"/>
                <w:szCs w:val="20"/>
                <w:lang w:val="en-US"/>
              </w:rPr>
              <w:t>[17]</w:t>
            </w:r>
            <w:r w:rsidRPr="0099115D">
              <w:rPr>
                <w:rFonts w:ascii="Times New Roman" w:hAnsi="Times New Roman" w:cs="Times New Roman"/>
                <w:sz w:val="20"/>
                <w:szCs w:val="20"/>
                <w:lang w:val="en-US"/>
              </w:rPr>
              <w:fldChar w:fldCharType="end"/>
            </w:r>
          </w:p>
        </w:tc>
        <w:tc>
          <w:tcPr>
            <w:tcW w:w="5243" w:type="dxa"/>
            <w:shd w:val="clear" w:color="auto" w:fill="FFFFFF" w:themeFill="background1"/>
            <w:noWrap/>
            <w:vAlign w:val="center"/>
            <w:hideMark/>
          </w:tcPr>
          <w:p w14:paraId="586368CB" w14:textId="77777777" w:rsidR="00B642AE" w:rsidRPr="0099115D" w:rsidRDefault="00B642AE"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Conference abstract</w:t>
            </w:r>
          </w:p>
        </w:tc>
      </w:tr>
      <w:tr w:rsidR="00B642AE" w:rsidRPr="0099115D" w14:paraId="4965AA49" w14:textId="77777777" w:rsidTr="000B67BE">
        <w:trPr>
          <w:trHeight w:val="397"/>
        </w:trPr>
        <w:tc>
          <w:tcPr>
            <w:tcW w:w="3261" w:type="dxa"/>
            <w:shd w:val="clear" w:color="auto" w:fill="F2F2F2" w:themeFill="background1" w:themeFillShade="F2"/>
            <w:noWrap/>
            <w:vAlign w:val="center"/>
          </w:tcPr>
          <w:p w14:paraId="38DDD4D8" w14:textId="0CCAB253" w:rsidR="00B642AE" w:rsidRPr="0099115D" w:rsidRDefault="00B642AE"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Van den Akker, 2003</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fldData xml:space="preserve">PEVuZE5vdGU+PENpdGU+PEF1dGhvcj52YW4gZGVuIEFra2VyPC9BdXRob3I+PFllYXI+MjAwMzwv
WWVhcj48UmVjTnVtPjE3PC9SZWNOdW0+PERpc3BsYXlUZXh0PlsxOF08L0Rpc3BsYXlUZXh0Pjxy
ZWNvcmQ+PHJlYy1udW1iZXI+MTc8L3JlYy1udW1iZXI+PGZvcmVpZ24ta2V5cz48a2V5IGFwcD0i
RU4iIGRiLWlkPSI1c3Nkd3Ryd3E1YTl0ZWVzd3g5cHRkYXVwcndkdDlldHpkZXAiPjE3PC9rZXk+
PC9mb3JlaWduLWtleXM+PHJlZi10eXBlIG5hbWU9IkpvdXJuYWwgQXJ0aWNsZSI+MTc8L3JlZi10
eXBlPjxjb250cmlidXRvcnM+PGF1dGhvcnM+PGF1dGhvcj52YW4gZGVuIEFra2VyLCBNLjwvYXV0
aG9yPjxhdXRob3I+U2NodXVybWFuLCBBLiBHLjwvYXV0aG9yPjxhdXRob3I+RW5zaW5jaywgSy4g
VC4gSi4gTC48L2F1dGhvcj48YXV0aG9yPkJ1bnRpbngsIEYuPC9hdXRob3I+PC9hdXRob3JzPjwv
Y29udHJpYnV0b3JzPjxhdXRoLWFkZHJlc3M+KHZhbiBkZW4gQWtrZXIsIFNjaHV1cm1hbiwgRW5z
aW5jaywgQnVudGlueCkgTWFhc3RyaWNodCBVbml2ZXJzaXR5LCBEZXBhcnRtZW50IG9mIEdlbmVy
YWwgUHJhY3RpY2UsIFAuTy4gQm94IDYxNiwgNjIwMCBNRCBNYWFzdHJpY2h0LCBOZXRoZXJsYW5k
cyAoU2NodXVybWFuKSBVbml2ZXJzaXR5IEhvc3BpdGFsIEdyb25pbmdlbiwgT2ZmaWNlIGZvciBN
ZWRpY2FsIFRlY2hub2xvZ3kgQXNzZXNzbWVudCwgR3JvbmluZ2VuLCBOZXRoZXJsYW5kcyAoRW5z
aW5jaykgTWFhc3RyaWNodCBVbml2ZXJzaXR5LCBEZXBhcnRtZW50IG9mIEhlYWx0aCBFZHVjYXRp
b24sIE1hYXN0cmljaHQsIE5ldGhlcmxhbmRzIChCdW50aW54KSBVbml2ZXJzaXR5IG9mIExldXZl
biwgRGVwYXJ0bWVudCBvZiBHZW5lcmFsIFByYWN0aWNlLCBMZXV2ZW4sIEJlbGdpdW08L2F1dGgt
YWRkcmVzcz48dGl0bGVzPjx0aXRsZT5EZXByZXNzaW9uIGFzIGEgcmlzayBmYWN0b3IgZm9yIHRv
dGFsIG1vcnRhbGl0eSBpbiB0aGUgY29tbXVuaXR5OiBBIG1ldGEtYW5hbHlzaXM8L3RpdGxlPjxz
ZWNvbmRhcnktdGl0bGU+QXJjaGl2ZXMgb2YgUHVibGljIEhlYWx0aDwvc2Vjb25kYXJ5LXRpdGxl
PjwvdGl0bGVzPjxwZXJpb2RpY2FsPjxmdWxsLXRpdGxlPkFyY2hpdmVzIG9mIFB1YmxpYyBIZWFs
dGg8L2Z1bGwtdGl0bGU+PC9wZXJpb2RpY2FsPjxwYWdlcz4zMTMtMzMyPC9wYWdlcz48dm9sdW1l
PjYxPC92b2x1bWU+PG51bWJlcj42PC9udW1iZXI+PGtleXdvcmRzPjxrZXl3b3JkPmFydGljbGU8
L2tleXdvcmQ+PGtleXdvcmQ+Y29tbXVuaXR5PC9rZXl3b3JkPjxrZXl3b3JkPmNvbnRyb2wgZ3Jv
dXA8L2tleXdvcmQ+PGtleXdvcmQ+ZGF0YSBhbmFseXNpczwva2V5d29yZD48a2V5d29yZD5kZXBy
ZXNzaW9uL2RpIFtEaWFnbm9zaXNdPC9rZXl3b3JkPjxrZXl3b3JkPkRpYWdub3N0aWMgYW5kIFN0
YXRpc3RpY2FsIE1hbnVhbCBvZiBNZW50YWwgRGlzb3JkZXJzPC9rZXl3b3JkPjxrZXl3b3JkPmRp
c2Vhc2UgYXNzb2NpYXRpb248L2tleXdvcmQ+PGtleXdvcmQ+Z2VuZGVyPC9rZXl3b3JkPjxrZXl3
b3JkPmh1bWFuPC9rZXl3b3JkPjxrZXl3b3JkPm1lZGljYWwgbGl0ZXJhdHVyZTwva2V5d29yZD48
a2V5d29yZD5NZWRsaW5lPC9rZXl3b3JkPjxrZXl3b3JkPm1vcnRhbGl0eTwva2V5d29yZD48a2V5
d29yZD5wcm9zcGVjdGl2ZSBzdHVkeTwva2V5d29yZD48a2V5d29yZD5Qc3ljSU5GTzwva2V5d29y
ZD48a2V5d29yZD5wdWJsaWNhdGlvbjwva2V5d29yZD48a2V5d29yZD5xdWVzdGlvbm5haXJlPC9r
ZXl3b3JkPjxrZXl3b3JkPnJlbGlhYmlsaXR5PC9rZXl3b3JkPjxrZXl3b3JkPnJpc2sgYXNzZXNz
bWVudDwva2V5d29yZD48a2V5d29yZD5yaXNrIGZhY3Rvcjwva2V5d29yZD48a2V5d29yZD5zdGF0
aXN0aWNhbCBhbmFseXNpczwva2V5d29yZD48a2V5d29yZD5zdGF0aXN0aWNhbCBzaWduaWZpY2Fu
Y2U8L2tleXdvcmQ+PGtleXdvcmQ+dmFsaWRhdGlvbiBwcm9jZXNzPC9rZXl3b3JkPjwva2V5d29y
ZHM+PGRhdGVzPjx5ZWFyPjIwMDM8L3llYXI+PC9kYXRlcz48YWNjZXNzaW9uLW51bT40MzA4NDg3
ODwvYWNjZXNzaW9uLW51bT48dXJscz48cmVsYXRlZC11cmxzPjx1cmw+aHR0cDovL292aWRzcC5v
dmlkLmNvbS9vdmlkd2ViLmNnaT9UPUpTJmFtcDtDU0M9WSZhbXA7TkVXUz1OJmFtcDtQQUdFPWZ1
bGx0ZXh0JmFtcDtEPWVtZWQ5JmFtcDtBTj00MzA4NDg3ODwvdXJsPjx1cmw+aHR0cDovL2JmNGR2
N3puM3Uuc2VhcmNoLnNlcmlhbHNzb2x1dGlvbnMuY29tLm15YWNjZXNzLmxpYnJhcnkudXRvcm9u
dG8uY2EvP3VybF92ZXI9WjM5Ljg4LTIwMDQmYW1wO3JmdF92YWxfZm10PWluZm86b2ZpL2ZtdDpr
ZXY6bXR4OmpvdXJuYWwmYW1wO3Jmcl9pZD1pbmZvOnNpZC9PdmlkOmVtZWQ5JmFtcDtyZnQuZ2Vu
cmU9YXJ0aWNsZSZhbXA7cmZ0X2lkPWluZm86ZG9pLyZhbXA7cmZ0X2lkPWluZm86cG1pZC8mYW1w
O3JmdC5pc3NuPTA3NzgtNzM2NyZhbXA7cmZ0LnZvbHVtZT02MSZhbXA7cmZ0Lmlzc3VlPTYmYW1w
O3JmdC5zcGFnZT0zMTMmYW1wO3JmdC5wYWdlcz0zMTMtMzMyJmFtcDtyZnQuZGF0ZT0yMDAzJmFt
cDtyZnQuanRpdGxlPUFyY2hpdmVzK29mK1B1YmxpYytIZWFsdGgmYW1wO3JmdC5hdGl0bGU9RGVw
cmVzc2lvbithcythK3Jpc2srZmFjdG9yK2Zvcit0b3RhbCttb3J0YWxpdHkraW4rdGhlK2NvbW11
bml0eSUzQStBK21ldGEtYW5hbHlzaXMmYW1wO3JmdC5hdWxhc3Q9dmFuK2RlbitBa2tlciZsdDs5
MzcuICZndDs8L3VybD48L3JlbGF0ZWQtdXJscz48L3VybHM+PHJlbW90ZS1kYXRhYmFzZS1uYW1l
PkVtYmFzZTwvcmVtb3RlLWRhdGFiYXNlLW5hbWU+PHJlbW90ZS1kYXRhYmFzZS1wcm92aWRlcj5P
dmlkIFRlY2hub2xvZ2llczwvcmVtb3RlLWRhdGFiYXNlLXByb3ZpZGVyPjwvcmVjb3JkPjwvQ2l0
ZT48L0VuZE5vdGU+AG==
</w:fldData>
              </w:fldChar>
            </w:r>
            <w:r w:rsidR="009A2777" w:rsidRPr="0099115D">
              <w:rPr>
                <w:rFonts w:ascii="Times New Roman" w:hAnsi="Times New Roman" w:cs="Times New Roman"/>
                <w:sz w:val="20"/>
                <w:szCs w:val="20"/>
                <w:lang w:val="en-US"/>
              </w:rPr>
              <w:instrText xml:space="preserve"> ADDIN EN.CITE </w:instrText>
            </w:r>
            <w:r w:rsidR="009A2777" w:rsidRPr="0099115D">
              <w:rPr>
                <w:rFonts w:ascii="Times New Roman" w:hAnsi="Times New Roman" w:cs="Times New Roman"/>
                <w:sz w:val="20"/>
                <w:szCs w:val="20"/>
                <w:lang w:val="en-US"/>
              </w:rPr>
              <w:fldChar w:fldCharType="begin">
                <w:fldData xml:space="preserve">PEVuZE5vdGU+PENpdGU+PEF1dGhvcj52YW4gZGVuIEFra2VyPC9BdXRob3I+PFllYXI+MjAwMzwv
WWVhcj48UmVjTnVtPjE3PC9SZWNOdW0+PERpc3BsYXlUZXh0PlsxOF08L0Rpc3BsYXlUZXh0Pjxy
ZWNvcmQ+PHJlYy1udW1iZXI+MTc8L3JlYy1udW1iZXI+PGZvcmVpZ24ta2V5cz48a2V5IGFwcD0i
RU4iIGRiLWlkPSI1c3Nkd3Ryd3E1YTl0ZWVzd3g5cHRkYXVwcndkdDlldHpkZXAiPjE3PC9rZXk+
PC9mb3JlaWduLWtleXM+PHJlZi10eXBlIG5hbWU9IkpvdXJuYWwgQXJ0aWNsZSI+MTc8L3JlZi10
eXBlPjxjb250cmlidXRvcnM+PGF1dGhvcnM+PGF1dGhvcj52YW4gZGVuIEFra2VyLCBNLjwvYXV0
aG9yPjxhdXRob3I+U2NodXVybWFuLCBBLiBHLjwvYXV0aG9yPjxhdXRob3I+RW5zaW5jaywgSy4g
VC4gSi4gTC48L2F1dGhvcj48YXV0aG9yPkJ1bnRpbngsIEYuPC9hdXRob3I+PC9hdXRob3JzPjwv
Y29udHJpYnV0b3JzPjxhdXRoLWFkZHJlc3M+KHZhbiBkZW4gQWtrZXIsIFNjaHV1cm1hbiwgRW5z
aW5jaywgQnVudGlueCkgTWFhc3RyaWNodCBVbml2ZXJzaXR5LCBEZXBhcnRtZW50IG9mIEdlbmVy
YWwgUHJhY3RpY2UsIFAuTy4gQm94IDYxNiwgNjIwMCBNRCBNYWFzdHJpY2h0LCBOZXRoZXJsYW5k
cyAoU2NodXVybWFuKSBVbml2ZXJzaXR5IEhvc3BpdGFsIEdyb25pbmdlbiwgT2ZmaWNlIGZvciBN
ZWRpY2FsIFRlY2hub2xvZ3kgQXNzZXNzbWVudCwgR3JvbmluZ2VuLCBOZXRoZXJsYW5kcyAoRW5z
aW5jaykgTWFhc3RyaWNodCBVbml2ZXJzaXR5LCBEZXBhcnRtZW50IG9mIEhlYWx0aCBFZHVjYXRp
b24sIE1hYXN0cmljaHQsIE5ldGhlcmxhbmRzIChCdW50aW54KSBVbml2ZXJzaXR5IG9mIExldXZl
biwgRGVwYXJ0bWVudCBvZiBHZW5lcmFsIFByYWN0aWNlLCBMZXV2ZW4sIEJlbGdpdW08L2F1dGgt
YWRkcmVzcz48dGl0bGVzPjx0aXRsZT5EZXByZXNzaW9uIGFzIGEgcmlzayBmYWN0b3IgZm9yIHRv
dGFsIG1vcnRhbGl0eSBpbiB0aGUgY29tbXVuaXR5OiBBIG1ldGEtYW5hbHlzaXM8L3RpdGxlPjxz
ZWNvbmRhcnktdGl0bGU+QXJjaGl2ZXMgb2YgUHVibGljIEhlYWx0aDwvc2Vjb25kYXJ5LXRpdGxl
PjwvdGl0bGVzPjxwZXJpb2RpY2FsPjxmdWxsLXRpdGxlPkFyY2hpdmVzIG9mIFB1YmxpYyBIZWFs
dGg8L2Z1bGwtdGl0bGU+PC9wZXJpb2RpY2FsPjxwYWdlcz4zMTMtMzMyPC9wYWdlcz48dm9sdW1l
PjYxPC92b2x1bWU+PG51bWJlcj42PC9udW1iZXI+PGtleXdvcmRzPjxrZXl3b3JkPmFydGljbGU8
L2tleXdvcmQ+PGtleXdvcmQ+Y29tbXVuaXR5PC9rZXl3b3JkPjxrZXl3b3JkPmNvbnRyb2wgZ3Jv
dXA8L2tleXdvcmQ+PGtleXdvcmQ+ZGF0YSBhbmFseXNpczwva2V5d29yZD48a2V5d29yZD5kZXBy
ZXNzaW9uL2RpIFtEaWFnbm9zaXNdPC9rZXl3b3JkPjxrZXl3b3JkPkRpYWdub3N0aWMgYW5kIFN0
YXRpc3RpY2FsIE1hbnVhbCBvZiBNZW50YWwgRGlzb3JkZXJzPC9rZXl3b3JkPjxrZXl3b3JkPmRp
c2Vhc2UgYXNzb2NpYXRpb248L2tleXdvcmQ+PGtleXdvcmQ+Z2VuZGVyPC9rZXl3b3JkPjxrZXl3
b3JkPmh1bWFuPC9rZXl3b3JkPjxrZXl3b3JkPm1lZGljYWwgbGl0ZXJhdHVyZTwva2V5d29yZD48
a2V5d29yZD5NZWRsaW5lPC9rZXl3b3JkPjxrZXl3b3JkPm1vcnRhbGl0eTwva2V5d29yZD48a2V5
d29yZD5wcm9zcGVjdGl2ZSBzdHVkeTwva2V5d29yZD48a2V5d29yZD5Qc3ljSU5GTzwva2V5d29y
ZD48a2V5d29yZD5wdWJsaWNhdGlvbjwva2V5d29yZD48a2V5d29yZD5xdWVzdGlvbm5haXJlPC9r
ZXl3b3JkPjxrZXl3b3JkPnJlbGlhYmlsaXR5PC9rZXl3b3JkPjxrZXl3b3JkPnJpc2sgYXNzZXNz
bWVudDwva2V5d29yZD48a2V5d29yZD5yaXNrIGZhY3Rvcjwva2V5d29yZD48a2V5d29yZD5zdGF0
aXN0aWNhbCBhbmFseXNpczwva2V5d29yZD48a2V5d29yZD5zdGF0aXN0aWNhbCBzaWduaWZpY2Fu
Y2U8L2tleXdvcmQ+PGtleXdvcmQ+dmFsaWRhdGlvbiBwcm9jZXNzPC9rZXl3b3JkPjwva2V5d29y
ZHM+PGRhdGVzPjx5ZWFyPjIwMDM8L3llYXI+PC9kYXRlcz48YWNjZXNzaW9uLW51bT40MzA4NDg3
ODwvYWNjZXNzaW9uLW51bT48dXJscz48cmVsYXRlZC11cmxzPjx1cmw+aHR0cDovL292aWRzcC5v
dmlkLmNvbS9vdmlkd2ViLmNnaT9UPUpTJmFtcDtDU0M9WSZhbXA7TkVXUz1OJmFtcDtQQUdFPWZ1
bGx0ZXh0JmFtcDtEPWVtZWQ5JmFtcDtBTj00MzA4NDg3ODwvdXJsPjx1cmw+aHR0cDovL2JmNGR2
N3puM3Uuc2VhcmNoLnNlcmlhbHNzb2x1dGlvbnMuY29tLm15YWNjZXNzLmxpYnJhcnkudXRvcm9u
dG8uY2EvP3VybF92ZXI9WjM5Ljg4LTIwMDQmYW1wO3JmdF92YWxfZm10PWluZm86b2ZpL2ZtdDpr
ZXY6bXR4OmpvdXJuYWwmYW1wO3Jmcl9pZD1pbmZvOnNpZC9PdmlkOmVtZWQ5JmFtcDtyZnQuZ2Vu
cmU9YXJ0aWNsZSZhbXA7cmZ0X2lkPWluZm86ZG9pLyZhbXA7cmZ0X2lkPWluZm86cG1pZC8mYW1w
O3JmdC5pc3NuPTA3NzgtNzM2NyZhbXA7cmZ0LnZvbHVtZT02MSZhbXA7cmZ0Lmlzc3VlPTYmYW1w
O3JmdC5zcGFnZT0zMTMmYW1wO3JmdC5wYWdlcz0zMTMtMzMyJmFtcDtyZnQuZGF0ZT0yMDAzJmFt
cDtyZnQuanRpdGxlPUFyY2hpdmVzK29mK1B1YmxpYytIZWFsdGgmYW1wO3JmdC5hdGl0bGU9RGVw
cmVzc2lvbithcythK3Jpc2srZmFjdG9yK2Zvcit0b3RhbCttb3J0YWxpdHkraW4rdGhlK2NvbW11
bml0eSUzQStBK21ldGEtYW5hbHlzaXMmYW1wO3JmdC5hdWxhc3Q9dmFuK2RlbitBa2tlciZsdDs5
MzcuICZndDs8L3VybD48L3JlbGF0ZWQtdXJscz48L3VybHM+PHJlbW90ZS1kYXRhYmFzZS1uYW1l
PkVtYmFzZTwvcmVtb3RlLWRhdGFiYXNlLW5hbWU+PHJlbW90ZS1kYXRhYmFzZS1wcm92aWRlcj5P
dmlkIFRlY2hub2xvZ2llczwvcmVtb3RlLWRhdGFiYXNlLXByb3ZpZGVyPjwvcmVjb3JkPjwvQ2l0
ZT48L0VuZE5vdGU+AG==
</w:fldData>
              </w:fldChar>
            </w:r>
            <w:r w:rsidR="009A2777" w:rsidRPr="0099115D">
              <w:rPr>
                <w:rFonts w:ascii="Times New Roman" w:hAnsi="Times New Roman" w:cs="Times New Roman"/>
                <w:sz w:val="20"/>
                <w:szCs w:val="20"/>
                <w:lang w:val="en-US"/>
              </w:rPr>
              <w:instrText xml:space="preserve"> ADDIN EN.CITE.DATA </w:instrText>
            </w:r>
            <w:r w:rsidR="009A2777" w:rsidRPr="0099115D">
              <w:rPr>
                <w:rFonts w:ascii="Times New Roman" w:hAnsi="Times New Roman" w:cs="Times New Roman"/>
                <w:sz w:val="20"/>
                <w:szCs w:val="20"/>
                <w:lang w:val="en-US"/>
              </w:rPr>
            </w:r>
            <w:r w:rsidR="009A2777"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9A2777" w:rsidRPr="0099115D">
              <w:rPr>
                <w:rFonts w:ascii="Times New Roman" w:hAnsi="Times New Roman" w:cs="Times New Roman"/>
                <w:noProof/>
                <w:sz w:val="20"/>
                <w:szCs w:val="20"/>
                <w:lang w:val="en-US"/>
              </w:rPr>
              <w:t>[18]</w:t>
            </w:r>
            <w:r w:rsidRPr="0099115D">
              <w:rPr>
                <w:rFonts w:ascii="Times New Roman" w:hAnsi="Times New Roman" w:cs="Times New Roman"/>
                <w:sz w:val="20"/>
                <w:szCs w:val="20"/>
                <w:lang w:val="en-US"/>
              </w:rPr>
              <w:fldChar w:fldCharType="end"/>
            </w:r>
          </w:p>
        </w:tc>
        <w:tc>
          <w:tcPr>
            <w:tcW w:w="5243" w:type="dxa"/>
            <w:shd w:val="clear" w:color="auto" w:fill="F2F2F2" w:themeFill="background1" w:themeFillShade="F2"/>
            <w:noWrap/>
            <w:vAlign w:val="center"/>
          </w:tcPr>
          <w:p w14:paraId="313B4227" w14:textId="34A6C615" w:rsidR="00B642AE" w:rsidRPr="0099115D" w:rsidRDefault="001C1428"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Overlapping meta-analysis</w:t>
            </w:r>
          </w:p>
        </w:tc>
      </w:tr>
      <w:tr w:rsidR="00B642AE" w:rsidRPr="0099115D" w14:paraId="4555F2FA" w14:textId="77777777" w:rsidTr="000B67BE">
        <w:trPr>
          <w:trHeight w:val="397"/>
        </w:trPr>
        <w:tc>
          <w:tcPr>
            <w:tcW w:w="3261" w:type="dxa"/>
            <w:shd w:val="clear" w:color="auto" w:fill="FFFFFF" w:themeFill="background1"/>
            <w:noWrap/>
            <w:vAlign w:val="center"/>
          </w:tcPr>
          <w:p w14:paraId="5C427D5F" w14:textId="45FFD59C" w:rsidR="00B642AE" w:rsidRPr="0099115D" w:rsidRDefault="00B642AE"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Wu, 2016</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r>
            <w:r w:rsidR="009A2777" w:rsidRPr="0099115D">
              <w:rPr>
                <w:rFonts w:ascii="Times New Roman" w:hAnsi="Times New Roman" w:cs="Times New Roman"/>
                <w:sz w:val="20"/>
                <w:szCs w:val="20"/>
                <w:lang w:val="en-US"/>
              </w:rPr>
              <w:instrText xml:space="preserve"> ADDIN EN.CITE &lt;EndNote&gt;&lt;Cite&gt;&lt;Author&gt;Wu&lt;/Author&gt;&lt;Year&gt;2016&lt;/Year&gt;&lt;RecNum&gt;18&lt;/RecNum&gt;&lt;DisplayText&gt;[19]&lt;/DisplayText&gt;&lt;record&gt;&lt;rec-number&gt;18&lt;/rec-number&gt;&lt;foreign-keys&gt;&lt;key app="EN" db-id="5ssdwtrwq5a9teeswx9ptdauprwdt9etzdep"&gt;18&lt;/key&gt;&lt;/foreign-keys&gt;&lt;ref-type name="Journal Article"&gt;17&lt;/ref-type&gt;&lt;contributors&gt;&lt;authors&gt;&lt;author&gt;Wu, Q.&lt;/author&gt;&lt;author&gt;Kling, J. M.&lt;/author&gt;&lt;/authors&gt;&lt;/contributors&gt;&lt;auth-address&gt;From the Nevada Institute of Personalized Medicine (QW), and Department of Environmental and Occupational Health, School of Community Health Sciences (QW), University of Nevada Las Vegas, Las Vegas, NV, and Division of Women&amp;apos;s Health Internal Medicine (JMK), Mayo Clinic, Scottsdale, AZ.&lt;/auth-address&gt;&lt;titles&gt;&lt;title&gt;Depression and the Risk of Myocardial Infarction and Coronary Death: A Meta-Analysis of Prospective Cohort Studies&lt;/title&gt;&lt;secondary-title&gt;Medicine (Baltimore)&lt;/secondary-title&gt;&lt;alt-title&gt;Medicine&lt;/alt-title&gt;&lt;/titles&gt;&lt;periodical&gt;&lt;full-title&gt;Medicine (Baltimore)&lt;/full-title&gt;&lt;abbr-1&gt;Medicine&lt;/abbr-1&gt;&lt;/periodical&gt;&lt;alt-periodical&gt;&lt;full-title&gt;Medicine (Baltimore)&lt;/full-title&gt;&lt;abbr-1&gt;Medicine&lt;/abbr-1&gt;&lt;/alt-periodical&gt;&lt;pages&gt;e2815&lt;/pages&gt;&lt;volume&gt;95&lt;/volume&gt;&lt;number&gt;6&lt;/number&gt;&lt;edition&gt;2016/02/13&lt;/edition&gt;&lt;keywords&gt;&lt;keyword&gt;Cohort Studies&lt;/keyword&gt;&lt;keyword&gt;Coronary Artery Disease/*etiology/*mortality&lt;/keyword&gt;&lt;keyword&gt;Depression/*complications&lt;/keyword&gt;&lt;keyword&gt;Humans&lt;/keyword&gt;&lt;keyword&gt;Myocardial Infarction/*epidemiology/*etiology&lt;/keyword&gt;&lt;keyword&gt;Prospective Studies&lt;/keyword&gt;&lt;keyword&gt;Risk Factors&lt;/keyword&gt;&lt;/keywords&gt;&lt;dates&gt;&lt;year&gt;2016&lt;/year&gt;&lt;pub-dates&gt;&lt;date&gt;Feb&lt;/date&gt;&lt;/pub-dates&gt;&lt;/dates&gt;&lt;isbn&gt;0025-7974&lt;/isbn&gt;&lt;accession-num&gt;26871852&lt;/accession-num&gt;&lt;urls&gt;&lt;/urls&gt;&lt;custom2&gt;Pmc4753948&lt;/custom2&gt;&lt;electronic-resource-num&gt;10.1097/md.0000000000002815&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009A2777" w:rsidRPr="0099115D">
              <w:rPr>
                <w:rFonts w:ascii="Times New Roman" w:hAnsi="Times New Roman" w:cs="Times New Roman"/>
                <w:noProof/>
                <w:sz w:val="20"/>
                <w:szCs w:val="20"/>
                <w:lang w:val="en-US"/>
              </w:rPr>
              <w:t>[19]</w:t>
            </w:r>
            <w:r w:rsidRPr="0099115D">
              <w:rPr>
                <w:rFonts w:ascii="Times New Roman" w:hAnsi="Times New Roman" w:cs="Times New Roman"/>
                <w:sz w:val="20"/>
                <w:szCs w:val="20"/>
                <w:lang w:val="en-US"/>
              </w:rPr>
              <w:fldChar w:fldCharType="end"/>
            </w:r>
          </w:p>
        </w:tc>
        <w:tc>
          <w:tcPr>
            <w:tcW w:w="5243" w:type="dxa"/>
            <w:shd w:val="clear" w:color="auto" w:fill="FFFFFF" w:themeFill="background1"/>
            <w:noWrap/>
            <w:vAlign w:val="center"/>
          </w:tcPr>
          <w:p w14:paraId="7DD090F5" w14:textId="77777777" w:rsidR="00B642AE" w:rsidRPr="0099115D" w:rsidRDefault="00B642AE"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Overlapping meta-analysis</w:t>
            </w:r>
          </w:p>
        </w:tc>
      </w:tr>
      <w:tr w:rsidR="00B642AE" w:rsidRPr="0099115D" w14:paraId="46F59AC7" w14:textId="77777777" w:rsidTr="00750A77">
        <w:trPr>
          <w:trHeight w:val="397"/>
        </w:trPr>
        <w:tc>
          <w:tcPr>
            <w:tcW w:w="3261" w:type="dxa"/>
            <w:shd w:val="clear" w:color="auto" w:fill="F2F2F2" w:themeFill="background1" w:themeFillShade="F2"/>
            <w:noWrap/>
            <w:vAlign w:val="center"/>
            <w:hideMark/>
          </w:tcPr>
          <w:p w14:paraId="0D5730EC" w14:textId="51898A95" w:rsidR="00B642AE" w:rsidRPr="0099115D" w:rsidRDefault="00B642AE"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Wyman, 2013</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fldData xml:space="preserve">PEVuZE5vdGU+PENpdGU+PEF1dGhvcj5XeW1hbjwvQXV0aG9yPjxZZWFyPjIwMTM8L1llYXI+PFJl
Y051bT4xOTwvUmVjTnVtPjxEaXNwbGF5VGV4dD5bMjBdPC9EaXNwbGF5VGV4dD48cmVjb3JkPjxy
ZWMtbnVtYmVyPjE5PC9yZWMtbnVtYmVyPjxmb3JlaWduLWtleXM+PGtleSBhcHA9IkVOIiBkYi1p
ZD0iNXNzZHd0cndxNWE5dGVlc3d4OXB0ZGF1cHJ3ZHQ5ZXR6ZGVwIj4xOTwva2V5PjwvZm9yZWln
bi1rZXlzPjxyZWYtdHlwZSBuYW1lPSJKb3VybmFsIEFydGljbGUiPjE3PC9yZWYtdHlwZT48Y29u
dHJpYnV0b3JzPjxhdXRob3JzPjxhdXRob3I+V3ltYW4sIExpc2E8L2F1dGhvcj48L2F1dGhvcnM+
PC9jb250cmlidXRvcnM+PGF1dGgtYWRkcmVzcz5XeW1hbiwgTGlzYTogVGhlIEpvaG5zIEhvcGtp
bnMgVS4sIFVTPC9hdXRoLWFkZHJlc3M+PHRpdGxlcz48dGl0bGU+VGhlIGFzc29jaWF0aW9uIGJl
dHdlZW4gZGVwcmVzc2lvbiBhbmQgbW9ydGFsaXR5IGluIHRoZSBnZW5lcmFsIGNvbW11bml0eTwv
dGl0bGU+PHNlY29uZGFyeS10aXRsZT5EaXNzZXJ0YXRpb24gQWJzdHJhY3RzIEludGVybmF0aW9u
YWw6IFNlY3Rpb24gQjogVGhlIFNjaWVuY2VzIGFuZCBFbmdpbmVlcmluZzwvc2Vjb25kYXJ5LXRp
dGxlPjwvdGl0bGVzPjxwZXJpb2RpY2FsPjxmdWxsLXRpdGxlPkRpc3NlcnRhdGlvbiBBYnN0cmFj
dHMgSW50ZXJuYXRpb25hbDogU2VjdGlvbiBCOiBUaGUgU2NpZW5jZXMgYW5kIEVuZ2luZWVyaW5n
PC9mdWxsLXRpdGxlPjwvcGVyaW9kaWNhbD48cGFnZXM+Tm8gUGFnaW5hdGlvbiBTcGVjaWZpZWQ8
L3BhZ2VzPjx2b2x1bWU+NzM8L3ZvbHVtZT48bnVtYmVyPjEyLUIoRSk8L251bWJlcj48a2V5d29y
ZHM+PGtleXdvcmQ+ZGVwcmVzc2lvbiwgbW9ydGFsaXR5LCBnZW5lcmFsIGNvbW11bml0aWVzLCBl
cGlkZW1pb2xvZ3k8L2tleXdvcmQ+PGtleXdvcmQ+KkNvbW11bml0aWVzPC9rZXl3b3JkPjxrZXl3
b3JkPipEZWF0aCBhbmQgRHlpbmc8L2tleXdvcmQ+PGtleXdvcmQ+KkVwaWRlbWlvbG9neTwva2V5
d29yZD48a2V5d29yZD4qTWFqb3IgRGVwcmVzc2lvbjwva2V5d29yZD48a2V5d29yZD5BZ2UgRGlm
ZmVyZW5jZXM8L2tleXdvcmQ+PGtleXdvcmQ+SGVhbHRoIFBzeWNob2xvZ3kgJmFtcDsgTWVkaWNp
bmUgWzMzNjBdPC9rZXl3b3JkPjwva2V5d29yZHM+PGRhdGVzPjx5ZWFyPjIwMTM8L3llYXI+PC9k
YXRlcz48YWNjZXNzaW9uLW51bT4yMDEzLTk5MTIwLTMzNTwvYWNjZXNzaW9uLW51bT48dXJscz48
cmVsYXRlZC11cmxzPjx1cmw+aHR0cDovL292aWRzcC5vdmlkLmNvbS9vdmlkd2ViLmNnaT9UPUpT
JmFtcDtDU0M9WSZhbXA7TkVXUz1OJmFtcDtQQUdFPWZ1bGx0ZXh0JmFtcDtEPXBzeWMxMCZhbXA7
QU49MjAxMy05OTEyMC0zMzU8L3VybD48dXJsPmh0dHA6Ly9iZjRkdjd6bjN1LnNlYXJjaC5zZXJp
YWxzc29sdXRpb25zLmNvbS5teWFjY2Vzcy5saWJyYXJ5LnV0b3JvbnRvLmNhLz91cmxfdmVyPVoz
OS44OC0yMDA0JmFtcDtyZnRfdmFsX2ZtdD1pbmZvOm9maS9mbXQ6a2V2Om10eDpqb3VybmFsJmFt
cDtyZnJfaWQ9aW5mbzpzaWQvT3ZpZDpwc3ljMTAmYW1wO3JmdC5nZW5yZT1hcnRpY2xlJmFtcDty
ZnRfaWQ9aW5mbzpkb2kvJmFtcDtyZnRfaWQ9aW5mbzpwbWlkLyZhbXA7cmZ0Lmlzc249MDQxOS00
MjE3JmFtcDtyZnQudm9sdW1lPTczJmFtcDtyZnQuaXNzdWU9MTItQiUyOEUlMjkmYW1wO3JmdC5z
cGFnZT1ObyZhbXA7cmZ0LnBhZ2VzPU5vK1BhZ2luYXRpb24rU3BlY2lmaWVkJmFtcDtyZnQuZGF0
ZT0yMDEzJmFtcDtyZnQuanRpdGxlPURpc3NlcnRhdGlvbitBYnN0cmFjdHMrSW50ZXJuYXRpb25h
bCUzQStTZWN0aW9uK0IlM0ErVGhlK1NjaWVuY2VzK2FuZCtFbmdpbmVlcmluZyZhbXA7cmZ0LmF0
aXRsZT1UaGUrYXNzb2NpYXRpb24rYmV0d2VlbitkZXByZXNzaW9uK2FuZCttb3J0YWxpdHkraW4r
dGhlK2dlbmVyYWwrY29tbXVuaXR5LiZhbXA7cmZ0LmF1bGFzdD1XeW1hbjwvdXJsPjwvcmVsYXRl
ZC11cmxzPjwvdXJscz48cmVtb3RlLWRhdGFiYXNlLW5hbWU+UHN5Y0lORk88L3JlbW90ZS1kYXRh
YmFzZS1uYW1lPjxyZW1vdGUtZGF0YWJhc2UtcHJvdmlkZXI+T3ZpZCBUZWNobm9sb2dpZXM8L3Jl
bW90ZS1kYXRhYmFzZS1wcm92aWRlcj48L3JlY29yZD48L0NpdGU+PC9FbmROb3RlPn==
</w:fldData>
              </w:fldChar>
            </w:r>
            <w:r w:rsidR="009A2777" w:rsidRPr="0099115D">
              <w:rPr>
                <w:rFonts w:ascii="Times New Roman" w:hAnsi="Times New Roman" w:cs="Times New Roman"/>
                <w:sz w:val="20"/>
                <w:szCs w:val="20"/>
                <w:lang w:val="en-US"/>
              </w:rPr>
              <w:instrText xml:space="preserve"> ADDIN EN.CITE </w:instrText>
            </w:r>
            <w:r w:rsidR="009A2777" w:rsidRPr="0099115D">
              <w:rPr>
                <w:rFonts w:ascii="Times New Roman" w:hAnsi="Times New Roman" w:cs="Times New Roman"/>
                <w:sz w:val="20"/>
                <w:szCs w:val="20"/>
                <w:lang w:val="en-US"/>
              </w:rPr>
              <w:fldChar w:fldCharType="begin">
                <w:fldData xml:space="preserve">PEVuZE5vdGU+PENpdGU+PEF1dGhvcj5XeW1hbjwvQXV0aG9yPjxZZWFyPjIwMTM8L1llYXI+PFJl
Y051bT4xOTwvUmVjTnVtPjxEaXNwbGF5VGV4dD5bMjBdPC9EaXNwbGF5VGV4dD48cmVjb3JkPjxy
ZWMtbnVtYmVyPjE5PC9yZWMtbnVtYmVyPjxmb3JlaWduLWtleXM+PGtleSBhcHA9IkVOIiBkYi1p
ZD0iNXNzZHd0cndxNWE5dGVlc3d4OXB0ZGF1cHJ3ZHQ5ZXR6ZGVwIj4xOTwva2V5PjwvZm9yZWln
bi1rZXlzPjxyZWYtdHlwZSBuYW1lPSJKb3VybmFsIEFydGljbGUiPjE3PC9yZWYtdHlwZT48Y29u
dHJpYnV0b3JzPjxhdXRob3JzPjxhdXRob3I+V3ltYW4sIExpc2E8L2F1dGhvcj48L2F1dGhvcnM+
PC9jb250cmlidXRvcnM+PGF1dGgtYWRkcmVzcz5XeW1hbiwgTGlzYTogVGhlIEpvaG5zIEhvcGtp
bnMgVS4sIFVTPC9hdXRoLWFkZHJlc3M+PHRpdGxlcz48dGl0bGU+VGhlIGFzc29jaWF0aW9uIGJl
dHdlZW4gZGVwcmVzc2lvbiBhbmQgbW9ydGFsaXR5IGluIHRoZSBnZW5lcmFsIGNvbW11bml0eTwv
dGl0bGU+PHNlY29uZGFyeS10aXRsZT5EaXNzZXJ0YXRpb24gQWJzdHJhY3RzIEludGVybmF0aW9u
YWw6IFNlY3Rpb24gQjogVGhlIFNjaWVuY2VzIGFuZCBFbmdpbmVlcmluZzwvc2Vjb25kYXJ5LXRp
dGxlPjwvdGl0bGVzPjxwZXJpb2RpY2FsPjxmdWxsLXRpdGxlPkRpc3NlcnRhdGlvbiBBYnN0cmFj
dHMgSW50ZXJuYXRpb25hbDogU2VjdGlvbiBCOiBUaGUgU2NpZW5jZXMgYW5kIEVuZ2luZWVyaW5n
PC9mdWxsLXRpdGxlPjwvcGVyaW9kaWNhbD48cGFnZXM+Tm8gUGFnaW5hdGlvbiBTcGVjaWZpZWQ8
L3BhZ2VzPjx2b2x1bWU+NzM8L3ZvbHVtZT48bnVtYmVyPjEyLUIoRSk8L251bWJlcj48a2V5d29y
ZHM+PGtleXdvcmQ+ZGVwcmVzc2lvbiwgbW9ydGFsaXR5LCBnZW5lcmFsIGNvbW11bml0aWVzLCBl
cGlkZW1pb2xvZ3k8L2tleXdvcmQ+PGtleXdvcmQ+KkNvbW11bml0aWVzPC9rZXl3b3JkPjxrZXl3
b3JkPipEZWF0aCBhbmQgRHlpbmc8L2tleXdvcmQ+PGtleXdvcmQ+KkVwaWRlbWlvbG9neTwva2V5
d29yZD48a2V5d29yZD4qTWFqb3IgRGVwcmVzc2lvbjwva2V5d29yZD48a2V5d29yZD5BZ2UgRGlm
ZmVyZW5jZXM8L2tleXdvcmQ+PGtleXdvcmQ+SGVhbHRoIFBzeWNob2xvZ3kgJmFtcDsgTWVkaWNp
bmUgWzMzNjBdPC9rZXl3b3JkPjwva2V5d29yZHM+PGRhdGVzPjx5ZWFyPjIwMTM8L3llYXI+PC9k
YXRlcz48YWNjZXNzaW9uLW51bT4yMDEzLTk5MTIwLTMzNTwvYWNjZXNzaW9uLW51bT48dXJscz48
cmVsYXRlZC11cmxzPjx1cmw+aHR0cDovL292aWRzcC5vdmlkLmNvbS9vdmlkd2ViLmNnaT9UPUpT
JmFtcDtDU0M9WSZhbXA7TkVXUz1OJmFtcDtQQUdFPWZ1bGx0ZXh0JmFtcDtEPXBzeWMxMCZhbXA7
QU49MjAxMy05OTEyMC0zMzU8L3VybD48dXJsPmh0dHA6Ly9iZjRkdjd6bjN1LnNlYXJjaC5zZXJp
YWxzc29sdXRpb25zLmNvbS5teWFjY2Vzcy5saWJyYXJ5LnV0b3JvbnRvLmNhLz91cmxfdmVyPVoz
OS44OC0yMDA0JmFtcDtyZnRfdmFsX2ZtdD1pbmZvOm9maS9mbXQ6a2V2Om10eDpqb3VybmFsJmFt
cDtyZnJfaWQ9aW5mbzpzaWQvT3ZpZDpwc3ljMTAmYW1wO3JmdC5nZW5yZT1hcnRpY2xlJmFtcDty
ZnRfaWQ9aW5mbzpkb2kvJmFtcDtyZnRfaWQ9aW5mbzpwbWlkLyZhbXA7cmZ0Lmlzc249MDQxOS00
MjE3JmFtcDtyZnQudm9sdW1lPTczJmFtcDtyZnQuaXNzdWU9MTItQiUyOEUlMjkmYW1wO3JmdC5z
cGFnZT1ObyZhbXA7cmZ0LnBhZ2VzPU5vK1BhZ2luYXRpb24rU3BlY2lmaWVkJmFtcDtyZnQuZGF0
ZT0yMDEzJmFtcDtyZnQuanRpdGxlPURpc3NlcnRhdGlvbitBYnN0cmFjdHMrSW50ZXJuYXRpb25h
bCUzQStTZWN0aW9uK0IlM0ErVGhlK1NjaWVuY2VzK2FuZCtFbmdpbmVlcmluZyZhbXA7cmZ0LmF0
aXRsZT1UaGUrYXNzb2NpYXRpb24rYmV0d2VlbitkZXByZXNzaW9uK2FuZCttb3J0YWxpdHkraW4r
dGhlK2dlbmVyYWwrY29tbXVuaXR5LiZhbXA7cmZ0LmF1bGFzdD1XeW1hbjwvdXJsPjwvcmVsYXRl
ZC11cmxzPjwvdXJscz48cmVtb3RlLWRhdGFiYXNlLW5hbWU+UHN5Y0lORk88L3JlbW90ZS1kYXRh
YmFzZS1uYW1lPjxyZW1vdGUtZGF0YWJhc2UtcHJvdmlkZXI+T3ZpZCBUZWNobm9sb2dpZXM8L3Jl
bW90ZS1kYXRhYmFzZS1wcm92aWRlcj48L3JlY29yZD48L0NpdGU+PC9FbmROb3RlPn==
</w:fldData>
              </w:fldChar>
            </w:r>
            <w:r w:rsidR="009A2777" w:rsidRPr="0099115D">
              <w:rPr>
                <w:rFonts w:ascii="Times New Roman" w:hAnsi="Times New Roman" w:cs="Times New Roman"/>
                <w:sz w:val="20"/>
                <w:szCs w:val="20"/>
                <w:lang w:val="en-US"/>
              </w:rPr>
              <w:instrText xml:space="preserve"> ADDIN EN.CITE.DATA </w:instrText>
            </w:r>
            <w:r w:rsidR="009A2777" w:rsidRPr="0099115D">
              <w:rPr>
                <w:rFonts w:ascii="Times New Roman" w:hAnsi="Times New Roman" w:cs="Times New Roman"/>
                <w:sz w:val="20"/>
                <w:szCs w:val="20"/>
                <w:lang w:val="en-US"/>
              </w:rPr>
            </w:r>
            <w:r w:rsidR="009A2777"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9A2777" w:rsidRPr="0099115D">
              <w:rPr>
                <w:rFonts w:ascii="Times New Roman" w:hAnsi="Times New Roman" w:cs="Times New Roman"/>
                <w:noProof/>
                <w:sz w:val="20"/>
                <w:szCs w:val="20"/>
                <w:lang w:val="en-US"/>
              </w:rPr>
              <w:t>[20]</w:t>
            </w:r>
            <w:r w:rsidRPr="0099115D">
              <w:rPr>
                <w:rFonts w:ascii="Times New Roman" w:hAnsi="Times New Roman" w:cs="Times New Roman"/>
                <w:sz w:val="20"/>
                <w:szCs w:val="20"/>
                <w:lang w:val="en-US"/>
              </w:rPr>
              <w:fldChar w:fldCharType="end"/>
            </w:r>
          </w:p>
        </w:tc>
        <w:tc>
          <w:tcPr>
            <w:tcW w:w="5243" w:type="dxa"/>
            <w:shd w:val="clear" w:color="auto" w:fill="F2F2F2" w:themeFill="background1" w:themeFillShade="F2"/>
            <w:noWrap/>
            <w:vAlign w:val="center"/>
            <w:hideMark/>
          </w:tcPr>
          <w:p w14:paraId="64FC87E0" w14:textId="77777777" w:rsidR="00B642AE" w:rsidRPr="0099115D" w:rsidRDefault="00B642AE"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Dissertation/Thesis Abstract</w:t>
            </w:r>
          </w:p>
        </w:tc>
      </w:tr>
      <w:tr w:rsidR="00750A77" w:rsidRPr="0099115D" w14:paraId="59199AA2" w14:textId="77777777" w:rsidTr="004B592D">
        <w:trPr>
          <w:trHeight w:val="397"/>
        </w:trPr>
        <w:tc>
          <w:tcPr>
            <w:tcW w:w="3261" w:type="dxa"/>
            <w:shd w:val="clear" w:color="auto" w:fill="auto"/>
            <w:noWrap/>
            <w:vAlign w:val="center"/>
          </w:tcPr>
          <w:p w14:paraId="7E860542" w14:textId="391C5C94" w:rsidR="00750A77" w:rsidRPr="0099115D" w:rsidRDefault="00750A77" w:rsidP="00CD47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Maslej, 2017</w:t>
            </w:r>
            <w:r w:rsidR="00BC573F" w:rsidRPr="0099115D">
              <w:rPr>
                <w:rFonts w:ascii="Times New Roman" w:hAnsi="Times New Roman" w:cs="Times New Roman"/>
                <w:sz w:val="20"/>
                <w:szCs w:val="20"/>
                <w:lang w:val="en-US"/>
              </w:rPr>
              <w:t xml:space="preserve"> </w:t>
            </w:r>
            <w:r w:rsidR="00BC573F" w:rsidRPr="0099115D">
              <w:rPr>
                <w:rFonts w:ascii="Times New Roman" w:hAnsi="Times New Roman" w:cs="Times New Roman"/>
                <w:sz w:val="20"/>
                <w:szCs w:val="20"/>
                <w:lang w:val="en-US"/>
              </w:rPr>
              <w:fldChar w:fldCharType="begin"/>
            </w:r>
            <w:r w:rsidR="009A2777" w:rsidRPr="0099115D">
              <w:rPr>
                <w:rFonts w:ascii="Times New Roman" w:hAnsi="Times New Roman" w:cs="Times New Roman"/>
                <w:sz w:val="20"/>
                <w:szCs w:val="20"/>
                <w:lang w:val="en-US"/>
              </w:rPr>
              <w:instrText xml:space="preserve"> ADDIN EN.CITE &lt;EndNote&gt;&lt;Cite&gt;&lt;Author&gt;Maslej&lt;/Author&gt;&lt;Year&gt;2017&lt;/Year&gt;&lt;RecNum&gt;20&lt;/RecNum&gt;&lt;DisplayText&gt;[21]&lt;/DisplayText&gt;&lt;record&gt;&lt;rec-number&gt;20&lt;/rec-number&gt;&lt;foreign-keys&gt;&lt;key app="EN" db-id="5ssdwtrwq5a9teeswx9ptdauprwdt9etzdep"&gt;20&lt;/key&gt;&lt;/foreign-keys&gt;&lt;ref-type name="Journal Article"&gt;17&lt;/ref-type&gt;&lt;contributors&gt;&lt;authors&gt;&lt;author&gt;Maslej, M. M.&lt;/author&gt;&lt;author&gt;Bolker, B. M.&lt;/author&gt;&lt;author&gt;Russell, M. J.&lt;/author&gt;&lt;author&gt;Eaton, K.&lt;/author&gt;&lt;author&gt;Durisko, Z.&lt;/author&gt;&lt;author&gt;Hollon, S. D.&lt;/author&gt;&lt;author&gt;Swanson, G. M.&lt;/author&gt;&lt;author&gt;Thomson, J. A., Jr.&lt;/author&gt;&lt;author&gt;Mulsant, B. H.&lt;/author&gt;&lt;author&gt;Andrews, P. W.&lt;/author&gt;&lt;/authors&gt;&lt;/contributors&gt;&lt;auth-address&gt;Department of Psychology, Neuroscience, and Behaviour, McMaster University, Hamilton, ON, Canada.&lt;/auth-address&gt;&lt;titles&gt;&lt;title&gt;The Mortality and Myocardial Effects of Antidepressants Are Moderated by Preexisting Cardiovascular Disease: A Meta-Analysis&lt;/title&gt;&lt;secondary-title&gt;Psychother Psychosom&lt;/secondary-title&gt;&lt;alt-title&gt;Psychotherapy and psychosomatics&lt;/alt-title&gt;&lt;/titles&gt;&lt;periodical&gt;&lt;full-title&gt;Psychother Psychosom&lt;/full-title&gt;&lt;abbr-1&gt;Psychotherapy and psychosomatics&lt;/abbr-1&gt;&lt;/periodical&gt;&lt;alt-periodical&gt;&lt;full-title&gt;Psychother Psychosom&lt;/full-title&gt;&lt;abbr-1&gt;Psychotherapy and psychosomatics&lt;/abbr-1&gt;&lt;/alt-periodical&gt;&lt;pages&gt;268-282&lt;/pages&gt;&lt;volume&gt;86&lt;/volume&gt;&lt;number&gt;5&lt;/number&gt;&lt;edition&gt;2017/09/14&lt;/edition&gt;&lt;dates&gt;&lt;year&gt;2017&lt;/year&gt;&lt;/dates&gt;&lt;isbn&gt;0033-3190&lt;/isbn&gt;&lt;accession-num&gt;28903117&lt;/accession-num&gt;&lt;urls&gt;&lt;/urls&gt;&lt;electronic-resource-num&gt;10.1159/000477940&lt;/electronic-resource-num&gt;&lt;remote-database-provider&gt;Nlm&lt;/remote-database-provider&gt;&lt;language&gt;eng&lt;/language&gt;&lt;/record&gt;&lt;/Cite&gt;&lt;/EndNote&gt;</w:instrText>
            </w:r>
            <w:r w:rsidR="00BC573F" w:rsidRPr="0099115D">
              <w:rPr>
                <w:rFonts w:ascii="Times New Roman" w:hAnsi="Times New Roman" w:cs="Times New Roman"/>
                <w:sz w:val="20"/>
                <w:szCs w:val="20"/>
                <w:lang w:val="en-US"/>
              </w:rPr>
              <w:fldChar w:fldCharType="separate"/>
            </w:r>
            <w:r w:rsidR="009A2777" w:rsidRPr="0099115D">
              <w:rPr>
                <w:rFonts w:ascii="Times New Roman" w:hAnsi="Times New Roman" w:cs="Times New Roman"/>
                <w:noProof/>
                <w:sz w:val="20"/>
                <w:szCs w:val="20"/>
                <w:lang w:val="en-US"/>
              </w:rPr>
              <w:t>[21]</w:t>
            </w:r>
            <w:r w:rsidR="00BC573F" w:rsidRPr="0099115D">
              <w:rPr>
                <w:rFonts w:ascii="Times New Roman" w:hAnsi="Times New Roman" w:cs="Times New Roman"/>
                <w:sz w:val="20"/>
                <w:szCs w:val="20"/>
                <w:lang w:val="en-US"/>
              </w:rPr>
              <w:fldChar w:fldCharType="end"/>
            </w:r>
          </w:p>
        </w:tc>
        <w:tc>
          <w:tcPr>
            <w:tcW w:w="5243" w:type="dxa"/>
            <w:shd w:val="clear" w:color="auto" w:fill="auto"/>
            <w:noWrap/>
            <w:vAlign w:val="center"/>
          </w:tcPr>
          <w:p w14:paraId="7684A0CC" w14:textId="4A753D20" w:rsidR="00750A77" w:rsidRPr="0099115D" w:rsidRDefault="00750A77" w:rsidP="00CD47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Did not provide data on the association of mortality and depression</w:t>
            </w:r>
          </w:p>
        </w:tc>
      </w:tr>
      <w:tr w:rsidR="004B592D" w:rsidRPr="0099115D" w14:paraId="756B38CC" w14:textId="77777777" w:rsidTr="004B592D">
        <w:trPr>
          <w:trHeight w:val="397"/>
        </w:trPr>
        <w:tc>
          <w:tcPr>
            <w:tcW w:w="3261" w:type="dxa"/>
            <w:shd w:val="clear" w:color="auto" w:fill="F2F2F2" w:themeFill="background1" w:themeFillShade="F2"/>
            <w:noWrap/>
            <w:vAlign w:val="center"/>
          </w:tcPr>
          <w:p w14:paraId="25E3942A" w14:textId="6F81E614" w:rsidR="004B592D" w:rsidRPr="0099115D" w:rsidRDefault="004B592D" w:rsidP="004B59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Liu, 2017</w:t>
            </w:r>
            <w:r w:rsidR="00BC573F" w:rsidRPr="0099115D">
              <w:rPr>
                <w:rFonts w:ascii="Times New Roman" w:hAnsi="Times New Roman" w:cs="Times New Roman"/>
                <w:sz w:val="20"/>
                <w:szCs w:val="20"/>
                <w:lang w:val="en-US"/>
              </w:rPr>
              <w:t xml:space="preserve"> </w:t>
            </w:r>
            <w:r w:rsidR="00BC573F" w:rsidRPr="0099115D">
              <w:rPr>
                <w:rFonts w:ascii="Times New Roman" w:hAnsi="Times New Roman" w:cs="Times New Roman"/>
                <w:sz w:val="20"/>
                <w:szCs w:val="20"/>
                <w:lang w:val="en-US"/>
              </w:rPr>
              <w:fldChar w:fldCharType="begin"/>
            </w:r>
            <w:r w:rsidR="009A2777" w:rsidRPr="0099115D">
              <w:rPr>
                <w:rFonts w:ascii="Times New Roman" w:hAnsi="Times New Roman" w:cs="Times New Roman"/>
                <w:sz w:val="20"/>
                <w:szCs w:val="20"/>
                <w:lang w:val="en-US"/>
              </w:rPr>
              <w:instrText xml:space="preserve"> ADDIN EN.CITE &lt;EndNote&gt;&lt;Cite&gt;&lt;Author&gt;Liu&lt;/Author&gt;&lt;Year&gt;2017&lt;/Year&gt;&lt;RecNum&gt;21&lt;/RecNum&gt;&lt;DisplayText&gt;[22]&lt;/DisplayText&gt;&lt;record&gt;&lt;rec-number&gt;21&lt;/rec-number&gt;&lt;foreign-keys&gt;&lt;key app="EN" db-id="5ssdwtrwq5a9teeswx9ptdauprwdt9etzdep"&gt;21&lt;/key&gt;&lt;/foreign-keys&gt;&lt;ref-type name="Journal Article"&gt;17&lt;/ref-type&gt;&lt;contributors&gt;&lt;authors&gt;&lt;author&gt;Liu, Y.&lt;/author&gt;&lt;author&gt;Wang, Z.&lt;/author&gt;&lt;author&gt;Xiao, W.&lt;/author&gt;&lt;/authors&gt;&lt;/contributors&gt;&lt;auth-address&gt;Department of Cardiology, The Third Hospital of Hebei Medical University, Shijiazhuang, 050051, China.&amp;#xD;Department of Cardiology, The Third Hospital of Hebei Medical University, Shijiazhuang, 050051, China. wangzhiqian17321@163.com.&lt;/auth-address&gt;&lt;titles&gt;&lt;title&gt;Risk factors for mortality in elderly patients with hip fractures: a meta-analysis of 18 studies&lt;/title&gt;&lt;secondary-title&gt;Aging Clin Exp Res&lt;/secondary-title&gt;&lt;alt-title&gt;Aging clinical and experimental research&lt;/alt-title&gt;&lt;/titles&gt;&lt;periodical&gt;&lt;full-title&gt;Aging Clin Exp Res&lt;/full-title&gt;&lt;abbr-1&gt;Aging clinical and experimental research&lt;/abbr-1&gt;&lt;/periodical&gt;&lt;alt-periodical&gt;&lt;full-title&gt;Aging Clin Exp Res&lt;/full-title&gt;&lt;abbr-1&gt;Aging clinical and experimental research&lt;/abbr-1&gt;&lt;/alt-periodical&gt;&lt;edition&gt;2017/07/01&lt;/edition&gt;&lt;dates&gt;&lt;year&gt;2017&lt;/year&gt;&lt;pub-dates&gt;&lt;date&gt;Jun 28&lt;/date&gt;&lt;/pub-dates&gt;&lt;/dates&gt;&lt;isbn&gt;1594-0667&lt;/isbn&gt;&lt;accession-num&gt;28660596&lt;/accession-num&gt;&lt;urls&gt;&lt;/urls&gt;&lt;electronic-resource-num&gt;10.1007/s40520-017-0789-5&lt;/electronic-resource-num&gt;&lt;remote-database-provider&gt;Nlm&lt;/remote-database-provider&gt;&lt;language&gt;eng&lt;/language&gt;&lt;/record&gt;&lt;/Cite&gt;&lt;/EndNote&gt;</w:instrText>
            </w:r>
            <w:r w:rsidR="00BC573F" w:rsidRPr="0099115D">
              <w:rPr>
                <w:rFonts w:ascii="Times New Roman" w:hAnsi="Times New Roman" w:cs="Times New Roman"/>
                <w:sz w:val="20"/>
                <w:szCs w:val="20"/>
                <w:lang w:val="en-US"/>
              </w:rPr>
              <w:fldChar w:fldCharType="separate"/>
            </w:r>
            <w:r w:rsidR="009A2777" w:rsidRPr="0099115D">
              <w:rPr>
                <w:rFonts w:ascii="Times New Roman" w:hAnsi="Times New Roman" w:cs="Times New Roman"/>
                <w:noProof/>
                <w:sz w:val="20"/>
                <w:szCs w:val="20"/>
                <w:lang w:val="en-US"/>
              </w:rPr>
              <w:t>[22]</w:t>
            </w:r>
            <w:r w:rsidR="00BC573F" w:rsidRPr="0099115D">
              <w:rPr>
                <w:rFonts w:ascii="Times New Roman" w:hAnsi="Times New Roman" w:cs="Times New Roman"/>
                <w:sz w:val="20"/>
                <w:szCs w:val="20"/>
                <w:lang w:val="en-US"/>
              </w:rPr>
              <w:fldChar w:fldCharType="end"/>
            </w:r>
          </w:p>
        </w:tc>
        <w:tc>
          <w:tcPr>
            <w:tcW w:w="5243" w:type="dxa"/>
            <w:shd w:val="clear" w:color="auto" w:fill="F2F2F2" w:themeFill="background1" w:themeFillShade="F2"/>
            <w:noWrap/>
            <w:vAlign w:val="center"/>
          </w:tcPr>
          <w:p w14:paraId="26B7D4CB" w14:textId="0BE14260" w:rsidR="004B592D" w:rsidRPr="0099115D" w:rsidRDefault="004B592D" w:rsidP="004B59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Did not provide data on the association of mortality and depression</w:t>
            </w:r>
          </w:p>
        </w:tc>
      </w:tr>
      <w:tr w:rsidR="004B592D" w:rsidRPr="0099115D" w14:paraId="7DCD14C9" w14:textId="77777777" w:rsidTr="009A2777">
        <w:trPr>
          <w:trHeight w:val="397"/>
        </w:trPr>
        <w:tc>
          <w:tcPr>
            <w:tcW w:w="3261" w:type="dxa"/>
            <w:shd w:val="clear" w:color="auto" w:fill="auto"/>
            <w:noWrap/>
            <w:vAlign w:val="center"/>
          </w:tcPr>
          <w:p w14:paraId="5AB2673D" w14:textId="5D84D997" w:rsidR="004B592D" w:rsidRPr="0099115D" w:rsidRDefault="004B592D" w:rsidP="004B59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Aitken, 2017</w:t>
            </w:r>
            <w:r w:rsidR="00BC573F" w:rsidRPr="0099115D">
              <w:rPr>
                <w:rFonts w:ascii="Times New Roman" w:hAnsi="Times New Roman" w:cs="Times New Roman"/>
                <w:sz w:val="20"/>
                <w:szCs w:val="20"/>
                <w:lang w:val="en-US"/>
              </w:rPr>
              <w:t xml:space="preserve"> </w:t>
            </w:r>
            <w:r w:rsidR="00BC573F" w:rsidRPr="0099115D">
              <w:rPr>
                <w:rFonts w:ascii="Times New Roman" w:hAnsi="Times New Roman" w:cs="Times New Roman"/>
                <w:sz w:val="20"/>
                <w:szCs w:val="20"/>
                <w:lang w:val="en-US"/>
              </w:rPr>
              <w:fldChar w:fldCharType="begin">
                <w:fldData xml:space="preserve">PEVuZE5vdGU+PENpdGU+PEF1dGhvcj5BaXRrZW48L0F1dGhvcj48WWVhcj4yMDE3PC9ZZWFyPjxS
ZWNOdW0+MjI8L1JlY051bT48RGlzcGxheVRleHQ+WzIzXTwvRGlzcGxheVRleHQ+PHJlY29yZD48
cmVjLW51bWJlcj4yMjwvcmVjLW51bWJlcj48Zm9yZWlnbi1rZXlzPjxrZXkgYXBwPSJFTiIgZGIt
aWQ9IjVzc2R3dHJ3cTVhOXRlZXN3eDlwdGRhdXByd2R0OWV0emRlcCI+MjI8L2tleT48L2ZvcmVp
Z24ta2V5cz48cmVmLXR5cGUgbmFtZT0iSm91cm5hbCBBcnRpY2xlIj4xNzwvcmVmLXR5cGU+PGNv
bnRyaWJ1dG9ycz48YXV0aG9ycz48YXV0aG9yPkFpdGtlbiwgUy4gSi48L2F1dGhvcj48YXV0aG9y
PkJseXRoLCBGLiBNLjwvYXV0aG9yPjxhdXRob3I+TmFnYW5hdGhhbiwgVi48L2F1dGhvcj48L2F1
dGhvcnM+PC9jb250cmlidXRvcnM+PGF1dGgtYWRkcmVzcz4xIFVuaXZlcnNpdHkgb2YgU3lkbmV5
LCBDb25jb3JkIENsaW5pY2FsIFNjaG9vbCwgU3lkbmV5LCBOU1csIEF1c3RyYWxpYS4mI3hEOzIg
Q29uY29yZCBJbnN0aXR1dGUgb2YgQWNhZGVtaWMgU3VyZ2VyeSwgRGVwYXJ0bWVudCBvZiBWYXNj
dWxhciBTdXJnZXJ5LCBDb25jb3JkIFJlcGF0cmlhdGlvbiBHZW5lcmFsIEhvc3BpdGFsLCBTeWRu
ZXksIE5TVywgQXVzdHJhbGlhLiYjeEQ7MyBDZW50cmUgZm9yIEVkdWNhdGlvbiBhbmQgUmVzZWFy
Y2ggaW4gQWdlaW5nLCBDb25jb3JkLCBTeWRuZXksIE5TVywgQXVzdHJhbGlhLiYjeEQ7NCBBZ2Vp
bmcgYW5kIEFsemhlaW1lcnMgSW5zdGl0dXRlLCBDb25jb3JkLCBTeWRuZXksIE5TVywgQXVzdHJh
bGlhLjwvYXV0aC1hZGRyZXNzPjx0aXRsZXM+PHRpdGxlPkluY2lkZW5jZSwgcHJvZ25vc3RpYyBm
YWN0b3JzIGFuZCBpbXBhY3Qgb2YgcG9zdG9wZXJhdGl2ZSBkZWxpcml1bSBhZnRlciBtYWpvciB2
YXNjdWxhciBzdXJnZXJ5OiBBIG1ldGEtYW5hbHlzaXMgYW5kIHN5c3RlbWF0aWMgcmV2aWV3PC90
aXRsZT48c2Vjb25kYXJ5LXRpdGxlPlZhc2MgTWVkPC9zZWNvbmRhcnktdGl0bGU+PGFsdC10aXRs
ZT5WYXNjdWxhciBtZWRpY2luZSAoTG9uZG9uLCBFbmdsYW5kKTwvYWx0LXRpdGxlPjwvdGl0bGVz
PjxwZXJpb2RpY2FsPjxmdWxsLXRpdGxlPlZhc2MgTWVkPC9mdWxsLXRpdGxlPjxhYmJyLTE+VmFz
Y3VsYXIgbWVkaWNpbmUgKExvbmRvbiwgRW5nbGFuZCk8L2FiYnItMT48L3BlcmlvZGljYWw+PGFs
dC1wZXJpb2RpY2FsPjxmdWxsLXRpdGxlPlZhc2MgTWVkPC9mdWxsLXRpdGxlPjxhYmJyLTE+VmFz
Y3VsYXIgbWVkaWNpbmUgKExvbmRvbiwgRW5nbGFuZCk8L2FiYnItMT48L2FsdC1wZXJpb2RpY2Fs
PjxwYWdlcz4zODctMzk3PC9wYWdlcz48dm9sdW1lPjIyPC92b2x1bWU+PG51bWJlcj41PC9udW1i
ZXI+PGVkaXRpb24+MjAxNy8wOC8wOTwvZWRpdGlvbj48a2V5d29yZHM+PGtleXdvcmQ+QWR1bHQ8
L2tleXdvcmQ+PGtleXdvcmQ+QWdlZDwva2V5d29yZD48a2V5d29yZD5BZ2VkLCA4MCBhbmQgb3Zl
cjwva2V5d29yZD48a2V5d29yZD5DaGktU3F1YXJlIERpc3RyaWJ1dGlvbjwva2V5d29yZD48a2V5
d29yZD5Db2duaXRpb248L2tleXdvcmQ+PGtleXdvcmQ+RGVsaXJpdW0vZGlhZ25vc2lzLyplcGlk
ZW1pb2xvZ3kvcHN5Y2hvbG9neTwva2V5d29yZD48a2V5d29yZD5GZW1hbGU8L2tleXdvcmQ+PGtl
eXdvcmQ+SHVtYW5zPC9rZXl3b3JkPjxrZXl3b3JkPkluY2lkZW5jZTwva2V5d29yZD48a2V5d29y
ZD5MZW5ndGggb2YgU3RheTwva2V5d29yZD48a2V5d29yZD5NYWxlPC9rZXl3b3JkPjxrZXl3b3Jk
Pk1pZGRsZSBBZ2VkPC9rZXl3b3JkPjxrZXl3b3JkPk9kZHMgUmF0aW88L2tleXdvcmQ+PGtleXdv
cmQ+UmlzayBBc3Nlc3NtZW50PC9rZXl3b3JkPjxrZXl3b3JkPlJpc2sgRmFjdG9yczwva2V5d29y
ZD48a2V5d29yZD5UcmVhdG1lbnQgT3V0Y29tZTwva2V5d29yZD48a2V5d29yZD5WYXNjdWxhciBT
dXJnaWNhbCBQcm9jZWR1cmVzLyphZHZlcnNlIGVmZmVjdHM8L2tleXdvcmQ+PGtleXdvcmQ+WW91
bmcgQWR1bHQ8L2tleXdvcmQ+PC9rZXl3b3Jkcz48ZGF0ZXM+PHllYXI+MjAxNzwveWVhcj48cHVi
LWRhdGVzPjxkYXRlPk9jdDwvZGF0ZT48L3B1Yi1kYXRlcz48L2RhdGVzPjxpc2JuPjEzNTgtODYz
eDwvaXNibj48YWNjZXNzaW9uLW51bT4yODc4NDA1MzwvYWNjZXNzaW9uLW51bT48dXJscz48L3Vy
bHM+PGVsZWN0cm9uaWMtcmVzb3VyY2UtbnVtPjEwLjExNzcvMTM1ODg2M3gxNzcyMTYzOTwvZWxl
Y3Ryb25pYy1yZXNvdXJjZS1udW0+PHJlbW90ZS1kYXRhYmFzZS1wcm92aWRlcj5ObG08L3JlbW90
ZS1kYXRhYmFzZS1wcm92aWRlcj48bGFuZ3VhZ2U+ZW5nPC9sYW5ndWFnZT48L3JlY29yZD48L0Np
dGU+PC9FbmROb3RlPn==
</w:fldData>
              </w:fldChar>
            </w:r>
            <w:r w:rsidR="009A2777" w:rsidRPr="0099115D">
              <w:rPr>
                <w:rFonts w:ascii="Times New Roman" w:hAnsi="Times New Roman" w:cs="Times New Roman"/>
                <w:sz w:val="20"/>
                <w:szCs w:val="20"/>
                <w:lang w:val="en-US"/>
              </w:rPr>
              <w:instrText xml:space="preserve"> ADDIN EN.CITE </w:instrText>
            </w:r>
            <w:r w:rsidR="009A2777" w:rsidRPr="0099115D">
              <w:rPr>
                <w:rFonts w:ascii="Times New Roman" w:hAnsi="Times New Roman" w:cs="Times New Roman"/>
                <w:sz w:val="20"/>
                <w:szCs w:val="20"/>
                <w:lang w:val="en-US"/>
              </w:rPr>
              <w:fldChar w:fldCharType="begin">
                <w:fldData xml:space="preserve">PEVuZE5vdGU+PENpdGU+PEF1dGhvcj5BaXRrZW48L0F1dGhvcj48WWVhcj4yMDE3PC9ZZWFyPjxS
ZWNOdW0+MjI8L1JlY051bT48RGlzcGxheVRleHQ+WzIzXTwvRGlzcGxheVRleHQ+PHJlY29yZD48
cmVjLW51bWJlcj4yMjwvcmVjLW51bWJlcj48Zm9yZWlnbi1rZXlzPjxrZXkgYXBwPSJFTiIgZGIt
aWQ9IjVzc2R3dHJ3cTVhOXRlZXN3eDlwdGRhdXByd2R0OWV0emRlcCI+MjI8L2tleT48L2ZvcmVp
Z24ta2V5cz48cmVmLXR5cGUgbmFtZT0iSm91cm5hbCBBcnRpY2xlIj4xNzwvcmVmLXR5cGU+PGNv
bnRyaWJ1dG9ycz48YXV0aG9ycz48YXV0aG9yPkFpdGtlbiwgUy4gSi48L2F1dGhvcj48YXV0aG9y
PkJseXRoLCBGLiBNLjwvYXV0aG9yPjxhdXRob3I+TmFnYW5hdGhhbiwgVi48L2F1dGhvcj48L2F1
dGhvcnM+PC9jb250cmlidXRvcnM+PGF1dGgtYWRkcmVzcz4xIFVuaXZlcnNpdHkgb2YgU3lkbmV5
LCBDb25jb3JkIENsaW5pY2FsIFNjaG9vbCwgU3lkbmV5LCBOU1csIEF1c3RyYWxpYS4mI3hEOzIg
Q29uY29yZCBJbnN0aXR1dGUgb2YgQWNhZGVtaWMgU3VyZ2VyeSwgRGVwYXJ0bWVudCBvZiBWYXNj
dWxhciBTdXJnZXJ5LCBDb25jb3JkIFJlcGF0cmlhdGlvbiBHZW5lcmFsIEhvc3BpdGFsLCBTeWRu
ZXksIE5TVywgQXVzdHJhbGlhLiYjeEQ7MyBDZW50cmUgZm9yIEVkdWNhdGlvbiBhbmQgUmVzZWFy
Y2ggaW4gQWdlaW5nLCBDb25jb3JkLCBTeWRuZXksIE5TVywgQXVzdHJhbGlhLiYjeEQ7NCBBZ2Vp
bmcgYW5kIEFsemhlaW1lcnMgSW5zdGl0dXRlLCBDb25jb3JkLCBTeWRuZXksIE5TVywgQXVzdHJh
bGlhLjwvYXV0aC1hZGRyZXNzPjx0aXRsZXM+PHRpdGxlPkluY2lkZW5jZSwgcHJvZ25vc3RpYyBm
YWN0b3JzIGFuZCBpbXBhY3Qgb2YgcG9zdG9wZXJhdGl2ZSBkZWxpcml1bSBhZnRlciBtYWpvciB2
YXNjdWxhciBzdXJnZXJ5OiBBIG1ldGEtYW5hbHlzaXMgYW5kIHN5c3RlbWF0aWMgcmV2aWV3PC90
aXRsZT48c2Vjb25kYXJ5LXRpdGxlPlZhc2MgTWVkPC9zZWNvbmRhcnktdGl0bGU+PGFsdC10aXRs
ZT5WYXNjdWxhciBtZWRpY2luZSAoTG9uZG9uLCBFbmdsYW5kKTwvYWx0LXRpdGxlPjwvdGl0bGVz
PjxwZXJpb2RpY2FsPjxmdWxsLXRpdGxlPlZhc2MgTWVkPC9mdWxsLXRpdGxlPjxhYmJyLTE+VmFz
Y3VsYXIgbWVkaWNpbmUgKExvbmRvbiwgRW5nbGFuZCk8L2FiYnItMT48L3BlcmlvZGljYWw+PGFs
dC1wZXJpb2RpY2FsPjxmdWxsLXRpdGxlPlZhc2MgTWVkPC9mdWxsLXRpdGxlPjxhYmJyLTE+VmFz
Y3VsYXIgbWVkaWNpbmUgKExvbmRvbiwgRW5nbGFuZCk8L2FiYnItMT48L2FsdC1wZXJpb2RpY2Fs
PjxwYWdlcz4zODctMzk3PC9wYWdlcz48dm9sdW1lPjIyPC92b2x1bWU+PG51bWJlcj41PC9udW1i
ZXI+PGVkaXRpb24+MjAxNy8wOC8wOTwvZWRpdGlvbj48a2V5d29yZHM+PGtleXdvcmQ+QWR1bHQ8
L2tleXdvcmQ+PGtleXdvcmQ+QWdlZDwva2V5d29yZD48a2V5d29yZD5BZ2VkLCA4MCBhbmQgb3Zl
cjwva2V5d29yZD48a2V5d29yZD5DaGktU3F1YXJlIERpc3RyaWJ1dGlvbjwva2V5d29yZD48a2V5
d29yZD5Db2duaXRpb248L2tleXdvcmQ+PGtleXdvcmQ+RGVsaXJpdW0vZGlhZ25vc2lzLyplcGlk
ZW1pb2xvZ3kvcHN5Y2hvbG9neTwva2V5d29yZD48a2V5d29yZD5GZW1hbGU8L2tleXdvcmQ+PGtl
eXdvcmQ+SHVtYW5zPC9rZXl3b3JkPjxrZXl3b3JkPkluY2lkZW5jZTwva2V5d29yZD48a2V5d29y
ZD5MZW5ndGggb2YgU3RheTwva2V5d29yZD48a2V5d29yZD5NYWxlPC9rZXl3b3JkPjxrZXl3b3Jk
Pk1pZGRsZSBBZ2VkPC9rZXl3b3JkPjxrZXl3b3JkPk9kZHMgUmF0aW88L2tleXdvcmQ+PGtleXdv
cmQ+UmlzayBBc3Nlc3NtZW50PC9rZXl3b3JkPjxrZXl3b3JkPlJpc2sgRmFjdG9yczwva2V5d29y
ZD48a2V5d29yZD5UcmVhdG1lbnQgT3V0Y29tZTwva2V5d29yZD48a2V5d29yZD5WYXNjdWxhciBT
dXJnaWNhbCBQcm9jZWR1cmVzLyphZHZlcnNlIGVmZmVjdHM8L2tleXdvcmQ+PGtleXdvcmQ+WW91
bmcgQWR1bHQ8L2tleXdvcmQ+PC9rZXl3b3Jkcz48ZGF0ZXM+PHllYXI+MjAxNzwveWVhcj48cHVi
LWRhdGVzPjxkYXRlPk9jdDwvZGF0ZT48L3B1Yi1kYXRlcz48L2RhdGVzPjxpc2JuPjEzNTgtODYz
eDwvaXNibj48YWNjZXNzaW9uLW51bT4yODc4NDA1MzwvYWNjZXNzaW9uLW51bT48dXJscz48L3Vy
bHM+PGVsZWN0cm9uaWMtcmVzb3VyY2UtbnVtPjEwLjExNzcvMTM1ODg2M3gxNzcyMTYzOTwvZWxl
Y3Ryb25pYy1yZXNvdXJjZS1udW0+PHJlbW90ZS1kYXRhYmFzZS1wcm92aWRlcj5ObG08L3JlbW90
ZS1kYXRhYmFzZS1wcm92aWRlcj48bGFuZ3VhZ2U+ZW5nPC9sYW5ndWFnZT48L3JlY29yZD48L0Np
dGU+PC9FbmROb3RlPn==
</w:fldData>
              </w:fldChar>
            </w:r>
            <w:r w:rsidR="009A2777" w:rsidRPr="0099115D">
              <w:rPr>
                <w:rFonts w:ascii="Times New Roman" w:hAnsi="Times New Roman" w:cs="Times New Roman"/>
                <w:sz w:val="20"/>
                <w:szCs w:val="20"/>
                <w:lang w:val="en-US"/>
              </w:rPr>
              <w:instrText xml:space="preserve"> ADDIN EN.CITE.DATA </w:instrText>
            </w:r>
            <w:r w:rsidR="009A2777" w:rsidRPr="0099115D">
              <w:rPr>
                <w:rFonts w:ascii="Times New Roman" w:hAnsi="Times New Roman" w:cs="Times New Roman"/>
                <w:sz w:val="20"/>
                <w:szCs w:val="20"/>
                <w:lang w:val="en-US"/>
              </w:rPr>
            </w:r>
            <w:r w:rsidR="009A2777" w:rsidRPr="0099115D">
              <w:rPr>
                <w:rFonts w:ascii="Times New Roman" w:hAnsi="Times New Roman" w:cs="Times New Roman"/>
                <w:sz w:val="20"/>
                <w:szCs w:val="20"/>
                <w:lang w:val="en-US"/>
              </w:rPr>
              <w:fldChar w:fldCharType="end"/>
            </w:r>
            <w:r w:rsidR="00BC573F" w:rsidRPr="0099115D">
              <w:rPr>
                <w:rFonts w:ascii="Times New Roman" w:hAnsi="Times New Roman" w:cs="Times New Roman"/>
                <w:sz w:val="20"/>
                <w:szCs w:val="20"/>
                <w:lang w:val="en-US"/>
              </w:rPr>
            </w:r>
            <w:r w:rsidR="00BC573F" w:rsidRPr="0099115D">
              <w:rPr>
                <w:rFonts w:ascii="Times New Roman" w:hAnsi="Times New Roman" w:cs="Times New Roman"/>
                <w:sz w:val="20"/>
                <w:szCs w:val="20"/>
                <w:lang w:val="en-US"/>
              </w:rPr>
              <w:fldChar w:fldCharType="separate"/>
            </w:r>
            <w:r w:rsidR="009A2777" w:rsidRPr="0099115D">
              <w:rPr>
                <w:rFonts w:ascii="Times New Roman" w:hAnsi="Times New Roman" w:cs="Times New Roman"/>
                <w:noProof/>
                <w:sz w:val="20"/>
                <w:szCs w:val="20"/>
                <w:lang w:val="en-US"/>
              </w:rPr>
              <w:t>[23]</w:t>
            </w:r>
            <w:r w:rsidR="00BC573F" w:rsidRPr="0099115D">
              <w:rPr>
                <w:rFonts w:ascii="Times New Roman" w:hAnsi="Times New Roman" w:cs="Times New Roman"/>
                <w:sz w:val="20"/>
                <w:szCs w:val="20"/>
                <w:lang w:val="en-US"/>
              </w:rPr>
              <w:fldChar w:fldCharType="end"/>
            </w:r>
          </w:p>
        </w:tc>
        <w:tc>
          <w:tcPr>
            <w:tcW w:w="5243" w:type="dxa"/>
            <w:shd w:val="clear" w:color="auto" w:fill="auto"/>
            <w:noWrap/>
            <w:vAlign w:val="center"/>
          </w:tcPr>
          <w:p w14:paraId="092F7CA2" w14:textId="198F633A" w:rsidR="004B592D" w:rsidRPr="0099115D" w:rsidRDefault="004B592D" w:rsidP="004B59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Did not provide data on the association of mortality and depression</w:t>
            </w:r>
          </w:p>
        </w:tc>
      </w:tr>
      <w:tr w:rsidR="009A2777" w:rsidRPr="0099115D" w14:paraId="1C566925" w14:textId="77777777" w:rsidTr="009A2777">
        <w:trPr>
          <w:trHeight w:val="397"/>
        </w:trPr>
        <w:tc>
          <w:tcPr>
            <w:tcW w:w="3261" w:type="dxa"/>
            <w:tcBorders>
              <w:bottom w:val="single" w:sz="12" w:space="0" w:color="auto"/>
            </w:tcBorders>
            <w:shd w:val="clear" w:color="auto" w:fill="F2F2F2" w:themeFill="background1" w:themeFillShade="F2"/>
            <w:noWrap/>
            <w:vAlign w:val="center"/>
          </w:tcPr>
          <w:p w14:paraId="55482B99" w14:textId="6BEBC43E" w:rsidR="009A2777" w:rsidRPr="0099115D" w:rsidRDefault="009A2777" w:rsidP="004B592D">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Shi, 2016 </w:t>
            </w:r>
            <w:r w:rsidRPr="0099115D">
              <w:rPr>
                <w:rFonts w:ascii="Times New Roman" w:hAnsi="Times New Roman" w:cs="Times New Roman"/>
                <w:sz w:val="20"/>
                <w:szCs w:val="20"/>
                <w:lang w:val="en-US"/>
              </w:rPr>
              <w:fldChar w:fldCharType="begin">
                <w:fldData xml:space="preserve">PEVuZE5vdGU+PENpdGU+PEF1dGhvcj5TaGk8L0F1dGhvcj48WWVhcj4yMDE2PC9ZZWFyPjxSZWNO
dW0+MTY8L1JlY051bT48RGlzcGxheVRleHQ+WzE3XTwvRGlzcGxheVRleHQ+PHJlY29yZD48cmVj
LW51bWJlcj4xNjwvcmVjLW51bWJlcj48Zm9yZWlnbi1rZXlzPjxrZXkgYXBwPSJFTiIgZGItaWQ9
IjVzc2R3dHJ3cTVhOXRlZXN3eDlwdGRhdXByd2R0OWV0emRlcCI+MTY8L2tleT48L2ZvcmVpZ24t
a2V5cz48cmVmLXR5cGUgbmFtZT0iSm91cm5hbCBBcnRpY2xlIj4xNzwvcmVmLXR5cGU+PGNvbnRy
aWJ1dG9ycz48YXV0aG9ycz48YXV0aG9yPlNoaSwgUy48L2F1dGhvcj48YXV0aG9yPkxpdSwgVC48
L2F1dGhvcj48YXV0aG9yPkxpYW5nLCBKLjwvYXV0aG9yPjxhdXRob3I+SHUsIEQuPC9hdXRob3I+
PGF1dGhvcj5ZYW5nLCBCLjwvYXV0aG9yPjwvYXV0aG9ycz48L2NvbnRyaWJ1dG9ycz48YXV0aC1h
ZGRyZXNzPihTaGksIExpdSwgTGlhbmcsIEh1LCBZYW5nKSBEZXBhcnRtZW50IG9mIENhcmRpb2xv
Z3ksIFJlbm1pbiBIb3NwaXRhbCwgV3VoYW4gVW5pdmVyc2l0eSwgV3VoYW4sIENoaW5hPC9hdXRo
LWFkZHJlc3M+PHRpdGxlcz48dGl0bGU+VGhlIHJlbGF0aW9uc2hpcCBiZXR3ZWVuIGRlcHJlc3Np
b24gYW5kIHJpc2sgb2Ygc3VkZGVuIGNhcmRpYWMgZGVhdGggYW5kIGFycmh5dGhtaWFzOiBBIG1l
dGEtYW5hbHlzaXM8L3RpdGxlPjxzZWNvbmRhcnktdGl0bGU+SGVhcnQgUmh5dGhtPC9zZWNvbmRh
cnktdGl0bGU+PC90aXRsZXM+PHBlcmlvZGljYWw+PGZ1bGwtdGl0bGU+SGVhcnQgUmh5dGhtPC9m
dWxsLXRpdGxlPjwvcGVyaW9kaWNhbD48cGFnZXM+UzUwMi1TNTAzPC9wYWdlcz48dm9sdW1lPjEp
PC92b2x1bWU+PGtleXdvcmRzPjxrZXl3b3JkPmhlYXJ0IHJoeXRobTwva2V5d29yZD48a2V5d29y
ZD5zdWRkZW4gY2FyZGlhYyBkZWF0aDwva2V5d29yZD48a2V5d29yZD5tZXRhIGFuYWx5c2lzPC9r
ZXl3b3JkPjxrZXl3b3JkPmhlYXJ0IGFycmh5dGhtaWE8L2tleXdvcmQ+PGtleXdvcmQ+c29jaWV0
eTwva2V5d29yZD48a2V5d29yZD5yaXNrPC9rZXl3b3JkPjxrZXl3b3JkPmRlcHJlc3Npb248L2tl
eXdvcmQ+PGtleXdvcmQ+bW9ydGFsaXR5PC9rZXl3b3JkPjxrZXl3b3JkPmRhdGEgYmFzZTwva2V5
d29yZD48a2V5d29yZD5jYXJkaW92YXNjdWxhciBkaXNlYXNlPC9rZXl3b3JkPjxrZXl3b3JkPnJp
c2sgZmFjdG9yPC9rZXl3b3JkPjxrZXl3b3JkPnBvcHVsYXRpb248L2tleXdvcmQ+PGtleXdvcmQ+
Y29uZmlkZW5jZSBpbnRlcnZhbDwva2V5d29yZD48a2V5d29yZD5oYXphcmQ8L2tleXdvcmQ+PGtl
eXdvcmQ+bW9kZWw8L2tleXdvcmQ+PGtleXdvcmQ+YXRyaWFsIGZpYnJpbGxhdGlvbjwva2V5d29y
ZD48L2tleXdvcmRzPjxkYXRlcz48eWVhcj4yMDE2PC95ZWFyPjxwdWItZGF0ZXM+PGRhdGU+TWF5
PC9kYXRlPjwvcHViLWRhdGVzPjwvZGF0ZXM+PGFjY2Vzc2lvbi1udW0+NzIyODM5OTE8L2FjY2Vz
c2lvbi1udW0+PHVybHM+PHJlbGF0ZWQtdXJscz48dXJsPmh0dHA6Ly9vdmlkc3Aub3ZpZC5jb20v
b3ZpZHdlYi5jZ2k/VD1KUyZhbXA7Q1NDPVkmYW1wO05FV1M9TiZhbXA7UEFHRT1mdWxsdGV4dCZh
bXA7RD1lbWVkMThhJmFtcDtBTj03MjI4Mzk5MTwvdXJsPjx1cmw+aHR0cDovL2JmNGR2N3puM3Uu
c2VhcmNoLnNlcmlhbHNzb2x1dGlvbnMuY29tLm15YWNjZXNzLmxpYnJhcnkudXRvcm9udG8uY2Ev
P3VybF92ZXI9WjM5Ljg4LTIwMDQmYW1wO3JmdF92YWxfZm10PWluZm86b2ZpL2ZtdDprZXY6bXR4
OmpvdXJuYWwmYW1wO3Jmcl9pZD1pbmZvOnNpZC9PdmlkOmVtZWQxOGEmYW1wO3JmdC5nZW5yZT1h
cnRpY2xlJmFtcDtyZnRfaWQ9aW5mbzpkb2kvJmFtcDtyZnRfaWQ9aW5mbzpwbWlkLyZhbXA7cmZ0
Lmlzc249MTU1Ni0zODcxJmFtcDtyZnQudm9sdW1lPTEzJmFtcDtyZnQuaXNzdWU9NStTVVBQTC4r
MSZhbXA7cmZ0LnNwYWdlPVM1MDImYW1wO3JmdC5wYWdlcz1TNTAyLVM1MDMmYW1wO3JmdC5kYXRl
PTIwMTYmYW1wO3JmdC5qdGl0bGU9SGVhcnQrUmh5dGhtJmFtcDtyZnQuYXRpdGxlPVRoZStyZWxh
dGlvbnNoaXArYmV0d2VlbitkZXByZXNzaW9uK2FuZCtyaXNrK29mK3N1ZGRlbitjYXJkaWFjK2Rl
YXRoK2FuZCthcnJoeXRobWlhcyUzQStBK21ldGEtYW5hbHlzaXMmYW1wO3JmdC5hdWxhc3Q9U2hp
Jmx0OzE0OC4gJmd0OzwvdXJsPjwvcmVsYXRlZC11cmxzPjwvdXJscz48cmVtb3RlLWRhdGFiYXNl
LW5hbWU+RW1iYXNlPC9yZW1vdGUtZGF0YWJhc2UtbmFtZT48cmVtb3RlLWRhdGFiYXNlLXByb3Zp
ZGVyPk92aWQgVGVjaG5vbG9naWVzPC9yZW1vdGUtZGF0YWJhc2UtcHJvdmlkZXI+PC9yZWNvcmQ+
PC9DaXRlPjwvRW5kTm90ZT5=
</w:fldData>
              </w:fldChar>
            </w:r>
            <w:r w:rsidRPr="0099115D">
              <w:rPr>
                <w:rFonts w:ascii="Times New Roman" w:hAnsi="Times New Roman" w:cs="Times New Roman"/>
                <w:sz w:val="20"/>
                <w:szCs w:val="20"/>
                <w:lang w:val="en-US"/>
              </w:rPr>
              <w:instrText xml:space="preserve"> ADDIN EN.CITE </w:instrText>
            </w:r>
            <w:r w:rsidRPr="0099115D">
              <w:rPr>
                <w:rFonts w:ascii="Times New Roman" w:hAnsi="Times New Roman" w:cs="Times New Roman"/>
                <w:sz w:val="20"/>
                <w:szCs w:val="20"/>
                <w:lang w:val="en-US"/>
              </w:rPr>
              <w:fldChar w:fldCharType="begin">
                <w:fldData xml:space="preserve">PEVuZE5vdGU+PENpdGU+PEF1dGhvcj5TaGk8L0F1dGhvcj48WWVhcj4yMDE2PC9ZZWFyPjxSZWNO
dW0+MTY8L1JlY051bT48RGlzcGxheVRleHQ+WzE3XTwvRGlzcGxheVRleHQ+PHJlY29yZD48cmVj
LW51bWJlcj4xNjwvcmVjLW51bWJlcj48Zm9yZWlnbi1rZXlzPjxrZXkgYXBwPSJFTiIgZGItaWQ9
IjVzc2R3dHJ3cTVhOXRlZXN3eDlwdGRhdXByd2R0OWV0emRlcCI+MTY8L2tleT48L2ZvcmVpZ24t
a2V5cz48cmVmLXR5cGUgbmFtZT0iSm91cm5hbCBBcnRpY2xlIj4xNzwvcmVmLXR5cGU+PGNvbnRy
aWJ1dG9ycz48YXV0aG9ycz48YXV0aG9yPlNoaSwgUy48L2F1dGhvcj48YXV0aG9yPkxpdSwgVC48
L2F1dGhvcj48YXV0aG9yPkxpYW5nLCBKLjwvYXV0aG9yPjxhdXRob3I+SHUsIEQuPC9hdXRob3I+
PGF1dGhvcj5ZYW5nLCBCLjwvYXV0aG9yPjwvYXV0aG9ycz48L2NvbnRyaWJ1dG9ycz48YXV0aC1h
ZGRyZXNzPihTaGksIExpdSwgTGlhbmcsIEh1LCBZYW5nKSBEZXBhcnRtZW50IG9mIENhcmRpb2xv
Z3ksIFJlbm1pbiBIb3NwaXRhbCwgV3VoYW4gVW5pdmVyc2l0eSwgV3VoYW4sIENoaW5hPC9hdXRo
LWFkZHJlc3M+PHRpdGxlcz48dGl0bGU+VGhlIHJlbGF0aW9uc2hpcCBiZXR3ZWVuIGRlcHJlc3Np
b24gYW5kIHJpc2sgb2Ygc3VkZGVuIGNhcmRpYWMgZGVhdGggYW5kIGFycmh5dGhtaWFzOiBBIG1l
dGEtYW5hbHlzaXM8L3RpdGxlPjxzZWNvbmRhcnktdGl0bGU+SGVhcnQgUmh5dGhtPC9zZWNvbmRh
cnktdGl0bGU+PC90aXRsZXM+PHBlcmlvZGljYWw+PGZ1bGwtdGl0bGU+SGVhcnQgUmh5dGhtPC9m
dWxsLXRpdGxlPjwvcGVyaW9kaWNhbD48cGFnZXM+UzUwMi1TNTAzPC9wYWdlcz48dm9sdW1lPjEp
PC92b2x1bWU+PGtleXdvcmRzPjxrZXl3b3JkPmhlYXJ0IHJoeXRobTwva2V5d29yZD48a2V5d29y
ZD5zdWRkZW4gY2FyZGlhYyBkZWF0aDwva2V5d29yZD48a2V5d29yZD5tZXRhIGFuYWx5c2lzPC9r
ZXl3b3JkPjxrZXl3b3JkPmhlYXJ0IGFycmh5dGhtaWE8L2tleXdvcmQ+PGtleXdvcmQ+c29jaWV0
eTwva2V5d29yZD48a2V5d29yZD5yaXNrPC9rZXl3b3JkPjxrZXl3b3JkPmRlcHJlc3Npb248L2tl
eXdvcmQ+PGtleXdvcmQ+bW9ydGFsaXR5PC9rZXl3b3JkPjxrZXl3b3JkPmRhdGEgYmFzZTwva2V5
d29yZD48a2V5d29yZD5jYXJkaW92YXNjdWxhciBkaXNlYXNlPC9rZXl3b3JkPjxrZXl3b3JkPnJp
c2sgZmFjdG9yPC9rZXl3b3JkPjxrZXl3b3JkPnBvcHVsYXRpb248L2tleXdvcmQ+PGtleXdvcmQ+
Y29uZmlkZW5jZSBpbnRlcnZhbDwva2V5d29yZD48a2V5d29yZD5oYXphcmQ8L2tleXdvcmQ+PGtl
eXdvcmQ+bW9kZWw8L2tleXdvcmQ+PGtleXdvcmQ+YXRyaWFsIGZpYnJpbGxhdGlvbjwva2V5d29y
ZD48L2tleXdvcmRzPjxkYXRlcz48eWVhcj4yMDE2PC95ZWFyPjxwdWItZGF0ZXM+PGRhdGU+TWF5
PC9kYXRlPjwvcHViLWRhdGVzPjwvZGF0ZXM+PGFjY2Vzc2lvbi1udW0+NzIyODM5OTE8L2FjY2Vz
c2lvbi1udW0+PHVybHM+PHJlbGF0ZWQtdXJscz48dXJsPmh0dHA6Ly9vdmlkc3Aub3ZpZC5jb20v
b3ZpZHdlYi5jZ2k/VD1KUyZhbXA7Q1NDPVkmYW1wO05FV1M9TiZhbXA7UEFHRT1mdWxsdGV4dCZh
bXA7RD1lbWVkMThhJmFtcDtBTj03MjI4Mzk5MTwvdXJsPjx1cmw+aHR0cDovL2JmNGR2N3puM3Uu
c2VhcmNoLnNlcmlhbHNzb2x1dGlvbnMuY29tLm15YWNjZXNzLmxpYnJhcnkudXRvcm9udG8uY2Ev
P3VybF92ZXI9WjM5Ljg4LTIwMDQmYW1wO3JmdF92YWxfZm10PWluZm86b2ZpL2ZtdDprZXY6bXR4
OmpvdXJuYWwmYW1wO3Jmcl9pZD1pbmZvOnNpZC9PdmlkOmVtZWQxOGEmYW1wO3JmdC5nZW5yZT1h
cnRpY2xlJmFtcDtyZnRfaWQ9aW5mbzpkb2kvJmFtcDtyZnRfaWQ9aW5mbzpwbWlkLyZhbXA7cmZ0
Lmlzc249MTU1Ni0zODcxJmFtcDtyZnQudm9sdW1lPTEzJmFtcDtyZnQuaXNzdWU9NStTVVBQTC4r
MSZhbXA7cmZ0LnNwYWdlPVM1MDImYW1wO3JmdC5wYWdlcz1TNTAyLVM1MDMmYW1wO3JmdC5kYXRl
PTIwMTYmYW1wO3JmdC5qdGl0bGU9SGVhcnQrUmh5dGhtJmFtcDtyZnQuYXRpdGxlPVRoZStyZWxh
dGlvbnNoaXArYmV0d2VlbitkZXByZXNzaW9uK2FuZCtyaXNrK29mK3N1ZGRlbitjYXJkaWFjK2Rl
YXRoK2FuZCthcnJoeXRobWlhcyUzQStBK21ldGEtYW5hbHlzaXMmYW1wO3JmdC5hdWxhc3Q9U2hp
Jmx0OzE0OC4gJmd0OzwvdXJsPjwvcmVsYXRlZC11cmxzPjwvdXJscz48cmVtb3RlLWRhdGFiYXNl
LW5hbWU+RW1iYXNlPC9yZW1vdGUtZGF0YWJhc2UtbmFtZT48cmVtb3RlLWRhdGFiYXNlLXByb3Zp
ZGVyPk92aWQgVGVjaG5vbG9naWVzPC9yZW1vdGUtZGF0YWJhc2UtcHJvdmlkZXI+PC9yZWNvcmQ+
PC9DaXRlPjwvRW5kTm90ZT5=
</w:fldData>
              </w:fldChar>
            </w:r>
            <w:r w:rsidRPr="0099115D">
              <w:rPr>
                <w:rFonts w:ascii="Times New Roman" w:hAnsi="Times New Roman" w:cs="Times New Roman"/>
                <w:sz w:val="20"/>
                <w:szCs w:val="20"/>
                <w:lang w:val="en-US"/>
              </w:rPr>
              <w:instrText xml:space="preserve"> ADDIN EN.CITE.DATA </w:instrText>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[17]</w:t>
            </w:r>
            <w:r w:rsidRPr="0099115D">
              <w:rPr>
                <w:rFonts w:ascii="Times New Roman" w:hAnsi="Times New Roman" w:cs="Times New Roman"/>
                <w:sz w:val="20"/>
                <w:szCs w:val="20"/>
                <w:lang w:val="en-US"/>
              </w:rPr>
              <w:fldChar w:fldCharType="end"/>
            </w:r>
          </w:p>
        </w:tc>
        <w:tc>
          <w:tcPr>
            <w:tcW w:w="5243" w:type="dxa"/>
            <w:tcBorders>
              <w:bottom w:val="single" w:sz="12" w:space="0" w:color="auto"/>
            </w:tcBorders>
            <w:shd w:val="clear" w:color="auto" w:fill="F2F2F2" w:themeFill="background1" w:themeFillShade="F2"/>
            <w:noWrap/>
            <w:vAlign w:val="center"/>
          </w:tcPr>
          <w:p w14:paraId="4CBD7C4D" w14:textId="4F2C484E" w:rsidR="009A2777" w:rsidRPr="0099115D" w:rsidRDefault="009A2777" w:rsidP="004B592D">
            <w:pPr>
              <w:spacing w:after="0"/>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Overlapping meta-analysis</w:t>
            </w:r>
          </w:p>
        </w:tc>
      </w:tr>
    </w:tbl>
    <w:p w14:paraId="3CE29487" w14:textId="6F3F427E" w:rsidR="008C6098" w:rsidRPr="0099115D" w:rsidRDefault="00D556B2">
      <w:pPr>
        <w:rPr>
          <w:rFonts w:ascii="Times New Roman" w:hAnsi="Times New Roman" w:cs="Times New Roman"/>
          <w:lang w:val="en-US"/>
        </w:rPr>
      </w:pPr>
      <w:r w:rsidRPr="0099115D">
        <w:rPr>
          <w:rFonts w:ascii="Times New Roman" w:hAnsi="Times New Roman" w:cs="Times New Roman"/>
          <w:b/>
          <w:lang w:val="en-US"/>
        </w:rPr>
        <w:t xml:space="preserve">Abbreviation: </w:t>
      </w:r>
      <w:r w:rsidR="00533EEB" w:rsidRPr="0099115D">
        <w:rPr>
          <w:rFonts w:ascii="Times New Roman" w:hAnsi="Times New Roman" w:cs="Times New Roman"/>
          <w:b/>
          <w:lang w:val="en-US"/>
        </w:rPr>
        <w:t xml:space="preserve">MA, </w:t>
      </w:r>
      <w:r w:rsidR="00533EEB" w:rsidRPr="0099115D">
        <w:rPr>
          <w:rFonts w:ascii="Times New Roman" w:hAnsi="Times New Roman" w:cs="Times New Roman"/>
          <w:sz w:val="20"/>
          <w:szCs w:val="20"/>
          <w:lang w:val="en-US"/>
        </w:rPr>
        <w:t>meta-analysis</w:t>
      </w:r>
    </w:p>
    <w:p w14:paraId="5B68D62F" w14:textId="77777777" w:rsidR="00D556B2" w:rsidRPr="0099115D" w:rsidRDefault="00D556B2">
      <w:pPr>
        <w:rPr>
          <w:lang w:val="en-US"/>
        </w:rPr>
      </w:pPr>
    </w:p>
    <w:p w14:paraId="5FEDAC6D" w14:textId="77777777" w:rsidR="008C6098" w:rsidRPr="0099115D" w:rsidRDefault="008C6098">
      <w:pPr>
        <w:rPr>
          <w:lang w:val="en-US"/>
        </w:rPr>
        <w:sectPr w:rsidR="008C6098" w:rsidRPr="0099115D" w:rsidSect="008C2B29">
          <w:pgSz w:w="11906" w:h="16838"/>
          <w:pgMar w:top="993" w:right="1701" w:bottom="1417" w:left="1701" w:header="709" w:footer="709" w:gutter="0"/>
          <w:cols w:space="708"/>
          <w:docGrid w:linePitch="360"/>
        </w:sectPr>
      </w:pPr>
    </w:p>
    <w:tbl>
      <w:tblPr>
        <w:tblpPr w:leftFromText="141" w:rightFromText="141" w:horzAnchor="margin" w:tblpY="-678"/>
        <w:tblW w:w="16284" w:type="dxa"/>
        <w:tblCellMar>
          <w:left w:w="85" w:type="dxa"/>
          <w:right w:w="85" w:type="dxa"/>
        </w:tblCellMar>
        <w:tblLook w:val="04A0" w:firstRow="1" w:lastRow="0" w:firstColumn="1" w:lastColumn="0" w:noHBand="0" w:noVBand="1"/>
      </w:tblPr>
      <w:tblGrid>
        <w:gridCol w:w="2127"/>
        <w:gridCol w:w="1490"/>
        <w:gridCol w:w="1381"/>
        <w:gridCol w:w="470"/>
        <w:gridCol w:w="1286"/>
        <w:gridCol w:w="1148"/>
        <w:gridCol w:w="1482"/>
        <w:gridCol w:w="1421"/>
        <w:gridCol w:w="1300"/>
        <w:gridCol w:w="1276"/>
        <w:gridCol w:w="850"/>
        <w:gridCol w:w="993"/>
        <w:gridCol w:w="1060"/>
      </w:tblGrid>
      <w:tr w:rsidR="00AF6EAB" w:rsidRPr="0099115D" w14:paraId="6C34C0B6" w14:textId="77777777" w:rsidTr="00E253AA">
        <w:trPr>
          <w:trHeight w:val="568"/>
        </w:trPr>
        <w:tc>
          <w:tcPr>
            <w:tcW w:w="16284" w:type="dxa"/>
            <w:gridSpan w:val="13"/>
            <w:tcBorders>
              <w:bottom w:val="single" w:sz="12" w:space="0" w:color="auto"/>
            </w:tcBorders>
            <w:noWrap/>
            <w:vAlign w:val="bottom"/>
          </w:tcPr>
          <w:p w14:paraId="3BFCCC41" w14:textId="69BBD061" w:rsidR="00AF6EAB" w:rsidRPr="0099115D" w:rsidRDefault="00AF6EAB" w:rsidP="00057364">
            <w:pPr>
              <w:spacing w:after="0" w:line="240" w:lineRule="auto"/>
              <w:rPr>
                <w:rFonts w:ascii="Times New Roman" w:hAnsi="Times New Roman" w:cs="Times New Roman"/>
                <w:b/>
                <w:sz w:val="24"/>
                <w:szCs w:val="24"/>
                <w:lang w:val="en-US"/>
              </w:rPr>
            </w:pPr>
            <w:bookmarkStart w:id="0" w:name="_Hlk485849875"/>
            <w:r w:rsidRPr="0099115D">
              <w:rPr>
                <w:rFonts w:ascii="Times New Roman" w:hAnsi="Times New Roman" w:cs="Times New Roman"/>
                <w:b/>
                <w:sz w:val="24"/>
                <w:szCs w:val="24"/>
                <w:lang w:val="en-US"/>
              </w:rPr>
              <w:lastRenderedPageBreak/>
              <w:t>Table</w:t>
            </w:r>
            <w:r w:rsidR="001903D5" w:rsidRPr="0099115D">
              <w:rPr>
                <w:rFonts w:ascii="Times New Roman" w:hAnsi="Times New Roman" w:cs="Times New Roman"/>
                <w:b/>
                <w:sz w:val="24"/>
                <w:szCs w:val="24"/>
                <w:lang w:val="en-US"/>
              </w:rPr>
              <w:t xml:space="preserve"> </w:t>
            </w:r>
            <w:r w:rsidR="00706926" w:rsidRPr="0099115D">
              <w:rPr>
                <w:rFonts w:ascii="Times New Roman" w:hAnsi="Times New Roman" w:cs="Times New Roman"/>
                <w:b/>
                <w:sz w:val="24"/>
                <w:szCs w:val="24"/>
                <w:lang w:val="en-US"/>
              </w:rPr>
              <w:t>S</w:t>
            </w:r>
            <w:r w:rsidR="00141184" w:rsidRPr="0099115D">
              <w:rPr>
                <w:rFonts w:ascii="Times New Roman" w:hAnsi="Times New Roman" w:cs="Times New Roman"/>
                <w:b/>
                <w:sz w:val="24"/>
                <w:szCs w:val="24"/>
                <w:lang w:val="en-US"/>
              </w:rPr>
              <w:t>2.</w:t>
            </w:r>
            <w:r w:rsidRPr="0099115D">
              <w:rPr>
                <w:rFonts w:ascii="Times New Roman" w:hAnsi="Times New Roman" w:cs="Times New Roman"/>
                <w:b/>
                <w:sz w:val="24"/>
                <w:szCs w:val="24"/>
                <w:lang w:val="en-US"/>
              </w:rPr>
              <w:t xml:space="preserve"> </w:t>
            </w:r>
            <w:bookmarkStart w:id="1" w:name="_Hlk490327086"/>
            <w:r w:rsidR="001903D5" w:rsidRPr="0099115D">
              <w:rPr>
                <w:rFonts w:ascii="Times New Roman" w:hAnsi="Times New Roman" w:cs="Times New Roman"/>
                <w:b/>
                <w:sz w:val="24"/>
                <w:szCs w:val="24"/>
                <w:lang w:val="en-US"/>
              </w:rPr>
              <w:t xml:space="preserve">Description of </w:t>
            </w:r>
            <w:r w:rsidR="006C4F22" w:rsidRPr="0099115D">
              <w:rPr>
                <w:rFonts w:ascii="Times New Roman" w:hAnsi="Times New Roman" w:cs="Times New Roman"/>
                <w:b/>
                <w:sz w:val="24"/>
                <w:szCs w:val="24"/>
                <w:lang w:val="en-US"/>
              </w:rPr>
              <w:t>16</w:t>
            </w:r>
            <w:r w:rsidR="001903D5" w:rsidRPr="0099115D">
              <w:rPr>
                <w:rFonts w:ascii="Times New Roman" w:hAnsi="Times New Roman" w:cs="Times New Roman"/>
                <w:b/>
                <w:sz w:val="24"/>
                <w:szCs w:val="24"/>
                <w:lang w:val="en-US"/>
              </w:rPr>
              <w:t xml:space="preserve"> meta-analy</w:t>
            </w:r>
            <w:r w:rsidR="00B415F7" w:rsidRPr="0099115D">
              <w:rPr>
                <w:rFonts w:ascii="Times New Roman" w:hAnsi="Times New Roman" w:cs="Times New Roman"/>
                <w:b/>
                <w:sz w:val="24"/>
                <w:szCs w:val="24"/>
                <w:lang w:val="en-US"/>
              </w:rPr>
              <w:t>tic estimates</w:t>
            </w:r>
            <w:r w:rsidR="001903D5" w:rsidRPr="0099115D">
              <w:rPr>
                <w:rFonts w:ascii="Times New Roman" w:hAnsi="Times New Roman" w:cs="Times New Roman"/>
                <w:b/>
                <w:sz w:val="24"/>
                <w:szCs w:val="24"/>
                <w:lang w:val="en-US"/>
              </w:rPr>
              <w:t xml:space="preserve"> </w:t>
            </w:r>
            <w:bookmarkEnd w:id="0"/>
            <w:r w:rsidR="00D20596" w:rsidRPr="0099115D">
              <w:rPr>
                <w:rFonts w:ascii="Times New Roman" w:hAnsi="Times New Roman" w:cs="Times New Roman"/>
                <w:b/>
                <w:sz w:val="24"/>
                <w:szCs w:val="24"/>
                <w:lang w:val="en-US"/>
              </w:rPr>
              <w:t>of</w:t>
            </w:r>
            <w:r w:rsidR="00141184" w:rsidRPr="0099115D">
              <w:rPr>
                <w:rFonts w:ascii="Times New Roman" w:hAnsi="Times New Roman" w:cs="Times New Roman"/>
                <w:b/>
                <w:sz w:val="24"/>
                <w:szCs w:val="24"/>
                <w:lang w:val="en-US"/>
              </w:rPr>
              <w:t xml:space="preserve"> the association</w:t>
            </w:r>
            <w:r w:rsidR="00D20596" w:rsidRPr="0099115D">
              <w:rPr>
                <w:rFonts w:ascii="Times New Roman" w:hAnsi="Times New Roman" w:cs="Times New Roman"/>
                <w:b/>
                <w:sz w:val="24"/>
                <w:szCs w:val="24"/>
                <w:lang w:val="en-US"/>
              </w:rPr>
              <w:t>s</w:t>
            </w:r>
            <w:r w:rsidR="00141184" w:rsidRPr="0099115D">
              <w:rPr>
                <w:rFonts w:ascii="Times New Roman" w:hAnsi="Times New Roman" w:cs="Times New Roman"/>
                <w:b/>
                <w:sz w:val="24"/>
                <w:szCs w:val="24"/>
                <w:lang w:val="en-US"/>
              </w:rPr>
              <w:t xml:space="preserve"> of </w:t>
            </w:r>
            <w:r w:rsidR="00B415F7" w:rsidRPr="0099115D">
              <w:rPr>
                <w:rFonts w:ascii="Times New Roman" w:hAnsi="Times New Roman" w:cs="Times New Roman"/>
                <w:b/>
                <w:sz w:val="24"/>
                <w:szCs w:val="24"/>
                <w:lang w:val="en-US"/>
              </w:rPr>
              <w:t>depression</w:t>
            </w:r>
            <w:r w:rsidR="00141184" w:rsidRPr="0099115D">
              <w:rPr>
                <w:rFonts w:ascii="Times New Roman" w:hAnsi="Times New Roman" w:cs="Times New Roman"/>
                <w:b/>
                <w:sz w:val="24"/>
                <w:szCs w:val="24"/>
                <w:lang w:val="en-US"/>
              </w:rPr>
              <w:t xml:space="preserve"> and mortality</w:t>
            </w:r>
            <w:r w:rsidR="00D20596" w:rsidRPr="0099115D">
              <w:rPr>
                <w:rFonts w:ascii="Times New Roman" w:hAnsi="Times New Roman" w:cs="Times New Roman"/>
                <w:b/>
                <w:sz w:val="24"/>
                <w:szCs w:val="24"/>
                <w:lang w:val="en-US"/>
              </w:rPr>
              <w:t xml:space="preserve"> across different populations</w:t>
            </w:r>
            <w:bookmarkEnd w:id="1"/>
            <w:r w:rsidR="00141184" w:rsidRPr="0099115D">
              <w:rPr>
                <w:rFonts w:ascii="Times New Roman" w:hAnsi="Times New Roman" w:cs="Times New Roman"/>
                <w:b/>
                <w:sz w:val="24"/>
                <w:szCs w:val="24"/>
                <w:lang w:val="en-US"/>
              </w:rPr>
              <w:t>.</w:t>
            </w:r>
          </w:p>
        </w:tc>
      </w:tr>
      <w:tr w:rsidR="00057364" w:rsidRPr="0099115D" w14:paraId="4AF55C65" w14:textId="77777777" w:rsidTr="00E253AA">
        <w:trPr>
          <w:trHeight w:val="765"/>
        </w:trPr>
        <w:tc>
          <w:tcPr>
            <w:tcW w:w="2127" w:type="dxa"/>
            <w:tcBorders>
              <w:top w:val="single" w:sz="12" w:space="0" w:color="auto"/>
              <w:bottom w:val="single" w:sz="12" w:space="0" w:color="auto"/>
            </w:tcBorders>
            <w:noWrap/>
            <w:vAlign w:val="center"/>
            <w:hideMark/>
          </w:tcPr>
          <w:p w14:paraId="3ED203EC" w14:textId="77777777" w:rsidR="00057364" w:rsidRPr="0099115D" w:rsidRDefault="00057364" w:rsidP="00057364">
            <w:pPr>
              <w:spacing w:beforeLines="30" w:before="72" w:afterLines="30" w:after="72"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Author, year</w:t>
            </w:r>
          </w:p>
        </w:tc>
        <w:tc>
          <w:tcPr>
            <w:tcW w:w="1490" w:type="dxa"/>
            <w:tcBorders>
              <w:top w:val="single" w:sz="12" w:space="0" w:color="auto"/>
              <w:bottom w:val="single" w:sz="12" w:space="0" w:color="auto"/>
            </w:tcBorders>
            <w:noWrap/>
            <w:vAlign w:val="center"/>
            <w:hideMark/>
          </w:tcPr>
          <w:p w14:paraId="19ED4DAD" w14:textId="77777777" w:rsidR="00057364" w:rsidRPr="0099115D" w:rsidRDefault="00057364" w:rsidP="00057364">
            <w:pPr>
              <w:spacing w:beforeLines="30" w:before="72" w:afterLines="30" w:after="72"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Study Population</w:t>
            </w:r>
          </w:p>
        </w:tc>
        <w:tc>
          <w:tcPr>
            <w:tcW w:w="1381" w:type="dxa"/>
            <w:tcBorders>
              <w:top w:val="single" w:sz="12" w:space="0" w:color="auto"/>
              <w:bottom w:val="single" w:sz="12" w:space="0" w:color="auto"/>
            </w:tcBorders>
            <w:noWrap/>
            <w:vAlign w:val="center"/>
            <w:hideMark/>
          </w:tcPr>
          <w:p w14:paraId="3FC9B0A0" w14:textId="77777777" w:rsidR="00057364" w:rsidRPr="0099115D" w:rsidRDefault="00057364" w:rsidP="00057364">
            <w:pPr>
              <w:spacing w:beforeLines="30" w:before="72" w:afterLines="30" w:after="72"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Mortality Type</w:t>
            </w:r>
          </w:p>
        </w:tc>
        <w:tc>
          <w:tcPr>
            <w:tcW w:w="470" w:type="dxa"/>
            <w:tcBorders>
              <w:bottom w:val="single" w:sz="12" w:space="0" w:color="auto"/>
            </w:tcBorders>
            <w:noWrap/>
            <w:vAlign w:val="center"/>
            <w:hideMark/>
          </w:tcPr>
          <w:p w14:paraId="3789CE9B" w14:textId="29FDBF86" w:rsidR="00057364" w:rsidRPr="0099115D" w:rsidRDefault="00426DAA" w:rsidP="00057364">
            <w:pPr>
              <w:spacing w:beforeLines="30" w:before="72" w:afterLines="30" w:after="72"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k</w:t>
            </w:r>
          </w:p>
        </w:tc>
        <w:tc>
          <w:tcPr>
            <w:tcW w:w="1286" w:type="dxa"/>
            <w:tcBorders>
              <w:bottom w:val="single" w:sz="12" w:space="0" w:color="auto"/>
            </w:tcBorders>
            <w:noWrap/>
            <w:vAlign w:val="center"/>
            <w:hideMark/>
          </w:tcPr>
          <w:p w14:paraId="3CC7DA0A" w14:textId="77777777" w:rsidR="00057364" w:rsidRPr="0099115D" w:rsidRDefault="00057364" w:rsidP="00057364">
            <w:pPr>
              <w:spacing w:beforeLines="30" w:before="72" w:afterLines="30" w:after="72"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Follow-up</w:t>
            </w:r>
            <w:r w:rsidRPr="0099115D">
              <w:rPr>
                <w:rFonts w:ascii="Times New Roman" w:hAnsi="Times New Roman" w:cs="Times New Roman"/>
                <w:b/>
                <w:sz w:val="20"/>
                <w:szCs w:val="20"/>
                <w:vertAlign w:val="superscript"/>
                <w:lang w:val="en-US"/>
              </w:rPr>
              <w:t>α</w:t>
            </w:r>
            <w:r w:rsidRPr="0099115D">
              <w:rPr>
                <w:rFonts w:ascii="Times New Roman" w:hAnsi="Times New Roman" w:cs="Times New Roman"/>
                <w:sz w:val="20"/>
                <w:szCs w:val="20"/>
                <w:vertAlign w:val="superscript"/>
                <w:lang w:val="en-US"/>
              </w:rPr>
              <w:t xml:space="preserve"> </w:t>
            </w:r>
            <w:r w:rsidRPr="0099115D">
              <w:rPr>
                <w:rFonts w:ascii="Times New Roman" w:hAnsi="Times New Roman" w:cs="Times New Roman"/>
                <w:b/>
                <w:sz w:val="20"/>
                <w:szCs w:val="20"/>
                <w:lang w:val="en-US"/>
              </w:rPr>
              <w:t>(median, lower, higher)</w:t>
            </w:r>
          </w:p>
        </w:tc>
        <w:tc>
          <w:tcPr>
            <w:tcW w:w="1148" w:type="dxa"/>
            <w:tcBorders>
              <w:bottom w:val="single" w:sz="12" w:space="0" w:color="auto"/>
            </w:tcBorders>
            <w:noWrap/>
            <w:vAlign w:val="center"/>
            <w:hideMark/>
          </w:tcPr>
          <w:p w14:paraId="5A048148" w14:textId="77777777" w:rsidR="00057364" w:rsidRPr="0099115D" w:rsidRDefault="00057364" w:rsidP="00057364">
            <w:pPr>
              <w:spacing w:beforeLines="30" w:before="72" w:afterLines="30" w:after="72"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Definition of Depression</w:t>
            </w:r>
          </w:p>
        </w:tc>
        <w:tc>
          <w:tcPr>
            <w:tcW w:w="1482" w:type="dxa"/>
            <w:tcBorders>
              <w:bottom w:val="single" w:sz="12" w:space="0" w:color="auto"/>
            </w:tcBorders>
            <w:vAlign w:val="center"/>
            <w:hideMark/>
          </w:tcPr>
          <w:p w14:paraId="621BEC6B" w14:textId="77777777" w:rsidR="00057364" w:rsidRPr="0099115D" w:rsidRDefault="00057364" w:rsidP="00057364">
            <w:pPr>
              <w:spacing w:beforeLines="30" w:before="72" w:afterLines="30" w:after="72"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Sample size</w:t>
            </w:r>
            <w:r w:rsidRPr="0099115D">
              <w:rPr>
                <w:rFonts w:ascii="Times New Roman" w:hAnsi="Times New Roman" w:cs="Times New Roman"/>
                <w:b/>
                <w:sz w:val="20"/>
                <w:szCs w:val="20"/>
                <w:lang w:val="en-US"/>
              </w:rPr>
              <w:br/>
              <w:t>(MDD/</w:t>
            </w:r>
          </w:p>
          <w:p w14:paraId="056AE177" w14:textId="6449B197" w:rsidR="00057364" w:rsidRPr="0099115D" w:rsidRDefault="00057364" w:rsidP="00057364">
            <w:pPr>
              <w:spacing w:beforeLines="30" w:before="72" w:afterLines="30" w:after="72"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Deaths)</w:t>
            </w:r>
          </w:p>
        </w:tc>
        <w:tc>
          <w:tcPr>
            <w:tcW w:w="1421" w:type="dxa"/>
            <w:tcBorders>
              <w:top w:val="single" w:sz="12" w:space="0" w:color="auto"/>
              <w:bottom w:val="single" w:sz="12" w:space="0" w:color="auto"/>
            </w:tcBorders>
            <w:noWrap/>
            <w:vAlign w:val="center"/>
            <w:hideMark/>
          </w:tcPr>
          <w:p w14:paraId="7058512B" w14:textId="77870C17" w:rsidR="00057364" w:rsidRPr="0099115D" w:rsidRDefault="00057364" w:rsidP="00057364">
            <w:pPr>
              <w:spacing w:beforeLines="30" w:before="72" w:afterLines="30" w:after="72"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RR</w:t>
            </w:r>
            <w:r w:rsidRPr="0099115D">
              <w:rPr>
                <w:rFonts w:ascii="Times New Roman" w:hAnsi="Times New Roman" w:cs="Times New Roman"/>
                <w:b/>
                <w:sz w:val="20"/>
                <w:szCs w:val="20"/>
                <w:lang w:val="en-US"/>
              </w:rPr>
              <w:br/>
              <w:t>Fixed Effects</w:t>
            </w:r>
            <w:r w:rsidRPr="0099115D">
              <w:rPr>
                <w:rFonts w:ascii="Times New Roman" w:hAnsi="Times New Roman" w:cs="Times New Roman"/>
                <w:sz w:val="20"/>
                <w:szCs w:val="20"/>
                <w:vertAlign w:val="superscript"/>
                <w:lang w:val="en-US"/>
              </w:rPr>
              <w:t>†</w:t>
            </w:r>
          </w:p>
        </w:tc>
        <w:tc>
          <w:tcPr>
            <w:tcW w:w="1300" w:type="dxa"/>
            <w:tcBorders>
              <w:top w:val="single" w:sz="12" w:space="0" w:color="auto"/>
              <w:bottom w:val="single" w:sz="12" w:space="0" w:color="auto"/>
            </w:tcBorders>
            <w:noWrap/>
            <w:vAlign w:val="center"/>
            <w:hideMark/>
          </w:tcPr>
          <w:p w14:paraId="072ECEA5" w14:textId="7A3ADA44" w:rsidR="00057364" w:rsidRPr="0099115D" w:rsidRDefault="00057364" w:rsidP="00057364">
            <w:pPr>
              <w:spacing w:beforeLines="30" w:before="72" w:afterLines="30" w:after="72"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RR</w:t>
            </w:r>
            <w:r w:rsidRPr="0099115D">
              <w:rPr>
                <w:rFonts w:ascii="Times New Roman" w:hAnsi="Times New Roman" w:cs="Times New Roman"/>
                <w:b/>
                <w:sz w:val="20"/>
                <w:szCs w:val="20"/>
                <w:lang w:val="en-US"/>
              </w:rPr>
              <w:br/>
              <w:t>Random effects</w:t>
            </w:r>
            <w:r w:rsidRPr="0099115D">
              <w:rPr>
                <w:rFonts w:ascii="Times New Roman" w:hAnsi="Times New Roman" w:cs="Times New Roman"/>
                <w:sz w:val="20"/>
                <w:szCs w:val="20"/>
                <w:vertAlign w:val="superscript"/>
                <w:lang w:val="en-US"/>
              </w:rPr>
              <w:t>§</w:t>
            </w:r>
          </w:p>
        </w:tc>
        <w:tc>
          <w:tcPr>
            <w:tcW w:w="1276" w:type="dxa"/>
            <w:tcBorders>
              <w:top w:val="single" w:sz="12" w:space="0" w:color="auto"/>
              <w:bottom w:val="single" w:sz="12" w:space="0" w:color="auto"/>
            </w:tcBorders>
            <w:noWrap/>
            <w:vAlign w:val="center"/>
            <w:hideMark/>
          </w:tcPr>
          <w:p w14:paraId="29BA3256" w14:textId="27BFA51D" w:rsidR="00057364" w:rsidRPr="0099115D" w:rsidRDefault="00057364" w:rsidP="00057364">
            <w:pPr>
              <w:spacing w:beforeLines="30" w:before="72" w:afterLines="30" w:after="72"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RR</w:t>
            </w:r>
            <w:r w:rsidRPr="0099115D">
              <w:rPr>
                <w:rFonts w:ascii="Times New Roman" w:hAnsi="Times New Roman" w:cs="Times New Roman"/>
                <w:b/>
                <w:sz w:val="20"/>
                <w:szCs w:val="20"/>
                <w:lang w:val="en-US"/>
              </w:rPr>
              <w:br/>
              <w:t>Largest Study</w:t>
            </w:r>
          </w:p>
        </w:tc>
        <w:tc>
          <w:tcPr>
            <w:tcW w:w="850" w:type="dxa"/>
            <w:tcBorders>
              <w:top w:val="single" w:sz="12" w:space="0" w:color="auto"/>
              <w:bottom w:val="single" w:sz="12" w:space="0" w:color="auto"/>
            </w:tcBorders>
            <w:noWrap/>
            <w:vAlign w:val="center"/>
            <w:hideMark/>
          </w:tcPr>
          <w:p w14:paraId="6729CF07" w14:textId="77777777" w:rsidR="00057364" w:rsidRPr="0099115D" w:rsidRDefault="00057364" w:rsidP="00057364">
            <w:pPr>
              <w:spacing w:beforeLines="30" w:before="72" w:afterLines="30" w:after="72"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Fixed</w:t>
            </w:r>
          </w:p>
          <w:p w14:paraId="49F82BD0" w14:textId="77777777" w:rsidR="00057364" w:rsidRPr="0099115D" w:rsidRDefault="00057364" w:rsidP="00057364">
            <w:pPr>
              <w:spacing w:beforeLines="30" w:before="72" w:afterLines="30" w:after="72"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P-value</w:t>
            </w:r>
            <w:r w:rsidRPr="0099115D">
              <w:rPr>
                <w:rFonts w:ascii="Times New Roman" w:hAnsi="Times New Roman" w:cs="Times New Roman"/>
                <w:sz w:val="20"/>
                <w:szCs w:val="20"/>
                <w:vertAlign w:val="superscript"/>
                <w:lang w:val="en-US"/>
              </w:rPr>
              <w:t>¶</w:t>
            </w:r>
          </w:p>
        </w:tc>
        <w:tc>
          <w:tcPr>
            <w:tcW w:w="993" w:type="dxa"/>
            <w:tcBorders>
              <w:top w:val="single" w:sz="12" w:space="0" w:color="auto"/>
              <w:bottom w:val="single" w:sz="12" w:space="0" w:color="auto"/>
            </w:tcBorders>
            <w:noWrap/>
            <w:vAlign w:val="center"/>
            <w:hideMark/>
          </w:tcPr>
          <w:p w14:paraId="50B5B675" w14:textId="77777777" w:rsidR="00057364" w:rsidRPr="0099115D" w:rsidRDefault="00057364" w:rsidP="00057364">
            <w:pPr>
              <w:spacing w:beforeLines="30" w:before="72" w:afterLines="30" w:after="72"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Random P-value</w:t>
            </w:r>
            <w:r w:rsidRPr="0099115D">
              <w:rPr>
                <w:rFonts w:ascii="Times New Roman" w:hAnsi="Times New Roman" w:cs="Times New Roman"/>
                <w:sz w:val="20"/>
                <w:szCs w:val="20"/>
                <w:vertAlign w:val="superscript"/>
                <w:lang w:val="en-US"/>
              </w:rPr>
              <w:t>†</w:t>
            </w:r>
          </w:p>
        </w:tc>
        <w:tc>
          <w:tcPr>
            <w:tcW w:w="1060" w:type="dxa"/>
            <w:tcBorders>
              <w:top w:val="single" w:sz="12" w:space="0" w:color="auto"/>
              <w:bottom w:val="single" w:sz="12" w:space="0" w:color="auto"/>
            </w:tcBorders>
            <w:vAlign w:val="center"/>
            <w:hideMark/>
          </w:tcPr>
          <w:p w14:paraId="662595EC" w14:textId="0FD4A379" w:rsidR="00057364" w:rsidRPr="0099115D" w:rsidRDefault="00057364" w:rsidP="00057364">
            <w:pPr>
              <w:spacing w:beforeLines="30" w:before="72" w:afterLines="30" w:after="72"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95%</w:t>
            </w:r>
            <w:r w:rsidRPr="0099115D">
              <w:rPr>
                <w:rFonts w:ascii="Times New Roman" w:hAnsi="Times New Roman" w:cs="Times New Roman"/>
                <w:b/>
                <w:sz w:val="20"/>
                <w:szCs w:val="20"/>
                <w:lang w:val="en-US"/>
              </w:rPr>
              <w:br/>
              <w:t>Prediction</w:t>
            </w:r>
            <w:r w:rsidRPr="0099115D">
              <w:rPr>
                <w:rFonts w:ascii="Times New Roman" w:hAnsi="Times New Roman" w:cs="Times New Roman"/>
                <w:b/>
                <w:sz w:val="20"/>
                <w:szCs w:val="20"/>
                <w:lang w:val="en-US"/>
              </w:rPr>
              <w:br/>
              <w:t>interval</w:t>
            </w:r>
          </w:p>
        </w:tc>
      </w:tr>
      <w:tr w:rsidR="00853486" w:rsidRPr="0099115D" w14:paraId="12ECF464" w14:textId="77777777" w:rsidTr="00853486">
        <w:trPr>
          <w:trHeight w:val="255"/>
        </w:trPr>
        <w:tc>
          <w:tcPr>
            <w:tcW w:w="2127" w:type="dxa"/>
            <w:shd w:val="clear" w:color="auto" w:fill="F2F2F2" w:themeFill="background1" w:themeFillShade="F2"/>
            <w:noWrap/>
            <w:vAlign w:val="center"/>
          </w:tcPr>
          <w:p w14:paraId="3F0C303D" w14:textId="1A65033A" w:rsidR="00853486" w:rsidRPr="0099115D" w:rsidRDefault="00853486" w:rsidP="00853486">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Cuijpers, 2014 </w:t>
            </w:r>
            <w:r w:rsidRPr="0099115D">
              <w:rPr>
                <w:rFonts w:ascii="Times New Roman" w:hAnsi="Times New Roman" w:cs="Times New Roman"/>
                <w:sz w:val="20"/>
                <w:szCs w:val="20"/>
                <w:lang w:val="en-US"/>
              </w:rPr>
              <w:fldChar w:fldCharType="begin"/>
            </w:r>
            <w:r w:rsidR="00BB5545"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00992A0F" w:rsidRPr="0099115D">
              <w:rPr>
                <w:rFonts w:ascii="Times New Roman" w:hAnsi="Times New Roman" w:cs="Times New Roman"/>
                <w:noProof/>
                <w:sz w:val="20"/>
                <w:szCs w:val="20"/>
                <w:lang w:val="en-US"/>
              </w:rPr>
              <w:t>[24]</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Hofmann, 2013 </w:t>
            </w:r>
            <w:r w:rsidRPr="0099115D">
              <w:rPr>
                <w:rFonts w:ascii="Times New Roman" w:hAnsi="Times New Roman" w:cs="Times New Roman"/>
                <w:sz w:val="20"/>
                <w:szCs w:val="20"/>
                <w:lang w:val="en-US"/>
              </w:rPr>
              <w:fldChar w:fldCharType="begin"/>
            </w:r>
            <w:r w:rsidR="00992A0F" w:rsidRPr="0099115D">
              <w:rPr>
                <w:rFonts w:ascii="Times New Roman" w:hAnsi="Times New Roman" w:cs="Times New Roman"/>
                <w:sz w:val="20"/>
                <w:szCs w:val="20"/>
                <w:lang w:val="en-US"/>
              </w:rPr>
              <w:instrText xml:space="preserve"> ADDIN EN.CITE &lt;EndNote&gt;&lt;Cite&gt;&lt;Author&gt;Hofmann&lt;/Author&gt;&lt;Year&gt;2013&lt;/Year&gt;&lt;RecNum&gt;497&lt;/RecNum&gt;&lt;DisplayText&gt;[25]&lt;/DisplayText&gt;&lt;record&gt;&lt;rec-number&gt;497&lt;/rec-number&gt;&lt;foreign-keys&gt;&lt;key app="EN" db-id="xs9w2txpmevpt5exe0nvrzeirsvetz05xezx"&gt;497&lt;/key&gt;&lt;/foreign-keys&gt;&lt;ref-type name="Journal Article"&gt;17&lt;/ref-type&gt;&lt;contributors&gt;&lt;authors&gt;&lt;author&gt;Hofmann, M.&lt;/author&gt;&lt;author&gt;Kohler, B.&lt;/author&gt;&lt;author&gt;Leichsenring, F.&lt;/author&gt;&lt;author&gt;Kruse, J.&lt;/author&gt;&lt;/authors&gt;&lt;/contributors&gt;&lt;auth-address&gt;Department of Psychosomatic Medicine and Psychotherapy, University of Giessen, Giessen, Germany.&lt;/auth-address&gt;&lt;titles&gt;&lt;title&gt;Depression as a risk factor for mortality in individuals with diabetes: a meta-analysis of prospective studies&lt;/title&gt;&lt;secondary-title&gt;PLoS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one&lt;/abbr-1&gt;&lt;/alt-periodical&gt;&lt;pages&gt;e79809&lt;/pages&gt;&lt;volume&gt;8&lt;/volume&gt;&lt;number&gt;11&lt;/number&gt;&lt;edition&gt;2013/11/28&lt;/edition&gt;&lt;keywords&gt;&lt;keyword&gt;Depression/*complications&lt;/keyword&gt;&lt;keyword&gt;Diabetes Mellitus/*epidemiology/etiology/*mortality&lt;/keyword&gt;&lt;keyword&gt;Humans&lt;/keyword&gt;&lt;keyword&gt;Risk Factors&lt;/keyword&gt;&lt;/keywords&gt;&lt;dates&gt;&lt;year&gt;2013&lt;/year&gt;&lt;/dates&gt;&lt;isbn&gt;1932-6203&lt;/isbn&gt;&lt;accession-num&gt;24278183&lt;/accession-num&gt;&lt;urls&gt;&lt;/urls&gt;&lt;custom2&gt;Pmc3836777&lt;/custom2&gt;&lt;electronic-resource-num&gt;10.1371/journal.pone.0079809&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00992A0F" w:rsidRPr="0099115D">
              <w:rPr>
                <w:rFonts w:ascii="Times New Roman" w:hAnsi="Times New Roman" w:cs="Times New Roman"/>
                <w:noProof/>
                <w:sz w:val="20"/>
                <w:szCs w:val="20"/>
                <w:lang w:val="en-US"/>
              </w:rPr>
              <w:t>[25]</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Park, 2013 </w:t>
            </w:r>
            <w:r w:rsidRPr="0099115D">
              <w:rPr>
                <w:rFonts w:ascii="Times New Roman" w:hAnsi="Times New Roman" w:cs="Times New Roman"/>
                <w:sz w:val="20"/>
                <w:szCs w:val="20"/>
                <w:lang w:val="en-US"/>
              </w:rPr>
              <w:fldChar w:fldCharType="begin"/>
            </w:r>
            <w:r w:rsidR="00992A0F" w:rsidRPr="0099115D">
              <w:rPr>
                <w:rFonts w:ascii="Times New Roman" w:hAnsi="Times New Roman" w:cs="Times New Roman"/>
                <w:sz w:val="20"/>
                <w:szCs w:val="20"/>
                <w:lang w:val="en-US"/>
              </w:rPr>
              <w:instrText xml:space="preserve"> ADDIN EN.CITE &lt;EndNote&gt;&lt;Cite&gt;&lt;Author&gt;Park&lt;/Author&gt;&lt;Year&gt;2013&lt;/Year&gt;&lt;RecNum&gt;27&lt;/RecNum&gt;&lt;DisplayText&gt;[26]&lt;/DisplayText&gt;&lt;record&gt;&lt;rec-number&gt;27&lt;/rec-number&gt;&lt;foreign-keys&gt;&lt;key app="EN" db-id="5ssdwtrwq5a9teeswx9ptdauprwdt9etzdep"&gt;27&lt;/key&gt;&lt;/foreign-keys&gt;&lt;ref-type name="Journal Article"&gt;17&lt;/ref-type&gt;&lt;contributors&gt;&lt;authors&gt;&lt;author&gt;Park, M.&lt;/author&gt;&lt;author&gt;Katon, W. J.&lt;/author&gt;&lt;author&gt;Wolf, F. M.&lt;/author&gt;&lt;/authors&gt;&lt;/contributors&gt;&lt;auth-address&gt;Department Health and Community Systems, University of Pittsburgh School of Nursing, Pittsburgh, PA 15261, USA. parkm@pitt.edu&lt;/auth-address&gt;&lt;titles&gt;&lt;title&gt;Depression and risk of mortality in individuals with diabetes: a meta-analysis and systematic review&lt;/title&gt;&lt;secondary-title&gt;Gen Hosp Psychiatry&lt;/secondary-title&gt;&lt;alt-title&gt;General hospital psychiatry&lt;/alt-title&gt;&lt;/titles&gt;&lt;periodical&gt;&lt;full-title&gt;Gen Hosp Psychiatry&lt;/full-title&gt;&lt;abbr-1&gt;General hospital psychiatry&lt;/abbr-1&gt;&lt;/periodical&gt;&lt;alt-periodical&gt;&lt;full-title&gt;Gen Hosp Psychiatry&lt;/full-title&gt;&lt;abbr-1&gt;General hospital psychiatry&lt;/abbr-1&gt;&lt;/alt-periodical&gt;&lt;pages&gt;217-25&lt;/pages&gt;&lt;volume&gt;35&lt;/volume&gt;&lt;number&gt;3&lt;/number&gt;&lt;edition&gt;2013/02/19&lt;/edition&gt;&lt;keywords&gt;&lt;keyword&gt;Comorbidity&lt;/keyword&gt;&lt;keyword&gt;Depressive Disorder/*epidemiology&lt;/keyword&gt;&lt;keyword&gt;Diabetes Mellitus, Type 1/epidemiology/*mortality&lt;/keyword&gt;&lt;keyword&gt;Diabetes Mellitus, Type 2/epidemiology/*mortality&lt;/keyword&gt;&lt;keyword&gt;Humans&lt;/keyword&gt;&lt;keyword&gt;Risk Factors&lt;/keyword&gt;&lt;/keywords&gt;&lt;dates&gt;&lt;year&gt;2013&lt;/year&gt;&lt;pub-dates&gt;&lt;date&gt;May-Jun&lt;/date&gt;&lt;/pub-dates&gt;&lt;/dates&gt;&lt;isbn&gt;0163-8343&lt;/isbn&gt;&lt;accession-num&gt;23415577&lt;/accession-num&gt;&lt;urls&gt;&lt;/urls&gt;&lt;custom2&gt;Pmc3644308&lt;/custom2&gt;&lt;custom6&gt;Nihms435983&lt;/custom6&gt;&lt;electronic-resource-num&gt;10.1016/j.genhosppsych.2013.01.006&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00992A0F" w:rsidRPr="0099115D">
              <w:rPr>
                <w:rFonts w:ascii="Times New Roman" w:hAnsi="Times New Roman" w:cs="Times New Roman"/>
                <w:noProof/>
                <w:sz w:val="20"/>
                <w:szCs w:val="20"/>
                <w:lang w:val="en-US"/>
              </w:rPr>
              <w:t>[26]</w:t>
            </w:r>
            <w:r w:rsidRPr="0099115D">
              <w:rPr>
                <w:rFonts w:ascii="Times New Roman" w:hAnsi="Times New Roman" w:cs="Times New Roman"/>
                <w:sz w:val="20"/>
                <w:szCs w:val="20"/>
                <w:lang w:val="en-US"/>
              </w:rPr>
              <w:fldChar w:fldCharType="end"/>
            </w:r>
          </w:p>
        </w:tc>
        <w:tc>
          <w:tcPr>
            <w:tcW w:w="1490" w:type="dxa"/>
            <w:shd w:val="clear" w:color="auto" w:fill="F2F2F2" w:themeFill="background1" w:themeFillShade="F2"/>
            <w:noWrap/>
            <w:vAlign w:val="center"/>
          </w:tcPr>
          <w:p w14:paraId="51A36156" w14:textId="78467574"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DM</w:t>
            </w:r>
          </w:p>
        </w:tc>
        <w:tc>
          <w:tcPr>
            <w:tcW w:w="1381" w:type="dxa"/>
            <w:shd w:val="clear" w:color="auto" w:fill="F2F2F2" w:themeFill="background1" w:themeFillShade="F2"/>
            <w:noWrap/>
            <w:vAlign w:val="center"/>
          </w:tcPr>
          <w:p w14:paraId="03D9FD88" w14:textId="35691595"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All</w:t>
            </w:r>
            <w:r w:rsidR="00E9579A" w:rsidRPr="0099115D">
              <w:rPr>
                <w:rFonts w:ascii="Times New Roman" w:hAnsi="Times New Roman" w:cs="Times New Roman"/>
                <w:sz w:val="20"/>
                <w:szCs w:val="20"/>
                <w:lang w:val="en-US"/>
              </w:rPr>
              <w:t>-</w:t>
            </w:r>
            <w:r w:rsidRPr="0099115D">
              <w:rPr>
                <w:rFonts w:ascii="Times New Roman" w:hAnsi="Times New Roman" w:cs="Times New Roman"/>
                <w:sz w:val="20"/>
                <w:szCs w:val="20"/>
                <w:lang w:val="en-US"/>
              </w:rPr>
              <w:t>cause mortality</w:t>
            </w:r>
          </w:p>
        </w:tc>
        <w:tc>
          <w:tcPr>
            <w:tcW w:w="470" w:type="dxa"/>
            <w:shd w:val="clear" w:color="auto" w:fill="F2F2F2" w:themeFill="background1" w:themeFillShade="F2"/>
            <w:noWrap/>
            <w:vAlign w:val="center"/>
          </w:tcPr>
          <w:p w14:paraId="5CE0035A" w14:textId="2B323E0A"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12</w:t>
            </w:r>
          </w:p>
        </w:tc>
        <w:tc>
          <w:tcPr>
            <w:tcW w:w="1286" w:type="dxa"/>
            <w:shd w:val="clear" w:color="auto" w:fill="F2F2F2" w:themeFill="background1" w:themeFillShade="F2"/>
            <w:noWrap/>
            <w:vAlign w:val="center"/>
          </w:tcPr>
          <w:p w14:paraId="18ED6F56" w14:textId="4CDB7EDD"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7.6</w:t>
            </w:r>
            <w:r w:rsidRPr="0099115D">
              <w:rPr>
                <w:rFonts w:ascii="Times New Roman" w:hAnsi="Times New Roman" w:cs="Times New Roman"/>
                <w:sz w:val="20"/>
                <w:szCs w:val="20"/>
                <w:lang w:val="en-US"/>
              </w:rPr>
              <w:br/>
              <w:t>(10–3)</w:t>
            </w:r>
          </w:p>
        </w:tc>
        <w:tc>
          <w:tcPr>
            <w:tcW w:w="1148" w:type="dxa"/>
            <w:shd w:val="clear" w:color="auto" w:fill="F2F2F2" w:themeFill="background1" w:themeFillShade="F2"/>
            <w:noWrap/>
            <w:vAlign w:val="center"/>
          </w:tcPr>
          <w:p w14:paraId="67D4EF56" w14:textId="3809BEB9"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CBCD, VSI,</w:t>
            </w:r>
          </w:p>
        </w:tc>
        <w:tc>
          <w:tcPr>
            <w:tcW w:w="1482" w:type="dxa"/>
            <w:shd w:val="clear" w:color="auto" w:fill="F2F2F2" w:themeFill="background1" w:themeFillShade="F2"/>
            <w:noWrap/>
            <w:vAlign w:val="center"/>
          </w:tcPr>
          <w:p w14:paraId="6EEE9FD0" w14:textId="271EBD18"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4373/7452</w:t>
            </w:r>
          </w:p>
        </w:tc>
        <w:tc>
          <w:tcPr>
            <w:tcW w:w="1421" w:type="dxa"/>
            <w:tcBorders>
              <w:top w:val="nil"/>
              <w:left w:val="nil"/>
              <w:bottom w:val="nil"/>
              <w:right w:val="nil"/>
            </w:tcBorders>
            <w:shd w:val="clear" w:color="auto" w:fill="F2F2F2" w:themeFill="background1" w:themeFillShade="F2"/>
            <w:noWrap/>
            <w:vAlign w:val="center"/>
          </w:tcPr>
          <w:p w14:paraId="5375EC24" w14:textId="04F57E25" w:rsidR="00853486" w:rsidRPr="0099115D" w:rsidRDefault="00853486" w:rsidP="00853486">
            <w:pPr>
              <w:spacing w:beforeLines="30" w:before="72" w:afterLines="30" w:after="72" w:line="240" w:lineRule="auto"/>
              <w:jc w:val="center"/>
              <w:rPr>
                <w:rFonts w:ascii="Calibri" w:hAnsi="Calibri" w:cs="Calibri"/>
                <w:color w:val="000000"/>
              </w:rPr>
            </w:pPr>
            <w:r w:rsidRPr="0099115D">
              <w:rPr>
                <w:rFonts w:ascii="Calibri" w:hAnsi="Calibri" w:cs="Calibri"/>
                <w:color w:val="000000"/>
              </w:rPr>
              <w:t xml:space="preserve">1.45 </w:t>
            </w:r>
            <w:r w:rsidRPr="0099115D">
              <w:rPr>
                <w:rFonts w:ascii="Calibri" w:hAnsi="Calibri" w:cs="Calibri"/>
                <w:color w:val="000000"/>
              </w:rPr>
              <w:br/>
              <w:t>(1.35–1.55)</w:t>
            </w:r>
          </w:p>
        </w:tc>
        <w:tc>
          <w:tcPr>
            <w:tcW w:w="1300" w:type="dxa"/>
            <w:tcBorders>
              <w:top w:val="nil"/>
              <w:left w:val="nil"/>
              <w:bottom w:val="nil"/>
              <w:right w:val="nil"/>
            </w:tcBorders>
            <w:shd w:val="clear" w:color="auto" w:fill="F2F2F2" w:themeFill="background1" w:themeFillShade="F2"/>
            <w:noWrap/>
            <w:vAlign w:val="center"/>
          </w:tcPr>
          <w:p w14:paraId="6DF10B66" w14:textId="58F50537"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Calibri" w:hAnsi="Calibri" w:cs="Calibri"/>
                <w:color w:val="000000"/>
              </w:rPr>
              <w:t xml:space="preserve">1.51 </w:t>
            </w:r>
            <w:r w:rsidRPr="0099115D">
              <w:rPr>
                <w:rFonts w:ascii="Calibri" w:hAnsi="Calibri" w:cs="Calibri"/>
                <w:color w:val="000000"/>
              </w:rPr>
              <w:br/>
              <w:t>(1.25–1.82)</w:t>
            </w:r>
          </w:p>
        </w:tc>
        <w:tc>
          <w:tcPr>
            <w:tcW w:w="1276" w:type="dxa"/>
            <w:tcBorders>
              <w:top w:val="nil"/>
              <w:left w:val="nil"/>
              <w:bottom w:val="nil"/>
              <w:right w:val="nil"/>
            </w:tcBorders>
            <w:shd w:val="clear" w:color="auto" w:fill="F2F2F2" w:themeFill="background1" w:themeFillShade="F2"/>
            <w:noWrap/>
            <w:vAlign w:val="center"/>
          </w:tcPr>
          <w:p w14:paraId="534F3E97" w14:textId="4AD5FC86"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Calibri" w:hAnsi="Calibri" w:cs="Calibri"/>
                <w:color w:val="000000"/>
              </w:rPr>
              <w:t xml:space="preserve">1.6 </w:t>
            </w:r>
            <w:r w:rsidRPr="0099115D">
              <w:rPr>
                <w:rFonts w:ascii="Calibri" w:hAnsi="Calibri" w:cs="Calibri"/>
                <w:color w:val="000000"/>
              </w:rPr>
              <w:br/>
              <w:t>(1.3–1.8)</w:t>
            </w:r>
          </w:p>
        </w:tc>
        <w:tc>
          <w:tcPr>
            <w:tcW w:w="850" w:type="dxa"/>
            <w:shd w:val="clear" w:color="auto" w:fill="F2F2F2" w:themeFill="background1" w:themeFillShade="F2"/>
            <w:noWrap/>
            <w:vAlign w:val="center"/>
          </w:tcPr>
          <w:p w14:paraId="4B2A1016" w14:textId="77777777" w:rsidR="00853486" w:rsidRPr="0099115D" w:rsidRDefault="00853486" w:rsidP="00853486">
            <w:pPr>
              <w:jc w:val="center"/>
              <w:rPr>
                <w:rFonts w:ascii="Calibri" w:hAnsi="Calibri" w:cs="Calibri"/>
                <w:color w:val="000000"/>
              </w:rPr>
            </w:pPr>
            <w:r w:rsidRPr="0099115D">
              <w:rPr>
                <w:rFonts w:ascii="Calibri" w:hAnsi="Calibri" w:cs="Calibri"/>
                <w:color w:val="000000"/>
              </w:rPr>
              <w:t>&lt; 10</w:t>
            </w:r>
            <w:r w:rsidRPr="0099115D">
              <w:rPr>
                <w:rFonts w:ascii="Calibri" w:hAnsi="Calibri" w:cs="Calibri"/>
                <w:color w:val="000000"/>
                <w:vertAlign w:val="superscript"/>
              </w:rPr>
              <w:t>-6</w:t>
            </w:r>
          </w:p>
          <w:p w14:paraId="22210E7C" w14:textId="77777777"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p>
        </w:tc>
        <w:tc>
          <w:tcPr>
            <w:tcW w:w="993" w:type="dxa"/>
            <w:shd w:val="clear" w:color="auto" w:fill="F2F2F2" w:themeFill="background1" w:themeFillShade="F2"/>
            <w:noWrap/>
            <w:vAlign w:val="center"/>
          </w:tcPr>
          <w:p w14:paraId="6935668A" w14:textId="7F17D6F3"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&lt; 0.001</w:t>
            </w:r>
          </w:p>
        </w:tc>
        <w:tc>
          <w:tcPr>
            <w:tcW w:w="1060" w:type="dxa"/>
            <w:shd w:val="clear" w:color="auto" w:fill="F2F2F2" w:themeFill="background1" w:themeFillShade="F2"/>
            <w:noWrap/>
            <w:tcMar>
              <w:left w:w="28" w:type="dxa"/>
              <w:right w:w="28" w:type="dxa"/>
            </w:tcMar>
            <w:vAlign w:val="center"/>
          </w:tcPr>
          <w:p w14:paraId="40AB9E84" w14:textId="1B233200"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0.69–3.21</w:t>
            </w:r>
          </w:p>
        </w:tc>
      </w:tr>
      <w:tr w:rsidR="00853486" w:rsidRPr="0099115D" w14:paraId="2AD5320E" w14:textId="77777777" w:rsidTr="00853486">
        <w:trPr>
          <w:trHeight w:val="255"/>
        </w:trPr>
        <w:tc>
          <w:tcPr>
            <w:tcW w:w="2127" w:type="dxa"/>
            <w:shd w:val="clear" w:color="auto" w:fill="auto"/>
            <w:noWrap/>
            <w:vAlign w:val="center"/>
          </w:tcPr>
          <w:p w14:paraId="6EFB2354" w14:textId="6CD62F2B" w:rsidR="00992A0F" w:rsidRPr="0099115D" w:rsidRDefault="00853486" w:rsidP="00853486">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Van Dooren, 2013</w:t>
            </w:r>
            <w:r w:rsidR="00BB5545" w:rsidRPr="0099115D">
              <w:rPr>
                <w:rFonts w:ascii="Times New Roman" w:hAnsi="Times New Roman" w:cs="Times New Roman"/>
                <w:sz w:val="20"/>
                <w:szCs w:val="20"/>
                <w:lang w:val="en-US"/>
              </w:rPr>
              <w:t xml:space="preserve"> </w:t>
            </w:r>
            <w:r w:rsidR="00992A0F" w:rsidRPr="0099115D">
              <w:rPr>
                <w:rFonts w:ascii="Times New Roman" w:hAnsi="Times New Roman" w:cs="Times New Roman"/>
                <w:sz w:val="20"/>
                <w:szCs w:val="20"/>
                <w:lang w:val="en-US"/>
              </w:rPr>
              <w:fldChar w:fldCharType="begin"/>
            </w:r>
            <w:r w:rsidR="00992A0F" w:rsidRPr="0099115D">
              <w:rPr>
                <w:rFonts w:ascii="Times New Roman" w:hAnsi="Times New Roman" w:cs="Times New Roman"/>
                <w:sz w:val="20"/>
                <w:szCs w:val="20"/>
                <w:lang w:val="en-US"/>
              </w:rPr>
              <w:instrText xml:space="preserve"> ADDIN EN.CITE &lt;EndNote&gt;&lt;Cite&gt;&lt;Author&gt;van Dooren&lt;/Author&gt;&lt;Year&gt;2013&lt;/Year&gt;&lt;RecNum&gt;601&lt;/RecNum&gt;&lt;DisplayText&gt;[27]&lt;/DisplayText&gt;&lt;record&gt;&lt;rec-number&gt;601&lt;/rec-number&gt;&lt;foreign-keys&gt;&lt;key app="EN" db-id="xs9w2txpmevpt5exe0nvrzeirsvetz05xezx"&gt;601&lt;/key&gt;&lt;/foreign-keys&gt;&lt;ref-type name="Journal Article"&gt;17&lt;/ref-type&gt;&lt;contributors&gt;&lt;authors&gt;&lt;author&gt;van Dooren, F. E.&lt;/author&gt;&lt;author&gt;Nefs, G.&lt;/author&gt;&lt;author&gt;Schram, M. T.&lt;/author&gt;&lt;author&gt;Verhey, F. R.&lt;/author&gt;&lt;author&gt;Denollet, J.&lt;/author&gt;&lt;author&gt;Pouwer, F.&lt;/author&gt;&lt;/authors&gt;&lt;/contributors&gt;&lt;auth-address&gt;CoRPS - Center of Research on Psychology in Somatic Diseases, Department of Medical and Clinical Psychology, Tilburg University, Tilburg, The Netherlands.&lt;/auth-address&gt;&lt;titles&gt;&lt;title&gt;Depression and risk of mortality in people with diabetes mellitus: a systematic review and meta-analysis&lt;/title&gt;&lt;secondary-title&gt;PLoS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one&lt;/abbr-1&gt;&lt;/alt-periodical&gt;&lt;pages&gt;e57058&lt;/pages&gt;&lt;volume&gt;8&lt;/volume&gt;&lt;number&gt;3&lt;/number&gt;&lt;edition&gt;2013/03/09&lt;/edition&gt;&lt;keywords&gt;&lt;keyword&gt;Cardiovascular Diseases/complications/mortality&lt;/keyword&gt;&lt;keyword&gt;Depression/*complications/*mortality&lt;/keyword&gt;&lt;keyword&gt;Diabetes Complications/*mortality&lt;/keyword&gt;&lt;keyword&gt;Diabetes Mellitus/*mortality/psychology&lt;/keyword&gt;&lt;keyword&gt;Humans&lt;/keyword&gt;&lt;keyword&gt;Multivariate Analysis&lt;/keyword&gt;&lt;keyword&gt;Odds Ratio&lt;/keyword&gt;&lt;keyword&gt;Proportional Hazards Models&lt;/keyword&gt;&lt;keyword&gt;Risk Factors&lt;/keyword&gt;&lt;/keywords&gt;&lt;dates&gt;&lt;year&gt;2013&lt;/year&gt;&lt;/dates&gt;&lt;isbn&gt;1932-6203&lt;/isbn&gt;&lt;accession-num&gt;23472075&lt;/accession-num&gt;&lt;urls&gt;&lt;/urls&gt;&lt;custom2&gt;Pmc3589463&lt;/custom2&gt;&lt;electronic-resource-num&gt;10.1371/journal.pone.0057058&lt;/electronic-resource-num&gt;&lt;remote-database-provider&gt;Nlm&lt;/remote-database-provider&gt;&lt;language&gt;eng&lt;/language&gt;&lt;/record&gt;&lt;/Cite&gt;&lt;/EndNote&gt;</w:instrText>
            </w:r>
            <w:r w:rsidR="00992A0F" w:rsidRPr="0099115D">
              <w:rPr>
                <w:rFonts w:ascii="Times New Roman" w:hAnsi="Times New Roman" w:cs="Times New Roman"/>
                <w:sz w:val="20"/>
                <w:szCs w:val="20"/>
                <w:lang w:val="en-US"/>
              </w:rPr>
              <w:fldChar w:fldCharType="separate"/>
            </w:r>
            <w:r w:rsidR="00992A0F" w:rsidRPr="0099115D">
              <w:rPr>
                <w:rFonts w:ascii="Times New Roman" w:hAnsi="Times New Roman" w:cs="Times New Roman"/>
                <w:noProof/>
                <w:sz w:val="20"/>
                <w:szCs w:val="20"/>
                <w:lang w:val="en-US"/>
              </w:rPr>
              <w:t>[27]</w:t>
            </w:r>
            <w:r w:rsidR="00992A0F" w:rsidRPr="0099115D">
              <w:rPr>
                <w:rFonts w:ascii="Times New Roman" w:hAnsi="Times New Roman" w:cs="Times New Roman"/>
                <w:sz w:val="20"/>
                <w:szCs w:val="20"/>
                <w:lang w:val="en-US"/>
              </w:rPr>
              <w:fldChar w:fldCharType="end"/>
            </w:r>
          </w:p>
        </w:tc>
        <w:tc>
          <w:tcPr>
            <w:tcW w:w="1490" w:type="dxa"/>
            <w:shd w:val="clear" w:color="auto" w:fill="auto"/>
            <w:noWrap/>
            <w:vAlign w:val="center"/>
          </w:tcPr>
          <w:p w14:paraId="338745ED" w14:textId="17D98BF1"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DM</w:t>
            </w:r>
          </w:p>
        </w:tc>
        <w:tc>
          <w:tcPr>
            <w:tcW w:w="1381" w:type="dxa"/>
            <w:shd w:val="clear" w:color="auto" w:fill="auto"/>
            <w:noWrap/>
            <w:vAlign w:val="center"/>
          </w:tcPr>
          <w:p w14:paraId="67926B0A" w14:textId="734844A4"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Cardiovascular mortality</w:t>
            </w:r>
          </w:p>
        </w:tc>
        <w:tc>
          <w:tcPr>
            <w:tcW w:w="470" w:type="dxa"/>
            <w:shd w:val="clear" w:color="auto" w:fill="auto"/>
            <w:noWrap/>
            <w:vAlign w:val="center"/>
          </w:tcPr>
          <w:p w14:paraId="77214595" w14:textId="4DADF620"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4</w:t>
            </w:r>
          </w:p>
        </w:tc>
        <w:tc>
          <w:tcPr>
            <w:tcW w:w="1286" w:type="dxa"/>
            <w:shd w:val="clear" w:color="auto" w:fill="auto"/>
            <w:noWrap/>
            <w:vAlign w:val="center"/>
          </w:tcPr>
          <w:p w14:paraId="47049BD2" w14:textId="698BB044" w:rsidR="00853486" w:rsidRPr="0099115D" w:rsidRDefault="00853486" w:rsidP="00853486">
            <w:pPr>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 xml:space="preserve">7 </w:t>
            </w:r>
            <w:r w:rsidRPr="0099115D">
              <w:rPr>
                <w:rFonts w:ascii="Times New Roman" w:hAnsi="Times New Roman" w:cs="Times New Roman"/>
                <w:color w:val="000000"/>
                <w:sz w:val="20"/>
                <w:szCs w:val="20"/>
              </w:rPr>
              <w:br/>
              <w:t>(8–5)</w:t>
            </w:r>
          </w:p>
        </w:tc>
        <w:tc>
          <w:tcPr>
            <w:tcW w:w="1148" w:type="dxa"/>
            <w:shd w:val="clear" w:color="auto" w:fill="auto"/>
            <w:noWrap/>
            <w:vAlign w:val="center"/>
          </w:tcPr>
          <w:p w14:paraId="16DA9152" w14:textId="68E685DD"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VSI</w:t>
            </w:r>
          </w:p>
        </w:tc>
        <w:tc>
          <w:tcPr>
            <w:tcW w:w="1482" w:type="dxa"/>
            <w:shd w:val="clear" w:color="auto" w:fill="auto"/>
            <w:noWrap/>
            <w:vAlign w:val="center"/>
          </w:tcPr>
          <w:p w14:paraId="290825DB" w14:textId="25A028D0"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1255/536</w:t>
            </w:r>
          </w:p>
        </w:tc>
        <w:tc>
          <w:tcPr>
            <w:tcW w:w="1421" w:type="dxa"/>
            <w:tcBorders>
              <w:top w:val="nil"/>
              <w:left w:val="nil"/>
              <w:bottom w:val="nil"/>
              <w:right w:val="nil"/>
            </w:tcBorders>
            <w:shd w:val="clear" w:color="auto" w:fill="auto"/>
            <w:noWrap/>
            <w:vAlign w:val="center"/>
          </w:tcPr>
          <w:p w14:paraId="15B49EC9" w14:textId="1167AA0B"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1.46</w:t>
            </w:r>
            <w:r w:rsidRPr="0099115D">
              <w:rPr>
                <w:rFonts w:ascii="Times New Roman" w:hAnsi="Times New Roman" w:cs="Times New Roman"/>
                <w:color w:val="000000"/>
                <w:sz w:val="20"/>
                <w:szCs w:val="20"/>
              </w:rPr>
              <w:br/>
              <w:t xml:space="preserve"> (1.18–1.8)</w:t>
            </w:r>
          </w:p>
        </w:tc>
        <w:tc>
          <w:tcPr>
            <w:tcW w:w="1300" w:type="dxa"/>
            <w:tcBorders>
              <w:top w:val="nil"/>
              <w:left w:val="nil"/>
              <w:bottom w:val="nil"/>
              <w:right w:val="nil"/>
            </w:tcBorders>
            <w:shd w:val="clear" w:color="auto" w:fill="auto"/>
            <w:noWrap/>
            <w:vAlign w:val="center"/>
          </w:tcPr>
          <w:p w14:paraId="1A2233E1" w14:textId="50F32CDB"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 xml:space="preserve">1.48 </w:t>
            </w:r>
            <w:r w:rsidRPr="0099115D">
              <w:rPr>
                <w:rFonts w:ascii="Times New Roman" w:hAnsi="Times New Roman" w:cs="Times New Roman"/>
                <w:color w:val="000000"/>
                <w:sz w:val="20"/>
                <w:szCs w:val="20"/>
              </w:rPr>
              <w:br/>
              <w:t>(1.08–2.03)</w:t>
            </w:r>
          </w:p>
        </w:tc>
        <w:tc>
          <w:tcPr>
            <w:tcW w:w="1276" w:type="dxa"/>
            <w:tcBorders>
              <w:top w:val="nil"/>
              <w:left w:val="nil"/>
              <w:bottom w:val="nil"/>
              <w:right w:val="nil"/>
            </w:tcBorders>
            <w:shd w:val="clear" w:color="auto" w:fill="auto"/>
            <w:noWrap/>
            <w:vAlign w:val="center"/>
          </w:tcPr>
          <w:p w14:paraId="34658AD6" w14:textId="1C0CA4A1"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 xml:space="preserve">1.25 </w:t>
            </w:r>
            <w:r w:rsidRPr="0099115D">
              <w:rPr>
                <w:rFonts w:ascii="Times New Roman" w:hAnsi="Times New Roman" w:cs="Times New Roman"/>
                <w:color w:val="000000"/>
                <w:sz w:val="20"/>
                <w:szCs w:val="20"/>
              </w:rPr>
              <w:br/>
              <w:t>(0.83–1.86)</w:t>
            </w:r>
          </w:p>
        </w:tc>
        <w:tc>
          <w:tcPr>
            <w:tcW w:w="850" w:type="dxa"/>
            <w:shd w:val="clear" w:color="auto" w:fill="auto"/>
            <w:noWrap/>
            <w:vAlign w:val="center"/>
          </w:tcPr>
          <w:p w14:paraId="368C117A" w14:textId="0B7B7FCC"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&lt; 0.001</w:t>
            </w:r>
          </w:p>
        </w:tc>
        <w:tc>
          <w:tcPr>
            <w:tcW w:w="993" w:type="dxa"/>
            <w:shd w:val="clear" w:color="auto" w:fill="auto"/>
            <w:noWrap/>
            <w:vAlign w:val="center"/>
          </w:tcPr>
          <w:p w14:paraId="36875814" w14:textId="71CF4FB6"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0.014</w:t>
            </w:r>
          </w:p>
        </w:tc>
        <w:tc>
          <w:tcPr>
            <w:tcW w:w="1060" w:type="dxa"/>
            <w:shd w:val="clear" w:color="auto" w:fill="auto"/>
            <w:noWrap/>
            <w:tcMar>
              <w:left w:w="28" w:type="dxa"/>
              <w:right w:w="28" w:type="dxa"/>
            </w:tcMar>
            <w:vAlign w:val="center"/>
          </w:tcPr>
          <w:p w14:paraId="014ABA2E" w14:textId="33608AAF"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0.61–3</w:t>
            </w:r>
          </w:p>
        </w:tc>
      </w:tr>
      <w:tr w:rsidR="00853486" w:rsidRPr="0099115D" w14:paraId="36C690B8" w14:textId="77777777" w:rsidTr="00853486">
        <w:trPr>
          <w:trHeight w:val="255"/>
        </w:trPr>
        <w:tc>
          <w:tcPr>
            <w:tcW w:w="2127" w:type="dxa"/>
            <w:shd w:val="clear" w:color="auto" w:fill="F2F2F2" w:themeFill="background1" w:themeFillShade="F2"/>
            <w:noWrap/>
            <w:vAlign w:val="center"/>
          </w:tcPr>
          <w:p w14:paraId="45F14A7C" w14:textId="6DA1A224" w:rsidR="00853486" w:rsidRPr="0099115D" w:rsidRDefault="00853486" w:rsidP="00853486">
            <w:pPr>
              <w:spacing w:beforeLines="30" w:before="72" w:afterLines="30" w:after="72" w:line="240" w:lineRule="auto"/>
              <w:rPr>
                <w:rFonts w:ascii="Times New Roman" w:hAnsi="Times New Roman" w:cs="Times New Roman"/>
                <w:sz w:val="20"/>
                <w:szCs w:val="20"/>
              </w:rPr>
            </w:pPr>
            <w:r w:rsidRPr="0099115D">
              <w:rPr>
                <w:rFonts w:ascii="Times New Roman" w:hAnsi="Times New Roman" w:cs="Times New Roman"/>
                <w:sz w:val="20"/>
                <w:szCs w:val="20"/>
              </w:rPr>
              <w:t>Cuijpers, 2014</w:t>
            </w:r>
            <w:r w:rsidR="00BB5545" w:rsidRPr="0099115D">
              <w:rPr>
                <w:rFonts w:ascii="Times New Roman" w:hAnsi="Times New Roman" w:cs="Times New Roman"/>
                <w:sz w:val="20"/>
                <w:szCs w:val="20"/>
              </w:rPr>
              <w:t xml:space="preserve"> </w:t>
            </w:r>
            <w:r w:rsidR="00992A0F" w:rsidRPr="0099115D">
              <w:rPr>
                <w:rFonts w:ascii="Times New Roman" w:hAnsi="Times New Roman" w:cs="Times New Roman"/>
                <w:sz w:val="20"/>
                <w:szCs w:val="20"/>
              </w:rPr>
              <w:fldChar w:fldCharType="begin"/>
            </w:r>
            <w:r w:rsidR="00992A0F" w:rsidRPr="0099115D">
              <w:rPr>
                <w:rFonts w:ascii="Times New Roman" w:hAnsi="Times New Roman" w:cs="Times New Roman"/>
                <w:sz w:val="20"/>
                <w:szCs w:val="20"/>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00992A0F" w:rsidRPr="0099115D">
              <w:rPr>
                <w:rFonts w:ascii="Times New Roman" w:hAnsi="Times New Roman" w:cs="Times New Roman"/>
                <w:sz w:val="20"/>
                <w:szCs w:val="20"/>
              </w:rPr>
              <w:fldChar w:fldCharType="separate"/>
            </w:r>
            <w:r w:rsidR="00992A0F" w:rsidRPr="0099115D">
              <w:rPr>
                <w:rFonts w:ascii="Times New Roman" w:hAnsi="Times New Roman" w:cs="Times New Roman"/>
                <w:noProof/>
                <w:sz w:val="20"/>
                <w:szCs w:val="20"/>
              </w:rPr>
              <w:t>[24]</w:t>
            </w:r>
            <w:r w:rsidR="00992A0F" w:rsidRPr="0099115D">
              <w:rPr>
                <w:rFonts w:ascii="Times New Roman" w:hAnsi="Times New Roman" w:cs="Times New Roman"/>
                <w:sz w:val="20"/>
                <w:szCs w:val="20"/>
              </w:rPr>
              <w:fldChar w:fldCharType="end"/>
            </w:r>
            <w:r w:rsidRPr="0099115D">
              <w:rPr>
                <w:rFonts w:ascii="Times New Roman" w:hAnsi="Times New Roman" w:cs="Times New Roman"/>
                <w:sz w:val="20"/>
                <w:szCs w:val="20"/>
              </w:rPr>
              <w:t xml:space="preserve"> </w:t>
            </w:r>
          </w:p>
          <w:p w14:paraId="54C353A8" w14:textId="1DA45440" w:rsidR="00853486" w:rsidRPr="0099115D" w:rsidRDefault="00853486" w:rsidP="00853486">
            <w:pPr>
              <w:spacing w:beforeLines="30" w:before="72" w:afterLines="30" w:after="72" w:line="240" w:lineRule="auto"/>
              <w:rPr>
                <w:rFonts w:ascii="Times New Roman" w:hAnsi="Times New Roman" w:cs="Times New Roman"/>
                <w:sz w:val="20"/>
                <w:szCs w:val="20"/>
              </w:rPr>
            </w:pPr>
            <w:r w:rsidRPr="0099115D">
              <w:rPr>
                <w:rFonts w:ascii="Times New Roman" w:hAnsi="Times New Roman" w:cs="Times New Roman"/>
                <w:sz w:val="20"/>
                <w:szCs w:val="20"/>
              </w:rPr>
              <w:t xml:space="preserve">Sorensen, 2005 </w:t>
            </w:r>
            <w:r w:rsidR="00992A0F" w:rsidRPr="0099115D">
              <w:rPr>
                <w:rFonts w:ascii="Times New Roman" w:hAnsi="Times New Roman" w:cs="Times New Roman"/>
                <w:sz w:val="20"/>
                <w:szCs w:val="20"/>
              </w:rPr>
              <w:fldChar w:fldCharType="begin"/>
            </w:r>
            <w:r w:rsidR="00992A0F" w:rsidRPr="0099115D">
              <w:rPr>
                <w:rFonts w:ascii="Times New Roman" w:hAnsi="Times New Roman" w:cs="Times New Roman"/>
                <w:sz w:val="20"/>
                <w:szCs w:val="20"/>
              </w:rPr>
              <w:instrText xml:space="preserve"> ADDIN EN.CITE &lt;EndNote&gt;&lt;Cite&gt;&lt;Author&gt;Sorensenf&lt;/Author&gt;&lt;Year&gt;2005&lt;/Year&gt;&lt;RecNum&gt;1251&lt;/RecNum&gt;&lt;DisplayText&gt;[28]&lt;/DisplayText&gt;&lt;record&gt;&lt;rec-number&gt;1251&lt;/rec-number&gt;&lt;foreign-keys&gt;&lt;key app="EN" db-id="xs9w2txpmevpt5exe0nvrzeirsvetz05xezx"&gt;1251&lt;/key&gt;&lt;/foreign-keys&gt;&lt;ref-type name="Journal Article"&gt;17&lt;/ref-type&gt;&lt;contributors&gt;&lt;authors&gt;&lt;author&gt;Sorensenf, C.&lt;/author&gt;&lt;author&gt;Friis-Hasche, E.&lt;/author&gt;&lt;author&gt;Haghfelt, T.&lt;/author&gt;&lt;author&gt;Bech, P.&lt;/author&gt;&lt;/authors&gt;&lt;/contributors&gt;&lt;auth-address&gt;The Medical Research Unit, Ringkobing, Denmark. chs@dadlnet.dk&lt;/auth-address&gt;&lt;titles&gt;&lt;title&gt;Postmyocardial infarction mortality in relation to depression: a systematic critical review&lt;/title&gt;&lt;secondary-title&gt;Psychother Psychosom&lt;/secondary-title&gt;&lt;alt-title&gt;Psychotherapy and psychosomatics&lt;/alt-title&gt;&lt;/titles&gt;&lt;periodical&gt;&lt;full-title&gt;Psychother Psychosom&lt;/full-title&gt;&lt;abbr-1&gt;Psychotherapy and psychosomatics&lt;/abbr-1&gt;&lt;/periodical&gt;&lt;alt-periodical&gt;&lt;full-title&gt;Psychother Psychosom&lt;/full-title&gt;&lt;abbr-1&gt;Psychotherapy and psychosomatics&lt;/abbr-1&gt;&lt;/alt-periodical&gt;&lt;pages&gt;69-80&lt;/pages&gt;&lt;volume&gt;74&lt;/volume&gt;&lt;number&gt;2&lt;/number&gt;&lt;edition&gt;2005/03/03&lt;/edition&gt;&lt;keywords&gt;&lt;keyword&gt;Biomedical Research&lt;/keyword&gt;&lt;keyword&gt;Depression/*complications/epidemiology/*etiology&lt;/keyword&gt;&lt;keyword&gt;Humans&lt;/keyword&gt;&lt;keyword&gt;Myocardial Infarction/*mortality/*psychology&lt;/keyword&gt;&lt;keyword&gt;Prevalence&lt;/keyword&gt;&lt;keyword&gt;Prognosis&lt;/keyword&gt;&lt;keyword&gt;Quality Control&lt;/keyword&gt;&lt;keyword&gt;Reproducibility of Results&lt;/keyword&gt;&lt;keyword&gt;Risk Factors&lt;/keyword&gt;&lt;keyword&gt;Sample Size&lt;/keyword&gt;&lt;/keywords&gt;&lt;dates&gt;&lt;year&gt;2005&lt;/year&gt;&lt;/dates&gt;&lt;isbn&gt;0033-3190 (Print)&amp;#xD;0033-3190&lt;/isbn&gt;&lt;accession-num&gt;15741756&lt;/accession-num&gt;&lt;urls&gt;&lt;/urls&gt;&lt;electronic-resource-num&gt;10.1159/000083165&lt;/electronic-resource-num&gt;&lt;remote-database-provider&gt;Nlm&lt;/remote-database-provider&gt;&lt;language&gt;eng&lt;/language&gt;&lt;/record&gt;&lt;/Cite&gt;&lt;/EndNote&gt;</w:instrText>
            </w:r>
            <w:r w:rsidR="00992A0F" w:rsidRPr="0099115D">
              <w:rPr>
                <w:rFonts w:ascii="Times New Roman" w:hAnsi="Times New Roman" w:cs="Times New Roman"/>
                <w:sz w:val="20"/>
                <w:szCs w:val="20"/>
              </w:rPr>
              <w:fldChar w:fldCharType="separate"/>
            </w:r>
            <w:r w:rsidR="00992A0F" w:rsidRPr="0099115D">
              <w:rPr>
                <w:rFonts w:ascii="Times New Roman" w:hAnsi="Times New Roman" w:cs="Times New Roman"/>
                <w:noProof/>
                <w:sz w:val="20"/>
                <w:szCs w:val="20"/>
              </w:rPr>
              <w:t>[28]</w:t>
            </w:r>
            <w:r w:rsidR="00992A0F" w:rsidRPr="0099115D">
              <w:rPr>
                <w:rFonts w:ascii="Times New Roman" w:hAnsi="Times New Roman" w:cs="Times New Roman"/>
                <w:sz w:val="20"/>
                <w:szCs w:val="20"/>
              </w:rPr>
              <w:fldChar w:fldCharType="end"/>
            </w:r>
          </w:p>
          <w:p w14:paraId="646D415A" w14:textId="407F45B2" w:rsidR="00853486" w:rsidRPr="0099115D" w:rsidRDefault="00853486" w:rsidP="00853486">
            <w:pPr>
              <w:spacing w:beforeLines="30" w:before="72" w:afterLines="30" w:after="72" w:line="240" w:lineRule="auto"/>
              <w:rPr>
                <w:rFonts w:ascii="Times New Roman" w:hAnsi="Times New Roman" w:cs="Times New Roman"/>
                <w:sz w:val="20"/>
                <w:szCs w:val="20"/>
              </w:rPr>
            </w:pPr>
            <w:r w:rsidRPr="0099115D">
              <w:rPr>
                <w:rFonts w:ascii="Times New Roman" w:hAnsi="Times New Roman" w:cs="Times New Roman"/>
                <w:sz w:val="20"/>
                <w:szCs w:val="20"/>
              </w:rPr>
              <w:t>van Melle, 2004</w:t>
            </w:r>
            <w:r w:rsidR="00BB5545" w:rsidRPr="0099115D">
              <w:rPr>
                <w:rFonts w:ascii="Times New Roman" w:hAnsi="Times New Roman" w:cs="Times New Roman"/>
                <w:sz w:val="20"/>
                <w:szCs w:val="20"/>
              </w:rPr>
              <w:t xml:space="preserve"> </w:t>
            </w:r>
            <w:r w:rsidR="00992A0F" w:rsidRPr="0099115D">
              <w:rPr>
                <w:rFonts w:ascii="Times New Roman" w:hAnsi="Times New Roman" w:cs="Times New Roman"/>
                <w:sz w:val="20"/>
                <w:szCs w:val="20"/>
              </w:rPr>
              <w:fldChar w:fldCharType="begin">
                <w:fldData xml:space="preserve">PEVuZE5vdGU+PENpdGU+PEF1dGhvcj52YW4gTWVsbGU8L0F1dGhvcj48WWVhcj4yMDA0PC9ZZWFy
PjxSZWNOdW0+MTI2NDwvUmVjTnVtPjxEaXNwbGF5VGV4dD5bMjldPC9EaXNwbGF5VGV4dD48cmVj
b3JkPjxyZWMtbnVtYmVyPjEyNjQ8L3JlYy1udW1iZXI+PGZvcmVpZ24ta2V5cz48a2V5IGFwcD0i
RU4iIGRiLWlkPSJ4czl3MnR4cG1ldnB0NWV4ZTBudnJ6ZWlyc3ZldHowNXhlengiPjEyNjQ8L2tl
eT48L2ZvcmVpZ24ta2V5cz48cmVmLXR5cGUgbmFtZT0iSm91cm5hbCBBcnRpY2xlIj4xNzwvcmVm
LXR5cGU+PGNvbnRyaWJ1dG9ycz48YXV0aG9ycz48YXV0aG9yPnZhbiBNZWxsZSwgSi4gUC48L2F1
dGhvcj48YXV0aG9yPmRlIEpvbmdlLCBQLjwvYXV0aG9yPjxhdXRob3I+U3Bpamtlcm1hbiwgVC4g
QS48L2F1dGhvcj48YXV0aG9yPlRpanNzZW4sIEouIEcuPC9hdXRob3I+PGF1dGhvcj5Pcm1lbCwg
Si48L2F1dGhvcj48YXV0aG9yPnZhbiBWZWxkaHVpc2VuLCBELiBKLjwvYXV0aG9yPjxhdXRob3I+
dmFuIGRlbiBCcmluaywgUi4gSC48L2F1dGhvcj48YXV0aG9yPnZhbiBkZW4gQmVyZywgTS4gUC48
L2F1dGhvcj48L2F1dGhvcnM+PC9jb250cmlidXRvcnM+PGF1dGgtYWRkcmVzcz5EZXBhcnRtZW50
IG9mIENhcmRpb2xvZ3ksIFRob3JheGNlbnRlciwgVW5pdmVyc2l0eSBIb3NwaXRhbCBHcm9uaW5n
ZW4sIFAuTy4gQm94IDMwLjAwMSwgOTcwMCBSQiwgVGhlIE5ldGhlcmxhbmRzLiBqLnAudmFuLm1l
bGxlQHRob3JheC5hemcubmw8L2F1dGgtYWRkcmVzcz48dGl0bGVzPjx0aXRsZT5Qcm9nbm9zdGlj
IGFzc29jaWF0aW9uIG9mIGRlcHJlc3Npb24gZm9sbG93aW5nIG15b2NhcmRpYWwgaW5mYXJjdGlv
biB3aXRoIG1vcnRhbGl0eSBhbmQgY2FyZGlvdmFzY3VsYXIgZXZlbnRzOiBhIG1ldGEtYW5hbHlz
aXM8L3RpdGxlPjxzZWNvbmRhcnktdGl0bGU+UHN5Y2hvc29tIE1lZDwvc2Vjb25kYXJ5LXRpdGxl
PjxhbHQtdGl0bGU+UHN5Y2hvc29tYXRpYyBtZWRpY2luZTwvYWx0LXRpdGxlPjwvdGl0bGVzPjxw
ZXJpb2RpY2FsPjxmdWxsLXRpdGxlPlBzeWNob3NvbSBNZWQ8L2Z1bGwtdGl0bGU+PGFiYnItMT5Q
c3ljaG9zb21hdGljIG1lZGljaW5lPC9hYmJyLTE+PC9wZXJpb2RpY2FsPjxhbHQtcGVyaW9kaWNh
bD48ZnVsbC10aXRsZT5Qc3ljaG9zb20gTWVkPC9mdWxsLXRpdGxlPjxhYmJyLTE+UHN5Y2hvc29t
YXRpYyBtZWRpY2luZTwvYWJici0xPjwvYWx0LXBlcmlvZGljYWw+PHBhZ2VzPjgxNC0yMjwvcGFn
ZXM+PHZvbHVtZT42Njwvdm9sdW1lPjxudW1iZXI+NjwvbnVtYmVyPjxlZGl0aW9uPjIwMDQvMTEv
Mjc8L2VkaXRpb24+PGtleXdvcmRzPjxrZXl3b3JkPkNhcmRpb3Zhc2N1bGFyIERpc2Vhc2VzL2Rp
YWdub3Npcy9lcGlkZW1pb2xvZ3kvKm1vcnRhbGl0eTwva2V5d29yZD48a2V5d29yZD5DYXVzZSBv
ZiBEZWF0aDwva2V5d29yZD48a2V5d29yZD5Db2hvcnQgU3R1ZGllczwva2V5d29yZD48a2V5d29y
ZD5Db21vcmJpZGl0eTwva2V5d29yZD48a2V5d29yZD5Dcm9zcy1DdWx0dXJhbCBDb21wYXJpc29u
PC9rZXl3b3JkPjxrZXl3b3JkPkRlcHJlc3NpdmUgRGlzb3JkZXIvZGlhZ25vc2lzLyplcGlkZW1p
b2xvZ3k8L2tleXdvcmQ+PGtleXdvcmQ+RmVtYWxlPC9rZXl3b3JkPjxrZXl3b3JkPkh1bWFuczwv
a2V5d29yZD48a2V5d29yZD5NYWxlPC9rZXl3b3JkPjxrZXl3b3JkPk1pZGRsZSBBZ2VkPC9rZXl3
b3JkPjxrZXl3b3JkPk11bHRpY2VudGVyIFN0dWRpZXMgYXMgVG9waWM8L2tleXdvcmQ+PGtleXdv
cmQ+TXlvY2FyZGlhbCBJbmZhcmN0aW9uL2RpYWdub3Npcy8qZXBpZGVtaW9sb2d5Lyptb3J0YWxp
dHk8L2tleXdvcmQ+PGtleXdvcmQ+UGVyc29uYWxpdHkgSW52ZW50b3J5PC9rZXl3b3JkPjxrZXl3
b3JkPlByb2dub3Npczwva2V5d29yZD48a2V5d29yZD5Qcm9zcGVjdGl2ZSBTdHVkaWVzPC9rZXl3
b3JkPjxrZXl3b3JkPlBzeWNoaWF0cmljIFN0YXR1cyBSYXRpbmcgU2NhbGVzPC9rZXl3b3JkPjwv
a2V5d29yZHM+PGRhdGVzPjx5ZWFyPjIwMDQ8L3llYXI+PHB1Yi1kYXRlcz48ZGF0ZT5Ob3YtRGVj
PC9kYXRlPjwvcHViLWRhdGVzPjwvZGF0ZXM+PGlzYm4+MDAzMy0zMTc0PC9pc2JuPjxhY2Nlc3Np
b24tbnVtPjE1NTY0MzQ0PC9hY2Nlc3Npb24tbnVtPjx1cmxzPjwvdXJscz48ZWxlY3Ryb25pYy1y
ZXNvdXJjZS1udW0+MTAuMTA5Ny8wMS5wc3kuMDAwMDE0NjI5NC44MjgxMC45YzwvZWxlY3Ryb25p
Yy1yZXNvdXJjZS1udW0+PHJlbW90ZS1kYXRhYmFzZS1wcm92aWRlcj5ObG08L3JlbW90ZS1kYXRh
YmFzZS1wcm92aWRlcj48bGFuZ3VhZ2U+ZW5nPC9sYW5ndWFnZT48L3JlY29yZD48L0NpdGU+PC9F
bmROb3RlPn==
</w:fldData>
              </w:fldChar>
            </w:r>
            <w:r w:rsidR="00992A0F" w:rsidRPr="0099115D">
              <w:rPr>
                <w:rFonts w:ascii="Times New Roman" w:hAnsi="Times New Roman" w:cs="Times New Roman"/>
                <w:sz w:val="20"/>
                <w:szCs w:val="20"/>
              </w:rPr>
              <w:instrText xml:space="preserve"> ADDIN EN.CITE </w:instrText>
            </w:r>
            <w:r w:rsidR="00992A0F" w:rsidRPr="0099115D">
              <w:rPr>
                <w:rFonts w:ascii="Times New Roman" w:hAnsi="Times New Roman" w:cs="Times New Roman"/>
                <w:sz w:val="20"/>
                <w:szCs w:val="20"/>
              </w:rPr>
              <w:fldChar w:fldCharType="begin">
                <w:fldData xml:space="preserve">PEVuZE5vdGU+PENpdGU+PEF1dGhvcj52YW4gTWVsbGU8L0F1dGhvcj48WWVhcj4yMDA0PC9ZZWFy
PjxSZWNOdW0+MTI2NDwvUmVjTnVtPjxEaXNwbGF5VGV4dD5bMjldPC9EaXNwbGF5VGV4dD48cmVj
b3JkPjxyZWMtbnVtYmVyPjEyNjQ8L3JlYy1udW1iZXI+PGZvcmVpZ24ta2V5cz48a2V5IGFwcD0i
RU4iIGRiLWlkPSJ4czl3MnR4cG1ldnB0NWV4ZTBudnJ6ZWlyc3ZldHowNXhlengiPjEyNjQ8L2tl
eT48L2ZvcmVpZ24ta2V5cz48cmVmLXR5cGUgbmFtZT0iSm91cm5hbCBBcnRpY2xlIj4xNzwvcmVm
LXR5cGU+PGNvbnRyaWJ1dG9ycz48YXV0aG9ycz48YXV0aG9yPnZhbiBNZWxsZSwgSi4gUC48L2F1
dGhvcj48YXV0aG9yPmRlIEpvbmdlLCBQLjwvYXV0aG9yPjxhdXRob3I+U3Bpamtlcm1hbiwgVC4g
QS48L2F1dGhvcj48YXV0aG9yPlRpanNzZW4sIEouIEcuPC9hdXRob3I+PGF1dGhvcj5Pcm1lbCwg
Si48L2F1dGhvcj48YXV0aG9yPnZhbiBWZWxkaHVpc2VuLCBELiBKLjwvYXV0aG9yPjxhdXRob3I+
dmFuIGRlbiBCcmluaywgUi4gSC48L2F1dGhvcj48YXV0aG9yPnZhbiBkZW4gQmVyZywgTS4gUC48
L2F1dGhvcj48L2F1dGhvcnM+PC9jb250cmlidXRvcnM+PGF1dGgtYWRkcmVzcz5EZXBhcnRtZW50
IG9mIENhcmRpb2xvZ3ksIFRob3JheGNlbnRlciwgVW5pdmVyc2l0eSBIb3NwaXRhbCBHcm9uaW5n
ZW4sIFAuTy4gQm94IDMwLjAwMSwgOTcwMCBSQiwgVGhlIE5ldGhlcmxhbmRzLiBqLnAudmFuLm1l
bGxlQHRob3JheC5hemcubmw8L2F1dGgtYWRkcmVzcz48dGl0bGVzPjx0aXRsZT5Qcm9nbm9zdGlj
IGFzc29jaWF0aW9uIG9mIGRlcHJlc3Npb24gZm9sbG93aW5nIG15b2NhcmRpYWwgaW5mYXJjdGlv
biB3aXRoIG1vcnRhbGl0eSBhbmQgY2FyZGlvdmFzY3VsYXIgZXZlbnRzOiBhIG1ldGEtYW5hbHlz
aXM8L3RpdGxlPjxzZWNvbmRhcnktdGl0bGU+UHN5Y2hvc29tIE1lZDwvc2Vjb25kYXJ5LXRpdGxl
PjxhbHQtdGl0bGU+UHN5Y2hvc29tYXRpYyBtZWRpY2luZTwvYWx0LXRpdGxlPjwvdGl0bGVzPjxw
ZXJpb2RpY2FsPjxmdWxsLXRpdGxlPlBzeWNob3NvbSBNZWQ8L2Z1bGwtdGl0bGU+PGFiYnItMT5Q
c3ljaG9zb21hdGljIG1lZGljaW5lPC9hYmJyLTE+PC9wZXJpb2RpY2FsPjxhbHQtcGVyaW9kaWNh
bD48ZnVsbC10aXRsZT5Qc3ljaG9zb20gTWVkPC9mdWxsLXRpdGxlPjxhYmJyLTE+UHN5Y2hvc29t
YXRpYyBtZWRpY2luZTwvYWJici0xPjwvYWx0LXBlcmlvZGljYWw+PHBhZ2VzPjgxNC0yMjwvcGFn
ZXM+PHZvbHVtZT42Njwvdm9sdW1lPjxudW1iZXI+NjwvbnVtYmVyPjxlZGl0aW9uPjIwMDQvMTEv
Mjc8L2VkaXRpb24+PGtleXdvcmRzPjxrZXl3b3JkPkNhcmRpb3Zhc2N1bGFyIERpc2Vhc2VzL2Rp
YWdub3Npcy9lcGlkZW1pb2xvZ3kvKm1vcnRhbGl0eTwva2V5d29yZD48a2V5d29yZD5DYXVzZSBv
ZiBEZWF0aDwva2V5d29yZD48a2V5d29yZD5Db2hvcnQgU3R1ZGllczwva2V5d29yZD48a2V5d29y
ZD5Db21vcmJpZGl0eTwva2V5d29yZD48a2V5d29yZD5Dcm9zcy1DdWx0dXJhbCBDb21wYXJpc29u
PC9rZXl3b3JkPjxrZXl3b3JkPkRlcHJlc3NpdmUgRGlzb3JkZXIvZGlhZ25vc2lzLyplcGlkZW1p
b2xvZ3k8L2tleXdvcmQ+PGtleXdvcmQ+RmVtYWxlPC9rZXl3b3JkPjxrZXl3b3JkPkh1bWFuczwv
a2V5d29yZD48a2V5d29yZD5NYWxlPC9rZXl3b3JkPjxrZXl3b3JkPk1pZGRsZSBBZ2VkPC9rZXl3
b3JkPjxrZXl3b3JkPk11bHRpY2VudGVyIFN0dWRpZXMgYXMgVG9waWM8L2tleXdvcmQ+PGtleXdv
cmQ+TXlvY2FyZGlhbCBJbmZhcmN0aW9uL2RpYWdub3Npcy8qZXBpZGVtaW9sb2d5Lyptb3J0YWxp
dHk8L2tleXdvcmQ+PGtleXdvcmQ+UGVyc29uYWxpdHkgSW52ZW50b3J5PC9rZXl3b3JkPjxrZXl3
b3JkPlByb2dub3Npczwva2V5d29yZD48a2V5d29yZD5Qcm9zcGVjdGl2ZSBTdHVkaWVzPC9rZXl3
b3JkPjxrZXl3b3JkPlBzeWNoaWF0cmljIFN0YXR1cyBSYXRpbmcgU2NhbGVzPC9rZXl3b3JkPjwv
a2V5d29yZHM+PGRhdGVzPjx5ZWFyPjIwMDQ8L3llYXI+PHB1Yi1kYXRlcz48ZGF0ZT5Ob3YtRGVj
PC9kYXRlPjwvcHViLWRhdGVzPjwvZGF0ZXM+PGlzYm4+MDAzMy0zMTc0PC9pc2JuPjxhY2Nlc3Np
b24tbnVtPjE1NTY0MzQ0PC9hY2Nlc3Npb24tbnVtPjx1cmxzPjwvdXJscz48ZWxlY3Ryb25pYy1y
ZXNvdXJjZS1udW0+MTAuMTA5Ny8wMS5wc3kuMDAwMDE0NjI5NC44MjgxMC45YzwvZWxlY3Ryb25p
Yy1yZXNvdXJjZS1udW0+PHJlbW90ZS1kYXRhYmFzZS1wcm92aWRlcj5ObG08L3JlbW90ZS1kYXRh
YmFzZS1wcm92aWRlcj48bGFuZ3VhZ2U+ZW5nPC9sYW5ndWFnZT48L3JlY29yZD48L0NpdGU+PC9F
bmROb3RlPn==
</w:fldData>
              </w:fldChar>
            </w:r>
            <w:r w:rsidR="00992A0F" w:rsidRPr="0099115D">
              <w:rPr>
                <w:rFonts w:ascii="Times New Roman" w:hAnsi="Times New Roman" w:cs="Times New Roman"/>
                <w:sz w:val="20"/>
                <w:szCs w:val="20"/>
              </w:rPr>
              <w:instrText xml:space="preserve"> ADDIN EN.CITE.DATA </w:instrText>
            </w:r>
            <w:r w:rsidR="00992A0F" w:rsidRPr="0099115D">
              <w:rPr>
                <w:rFonts w:ascii="Times New Roman" w:hAnsi="Times New Roman" w:cs="Times New Roman"/>
                <w:sz w:val="20"/>
                <w:szCs w:val="20"/>
              </w:rPr>
            </w:r>
            <w:r w:rsidR="00992A0F" w:rsidRPr="0099115D">
              <w:rPr>
                <w:rFonts w:ascii="Times New Roman" w:hAnsi="Times New Roman" w:cs="Times New Roman"/>
                <w:sz w:val="20"/>
                <w:szCs w:val="20"/>
              </w:rPr>
              <w:fldChar w:fldCharType="end"/>
            </w:r>
            <w:r w:rsidR="00992A0F" w:rsidRPr="0099115D">
              <w:rPr>
                <w:rFonts w:ascii="Times New Roman" w:hAnsi="Times New Roman" w:cs="Times New Roman"/>
                <w:sz w:val="20"/>
                <w:szCs w:val="20"/>
              </w:rPr>
            </w:r>
            <w:r w:rsidR="00992A0F" w:rsidRPr="0099115D">
              <w:rPr>
                <w:rFonts w:ascii="Times New Roman" w:hAnsi="Times New Roman" w:cs="Times New Roman"/>
                <w:sz w:val="20"/>
                <w:szCs w:val="20"/>
              </w:rPr>
              <w:fldChar w:fldCharType="separate"/>
            </w:r>
            <w:r w:rsidR="00992A0F" w:rsidRPr="0099115D">
              <w:rPr>
                <w:rFonts w:ascii="Times New Roman" w:hAnsi="Times New Roman" w:cs="Times New Roman"/>
                <w:noProof/>
                <w:sz w:val="20"/>
                <w:szCs w:val="20"/>
              </w:rPr>
              <w:t>[29]</w:t>
            </w:r>
            <w:r w:rsidR="00992A0F" w:rsidRPr="0099115D">
              <w:rPr>
                <w:rFonts w:ascii="Times New Roman" w:hAnsi="Times New Roman" w:cs="Times New Roman"/>
                <w:sz w:val="20"/>
                <w:szCs w:val="20"/>
              </w:rPr>
              <w:fldChar w:fldCharType="end"/>
            </w:r>
          </w:p>
          <w:p w14:paraId="30576ADE" w14:textId="643781E6" w:rsidR="00853486" w:rsidRPr="0099115D" w:rsidRDefault="00853486" w:rsidP="00853486">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Meijer, 2013</w:t>
            </w:r>
            <w:r w:rsidR="00BB5545" w:rsidRPr="0099115D">
              <w:rPr>
                <w:rFonts w:ascii="Times New Roman" w:hAnsi="Times New Roman" w:cs="Times New Roman"/>
                <w:sz w:val="20"/>
                <w:szCs w:val="20"/>
                <w:lang w:val="en-US"/>
              </w:rPr>
              <w:t xml:space="preserve"> </w:t>
            </w:r>
            <w:r w:rsidR="00992A0F" w:rsidRPr="0099115D">
              <w:rPr>
                <w:rFonts w:ascii="Times New Roman" w:hAnsi="Times New Roman" w:cs="Times New Roman"/>
                <w:sz w:val="20"/>
                <w:szCs w:val="20"/>
                <w:lang w:val="en-US"/>
              </w:rPr>
              <w:fldChar w:fldCharType="begin">
                <w:fldData xml:space="preserve">PEVuZE5vdGU+PENpdGU+PEF1dGhvcj5NZWlqZXI8L0F1dGhvcj48WWVhcj4yMDEzPC9ZZWFyPjxS
ZWNOdW0+NTQ3PC9SZWNOdW0+PERpc3BsYXlUZXh0PlszMF08L0Rpc3BsYXlUZXh0PjxyZWNvcmQ+
PHJlYy1udW1iZXI+NTQ3PC9yZWMtbnVtYmVyPjxmb3JlaWduLWtleXM+PGtleSBhcHA9IkVOIiBk
Yi1pZD0ieHM5dzJ0eHBtZXZwdDVleGUwbnZyemVpcnN2ZXR6MDV4ZXp4Ij41NDc8L2tleT48L2Zv
cmVpZ24ta2V5cz48cmVmLXR5cGUgbmFtZT0iSm91cm5hbCBBcnRpY2xlIj4xNzwvcmVmLXR5cGU+
PGNvbnRyaWJ1dG9ycz48YXV0aG9ycz48YXV0aG9yPk1laWplciwgQS48L2F1dGhvcj48YXV0aG9y
PkNvbnJhZGksIEguIEouPC9hdXRob3I+PGF1dGhvcj5Cb3MsIEUuIEguPC9hdXRob3I+PGF1dGhv
cj5BbnNlbG1pbm8sIE0uPC9hdXRob3I+PGF1dGhvcj5DYXJuZXksIFIuIE0uPC9hdXRob3I+PGF1
dGhvcj5EZW5vbGxldCwgSi48L2F1dGhvcj48YXV0aG9yPkRveWxlLCBGLjwvYXV0aG9yPjxhdXRo
b3I+RnJlZWRsYW5kLCBLLiBFLjwvYXV0aG9yPjxhdXRob3I+R3JhY2UsIFMuIEwuPC9hdXRob3I+
PGF1dGhvcj5Ib3NzZWluaSwgUy4gSC48L2F1dGhvcj48YXV0aG9yPkxhbmUsIEQuIEEuPC9hdXRo
b3I+PGF1dGhvcj5QaWxvdGUsIEwuPC9hdXRob3I+PGF1dGhvcj5QYXJha2gsIEsuPC9hdXRob3I+
PGF1dGhvcj5SYWZhbmVsbGksIEMuPC9hdXRob3I+PGF1dGhvcj5TYXRvLCBILjwvYXV0aG9yPjxh
dXRob3I+U3RlZWRzLCBSLiBQLjwvYXV0aG9yPjxhdXRob3I+V2VsaW4sIEMuPC9hdXRob3I+PGF1
dGhvcj5kZSBKb25nZSwgUC48L2F1dGhvcj48L2F1dGhvcnM+PC9jb250cmlidXRvcnM+PGF1dGgt
YWRkcmVzcz5JbnRlcmRpc2NpcGxpbmFyeSBDZW50cmUgZm9yIFBzeWNoaWF0cmljIEVwaWRlbWlv
bG9neSwgVW5pdmVyc2l0eSBNZWRpY2FsIENlbnRyZSBHcm9uaW5nZW4sIEdyb25pbmdlbiwgVGhl
IE5ldGhlcmxhbmRzLjwvYXV0aC1hZGRyZXNzPjx0aXRsZXM+PHRpdGxlPkFkanVzdGVkIHByb2du
b3N0aWMgYXNzb2NpYXRpb24gb2YgZGVwcmVzc2lvbiBmb2xsb3dpbmcgbXlvY2FyZGlhbCBpbmZh
cmN0aW9uIHdpdGggbW9ydGFsaXR5IGFuZCBjYXJkaW92YXNjdWxhciBldmVudHM6IGluZGl2aWR1
YWwgcGF0aWVudCBkYXRhIG1ldGEtYW5hbHlzaXM8L3RpdGxlPjxzZWNvbmRhcnktdGl0bGU+QnIg
SiBQc3ljaGlhdHJ5PC9zZWNvbmRhcnktdGl0bGU+PGFsdC10aXRsZT5UaGUgQnJpdGlzaCBqb3Vy
bmFsIG9mIHBzeWNoaWF0cnkgOiB0aGUgam91cm5hbCBvZiBtZW50YWwgc2NpZW5jZTwvYWx0LXRp
dGxlPjwvdGl0bGVzPjxwZXJpb2RpY2FsPjxmdWxsLXRpdGxlPkJyIEogUHN5Y2hpYXRyeTwvZnVs
bC10aXRsZT48YWJici0xPlRoZSBCcml0aXNoIGpvdXJuYWwgb2YgcHN5Y2hpYXRyeSA6IHRoZSBq
b3VybmFsIG9mIG1lbnRhbCBzY2llbmNlPC9hYmJyLTE+PC9wZXJpb2RpY2FsPjxhbHQtcGVyaW9k
aWNhbD48ZnVsbC10aXRsZT5CciBKIFBzeWNoaWF0cnk8L2Z1bGwtdGl0bGU+PGFiYnItMT5UaGUg
QnJpdGlzaCBqb3VybmFsIG9mIHBzeWNoaWF0cnkgOiB0aGUgam91cm5hbCBvZiBtZW50YWwgc2Np
ZW5jZTwvYWJici0xPjwvYWx0LXBlcmlvZGljYWw+PHBhZ2VzPjkwLTEwMjwvcGFnZXM+PHZvbHVt
ZT4yMDM8L3ZvbHVtZT48bnVtYmVyPjI8L251bWJlcj48ZWRpdGlvbj4yMDEzLzA4LzAzPC9lZGl0
aW9uPjxrZXl3b3Jkcz48a2V5d29yZD5BZ2VkPC9rZXl3b3JkPjxrZXl3b3JkPkNhcmRpb3Zhc2N1
bGFyIERpc2Vhc2VzLyptb3J0YWxpdHk8L2tleXdvcmQ+PGtleXdvcmQ+Q2F1c2Ugb2YgRGVhdGg8
L2tleXdvcmQ+PGtleXdvcmQ+Q29tb3JiaWRpdHk8L2tleXdvcmQ+PGtleXdvcmQ+RGVwcmVzc2l2
ZSBEaXNvcmRlci8qbW9ydGFsaXR5PC9rZXl3b3JkPjxrZXl3b3JkPkZlbWFsZTwva2V5d29yZD48
a2V5d29yZD5IdW1hbnM8L2tleXdvcmQ+PGtleXdvcmQ+TWFsZTwva2V5d29yZD48a2V5d29yZD5N
aWRkbGUgQWdlZDwva2V5d29yZD48a2V5d29yZD5NeW9jYXJkaWFsIEluZmFyY3Rpb24vKm1vcnRh
bGl0eTwva2V5d29yZD48a2V5d29yZD5Qcm9nbm9zaXM8L2tleXdvcmQ+PGtleXdvcmQ+Umlzazwv
a2V5d29yZD48a2V5d29yZD5TZXZlcml0eSBvZiBJbGxuZXNzIEluZGV4PC9rZXl3b3JkPjxrZXl3
b3JkPlN1cnZleXMgYW5kIFF1ZXN0aW9ubmFpcmVzPC9rZXl3b3JkPjwva2V5d29yZHM+PGRhdGVz
Pjx5ZWFyPjIwMTM8L3llYXI+PHB1Yi1kYXRlcz48ZGF0ZT5BdWc8L2RhdGU+PC9wdWItZGF0ZXM+
PC9kYXRlcz48aXNibj4wMDA3LTEyNTA8L2lzYm4+PGFjY2Vzc2lvbi1udW0+MjM5MDgzNDE8L2Fj
Y2Vzc2lvbi1udW0+PHVybHM+PC91cmxzPjxlbGVjdHJvbmljLXJlc291cmNlLW51bT4xMC4xMTky
L2JqcC5icC4xMTIuMTExMTk1PC9lbGVjdHJvbmljLXJlc291cmNlLW51bT48cmVtb3RlLWRhdGFi
YXNlLXByb3ZpZGVyPk5sbTwvcmVtb3RlLWRhdGFiYXNlLXByb3ZpZGVyPjxsYW5ndWFnZT5lbmc8
L2xhbmd1YWdlPjwvcmVjb3JkPjwvQ2l0ZT48L0VuZE5vdGU+
</w:fldData>
              </w:fldChar>
            </w:r>
            <w:r w:rsidR="00992A0F" w:rsidRPr="0099115D">
              <w:rPr>
                <w:rFonts w:ascii="Times New Roman" w:hAnsi="Times New Roman" w:cs="Times New Roman"/>
                <w:sz w:val="20"/>
                <w:szCs w:val="20"/>
                <w:lang w:val="en-US"/>
              </w:rPr>
              <w:instrText xml:space="preserve"> ADDIN EN.CITE </w:instrText>
            </w:r>
            <w:r w:rsidR="00992A0F" w:rsidRPr="0099115D">
              <w:rPr>
                <w:rFonts w:ascii="Times New Roman" w:hAnsi="Times New Roman" w:cs="Times New Roman"/>
                <w:sz w:val="20"/>
                <w:szCs w:val="20"/>
                <w:lang w:val="en-US"/>
              </w:rPr>
              <w:fldChar w:fldCharType="begin">
                <w:fldData xml:space="preserve">PEVuZE5vdGU+PENpdGU+PEF1dGhvcj5NZWlqZXI8L0F1dGhvcj48WWVhcj4yMDEzPC9ZZWFyPjxS
ZWNOdW0+NTQ3PC9SZWNOdW0+PERpc3BsYXlUZXh0PlszMF08L0Rpc3BsYXlUZXh0PjxyZWNvcmQ+
PHJlYy1udW1iZXI+NTQ3PC9yZWMtbnVtYmVyPjxmb3JlaWduLWtleXM+PGtleSBhcHA9IkVOIiBk
Yi1pZD0ieHM5dzJ0eHBtZXZwdDVleGUwbnZyemVpcnN2ZXR6MDV4ZXp4Ij41NDc8L2tleT48L2Zv
cmVpZ24ta2V5cz48cmVmLXR5cGUgbmFtZT0iSm91cm5hbCBBcnRpY2xlIj4xNzwvcmVmLXR5cGU+
PGNvbnRyaWJ1dG9ycz48YXV0aG9ycz48YXV0aG9yPk1laWplciwgQS48L2F1dGhvcj48YXV0aG9y
PkNvbnJhZGksIEguIEouPC9hdXRob3I+PGF1dGhvcj5Cb3MsIEUuIEguPC9hdXRob3I+PGF1dGhv
cj5BbnNlbG1pbm8sIE0uPC9hdXRob3I+PGF1dGhvcj5DYXJuZXksIFIuIE0uPC9hdXRob3I+PGF1
dGhvcj5EZW5vbGxldCwgSi48L2F1dGhvcj48YXV0aG9yPkRveWxlLCBGLjwvYXV0aG9yPjxhdXRo
b3I+RnJlZWRsYW5kLCBLLiBFLjwvYXV0aG9yPjxhdXRob3I+R3JhY2UsIFMuIEwuPC9hdXRob3I+
PGF1dGhvcj5Ib3NzZWluaSwgUy4gSC48L2F1dGhvcj48YXV0aG9yPkxhbmUsIEQuIEEuPC9hdXRo
b3I+PGF1dGhvcj5QaWxvdGUsIEwuPC9hdXRob3I+PGF1dGhvcj5QYXJha2gsIEsuPC9hdXRob3I+
PGF1dGhvcj5SYWZhbmVsbGksIEMuPC9hdXRob3I+PGF1dGhvcj5TYXRvLCBILjwvYXV0aG9yPjxh
dXRob3I+U3RlZWRzLCBSLiBQLjwvYXV0aG9yPjxhdXRob3I+V2VsaW4sIEMuPC9hdXRob3I+PGF1
dGhvcj5kZSBKb25nZSwgUC48L2F1dGhvcj48L2F1dGhvcnM+PC9jb250cmlidXRvcnM+PGF1dGgt
YWRkcmVzcz5JbnRlcmRpc2NpcGxpbmFyeSBDZW50cmUgZm9yIFBzeWNoaWF0cmljIEVwaWRlbWlv
bG9neSwgVW5pdmVyc2l0eSBNZWRpY2FsIENlbnRyZSBHcm9uaW5nZW4sIEdyb25pbmdlbiwgVGhl
IE5ldGhlcmxhbmRzLjwvYXV0aC1hZGRyZXNzPjx0aXRsZXM+PHRpdGxlPkFkanVzdGVkIHByb2du
b3N0aWMgYXNzb2NpYXRpb24gb2YgZGVwcmVzc2lvbiBmb2xsb3dpbmcgbXlvY2FyZGlhbCBpbmZh
cmN0aW9uIHdpdGggbW9ydGFsaXR5IGFuZCBjYXJkaW92YXNjdWxhciBldmVudHM6IGluZGl2aWR1
YWwgcGF0aWVudCBkYXRhIG1ldGEtYW5hbHlzaXM8L3RpdGxlPjxzZWNvbmRhcnktdGl0bGU+QnIg
SiBQc3ljaGlhdHJ5PC9zZWNvbmRhcnktdGl0bGU+PGFsdC10aXRsZT5UaGUgQnJpdGlzaCBqb3Vy
bmFsIG9mIHBzeWNoaWF0cnkgOiB0aGUgam91cm5hbCBvZiBtZW50YWwgc2NpZW5jZTwvYWx0LXRp
dGxlPjwvdGl0bGVzPjxwZXJpb2RpY2FsPjxmdWxsLXRpdGxlPkJyIEogUHN5Y2hpYXRyeTwvZnVs
bC10aXRsZT48YWJici0xPlRoZSBCcml0aXNoIGpvdXJuYWwgb2YgcHN5Y2hpYXRyeSA6IHRoZSBq
b3VybmFsIG9mIG1lbnRhbCBzY2llbmNlPC9hYmJyLTE+PC9wZXJpb2RpY2FsPjxhbHQtcGVyaW9k
aWNhbD48ZnVsbC10aXRsZT5CciBKIFBzeWNoaWF0cnk8L2Z1bGwtdGl0bGU+PGFiYnItMT5UaGUg
QnJpdGlzaCBqb3VybmFsIG9mIHBzeWNoaWF0cnkgOiB0aGUgam91cm5hbCBvZiBtZW50YWwgc2Np
ZW5jZTwvYWJici0xPjwvYWx0LXBlcmlvZGljYWw+PHBhZ2VzPjkwLTEwMjwvcGFnZXM+PHZvbHVt
ZT4yMDM8L3ZvbHVtZT48bnVtYmVyPjI8L251bWJlcj48ZWRpdGlvbj4yMDEzLzA4LzAzPC9lZGl0
aW9uPjxrZXl3b3Jkcz48a2V5d29yZD5BZ2VkPC9rZXl3b3JkPjxrZXl3b3JkPkNhcmRpb3Zhc2N1
bGFyIERpc2Vhc2VzLyptb3J0YWxpdHk8L2tleXdvcmQ+PGtleXdvcmQ+Q2F1c2Ugb2YgRGVhdGg8
L2tleXdvcmQ+PGtleXdvcmQ+Q29tb3JiaWRpdHk8L2tleXdvcmQ+PGtleXdvcmQ+RGVwcmVzc2l2
ZSBEaXNvcmRlci8qbW9ydGFsaXR5PC9rZXl3b3JkPjxrZXl3b3JkPkZlbWFsZTwva2V5d29yZD48
a2V5d29yZD5IdW1hbnM8L2tleXdvcmQ+PGtleXdvcmQ+TWFsZTwva2V5d29yZD48a2V5d29yZD5N
aWRkbGUgQWdlZDwva2V5d29yZD48a2V5d29yZD5NeW9jYXJkaWFsIEluZmFyY3Rpb24vKm1vcnRh
bGl0eTwva2V5d29yZD48a2V5d29yZD5Qcm9nbm9zaXM8L2tleXdvcmQ+PGtleXdvcmQ+Umlzazwv
a2V5d29yZD48a2V5d29yZD5TZXZlcml0eSBvZiBJbGxuZXNzIEluZGV4PC9rZXl3b3JkPjxrZXl3
b3JkPlN1cnZleXMgYW5kIFF1ZXN0aW9ubmFpcmVzPC9rZXl3b3JkPjwva2V5d29yZHM+PGRhdGVz
Pjx5ZWFyPjIwMTM8L3llYXI+PHB1Yi1kYXRlcz48ZGF0ZT5BdWc8L2RhdGU+PC9wdWItZGF0ZXM+
PC9kYXRlcz48aXNibj4wMDA3LTEyNTA8L2lzYm4+PGFjY2Vzc2lvbi1udW0+MjM5MDgzNDE8L2Fj
Y2Vzc2lvbi1udW0+PHVybHM+PC91cmxzPjxlbGVjdHJvbmljLXJlc291cmNlLW51bT4xMC4xMTky
L2JqcC5icC4xMTIuMTExMTk1PC9lbGVjdHJvbmljLXJlc291cmNlLW51bT48cmVtb3RlLWRhdGFi
YXNlLXByb3ZpZGVyPk5sbTwvcmVtb3RlLWRhdGFiYXNlLXByb3ZpZGVyPjxsYW5ndWFnZT5lbmc8
L2xhbmd1YWdlPjwvcmVjb3JkPjwvQ2l0ZT48L0VuZE5vdGU+
</w:fldData>
              </w:fldChar>
            </w:r>
            <w:r w:rsidR="00992A0F" w:rsidRPr="0099115D">
              <w:rPr>
                <w:rFonts w:ascii="Times New Roman" w:hAnsi="Times New Roman" w:cs="Times New Roman"/>
                <w:sz w:val="20"/>
                <w:szCs w:val="20"/>
                <w:lang w:val="en-US"/>
              </w:rPr>
              <w:instrText xml:space="preserve"> ADDIN EN.CITE.DATA </w:instrText>
            </w:r>
            <w:r w:rsidR="00992A0F" w:rsidRPr="0099115D">
              <w:rPr>
                <w:rFonts w:ascii="Times New Roman" w:hAnsi="Times New Roman" w:cs="Times New Roman"/>
                <w:sz w:val="20"/>
                <w:szCs w:val="20"/>
                <w:lang w:val="en-US"/>
              </w:rPr>
            </w:r>
            <w:r w:rsidR="00992A0F" w:rsidRPr="0099115D">
              <w:rPr>
                <w:rFonts w:ascii="Times New Roman" w:hAnsi="Times New Roman" w:cs="Times New Roman"/>
                <w:sz w:val="20"/>
                <w:szCs w:val="20"/>
                <w:lang w:val="en-US"/>
              </w:rPr>
              <w:fldChar w:fldCharType="end"/>
            </w:r>
            <w:r w:rsidR="00992A0F" w:rsidRPr="0099115D">
              <w:rPr>
                <w:rFonts w:ascii="Times New Roman" w:hAnsi="Times New Roman" w:cs="Times New Roman"/>
                <w:sz w:val="20"/>
                <w:szCs w:val="20"/>
                <w:lang w:val="en-US"/>
              </w:rPr>
            </w:r>
            <w:r w:rsidR="00992A0F" w:rsidRPr="0099115D">
              <w:rPr>
                <w:rFonts w:ascii="Times New Roman" w:hAnsi="Times New Roman" w:cs="Times New Roman"/>
                <w:sz w:val="20"/>
                <w:szCs w:val="20"/>
                <w:lang w:val="en-US"/>
              </w:rPr>
              <w:fldChar w:fldCharType="separate"/>
            </w:r>
            <w:r w:rsidR="00992A0F" w:rsidRPr="0099115D">
              <w:rPr>
                <w:rFonts w:ascii="Times New Roman" w:hAnsi="Times New Roman" w:cs="Times New Roman"/>
                <w:noProof/>
                <w:sz w:val="20"/>
                <w:szCs w:val="20"/>
                <w:lang w:val="en-US"/>
              </w:rPr>
              <w:t>[30]</w:t>
            </w:r>
            <w:r w:rsidR="00992A0F" w:rsidRPr="0099115D">
              <w:rPr>
                <w:rFonts w:ascii="Times New Roman" w:hAnsi="Times New Roman" w:cs="Times New Roman"/>
                <w:sz w:val="20"/>
                <w:szCs w:val="20"/>
                <w:lang w:val="en-US"/>
              </w:rPr>
              <w:fldChar w:fldCharType="end"/>
            </w:r>
          </w:p>
        </w:tc>
        <w:tc>
          <w:tcPr>
            <w:tcW w:w="1490" w:type="dxa"/>
            <w:shd w:val="clear" w:color="auto" w:fill="F2F2F2" w:themeFill="background1" w:themeFillShade="F2"/>
            <w:noWrap/>
            <w:vAlign w:val="center"/>
          </w:tcPr>
          <w:p w14:paraId="24AB89B6" w14:textId="4C725B5C"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Post AMI</w:t>
            </w:r>
          </w:p>
        </w:tc>
        <w:tc>
          <w:tcPr>
            <w:tcW w:w="1381" w:type="dxa"/>
            <w:shd w:val="clear" w:color="auto" w:fill="F2F2F2" w:themeFill="background1" w:themeFillShade="F2"/>
            <w:noWrap/>
            <w:vAlign w:val="center"/>
          </w:tcPr>
          <w:p w14:paraId="63CED465" w14:textId="3FB2B56E"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All-cause mortality</w:t>
            </w:r>
          </w:p>
        </w:tc>
        <w:tc>
          <w:tcPr>
            <w:tcW w:w="470" w:type="dxa"/>
            <w:shd w:val="clear" w:color="auto" w:fill="F2F2F2" w:themeFill="background1" w:themeFillShade="F2"/>
            <w:noWrap/>
            <w:vAlign w:val="center"/>
          </w:tcPr>
          <w:p w14:paraId="10B71943" w14:textId="6AF4BAA3"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20</w:t>
            </w:r>
          </w:p>
        </w:tc>
        <w:tc>
          <w:tcPr>
            <w:tcW w:w="1286" w:type="dxa"/>
            <w:shd w:val="clear" w:color="auto" w:fill="F2F2F2" w:themeFill="background1" w:themeFillShade="F2"/>
            <w:noWrap/>
            <w:vAlign w:val="center"/>
          </w:tcPr>
          <w:p w14:paraId="4524DF93" w14:textId="45E70784"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2 </w:t>
            </w:r>
            <w:r w:rsidRPr="0099115D">
              <w:rPr>
                <w:rFonts w:ascii="Times New Roman" w:hAnsi="Times New Roman" w:cs="Times New Roman"/>
                <w:sz w:val="20"/>
                <w:szCs w:val="20"/>
                <w:lang w:val="en-US"/>
              </w:rPr>
              <w:br/>
              <w:t>(10–0.3)</w:t>
            </w:r>
          </w:p>
        </w:tc>
        <w:tc>
          <w:tcPr>
            <w:tcW w:w="1148" w:type="dxa"/>
            <w:shd w:val="clear" w:color="auto" w:fill="F2F2F2" w:themeFill="background1" w:themeFillShade="F2"/>
            <w:noWrap/>
            <w:vAlign w:val="center"/>
          </w:tcPr>
          <w:p w14:paraId="32A1E12C" w14:textId="6EAA5423"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VSI, SI</w:t>
            </w:r>
          </w:p>
        </w:tc>
        <w:tc>
          <w:tcPr>
            <w:tcW w:w="1482" w:type="dxa"/>
            <w:shd w:val="clear" w:color="auto" w:fill="F2F2F2" w:themeFill="background1" w:themeFillShade="F2"/>
            <w:noWrap/>
            <w:vAlign w:val="center"/>
          </w:tcPr>
          <w:p w14:paraId="736D9209" w14:textId="35F577A8"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4183/2358</w:t>
            </w:r>
          </w:p>
        </w:tc>
        <w:tc>
          <w:tcPr>
            <w:tcW w:w="1421" w:type="dxa"/>
            <w:tcBorders>
              <w:top w:val="nil"/>
              <w:left w:val="nil"/>
              <w:bottom w:val="nil"/>
              <w:right w:val="nil"/>
            </w:tcBorders>
            <w:shd w:val="clear" w:color="auto" w:fill="F2F2F2" w:themeFill="background1" w:themeFillShade="F2"/>
            <w:noWrap/>
            <w:vAlign w:val="center"/>
          </w:tcPr>
          <w:p w14:paraId="00521944" w14:textId="4B182287"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 xml:space="preserve">1.98 </w:t>
            </w:r>
            <w:r w:rsidRPr="0099115D">
              <w:rPr>
                <w:rFonts w:ascii="Times New Roman" w:hAnsi="Times New Roman" w:cs="Times New Roman"/>
                <w:color w:val="000000"/>
                <w:sz w:val="20"/>
                <w:szCs w:val="20"/>
              </w:rPr>
              <w:br/>
              <w:t>(1.79–2.21)</w:t>
            </w:r>
          </w:p>
        </w:tc>
        <w:tc>
          <w:tcPr>
            <w:tcW w:w="1300" w:type="dxa"/>
            <w:tcBorders>
              <w:top w:val="nil"/>
              <w:left w:val="nil"/>
              <w:bottom w:val="nil"/>
              <w:right w:val="nil"/>
            </w:tcBorders>
            <w:shd w:val="clear" w:color="auto" w:fill="F2F2F2" w:themeFill="background1" w:themeFillShade="F2"/>
            <w:noWrap/>
            <w:vAlign w:val="center"/>
          </w:tcPr>
          <w:p w14:paraId="5B3E55DC" w14:textId="77F16B22"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2.09</w:t>
            </w:r>
            <w:r w:rsidRPr="0099115D">
              <w:rPr>
                <w:rFonts w:ascii="Times New Roman" w:hAnsi="Times New Roman" w:cs="Times New Roman"/>
                <w:color w:val="000000"/>
                <w:sz w:val="20"/>
                <w:szCs w:val="20"/>
              </w:rPr>
              <w:br/>
              <w:t xml:space="preserve"> (1.66–2.63)</w:t>
            </w:r>
          </w:p>
        </w:tc>
        <w:tc>
          <w:tcPr>
            <w:tcW w:w="1276" w:type="dxa"/>
            <w:tcBorders>
              <w:top w:val="nil"/>
              <w:left w:val="nil"/>
              <w:bottom w:val="nil"/>
              <w:right w:val="nil"/>
            </w:tcBorders>
            <w:shd w:val="clear" w:color="auto" w:fill="F2F2F2" w:themeFill="background1" w:themeFillShade="F2"/>
            <w:noWrap/>
            <w:vAlign w:val="center"/>
          </w:tcPr>
          <w:p w14:paraId="5BE5903E" w14:textId="03A7EC3E"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 xml:space="preserve">1.48 </w:t>
            </w:r>
            <w:r w:rsidRPr="0099115D">
              <w:rPr>
                <w:rFonts w:ascii="Times New Roman" w:hAnsi="Times New Roman" w:cs="Times New Roman"/>
                <w:color w:val="000000"/>
                <w:sz w:val="20"/>
                <w:szCs w:val="20"/>
              </w:rPr>
              <w:br/>
              <w:t>(1.12–1.96)</w:t>
            </w:r>
          </w:p>
        </w:tc>
        <w:tc>
          <w:tcPr>
            <w:tcW w:w="850" w:type="dxa"/>
            <w:shd w:val="clear" w:color="auto" w:fill="F2F2F2" w:themeFill="background1" w:themeFillShade="F2"/>
            <w:noWrap/>
            <w:vAlign w:val="center"/>
          </w:tcPr>
          <w:p w14:paraId="10DB8560" w14:textId="171F967D"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&lt; 10</w:t>
            </w:r>
            <w:r w:rsidRPr="0099115D">
              <w:rPr>
                <w:rFonts w:ascii="Times New Roman" w:hAnsi="Times New Roman" w:cs="Times New Roman"/>
                <w:color w:val="000000"/>
                <w:sz w:val="20"/>
                <w:szCs w:val="20"/>
                <w:vertAlign w:val="superscript"/>
              </w:rPr>
              <w:t>-6</w:t>
            </w:r>
          </w:p>
        </w:tc>
        <w:tc>
          <w:tcPr>
            <w:tcW w:w="993" w:type="dxa"/>
            <w:shd w:val="clear" w:color="auto" w:fill="F2F2F2" w:themeFill="background1" w:themeFillShade="F2"/>
            <w:noWrap/>
            <w:vAlign w:val="center"/>
          </w:tcPr>
          <w:p w14:paraId="50987390" w14:textId="1D38624B"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&lt; 10</w:t>
            </w:r>
            <w:r w:rsidRPr="0099115D">
              <w:rPr>
                <w:rFonts w:ascii="Times New Roman" w:hAnsi="Times New Roman" w:cs="Times New Roman"/>
                <w:color w:val="000000"/>
                <w:sz w:val="20"/>
                <w:szCs w:val="20"/>
                <w:vertAlign w:val="superscript"/>
              </w:rPr>
              <w:t>-6</w:t>
            </w:r>
          </w:p>
        </w:tc>
        <w:tc>
          <w:tcPr>
            <w:tcW w:w="1060" w:type="dxa"/>
            <w:shd w:val="clear" w:color="auto" w:fill="F2F2F2" w:themeFill="background1" w:themeFillShade="F2"/>
            <w:noWrap/>
            <w:tcMar>
              <w:left w:w="28" w:type="dxa"/>
              <w:right w:w="28" w:type="dxa"/>
            </w:tcMar>
            <w:vAlign w:val="center"/>
          </w:tcPr>
          <w:p w14:paraId="0396444B" w14:textId="574CBE22"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0.9–3.54</w:t>
            </w:r>
          </w:p>
        </w:tc>
      </w:tr>
      <w:tr w:rsidR="00853486" w:rsidRPr="0099115D" w14:paraId="78474086" w14:textId="77777777" w:rsidTr="00853486">
        <w:trPr>
          <w:trHeight w:val="255"/>
        </w:trPr>
        <w:tc>
          <w:tcPr>
            <w:tcW w:w="2127" w:type="dxa"/>
            <w:shd w:val="clear" w:color="auto" w:fill="auto"/>
            <w:noWrap/>
            <w:vAlign w:val="center"/>
          </w:tcPr>
          <w:p w14:paraId="4821922B" w14:textId="77777777" w:rsidR="00853486" w:rsidRPr="0099115D" w:rsidRDefault="00853486" w:rsidP="00853486">
            <w:pPr>
              <w:spacing w:beforeLines="30" w:before="72" w:afterLines="30" w:after="72" w:line="240" w:lineRule="auto"/>
              <w:rPr>
                <w:rFonts w:ascii="Times New Roman" w:hAnsi="Times New Roman" w:cs="Times New Roman"/>
                <w:sz w:val="20"/>
                <w:szCs w:val="20"/>
                <w:lang w:val="en-US"/>
              </w:rPr>
            </w:pPr>
          </w:p>
          <w:p w14:paraId="7F7A8431" w14:textId="1BE6116F" w:rsidR="00853486" w:rsidRPr="0099115D" w:rsidRDefault="00853486" w:rsidP="00853486">
            <w:pPr>
              <w:spacing w:beforeLines="30" w:before="72" w:afterLines="30" w:after="72" w:line="240" w:lineRule="auto"/>
              <w:rPr>
                <w:rFonts w:ascii="Times New Roman" w:hAnsi="Times New Roman" w:cs="Times New Roman"/>
                <w:b/>
                <w:sz w:val="20"/>
                <w:szCs w:val="20"/>
                <w:lang w:val="en-US"/>
              </w:rPr>
            </w:pPr>
            <w:r w:rsidRPr="0099115D">
              <w:rPr>
                <w:rFonts w:ascii="Times New Roman" w:hAnsi="Times New Roman" w:cs="Times New Roman"/>
                <w:sz w:val="20"/>
                <w:szCs w:val="20"/>
                <w:lang w:val="en-US"/>
              </w:rPr>
              <w:t>Meijer, 2011</w:t>
            </w:r>
            <w:r w:rsidR="00BB5545" w:rsidRPr="0099115D">
              <w:rPr>
                <w:rFonts w:ascii="Times New Roman" w:hAnsi="Times New Roman" w:cs="Times New Roman"/>
                <w:sz w:val="20"/>
                <w:szCs w:val="20"/>
                <w:lang w:val="en-US"/>
              </w:rPr>
              <w:t xml:space="preserve"> </w:t>
            </w:r>
            <w:r w:rsidR="00992A0F" w:rsidRPr="0099115D">
              <w:rPr>
                <w:rFonts w:ascii="Times New Roman" w:hAnsi="Times New Roman" w:cs="Times New Roman"/>
                <w:sz w:val="20"/>
                <w:szCs w:val="20"/>
                <w:lang w:val="en-US"/>
              </w:rPr>
              <w:fldChar w:fldCharType="begin">
                <w:fldData xml:space="preserve">PEVuZE5vdGU+PENpdGU+PEF1dGhvcj5NZWlqZXI8L0F1dGhvcj48WWVhcj4yMDExPC9ZZWFyPjxS
ZWNOdW0+Nzg5PC9SZWNOdW0+PERpc3BsYXlUZXh0PlszMV08L0Rpc3BsYXlUZXh0PjxyZWNvcmQ+
PHJlYy1udW1iZXI+Nzg5PC9yZWMtbnVtYmVyPjxmb3JlaWduLWtleXM+PGtleSBhcHA9IkVOIiBk
Yi1pZD0ieHM5dzJ0eHBtZXZwdDVleGUwbnZyemVpcnN2ZXR6MDV4ZXp4Ij43ODk8L2tleT48L2Zv
cmVpZ24ta2V5cz48cmVmLXR5cGUgbmFtZT0iSm91cm5hbCBBcnRpY2xlIj4xNzwvcmVmLXR5cGU+
PGNvbnRyaWJ1dG9ycz48YXV0aG9ycz48YXV0aG9yPk1laWplciwgQS48L2F1dGhvcj48YXV0aG9y
PkNvbnJhZGksIEguIEouPC9hdXRob3I+PGF1dGhvcj5Cb3MsIEUuIEguPC9hdXRob3I+PGF1dGhv
cj5UaG9tYnMsIEIuIEQuPC9hdXRob3I+PGF1dGhvcj52YW4gTWVsbGUsIEouIFAuPC9hdXRob3I+
PGF1dGhvcj5kZSBKb25nZSwgUC48L2F1dGhvcj48L2F1dGhvcnM+PC9jb250cmlidXRvcnM+PGF1
dGgtYWRkcmVzcz5JbnRlcmRpc2NpcGxpbmFyeSBDZW50ZXIgZm9yIFBzeWNoaWF0cmljIEVwaWRl
bWlvbG9neSwgVW5pdmVyc2l0eSBNZWRpY2FsIENlbnRlciBHcm9uaW5nZW4vVW5pdmVyc2l0eSBv
ZiBHcm9uaW5nZW4sIFRoZSBOZXRoZXJsYW5kcy4gYW5uYS5tZWlqZXJAbWVkLnVtY2cubmw8L2F1
dGgtYWRkcmVzcz48dGl0bGVzPjx0aXRsZT5Qcm9nbm9zdGljIGFzc29jaWF0aW9uIG9mIGRlcHJl
c3Npb24gZm9sbG93aW5nIG15b2NhcmRpYWwgaW5mYXJjdGlvbiB3aXRoIG1vcnRhbGl0eSBhbmQg
Y2FyZGlvdmFzY3VsYXIgZXZlbnRzOiBhIG1ldGEtYW5hbHlzaXMgb2YgMjUgeWVhcnMgb2YgcmVz
ZWFyY2g8L3RpdGxlPjxzZWNvbmRhcnktdGl0bGU+R2VuIEhvc3AgUHN5Y2hpYXRyeTwvc2Vjb25k
YXJ5LXRpdGxlPjxhbHQtdGl0bGU+R2VuZXJhbCBob3NwaXRhbCBwc3ljaGlhdHJ5PC9hbHQtdGl0
bGU+PC90aXRsZXM+PHBlcmlvZGljYWw+PGZ1bGwtdGl0bGU+R2VuIEhvc3AgUHN5Y2hpYXRyeTwv
ZnVsbC10aXRsZT48YWJici0xPkdlbmVyYWwgaG9zcGl0YWwgcHN5Y2hpYXRyeTwvYWJici0xPjwv
cGVyaW9kaWNhbD48YWx0LXBlcmlvZGljYWw+PGZ1bGwtdGl0bGU+R2VuIEhvc3AgUHN5Y2hpYXRy
eTwvZnVsbC10aXRsZT48YWJici0xPkdlbmVyYWwgaG9zcGl0YWwgcHN5Y2hpYXRyeTwvYWJici0x
PjwvYWx0LXBlcmlvZGljYWw+PHBhZ2VzPjIwMy0xNjwvcGFnZXM+PHZvbHVtZT4zMzwvdm9sdW1l
PjxudW1iZXI+MzwvbnVtYmVyPjxlZGl0aW9uPjIwMTEvMDUvMjQ8L2VkaXRpb24+PGtleXdvcmRz
PjxrZXl3b3JkPkFnZWQ8L2tleXdvcmQ+PGtleXdvcmQ+Q2FyZGlvdmFzY3VsYXIgRGlzZWFzZXMv
Km1vcnRhbGl0eTwva2V5d29yZD48a2V5d29yZD5DYXVzZSBvZiBEZWF0aC90cmVuZHM8L2tleXdv
cmQ+PGtleXdvcmQ+Q29uZmlkZW5jZSBJbnRlcnZhbHM8L2tleXdvcmQ+PGtleXdvcmQ+RGVwcmVz
c2l2ZSBEaXNvcmRlci8qZXRpb2xvZ3k8L2tleXdvcmQ+PGtleXdvcmQ+RmVtYWxlPC9rZXl3b3Jk
PjxrZXl3b3JkPkh1bWFuczwva2V5d29yZD48a2V5d29yZD5NYWxlPC9rZXl3b3JkPjxrZXl3b3Jk
Pk1pZGRsZSBBZ2VkPC9rZXl3b3JkPjxrZXl3b3JkPk15b2NhcmRpYWwgSW5mYXJjdGlvbi8qcHN5
Y2hvbG9neTwva2V5d29yZD48a2V5d29yZD5PZGRzIFJhdGlvPC9rZXl3b3JkPjxrZXl3b3JkPlBy
b2dub3Npczwva2V5d29yZD48L2tleXdvcmRzPjxkYXRlcz48eWVhcj4yMDExPC95ZWFyPjxwdWIt
ZGF0ZXM+PGRhdGU+TWF5LUp1bjwvZGF0ZT48L3B1Yi1kYXRlcz48L2RhdGVzPjxpc2JuPjAxNjMt
ODM0MzwvaXNibj48YWNjZXNzaW9uLW51bT4yMTYwMTcxNjwvYWNjZXNzaW9uLW51bT48dXJscz48
L3VybHM+PGVsZWN0cm9uaWMtcmVzb3VyY2UtbnVtPjEwLjEwMTYvai5nZW5ob3NwcHN5Y2guMjAx
MS4wMi4wMDc8L2VsZWN0cm9uaWMtcmVzb3VyY2UtbnVtPjxyZW1vdGUtZGF0YWJhc2UtcHJvdmlk
ZXI+TmxtPC9yZW1vdGUtZGF0YWJhc2UtcHJvdmlkZXI+PGxhbmd1YWdlPmVuZzwvbGFuZ3VhZ2U+
PC9yZWNvcmQ+PC9DaXRlPjwvRW5kTm90ZT5=
</w:fldData>
              </w:fldChar>
            </w:r>
            <w:r w:rsidR="00992A0F" w:rsidRPr="0099115D">
              <w:rPr>
                <w:rFonts w:ascii="Times New Roman" w:hAnsi="Times New Roman" w:cs="Times New Roman"/>
                <w:sz w:val="20"/>
                <w:szCs w:val="20"/>
                <w:lang w:val="en-US"/>
              </w:rPr>
              <w:instrText xml:space="preserve"> ADDIN EN.CITE </w:instrText>
            </w:r>
            <w:r w:rsidR="00992A0F" w:rsidRPr="0099115D">
              <w:rPr>
                <w:rFonts w:ascii="Times New Roman" w:hAnsi="Times New Roman" w:cs="Times New Roman"/>
                <w:sz w:val="20"/>
                <w:szCs w:val="20"/>
                <w:lang w:val="en-US"/>
              </w:rPr>
              <w:fldChar w:fldCharType="begin">
                <w:fldData xml:space="preserve">PEVuZE5vdGU+PENpdGU+PEF1dGhvcj5NZWlqZXI8L0F1dGhvcj48WWVhcj4yMDExPC9ZZWFyPjxS
ZWNOdW0+Nzg5PC9SZWNOdW0+PERpc3BsYXlUZXh0PlszMV08L0Rpc3BsYXlUZXh0PjxyZWNvcmQ+
PHJlYy1udW1iZXI+Nzg5PC9yZWMtbnVtYmVyPjxmb3JlaWduLWtleXM+PGtleSBhcHA9IkVOIiBk
Yi1pZD0ieHM5dzJ0eHBtZXZwdDVleGUwbnZyemVpcnN2ZXR6MDV4ZXp4Ij43ODk8L2tleT48L2Zv
cmVpZ24ta2V5cz48cmVmLXR5cGUgbmFtZT0iSm91cm5hbCBBcnRpY2xlIj4xNzwvcmVmLXR5cGU+
PGNvbnRyaWJ1dG9ycz48YXV0aG9ycz48YXV0aG9yPk1laWplciwgQS48L2F1dGhvcj48YXV0aG9y
PkNvbnJhZGksIEguIEouPC9hdXRob3I+PGF1dGhvcj5Cb3MsIEUuIEguPC9hdXRob3I+PGF1dGhv
cj5UaG9tYnMsIEIuIEQuPC9hdXRob3I+PGF1dGhvcj52YW4gTWVsbGUsIEouIFAuPC9hdXRob3I+
PGF1dGhvcj5kZSBKb25nZSwgUC48L2F1dGhvcj48L2F1dGhvcnM+PC9jb250cmlidXRvcnM+PGF1
dGgtYWRkcmVzcz5JbnRlcmRpc2NpcGxpbmFyeSBDZW50ZXIgZm9yIFBzeWNoaWF0cmljIEVwaWRl
bWlvbG9neSwgVW5pdmVyc2l0eSBNZWRpY2FsIENlbnRlciBHcm9uaW5nZW4vVW5pdmVyc2l0eSBv
ZiBHcm9uaW5nZW4sIFRoZSBOZXRoZXJsYW5kcy4gYW5uYS5tZWlqZXJAbWVkLnVtY2cubmw8L2F1
dGgtYWRkcmVzcz48dGl0bGVzPjx0aXRsZT5Qcm9nbm9zdGljIGFzc29jaWF0aW9uIG9mIGRlcHJl
c3Npb24gZm9sbG93aW5nIG15b2NhcmRpYWwgaW5mYXJjdGlvbiB3aXRoIG1vcnRhbGl0eSBhbmQg
Y2FyZGlvdmFzY3VsYXIgZXZlbnRzOiBhIG1ldGEtYW5hbHlzaXMgb2YgMjUgeWVhcnMgb2YgcmVz
ZWFyY2g8L3RpdGxlPjxzZWNvbmRhcnktdGl0bGU+R2VuIEhvc3AgUHN5Y2hpYXRyeTwvc2Vjb25k
YXJ5LXRpdGxlPjxhbHQtdGl0bGU+R2VuZXJhbCBob3NwaXRhbCBwc3ljaGlhdHJ5PC9hbHQtdGl0
bGU+PC90aXRsZXM+PHBlcmlvZGljYWw+PGZ1bGwtdGl0bGU+R2VuIEhvc3AgUHN5Y2hpYXRyeTwv
ZnVsbC10aXRsZT48YWJici0xPkdlbmVyYWwgaG9zcGl0YWwgcHN5Y2hpYXRyeTwvYWJici0xPjwv
cGVyaW9kaWNhbD48YWx0LXBlcmlvZGljYWw+PGZ1bGwtdGl0bGU+R2VuIEhvc3AgUHN5Y2hpYXRy
eTwvZnVsbC10aXRsZT48YWJici0xPkdlbmVyYWwgaG9zcGl0YWwgcHN5Y2hpYXRyeTwvYWJici0x
PjwvYWx0LXBlcmlvZGljYWw+PHBhZ2VzPjIwMy0xNjwvcGFnZXM+PHZvbHVtZT4zMzwvdm9sdW1l
PjxudW1iZXI+MzwvbnVtYmVyPjxlZGl0aW9uPjIwMTEvMDUvMjQ8L2VkaXRpb24+PGtleXdvcmRz
PjxrZXl3b3JkPkFnZWQ8L2tleXdvcmQ+PGtleXdvcmQ+Q2FyZGlvdmFzY3VsYXIgRGlzZWFzZXMv
Km1vcnRhbGl0eTwva2V5d29yZD48a2V5d29yZD5DYXVzZSBvZiBEZWF0aC90cmVuZHM8L2tleXdv
cmQ+PGtleXdvcmQ+Q29uZmlkZW5jZSBJbnRlcnZhbHM8L2tleXdvcmQ+PGtleXdvcmQ+RGVwcmVz
c2l2ZSBEaXNvcmRlci8qZXRpb2xvZ3k8L2tleXdvcmQ+PGtleXdvcmQ+RmVtYWxlPC9rZXl3b3Jk
PjxrZXl3b3JkPkh1bWFuczwva2V5d29yZD48a2V5d29yZD5NYWxlPC9rZXl3b3JkPjxrZXl3b3Jk
Pk1pZGRsZSBBZ2VkPC9rZXl3b3JkPjxrZXl3b3JkPk15b2NhcmRpYWwgSW5mYXJjdGlvbi8qcHN5
Y2hvbG9neTwva2V5d29yZD48a2V5d29yZD5PZGRzIFJhdGlvPC9rZXl3b3JkPjxrZXl3b3JkPlBy
b2dub3Npczwva2V5d29yZD48L2tleXdvcmRzPjxkYXRlcz48eWVhcj4yMDExPC95ZWFyPjxwdWIt
ZGF0ZXM+PGRhdGU+TWF5LUp1bjwvZGF0ZT48L3B1Yi1kYXRlcz48L2RhdGVzPjxpc2JuPjAxNjMt
ODM0MzwvaXNibj48YWNjZXNzaW9uLW51bT4yMTYwMTcxNjwvYWNjZXNzaW9uLW51bT48dXJscz48
L3VybHM+PGVsZWN0cm9uaWMtcmVzb3VyY2UtbnVtPjEwLjEwMTYvai5nZW5ob3NwcHN5Y2guMjAx
MS4wMi4wMDc8L2VsZWN0cm9uaWMtcmVzb3VyY2UtbnVtPjxyZW1vdGUtZGF0YWJhc2UtcHJvdmlk
ZXI+TmxtPC9yZW1vdGUtZGF0YWJhc2UtcHJvdmlkZXI+PGxhbmd1YWdlPmVuZzwvbGFuZ3VhZ2U+
PC9yZWNvcmQ+PC9DaXRlPjwvRW5kTm90ZT5=
</w:fldData>
              </w:fldChar>
            </w:r>
            <w:r w:rsidR="00992A0F" w:rsidRPr="0099115D">
              <w:rPr>
                <w:rFonts w:ascii="Times New Roman" w:hAnsi="Times New Roman" w:cs="Times New Roman"/>
                <w:sz w:val="20"/>
                <w:szCs w:val="20"/>
                <w:lang w:val="en-US"/>
              </w:rPr>
              <w:instrText xml:space="preserve"> ADDIN EN.CITE.DATA </w:instrText>
            </w:r>
            <w:r w:rsidR="00992A0F" w:rsidRPr="0099115D">
              <w:rPr>
                <w:rFonts w:ascii="Times New Roman" w:hAnsi="Times New Roman" w:cs="Times New Roman"/>
                <w:sz w:val="20"/>
                <w:szCs w:val="20"/>
                <w:lang w:val="en-US"/>
              </w:rPr>
            </w:r>
            <w:r w:rsidR="00992A0F" w:rsidRPr="0099115D">
              <w:rPr>
                <w:rFonts w:ascii="Times New Roman" w:hAnsi="Times New Roman" w:cs="Times New Roman"/>
                <w:sz w:val="20"/>
                <w:szCs w:val="20"/>
                <w:lang w:val="en-US"/>
              </w:rPr>
              <w:fldChar w:fldCharType="end"/>
            </w:r>
            <w:r w:rsidR="00992A0F" w:rsidRPr="0099115D">
              <w:rPr>
                <w:rFonts w:ascii="Times New Roman" w:hAnsi="Times New Roman" w:cs="Times New Roman"/>
                <w:sz w:val="20"/>
                <w:szCs w:val="20"/>
                <w:lang w:val="en-US"/>
              </w:rPr>
            </w:r>
            <w:r w:rsidR="00992A0F" w:rsidRPr="0099115D">
              <w:rPr>
                <w:rFonts w:ascii="Times New Roman" w:hAnsi="Times New Roman" w:cs="Times New Roman"/>
                <w:sz w:val="20"/>
                <w:szCs w:val="20"/>
                <w:lang w:val="en-US"/>
              </w:rPr>
              <w:fldChar w:fldCharType="separate"/>
            </w:r>
            <w:r w:rsidR="00992A0F" w:rsidRPr="0099115D">
              <w:rPr>
                <w:rFonts w:ascii="Times New Roman" w:hAnsi="Times New Roman" w:cs="Times New Roman"/>
                <w:noProof/>
                <w:sz w:val="20"/>
                <w:szCs w:val="20"/>
                <w:lang w:val="en-US"/>
              </w:rPr>
              <w:t>[31]</w:t>
            </w:r>
            <w:r w:rsidR="00992A0F" w:rsidRPr="0099115D">
              <w:rPr>
                <w:rFonts w:ascii="Times New Roman" w:hAnsi="Times New Roman" w:cs="Times New Roman"/>
                <w:sz w:val="20"/>
                <w:szCs w:val="20"/>
                <w:lang w:val="en-US"/>
              </w:rPr>
              <w:fldChar w:fldCharType="end"/>
            </w:r>
          </w:p>
        </w:tc>
        <w:tc>
          <w:tcPr>
            <w:tcW w:w="1490" w:type="dxa"/>
            <w:shd w:val="clear" w:color="auto" w:fill="auto"/>
            <w:noWrap/>
            <w:vAlign w:val="center"/>
          </w:tcPr>
          <w:p w14:paraId="1A2E3E4B" w14:textId="4AF14E1E"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Post AMI</w:t>
            </w:r>
          </w:p>
        </w:tc>
        <w:tc>
          <w:tcPr>
            <w:tcW w:w="1381" w:type="dxa"/>
            <w:shd w:val="clear" w:color="auto" w:fill="auto"/>
            <w:noWrap/>
            <w:vAlign w:val="center"/>
          </w:tcPr>
          <w:p w14:paraId="7B188BB3" w14:textId="337E3B3D"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Cardiovascular mortality</w:t>
            </w:r>
          </w:p>
        </w:tc>
        <w:tc>
          <w:tcPr>
            <w:tcW w:w="470" w:type="dxa"/>
            <w:shd w:val="clear" w:color="auto" w:fill="auto"/>
            <w:noWrap/>
            <w:vAlign w:val="center"/>
          </w:tcPr>
          <w:p w14:paraId="77B444AA" w14:textId="58EB1BDF"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5</w:t>
            </w:r>
          </w:p>
        </w:tc>
        <w:tc>
          <w:tcPr>
            <w:tcW w:w="1286" w:type="dxa"/>
            <w:shd w:val="clear" w:color="auto" w:fill="auto"/>
            <w:noWrap/>
            <w:vAlign w:val="center"/>
          </w:tcPr>
          <w:p w14:paraId="59BB2AA9" w14:textId="6330B1A1"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w:t>
            </w:r>
            <w:r w:rsidRPr="0099115D">
              <w:rPr>
                <w:rFonts w:ascii="Times New Roman" w:hAnsi="Times New Roman" w:cs="Times New Roman"/>
                <w:color w:val="000000"/>
                <w:sz w:val="20"/>
                <w:szCs w:val="20"/>
              </w:rPr>
              <w:br/>
              <w:t xml:space="preserve"> (10–0.5)</w:t>
            </w:r>
          </w:p>
        </w:tc>
        <w:tc>
          <w:tcPr>
            <w:tcW w:w="1148" w:type="dxa"/>
            <w:shd w:val="clear" w:color="auto" w:fill="auto"/>
            <w:noWrap/>
            <w:vAlign w:val="center"/>
          </w:tcPr>
          <w:p w14:paraId="7C608DCD" w14:textId="176AAF4A"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VSI,</w:t>
            </w:r>
          </w:p>
        </w:tc>
        <w:tc>
          <w:tcPr>
            <w:tcW w:w="1482" w:type="dxa"/>
            <w:shd w:val="clear" w:color="auto" w:fill="auto"/>
            <w:noWrap/>
            <w:vAlign w:val="center"/>
          </w:tcPr>
          <w:p w14:paraId="19A7F287" w14:textId="4C1123C6"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995/114</w:t>
            </w:r>
          </w:p>
        </w:tc>
        <w:tc>
          <w:tcPr>
            <w:tcW w:w="1421" w:type="dxa"/>
            <w:tcBorders>
              <w:top w:val="nil"/>
              <w:left w:val="nil"/>
              <w:bottom w:val="nil"/>
              <w:right w:val="nil"/>
            </w:tcBorders>
            <w:shd w:val="clear" w:color="auto" w:fill="auto"/>
            <w:noWrap/>
            <w:vAlign w:val="center"/>
          </w:tcPr>
          <w:p w14:paraId="5B0FDA3E" w14:textId="5D4909DD"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2.87</w:t>
            </w:r>
            <w:r w:rsidRPr="0099115D">
              <w:rPr>
                <w:rFonts w:ascii="Times New Roman" w:hAnsi="Times New Roman" w:cs="Times New Roman"/>
                <w:color w:val="000000"/>
                <w:sz w:val="20"/>
                <w:szCs w:val="20"/>
              </w:rPr>
              <w:br/>
              <w:t>(1.88–4.4)</w:t>
            </w:r>
          </w:p>
        </w:tc>
        <w:tc>
          <w:tcPr>
            <w:tcW w:w="1300" w:type="dxa"/>
            <w:tcBorders>
              <w:top w:val="nil"/>
              <w:left w:val="nil"/>
              <w:bottom w:val="nil"/>
              <w:right w:val="nil"/>
            </w:tcBorders>
            <w:shd w:val="clear" w:color="auto" w:fill="auto"/>
            <w:noWrap/>
            <w:vAlign w:val="center"/>
          </w:tcPr>
          <w:p w14:paraId="0A345504" w14:textId="6EF61A56"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 xml:space="preserve">2.98 </w:t>
            </w:r>
            <w:r w:rsidRPr="0099115D">
              <w:rPr>
                <w:rFonts w:ascii="Times New Roman" w:hAnsi="Times New Roman" w:cs="Times New Roman"/>
                <w:color w:val="000000"/>
                <w:sz w:val="20"/>
                <w:szCs w:val="20"/>
              </w:rPr>
              <w:br/>
              <w:t>(1.65–5.38)</w:t>
            </w:r>
          </w:p>
        </w:tc>
        <w:tc>
          <w:tcPr>
            <w:tcW w:w="1276" w:type="dxa"/>
            <w:tcBorders>
              <w:top w:val="nil"/>
              <w:left w:val="nil"/>
              <w:bottom w:val="nil"/>
              <w:right w:val="nil"/>
            </w:tcBorders>
            <w:shd w:val="clear" w:color="auto" w:fill="auto"/>
            <w:noWrap/>
            <w:vAlign w:val="center"/>
          </w:tcPr>
          <w:p w14:paraId="14AE41CA" w14:textId="7D14BCAA"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5.51</w:t>
            </w:r>
            <w:r w:rsidRPr="0099115D">
              <w:rPr>
                <w:rFonts w:ascii="Times New Roman" w:hAnsi="Times New Roman" w:cs="Times New Roman"/>
                <w:color w:val="000000"/>
                <w:sz w:val="20"/>
                <w:szCs w:val="20"/>
              </w:rPr>
              <w:br/>
              <w:t>(0.61–49.18)</w:t>
            </w:r>
          </w:p>
        </w:tc>
        <w:tc>
          <w:tcPr>
            <w:tcW w:w="850" w:type="dxa"/>
            <w:shd w:val="clear" w:color="auto" w:fill="auto"/>
            <w:noWrap/>
            <w:vAlign w:val="center"/>
          </w:tcPr>
          <w:p w14:paraId="7C1E92DC" w14:textId="374D6646"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&lt; 0.001</w:t>
            </w:r>
          </w:p>
        </w:tc>
        <w:tc>
          <w:tcPr>
            <w:tcW w:w="993" w:type="dxa"/>
            <w:shd w:val="clear" w:color="auto" w:fill="auto"/>
            <w:noWrap/>
            <w:vAlign w:val="center"/>
          </w:tcPr>
          <w:p w14:paraId="3BF4EFC4" w14:textId="2F596533"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&lt; 0.001</w:t>
            </w:r>
          </w:p>
        </w:tc>
        <w:tc>
          <w:tcPr>
            <w:tcW w:w="1060" w:type="dxa"/>
            <w:shd w:val="clear" w:color="auto" w:fill="auto"/>
            <w:noWrap/>
            <w:tcMar>
              <w:left w:w="28" w:type="dxa"/>
              <w:right w:w="28" w:type="dxa"/>
            </w:tcMar>
            <w:vAlign w:val="center"/>
          </w:tcPr>
          <w:p w14:paraId="3E9F1722" w14:textId="04C7E257"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0.26–15.81</w:t>
            </w:r>
          </w:p>
        </w:tc>
      </w:tr>
      <w:tr w:rsidR="00853486" w:rsidRPr="0099115D" w14:paraId="6209050F" w14:textId="77777777" w:rsidTr="00853486">
        <w:trPr>
          <w:trHeight w:val="255"/>
        </w:trPr>
        <w:tc>
          <w:tcPr>
            <w:tcW w:w="2127" w:type="dxa"/>
            <w:shd w:val="clear" w:color="auto" w:fill="F2F2F2" w:themeFill="background1" w:themeFillShade="F2"/>
            <w:noWrap/>
            <w:vAlign w:val="center"/>
          </w:tcPr>
          <w:p w14:paraId="75E988BD" w14:textId="5F6199BA" w:rsidR="00853486" w:rsidRPr="0099115D" w:rsidRDefault="00853486" w:rsidP="00853486">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Bartoli, 2013</w:t>
            </w:r>
            <w:r w:rsidR="00BB5545" w:rsidRPr="0099115D">
              <w:rPr>
                <w:rFonts w:ascii="Times New Roman" w:hAnsi="Times New Roman" w:cs="Times New Roman"/>
                <w:sz w:val="20"/>
                <w:szCs w:val="20"/>
                <w:lang w:val="en-US"/>
              </w:rPr>
              <w:t xml:space="preserve"> </w:t>
            </w:r>
            <w:r w:rsidR="00992A0F" w:rsidRPr="0099115D">
              <w:rPr>
                <w:rFonts w:ascii="Times New Roman" w:hAnsi="Times New Roman" w:cs="Times New Roman"/>
                <w:sz w:val="20"/>
                <w:szCs w:val="20"/>
                <w:lang w:val="en-US"/>
              </w:rPr>
              <w:fldChar w:fldCharType="begin"/>
            </w:r>
            <w:r w:rsidR="00992A0F" w:rsidRPr="0099115D">
              <w:rPr>
                <w:rFonts w:ascii="Times New Roman" w:hAnsi="Times New Roman" w:cs="Times New Roman"/>
                <w:sz w:val="20"/>
                <w:szCs w:val="20"/>
                <w:lang w:val="en-US"/>
              </w:rPr>
              <w:instrText xml:space="preserve"> ADDIN EN.CITE &lt;EndNote&gt;&lt;Cite&gt;&lt;Author&gt;Bartoli&lt;/Author&gt;&lt;Year&gt;2013&lt;/Year&gt;&lt;RecNum&gt;598&lt;/RecNum&gt;&lt;DisplayText&gt;[32]&lt;/DisplayText&gt;&lt;record&gt;&lt;rec-number&gt;598&lt;/rec-number&gt;&lt;foreign-keys&gt;&lt;key app="EN" db-id="xs9w2txpmevpt5exe0nvrzeirsvetz05xezx"&gt;598&lt;/key&gt;&lt;/foreign-keys&gt;&lt;ref-type name="Journal Article"&gt;17&lt;/ref-type&gt;&lt;contributors&gt;&lt;authors&gt;&lt;author&gt;Bartoli, F.&lt;/author&gt;&lt;author&gt;Lillia, N.&lt;/author&gt;&lt;author&gt;Lax, A.&lt;/author&gt;&lt;author&gt;Crocamo, C.&lt;/author&gt;&lt;author&gt;Mantero, V.&lt;/author&gt;&lt;author&gt;Carra, G.&lt;/author&gt;&lt;author&gt;Agostoni, E.&lt;/author&gt;&lt;author&gt;Clerici, M.&lt;/author&gt;&lt;/authors&gt;&lt;/contributors&gt;&lt;auth-address&gt;Department of Surgery and Interdisciplinary Medicine, University of Milano-Bicocca, 20900 Monza, Italy.&lt;/auth-address&gt;&lt;titles&gt;&lt;title&gt;Depression after stroke and risk of mortality: a systematic review and meta-analysis&lt;/title&gt;&lt;secondary-title&gt;Stroke Res Treat&lt;/secondary-title&gt;&lt;alt-title&gt;Stroke research and treatment&lt;/alt-title&gt;&lt;/titles&gt;&lt;periodical&gt;&lt;full-title&gt;Stroke Res Treat&lt;/full-title&gt;&lt;abbr-1&gt;Stroke research and treatment&lt;/abbr-1&gt;&lt;/periodical&gt;&lt;alt-periodical&gt;&lt;full-title&gt;Stroke Res Treat&lt;/full-title&gt;&lt;abbr-1&gt;Stroke research and treatment&lt;/abbr-1&gt;&lt;/alt-periodical&gt;&lt;pages&gt;862978&lt;/pages&gt;&lt;volume&gt;2013&lt;/volume&gt;&lt;edition&gt;2013/03/28&lt;/edition&gt;&lt;dates&gt;&lt;year&gt;2013&lt;/year&gt;&lt;/dates&gt;&lt;isbn&gt;2090-8105 (Print)&lt;/isbn&gt;&lt;accession-num&gt;23533964&lt;/accession-num&gt;&lt;urls&gt;&lt;/urls&gt;&lt;custom2&gt;Pmc3606772&lt;/custom2&gt;&lt;electronic-resource-num&gt;10.1155/2013/862978&lt;/electronic-resource-num&gt;&lt;remote-database-provider&gt;Nlm&lt;/remote-database-provider&gt;&lt;language&gt;eng&lt;/language&gt;&lt;/record&gt;&lt;/Cite&gt;&lt;/EndNote&gt;</w:instrText>
            </w:r>
            <w:r w:rsidR="00992A0F" w:rsidRPr="0099115D">
              <w:rPr>
                <w:rFonts w:ascii="Times New Roman" w:hAnsi="Times New Roman" w:cs="Times New Roman"/>
                <w:sz w:val="20"/>
                <w:szCs w:val="20"/>
                <w:lang w:val="en-US"/>
              </w:rPr>
              <w:fldChar w:fldCharType="separate"/>
            </w:r>
            <w:r w:rsidR="00992A0F" w:rsidRPr="0099115D">
              <w:rPr>
                <w:rFonts w:ascii="Times New Roman" w:hAnsi="Times New Roman" w:cs="Times New Roman"/>
                <w:noProof/>
                <w:sz w:val="20"/>
                <w:szCs w:val="20"/>
                <w:lang w:val="en-US"/>
              </w:rPr>
              <w:t>[32]</w:t>
            </w:r>
            <w:r w:rsidR="00992A0F"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Cuijpers, 2014 </w:t>
            </w:r>
            <w:r w:rsidRPr="0099115D">
              <w:rPr>
                <w:rFonts w:ascii="Times New Roman" w:hAnsi="Times New Roman" w:cs="Times New Roman"/>
                <w:sz w:val="20"/>
                <w:szCs w:val="20"/>
                <w:lang w:val="en-US"/>
              </w:rPr>
              <w:fldChar w:fldCharType="begin"/>
            </w:r>
            <w:r w:rsidR="00E9579A" w:rsidRPr="0099115D">
              <w:rPr>
                <w:rFonts w:ascii="Times New Roman" w:hAnsi="Times New Roman" w:cs="Times New Roman"/>
                <w:sz w:val="20"/>
                <w:szCs w:val="20"/>
                <w:lang w:val="en-US"/>
              </w:rPr>
              <w:instrText xml:space="preserve"> ADDIN EN.CITE &lt;EndNote&gt;&lt;Cite&gt;&lt;Author&gt;Cuijpers&lt;/Author&gt;&lt;Year&gt;2014&lt;/Year&gt;&lt;RecNum&gt;25&lt;/RecNum&gt;&lt;Suffix&gt; &lt;/Suffix&gt;&lt;DisplayText&gt;[24 ]&lt;/DisplayText&gt;&lt;record&gt;&lt;rec-number&gt;25&lt;/rec-number&gt;&lt;foreign-keys&gt;&lt;key app="EN" db-id="5ssdwtrwq5a9teeswx9ptdauprwdt9etzdep"&gt;25&lt;/key&gt;&lt;/foreign-keys&gt;&lt;ref-type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00E9579A" w:rsidRPr="0099115D">
              <w:rPr>
                <w:rFonts w:ascii="Times New Roman" w:hAnsi="Times New Roman" w:cs="Times New Roman"/>
                <w:noProof/>
                <w:sz w:val="20"/>
                <w:szCs w:val="20"/>
                <w:lang w:val="en-US"/>
              </w:rPr>
              <w:t>[24 ]</w:t>
            </w:r>
            <w:r w:rsidRPr="0099115D">
              <w:rPr>
                <w:rFonts w:ascii="Times New Roman" w:hAnsi="Times New Roman" w:cs="Times New Roman"/>
                <w:sz w:val="20"/>
                <w:szCs w:val="20"/>
                <w:lang w:val="en-US"/>
              </w:rPr>
              <w:fldChar w:fldCharType="end"/>
            </w:r>
            <w:r w:rsidR="00992A0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t xml:space="preserve">Pan, 2011 </w:t>
            </w:r>
            <w:r w:rsidRPr="0099115D">
              <w:rPr>
                <w:rFonts w:ascii="Times New Roman" w:hAnsi="Times New Roman" w:cs="Times New Roman"/>
                <w:sz w:val="20"/>
                <w:szCs w:val="20"/>
                <w:lang w:val="en-US"/>
              </w:rPr>
              <w:fldChar w:fldCharType="begin">
                <w:fldData xml:space="preserve">PEVuZE5vdGU+PENpdGU+PEF1dGhvcj5QYW48L0F1dGhvcj48WWVhcj4yMDExPC9ZZWFyPjxSZWNO
dW0+NjA8L1JlY051bT48RGlzcGxheVRleHQ+WzMzXTwvRGlzcGxheVRleHQ+PHJlY29yZD48cmVj
LW51bWJlcj42MDwvcmVjLW51bWJlcj48Zm9yZWlnbi1rZXlzPjxrZXkgYXBwPSJFTiIgZGItaWQ9
InB0enhlZXR3cXY5c3dxZXBmejh4eHd3b2VmcDlwejlkd3NhMCI+NjA8L2tleT48L2ZvcmVpZ24t
a2V5cz48cmVmLXR5cGUgbmFtZT0iSm91cm5hbCBBcnRpY2xlIj4xNzwvcmVmLXR5cGU+PGNvbnRy
aWJ1dG9ycz48YXV0aG9ycz48YXV0aG9yPlBhbiwgQS48L2F1dGhvcj48L2F1dGhvcnM+PC9jb250
cmlidXRvcnM+PHRpdGxlcz48dGl0bGU+RGVwcmVzc2lvbiBhbmQgcmlzayBvZiBzdHJva2UgbW9y
YmlkaXR5IGFuZCBtb3J0YWxpdHk6IEEgbWV0YS1hbmFseXNpcyBhbmQgc3lzdGVtYXRpYyByZXZp
ZXcgKEpBTUEgLSBKb3VybmFsIG9mIHRoZSBBbWVyaWNhbiBNZWRpY2FsIEFzc29jaWF0aW9uICgy
MDExKSAzMDYsIDExICgxMjQxLTEyNDkpKTwvdGl0bGU+PHNlY29uZGFyeS10aXRsZT5KQU1BIC0g
Sm91cm5hbCBvZiB0aGUgQW1lcmljYW4gTWVkaWNhbCBBc3NvY2lhdGlvbjwvc2Vjb25kYXJ5LXRp
dGxlPjwvdGl0bGVzPjxwZXJpb2RpY2FsPjxmdWxsLXRpdGxlPkpBTUEgLSBKb3VybmFsIG9mIHRo
ZSBBbWVyaWNhbiBNZWRpY2FsIEFzc29jaWF0aW9uPC9mdWxsLXRpdGxlPjwvcGVyaW9kaWNhbD48
cGFnZXM+MjU2NTwvcGFnZXM+PHZvbHVtZT4zMDY8L3ZvbHVtZT48bnVtYmVyPjIzPC9udW1iZXI+
PGtleXdvcmRzPjxrZXl3b3JkPmVycmF0dW08L2tleXdvcmQ+PGtleXdvcmQ+ZXJyb3I8L2tleXdv
cmQ+PGtleXdvcmQ+cHJpb3JpdHkgam91cm5hbDwva2V5d29yZD48a2V5d29yZD5tZWRpY2FsIHNv
Y2lldHk8L2tleXdvcmQ+PGtleXdvcmQ+bWV0YSBhbmFseXNpczwva2V5d29yZD48a2V5d29yZD5t
b3JiaWRpdHk8L2tleXdvcmQ+PGtleXdvcmQ+bW9ydGFsaXR5PC9rZXl3b3JkPjxrZXl3b3JkPnJp
c2s8L2tleXdvcmQ+PGtleXdvcmQ+c3Ryb2tlPC9rZXl3b3JkPjxrZXl3b3JkPnN5c3RlbWF0aWMg
cmV2aWV3PC9rZXl3b3JkPjwva2V5d29yZHM+PGRhdGVzPjx5ZWFyPjIwMTE8L3llYXI+PHB1Yi1k
YXRlcz48ZGF0ZT4yMSBEZWM8L2RhdGU+PC9wdWItZGF0ZXM+PC9kYXRlcz48YWNjZXNzaW9uLW51
bT4zNjMxNDM0NzQ8L2FjY2Vzc2lvbi1udW0+PHVybHM+PHJlbGF0ZWQtdXJscz48dXJsPmh0dHA6
Ly9vdmlkc3Aub3ZpZC5jb20vb3ZpZHdlYi5jZ2k/VD1KUyZhbXA7Q1NDPVkmYW1wO05FV1M9TiZh
bXA7UEFHRT1mdWxsdGV4dCZhbXA7RD1lbWVkMTMmYW1wO0FOPTM2MzE0MzQ3NDwvdXJsPjx1cmw+
aHR0cDovL2JmNGR2N3puM3Uuc2VhcmNoLnNlcmlhbHNzb2x1dGlvbnMuY29tLm15YWNjZXNzLmxp
YnJhcnkudXRvcm9udG8uY2EvP3VybF92ZXI9WjM5Ljg4LTIwMDQmYW1wO3JmdF92YWxfZm10PWlu
Zm86b2ZpL2ZtdDprZXY6bXR4OmpvdXJuYWwmYW1wO3Jmcl9pZD1pbmZvOnNpZC9PdmlkOmVtZWQx
MyZhbXA7cmZ0LmdlbnJlPWFydGljbGUmYW1wO3JmdF9pZD1pbmZvOmRvaS8xMC4xMDAxJTJGamFt
YS4yMDExLjE4NDUmYW1wO3JmdF9pZD1pbmZvOnBtaWQvJmFtcDtyZnQuaXNzbj0wMDk4LTc0ODQm
YW1wO3JmdC52b2x1bWU9MzA2JmFtcDtyZnQuaXNzdWU9MjMmYW1wO3JmdC5zcGFnZT0yNTY1JmFt
cDtyZnQucGFnZXM9MjU2NSZhbXA7cmZ0LmRhdGU9MjAxMSZhbXA7cmZ0Lmp0aXRsZT1KQU1BKy0r
Sm91cm5hbCtvZit0aGUrQW1lcmljYW4rTWVkaWNhbCtBc3NvY2lhdGlvbiZhbXA7cmZ0LmF0aXRs
ZT1EZXByZXNzaW9uK2FuZCtyaXNrK29mK3N0cm9rZSttb3JiaWRpdHkrYW5kK21vcnRhbGl0eSUz
QStBK21ldGEtYW5hbHlzaXMrYW5kK3N5c3RlbWF0aWMrcmV2aWV3KyUyOEpBTUErLStKb3VybmFs
K29mK3RoZStBbWVyaWNhbitNZWRpY2FsK0Fzc29jaWF0aW9uKyUyODIwMTElMjkrMzA2JTJDKzEx
KyUyODEyNDEtMTI0OSUyOSUyOSZhbXA7cmZ0LmF1bGFzdD0mbHQ7Njc3LiAmZ3Q7PC91cmw+PC9y
ZWxhdGVkLXVybHM+PC91cmxzPjxyZW1vdGUtZGF0YWJhc2UtbmFtZT5FbWJhc2U8L3JlbW90ZS1k
YXRhYmFzZS1uYW1lPjxyZW1vdGUtZGF0YWJhc2UtcHJvdmlkZXI+T3ZpZCBUZWNobm9sb2dpZXM8
L3JlbW90ZS1kYXRhYmFzZS1wcm92aWRlcj48L3JlY29yZD48L0NpdGU+PC9FbmROb3RlPn==
</w:fldData>
              </w:fldChar>
            </w:r>
            <w:r w:rsidR="00E9579A" w:rsidRPr="0099115D">
              <w:rPr>
                <w:rFonts w:ascii="Times New Roman" w:hAnsi="Times New Roman" w:cs="Times New Roman"/>
                <w:sz w:val="20"/>
                <w:szCs w:val="20"/>
                <w:lang w:val="en-US"/>
              </w:rPr>
              <w:instrText xml:space="preserve"> ADDIN EN.CITE </w:instrText>
            </w:r>
            <w:r w:rsidR="00E9579A" w:rsidRPr="0099115D">
              <w:rPr>
                <w:rFonts w:ascii="Times New Roman" w:hAnsi="Times New Roman" w:cs="Times New Roman"/>
                <w:sz w:val="20"/>
                <w:szCs w:val="20"/>
                <w:lang w:val="en-US"/>
              </w:rPr>
              <w:fldChar w:fldCharType="begin">
                <w:fldData xml:space="preserve">PEVuZE5vdGU+PENpdGU+PEF1dGhvcj5QYW48L0F1dGhvcj48WWVhcj4yMDExPC9ZZWFyPjxSZWNO
dW0+NjA8L1JlY051bT48RGlzcGxheVRleHQ+WzMzXTwvRGlzcGxheVRleHQ+PHJlY29yZD48cmVj
LW51bWJlcj42MDwvcmVjLW51bWJlcj48Zm9yZWlnbi1rZXlzPjxrZXkgYXBwPSJFTiIgZGItaWQ9
InB0enhlZXR3cXY5c3dxZXBmejh4eHd3b2VmcDlwejlkd3NhMCI+NjA8L2tleT48L2ZvcmVpZ24t
a2V5cz48cmVmLXR5cGUgbmFtZT0iSm91cm5hbCBBcnRpY2xlIj4xNzwvcmVmLXR5cGU+PGNvbnRy
aWJ1dG9ycz48YXV0aG9ycz48YXV0aG9yPlBhbiwgQS48L2F1dGhvcj48L2F1dGhvcnM+PC9jb250
cmlidXRvcnM+PHRpdGxlcz48dGl0bGU+RGVwcmVzc2lvbiBhbmQgcmlzayBvZiBzdHJva2UgbW9y
YmlkaXR5IGFuZCBtb3J0YWxpdHk6IEEgbWV0YS1hbmFseXNpcyBhbmQgc3lzdGVtYXRpYyByZXZp
ZXcgKEpBTUEgLSBKb3VybmFsIG9mIHRoZSBBbWVyaWNhbiBNZWRpY2FsIEFzc29jaWF0aW9uICgy
MDExKSAzMDYsIDExICgxMjQxLTEyNDkpKTwvdGl0bGU+PHNlY29uZGFyeS10aXRsZT5KQU1BIC0g
Sm91cm5hbCBvZiB0aGUgQW1lcmljYW4gTWVkaWNhbCBBc3NvY2lhdGlvbjwvc2Vjb25kYXJ5LXRp
dGxlPjwvdGl0bGVzPjxwZXJpb2RpY2FsPjxmdWxsLXRpdGxlPkpBTUEgLSBKb3VybmFsIG9mIHRo
ZSBBbWVyaWNhbiBNZWRpY2FsIEFzc29jaWF0aW9uPC9mdWxsLXRpdGxlPjwvcGVyaW9kaWNhbD48
cGFnZXM+MjU2NTwvcGFnZXM+PHZvbHVtZT4zMDY8L3ZvbHVtZT48bnVtYmVyPjIzPC9udW1iZXI+
PGtleXdvcmRzPjxrZXl3b3JkPmVycmF0dW08L2tleXdvcmQ+PGtleXdvcmQ+ZXJyb3I8L2tleXdv
cmQ+PGtleXdvcmQ+cHJpb3JpdHkgam91cm5hbDwva2V5d29yZD48a2V5d29yZD5tZWRpY2FsIHNv
Y2lldHk8L2tleXdvcmQ+PGtleXdvcmQ+bWV0YSBhbmFseXNpczwva2V5d29yZD48a2V5d29yZD5t
b3JiaWRpdHk8L2tleXdvcmQ+PGtleXdvcmQ+bW9ydGFsaXR5PC9rZXl3b3JkPjxrZXl3b3JkPnJp
c2s8L2tleXdvcmQ+PGtleXdvcmQ+c3Ryb2tlPC9rZXl3b3JkPjxrZXl3b3JkPnN5c3RlbWF0aWMg
cmV2aWV3PC9rZXl3b3JkPjwva2V5d29yZHM+PGRhdGVzPjx5ZWFyPjIwMTE8L3llYXI+PHB1Yi1k
YXRlcz48ZGF0ZT4yMSBEZWM8L2RhdGU+PC9wdWItZGF0ZXM+PC9kYXRlcz48YWNjZXNzaW9uLW51
bT4zNjMxNDM0NzQ8L2FjY2Vzc2lvbi1udW0+PHVybHM+PHJlbGF0ZWQtdXJscz48dXJsPmh0dHA6
Ly9vdmlkc3Aub3ZpZC5jb20vb3ZpZHdlYi5jZ2k/VD1KUyZhbXA7Q1NDPVkmYW1wO05FV1M9TiZh
bXA7UEFHRT1mdWxsdGV4dCZhbXA7RD1lbWVkMTMmYW1wO0FOPTM2MzE0MzQ3NDwvdXJsPjx1cmw+
aHR0cDovL2JmNGR2N3puM3Uuc2VhcmNoLnNlcmlhbHNzb2x1dGlvbnMuY29tLm15YWNjZXNzLmxp
YnJhcnkudXRvcm9udG8uY2EvP3VybF92ZXI9WjM5Ljg4LTIwMDQmYW1wO3JmdF92YWxfZm10PWlu
Zm86b2ZpL2ZtdDprZXY6bXR4OmpvdXJuYWwmYW1wO3Jmcl9pZD1pbmZvOnNpZC9PdmlkOmVtZWQx
MyZhbXA7cmZ0LmdlbnJlPWFydGljbGUmYW1wO3JmdF9pZD1pbmZvOmRvaS8xMC4xMDAxJTJGamFt
YS4yMDExLjE4NDUmYW1wO3JmdF9pZD1pbmZvOnBtaWQvJmFtcDtyZnQuaXNzbj0wMDk4LTc0ODQm
YW1wO3JmdC52b2x1bWU9MzA2JmFtcDtyZnQuaXNzdWU9MjMmYW1wO3JmdC5zcGFnZT0yNTY1JmFt
cDtyZnQucGFnZXM9MjU2NSZhbXA7cmZ0LmRhdGU9MjAxMSZhbXA7cmZ0Lmp0aXRsZT1KQU1BKy0r
Sm91cm5hbCtvZit0aGUrQW1lcmljYW4rTWVkaWNhbCtBc3NvY2lhdGlvbiZhbXA7cmZ0LmF0aXRs
ZT1EZXByZXNzaW9uK2FuZCtyaXNrK29mK3N0cm9rZSttb3JiaWRpdHkrYW5kK21vcnRhbGl0eSUz
QStBK21ldGEtYW5hbHlzaXMrYW5kK3N5c3RlbWF0aWMrcmV2aWV3KyUyOEpBTUErLStKb3VybmFs
K29mK3RoZStBbWVyaWNhbitNZWRpY2FsK0Fzc29jaWF0aW9uKyUyODIwMTElMjkrMzA2JTJDKzEx
KyUyODEyNDEtMTI0OSUyOSUyOSZhbXA7cmZ0LmF1bGFzdD0mbHQ7Njc3LiAmZ3Q7PC91cmw+PC9y
ZWxhdGVkLXVybHM+PC91cmxzPjxyZW1vdGUtZGF0YWJhc2UtbmFtZT5FbWJhc2U8L3JlbW90ZS1k
YXRhYmFzZS1uYW1lPjxyZW1vdGUtZGF0YWJhc2UtcHJvdmlkZXI+T3ZpZCBUZWNobm9sb2dpZXM8
L3JlbW90ZS1kYXRhYmFzZS1wcm92aWRlcj48L3JlY29yZD48L0NpdGU+PC9FbmROb3RlPn==
</w:fldData>
              </w:fldChar>
            </w:r>
            <w:r w:rsidR="00E9579A" w:rsidRPr="0099115D">
              <w:rPr>
                <w:rFonts w:ascii="Times New Roman" w:hAnsi="Times New Roman" w:cs="Times New Roman"/>
                <w:sz w:val="20"/>
                <w:szCs w:val="20"/>
                <w:lang w:val="en-US"/>
              </w:rPr>
              <w:instrText xml:space="preserve"> ADDIN EN.CITE.DATA </w:instrText>
            </w:r>
            <w:r w:rsidR="00E9579A" w:rsidRPr="0099115D">
              <w:rPr>
                <w:rFonts w:ascii="Times New Roman" w:hAnsi="Times New Roman" w:cs="Times New Roman"/>
                <w:sz w:val="20"/>
                <w:szCs w:val="20"/>
                <w:lang w:val="en-US"/>
              </w:rPr>
            </w:r>
            <w:r w:rsidR="00E9579A"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992A0F" w:rsidRPr="0099115D">
              <w:rPr>
                <w:rFonts w:ascii="Times New Roman" w:hAnsi="Times New Roman" w:cs="Times New Roman"/>
                <w:noProof/>
                <w:sz w:val="20"/>
                <w:szCs w:val="20"/>
                <w:lang w:val="en-US"/>
              </w:rPr>
              <w:t>[33]</w:t>
            </w:r>
            <w:r w:rsidRPr="0099115D">
              <w:rPr>
                <w:rFonts w:ascii="Times New Roman" w:hAnsi="Times New Roman" w:cs="Times New Roman"/>
                <w:sz w:val="20"/>
                <w:szCs w:val="20"/>
                <w:lang w:val="en-US"/>
              </w:rPr>
              <w:fldChar w:fldCharType="end"/>
            </w:r>
          </w:p>
        </w:tc>
        <w:tc>
          <w:tcPr>
            <w:tcW w:w="1490" w:type="dxa"/>
            <w:shd w:val="clear" w:color="auto" w:fill="F2F2F2" w:themeFill="background1" w:themeFillShade="F2"/>
            <w:noWrap/>
            <w:vAlign w:val="center"/>
          </w:tcPr>
          <w:p w14:paraId="1B2FA0CA" w14:textId="5D15370B" w:rsidR="00853486" w:rsidRPr="0099115D" w:rsidRDefault="00853486" w:rsidP="00853486">
            <w:pPr>
              <w:spacing w:beforeLines="30" w:before="72" w:afterLines="30" w:after="72" w:line="240" w:lineRule="auto"/>
              <w:jc w:val="center"/>
              <w:rPr>
                <w:rFonts w:ascii="Times New Roman" w:hAnsi="Times New Roman" w:cs="Times New Roman"/>
                <w:sz w:val="20"/>
                <w:szCs w:val="20"/>
                <w:vertAlign w:val="superscript"/>
                <w:lang w:val="en-US"/>
              </w:rPr>
            </w:pPr>
            <w:r w:rsidRPr="0099115D">
              <w:rPr>
                <w:rFonts w:ascii="Times New Roman" w:eastAsia="Times New Roman" w:hAnsi="Times New Roman" w:cs="Times New Roman"/>
                <w:sz w:val="20"/>
                <w:szCs w:val="20"/>
                <w:lang w:val="en-US" w:eastAsia="en-CA"/>
              </w:rPr>
              <w:t>Stroke</w:t>
            </w:r>
          </w:p>
        </w:tc>
        <w:tc>
          <w:tcPr>
            <w:tcW w:w="1381" w:type="dxa"/>
            <w:shd w:val="clear" w:color="auto" w:fill="F2F2F2" w:themeFill="background1" w:themeFillShade="F2"/>
            <w:noWrap/>
            <w:vAlign w:val="center"/>
          </w:tcPr>
          <w:p w14:paraId="0D382F0A" w14:textId="2E05259B"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All-cause mortality</w:t>
            </w:r>
          </w:p>
        </w:tc>
        <w:tc>
          <w:tcPr>
            <w:tcW w:w="470" w:type="dxa"/>
            <w:shd w:val="clear" w:color="auto" w:fill="F2F2F2" w:themeFill="background1" w:themeFillShade="F2"/>
            <w:noWrap/>
            <w:vAlign w:val="center"/>
          </w:tcPr>
          <w:p w14:paraId="3F715B50" w14:textId="6EF4B050"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7</w:t>
            </w:r>
          </w:p>
        </w:tc>
        <w:tc>
          <w:tcPr>
            <w:tcW w:w="1286" w:type="dxa"/>
            <w:shd w:val="clear" w:color="auto" w:fill="F2F2F2" w:themeFill="background1" w:themeFillShade="F2"/>
            <w:noWrap/>
            <w:vAlign w:val="center"/>
          </w:tcPr>
          <w:p w14:paraId="40C039BF" w14:textId="7C2CA77D"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3</w:t>
            </w:r>
            <w:r w:rsidRPr="0099115D">
              <w:rPr>
                <w:rFonts w:ascii="Times New Roman" w:hAnsi="Times New Roman" w:cs="Times New Roman"/>
                <w:color w:val="000000"/>
                <w:sz w:val="20"/>
                <w:szCs w:val="20"/>
              </w:rPr>
              <w:br/>
              <w:t xml:space="preserve"> (12–1.25)</w:t>
            </w:r>
          </w:p>
          <w:p w14:paraId="7AC8ED3E" w14:textId="77777777"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p>
        </w:tc>
        <w:tc>
          <w:tcPr>
            <w:tcW w:w="1148" w:type="dxa"/>
            <w:shd w:val="clear" w:color="auto" w:fill="F2F2F2" w:themeFill="background1" w:themeFillShade="F2"/>
            <w:noWrap/>
            <w:vAlign w:val="center"/>
          </w:tcPr>
          <w:p w14:paraId="094253EB" w14:textId="72D36500"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CBCD, VSI, SI</w:t>
            </w:r>
          </w:p>
        </w:tc>
        <w:tc>
          <w:tcPr>
            <w:tcW w:w="1482" w:type="dxa"/>
            <w:shd w:val="clear" w:color="auto" w:fill="F2F2F2" w:themeFill="background1" w:themeFillShade="F2"/>
            <w:noWrap/>
            <w:vAlign w:val="center"/>
          </w:tcPr>
          <w:p w14:paraId="4B0282B0" w14:textId="77777777"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3103/414</w:t>
            </w:r>
          </w:p>
          <w:p w14:paraId="509A2387" w14:textId="4C391E2B"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p>
        </w:tc>
        <w:tc>
          <w:tcPr>
            <w:tcW w:w="1421" w:type="dxa"/>
            <w:tcBorders>
              <w:top w:val="nil"/>
              <w:left w:val="nil"/>
              <w:right w:val="nil"/>
            </w:tcBorders>
            <w:shd w:val="clear" w:color="auto" w:fill="F2F2F2" w:themeFill="background1" w:themeFillShade="F2"/>
            <w:noWrap/>
            <w:vAlign w:val="center"/>
          </w:tcPr>
          <w:p w14:paraId="4451E4FC" w14:textId="5822627E"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rPr>
              <w:t>1.17</w:t>
            </w:r>
            <w:r w:rsidRPr="0099115D">
              <w:rPr>
                <w:rFonts w:ascii="Times New Roman" w:hAnsi="Times New Roman" w:cs="Times New Roman"/>
                <w:color w:val="000000"/>
                <w:sz w:val="20"/>
                <w:szCs w:val="20"/>
              </w:rPr>
              <w:br/>
              <w:t xml:space="preserve"> (1.1–1.25)</w:t>
            </w:r>
          </w:p>
        </w:tc>
        <w:tc>
          <w:tcPr>
            <w:tcW w:w="1300" w:type="dxa"/>
            <w:tcBorders>
              <w:top w:val="nil"/>
              <w:left w:val="nil"/>
              <w:right w:val="nil"/>
            </w:tcBorders>
            <w:shd w:val="clear" w:color="auto" w:fill="F2F2F2" w:themeFill="background1" w:themeFillShade="F2"/>
            <w:noWrap/>
            <w:vAlign w:val="center"/>
          </w:tcPr>
          <w:p w14:paraId="14CA6374" w14:textId="3A294DD2"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rPr>
              <w:t xml:space="preserve">1.46 </w:t>
            </w:r>
            <w:r w:rsidRPr="0099115D">
              <w:rPr>
                <w:rFonts w:ascii="Times New Roman" w:hAnsi="Times New Roman" w:cs="Times New Roman"/>
                <w:color w:val="000000"/>
                <w:sz w:val="20"/>
                <w:szCs w:val="20"/>
              </w:rPr>
              <w:br/>
              <w:t>(1.15–1.85)</w:t>
            </w:r>
          </w:p>
        </w:tc>
        <w:tc>
          <w:tcPr>
            <w:tcW w:w="1276" w:type="dxa"/>
            <w:tcBorders>
              <w:top w:val="nil"/>
              <w:left w:val="nil"/>
              <w:right w:val="nil"/>
            </w:tcBorders>
            <w:shd w:val="clear" w:color="auto" w:fill="F2F2F2" w:themeFill="background1" w:themeFillShade="F2"/>
            <w:noWrap/>
            <w:vAlign w:val="center"/>
          </w:tcPr>
          <w:p w14:paraId="33560CB1" w14:textId="5D9B4728"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rPr>
              <w:t xml:space="preserve">1.13 </w:t>
            </w:r>
            <w:r w:rsidRPr="0099115D">
              <w:rPr>
                <w:rFonts w:ascii="Times New Roman" w:hAnsi="Times New Roman" w:cs="Times New Roman"/>
                <w:color w:val="000000"/>
                <w:sz w:val="20"/>
                <w:szCs w:val="20"/>
              </w:rPr>
              <w:br/>
              <w:t>(1.06–1.21)</w:t>
            </w:r>
          </w:p>
        </w:tc>
        <w:tc>
          <w:tcPr>
            <w:tcW w:w="850" w:type="dxa"/>
            <w:shd w:val="clear" w:color="auto" w:fill="F2F2F2" w:themeFill="background1" w:themeFillShade="F2"/>
            <w:noWrap/>
            <w:vAlign w:val="center"/>
          </w:tcPr>
          <w:p w14:paraId="0731BAF2" w14:textId="4EC4D764"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lang w:val="en-US"/>
              </w:rPr>
              <w:t>&lt; 10</w:t>
            </w:r>
            <w:r w:rsidRPr="0099115D">
              <w:rPr>
                <w:rFonts w:ascii="Times New Roman" w:hAnsi="Times New Roman" w:cs="Times New Roman"/>
                <w:color w:val="000000"/>
                <w:sz w:val="20"/>
                <w:szCs w:val="20"/>
                <w:vertAlign w:val="superscript"/>
                <w:lang w:val="en-US"/>
              </w:rPr>
              <w:t>-6</w:t>
            </w:r>
          </w:p>
        </w:tc>
        <w:tc>
          <w:tcPr>
            <w:tcW w:w="993" w:type="dxa"/>
            <w:shd w:val="clear" w:color="auto" w:fill="F2F2F2" w:themeFill="background1" w:themeFillShade="F2"/>
            <w:noWrap/>
            <w:vAlign w:val="center"/>
          </w:tcPr>
          <w:p w14:paraId="19DD84D2" w14:textId="11C66415"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lang w:val="en-US"/>
              </w:rPr>
              <w:t>0.002</w:t>
            </w:r>
          </w:p>
        </w:tc>
        <w:tc>
          <w:tcPr>
            <w:tcW w:w="1060" w:type="dxa"/>
            <w:shd w:val="clear" w:color="auto" w:fill="F2F2F2" w:themeFill="background1" w:themeFillShade="F2"/>
            <w:noWrap/>
            <w:tcMar>
              <w:left w:w="28" w:type="dxa"/>
              <w:right w:w="28" w:type="dxa"/>
            </w:tcMar>
            <w:vAlign w:val="center"/>
          </w:tcPr>
          <w:p w14:paraId="623D3AE3" w14:textId="6D518FD6"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lang w:val="en-US"/>
              </w:rPr>
              <w:t>0.81–2.14</w:t>
            </w:r>
          </w:p>
        </w:tc>
      </w:tr>
      <w:tr w:rsidR="00853486" w:rsidRPr="0099115D" w14:paraId="7C1EA8A2" w14:textId="77777777" w:rsidTr="00853486">
        <w:trPr>
          <w:trHeight w:val="255"/>
        </w:trPr>
        <w:tc>
          <w:tcPr>
            <w:tcW w:w="2127" w:type="dxa"/>
            <w:shd w:val="clear" w:color="auto" w:fill="auto"/>
            <w:noWrap/>
            <w:vAlign w:val="center"/>
          </w:tcPr>
          <w:p w14:paraId="69A423CC" w14:textId="7D74F8BA" w:rsidR="00853486" w:rsidRPr="0099115D" w:rsidRDefault="00853486" w:rsidP="00853486">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Pan, 2011 </w:t>
            </w:r>
            <w:r w:rsidRPr="0099115D">
              <w:rPr>
                <w:rFonts w:ascii="Times New Roman" w:hAnsi="Times New Roman" w:cs="Times New Roman"/>
                <w:sz w:val="20"/>
                <w:szCs w:val="20"/>
                <w:lang w:val="en-US"/>
              </w:rPr>
              <w:fldChar w:fldCharType="begin">
                <w:fldData xml:space="preserve">PEVuZE5vdGU+PENpdGU+PEF1dGhvcj5QYW48L0F1dGhvcj48WWVhcj4yMDExPC9ZZWFyPjxSZWNO
dW0+NjA8L1JlY051bT48RGlzcGxheVRleHQ+WzMzXTwvRGlzcGxheVRleHQ+PHJlY29yZD48cmVj
LW51bWJlcj42MDwvcmVjLW51bWJlcj48Zm9yZWlnbi1rZXlzPjxrZXkgYXBwPSJFTiIgZGItaWQ9
InB0enhlZXR3cXY5c3dxZXBmejh4eHd3b2VmcDlwejlkd3NhMCI+NjA8L2tleT48L2ZvcmVpZ24t
a2V5cz48cmVmLXR5cGUgbmFtZT0iSm91cm5hbCBBcnRpY2xlIj4xNzwvcmVmLXR5cGU+PGNvbnRy
aWJ1dG9ycz48YXV0aG9ycz48YXV0aG9yPlBhbiwgQS48L2F1dGhvcj48L2F1dGhvcnM+PC9jb250
cmlidXRvcnM+PHRpdGxlcz48dGl0bGU+RGVwcmVzc2lvbiBhbmQgcmlzayBvZiBzdHJva2UgbW9y
YmlkaXR5IGFuZCBtb3J0YWxpdHk6IEEgbWV0YS1hbmFseXNpcyBhbmQgc3lzdGVtYXRpYyByZXZp
ZXcgKEpBTUEgLSBKb3VybmFsIG9mIHRoZSBBbWVyaWNhbiBNZWRpY2FsIEFzc29jaWF0aW9uICgy
MDExKSAzMDYsIDExICgxMjQxLTEyNDkpKTwvdGl0bGU+PHNlY29uZGFyeS10aXRsZT5KQU1BIC0g
Sm91cm5hbCBvZiB0aGUgQW1lcmljYW4gTWVkaWNhbCBBc3NvY2lhdGlvbjwvc2Vjb25kYXJ5LXRp
dGxlPjwvdGl0bGVzPjxwZXJpb2RpY2FsPjxmdWxsLXRpdGxlPkpBTUEgLSBKb3VybmFsIG9mIHRo
ZSBBbWVyaWNhbiBNZWRpY2FsIEFzc29jaWF0aW9uPC9mdWxsLXRpdGxlPjwvcGVyaW9kaWNhbD48
cGFnZXM+MjU2NTwvcGFnZXM+PHZvbHVtZT4zMDY8L3ZvbHVtZT48bnVtYmVyPjIzPC9udW1iZXI+
PGtleXdvcmRzPjxrZXl3b3JkPmVycmF0dW08L2tleXdvcmQ+PGtleXdvcmQ+ZXJyb3I8L2tleXdv
cmQ+PGtleXdvcmQ+cHJpb3JpdHkgam91cm5hbDwva2V5d29yZD48a2V5d29yZD5tZWRpY2FsIHNv
Y2lldHk8L2tleXdvcmQ+PGtleXdvcmQ+bWV0YSBhbmFseXNpczwva2V5d29yZD48a2V5d29yZD5t
b3JiaWRpdHk8L2tleXdvcmQ+PGtleXdvcmQ+bW9ydGFsaXR5PC9rZXl3b3JkPjxrZXl3b3JkPnJp
c2s8L2tleXdvcmQ+PGtleXdvcmQ+c3Ryb2tlPC9rZXl3b3JkPjxrZXl3b3JkPnN5c3RlbWF0aWMg
cmV2aWV3PC9rZXl3b3JkPjwva2V5d29yZHM+PGRhdGVzPjx5ZWFyPjIwMTE8L3llYXI+PHB1Yi1k
YXRlcz48ZGF0ZT4yMSBEZWM8L2RhdGU+PC9wdWItZGF0ZXM+PC9kYXRlcz48YWNjZXNzaW9uLW51
bT4zNjMxNDM0NzQ8L2FjY2Vzc2lvbi1udW0+PHVybHM+PHJlbGF0ZWQtdXJscz48dXJsPmh0dHA6
Ly9vdmlkc3Aub3ZpZC5jb20vb3ZpZHdlYi5jZ2k/VD1KUyZhbXA7Q1NDPVkmYW1wO05FV1M9TiZh
bXA7UEFHRT1mdWxsdGV4dCZhbXA7RD1lbWVkMTMmYW1wO0FOPTM2MzE0MzQ3NDwvdXJsPjx1cmw+
aHR0cDovL2JmNGR2N3puM3Uuc2VhcmNoLnNlcmlhbHNzb2x1dGlvbnMuY29tLm15YWNjZXNzLmxp
YnJhcnkudXRvcm9udG8uY2EvP3VybF92ZXI9WjM5Ljg4LTIwMDQmYW1wO3JmdF92YWxfZm10PWlu
Zm86b2ZpL2ZtdDprZXY6bXR4OmpvdXJuYWwmYW1wO3Jmcl9pZD1pbmZvOnNpZC9PdmlkOmVtZWQx
MyZhbXA7cmZ0LmdlbnJlPWFydGljbGUmYW1wO3JmdF9pZD1pbmZvOmRvaS8xMC4xMDAxJTJGamFt
YS4yMDExLjE4NDUmYW1wO3JmdF9pZD1pbmZvOnBtaWQvJmFtcDtyZnQuaXNzbj0wMDk4LTc0ODQm
YW1wO3JmdC52b2x1bWU9MzA2JmFtcDtyZnQuaXNzdWU9MjMmYW1wO3JmdC5zcGFnZT0yNTY1JmFt
cDtyZnQucGFnZXM9MjU2NSZhbXA7cmZ0LmRhdGU9MjAxMSZhbXA7cmZ0Lmp0aXRsZT1KQU1BKy0r
Sm91cm5hbCtvZit0aGUrQW1lcmljYW4rTWVkaWNhbCtBc3NvY2lhdGlvbiZhbXA7cmZ0LmF0aXRs
ZT1EZXByZXNzaW9uK2FuZCtyaXNrK29mK3N0cm9rZSttb3JiaWRpdHkrYW5kK21vcnRhbGl0eSUz
QStBK21ldGEtYW5hbHlzaXMrYW5kK3N5c3RlbWF0aWMrcmV2aWV3KyUyOEpBTUErLStKb3VybmFs
K29mK3RoZStBbWVyaWNhbitNZWRpY2FsK0Fzc29jaWF0aW9uKyUyODIwMTElMjkrMzA2JTJDKzEx
KyUyODEyNDEtMTI0OSUyOSUyOSZhbXA7cmZ0LmF1bGFzdD0mbHQ7Njc3LiAmZ3Q7PC91cmw+PC9y
ZWxhdGVkLXVybHM+PC91cmxzPjxyZW1vdGUtZGF0YWJhc2UtbmFtZT5FbWJhc2U8L3JlbW90ZS1k
YXRhYmFzZS1uYW1lPjxyZW1vdGUtZGF0YWJhc2UtcHJvdmlkZXI+T3ZpZCBUZWNobm9sb2dpZXM8
L3JlbW90ZS1kYXRhYmFzZS1wcm92aWRlcj48L3JlY29yZD48L0NpdGU+PC9FbmROb3RlPn==
</w:fldData>
              </w:fldChar>
            </w:r>
            <w:r w:rsidR="00E9579A" w:rsidRPr="0099115D">
              <w:rPr>
                <w:rFonts w:ascii="Times New Roman" w:hAnsi="Times New Roman" w:cs="Times New Roman"/>
                <w:sz w:val="20"/>
                <w:szCs w:val="20"/>
                <w:lang w:val="en-US"/>
              </w:rPr>
              <w:instrText xml:space="preserve"> ADDIN EN.CITE </w:instrText>
            </w:r>
            <w:r w:rsidR="00E9579A" w:rsidRPr="0099115D">
              <w:rPr>
                <w:rFonts w:ascii="Times New Roman" w:hAnsi="Times New Roman" w:cs="Times New Roman"/>
                <w:sz w:val="20"/>
                <w:szCs w:val="20"/>
                <w:lang w:val="en-US"/>
              </w:rPr>
              <w:fldChar w:fldCharType="begin">
                <w:fldData xml:space="preserve">PEVuZE5vdGU+PENpdGU+PEF1dGhvcj5QYW48L0F1dGhvcj48WWVhcj4yMDExPC9ZZWFyPjxSZWNO
dW0+NjA8L1JlY051bT48RGlzcGxheVRleHQ+WzMzXTwvRGlzcGxheVRleHQ+PHJlY29yZD48cmVj
LW51bWJlcj42MDwvcmVjLW51bWJlcj48Zm9yZWlnbi1rZXlzPjxrZXkgYXBwPSJFTiIgZGItaWQ9
InB0enhlZXR3cXY5c3dxZXBmejh4eHd3b2VmcDlwejlkd3NhMCI+NjA8L2tleT48L2ZvcmVpZ24t
a2V5cz48cmVmLXR5cGUgbmFtZT0iSm91cm5hbCBBcnRpY2xlIj4xNzwvcmVmLXR5cGU+PGNvbnRy
aWJ1dG9ycz48YXV0aG9ycz48YXV0aG9yPlBhbiwgQS48L2F1dGhvcj48L2F1dGhvcnM+PC9jb250
cmlidXRvcnM+PHRpdGxlcz48dGl0bGU+RGVwcmVzc2lvbiBhbmQgcmlzayBvZiBzdHJva2UgbW9y
YmlkaXR5IGFuZCBtb3J0YWxpdHk6IEEgbWV0YS1hbmFseXNpcyBhbmQgc3lzdGVtYXRpYyByZXZp
ZXcgKEpBTUEgLSBKb3VybmFsIG9mIHRoZSBBbWVyaWNhbiBNZWRpY2FsIEFzc29jaWF0aW9uICgy
MDExKSAzMDYsIDExICgxMjQxLTEyNDkpKTwvdGl0bGU+PHNlY29uZGFyeS10aXRsZT5KQU1BIC0g
Sm91cm5hbCBvZiB0aGUgQW1lcmljYW4gTWVkaWNhbCBBc3NvY2lhdGlvbjwvc2Vjb25kYXJ5LXRp
dGxlPjwvdGl0bGVzPjxwZXJpb2RpY2FsPjxmdWxsLXRpdGxlPkpBTUEgLSBKb3VybmFsIG9mIHRo
ZSBBbWVyaWNhbiBNZWRpY2FsIEFzc29jaWF0aW9uPC9mdWxsLXRpdGxlPjwvcGVyaW9kaWNhbD48
cGFnZXM+MjU2NTwvcGFnZXM+PHZvbHVtZT4zMDY8L3ZvbHVtZT48bnVtYmVyPjIzPC9udW1iZXI+
PGtleXdvcmRzPjxrZXl3b3JkPmVycmF0dW08L2tleXdvcmQ+PGtleXdvcmQ+ZXJyb3I8L2tleXdv
cmQ+PGtleXdvcmQ+cHJpb3JpdHkgam91cm5hbDwva2V5d29yZD48a2V5d29yZD5tZWRpY2FsIHNv
Y2lldHk8L2tleXdvcmQ+PGtleXdvcmQ+bWV0YSBhbmFseXNpczwva2V5d29yZD48a2V5d29yZD5t
b3JiaWRpdHk8L2tleXdvcmQ+PGtleXdvcmQ+bW9ydGFsaXR5PC9rZXl3b3JkPjxrZXl3b3JkPnJp
c2s8L2tleXdvcmQ+PGtleXdvcmQ+c3Ryb2tlPC9rZXl3b3JkPjxrZXl3b3JkPnN5c3RlbWF0aWMg
cmV2aWV3PC9rZXl3b3JkPjwva2V5d29yZHM+PGRhdGVzPjx5ZWFyPjIwMTE8L3llYXI+PHB1Yi1k
YXRlcz48ZGF0ZT4yMSBEZWM8L2RhdGU+PC9wdWItZGF0ZXM+PC9kYXRlcz48YWNjZXNzaW9uLW51
bT4zNjMxNDM0NzQ8L2FjY2Vzc2lvbi1udW0+PHVybHM+PHJlbGF0ZWQtdXJscz48dXJsPmh0dHA6
Ly9vdmlkc3Aub3ZpZC5jb20vb3ZpZHdlYi5jZ2k/VD1KUyZhbXA7Q1NDPVkmYW1wO05FV1M9TiZh
bXA7UEFHRT1mdWxsdGV4dCZhbXA7RD1lbWVkMTMmYW1wO0FOPTM2MzE0MzQ3NDwvdXJsPjx1cmw+
aHR0cDovL2JmNGR2N3puM3Uuc2VhcmNoLnNlcmlhbHNzb2x1dGlvbnMuY29tLm15YWNjZXNzLmxp
YnJhcnkudXRvcm9udG8uY2EvP3VybF92ZXI9WjM5Ljg4LTIwMDQmYW1wO3JmdF92YWxfZm10PWlu
Zm86b2ZpL2ZtdDprZXY6bXR4OmpvdXJuYWwmYW1wO3Jmcl9pZD1pbmZvOnNpZC9PdmlkOmVtZWQx
MyZhbXA7cmZ0LmdlbnJlPWFydGljbGUmYW1wO3JmdF9pZD1pbmZvOmRvaS8xMC4xMDAxJTJGamFt
YS4yMDExLjE4NDUmYW1wO3JmdF9pZD1pbmZvOnBtaWQvJmFtcDtyZnQuaXNzbj0wMDk4LTc0ODQm
YW1wO3JmdC52b2x1bWU9MzA2JmFtcDtyZnQuaXNzdWU9MjMmYW1wO3JmdC5zcGFnZT0yNTY1JmFt
cDtyZnQucGFnZXM9MjU2NSZhbXA7cmZ0LmRhdGU9MjAxMSZhbXA7cmZ0Lmp0aXRsZT1KQU1BKy0r
Sm91cm5hbCtvZit0aGUrQW1lcmljYW4rTWVkaWNhbCtBc3NvY2lhdGlvbiZhbXA7cmZ0LmF0aXRs
ZT1EZXByZXNzaW9uK2FuZCtyaXNrK29mK3N0cm9rZSttb3JiaWRpdHkrYW5kK21vcnRhbGl0eSUz
QStBK21ldGEtYW5hbHlzaXMrYW5kK3N5c3RlbWF0aWMrcmV2aWV3KyUyOEpBTUErLStKb3VybmFs
K29mK3RoZStBbWVyaWNhbitNZWRpY2FsK0Fzc29jaWF0aW9uKyUyODIwMTElMjkrMzA2JTJDKzEx
KyUyODEyNDEtMTI0OSUyOSUyOSZhbXA7cmZ0LmF1bGFzdD0mbHQ7Njc3LiAmZ3Q7PC91cmw+PC9y
ZWxhdGVkLXVybHM+PC91cmxzPjxyZW1vdGUtZGF0YWJhc2UtbmFtZT5FbWJhc2U8L3JlbW90ZS1k
YXRhYmFzZS1uYW1lPjxyZW1vdGUtZGF0YWJhc2UtcHJvdmlkZXI+T3ZpZCBUZWNobm9sb2dpZXM8
L3JlbW90ZS1kYXRhYmFzZS1wcm92aWRlcj48L3JlY29yZD48L0NpdGU+PC9FbmROb3RlPn==
</w:fldData>
              </w:fldChar>
            </w:r>
            <w:r w:rsidR="00E9579A" w:rsidRPr="0099115D">
              <w:rPr>
                <w:rFonts w:ascii="Times New Roman" w:hAnsi="Times New Roman" w:cs="Times New Roman"/>
                <w:sz w:val="20"/>
                <w:szCs w:val="20"/>
                <w:lang w:val="en-US"/>
              </w:rPr>
              <w:instrText xml:space="preserve"> ADDIN EN.CITE.DATA </w:instrText>
            </w:r>
            <w:r w:rsidR="00E9579A" w:rsidRPr="0099115D">
              <w:rPr>
                <w:rFonts w:ascii="Times New Roman" w:hAnsi="Times New Roman" w:cs="Times New Roman"/>
                <w:sz w:val="20"/>
                <w:szCs w:val="20"/>
                <w:lang w:val="en-US"/>
              </w:rPr>
            </w:r>
            <w:r w:rsidR="00E9579A"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992A0F" w:rsidRPr="0099115D">
              <w:rPr>
                <w:rFonts w:ascii="Times New Roman" w:hAnsi="Times New Roman" w:cs="Times New Roman"/>
                <w:noProof/>
                <w:sz w:val="20"/>
                <w:szCs w:val="20"/>
                <w:lang w:val="en-US"/>
              </w:rPr>
              <w:t>[33]</w:t>
            </w:r>
            <w:r w:rsidRPr="0099115D">
              <w:rPr>
                <w:rFonts w:ascii="Times New Roman" w:hAnsi="Times New Roman" w:cs="Times New Roman"/>
                <w:sz w:val="20"/>
                <w:szCs w:val="20"/>
                <w:lang w:val="en-US"/>
              </w:rPr>
              <w:fldChar w:fldCharType="end"/>
            </w:r>
          </w:p>
        </w:tc>
        <w:tc>
          <w:tcPr>
            <w:tcW w:w="1490" w:type="dxa"/>
            <w:shd w:val="clear" w:color="auto" w:fill="auto"/>
            <w:noWrap/>
            <w:vAlign w:val="center"/>
          </w:tcPr>
          <w:p w14:paraId="58FE4770" w14:textId="28726605"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Stroke</w:t>
            </w:r>
          </w:p>
        </w:tc>
        <w:tc>
          <w:tcPr>
            <w:tcW w:w="1381" w:type="dxa"/>
            <w:shd w:val="clear" w:color="auto" w:fill="auto"/>
            <w:noWrap/>
            <w:vAlign w:val="center"/>
          </w:tcPr>
          <w:p w14:paraId="2E0776F8" w14:textId="5B2E2B5C"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Fatal Stroke</w:t>
            </w:r>
          </w:p>
        </w:tc>
        <w:tc>
          <w:tcPr>
            <w:tcW w:w="470" w:type="dxa"/>
            <w:shd w:val="clear" w:color="auto" w:fill="auto"/>
            <w:noWrap/>
            <w:vAlign w:val="center"/>
          </w:tcPr>
          <w:p w14:paraId="6F6BD56B" w14:textId="3798CE3C"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4</w:t>
            </w:r>
          </w:p>
        </w:tc>
        <w:tc>
          <w:tcPr>
            <w:tcW w:w="1286" w:type="dxa"/>
            <w:shd w:val="clear" w:color="auto" w:fill="auto"/>
            <w:noWrap/>
            <w:vAlign w:val="center"/>
          </w:tcPr>
          <w:p w14:paraId="16E75519" w14:textId="0D6A287B"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13 </w:t>
            </w:r>
            <w:r w:rsidRPr="0099115D">
              <w:rPr>
                <w:rFonts w:ascii="Times New Roman" w:hAnsi="Times New Roman" w:cs="Times New Roman"/>
                <w:color w:val="000000"/>
                <w:sz w:val="20"/>
                <w:szCs w:val="20"/>
              </w:rPr>
              <w:br/>
              <w:t>(29–7.5)</w:t>
            </w:r>
          </w:p>
        </w:tc>
        <w:tc>
          <w:tcPr>
            <w:tcW w:w="1148" w:type="dxa"/>
            <w:shd w:val="clear" w:color="auto" w:fill="auto"/>
            <w:noWrap/>
            <w:vAlign w:val="center"/>
          </w:tcPr>
          <w:p w14:paraId="43B850DC" w14:textId="32D696E7"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VSI, SI</w:t>
            </w:r>
          </w:p>
        </w:tc>
        <w:tc>
          <w:tcPr>
            <w:tcW w:w="1482" w:type="dxa"/>
            <w:shd w:val="clear" w:color="auto" w:fill="auto"/>
            <w:noWrap/>
            <w:vAlign w:val="center"/>
          </w:tcPr>
          <w:p w14:paraId="1102EB48" w14:textId="1815327F"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1600/377</w:t>
            </w:r>
          </w:p>
        </w:tc>
        <w:tc>
          <w:tcPr>
            <w:tcW w:w="1421" w:type="dxa"/>
            <w:tcBorders>
              <w:top w:val="nil"/>
              <w:left w:val="nil"/>
              <w:right w:val="nil"/>
            </w:tcBorders>
            <w:shd w:val="clear" w:color="auto" w:fill="auto"/>
            <w:noWrap/>
            <w:vAlign w:val="center"/>
          </w:tcPr>
          <w:p w14:paraId="3808D717" w14:textId="7F459EC6"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1.61</w:t>
            </w:r>
            <w:r w:rsidRPr="0099115D">
              <w:rPr>
                <w:rFonts w:ascii="Times New Roman" w:hAnsi="Times New Roman" w:cs="Times New Roman"/>
                <w:color w:val="000000"/>
                <w:sz w:val="20"/>
                <w:szCs w:val="20"/>
              </w:rPr>
              <w:br/>
              <w:t xml:space="preserve"> (1.22–2.13)</w:t>
            </w:r>
          </w:p>
        </w:tc>
        <w:tc>
          <w:tcPr>
            <w:tcW w:w="1300" w:type="dxa"/>
            <w:tcBorders>
              <w:top w:val="nil"/>
              <w:left w:val="nil"/>
              <w:right w:val="nil"/>
            </w:tcBorders>
            <w:shd w:val="clear" w:color="auto" w:fill="auto"/>
            <w:noWrap/>
            <w:vAlign w:val="center"/>
          </w:tcPr>
          <w:p w14:paraId="46304E18" w14:textId="5A0EA7BB"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1.58 </w:t>
            </w:r>
            <w:r w:rsidRPr="0099115D">
              <w:rPr>
                <w:rFonts w:ascii="Times New Roman" w:hAnsi="Times New Roman" w:cs="Times New Roman"/>
                <w:color w:val="000000"/>
                <w:sz w:val="20"/>
                <w:szCs w:val="20"/>
              </w:rPr>
              <w:br/>
              <w:t>(1–2.5)</w:t>
            </w:r>
          </w:p>
        </w:tc>
        <w:tc>
          <w:tcPr>
            <w:tcW w:w="1276" w:type="dxa"/>
            <w:tcBorders>
              <w:top w:val="nil"/>
              <w:left w:val="nil"/>
              <w:right w:val="nil"/>
            </w:tcBorders>
            <w:shd w:val="clear" w:color="auto" w:fill="auto"/>
            <w:noWrap/>
            <w:vAlign w:val="center"/>
          </w:tcPr>
          <w:p w14:paraId="4630C629" w14:textId="6275BE33"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1.66 </w:t>
            </w:r>
            <w:r w:rsidRPr="0099115D">
              <w:rPr>
                <w:rFonts w:ascii="Times New Roman" w:hAnsi="Times New Roman" w:cs="Times New Roman"/>
                <w:color w:val="000000"/>
                <w:sz w:val="20"/>
                <w:szCs w:val="20"/>
              </w:rPr>
              <w:br/>
              <w:t>(1.16–2.39)</w:t>
            </w:r>
          </w:p>
        </w:tc>
        <w:tc>
          <w:tcPr>
            <w:tcW w:w="850" w:type="dxa"/>
            <w:shd w:val="clear" w:color="auto" w:fill="auto"/>
            <w:noWrap/>
            <w:vAlign w:val="center"/>
          </w:tcPr>
          <w:p w14:paraId="582EEBC2" w14:textId="50996662"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sz w:val="20"/>
                <w:szCs w:val="20"/>
                <w:lang w:val="en-US"/>
              </w:rPr>
              <w:t>&lt; 0.001</w:t>
            </w:r>
          </w:p>
        </w:tc>
        <w:tc>
          <w:tcPr>
            <w:tcW w:w="993" w:type="dxa"/>
            <w:shd w:val="clear" w:color="auto" w:fill="auto"/>
            <w:noWrap/>
            <w:vAlign w:val="center"/>
          </w:tcPr>
          <w:p w14:paraId="1B175BA7" w14:textId="753DE48C"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lang w:val="en-US"/>
              </w:rPr>
              <w:t>0.05</w:t>
            </w:r>
          </w:p>
        </w:tc>
        <w:tc>
          <w:tcPr>
            <w:tcW w:w="1060" w:type="dxa"/>
            <w:shd w:val="clear" w:color="auto" w:fill="auto"/>
            <w:noWrap/>
            <w:tcMar>
              <w:left w:w="28" w:type="dxa"/>
              <w:right w:w="28" w:type="dxa"/>
            </w:tcMar>
            <w:vAlign w:val="center"/>
          </w:tcPr>
          <w:p w14:paraId="6A23D7E7" w14:textId="0B28BACB"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lang w:val="en-US"/>
              </w:rPr>
              <w:t>0.21–8.08</w:t>
            </w:r>
          </w:p>
        </w:tc>
      </w:tr>
      <w:tr w:rsidR="00853486" w:rsidRPr="0099115D" w14:paraId="017067F2" w14:textId="77777777" w:rsidTr="00853486">
        <w:trPr>
          <w:trHeight w:val="255"/>
        </w:trPr>
        <w:tc>
          <w:tcPr>
            <w:tcW w:w="2127" w:type="dxa"/>
            <w:shd w:val="clear" w:color="auto" w:fill="F2F2F2" w:themeFill="background1" w:themeFillShade="F2"/>
            <w:noWrap/>
            <w:vAlign w:val="center"/>
          </w:tcPr>
          <w:p w14:paraId="248656CA" w14:textId="6744266A" w:rsidR="00853486" w:rsidRPr="0099115D" w:rsidRDefault="00853486" w:rsidP="00853486">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Cuijpers, 2014</w:t>
            </w:r>
            <w:r w:rsidR="00BB5545" w:rsidRPr="0099115D">
              <w:rPr>
                <w:rFonts w:ascii="Times New Roman" w:hAnsi="Times New Roman" w:cs="Times New Roman"/>
                <w:sz w:val="20"/>
                <w:szCs w:val="20"/>
                <w:lang w:val="en-US"/>
              </w:rPr>
              <w:t xml:space="preserve"> </w:t>
            </w:r>
            <w:r w:rsidR="00BB5545" w:rsidRPr="0099115D">
              <w:rPr>
                <w:rFonts w:ascii="Times New Roman" w:hAnsi="Times New Roman" w:cs="Times New Roman"/>
                <w:sz w:val="20"/>
                <w:szCs w:val="20"/>
                <w:lang w:val="en-US"/>
              </w:rPr>
              <w:fldChar w:fldCharType="begin"/>
            </w:r>
            <w:r w:rsidR="00BB5545"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00BB5545"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[24]</w:t>
            </w:r>
            <w:r w:rsidR="00BB5545" w:rsidRPr="0099115D">
              <w:rPr>
                <w:rFonts w:ascii="Times New Roman" w:hAnsi="Times New Roman" w:cs="Times New Roman"/>
                <w:sz w:val="20"/>
                <w:szCs w:val="20"/>
                <w:lang w:val="en-US"/>
              </w:rPr>
              <w:fldChar w:fldCharType="end"/>
            </w:r>
          </w:p>
          <w:p w14:paraId="0AA365DF" w14:textId="1B8C0FBA" w:rsidR="00853486" w:rsidRPr="0099115D" w:rsidRDefault="00853486" w:rsidP="00853486">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Meijer, 2013</w:t>
            </w:r>
            <w:r w:rsidR="00BB5545" w:rsidRPr="0099115D">
              <w:rPr>
                <w:rFonts w:ascii="Times New Roman" w:hAnsi="Times New Roman" w:cs="Times New Roman"/>
                <w:sz w:val="20"/>
                <w:szCs w:val="20"/>
                <w:lang w:val="en-US"/>
              </w:rPr>
              <w:t xml:space="preserve"> </w:t>
            </w:r>
            <w:r w:rsidR="00BB5545" w:rsidRPr="0099115D">
              <w:rPr>
                <w:rFonts w:ascii="Times New Roman" w:hAnsi="Times New Roman" w:cs="Times New Roman"/>
                <w:sz w:val="20"/>
                <w:szCs w:val="20"/>
                <w:lang w:val="en-US"/>
              </w:rPr>
              <w:fldChar w:fldCharType="begin">
                <w:fldData xml:space="preserve">PEVuZE5vdGU+PENpdGU+PEF1dGhvcj5NZWlqZXI8L0F1dGhvcj48WWVhcj4yMDEzPC9ZZWFyPjxS
ZWNOdW0+NTQ3PC9SZWNOdW0+PERpc3BsYXlUZXh0PlszMF08L0Rpc3BsYXlUZXh0PjxyZWNvcmQ+
PHJlYy1udW1iZXI+NTQ3PC9yZWMtbnVtYmVyPjxmb3JlaWduLWtleXM+PGtleSBhcHA9IkVOIiBk
Yi1pZD0ieHM5dzJ0eHBtZXZwdDVleGUwbnZyemVpcnN2ZXR6MDV4ZXp4Ij41NDc8L2tleT48L2Zv
cmVpZ24ta2V5cz48cmVmLXR5cGUgbmFtZT0iSm91cm5hbCBBcnRpY2xlIj4xNzwvcmVmLXR5cGU+
PGNvbnRyaWJ1dG9ycz48YXV0aG9ycz48YXV0aG9yPk1laWplciwgQS48L2F1dGhvcj48YXV0aG9y
PkNvbnJhZGksIEguIEouPC9hdXRob3I+PGF1dGhvcj5Cb3MsIEUuIEguPC9hdXRob3I+PGF1dGhv
cj5BbnNlbG1pbm8sIE0uPC9hdXRob3I+PGF1dGhvcj5DYXJuZXksIFIuIE0uPC9hdXRob3I+PGF1
dGhvcj5EZW5vbGxldCwgSi48L2F1dGhvcj48YXV0aG9yPkRveWxlLCBGLjwvYXV0aG9yPjxhdXRo
b3I+RnJlZWRsYW5kLCBLLiBFLjwvYXV0aG9yPjxhdXRob3I+R3JhY2UsIFMuIEwuPC9hdXRob3I+
PGF1dGhvcj5Ib3NzZWluaSwgUy4gSC48L2F1dGhvcj48YXV0aG9yPkxhbmUsIEQuIEEuPC9hdXRo
b3I+PGF1dGhvcj5QaWxvdGUsIEwuPC9hdXRob3I+PGF1dGhvcj5QYXJha2gsIEsuPC9hdXRob3I+
PGF1dGhvcj5SYWZhbmVsbGksIEMuPC9hdXRob3I+PGF1dGhvcj5TYXRvLCBILjwvYXV0aG9yPjxh
dXRob3I+U3RlZWRzLCBSLiBQLjwvYXV0aG9yPjxhdXRob3I+V2VsaW4sIEMuPC9hdXRob3I+PGF1
dGhvcj5kZSBKb25nZSwgUC48L2F1dGhvcj48L2F1dGhvcnM+PC9jb250cmlidXRvcnM+PGF1dGgt
YWRkcmVzcz5JbnRlcmRpc2NpcGxpbmFyeSBDZW50cmUgZm9yIFBzeWNoaWF0cmljIEVwaWRlbWlv
bG9neSwgVW5pdmVyc2l0eSBNZWRpY2FsIENlbnRyZSBHcm9uaW5nZW4sIEdyb25pbmdlbiwgVGhl
IE5ldGhlcmxhbmRzLjwvYXV0aC1hZGRyZXNzPjx0aXRsZXM+PHRpdGxlPkFkanVzdGVkIHByb2du
b3N0aWMgYXNzb2NpYXRpb24gb2YgZGVwcmVzc2lvbiBmb2xsb3dpbmcgbXlvY2FyZGlhbCBpbmZh
cmN0aW9uIHdpdGggbW9ydGFsaXR5IGFuZCBjYXJkaW92YXNjdWxhciBldmVudHM6IGluZGl2aWR1
YWwgcGF0aWVudCBkYXRhIG1ldGEtYW5hbHlzaXM8L3RpdGxlPjxzZWNvbmRhcnktdGl0bGU+QnIg
SiBQc3ljaGlhdHJ5PC9zZWNvbmRhcnktdGl0bGU+PGFsdC10aXRsZT5UaGUgQnJpdGlzaCBqb3Vy
bmFsIG9mIHBzeWNoaWF0cnkgOiB0aGUgam91cm5hbCBvZiBtZW50YWwgc2NpZW5jZTwvYWx0LXRp
dGxlPjwvdGl0bGVzPjxwZXJpb2RpY2FsPjxmdWxsLXRpdGxlPkJyIEogUHN5Y2hpYXRyeTwvZnVs
bC10aXRsZT48YWJici0xPlRoZSBCcml0aXNoIGpvdXJuYWwgb2YgcHN5Y2hpYXRyeSA6IHRoZSBq
b3VybmFsIG9mIG1lbnRhbCBzY2llbmNlPC9hYmJyLTE+PC9wZXJpb2RpY2FsPjxhbHQtcGVyaW9k
aWNhbD48ZnVsbC10aXRsZT5CciBKIFBzeWNoaWF0cnk8L2Z1bGwtdGl0bGU+PGFiYnItMT5UaGUg
QnJpdGlzaCBqb3VybmFsIG9mIHBzeWNoaWF0cnkgOiB0aGUgam91cm5hbCBvZiBtZW50YWwgc2Np
ZW5jZTwvYWJici0xPjwvYWx0LXBlcmlvZGljYWw+PHBhZ2VzPjkwLTEwMjwvcGFnZXM+PHZvbHVt
ZT4yMDM8L3ZvbHVtZT48bnVtYmVyPjI8L251bWJlcj48ZWRpdGlvbj4yMDEzLzA4LzAzPC9lZGl0
aW9uPjxrZXl3b3Jkcz48a2V5d29yZD5BZ2VkPC9rZXl3b3JkPjxrZXl3b3JkPkNhcmRpb3Zhc2N1
bGFyIERpc2Vhc2VzLyptb3J0YWxpdHk8L2tleXdvcmQ+PGtleXdvcmQ+Q2F1c2Ugb2YgRGVhdGg8
L2tleXdvcmQ+PGtleXdvcmQ+Q29tb3JiaWRpdHk8L2tleXdvcmQ+PGtleXdvcmQ+RGVwcmVzc2l2
ZSBEaXNvcmRlci8qbW9ydGFsaXR5PC9rZXl3b3JkPjxrZXl3b3JkPkZlbWFsZTwva2V5d29yZD48
a2V5d29yZD5IdW1hbnM8L2tleXdvcmQ+PGtleXdvcmQ+TWFsZTwva2V5d29yZD48a2V5d29yZD5N
aWRkbGUgQWdlZDwva2V5d29yZD48a2V5d29yZD5NeW9jYXJkaWFsIEluZmFyY3Rpb24vKm1vcnRh
bGl0eTwva2V5d29yZD48a2V5d29yZD5Qcm9nbm9zaXM8L2tleXdvcmQ+PGtleXdvcmQ+Umlzazwv
a2V5d29yZD48a2V5d29yZD5TZXZlcml0eSBvZiBJbGxuZXNzIEluZGV4PC9rZXl3b3JkPjxrZXl3
b3JkPlN1cnZleXMgYW5kIFF1ZXN0aW9ubmFpcmVzPC9rZXl3b3JkPjwva2V5d29yZHM+PGRhdGVz
Pjx5ZWFyPjIwMTM8L3llYXI+PHB1Yi1kYXRlcz48ZGF0ZT5BdWc8L2RhdGU+PC9wdWItZGF0ZXM+
PC9kYXRlcz48aXNibj4wMDA3LTEyNTA8L2lzYm4+PGFjY2Vzc2lvbi1udW0+MjM5MDgzNDE8L2Fj
Y2Vzc2lvbi1udW0+PHVybHM+PC91cmxzPjxlbGVjdHJvbmljLXJlc291cmNlLW51bT4xMC4xMTky
L2JqcC5icC4xMTIuMTExMTk1PC9lbGVjdHJvbmljLXJlc291cmNlLW51bT48cmVtb3RlLWRhdGFi
YXNlLXByb3ZpZGVyPk5sbTwvcmVtb3RlLWRhdGFiYXNlLXByb3ZpZGVyPjxsYW5ndWFnZT5lbmc8
L2xhbmd1YWdlPjwvcmVjb3JkPjwvQ2l0ZT48L0VuZE5vdGU+
</w:fldData>
              </w:fldChar>
            </w:r>
            <w:r w:rsidR="00BB5545" w:rsidRPr="0099115D">
              <w:rPr>
                <w:rFonts w:ascii="Times New Roman" w:hAnsi="Times New Roman" w:cs="Times New Roman"/>
                <w:sz w:val="20"/>
                <w:szCs w:val="20"/>
                <w:lang w:val="en-US"/>
              </w:rPr>
              <w:instrText xml:space="preserve"> ADDIN EN.CITE </w:instrText>
            </w:r>
            <w:r w:rsidR="00BB5545" w:rsidRPr="0099115D">
              <w:rPr>
                <w:rFonts w:ascii="Times New Roman" w:hAnsi="Times New Roman" w:cs="Times New Roman"/>
                <w:sz w:val="20"/>
                <w:szCs w:val="20"/>
                <w:lang w:val="en-US"/>
              </w:rPr>
              <w:fldChar w:fldCharType="begin">
                <w:fldData xml:space="preserve">PEVuZE5vdGU+PENpdGU+PEF1dGhvcj5NZWlqZXI8L0F1dGhvcj48WWVhcj4yMDEzPC9ZZWFyPjxS
ZWNOdW0+NTQ3PC9SZWNOdW0+PERpc3BsYXlUZXh0PlszMF08L0Rpc3BsYXlUZXh0PjxyZWNvcmQ+
PHJlYy1udW1iZXI+NTQ3PC9yZWMtbnVtYmVyPjxmb3JlaWduLWtleXM+PGtleSBhcHA9IkVOIiBk
Yi1pZD0ieHM5dzJ0eHBtZXZwdDVleGUwbnZyemVpcnN2ZXR6MDV4ZXp4Ij41NDc8L2tleT48L2Zv
cmVpZ24ta2V5cz48cmVmLXR5cGUgbmFtZT0iSm91cm5hbCBBcnRpY2xlIj4xNzwvcmVmLXR5cGU+
PGNvbnRyaWJ1dG9ycz48YXV0aG9ycz48YXV0aG9yPk1laWplciwgQS48L2F1dGhvcj48YXV0aG9y
PkNvbnJhZGksIEguIEouPC9hdXRob3I+PGF1dGhvcj5Cb3MsIEUuIEguPC9hdXRob3I+PGF1dGhv
cj5BbnNlbG1pbm8sIE0uPC9hdXRob3I+PGF1dGhvcj5DYXJuZXksIFIuIE0uPC9hdXRob3I+PGF1
dGhvcj5EZW5vbGxldCwgSi48L2F1dGhvcj48YXV0aG9yPkRveWxlLCBGLjwvYXV0aG9yPjxhdXRo
b3I+RnJlZWRsYW5kLCBLLiBFLjwvYXV0aG9yPjxhdXRob3I+R3JhY2UsIFMuIEwuPC9hdXRob3I+
PGF1dGhvcj5Ib3NzZWluaSwgUy4gSC48L2F1dGhvcj48YXV0aG9yPkxhbmUsIEQuIEEuPC9hdXRo
b3I+PGF1dGhvcj5QaWxvdGUsIEwuPC9hdXRob3I+PGF1dGhvcj5QYXJha2gsIEsuPC9hdXRob3I+
PGF1dGhvcj5SYWZhbmVsbGksIEMuPC9hdXRob3I+PGF1dGhvcj5TYXRvLCBILjwvYXV0aG9yPjxh
dXRob3I+U3RlZWRzLCBSLiBQLjwvYXV0aG9yPjxhdXRob3I+V2VsaW4sIEMuPC9hdXRob3I+PGF1
dGhvcj5kZSBKb25nZSwgUC48L2F1dGhvcj48L2F1dGhvcnM+PC9jb250cmlidXRvcnM+PGF1dGgt
YWRkcmVzcz5JbnRlcmRpc2NpcGxpbmFyeSBDZW50cmUgZm9yIFBzeWNoaWF0cmljIEVwaWRlbWlv
bG9neSwgVW5pdmVyc2l0eSBNZWRpY2FsIENlbnRyZSBHcm9uaW5nZW4sIEdyb25pbmdlbiwgVGhl
IE5ldGhlcmxhbmRzLjwvYXV0aC1hZGRyZXNzPjx0aXRsZXM+PHRpdGxlPkFkanVzdGVkIHByb2du
b3N0aWMgYXNzb2NpYXRpb24gb2YgZGVwcmVzc2lvbiBmb2xsb3dpbmcgbXlvY2FyZGlhbCBpbmZh
cmN0aW9uIHdpdGggbW9ydGFsaXR5IGFuZCBjYXJkaW92YXNjdWxhciBldmVudHM6IGluZGl2aWR1
YWwgcGF0aWVudCBkYXRhIG1ldGEtYW5hbHlzaXM8L3RpdGxlPjxzZWNvbmRhcnktdGl0bGU+QnIg
SiBQc3ljaGlhdHJ5PC9zZWNvbmRhcnktdGl0bGU+PGFsdC10aXRsZT5UaGUgQnJpdGlzaCBqb3Vy
bmFsIG9mIHBzeWNoaWF0cnkgOiB0aGUgam91cm5hbCBvZiBtZW50YWwgc2NpZW5jZTwvYWx0LXRp
dGxlPjwvdGl0bGVzPjxwZXJpb2RpY2FsPjxmdWxsLXRpdGxlPkJyIEogUHN5Y2hpYXRyeTwvZnVs
bC10aXRsZT48YWJici0xPlRoZSBCcml0aXNoIGpvdXJuYWwgb2YgcHN5Y2hpYXRyeSA6IHRoZSBq
b3VybmFsIG9mIG1lbnRhbCBzY2llbmNlPC9hYmJyLTE+PC9wZXJpb2RpY2FsPjxhbHQtcGVyaW9k
aWNhbD48ZnVsbC10aXRsZT5CciBKIFBzeWNoaWF0cnk8L2Z1bGwtdGl0bGU+PGFiYnItMT5UaGUg
QnJpdGlzaCBqb3VybmFsIG9mIHBzeWNoaWF0cnkgOiB0aGUgam91cm5hbCBvZiBtZW50YWwgc2Np
ZW5jZTwvYWJici0xPjwvYWx0LXBlcmlvZGljYWw+PHBhZ2VzPjkwLTEwMjwvcGFnZXM+PHZvbHVt
ZT4yMDM8L3ZvbHVtZT48bnVtYmVyPjI8L251bWJlcj48ZWRpdGlvbj4yMDEzLzA4LzAzPC9lZGl0
aW9uPjxrZXl3b3Jkcz48a2V5d29yZD5BZ2VkPC9rZXl3b3JkPjxrZXl3b3JkPkNhcmRpb3Zhc2N1
bGFyIERpc2Vhc2VzLyptb3J0YWxpdHk8L2tleXdvcmQ+PGtleXdvcmQ+Q2F1c2Ugb2YgRGVhdGg8
L2tleXdvcmQ+PGtleXdvcmQ+Q29tb3JiaWRpdHk8L2tleXdvcmQ+PGtleXdvcmQ+RGVwcmVzc2l2
ZSBEaXNvcmRlci8qbW9ydGFsaXR5PC9rZXl3b3JkPjxrZXl3b3JkPkZlbWFsZTwva2V5d29yZD48
a2V5d29yZD5IdW1hbnM8L2tleXdvcmQ+PGtleXdvcmQ+TWFsZTwva2V5d29yZD48a2V5d29yZD5N
aWRkbGUgQWdlZDwva2V5d29yZD48a2V5d29yZD5NeW9jYXJkaWFsIEluZmFyY3Rpb24vKm1vcnRh
bGl0eTwva2V5d29yZD48a2V5d29yZD5Qcm9nbm9zaXM8L2tleXdvcmQ+PGtleXdvcmQ+Umlzazwv
a2V5d29yZD48a2V5d29yZD5TZXZlcml0eSBvZiBJbGxuZXNzIEluZGV4PC9rZXl3b3JkPjxrZXl3
b3JkPlN1cnZleXMgYW5kIFF1ZXN0aW9ubmFpcmVzPC9rZXl3b3JkPjwva2V5d29yZHM+PGRhdGVz
Pjx5ZWFyPjIwMTM8L3llYXI+PHB1Yi1kYXRlcz48ZGF0ZT5BdWc8L2RhdGU+PC9wdWItZGF0ZXM+
PC9kYXRlcz48aXNibj4wMDA3LTEyNTA8L2lzYm4+PGFjY2Vzc2lvbi1udW0+MjM5MDgzNDE8L2Fj
Y2Vzc2lvbi1udW0+PHVybHM+PC91cmxzPjxlbGVjdHJvbmljLXJlc291cmNlLW51bT4xMC4xMTky
L2JqcC5icC4xMTIuMTExMTk1PC9lbGVjdHJvbmljLXJlc291cmNlLW51bT48cmVtb3RlLWRhdGFi
YXNlLXByb3ZpZGVyPk5sbTwvcmVtb3RlLWRhdGFiYXNlLXByb3ZpZGVyPjxsYW5ndWFnZT5lbmc8
L2xhbmd1YWdlPjwvcmVjb3JkPjwvQ2l0ZT48L0VuZE5vdGU+
</w:fldData>
              </w:fldChar>
            </w:r>
            <w:r w:rsidR="00BB5545" w:rsidRPr="0099115D">
              <w:rPr>
                <w:rFonts w:ascii="Times New Roman" w:hAnsi="Times New Roman" w:cs="Times New Roman"/>
                <w:sz w:val="20"/>
                <w:szCs w:val="20"/>
                <w:lang w:val="en-US"/>
              </w:rPr>
              <w:instrText xml:space="preserve"> ADDIN EN.CITE.DATA </w:instrText>
            </w:r>
            <w:r w:rsidR="00BB5545" w:rsidRPr="0099115D">
              <w:rPr>
                <w:rFonts w:ascii="Times New Roman" w:hAnsi="Times New Roman" w:cs="Times New Roman"/>
                <w:sz w:val="20"/>
                <w:szCs w:val="20"/>
                <w:lang w:val="en-US"/>
              </w:rPr>
            </w:r>
            <w:r w:rsidR="00BB5545" w:rsidRPr="0099115D">
              <w:rPr>
                <w:rFonts w:ascii="Times New Roman" w:hAnsi="Times New Roman" w:cs="Times New Roman"/>
                <w:sz w:val="20"/>
                <w:szCs w:val="20"/>
                <w:lang w:val="en-US"/>
              </w:rPr>
              <w:fldChar w:fldCharType="end"/>
            </w:r>
            <w:r w:rsidR="00BB5545" w:rsidRPr="0099115D">
              <w:rPr>
                <w:rFonts w:ascii="Times New Roman" w:hAnsi="Times New Roman" w:cs="Times New Roman"/>
                <w:sz w:val="20"/>
                <w:szCs w:val="20"/>
                <w:lang w:val="en-US"/>
              </w:rPr>
            </w:r>
            <w:r w:rsidR="00BB5545"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[30]</w:t>
            </w:r>
            <w:r w:rsidR="00BB5545" w:rsidRPr="0099115D">
              <w:rPr>
                <w:rFonts w:ascii="Times New Roman" w:hAnsi="Times New Roman" w:cs="Times New Roman"/>
                <w:sz w:val="20"/>
                <w:szCs w:val="20"/>
                <w:lang w:val="en-US"/>
              </w:rPr>
              <w:fldChar w:fldCharType="end"/>
            </w:r>
          </w:p>
        </w:tc>
        <w:tc>
          <w:tcPr>
            <w:tcW w:w="1490" w:type="dxa"/>
            <w:shd w:val="clear" w:color="auto" w:fill="F2F2F2" w:themeFill="background1" w:themeFillShade="F2"/>
            <w:noWrap/>
            <w:vAlign w:val="center"/>
          </w:tcPr>
          <w:p w14:paraId="3987C3A6" w14:textId="4E06366F"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ACS</w:t>
            </w:r>
          </w:p>
        </w:tc>
        <w:tc>
          <w:tcPr>
            <w:tcW w:w="1381" w:type="dxa"/>
            <w:shd w:val="clear" w:color="auto" w:fill="F2F2F2" w:themeFill="background1" w:themeFillShade="F2"/>
            <w:noWrap/>
            <w:vAlign w:val="center"/>
          </w:tcPr>
          <w:p w14:paraId="28699484" w14:textId="408893C7"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All-cause mortality</w:t>
            </w:r>
          </w:p>
        </w:tc>
        <w:tc>
          <w:tcPr>
            <w:tcW w:w="470" w:type="dxa"/>
            <w:shd w:val="clear" w:color="auto" w:fill="F2F2F2" w:themeFill="background1" w:themeFillShade="F2"/>
            <w:noWrap/>
            <w:vAlign w:val="center"/>
          </w:tcPr>
          <w:p w14:paraId="7573644A" w14:textId="1D806B9C"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3</w:t>
            </w:r>
          </w:p>
        </w:tc>
        <w:tc>
          <w:tcPr>
            <w:tcW w:w="1286" w:type="dxa"/>
            <w:shd w:val="clear" w:color="auto" w:fill="F2F2F2" w:themeFill="background1" w:themeFillShade="F2"/>
            <w:noWrap/>
            <w:vAlign w:val="center"/>
          </w:tcPr>
          <w:p w14:paraId="66DB7101" w14:textId="0649C2AA"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1.5</w:t>
            </w:r>
            <w:r w:rsidRPr="0099115D">
              <w:rPr>
                <w:rFonts w:ascii="Times New Roman" w:hAnsi="Times New Roman" w:cs="Times New Roman"/>
                <w:color w:val="000000"/>
                <w:sz w:val="20"/>
                <w:szCs w:val="20"/>
              </w:rPr>
              <w:br/>
              <w:t xml:space="preserve"> (8–1)</w:t>
            </w:r>
          </w:p>
        </w:tc>
        <w:tc>
          <w:tcPr>
            <w:tcW w:w="1148" w:type="dxa"/>
            <w:shd w:val="clear" w:color="auto" w:fill="F2F2F2" w:themeFill="background1" w:themeFillShade="F2"/>
            <w:noWrap/>
            <w:vAlign w:val="center"/>
          </w:tcPr>
          <w:p w14:paraId="0B8B129A" w14:textId="6D67F6F4"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CBCD, VSI, SI</w:t>
            </w:r>
          </w:p>
        </w:tc>
        <w:tc>
          <w:tcPr>
            <w:tcW w:w="1482" w:type="dxa"/>
            <w:shd w:val="clear" w:color="auto" w:fill="F2F2F2" w:themeFill="background1" w:themeFillShade="F2"/>
            <w:noWrap/>
            <w:vAlign w:val="center"/>
          </w:tcPr>
          <w:p w14:paraId="71554C40" w14:textId="56BDA9C8"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324/163</w:t>
            </w:r>
          </w:p>
        </w:tc>
        <w:tc>
          <w:tcPr>
            <w:tcW w:w="1421" w:type="dxa"/>
            <w:tcBorders>
              <w:top w:val="nil"/>
              <w:left w:val="nil"/>
              <w:right w:val="nil"/>
            </w:tcBorders>
            <w:shd w:val="clear" w:color="auto" w:fill="F2F2F2" w:themeFill="background1" w:themeFillShade="F2"/>
            <w:noWrap/>
            <w:vAlign w:val="center"/>
          </w:tcPr>
          <w:p w14:paraId="705B16D4" w14:textId="45273612"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1.21 </w:t>
            </w:r>
            <w:r w:rsidRPr="0099115D">
              <w:rPr>
                <w:rFonts w:ascii="Times New Roman" w:hAnsi="Times New Roman" w:cs="Times New Roman"/>
                <w:color w:val="000000"/>
                <w:sz w:val="20"/>
                <w:szCs w:val="20"/>
              </w:rPr>
              <w:br/>
              <w:t>(1.12–1.31)</w:t>
            </w:r>
          </w:p>
        </w:tc>
        <w:tc>
          <w:tcPr>
            <w:tcW w:w="1300" w:type="dxa"/>
            <w:tcBorders>
              <w:top w:val="nil"/>
              <w:left w:val="nil"/>
              <w:right w:val="nil"/>
            </w:tcBorders>
            <w:shd w:val="clear" w:color="auto" w:fill="F2F2F2" w:themeFill="background1" w:themeFillShade="F2"/>
            <w:noWrap/>
            <w:vAlign w:val="center"/>
          </w:tcPr>
          <w:p w14:paraId="7187AC4A" w14:textId="0C523745"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1.82 </w:t>
            </w:r>
            <w:r w:rsidRPr="0099115D">
              <w:rPr>
                <w:rFonts w:ascii="Times New Roman" w:hAnsi="Times New Roman" w:cs="Times New Roman"/>
                <w:color w:val="000000"/>
                <w:sz w:val="20"/>
                <w:szCs w:val="20"/>
              </w:rPr>
              <w:br/>
              <w:t>(1.02–3.26)</w:t>
            </w:r>
          </w:p>
        </w:tc>
        <w:tc>
          <w:tcPr>
            <w:tcW w:w="1276" w:type="dxa"/>
            <w:tcBorders>
              <w:top w:val="nil"/>
              <w:left w:val="nil"/>
              <w:right w:val="nil"/>
            </w:tcBorders>
            <w:shd w:val="clear" w:color="auto" w:fill="F2F2F2" w:themeFill="background1" w:themeFillShade="F2"/>
            <w:noWrap/>
            <w:vAlign w:val="center"/>
          </w:tcPr>
          <w:p w14:paraId="7CE974A9" w14:textId="491F06AA"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2.8 </w:t>
            </w:r>
            <w:r w:rsidRPr="0099115D">
              <w:rPr>
                <w:rFonts w:ascii="Times New Roman" w:hAnsi="Times New Roman" w:cs="Times New Roman"/>
                <w:color w:val="000000"/>
                <w:sz w:val="20"/>
                <w:szCs w:val="20"/>
              </w:rPr>
              <w:br/>
              <w:t>(1.4–5.7)</w:t>
            </w:r>
          </w:p>
        </w:tc>
        <w:tc>
          <w:tcPr>
            <w:tcW w:w="850" w:type="dxa"/>
            <w:shd w:val="clear" w:color="auto" w:fill="F2F2F2" w:themeFill="background1" w:themeFillShade="F2"/>
            <w:noWrap/>
            <w:vAlign w:val="center"/>
          </w:tcPr>
          <w:p w14:paraId="232D793F" w14:textId="4C05C275"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sz w:val="20"/>
                <w:szCs w:val="20"/>
                <w:lang w:val="en-US"/>
              </w:rPr>
              <w:t>&lt; 0.001</w:t>
            </w:r>
          </w:p>
        </w:tc>
        <w:tc>
          <w:tcPr>
            <w:tcW w:w="993" w:type="dxa"/>
            <w:shd w:val="clear" w:color="auto" w:fill="F2F2F2" w:themeFill="background1" w:themeFillShade="F2"/>
            <w:noWrap/>
            <w:vAlign w:val="center"/>
          </w:tcPr>
          <w:p w14:paraId="2291377C" w14:textId="303B3525"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lang w:val="en-US"/>
              </w:rPr>
              <w:t>0.04</w:t>
            </w:r>
          </w:p>
        </w:tc>
        <w:tc>
          <w:tcPr>
            <w:tcW w:w="1060" w:type="dxa"/>
            <w:shd w:val="clear" w:color="auto" w:fill="F2F2F2" w:themeFill="background1" w:themeFillShade="F2"/>
            <w:noWrap/>
            <w:tcMar>
              <w:left w:w="28" w:type="dxa"/>
              <w:right w:w="28" w:type="dxa"/>
            </w:tcMar>
            <w:vAlign w:val="center"/>
          </w:tcPr>
          <w:p w14:paraId="380A6278" w14:textId="4726A25B"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0.07–48.21</w:t>
            </w:r>
          </w:p>
        </w:tc>
      </w:tr>
      <w:tr w:rsidR="00853486" w:rsidRPr="0099115D" w14:paraId="1F02515D" w14:textId="77777777" w:rsidTr="00853486">
        <w:trPr>
          <w:trHeight w:val="255"/>
        </w:trPr>
        <w:tc>
          <w:tcPr>
            <w:tcW w:w="2127" w:type="dxa"/>
            <w:shd w:val="clear" w:color="auto" w:fill="FFFFFF" w:themeFill="background1"/>
            <w:noWrap/>
            <w:vAlign w:val="center"/>
          </w:tcPr>
          <w:p w14:paraId="6F8D4586" w14:textId="334ACEC9" w:rsidR="00853486" w:rsidRPr="0099115D" w:rsidRDefault="00853486" w:rsidP="00853486">
            <w:pPr>
              <w:spacing w:beforeLines="30" w:before="72" w:afterLines="30" w:after="72" w:line="240" w:lineRule="auto"/>
              <w:rPr>
                <w:rFonts w:ascii="Times New Roman" w:hAnsi="Times New Roman" w:cs="Times New Roman"/>
                <w:sz w:val="20"/>
                <w:szCs w:val="20"/>
              </w:rPr>
            </w:pPr>
            <w:r w:rsidRPr="0099115D">
              <w:rPr>
                <w:rFonts w:ascii="Times New Roman" w:hAnsi="Times New Roman" w:cs="Times New Roman"/>
                <w:sz w:val="20"/>
                <w:szCs w:val="20"/>
              </w:rPr>
              <w:t xml:space="preserve">Barth, 2004 </w:t>
            </w:r>
            <w:r w:rsidR="00BB5545" w:rsidRPr="0099115D">
              <w:rPr>
                <w:rFonts w:ascii="Times New Roman" w:hAnsi="Times New Roman" w:cs="Times New Roman"/>
                <w:sz w:val="20"/>
                <w:szCs w:val="20"/>
              </w:rPr>
              <w:fldChar w:fldCharType="begin"/>
            </w:r>
            <w:r w:rsidR="00BB5545" w:rsidRPr="0099115D">
              <w:rPr>
                <w:rFonts w:ascii="Times New Roman" w:hAnsi="Times New Roman" w:cs="Times New Roman"/>
                <w:sz w:val="20"/>
                <w:szCs w:val="20"/>
              </w:rPr>
              <w:instrText xml:space="preserve"> ADDIN EN.CITE &lt;EndNote&gt;&lt;Cite&gt;&lt;Author&gt;Barth&lt;/Author&gt;&lt;Year&gt;2004&lt;/Year&gt;&lt;RecNum&gt;1265&lt;/RecNum&gt;&lt;DisplayText&gt;[34]&lt;/DisplayText&gt;&lt;record&gt;&lt;rec-number&gt;1265&lt;/rec-number&gt;&lt;foreign-keys&gt;&lt;key app="EN" db-id="xs9w2txpmevpt5exe0nvrzeirsvetz05xezx"&gt;1265&lt;/key&gt;&lt;/foreign-keys&gt;&lt;ref-type name="Journal Article"&gt;17&lt;/ref-type&gt;&lt;contributors&gt;&lt;authors&gt;&lt;author&gt;Barth, J.&lt;/author&gt;&lt;author&gt;Schumacher, M.&lt;/author&gt;&lt;author&gt;Herrmann-Lingen, C.&lt;/author&gt;&lt;/authors&gt;&lt;/contributors&gt;&lt;auth-address&gt;Department of Rehabilitation Psychology, Institute of Psychology, University of Freiburg, Germany. mail@juergen-barth.de&lt;/auth-address&gt;&lt;titles&gt;&lt;title&gt;Depression as a risk factor for mortality in patients with coronary heart disease: a meta-analysis&lt;/title&gt;&lt;secondary-title&gt;Psychosom Med&lt;/secondary-title&gt;&lt;alt-title&gt;Psychosomatic medicine&lt;/alt-title&gt;&lt;/titles&gt;&lt;periodical&gt;&lt;full-title&gt;Psychosom Med&lt;/full-title&gt;&lt;abbr-1&gt;Psychosomatic medicine&lt;/abbr-1&gt;&lt;/periodical&gt;&lt;alt-periodical&gt;&lt;full-title&gt;Psychosom Med&lt;/full-title&gt;&lt;abbr-1&gt;Psychosomatic medicine&lt;/abbr-1&gt;&lt;/alt-periodical&gt;&lt;pages&gt;802-13&lt;/pages&gt;&lt;volume&gt;66&lt;/volume&gt;&lt;number&gt;6&lt;/number&gt;&lt;edition&gt;2004/11/27&lt;/edition&gt;&lt;keywords&gt;&lt;keyword&gt;Aged&lt;/keyword&gt;&lt;keyword&gt;Cause of Death&lt;/keyword&gt;&lt;keyword&gt;Cohort Studies&lt;/keyword&gt;&lt;keyword&gt;Comorbidity&lt;/keyword&gt;&lt;keyword&gt;Coronary Disease/*epidemiology/*mortality&lt;/keyword&gt;&lt;keyword&gt;Depressive Disorder/*epidemiology&lt;/keyword&gt;&lt;keyword&gt;Female&lt;/keyword&gt;&lt;keyword&gt;Humans&lt;/keyword&gt;&lt;keyword&gt;Male&lt;/keyword&gt;&lt;keyword&gt;Middle Aged&lt;/keyword&gt;&lt;keyword&gt;Prospective Studies&lt;/keyword&gt;&lt;keyword&gt;Risk Factors&lt;/keyword&gt;&lt;/keywords&gt;&lt;dates&gt;&lt;year&gt;2004&lt;/year&gt;&lt;pub-dates&gt;&lt;date&gt;Nov-Dec&lt;/date&gt;&lt;/pub-dates&gt;&lt;/dates&gt;&lt;isbn&gt;0033-3174&lt;/isbn&gt;&lt;accession-num&gt;15564343&lt;/accession-num&gt;&lt;urls&gt;&lt;/urls&gt;&lt;electronic-resource-num&gt;10.1097/01.psy.0000146332.53619.b2&lt;/electronic-resource-num&gt;&lt;remote-database-provider&gt;Nlm&lt;/remote-database-provider&gt;&lt;language&gt;eng&lt;/language&gt;&lt;/record&gt;&lt;/Cite&gt;&lt;/EndNote&gt;</w:instrText>
            </w:r>
            <w:r w:rsidR="00BB5545" w:rsidRPr="0099115D">
              <w:rPr>
                <w:rFonts w:ascii="Times New Roman" w:hAnsi="Times New Roman" w:cs="Times New Roman"/>
                <w:sz w:val="20"/>
                <w:szCs w:val="20"/>
              </w:rPr>
              <w:fldChar w:fldCharType="separate"/>
            </w:r>
            <w:r w:rsidR="00BB5545" w:rsidRPr="0099115D">
              <w:rPr>
                <w:rFonts w:ascii="Times New Roman" w:hAnsi="Times New Roman" w:cs="Times New Roman"/>
                <w:noProof/>
                <w:sz w:val="20"/>
                <w:szCs w:val="20"/>
              </w:rPr>
              <w:t>[34]</w:t>
            </w:r>
            <w:r w:rsidR="00BB5545" w:rsidRPr="0099115D">
              <w:rPr>
                <w:rFonts w:ascii="Times New Roman" w:hAnsi="Times New Roman" w:cs="Times New Roman"/>
                <w:sz w:val="20"/>
                <w:szCs w:val="20"/>
              </w:rPr>
              <w:fldChar w:fldCharType="end"/>
            </w:r>
          </w:p>
          <w:p w14:paraId="19B124B0" w14:textId="3C86D452" w:rsidR="00853486" w:rsidRPr="0099115D" w:rsidRDefault="00853486" w:rsidP="00853486">
            <w:pPr>
              <w:spacing w:beforeLines="30" w:before="72" w:afterLines="30" w:after="72" w:line="240" w:lineRule="auto"/>
              <w:rPr>
                <w:rFonts w:ascii="Times New Roman" w:hAnsi="Times New Roman" w:cs="Times New Roman"/>
                <w:sz w:val="20"/>
                <w:szCs w:val="20"/>
              </w:rPr>
            </w:pPr>
            <w:r w:rsidRPr="0099115D">
              <w:rPr>
                <w:rFonts w:ascii="Times New Roman" w:hAnsi="Times New Roman" w:cs="Times New Roman"/>
                <w:sz w:val="20"/>
                <w:szCs w:val="20"/>
              </w:rPr>
              <w:t>Cuijpers, 2014</w:t>
            </w:r>
            <w:r w:rsidR="00BB5545" w:rsidRPr="0099115D">
              <w:rPr>
                <w:rFonts w:ascii="Times New Roman" w:hAnsi="Times New Roman" w:cs="Times New Roman"/>
                <w:sz w:val="20"/>
                <w:szCs w:val="20"/>
              </w:rPr>
              <w:t xml:space="preserve"> </w:t>
            </w:r>
            <w:r w:rsidR="00BB5545" w:rsidRPr="0099115D">
              <w:rPr>
                <w:rFonts w:ascii="Times New Roman" w:hAnsi="Times New Roman" w:cs="Times New Roman"/>
                <w:sz w:val="20"/>
                <w:szCs w:val="20"/>
              </w:rPr>
              <w:fldChar w:fldCharType="begin"/>
            </w:r>
            <w:r w:rsidR="00BB5545" w:rsidRPr="0099115D">
              <w:rPr>
                <w:rFonts w:ascii="Times New Roman" w:hAnsi="Times New Roman" w:cs="Times New Roman"/>
                <w:sz w:val="20"/>
                <w:szCs w:val="20"/>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00BB5545" w:rsidRPr="0099115D">
              <w:rPr>
                <w:rFonts w:ascii="Times New Roman" w:hAnsi="Times New Roman" w:cs="Times New Roman"/>
                <w:sz w:val="20"/>
                <w:szCs w:val="20"/>
              </w:rPr>
              <w:fldChar w:fldCharType="separate"/>
            </w:r>
            <w:r w:rsidR="00BB5545" w:rsidRPr="0099115D">
              <w:rPr>
                <w:rFonts w:ascii="Times New Roman" w:hAnsi="Times New Roman" w:cs="Times New Roman"/>
                <w:noProof/>
                <w:sz w:val="20"/>
                <w:szCs w:val="20"/>
              </w:rPr>
              <w:t>[24]</w:t>
            </w:r>
            <w:r w:rsidR="00BB5545" w:rsidRPr="0099115D">
              <w:rPr>
                <w:rFonts w:ascii="Times New Roman" w:hAnsi="Times New Roman" w:cs="Times New Roman"/>
                <w:sz w:val="20"/>
                <w:szCs w:val="20"/>
              </w:rPr>
              <w:fldChar w:fldCharType="end"/>
            </w:r>
          </w:p>
          <w:p w14:paraId="3BD922EB" w14:textId="672F6334" w:rsidR="00853486" w:rsidRPr="0099115D" w:rsidRDefault="00853486" w:rsidP="00853486">
            <w:pPr>
              <w:spacing w:beforeLines="30" w:before="72" w:afterLines="30" w:after="72" w:line="240" w:lineRule="auto"/>
              <w:rPr>
                <w:rFonts w:ascii="Times New Roman" w:hAnsi="Times New Roman" w:cs="Times New Roman"/>
                <w:sz w:val="20"/>
                <w:szCs w:val="20"/>
              </w:rPr>
            </w:pPr>
            <w:r w:rsidRPr="0099115D">
              <w:rPr>
                <w:rFonts w:ascii="Times New Roman" w:hAnsi="Times New Roman" w:cs="Times New Roman"/>
                <w:sz w:val="20"/>
                <w:szCs w:val="20"/>
              </w:rPr>
              <w:t xml:space="preserve">Leung, 2012 </w:t>
            </w:r>
            <w:r w:rsidR="00BB5545" w:rsidRPr="0099115D">
              <w:rPr>
                <w:rFonts w:ascii="Times New Roman" w:hAnsi="Times New Roman" w:cs="Times New Roman"/>
                <w:sz w:val="20"/>
                <w:szCs w:val="20"/>
              </w:rPr>
              <w:fldChar w:fldCharType="begin">
                <w:fldData xml:space="preserve">PEVuZE5vdGU+PENpdGU+PEF1dGhvcj5MZXVuZzwvQXV0aG9yPjxZZWFyPjIwMTI8L1llYXI+PFJl
Y051bT42NTU8L1JlY051bT48RGlzcGxheVRleHQ+WzM1XTwvRGlzcGxheVRleHQ+PHJlY29yZD48
cmVjLW51bWJlcj42NTU8L3JlYy1udW1iZXI+PGZvcmVpZ24ta2V5cz48a2V5IGFwcD0iRU4iIGRi
LWlkPSJ4czl3MnR4cG1ldnB0NWV4ZTBudnJ6ZWlyc3ZldHowNXhlengiPjY1NTwva2V5PjwvZm9y
ZWlnbi1rZXlzPjxyZWYtdHlwZSBuYW1lPSJKb3VybmFsIEFydGljbGUiPjE3PC9yZWYtdHlwZT48
Y29udHJpYnV0b3JzPjxhdXRob3JzPjxhdXRob3I+TGV1bmcsIFkuIFcuPC9hdXRob3I+PGF1dGhv
cj5GbG9yYSwgRC4gQi48L2F1dGhvcj48YXV0aG9yPkdyYXZlbHksIFMuPC9hdXRob3I+PGF1dGhv
cj5JcnZpbmUsIEouPC9hdXRob3I+PGF1dGhvcj5DYXJuZXksIFIuIE0uPC9hdXRob3I+PGF1dGhv
cj5HcmFjZSwgUy4gTC48L2F1dGhvcj48L2F1dGhvcnM+PC9jb250cmlidXRvcnM+PGF1dGgtYWRk
cmVzcz5EZXBhcnRtZW50IG9mIEtpbmVzaW9sb2d5IGFuZCBIZWFsdGggU2NpZW5jZSwgWW9yayBV
bml2ZXJzaXR5LCBUb3JvbnRvLCBDYW5hZGEuPC9hdXRoLWFkZHJlc3M+PHRpdGxlcz48dGl0bGU+
VGhlIGltcGFjdCBvZiBwcmVtb3JiaWQgYW5kIHBvc3Rtb3JiaWQgZGVwcmVzc2lvbiBvbnNldCBv
biBtb3J0YWxpdHkgYW5kIGNhcmRpYWMgbW9yYmlkaXR5IGFtb25nIHBhdGllbnRzIHdpdGggY29y
b25hcnkgaGVhcnQgZGlzZWFzZTogbWV0YS1hbmFseXNpczwvdGl0bGU+PHNlY29uZGFyeS10aXRs
ZT5Qc3ljaG9zb20gTWVkPC9zZWNvbmRhcnktdGl0bGU+PGFsdC10aXRsZT5Qc3ljaG9zb21hdGlj
IG1lZGljaW5lPC9hbHQtdGl0bGU+PC90aXRsZXM+PHBlcmlvZGljYWw+PGZ1bGwtdGl0bGU+UHN5
Y2hvc29tIE1lZDwvZnVsbC10aXRsZT48YWJici0xPlBzeWNob3NvbWF0aWMgbWVkaWNpbmU8L2Fi
YnItMT48L3BlcmlvZGljYWw+PGFsdC1wZXJpb2RpY2FsPjxmdWxsLXRpdGxlPlBzeWNob3NvbSBN
ZWQ8L2Z1bGwtdGl0bGU+PGFiYnItMT5Qc3ljaG9zb21hdGljIG1lZGljaW5lPC9hYmJyLTE+PC9h
bHQtcGVyaW9kaWNhbD48cGFnZXM+Nzg2LTgwMTwvcGFnZXM+PHZvbHVtZT43NDwvdm9sdW1lPjxu
dW1iZXI+ODwvbnVtYmVyPjxlZGl0aW9uPjIwMTIvMDkvMjU8L2VkaXRpb24+PGtleXdvcmRzPjxr
ZXl3b3JkPkFkdWx0PC9rZXl3b3JkPjxrZXl3b3JkPkFnZWQ8L2tleXdvcmQ+PGtleXdvcmQ+QWdl
ZCwgODAgYW5kIG92ZXI8L2tleXdvcmQ+PGtleXdvcmQ+Q29ob3J0IFN0dWRpZXM8L2tleXdvcmQ+
PGtleXdvcmQ+Q29yb25hcnkgQXJ0ZXJ5IERpc2Vhc2UvY29tcGxpY2F0aW9ucy9tb3J0YWxpdHkv
cHN5Y2hvbG9neTwva2V5d29yZD48a2V5d29yZD4qQ29yb25hcnkgRGlzZWFzZS9jb21wbGljYXRp
b25zL21vcnRhbGl0eS9wc3ljaG9sb2d5PC9rZXl3b3JkPjxrZXl3b3JkPipEZXByZXNzaXZlIERp
c29yZGVyL2NvbXBsaWNhdGlvbnMvbW9ydGFsaXR5PC9rZXl3b3JkPjxrZXl3b3JkPkZlbWFsZTwv
a2V5d29yZD48a2V5d29yZD5IdW1hbnM8L2tleXdvcmQ+PGtleXdvcmQ+TWFsZTwva2V5d29yZD48
a2V5d29yZD5NaWRkbGUgQWdlZDwva2V5d29yZD48a2V5d29yZD5Qcm9zcGVjdGl2ZSBTdHVkaWVz
PC9rZXl3b3JkPjxrZXl3b3JkPlJpc2sgRmFjdG9yczwva2V5d29yZD48a2V5d29yZD5UaW1lIEZh
Y3RvcnM8L2tleXdvcmQ+PC9rZXl3b3Jkcz48ZGF0ZXM+PHllYXI+MjAxMjwveWVhcj48cHViLWRh
dGVzPjxkYXRlPk9jdDwvZGF0ZT48L3B1Yi1kYXRlcz48L2RhdGVzPjxpc2JuPjAwMzMtMzE3NDwv
aXNibj48YWNjZXNzaW9uLW51bT4yMzAwMTM5MzwvYWNjZXNzaW9uLW51bT48dXJscz48L3VybHM+
PGN1c3RvbTI+UG1jNDQ2MTM3NzwvY3VzdG9tMj48Y3VzdG9tNj5DYW1zNDQ4NDwvY3VzdG9tNj48
ZWxlY3Ryb25pYy1yZXNvdXJjZS1udW0+MTAuMTA5Ny9QU1kuMGIwMTNlMzE4MjZkZGJlZDwvZWxl
Y3Ryb25pYy1yZXNvdXJjZS1udW0+PHJlbW90ZS1kYXRhYmFzZS1wcm92aWRlcj5ObG08L3JlbW90
ZS1kYXRhYmFzZS1wcm92aWRlcj48bGFuZ3VhZ2U+ZW5nPC9sYW5ndWFnZT48L3JlY29yZD48L0Np
dGU+PC9FbmROb3RlPn==
</w:fldData>
              </w:fldChar>
            </w:r>
            <w:r w:rsidR="00BB5545" w:rsidRPr="0099115D">
              <w:rPr>
                <w:rFonts w:ascii="Times New Roman" w:hAnsi="Times New Roman" w:cs="Times New Roman"/>
                <w:sz w:val="20"/>
                <w:szCs w:val="20"/>
              </w:rPr>
              <w:instrText xml:space="preserve"> ADDIN EN.CITE </w:instrText>
            </w:r>
            <w:r w:rsidR="00BB5545" w:rsidRPr="0099115D">
              <w:rPr>
                <w:rFonts w:ascii="Times New Roman" w:hAnsi="Times New Roman" w:cs="Times New Roman"/>
                <w:sz w:val="20"/>
                <w:szCs w:val="20"/>
              </w:rPr>
              <w:fldChar w:fldCharType="begin">
                <w:fldData xml:space="preserve">PEVuZE5vdGU+PENpdGU+PEF1dGhvcj5MZXVuZzwvQXV0aG9yPjxZZWFyPjIwMTI8L1llYXI+PFJl
Y051bT42NTU8L1JlY051bT48RGlzcGxheVRleHQ+WzM1XTwvRGlzcGxheVRleHQ+PHJlY29yZD48
cmVjLW51bWJlcj42NTU8L3JlYy1udW1iZXI+PGZvcmVpZ24ta2V5cz48a2V5IGFwcD0iRU4iIGRi
LWlkPSJ4czl3MnR4cG1ldnB0NWV4ZTBudnJ6ZWlyc3ZldHowNXhlengiPjY1NTwva2V5PjwvZm9y
ZWlnbi1rZXlzPjxyZWYtdHlwZSBuYW1lPSJKb3VybmFsIEFydGljbGUiPjE3PC9yZWYtdHlwZT48
Y29udHJpYnV0b3JzPjxhdXRob3JzPjxhdXRob3I+TGV1bmcsIFkuIFcuPC9hdXRob3I+PGF1dGhv
cj5GbG9yYSwgRC4gQi48L2F1dGhvcj48YXV0aG9yPkdyYXZlbHksIFMuPC9hdXRob3I+PGF1dGhv
cj5JcnZpbmUsIEouPC9hdXRob3I+PGF1dGhvcj5DYXJuZXksIFIuIE0uPC9hdXRob3I+PGF1dGhv
cj5HcmFjZSwgUy4gTC48L2F1dGhvcj48L2F1dGhvcnM+PC9jb250cmlidXRvcnM+PGF1dGgtYWRk
cmVzcz5EZXBhcnRtZW50IG9mIEtpbmVzaW9sb2d5IGFuZCBIZWFsdGggU2NpZW5jZSwgWW9yayBV
bml2ZXJzaXR5LCBUb3JvbnRvLCBDYW5hZGEuPC9hdXRoLWFkZHJlc3M+PHRpdGxlcz48dGl0bGU+
VGhlIGltcGFjdCBvZiBwcmVtb3JiaWQgYW5kIHBvc3Rtb3JiaWQgZGVwcmVzc2lvbiBvbnNldCBv
biBtb3J0YWxpdHkgYW5kIGNhcmRpYWMgbW9yYmlkaXR5IGFtb25nIHBhdGllbnRzIHdpdGggY29y
b25hcnkgaGVhcnQgZGlzZWFzZTogbWV0YS1hbmFseXNpczwvdGl0bGU+PHNlY29uZGFyeS10aXRs
ZT5Qc3ljaG9zb20gTWVkPC9zZWNvbmRhcnktdGl0bGU+PGFsdC10aXRsZT5Qc3ljaG9zb21hdGlj
IG1lZGljaW5lPC9hbHQtdGl0bGU+PC90aXRsZXM+PHBlcmlvZGljYWw+PGZ1bGwtdGl0bGU+UHN5
Y2hvc29tIE1lZDwvZnVsbC10aXRsZT48YWJici0xPlBzeWNob3NvbWF0aWMgbWVkaWNpbmU8L2Fi
YnItMT48L3BlcmlvZGljYWw+PGFsdC1wZXJpb2RpY2FsPjxmdWxsLXRpdGxlPlBzeWNob3NvbSBN
ZWQ8L2Z1bGwtdGl0bGU+PGFiYnItMT5Qc3ljaG9zb21hdGljIG1lZGljaW5lPC9hYmJyLTE+PC9h
bHQtcGVyaW9kaWNhbD48cGFnZXM+Nzg2LTgwMTwvcGFnZXM+PHZvbHVtZT43NDwvdm9sdW1lPjxu
dW1iZXI+ODwvbnVtYmVyPjxlZGl0aW9uPjIwMTIvMDkvMjU8L2VkaXRpb24+PGtleXdvcmRzPjxr
ZXl3b3JkPkFkdWx0PC9rZXl3b3JkPjxrZXl3b3JkPkFnZWQ8L2tleXdvcmQ+PGtleXdvcmQ+QWdl
ZCwgODAgYW5kIG92ZXI8L2tleXdvcmQ+PGtleXdvcmQ+Q29ob3J0IFN0dWRpZXM8L2tleXdvcmQ+
PGtleXdvcmQ+Q29yb25hcnkgQXJ0ZXJ5IERpc2Vhc2UvY29tcGxpY2F0aW9ucy9tb3J0YWxpdHkv
cHN5Y2hvbG9neTwva2V5d29yZD48a2V5d29yZD4qQ29yb25hcnkgRGlzZWFzZS9jb21wbGljYXRp
b25zL21vcnRhbGl0eS9wc3ljaG9sb2d5PC9rZXl3b3JkPjxrZXl3b3JkPipEZXByZXNzaXZlIERp
c29yZGVyL2NvbXBsaWNhdGlvbnMvbW9ydGFsaXR5PC9rZXl3b3JkPjxrZXl3b3JkPkZlbWFsZTwv
a2V5d29yZD48a2V5d29yZD5IdW1hbnM8L2tleXdvcmQ+PGtleXdvcmQ+TWFsZTwva2V5d29yZD48
a2V5d29yZD5NaWRkbGUgQWdlZDwva2V5d29yZD48a2V5d29yZD5Qcm9zcGVjdGl2ZSBTdHVkaWVz
PC9rZXl3b3JkPjxrZXl3b3JkPlJpc2sgRmFjdG9yczwva2V5d29yZD48a2V5d29yZD5UaW1lIEZh
Y3RvcnM8L2tleXdvcmQ+PC9rZXl3b3Jkcz48ZGF0ZXM+PHllYXI+MjAxMjwveWVhcj48cHViLWRh
dGVzPjxkYXRlPk9jdDwvZGF0ZT48L3B1Yi1kYXRlcz48L2RhdGVzPjxpc2JuPjAwMzMtMzE3NDwv
aXNibj48YWNjZXNzaW9uLW51bT4yMzAwMTM5MzwvYWNjZXNzaW9uLW51bT48dXJscz48L3VybHM+
PGN1c3RvbTI+UG1jNDQ2MTM3NzwvY3VzdG9tMj48Y3VzdG9tNj5DYW1zNDQ4NDwvY3VzdG9tNj48
ZWxlY3Ryb25pYy1yZXNvdXJjZS1udW0+MTAuMTA5Ny9QU1kuMGIwMTNlMzE4MjZkZGJlZDwvZWxl
Y3Ryb25pYy1yZXNvdXJjZS1udW0+PHJlbW90ZS1kYXRhYmFzZS1wcm92aWRlcj5ObG08L3JlbW90
ZS1kYXRhYmFzZS1wcm92aWRlcj48bGFuZ3VhZ2U+ZW5nPC9sYW5ndWFnZT48L3JlY29yZD48L0Np
dGU+PC9FbmROb3RlPn==
</w:fldData>
              </w:fldChar>
            </w:r>
            <w:r w:rsidR="00BB5545" w:rsidRPr="0099115D">
              <w:rPr>
                <w:rFonts w:ascii="Times New Roman" w:hAnsi="Times New Roman" w:cs="Times New Roman"/>
                <w:sz w:val="20"/>
                <w:szCs w:val="20"/>
              </w:rPr>
              <w:instrText xml:space="preserve"> ADDIN EN.CITE.DATA </w:instrText>
            </w:r>
            <w:r w:rsidR="00BB5545" w:rsidRPr="0099115D">
              <w:rPr>
                <w:rFonts w:ascii="Times New Roman" w:hAnsi="Times New Roman" w:cs="Times New Roman"/>
                <w:sz w:val="20"/>
                <w:szCs w:val="20"/>
              </w:rPr>
            </w:r>
            <w:r w:rsidR="00BB5545" w:rsidRPr="0099115D">
              <w:rPr>
                <w:rFonts w:ascii="Times New Roman" w:hAnsi="Times New Roman" w:cs="Times New Roman"/>
                <w:sz w:val="20"/>
                <w:szCs w:val="20"/>
              </w:rPr>
              <w:fldChar w:fldCharType="end"/>
            </w:r>
            <w:r w:rsidR="00BB5545" w:rsidRPr="0099115D">
              <w:rPr>
                <w:rFonts w:ascii="Times New Roman" w:hAnsi="Times New Roman" w:cs="Times New Roman"/>
                <w:sz w:val="20"/>
                <w:szCs w:val="20"/>
              </w:rPr>
            </w:r>
            <w:r w:rsidR="00BB5545" w:rsidRPr="0099115D">
              <w:rPr>
                <w:rFonts w:ascii="Times New Roman" w:hAnsi="Times New Roman" w:cs="Times New Roman"/>
                <w:sz w:val="20"/>
                <w:szCs w:val="20"/>
              </w:rPr>
              <w:fldChar w:fldCharType="separate"/>
            </w:r>
            <w:r w:rsidR="00BB5545" w:rsidRPr="0099115D">
              <w:rPr>
                <w:rFonts w:ascii="Times New Roman" w:hAnsi="Times New Roman" w:cs="Times New Roman"/>
                <w:noProof/>
                <w:sz w:val="20"/>
                <w:szCs w:val="20"/>
              </w:rPr>
              <w:t>[35]</w:t>
            </w:r>
            <w:r w:rsidR="00BB5545" w:rsidRPr="0099115D">
              <w:rPr>
                <w:rFonts w:ascii="Times New Roman" w:hAnsi="Times New Roman" w:cs="Times New Roman"/>
                <w:sz w:val="20"/>
                <w:szCs w:val="20"/>
              </w:rPr>
              <w:fldChar w:fldCharType="end"/>
            </w:r>
          </w:p>
          <w:p w14:paraId="01F894E2" w14:textId="05AC42AF" w:rsidR="00853486" w:rsidRPr="0099115D" w:rsidRDefault="00853486" w:rsidP="00853486">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Meijer, 2013</w:t>
            </w:r>
            <w:r w:rsidR="00BB5545" w:rsidRPr="0099115D">
              <w:rPr>
                <w:rFonts w:ascii="Times New Roman" w:hAnsi="Times New Roman" w:cs="Times New Roman"/>
                <w:sz w:val="20"/>
                <w:szCs w:val="20"/>
                <w:lang w:val="en-US"/>
              </w:rPr>
              <w:t xml:space="preserve"> </w:t>
            </w:r>
            <w:r w:rsidR="00BB5545" w:rsidRPr="0099115D">
              <w:rPr>
                <w:rFonts w:ascii="Times New Roman" w:hAnsi="Times New Roman" w:cs="Times New Roman"/>
                <w:sz w:val="20"/>
                <w:szCs w:val="20"/>
                <w:lang w:val="en-US"/>
              </w:rPr>
              <w:fldChar w:fldCharType="begin">
                <w:fldData xml:space="preserve">PEVuZE5vdGU+PENpdGU+PEF1dGhvcj5NZWlqZXI8L0F1dGhvcj48WWVhcj4yMDEzPC9ZZWFyPjxS
ZWNOdW0+NTQ3PC9SZWNOdW0+PERpc3BsYXlUZXh0PlszMF08L0Rpc3BsYXlUZXh0PjxyZWNvcmQ+
PHJlYy1udW1iZXI+NTQ3PC9yZWMtbnVtYmVyPjxmb3JlaWduLWtleXM+PGtleSBhcHA9IkVOIiBk
Yi1pZD0ieHM5dzJ0eHBtZXZwdDVleGUwbnZyemVpcnN2ZXR6MDV4ZXp4Ij41NDc8L2tleT48L2Zv
cmVpZ24ta2V5cz48cmVmLXR5cGUgbmFtZT0iSm91cm5hbCBBcnRpY2xlIj4xNzwvcmVmLXR5cGU+
PGNvbnRyaWJ1dG9ycz48YXV0aG9ycz48YXV0aG9yPk1laWplciwgQS48L2F1dGhvcj48YXV0aG9y
PkNvbnJhZGksIEguIEouPC9hdXRob3I+PGF1dGhvcj5Cb3MsIEUuIEguPC9hdXRob3I+PGF1dGhv
cj5BbnNlbG1pbm8sIE0uPC9hdXRob3I+PGF1dGhvcj5DYXJuZXksIFIuIE0uPC9hdXRob3I+PGF1
dGhvcj5EZW5vbGxldCwgSi48L2F1dGhvcj48YXV0aG9yPkRveWxlLCBGLjwvYXV0aG9yPjxhdXRo
b3I+RnJlZWRsYW5kLCBLLiBFLjwvYXV0aG9yPjxhdXRob3I+R3JhY2UsIFMuIEwuPC9hdXRob3I+
PGF1dGhvcj5Ib3NzZWluaSwgUy4gSC48L2F1dGhvcj48YXV0aG9yPkxhbmUsIEQuIEEuPC9hdXRo
b3I+PGF1dGhvcj5QaWxvdGUsIEwuPC9hdXRob3I+PGF1dGhvcj5QYXJha2gsIEsuPC9hdXRob3I+
PGF1dGhvcj5SYWZhbmVsbGksIEMuPC9hdXRob3I+PGF1dGhvcj5TYXRvLCBILjwvYXV0aG9yPjxh
dXRob3I+U3RlZWRzLCBSLiBQLjwvYXV0aG9yPjxhdXRob3I+V2VsaW4sIEMuPC9hdXRob3I+PGF1
dGhvcj5kZSBKb25nZSwgUC48L2F1dGhvcj48L2F1dGhvcnM+PC9jb250cmlidXRvcnM+PGF1dGgt
YWRkcmVzcz5JbnRlcmRpc2NpcGxpbmFyeSBDZW50cmUgZm9yIFBzeWNoaWF0cmljIEVwaWRlbWlv
bG9neSwgVW5pdmVyc2l0eSBNZWRpY2FsIENlbnRyZSBHcm9uaW5nZW4sIEdyb25pbmdlbiwgVGhl
IE5ldGhlcmxhbmRzLjwvYXV0aC1hZGRyZXNzPjx0aXRsZXM+PHRpdGxlPkFkanVzdGVkIHByb2du
b3N0aWMgYXNzb2NpYXRpb24gb2YgZGVwcmVzc2lvbiBmb2xsb3dpbmcgbXlvY2FyZGlhbCBpbmZh
cmN0aW9uIHdpdGggbW9ydGFsaXR5IGFuZCBjYXJkaW92YXNjdWxhciBldmVudHM6IGluZGl2aWR1
YWwgcGF0aWVudCBkYXRhIG1ldGEtYW5hbHlzaXM8L3RpdGxlPjxzZWNvbmRhcnktdGl0bGU+QnIg
SiBQc3ljaGlhdHJ5PC9zZWNvbmRhcnktdGl0bGU+PGFsdC10aXRsZT5UaGUgQnJpdGlzaCBqb3Vy
bmFsIG9mIHBzeWNoaWF0cnkgOiB0aGUgam91cm5hbCBvZiBtZW50YWwgc2NpZW5jZTwvYWx0LXRp
dGxlPjwvdGl0bGVzPjxwZXJpb2RpY2FsPjxmdWxsLXRpdGxlPkJyIEogUHN5Y2hpYXRyeTwvZnVs
bC10aXRsZT48YWJici0xPlRoZSBCcml0aXNoIGpvdXJuYWwgb2YgcHN5Y2hpYXRyeSA6IHRoZSBq
b3VybmFsIG9mIG1lbnRhbCBzY2llbmNlPC9hYmJyLTE+PC9wZXJpb2RpY2FsPjxhbHQtcGVyaW9k
aWNhbD48ZnVsbC10aXRsZT5CciBKIFBzeWNoaWF0cnk8L2Z1bGwtdGl0bGU+PGFiYnItMT5UaGUg
QnJpdGlzaCBqb3VybmFsIG9mIHBzeWNoaWF0cnkgOiB0aGUgam91cm5hbCBvZiBtZW50YWwgc2Np
ZW5jZTwvYWJici0xPjwvYWx0LXBlcmlvZGljYWw+PHBhZ2VzPjkwLTEwMjwvcGFnZXM+PHZvbHVt
ZT4yMDM8L3ZvbHVtZT48bnVtYmVyPjI8L251bWJlcj48ZWRpdGlvbj4yMDEzLzA4LzAzPC9lZGl0
aW9uPjxrZXl3b3Jkcz48a2V5d29yZD5BZ2VkPC9rZXl3b3JkPjxrZXl3b3JkPkNhcmRpb3Zhc2N1
bGFyIERpc2Vhc2VzLyptb3J0YWxpdHk8L2tleXdvcmQ+PGtleXdvcmQ+Q2F1c2Ugb2YgRGVhdGg8
L2tleXdvcmQ+PGtleXdvcmQ+Q29tb3JiaWRpdHk8L2tleXdvcmQ+PGtleXdvcmQ+RGVwcmVzc2l2
ZSBEaXNvcmRlci8qbW9ydGFsaXR5PC9rZXl3b3JkPjxrZXl3b3JkPkZlbWFsZTwva2V5d29yZD48
a2V5d29yZD5IdW1hbnM8L2tleXdvcmQ+PGtleXdvcmQ+TWFsZTwva2V5d29yZD48a2V5d29yZD5N
aWRkbGUgQWdlZDwva2V5d29yZD48a2V5d29yZD5NeW9jYXJkaWFsIEluZmFyY3Rpb24vKm1vcnRh
bGl0eTwva2V5d29yZD48a2V5d29yZD5Qcm9nbm9zaXM8L2tleXdvcmQ+PGtleXdvcmQ+Umlzazwv
a2V5d29yZD48a2V5d29yZD5TZXZlcml0eSBvZiBJbGxuZXNzIEluZGV4PC9rZXl3b3JkPjxrZXl3
b3JkPlN1cnZleXMgYW5kIFF1ZXN0aW9ubmFpcmVzPC9rZXl3b3JkPjwva2V5d29yZHM+PGRhdGVz
Pjx5ZWFyPjIwMTM8L3llYXI+PHB1Yi1kYXRlcz48ZGF0ZT5BdWc8L2RhdGU+PC9wdWItZGF0ZXM+
PC9kYXRlcz48aXNibj4wMDA3LTEyNTA8L2lzYm4+PGFjY2Vzc2lvbi1udW0+MjM5MDgzNDE8L2Fj
Y2Vzc2lvbi1udW0+PHVybHM+PC91cmxzPjxlbGVjdHJvbmljLXJlc291cmNlLW51bT4xMC4xMTky
L2JqcC5icC4xMTIuMTExMTk1PC9lbGVjdHJvbmljLXJlc291cmNlLW51bT48cmVtb3RlLWRhdGFi
YXNlLXByb3ZpZGVyPk5sbTwvcmVtb3RlLWRhdGFiYXNlLXByb3ZpZGVyPjxsYW5ndWFnZT5lbmc8
L2xhbmd1YWdlPjwvcmVjb3JkPjwvQ2l0ZT48L0VuZE5vdGU+
</w:fldData>
              </w:fldChar>
            </w:r>
            <w:r w:rsidR="00BB5545" w:rsidRPr="0099115D">
              <w:rPr>
                <w:rFonts w:ascii="Times New Roman" w:hAnsi="Times New Roman" w:cs="Times New Roman"/>
                <w:sz w:val="20"/>
                <w:szCs w:val="20"/>
                <w:lang w:val="en-US"/>
              </w:rPr>
              <w:instrText xml:space="preserve"> ADDIN EN.CITE </w:instrText>
            </w:r>
            <w:r w:rsidR="00BB5545" w:rsidRPr="0099115D">
              <w:rPr>
                <w:rFonts w:ascii="Times New Roman" w:hAnsi="Times New Roman" w:cs="Times New Roman"/>
                <w:sz w:val="20"/>
                <w:szCs w:val="20"/>
                <w:lang w:val="en-US"/>
              </w:rPr>
              <w:fldChar w:fldCharType="begin">
                <w:fldData xml:space="preserve">PEVuZE5vdGU+PENpdGU+PEF1dGhvcj5NZWlqZXI8L0F1dGhvcj48WWVhcj4yMDEzPC9ZZWFyPjxS
ZWNOdW0+NTQ3PC9SZWNOdW0+PERpc3BsYXlUZXh0PlszMF08L0Rpc3BsYXlUZXh0PjxyZWNvcmQ+
PHJlYy1udW1iZXI+NTQ3PC9yZWMtbnVtYmVyPjxmb3JlaWduLWtleXM+PGtleSBhcHA9IkVOIiBk
Yi1pZD0ieHM5dzJ0eHBtZXZwdDVleGUwbnZyemVpcnN2ZXR6MDV4ZXp4Ij41NDc8L2tleT48L2Zv
cmVpZ24ta2V5cz48cmVmLXR5cGUgbmFtZT0iSm91cm5hbCBBcnRpY2xlIj4xNzwvcmVmLXR5cGU+
PGNvbnRyaWJ1dG9ycz48YXV0aG9ycz48YXV0aG9yPk1laWplciwgQS48L2F1dGhvcj48YXV0aG9y
PkNvbnJhZGksIEguIEouPC9hdXRob3I+PGF1dGhvcj5Cb3MsIEUuIEguPC9hdXRob3I+PGF1dGhv
cj5BbnNlbG1pbm8sIE0uPC9hdXRob3I+PGF1dGhvcj5DYXJuZXksIFIuIE0uPC9hdXRob3I+PGF1
dGhvcj5EZW5vbGxldCwgSi48L2F1dGhvcj48YXV0aG9yPkRveWxlLCBGLjwvYXV0aG9yPjxhdXRo
b3I+RnJlZWRsYW5kLCBLLiBFLjwvYXV0aG9yPjxhdXRob3I+R3JhY2UsIFMuIEwuPC9hdXRob3I+
PGF1dGhvcj5Ib3NzZWluaSwgUy4gSC48L2F1dGhvcj48YXV0aG9yPkxhbmUsIEQuIEEuPC9hdXRo
b3I+PGF1dGhvcj5QaWxvdGUsIEwuPC9hdXRob3I+PGF1dGhvcj5QYXJha2gsIEsuPC9hdXRob3I+
PGF1dGhvcj5SYWZhbmVsbGksIEMuPC9hdXRob3I+PGF1dGhvcj5TYXRvLCBILjwvYXV0aG9yPjxh
dXRob3I+U3RlZWRzLCBSLiBQLjwvYXV0aG9yPjxhdXRob3I+V2VsaW4sIEMuPC9hdXRob3I+PGF1
dGhvcj5kZSBKb25nZSwgUC48L2F1dGhvcj48L2F1dGhvcnM+PC9jb250cmlidXRvcnM+PGF1dGgt
YWRkcmVzcz5JbnRlcmRpc2NpcGxpbmFyeSBDZW50cmUgZm9yIFBzeWNoaWF0cmljIEVwaWRlbWlv
bG9neSwgVW5pdmVyc2l0eSBNZWRpY2FsIENlbnRyZSBHcm9uaW5nZW4sIEdyb25pbmdlbiwgVGhl
IE5ldGhlcmxhbmRzLjwvYXV0aC1hZGRyZXNzPjx0aXRsZXM+PHRpdGxlPkFkanVzdGVkIHByb2du
b3N0aWMgYXNzb2NpYXRpb24gb2YgZGVwcmVzc2lvbiBmb2xsb3dpbmcgbXlvY2FyZGlhbCBpbmZh
cmN0aW9uIHdpdGggbW9ydGFsaXR5IGFuZCBjYXJkaW92YXNjdWxhciBldmVudHM6IGluZGl2aWR1
YWwgcGF0aWVudCBkYXRhIG1ldGEtYW5hbHlzaXM8L3RpdGxlPjxzZWNvbmRhcnktdGl0bGU+QnIg
SiBQc3ljaGlhdHJ5PC9zZWNvbmRhcnktdGl0bGU+PGFsdC10aXRsZT5UaGUgQnJpdGlzaCBqb3Vy
bmFsIG9mIHBzeWNoaWF0cnkgOiB0aGUgam91cm5hbCBvZiBtZW50YWwgc2NpZW5jZTwvYWx0LXRp
dGxlPjwvdGl0bGVzPjxwZXJpb2RpY2FsPjxmdWxsLXRpdGxlPkJyIEogUHN5Y2hpYXRyeTwvZnVs
bC10aXRsZT48YWJici0xPlRoZSBCcml0aXNoIGpvdXJuYWwgb2YgcHN5Y2hpYXRyeSA6IHRoZSBq
b3VybmFsIG9mIG1lbnRhbCBzY2llbmNlPC9hYmJyLTE+PC9wZXJpb2RpY2FsPjxhbHQtcGVyaW9k
aWNhbD48ZnVsbC10aXRsZT5CciBKIFBzeWNoaWF0cnk8L2Z1bGwtdGl0bGU+PGFiYnItMT5UaGUg
QnJpdGlzaCBqb3VybmFsIG9mIHBzeWNoaWF0cnkgOiB0aGUgam91cm5hbCBvZiBtZW50YWwgc2Np
ZW5jZTwvYWJici0xPjwvYWx0LXBlcmlvZGljYWw+PHBhZ2VzPjkwLTEwMjwvcGFnZXM+PHZvbHVt
ZT4yMDM8L3ZvbHVtZT48bnVtYmVyPjI8L251bWJlcj48ZWRpdGlvbj4yMDEzLzA4LzAzPC9lZGl0
aW9uPjxrZXl3b3Jkcz48a2V5d29yZD5BZ2VkPC9rZXl3b3JkPjxrZXl3b3JkPkNhcmRpb3Zhc2N1
bGFyIERpc2Vhc2VzLyptb3J0YWxpdHk8L2tleXdvcmQ+PGtleXdvcmQ+Q2F1c2Ugb2YgRGVhdGg8
L2tleXdvcmQ+PGtleXdvcmQ+Q29tb3JiaWRpdHk8L2tleXdvcmQ+PGtleXdvcmQ+RGVwcmVzc2l2
ZSBEaXNvcmRlci8qbW9ydGFsaXR5PC9rZXl3b3JkPjxrZXl3b3JkPkZlbWFsZTwva2V5d29yZD48
a2V5d29yZD5IdW1hbnM8L2tleXdvcmQ+PGtleXdvcmQ+TWFsZTwva2V5d29yZD48a2V5d29yZD5N
aWRkbGUgQWdlZDwva2V5d29yZD48a2V5d29yZD5NeW9jYXJkaWFsIEluZmFyY3Rpb24vKm1vcnRh
bGl0eTwva2V5d29yZD48a2V5d29yZD5Qcm9nbm9zaXM8L2tleXdvcmQ+PGtleXdvcmQ+Umlzazwv
a2V5d29yZD48a2V5d29yZD5TZXZlcml0eSBvZiBJbGxuZXNzIEluZGV4PC9rZXl3b3JkPjxrZXl3
b3JkPlN1cnZleXMgYW5kIFF1ZXN0aW9ubmFpcmVzPC9rZXl3b3JkPjwva2V5d29yZHM+PGRhdGVz
Pjx5ZWFyPjIwMTM8L3llYXI+PHB1Yi1kYXRlcz48ZGF0ZT5BdWc8L2RhdGU+PC9wdWItZGF0ZXM+
PC9kYXRlcz48aXNibj4wMDA3LTEyNTA8L2lzYm4+PGFjY2Vzc2lvbi1udW0+MjM5MDgzNDE8L2Fj
Y2Vzc2lvbi1udW0+PHVybHM+PC91cmxzPjxlbGVjdHJvbmljLXJlc291cmNlLW51bT4xMC4xMTky
L2JqcC5icC4xMTIuMTExMTk1PC9lbGVjdHJvbmljLXJlc291cmNlLW51bT48cmVtb3RlLWRhdGFi
YXNlLXByb3ZpZGVyPk5sbTwvcmVtb3RlLWRhdGFiYXNlLXByb3ZpZGVyPjxsYW5ndWFnZT5lbmc8
L2xhbmd1YWdlPjwvcmVjb3JkPjwvQ2l0ZT48L0VuZE5vdGU+
</w:fldData>
              </w:fldChar>
            </w:r>
            <w:r w:rsidR="00BB5545" w:rsidRPr="0099115D">
              <w:rPr>
                <w:rFonts w:ascii="Times New Roman" w:hAnsi="Times New Roman" w:cs="Times New Roman"/>
                <w:sz w:val="20"/>
                <w:szCs w:val="20"/>
                <w:lang w:val="en-US"/>
              </w:rPr>
              <w:instrText xml:space="preserve"> ADDIN EN.CITE.DATA </w:instrText>
            </w:r>
            <w:r w:rsidR="00BB5545" w:rsidRPr="0099115D">
              <w:rPr>
                <w:rFonts w:ascii="Times New Roman" w:hAnsi="Times New Roman" w:cs="Times New Roman"/>
                <w:sz w:val="20"/>
                <w:szCs w:val="20"/>
                <w:lang w:val="en-US"/>
              </w:rPr>
            </w:r>
            <w:r w:rsidR="00BB5545" w:rsidRPr="0099115D">
              <w:rPr>
                <w:rFonts w:ascii="Times New Roman" w:hAnsi="Times New Roman" w:cs="Times New Roman"/>
                <w:sz w:val="20"/>
                <w:szCs w:val="20"/>
                <w:lang w:val="en-US"/>
              </w:rPr>
              <w:fldChar w:fldCharType="end"/>
            </w:r>
            <w:r w:rsidR="00BB5545" w:rsidRPr="0099115D">
              <w:rPr>
                <w:rFonts w:ascii="Times New Roman" w:hAnsi="Times New Roman" w:cs="Times New Roman"/>
                <w:sz w:val="20"/>
                <w:szCs w:val="20"/>
                <w:lang w:val="en-US"/>
              </w:rPr>
            </w:r>
            <w:r w:rsidR="00BB5545"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[30]</w:t>
            </w:r>
            <w:r w:rsidR="00BB5545" w:rsidRPr="0099115D">
              <w:rPr>
                <w:rFonts w:ascii="Times New Roman" w:hAnsi="Times New Roman" w:cs="Times New Roman"/>
                <w:sz w:val="20"/>
                <w:szCs w:val="20"/>
                <w:lang w:val="en-US"/>
              </w:rPr>
              <w:fldChar w:fldCharType="end"/>
            </w:r>
          </w:p>
        </w:tc>
        <w:tc>
          <w:tcPr>
            <w:tcW w:w="1490" w:type="dxa"/>
            <w:shd w:val="clear" w:color="auto" w:fill="FFFFFF" w:themeFill="background1"/>
            <w:noWrap/>
            <w:vAlign w:val="center"/>
          </w:tcPr>
          <w:p w14:paraId="38745B93" w14:textId="6B273DD6"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CHD</w:t>
            </w:r>
          </w:p>
        </w:tc>
        <w:tc>
          <w:tcPr>
            <w:tcW w:w="1381" w:type="dxa"/>
            <w:shd w:val="clear" w:color="auto" w:fill="FFFFFF" w:themeFill="background1"/>
            <w:noWrap/>
            <w:vAlign w:val="center"/>
          </w:tcPr>
          <w:p w14:paraId="62E9D618" w14:textId="5BCAE44C"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All</w:t>
            </w:r>
            <w:r w:rsidR="00E9579A"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470" w:type="dxa"/>
            <w:shd w:val="clear" w:color="auto" w:fill="FFFFFF" w:themeFill="background1"/>
            <w:noWrap/>
            <w:vAlign w:val="center"/>
          </w:tcPr>
          <w:p w14:paraId="3FC73055" w14:textId="7191A5A9"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10</w:t>
            </w:r>
          </w:p>
        </w:tc>
        <w:tc>
          <w:tcPr>
            <w:tcW w:w="1286" w:type="dxa"/>
            <w:shd w:val="clear" w:color="auto" w:fill="FFFFFF" w:themeFill="background1"/>
            <w:noWrap/>
            <w:vAlign w:val="center"/>
          </w:tcPr>
          <w:p w14:paraId="57961002" w14:textId="27E1E91C"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3.3 </w:t>
            </w:r>
            <w:r w:rsidRPr="0099115D">
              <w:rPr>
                <w:rFonts w:ascii="Times New Roman" w:hAnsi="Times New Roman" w:cs="Times New Roman"/>
                <w:color w:val="000000"/>
                <w:sz w:val="20"/>
                <w:szCs w:val="20"/>
              </w:rPr>
              <w:br/>
              <w:t>(15.2–1)</w:t>
            </w:r>
          </w:p>
        </w:tc>
        <w:tc>
          <w:tcPr>
            <w:tcW w:w="1148" w:type="dxa"/>
            <w:shd w:val="clear" w:color="auto" w:fill="FFFFFF" w:themeFill="background1"/>
            <w:noWrap/>
            <w:vAlign w:val="center"/>
          </w:tcPr>
          <w:p w14:paraId="32F1027B" w14:textId="23C7AF38" w:rsidR="00853486" w:rsidRPr="0099115D" w:rsidRDefault="00992A0F"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SI, VSI</w:t>
            </w:r>
          </w:p>
        </w:tc>
        <w:tc>
          <w:tcPr>
            <w:tcW w:w="1482" w:type="dxa"/>
            <w:shd w:val="clear" w:color="auto" w:fill="FFFFFF" w:themeFill="background1"/>
            <w:noWrap/>
            <w:vAlign w:val="center"/>
          </w:tcPr>
          <w:p w14:paraId="62F8F5C8" w14:textId="20B8979D"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2284/1533</w:t>
            </w:r>
          </w:p>
        </w:tc>
        <w:tc>
          <w:tcPr>
            <w:tcW w:w="1421" w:type="dxa"/>
            <w:tcBorders>
              <w:top w:val="nil"/>
              <w:left w:val="nil"/>
              <w:bottom w:val="nil"/>
              <w:right w:val="nil"/>
            </w:tcBorders>
            <w:shd w:val="clear" w:color="auto" w:fill="FFFFFF" w:themeFill="background1"/>
            <w:noWrap/>
            <w:vAlign w:val="center"/>
          </w:tcPr>
          <w:p w14:paraId="03F9F657" w14:textId="649D1D9A"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1.38 </w:t>
            </w:r>
            <w:r w:rsidRPr="0099115D">
              <w:rPr>
                <w:rFonts w:ascii="Times New Roman" w:hAnsi="Times New Roman" w:cs="Times New Roman"/>
                <w:color w:val="000000"/>
                <w:sz w:val="20"/>
                <w:szCs w:val="20"/>
              </w:rPr>
              <w:br/>
              <w:t>(1.25–1.52)</w:t>
            </w:r>
          </w:p>
        </w:tc>
        <w:tc>
          <w:tcPr>
            <w:tcW w:w="1300" w:type="dxa"/>
            <w:tcBorders>
              <w:top w:val="nil"/>
              <w:left w:val="nil"/>
              <w:bottom w:val="nil"/>
              <w:right w:val="nil"/>
            </w:tcBorders>
            <w:shd w:val="clear" w:color="auto" w:fill="FFFFFF" w:themeFill="background1"/>
            <w:noWrap/>
            <w:vAlign w:val="center"/>
          </w:tcPr>
          <w:p w14:paraId="276C24AD" w14:textId="7A85864B"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1.57 </w:t>
            </w:r>
            <w:r w:rsidRPr="0099115D">
              <w:rPr>
                <w:rFonts w:ascii="Times New Roman" w:hAnsi="Times New Roman" w:cs="Times New Roman"/>
                <w:color w:val="000000"/>
                <w:sz w:val="20"/>
                <w:szCs w:val="20"/>
              </w:rPr>
              <w:br/>
              <w:t>(1.27–1.94)</w:t>
            </w:r>
          </w:p>
        </w:tc>
        <w:tc>
          <w:tcPr>
            <w:tcW w:w="1276" w:type="dxa"/>
            <w:tcBorders>
              <w:top w:val="nil"/>
              <w:left w:val="nil"/>
              <w:bottom w:val="nil"/>
              <w:right w:val="nil"/>
            </w:tcBorders>
            <w:shd w:val="clear" w:color="auto" w:fill="FFFFFF" w:themeFill="background1"/>
            <w:noWrap/>
            <w:vAlign w:val="center"/>
          </w:tcPr>
          <w:p w14:paraId="7AC7B5BE" w14:textId="4937D522"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1.21</w:t>
            </w:r>
            <w:r w:rsidRPr="0099115D">
              <w:rPr>
                <w:rFonts w:ascii="Times New Roman" w:hAnsi="Times New Roman" w:cs="Times New Roman"/>
                <w:color w:val="000000"/>
                <w:sz w:val="20"/>
                <w:szCs w:val="20"/>
              </w:rPr>
              <w:br/>
              <w:t>(1.04–1.42)</w:t>
            </w:r>
          </w:p>
        </w:tc>
        <w:tc>
          <w:tcPr>
            <w:tcW w:w="850" w:type="dxa"/>
            <w:shd w:val="clear" w:color="auto" w:fill="FFFFFF" w:themeFill="background1"/>
            <w:noWrap/>
            <w:vAlign w:val="center"/>
          </w:tcPr>
          <w:p w14:paraId="5A94435E" w14:textId="5BFBBEEB"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lang w:val="en-US"/>
              </w:rPr>
              <w:t>&lt; 10</w:t>
            </w:r>
            <w:r w:rsidRPr="0099115D">
              <w:rPr>
                <w:rFonts w:ascii="Times New Roman" w:hAnsi="Times New Roman" w:cs="Times New Roman"/>
                <w:color w:val="000000"/>
                <w:sz w:val="20"/>
                <w:szCs w:val="20"/>
                <w:vertAlign w:val="superscript"/>
                <w:lang w:val="en-US"/>
              </w:rPr>
              <w:t>-6</w:t>
            </w:r>
          </w:p>
        </w:tc>
        <w:tc>
          <w:tcPr>
            <w:tcW w:w="993" w:type="dxa"/>
            <w:shd w:val="clear" w:color="auto" w:fill="FFFFFF" w:themeFill="background1"/>
            <w:noWrap/>
            <w:vAlign w:val="center"/>
          </w:tcPr>
          <w:p w14:paraId="04E9450B" w14:textId="0D260BD3"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sz w:val="20"/>
                <w:szCs w:val="20"/>
                <w:lang w:val="en-US"/>
              </w:rPr>
              <w:t>&lt; 0.001</w:t>
            </w:r>
          </w:p>
        </w:tc>
        <w:tc>
          <w:tcPr>
            <w:tcW w:w="1060" w:type="dxa"/>
            <w:shd w:val="clear" w:color="auto" w:fill="FFFFFF" w:themeFill="background1"/>
            <w:noWrap/>
            <w:tcMar>
              <w:left w:w="28" w:type="dxa"/>
              <w:right w:w="28" w:type="dxa"/>
            </w:tcMar>
            <w:vAlign w:val="center"/>
          </w:tcPr>
          <w:p w14:paraId="040A6CF3" w14:textId="7DF84F71"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1.16–1.47</w:t>
            </w:r>
          </w:p>
        </w:tc>
      </w:tr>
      <w:tr w:rsidR="00853486" w:rsidRPr="0099115D" w14:paraId="140CF487" w14:textId="77777777" w:rsidTr="00853486">
        <w:trPr>
          <w:trHeight w:val="255"/>
        </w:trPr>
        <w:tc>
          <w:tcPr>
            <w:tcW w:w="2127" w:type="dxa"/>
            <w:shd w:val="clear" w:color="auto" w:fill="F2F2F2" w:themeFill="background1" w:themeFillShade="F2"/>
            <w:noWrap/>
            <w:vAlign w:val="center"/>
          </w:tcPr>
          <w:p w14:paraId="1C7709FC" w14:textId="469F66CF" w:rsidR="00853486" w:rsidRPr="0099115D" w:rsidRDefault="00853486" w:rsidP="00853486">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Cuijpers, 2014 </w:t>
            </w:r>
            <w:r w:rsidR="00BB5545" w:rsidRPr="0099115D">
              <w:rPr>
                <w:rFonts w:ascii="Times New Roman" w:hAnsi="Times New Roman" w:cs="Times New Roman"/>
                <w:sz w:val="20"/>
                <w:szCs w:val="20"/>
                <w:lang w:val="en-US"/>
              </w:rPr>
              <w:fldChar w:fldCharType="begin"/>
            </w:r>
            <w:r w:rsidR="00BB5545"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00BB5545"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[24]</w:t>
            </w:r>
            <w:r w:rsidR="00BB5545" w:rsidRPr="0099115D">
              <w:rPr>
                <w:rFonts w:ascii="Times New Roman" w:hAnsi="Times New Roman" w:cs="Times New Roman"/>
                <w:sz w:val="20"/>
                <w:szCs w:val="20"/>
                <w:lang w:val="en-US"/>
              </w:rPr>
              <w:fldChar w:fldCharType="end"/>
            </w:r>
          </w:p>
          <w:p w14:paraId="6D2B812C" w14:textId="23EE3D24" w:rsidR="00853486" w:rsidRPr="0099115D" w:rsidRDefault="00853486" w:rsidP="00853486">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Stenman, 2016</w:t>
            </w:r>
            <w:r w:rsidR="00BB5545" w:rsidRPr="0099115D">
              <w:rPr>
                <w:rFonts w:ascii="Times New Roman" w:hAnsi="Times New Roman" w:cs="Times New Roman"/>
                <w:sz w:val="20"/>
                <w:szCs w:val="20"/>
                <w:lang w:val="en-US"/>
              </w:rPr>
              <w:t xml:space="preserve"> </w:t>
            </w:r>
            <w:r w:rsidR="00BB5545" w:rsidRPr="0099115D">
              <w:rPr>
                <w:rFonts w:ascii="Times New Roman" w:hAnsi="Times New Roman" w:cs="Times New Roman"/>
                <w:sz w:val="20"/>
                <w:szCs w:val="20"/>
                <w:lang w:val="en-US"/>
              </w:rPr>
              <w:fldChar w:fldCharType="begin"/>
            </w:r>
            <w:r w:rsidR="00BB5545" w:rsidRPr="0099115D">
              <w:rPr>
                <w:rFonts w:ascii="Times New Roman" w:hAnsi="Times New Roman" w:cs="Times New Roman"/>
                <w:sz w:val="20"/>
                <w:szCs w:val="20"/>
                <w:lang w:val="en-US"/>
              </w:rPr>
              <w:instrText xml:space="preserve"> ADDIN EN.CITE &lt;EndNote&gt;&lt;Cite&gt;&lt;Author&gt;Stenman&lt;/Author&gt;&lt;Year&gt;2016&lt;/Year&gt;&lt;RecNum&gt;58&lt;/RecNum&gt;&lt;DisplayText&gt;[36]&lt;/DisplayText&gt;&lt;record&gt;&lt;rec-number&gt;58&lt;/rec-number&gt;&lt;foreign-keys&gt;&lt;key app="EN" db-id="xs9w2txpmevpt5exe0nvrzeirsvetz05xezx"&gt;58&lt;/key&gt;&lt;/foreign-keys&gt;&lt;ref-type name="Journal Article"&gt;17&lt;/ref-type&gt;&lt;contributors&gt;&lt;authors&gt;&lt;author&gt;Stenman, M.&lt;/author&gt;&lt;author&gt;Holzmann, M. J.&lt;/author&gt;&lt;author&gt;Sartipy, U.&lt;/author&gt;&lt;/authors&gt;&lt;/contributors&gt;&lt;auth-address&gt;Department of Cardiothoracic Surgery and Anesthesiology, Karolinska University Hospital, Stockholm, Sweden; Department of Molecular Medicine and Surgery, Karolinska Institutet, Stockholm, Sweden. Electronic address: Malin.Stenman@ki.se.&amp;#xD;Department of Emergency Medicine, Karolinska University Hospital, Stockholm, Sweden; Department of Internal Medicine, Karolinska Institutet, Stockholm, Sweden.&amp;#xD;Department of Cardiothoracic Surgery and Anesthesiology, Karolinska University Hospital, Stockholm, Sweden; Department of Molecular Medicine and Surgery, Karolinska Institutet, Stockholm, Sweden.&lt;/auth-address&gt;&lt;titles&gt;&lt;title&gt;Association between preoperative depression and long-term survival following coronary artery bypass surgery - A systematic review and meta-analysis&lt;/title&gt;&lt;secondary-title&gt;Int J Cardiol&lt;/secondary-title&gt;&lt;alt-title&gt;International journal of cardiology&lt;/alt-title&gt;&lt;/titles&gt;&lt;periodical&gt;&lt;full-title&gt;Int J Cardiol&lt;/full-title&gt;&lt;abbr-1&gt;International journal of cardiology&lt;/abbr-1&gt;&lt;/periodical&gt;&lt;alt-periodical&gt;&lt;full-title&gt;Int J Cardiol&lt;/full-title&gt;&lt;abbr-1&gt;International journal of cardiology&lt;/abbr-1&gt;&lt;/alt-periodical&gt;&lt;pages&gt;462-6&lt;/pages&gt;&lt;volume&gt;222&lt;/volume&gt;&lt;edition&gt;2016/08/10&lt;/edition&gt;&lt;dates&gt;&lt;year&gt;2016&lt;/year&gt;&lt;pub-dates&gt;&lt;date&gt;Nov 01&lt;/date&gt;&lt;/pub-dates&gt;&lt;/dates&gt;&lt;isbn&gt;0167-5273&lt;/isbn&gt;&lt;accession-num&gt;27505334&lt;/accession-num&gt;&lt;urls&gt;&lt;/urls&gt;&lt;electronic-resource-num&gt;10.1016/j.ijcard.2016.07.216&lt;/electronic-resource-num&gt;&lt;remote-database-provider&gt;Nlm&lt;/remote-database-provider&gt;&lt;language&gt;eng&lt;/language&gt;&lt;/record&gt;&lt;/Cite&gt;&lt;/EndNote&gt;</w:instrText>
            </w:r>
            <w:r w:rsidR="00BB5545"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[36]</w:t>
            </w:r>
            <w:r w:rsidR="00BB5545" w:rsidRPr="0099115D">
              <w:rPr>
                <w:rFonts w:ascii="Times New Roman" w:hAnsi="Times New Roman" w:cs="Times New Roman"/>
                <w:sz w:val="20"/>
                <w:szCs w:val="20"/>
                <w:lang w:val="en-US"/>
              </w:rPr>
              <w:fldChar w:fldCharType="end"/>
            </w:r>
          </w:p>
        </w:tc>
        <w:tc>
          <w:tcPr>
            <w:tcW w:w="1490" w:type="dxa"/>
            <w:shd w:val="clear" w:color="auto" w:fill="F2F2F2" w:themeFill="background1" w:themeFillShade="F2"/>
            <w:noWrap/>
            <w:vAlign w:val="center"/>
          </w:tcPr>
          <w:p w14:paraId="39077423" w14:textId="677B7986"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CABG</w:t>
            </w:r>
          </w:p>
        </w:tc>
        <w:tc>
          <w:tcPr>
            <w:tcW w:w="1381" w:type="dxa"/>
            <w:shd w:val="clear" w:color="auto" w:fill="F2F2F2" w:themeFill="background1" w:themeFillShade="F2"/>
            <w:noWrap/>
            <w:vAlign w:val="center"/>
          </w:tcPr>
          <w:p w14:paraId="6DFF45FE" w14:textId="0797D80D"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All</w:t>
            </w:r>
            <w:r w:rsidR="00E9579A"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470" w:type="dxa"/>
            <w:shd w:val="clear" w:color="auto" w:fill="F2F2F2" w:themeFill="background1" w:themeFillShade="F2"/>
            <w:noWrap/>
            <w:vAlign w:val="center"/>
          </w:tcPr>
          <w:p w14:paraId="752D14F6" w14:textId="7FAC9C05"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4</w:t>
            </w:r>
          </w:p>
        </w:tc>
        <w:tc>
          <w:tcPr>
            <w:tcW w:w="1286" w:type="dxa"/>
            <w:shd w:val="clear" w:color="auto" w:fill="F2F2F2" w:themeFill="background1" w:themeFillShade="F2"/>
            <w:noWrap/>
            <w:vAlign w:val="center"/>
          </w:tcPr>
          <w:p w14:paraId="5D8A0C97" w14:textId="35149462"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5.5 </w:t>
            </w:r>
            <w:r w:rsidRPr="0099115D">
              <w:rPr>
                <w:rFonts w:ascii="Times New Roman" w:hAnsi="Times New Roman" w:cs="Times New Roman"/>
                <w:color w:val="000000"/>
                <w:sz w:val="20"/>
                <w:szCs w:val="20"/>
              </w:rPr>
              <w:br/>
              <w:t>(11.5–5)</w:t>
            </w:r>
          </w:p>
        </w:tc>
        <w:tc>
          <w:tcPr>
            <w:tcW w:w="1148" w:type="dxa"/>
            <w:shd w:val="clear" w:color="auto" w:fill="F2F2F2" w:themeFill="background1" w:themeFillShade="F2"/>
            <w:noWrap/>
            <w:vAlign w:val="center"/>
          </w:tcPr>
          <w:p w14:paraId="1411D400" w14:textId="4879E314"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VSI</w:t>
            </w:r>
          </w:p>
        </w:tc>
        <w:tc>
          <w:tcPr>
            <w:tcW w:w="1482" w:type="dxa"/>
            <w:shd w:val="clear" w:color="auto" w:fill="F2F2F2" w:themeFill="background1" w:themeFillShade="F2"/>
            <w:noWrap/>
            <w:vAlign w:val="center"/>
          </w:tcPr>
          <w:p w14:paraId="0AFEC0FF" w14:textId="27783D14"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503/347</w:t>
            </w:r>
          </w:p>
        </w:tc>
        <w:tc>
          <w:tcPr>
            <w:tcW w:w="1421" w:type="dxa"/>
            <w:tcBorders>
              <w:top w:val="nil"/>
              <w:left w:val="nil"/>
              <w:bottom w:val="nil"/>
              <w:right w:val="nil"/>
            </w:tcBorders>
            <w:shd w:val="clear" w:color="auto" w:fill="F2F2F2" w:themeFill="background1" w:themeFillShade="F2"/>
            <w:noWrap/>
            <w:vAlign w:val="center"/>
          </w:tcPr>
          <w:p w14:paraId="6A3EA491" w14:textId="718D3756"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1.93</w:t>
            </w:r>
            <w:r w:rsidRPr="0099115D">
              <w:rPr>
                <w:rFonts w:ascii="Times New Roman" w:hAnsi="Times New Roman" w:cs="Times New Roman"/>
                <w:color w:val="000000"/>
                <w:sz w:val="20"/>
                <w:szCs w:val="20"/>
              </w:rPr>
              <w:br/>
              <w:t xml:space="preserve"> (1.43–2.6)</w:t>
            </w:r>
          </w:p>
        </w:tc>
        <w:tc>
          <w:tcPr>
            <w:tcW w:w="1300" w:type="dxa"/>
            <w:tcBorders>
              <w:top w:val="nil"/>
              <w:left w:val="nil"/>
              <w:bottom w:val="nil"/>
              <w:right w:val="nil"/>
            </w:tcBorders>
            <w:shd w:val="clear" w:color="auto" w:fill="F2F2F2" w:themeFill="background1" w:themeFillShade="F2"/>
            <w:noWrap/>
            <w:vAlign w:val="center"/>
          </w:tcPr>
          <w:p w14:paraId="003C35C8" w14:textId="5190BFDF"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1.93</w:t>
            </w:r>
            <w:r w:rsidRPr="0099115D">
              <w:rPr>
                <w:rFonts w:ascii="Times New Roman" w:hAnsi="Times New Roman" w:cs="Times New Roman"/>
                <w:color w:val="000000"/>
                <w:sz w:val="20"/>
                <w:szCs w:val="20"/>
              </w:rPr>
              <w:br/>
              <w:t xml:space="preserve"> (1.43–2.6)</w:t>
            </w:r>
          </w:p>
        </w:tc>
        <w:tc>
          <w:tcPr>
            <w:tcW w:w="1276" w:type="dxa"/>
            <w:tcBorders>
              <w:top w:val="nil"/>
              <w:left w:val="nil"/>
              <w:bottom w:val="nil"/>
              <w:right w:val="nil"/>
            </w:tcBorders>
            <w:shd w:val="clear" w:color="auto" w:fill="F2F2F2" w:themeFill="background1" w:themeFillShade="F2"/>
            <w:noWrap/>
            <w:vAlign w:val="center"/>
          </w:tcPr>
          <w:p w14:paraId="20E7EABD" w14:textId="391DC1ED"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2.4 </w:t>
            </w:r>
            <w:r w:rsidRPr="0099115D">
              <w:rPr>
                <w:rFonts w:ascii="Times New Roman" w:hAnsi="Times New Roman" w:cs="Times New Roman"/>
                <w:color w:val="000000"/>
                <w:sz w:val="20"/>
                <w:szCs w:val="20"/>
              </w:rPr>
              <w:br/>
              <w:t>(1.4–4)</w:t>
            </w:r>
          </w:p>
        </w:tc>
        <w:tc>
          <w:tcPr>
            <w:tcW w:w="850" w:type="dxa"/>
            <w:shd w:val="clear" w:color="auto" w:fill="F2F2F2" w:themeFill="background1" w:themeFillShade="F2"/>
            <w:noWrap/>
            <w:vAlign w:val="center"/>
          </w:tcPr>
          <w:p w14:paraId="7C250729" w14:textId="0173F9E6"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&lt; 0.001</w:t>
            </w:r>
          </w:p>
        </w:tc>
        <w:tc>
          <w:tcPr>
            <w:tcW w:w="993" w:type="dxa"/>
            <w:shd w:val="clear" w:color="auto" w:fill="F2F2F2" w:themeFill="background1" w:themeFillShade="F2"/>
            <w:noWrap/>
            <w:vAlign w:val="center"/>
          </w:tcPr>
          <w:p w14:paraId="3390A875" w14:textId="5946A666"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sz w:val="20"/>
                <w:szCs w:val="20"/>
                <w:lang w:val="en-US"/>
              </w:rPr>
              <w:t>&lt; 0.001</w:t>
            </w:r>
          </w:p>
        </w:tc>
        <w:tc>
          <w:tcPr>
            <w:tcW w:w="1060" w:type="dxa"/>
            <w:shd w:val="clear" w:color="auto" w:fill="F2F2F2" w:themeFill="background1" w:themeFillShade="F2"/>
            <w:noWrap/>
            <w:tcMar>
              <w:left w:w="28" w:type="dxa"/>
              <w:right w:w="28" w:type="dxa"/>
            </w:tcMar>
            <w:vAlign w:val="center"/>
          </w:tcPr>
          <w:p w14:paraId="4F9B4E05" w14:textId="6F3021D4"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1.09–3.18</w:t>
            </w:r>
          </w:p>
        </w:tc>
      </w:tr>
      <w:tr w:rsidR="00853486" w:rsidRPr="0099115D" w14:paraId="34CEC641" w14:textId="77777777" w:rsidTr="00853486">
        <w:trPr>
          <w:trHeight w:val="255"/>
        </w:trPr>
        <w:tc>
          <w:tcPr>
            <w:tcW w:w="2127" w:type="dxa"/>
            <w:shd w:val="clear" w:color="auto" w:fill="FFFFFF" w:themeFill="background1"/>
            <w:noWrap/>
            <w:vAlign w:val="center"/>
          </w:tcPr>
          <w:p w14:paraId="69EEC087" w14:textId="0489577E" w:rsidR="00853486" w:rsidRPr="0099115D" w:rsidRDefault="00853486" w:rsidP="00853486">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Cuijpers, 2014</w:t>
            </w:r>
            <w:r w:rsidR="00BB5545" w:rsidRPr="0099115D">
              <w:rPr>
                <w:rFonts w:ascii="Times New Roman" w:hAnsi="Times New Roman" w:cs="Times New Roman"/>
                <w:sz w:val="20"/>
                <w:szCs w:val="20"/>
                <w:lang w:val="en-US"/>
              </w:rPr>
              <w:t xml:space="preserve"> </w:t>
            </w:r>
            <w:r w:rsidR="00BB5545" w:rsidRPr="0099115D">
              <w:rPr>
                <w:rFonts w:ascii="Times New Roman" w:hAnsi="Times New Roman" w:cs="Times New Roman"/>
                <w:sz w:val="20"/>
                <w:szCs w:val="20"/>
                <w:lang w:val="en-US"/>
              </w:rPr>
              <w:fldChar w:fldCharType="begin"/>
            </w:r>
            <w:r w:rsidR="00BB5545"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00BB5545"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[24]</w:t>
            </w:r>
            <w:r w:rsidR="00BB5545" w:rsidRPr="0099115D">
              <w:rPr>
                <w:rFonts w:ascii="Times New Roman" w:hAnsi="Times New Roman" w:cs="Times New Roman"/>
                <w:sz w:val="20"/>
                <w:szCs w:val="20"/>
                <w:lang w:val="en-US"/>
              </w:rPr>
              <w:fldChar w:fldCharType="end"/>
            </w:r>
          </w:p>
          <w:p w14:paraId="6F577972" w14:textId="06C55B0E" w:rsidR="00853486" w:rsidRPr="0099115D" w:rsidRDefault="00853486" w:rsidP="00853486">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Palmer, 2013 </w:t>
            </w:r>
            <w:r w:rsidR="00BB5545" w:rsidRPr="0099115D">
              <w:rPr>
                <w:rFonts w:ascii="Times New Roman" w:hAnsi="Times New Roman" w:cs="Times New Roman"/>
                <w:sz w:val="20"/>
                <w:szCs w:val="20"/>
                <w:lang w:val="en-US"/>
              </w:rPr>
              <w:fldChar w:fldCharType="begin">
                <w:fldData xml:space="preserve">PEVuZE5vdGU+PENpdGU+PEF1dGhvcj5QYWxtZXI8L0F1dGhvcj48WWVhcj4yMDEzPC9ZZWFyPjxS
ZWNOdW0+NTg1PC9SZWNOdW0+PERpc3BsYXlUZXh0PlszN108L0Rpc3BsYXlUZXh0PjxyZWNvcmQ+
PHJlYy1udW1iZXI+NTg1PC9yZWMtbnVtYmVyPjxmb3JlaWduLWtleXM+PGtleSBhcHA9IkVOIiBk
Yi1pZD0ieHM5dzJ0eHBtZXZwdDVleGUwbnZyemVpcnN2ZXR6MDV4ZXp4Ij41ODU8L2tleT48L2Zv
cmVpZ24ta2V5cz48cmVmLXR5cGUgbmFtZT0iSm91cm5hbCBBcnRpY2xlIj4xNzwvcmVmLXR5cGU+
PGNvbnRyaWJ1dG9ycz48YXV0aG9ycz48YXV0aG9yPlBhbG1lciwgUy4gQy48L2F1dGhvcj48YXV0
aG9yPlZlY2NoaW8sIE0uPC9hdXRob3I+PGF1dGhvcj5DcmFpZywgSi4gQy48L2F1dGhvcj48YXV0
aG9yPlRvbmVsbGksIE0uPC9hdXRob3I+PGF1dGhvcj5Kb2huc29uLCBELiBXLjwvYXV0aG9yPjxh
dXRob3I+Tmljb2x1Y2NpLCBBLjwvYXV0aG9yPjxhdXRob3I+UGVsbGVncmluaSwgRi48L2F1dGhv
cj48YXV0aG9yPlNhZ2xpbWJlbmUsIFYuPC9hdXRob3I+PGF1dGhvcj5Mb2dyb3NjaW5vLCBHLjwv
YXV0aG9yPjxhdXRob3I+SGVkYXlhdGksIFMuIFMuPC9hdXRob3I+PGF1dGhvcj5TdHJpcHBvbGks
IEcuIEYuPC9hdXRob3I+PC9hdXRob3JzPjwvY29udHJpYnV0b3JzPjxhdXRoLWFkZHJlc3M+RGVw
YXJ0bWVudCBvZiBNZWRpY2luZSwgVW5pdmVyc2l0eSBvZiBPdGFnbyBDaHJpc3RjaHVyY2gsIE5l
dyBaZWFsYW5kLjwvYXV0aC1hZGRyZXNzPjx0aXRsZXM+PHRpdGxlPkFzc29jaWF0aW9uIGJldHdl
ZW4gZGVwcmVzc2lvbiBhbmQgZGVhdGggaW4gcGVvcGxlIHdpdGggQ0tEOiBhIG1ldGEtYW5hbHlz
aXMgb2YgY29ob3J0IHN0dWRpZXM8L3RpdGxlPjxzZWNvbmRhcnktdGl0bGU+QW0gSiBLaWRuZXkg
RGlzPC9zZWNvbmRhcnktdGl0bGU+PGFsdC10aXRsZT5BbWVyaWNhbiBqb3VybmFsIG9mIGtpZG5l
eSBkaXNlYXNlcyA6IHRoZSBvZmZpY2lhbCBqb3VybmFsIG9mIHRoZSBOYXRpb25hbCBLaWRuZXkg
Rm91bmRhdGlvbjwvYWx0LXRpdGxlPjwvdGl0bGVzPjxwZXJpb2RpY2FsPjxmdWxsLXRpdGxlPkFt
IEogS2lkbmV5IERpczwvZnVsbC10aXRsZT48YWJici0xPkFtZXJpY2FuIGpvdXJuYWwgb2Yga2lk
bmV5IGRpc2Vhc2VzIDogdGhlIG9mZmljaWFsIGpvdXJuYWwgb2YgdGhlIE5hdGlvbmFsIEtpZG5l
eSBGb3VuZGF0aW9uPC9hYmJyLTE+PC9wZXJpb2RpY2FsPjxhbHQtcGVyaW9kaWNhbD48ZnVsbC10
aXRsZT5BbSBKIEtpZG5leSBEaXM8L2Z1bGwtdGl0bGU+PGFiYnItMT5BbWVyaWNhbiBqb3VybmFs
IG9mIGtpZG5leSBkaXNlYXNlcyA6IHRoZSBvZmZpY2lhbCBqb3VybmFsIG9mIHRoZSBOYXRpb25h
bCBLaWRuZXkgRm91bmRhdGlvbjwvYWJici0xPjwvYWx0LXBlcmlvZGljYWw+PHBhZ2VzPjQ5My01
MDU8L3BhZ2VzPjx2b2x1bWU+NjI8L3ZvbHVtZT48bnVtYmVyPjM8L251bWJlcj48ZWRpdGlvbj4y
MDEzLzA0LzMwPC9lZGl0aW9uPjxrZXl3b3Jkcz48a2V5d29yZD5Db2hvcnQgU3R1ZGllczwva2V5
d29yZD48a2V5d29yZD5EZXByZXNzaW9uLyptb3J0YWxpdHkvKnBzeWNob2xvZ3k8L2tleXdvcmQ+
PGtleXdvcmQ+SHVtYW5zPC9rZXl3b3JkPjxrZXl3b3JkPk1vcnRhbGl0eS90cmVuZHM8L2tleXdv
cmQ+PGtleXdvcmQ+UmFuZG9taXplZCBDb250cm9sbGVkIFRyaWFscyBhcyBUb3BpYzwva2V5d29y
ZD48a2V5d29yZD5SZW5hbCBEaWFseXNpcy9tb3J0YWxpdHkvdHJlbmRzPC9rZXl3b3JkPjxrZXl3
b3JkPlJlbmFsIEluc3VmZmljaWVuY3ksIENocm9uaWMvKm1vcnRhbGl0eS8qcHN5Y2hvbG9neS90
aGVyYXB5PC9rZXl3b3JkPjwva2V5d29yZHM+PGRhdGVzPjx5ZWFyPjIwMTM8L3llYXI+PHB1Yi1k
YXRlcz48ZGF0ZT5TZXA8L2RhdGU+PC9wdWItZGF0ZXM+PC9kYXRlcz48aXNibj4wMjcyLTYzODY8
L2lzYm4+PGFjY2Vzc2lvbi1udW0+MjM2MjMxMzk8L2FjY2Vzc2lvbi1udW0+PHVybHM+PC91cmxz
PjxlbGVjdHJvbmljLXJlc291cmNlLW51bT4xMC4xMDUzL2ouYWprZC4yMDEzLjAyLjM2OTwvZWxl
Y3Ryb25pYy1yZXNvdXJjZS1udW0+PHJlbW90ZS1kYXRhYmFzZS1wcm92aWRlcj5ObG08L3JlbW90
ZS1kYXRhYmFzZS1wcm92aWRlcj48bGFuZ3VhZ2U+ZW5nPC9sYW5ndWFnZT48L3JlY29yZD48L0Np
dGU+PC9FbmROb3RlPgB=
</w:fldData>
              </w:fldChar>
            </w:r>
            <w:r w:rsidR="00BB5545" w:rsidRPr="0099115D">
              <w:rPr>
                <w:rFonts w:ascii="Times New Roman" w:hAnsi="Times New Roman" w:cs="Times New Roman"/>
                <w:sz w:val="20"/>
                <w:szCs w:val="20"/>
                <w:lang w:val="en-US"/>
              </w:rPr>
              <w:instrText xml:space="preserve"> ADDIN EN.CITE </w:instrText>
            </w:r>
            <w:r w:rsidR="00BB5545" w:rsidRPr="0099115D">
              <w:rPr>
                <w:rFonts w:ascii="Times New Roman" w:hAnsi="Times New Roman" w:cs="Times New Roman"/>
                <w:sz w:val="20"/>
                <w:szCs w:val="20"/>
                <w:lang w:val="en-US"/>
              </w:rPr>
              <w:fldChar w:fldCharType="begin">
                <w:fldData xml:space="preserve">PEVuZE5vdGU+PENpdGU+PEF1dGhvcj5QYWxtZXI8L0F1dGhvcj48WWVhcj4yMDEzPC9ZZWFyPjxS
ZWNOdW0+NTg1PC9SZWNOdW0+PERpc3BsYXlUZXh0PlszN108L0Rpc3BsYXlUZXh0PjxyZWNvcmQ+
PHJlYy1udW1iZXI+NTg1PC9yZWMtbnVtYmVyPjxmb3JlaWduLWtleXM+PGtleSBhcHA9IkVOIiBk
Yi1pZD0ieHM5dzJ0eHBtZXZwdDVleGUwbnZyemVpcnN2ZXR6MDV4ZXp4Ij41ODU8L2tleT48L2Zv
cmVpZ24ta2V5cz48cmVmLXR5cGUgbmFtZT0iSm91cm5hbCBBcnRpY2xlIj4xNzwvcmVmLXR5cGU+
PGNvbnRyaWJ1dG9ycz48YXV0aG9ycz48YXV0aG9yPlBhbG1lciwgUy4gQy48L2F1dGhvcj48YXV0
aG9yPlZlY2NoaW8sIE0uPC9hdXRob3I+PGF1dGhvcj5DcmFpZywgSi4gQy48L2F1dGhvcj48YXV0
aG9yPlRvbmVsbGksIE0uPC9hdXRob3I+PGF1dGhvcj5Kb2huc29uLCBELiBXLjwvYXV0aG9yPjxh
dXRob3I+Tmljb2x1Y2NpLCBBLjwvYXV0aG9yPjxhdXRob3I+UGVsbGVncmluaSwgRi48L2F1dGhv
cj48YXV0aG9yPlNhZ2xpbWJlbmUsIFYuPC9hdXRob3I+PGF1dGhvcj5Mb2dyb3NjaW5vLCBHLjwv
YXV0aG9yPjxhdXRob3I+SGVkYXlhdGksIFMuIFMuPC9hdXRob3I+PGF1dGhvcj5TdHJpcHBvbGks
IEcuIEYuPC9hdXRob3I+PC9hdXRob3JzPjwvY29udHJpYnV0b3JzPjxhdXRoLWFkZHJlc3M+RGVw
YXJ0bWVudCBvZiBNZWRpY2luZSwgVW5pdmVyc2l0eSBvZiBPdGFnbyBDaHJpc3RjaHVyY2gsIE5l
dyBaZWFsYW5kLjwvYXV0aC1hZGRyZXNzPjx0aXRsZXM+PHRpdGxlPkFzc29jaWF0aW9uIGJldHdl
ZW4gZGVwcmVzc2lvbiBhbmQgZGVhdGggaW4gcGVvcGxlIHdpdGggQ0tEOiBhIG1ldGEtYW5hbHlz
aXMgb2YgY29ob3J0IHN0dWRpZXM8L3RpdGxlPjxzZWNvbmRhcnktdGl0bGU+QW0gSiBLaWRuZXkg
RGlzPC9zZWNvbmRhcnktdGl0bGU+PGFsdC10aXRsZT5BbWVyaWNhbiBqb3VybmFsIG9mIGtpZG5l
eSBkaXNlYXNlcyA6IHRoZSBvZmZpY2lhbCBqb3VybmFsIG9mIHRoZSBOYXRpb25hbCBLaWRuZXkg
Rm91bmRhdGlvbjwvYWx0LXRpdGxlPjwvdGl0bGVzPjxwZXJpb2RpY2FsPjxmdWxsLXRpdGxlPkFt
IEogS2lkbmV5IERpczwvZnVsbC10aXRsZT48YWJici0xPkFtZXJpY2FuIGpvdXJuYWwgb2Yga2lk
bmV5IGRpc2Vhc2VzIDogdGhlIG9mZmljaWFsIGpvdXJuYWwgb2YgdGhlIE5hdGlvbmFsIEtpZG5l
eSBGb3VuZGF0aW9uPC9hYmJyLTE+PC9wZXJpb2RpY2FsPjxhbHQtcGVyaW9kaWNhbD48ZnVsbC10
aXRsZT5BbSBKIEtpZG5leSBEaXM8L2Z1bGwtdGl0bGU+PGFiYnItMT5BbWVyaWNhbiBqb3VybmFs
IG9mIGtpZG5leSBkaXNlYXNlcyA6IHRoZSBvZmZpY2lhbCBqb3VybmFsIG9mIHRoZSBOYXRpb25h
bCBLaWRuZXkgRm91bmRhdGlvbjwvYWJici0xPjwvYWx0LXBlcmlvZGljYWw+PHBhZ2VzPjQ5My01
MDU8L3BhZ2VzPjx2b2x1bWU+NjI8L3ZvbHVtZT48bnVtYmVyPjM8L251bWJlcj48ZWRpdGlvbj4y
MDEzLzA0LzMwPC9lZGl0aW9uPjxrZXl3b3Jkcz48a2V5d29yZD5Db2hvcnQgU3R1ZGllczwva2V5
d29yZD48a2V5d29yZD5EZXByZXNzaW9uLyptb3J0YWxpdHkvKnBzeWNob2xvZ3k8L2tleXdvcmQ+
PGtleXdvcmQ+SHVtYW5zPC9rZXl3b3JkPjxrZXl3b3JkPk1vcnRhbGl0eS90cmVuZHM8L2tleXdv
cmQ+PGtleXdvcmQ+UmFuZG9taXplZCBDb250cm9sbGVkIFRyaWFscyBhcyBUb3BpYzwva2V5d29y
ZD48a2V5d29yZD5SZW5hbCBEaWFseXNpcy9tb3J0YWxpdHkvdHJlbmRzPC9rZXl3b3JkPjxrZXl3
b3JkPlJlbmFsIEluc3VmZmljaWVuY3ksIENocm9uaWMvKm1vcnRhbGl0eS8qcHN5Y2hvbG9neS90
aGVyYXB5PC9rZXl3b3JkPjwva2V5d29yZHM+PGRhdGVzPjx5ZWFyPjIwMTM8L3llYXI+PHB1Yi1k
YXRlcz48ZGF0ZT5TZXA8L2RhdGU+PC9wdWItZGF0ZXM+PC9kYXRlcz48aXNibj4wMjcyLTYzODY8
L2lzYm4+PGFjY2Vzc2lvbi1udW0+MjM2MjMxMzk8L2FjY2Vzc2lvbi1udW0+PHVybHM+PC91cmxz
PjxlbGVjdHJvbmljLXJlc291cmNlLW51bT4xMC4xMDUzL2ouYWprZC4yMDEzLjAyLjM2OTwvZWxl
Y3Ryb25pYy1yZXNvdXJjZS1udW0+PHJlbW90ZS1kYXRhYmFzZS1wcm92aWRlcj5ObG08L3JlbW90
ZS1kYXRhYmFzZS1wcm92aWRlcj48bGFuZ3VhZ2U+ZW5nPC9sYW5ndWFnZT48L3JlY29yZD48L0Np
dGU+PC9FbmROb3RlPgB=
</w:fldData>
              </w:fldChar>
            </w:r>
            <w:r w:rsidR="00BB5545" w:rsidRPr="0099115D">
              <w:rPr>
                <w:rFonts w:ascii="Times New Roman" w:hAnsi="Times New Roman" w:cs="Times New Roman"/>
                <w:sz w:val="20"/>
                <w:szCs w:val="20"/>
                <w:lang w:val="en-US"/>
              </w:rPr>
              <w:instrText xml:space="preserve"> ADDIN EN.CITE.DATA </w:instrText>
            </w:r>
            <w:r w:rsidR="00BB5545" w:rsidRPr="0099115D">
              <w:rPr>
                <w:rFonts w:ascii="Times New Roman" w:hAnsi="Times New Roman" w:cs="Times New Roman"/>
                <w:sz w:val="20"/>
                <w:szCs w:val="20"/>
                <w:lang w:val="en-US"/>
              </w:rPr>
            </w:r>
            <w:r w:rsidR="00BB5545" w:rsidRPr="0099115D">
              <w:rPr>
                <w:rFonts w:ascii="Times New Roman" w:hAnsi="Times New Roman" w:cs="Times New Roman"/>
                <w:sz w:val="20"/>
                <w:szCs w:val="20"/>
                <w:lang w:val="en-US"/>
              </w:rPr>
              <w:fldChar w:fldCharType="end"/>
            </w:r>
            <w:r w:rsidR="00BB5545" w:rsidRPr="0099115D">
              <w:rPr>
                <w:rFonts w:ascii="Times New Roman" w:hAnsi="Times New Roman" w:cs="Times New Roman"/>
                <w:sz w:val="20"/>
                <w:szCs w:val="20"/>
                <w:lang w:val="en-US"/>
              </w:rPr>
            </w:r>
            <w:r w:rsidR="00BB5545"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[37]</w:t>
            </w:r>
            <w:r w:rsidR="00BB5545" w:rsidRPr="0099115D">
              <w:rPr>
                <w:rFonts w:ascii="Times New Roman" w:hAnsi="Times New Roman" w:cs="Times New Roman"/>
                <w:sz w:val="20"/>
                <w:szCs w:val="20"/>
                <w:lang w:val="en-US"/>
              </w:rPr>
              <w:fldChar w:fldCharType="end"/>
            </w:r>
          </w:p>
        </w:tc>
        <w:tc>
          <w:tcPr>
            <w:tcW w:w="1490" w:type="dxa"/>
            <w:shd w:val="clear" w:color="auto" w:fill="FFFFFF" w:themeFill="background1"/>
            <w:noWrap/>
            <w:vAlign w:val="center"/>
          </w:tcPr>
          <w:p w14:paraId="09DAF424" w14:textId="07A6D36A"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CKD</w:t>
            </w:r>
          </w:p>
        </w:tc>
        <w:tc>
          <w:tcPr>
            <w:tcW w:w="1381" w:type="dxa"/>
            <w:shd w:val="clear" w:color="auto" w:fill="FFFFFF" w:themeFill="background1"/>
            <w:noWrap/>
            <w:vAlign w:val="center"/>
          </w:tcPr>
          <w:p w14:paraId="2FD4C7F2" w14:textId="2D9A7267"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All-cause mortality</w:t>
            </w:r>
          </w:p>
        </w:tc>
        <w:tc>
          <w:tcPr>
            <w:tcW w:w="470" w:type="dxa"/>
            <w:shd w:val="clear" w:color="auto" w:fill="FFFFFF" w:themeFill="background1"/>
            <w:noWrap/>
            <w:vAlign w:val="center"/>
          </w:tcPr>
          <w:p w14:paraId="1107519A" w14:textId="0981A560"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12</w:t>
            </w:r>
          </w:p>
        </w:tc>
        <w:tc>
          <w:tcPr>
            <w:tcW w:w="1286" w:type="dxa"/>
            <w:shd w:val="clear" w:color="auto" w:fill="FFFFFF" w:themeFill="background1"/>
            <w:noWrap/>
            <w:vAlign w:val="center"/>
          </w:tcPr>
          <w:p w14:paraId="60D24DBF" w14:textId="2ED736C8"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2 </w:t>
            </w:r>
            <w:r w:rsidRPr="0099115D">
              <w:rPr>
                <w:rFonts w:ascii="Times New Roman" w:hAnsi="Times New Roman" w:cs="Times New Roman"/>
                <w:color w:val="000000"/>
                <w:sz w:val="20"/>
                <w:szCs w:val="20"/>
              </w:rPr>
              <w:br/>
              <w:t>(6.5–1)</w:t>
            </w:r>
          </w:p>
        </w:tc>
        <w:tc>
          <w:tcPr>
            <w:tcW w:w="1148" w:type="dxa"/>
            <w:shd w:val="clear" w:color="auto" w:fill="FFFFFF" w:themeFill="background1"/>
            <w:noWrap/>
            <w:vAlign w:val="center"/>
          </w:tcPr>
          <w:p w14:paraId="7EFD7931" w14:textId="07095A99"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CBCD, SI, VSI</w:t>
            </w:r>
          </w:p>
        </w:tc>
        <w:tc>
          <w:tcPr>
            <w:tcW w:w="1482" w:type="dxa"/>
            <w:shd w:val="clear" w:color="auto" w:fill="FFFFFF" w:themeFill="background1"/>
            <w:noWrap/>
            <w:vAlign w:val="center"/>
          </w:tcPr>
          <w:p w14:paraId="5D1F40B7" w14:textId="3C670468"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922/930</w:t>
            </w:r>
          </w:p>
        </w:tc>
        <w:tc>
          <w:tcPr>
            <w:tcW w:w="1421" w:type="dxa"/>
            <w:tcBorders>
              <w:left w:val="nil"/>
              <w:right w:val="nil"/>
            </w:tcBorders>
            <w:shd w:val="clear" w:color="auto" w:fill="FFFFFF" w:themeFill="background1"/>
            <w:noWrap/>
            <w:vAlign w:val="center"/>
          </w:tcPr>
          <w:p w14:paraId="13028653" w14:textId="23D84EF3"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rPr>
              <w:t xml:space="preserve">1.34 </w:t>
            </w:r>
            <w:r w:rsidRPr="0099115D">
              <w:rPr>
                <w:rFonts w:ascii="Times New Roman" w:hAnsi="Times New Roman" w:cs="Times New Roman"/>
                <w:color w:val="000000"/>
                <w:sz w:val="20"/>
              </w:rPr>
              <w:br/>
              <w:t>(1.1–1.64)</w:t>
            </w:r>
          </w:p>
        </w:tc>
        <w:tc>
          <w:tcPr>
            <w:tcW w:w="1300" w:type="dxa"/>
            <w:tcBorders>
              <w:left w:val="nil"/>
              <w:right w:val="nil"/>
            </w:tcBorders>
            <w:shd w:val="clear" w:color="auto" w:fill="FFFFFF" w:themeFill="background1"/>
            <w:noWrap/>
            <w:vAlign w:val="center"/>
          </w:tcPr>
          <w:p w14:paraId="62E7C976" w14:textId="29EA7D5E"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rPr>
              <w:t xml:space="preserve">1.66 </w:t>
            </w:r>
            <w:r w:rsidRPr="0099115D">
              <w:rPr>
                <w:rFonts w:ascii="Times New Roman" w:hAnsi="Times New Roman" w:cs="Times New Roman"/>
                <w:color w:val="000000"/>
                <w:sz w:val="20"/>
              </w:rPr>
              <w:br/>
              <w:t>(1.2–2.3)</w:t>
            </w:r>
          </w:p>
        </w:tc>
        <w:tc>
          <w:tcPr>
            <w:tcW w:w="1276" w:type="dxa"/>
            <w:tcBorders>
              <w:left w:val="nil"/>
              <w:right w:val="nil"/>
            </w:tcBorders>
            <w:shd w:val="clear" w:color="auto" w:fill="FFFFFF" w:themeFill="background1"/>
            <w:noWrap/>
            <w:vAlign w:val="center"/>
          </w:tcPr>
          <w:p w14:paraId="71288D41" w14:textId="3C5984EA"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rPr>
              <w:t>0.98</w:t>
            </w:r>
            <w:r w:rsidRPr="0099115D">
              <w:rPr>
                <w:rFonts w:ascii="Times New Roman" w:hAnsi="Times New Roman" w:cs="Times New Roman"/>
                <w:color w:val="000000"/>
                <w:sz w:val="20"/>
              </w:rPr>
              <w:br/>
              <w:t xml:space="preserve"> (0.72–1.34)</w:t>
            </w:r>
          </w:p>
        </w:tc>
        <w:tc>
          <w:tcPr>
            <w:tcW w:w="850" w:type="dxa"/>
            <w:shd w:val="clear" w:color="auto" w:fill="FFFFFF" w:themeFill="background1"/>
            <w:noWrap/>
            <w:vAlign w:val="center"/>
          </w:tcPr>
          <w:p w14:paraId="3BBFEB34" w14:textId="19179EBB"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lang w:val="en-US"/>
              </w:rPr>
              <w:t>0.004</w:t>
            </w:r>
          </w:p>
        </w:tc>
        <w:tc>
          <w:tcPr>
            <w:tcW w:w="993" w:type="dxa"/>
            <w:shd w:val="clear" w:color="auto" w:fill="FFFFFF" w:themeFill="background1"/>
            <w:noWrap/>
            <w:vAlign w:val="center"/>
          </w:tcPr>
          <w:p w14:paraId="4CAEF5A5" w14:textId="7FC6E0FB"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lang w:val="en-US"/>
              </w:rPr>
              <w:t>0.002</w:t>
            </w:r>
          </w:p>
        </w:tc>
        <w:tc>
          <w:tcPr>
            <w:tcW w:w="1060" w:type="dxa"/>
            <w:shd w:val="clear" w:color="auto" w:fill="FFFFFF" w:themeFill="background1"/>
            <w:noWrap/>
            <w:tcMar>
              <w:left w:w="28" w:type="dxa"/>
              <w:right w:w="28" w:type="dxa"/>
            </w:tcMar>
            <w:vAlign w:val="center"/>
          </w:tcPr>
          <w:p w14:paraId="6F1286EB" w14:textId="549ECC72"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lang w:val="en-US"/>
              </w:rPr>
              <w:t>0.84–1.41</w:t>
            </w:r>
          </w:p>
        </w:tc>
      </w:tr>
      <w:tr w:rsidR="00853486" w:rsidRPr="0099115D" w14:paraId="75E066A1" w14:textId="77777777" w:rsidTr="00853486">
        <w:trPr>
          <w:trHeight w:val="255"/>
        </w:trPr>
        <w:tc>
          <w:tcPr>
            <w:tcW w:w="2127" w:type="dxa"/>
            <w:shd w:val="clear" w:color="auto" w:fill="F2F2F2" w:themeFill="background1" w:themeFillShade="F2"/>
            <w:noWrap/>
            <w:vAlign w:val="center"/>
          </w:tcPr>
          <w:p w14:paraId="03AEB043" w14:textId="468C042F" w:rsidR="00853486" w:rsidRPr="0099115D" w:rsidRDefault="00853486" w:rsidP="00853486">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Cuijpers, 2014</w:t>
            </w:r>
            <w:r w:rsidR="00BB5545" w:rsidRPr="0099115D">
              <w:rPr>
                <w:rFonts w:ascii="Times New Roman" w:hAnsi="Times New Roman" w:cs="Times New Roman"/>
                <w:sz w:val="20"/>
                <w:szCs w:val="20"/>
                <w:lang w:val="en-US"/>
              </w:rPr>
              <w:t xml:space="preserve"> </w:t>
            </w:r>
            <w:r w:rsidR="00BB5545" w:rsidRPr="0099115D">
              <w:rPr>
                <w:rFonts w:ascii="Times New Roman" w:hAnsi="Times New Roman" w:cs="Times New Roman"/>
                <w:sz w:val="20"/>
                <w:szCs w:val="20"/>
                <w:lang w:val="en-US"/>
              </w:rPr>
              <w:fldChar w:fldCharType="begin"/>
            </w:r>
            <w:r w:rsidR="00BB5545"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00BB5545"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[24]</w:t>
            </w:r>
            <w:r w:rsidR="00BB5545" w:rsidRPr="0099115D">
              <w:rPr>
                <w:rFonts w:ascii="Times New Roman" w:hAnsi="Times New Roman" w:cs="Times New Roman"/>
                <w:sz w:val="20"/>
                <w:szCs w:val="20"/>
                <w:lang w:val="en-US"/>
              </w:rPr>
              <w:fldChar w:fldCharType="end"/>
            </w:r>
          </w:p>
        </w:tc>
        <w:tc>
          <w:tcPr>
            <w:tcW w:w="1490" w:type="dxa"/>
            <w:shd w:val="clear" w:color="auto" w:fill="F2F2F2" w:themeFill="background1" w:themeFillShade="F2"/>
            <w:noWrap/>
            <w:vAlign w:val="center"/>
          </w:tcPr>
          <w:p w14:paraId="5FACBD19" w14:textId="03CEFD2A"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COPD</w:t>
            </w:r>
          </w:p>
        </w:tc>
        <w:tc>
          <w:tcPr>
            <w:tcW w:w="1381" w:type="dxa"/>
            <w:shd w:val="clear" w:color="auto" w:fill="F2F2F2" w:themeFill="background1" w:themeFillShade="F2"/>
            <w:noWrap/>
            <w:vAlign w:val="center"/>
          </w:tcPr>
          <w:p w14:paraId="00DF6238" w14:textId="571CC0C8"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All</w:t>
            </w:r>
            <w:r w:rsidR="00E9579A"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470" w:type="dxa"/>
            <w:shd w:val="clear" w:color="auto" w:fill="F2F2F2" w:themeFill="background1" w:themeFillShade="F2"/>
            <w:noWrap/>
            <w:vAlign w:val="center"/>
          </w:tcPr>
          <w:p w14:paraId="14C7B4AB" w14:textId="356DDA12"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5</w:t>
            </w:r>
          </w:p>
        </w:tc>
        <w:tc>
          <w:tcPr>
            <w:tcW w:w="1286" w:type="dxa"/>
            <w:shd w:val="clear" w:color="auto" w:fill="F2F2F2" w:themeFill="background1" w:themeFillShade="F2"/>
            <w:noWrap/>
            <w:vAlign w:val="center"/>
          </w:tcPr>
          <w:p w14:paraId="4C6AD20C" w14:textId="230240A0"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w:t>
            </w:r>
            <w:r w:rsidRPr="0099115D">
              <w:rPr>
                <w:rFonts w:ascii="Times New Roman" w:hAnsi="Times New Roman" w:cs="Times New Roman"/>
                <w:color w:val="000000"/>
                <w:sz w:val="20"/>
                <w:szCs w:val="20"/>
              </w:rPr>
              <w:br/>
              <w:t xml:space="preserve"> (5.3–1)</w:t>
            </w:r>
          </w:p>
        </w:tc>
        <w:tc>
          <w:tcPr>
            <w:tcW w:w="1148" w:type="dxa"/>
            <w:shd w:val="clear" w:color="auto" w:fill="F2F2F2" w:themeFill="background1" w:themeFillShade="F2"/>
            <w:noWrap/>
            <w:vAlign w:val="center"/>
          </w:tcPr>
          <w:p w14:paraId="3908F81B" w14:textId="0CE55B61"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CBCD, VSI</w:t>
            </w:r>
          </w:p>
        </w:tc>
        <w:tc>
          <w:tcPr>
            <w:tcW w:w="1482" w:type="dxa"/>
            <w:shd w:val="clear" w:color="auto" w:fill="F2F2F2" w:themeFill="background1" w:themeFillShade="F2"/>
            <w:noWrap/>
            <w:vAlign w:val="center"/>
          </w:tcPr>
          <w:p w14:paraId="2822E898" w14:textId="5EB79F61"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338/261</w:t>
            </w:r>
          </w:p>
        </w:tc>
        <w:tc>
          <w:tcPr>
            <w:tcW w:w="1421" w:type="dxa"/>
            <w:tcBorders>
              <w:left w:val="nil"/>
              <w:right w:val="nil"/>
            </w:tcBorders>
            <w:shd w:val="clear" w:color="auto" w:fill="F2F2F2" w:themeFill="background1" w:themeFillShade="F2"/>
            <w:noWrap/>
            <w:vAlign w:val="center"/>
          </w:tcPr>
          <w:p w14:paraId="5E41DF51" w14:textId="287601D5"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2.34 </w:t>
            </w:r>
            <w:r w:rsidRPr="0099115D">
              <w:rPr>
                <w:rFonts w:ascii="Times New Roman" w:hAnsi="Times New Roman" w:cs="Times New Roman"/>
                <w:color w:val="000000"/>
                <w:sz w:val="20"/>
                <w:szCs w:val="20"/>
              </w:rPr>
              <w:br/>
              <w:t>(1.69–3.24)</w:t>
            </w:r>
          </w:p>
        </w:tc>
        <w:tc>
          <w:tcPr>
            <w:tcW w:w="1300" w:type="dxa"/>
            <w:tcBorders>
              <w:left w:val="nil"/>
              <w:right w:val="nil"/>
            </w:tcBorders>
            <w:shd w:val="clear" w:color="auto" w:fill="F2F2F2" w:themeFill="background1" w:themeFillShade="F2"/>
            <w:noWrap/>
            <w:vAlign w:val="center"/>
          </w:tcPr>
          <w:p w14:paraId="202106F0" w14:textId="52311BB3"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2.34 </w:t>
            </w:r>
            <w:r w:rsidRPr="0099115D">
              <w:rPr>
                <w:rFonts w:ascii="Times New Roman" w:hAnsi="Times New Roman" w:cs="Times New Roman"/>
                <w:color w:val="000000"/>
                <w:sz w:val="20"/>
                <w:szCs w:val="20"/>
              </w:rPr>
              <w:br/>
              <w:t>(1.69–3.24)</w:t>
            </w:r>
          </w:p>
        </w:tc>
        <w:tc>
          <w:tcPr>
            <w:tcW w:w="1276" w:type="dxa"/>
            <w:tcBorders>
              <w:left w:val="nil"/>
              <w:right w:val="nil"/>
            </w:tcBorders>
            <w:shd w:val="clear" w:color="auto" w:fill="F2F2F2" w:themeFill="background1" w:themeFillShade="F2"/>
            <w:noWrap/>
            <w:vAlign w:val="center"/>
          </w:tcPr>
          <w:p w14:paraId="2E13D6DE" w14:textId="4A85C65B"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1.93</w:t>
            </w:r>
            <w:r w:rsidRPr="0099115D">
              <w:rPr>
                <w:rFonts w:ascii="Times New Roman" w:hAnsi="Times New Roman" w:cs="Times New Roman"/>
                <w:color w:val="000000"/>
                <w:sz w:val="20"/>
                <w:szCs w:val="20"/>
              </w:rPr>
              <w:br/>
              <w:t>(1.04–3.58)</w:t>
            </w:r>
          </w:p>
        </w:tc>
        <w:tc>
          <w:tcPr>
            <w:tcW w:w="850" w:type="dxa"/>
            <w:shd w:val="clear" w:color="auto" w:fill="F2F2F2" w:themeFill="background1" w:themeFillShade="F2"/>
            <w:noWrap/>
            <w:vAlign w:val="center"/>
          </w:tcPr>
          <w:p w14:paraId="4A26C688" w14:textId="241638AD"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lang w:val="en-US"/>
              </w:rPr>
              <w:t>&lt; 10</w:t>
            </w:r>
            <w:r w:rsidRPr="0099115D">
              <w:rPr>
                <w:rFonts w:ascii="Times New Roman" w:hAnsi="Times New Roman" w:cs="Times New Roman"/>
                <w:color w:val="000000"/>
                <w:sz w:val="20"/>
                <w:szCs w:val="20"/>
                <w:vertAlign w:val="superscript"/>
                <w:lang w:val="en-US"/>
              </w:rPr>
              <w:t>-6</w:t>
            </w:r>
          </w:p>
        </w:tc>
        <w:tc>
          <w:tcPr>
            <w:tcW w:w="993" w:type="dxa"/>
            <w:shd w:val="clear" w:color="auto" w:fill="F2F2F2" w:themeFill="background1" w:themeFillShade="F2"/>
            <w:noWrap/>
            <w:vAlign w:val="center"/>
          </w:tcPr>
          <w:p w14:paraId="4C9B3EF9" w14:textId="68050824"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lang w:val="en-US"/>
              </w:rPr>
              <w:t>&lt; 10</w:t>
            </w:r>
            <w:r w:rsidRPr="0099115D">
              <w:rPr>
                <w:rFonts w:ascii="Times New Roman" w:hAnsi="Times New Roman" w:cs="Times New Roman"/>
                <w:color w:val="000000"/>
                <w:sz w:val="20"/>
                <w:szCs w:val="20"/>
                <w:vertAlign w:val="superscript"/>
                <w:lang w:val="en-US"/>
              </w:rPr>
              <w:t>-6</w:t>
            </w:r>
          </w:p>
        </w:tc>
        <w:tc>
          <w:tcPr>
            <w:tcW w:w="1060" w:type="dxa"/>
            <w:shd w:val="clear" w:color="auto" w:fill="F2F2F2" w:themeFill="background1" w:themeFillShade="F2"/>
            <w:noWrap/>
            <w:tcMar>
              <w:left w:w="28" w:type="dxa"/>
              <w:right w:w="28" w:type="dxa"/>
            </w:tcMar>
            <w:vAlign w:val="center"/>
          </w:tcPr>
          <w:p w14:paraId="7ACBC20D" w14:textId="524E765E"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1.23–3.63</w:t>
            </w:r>
          </w:p>
        </w:tc>
      </w:tr>
      <w:tr w:rsidR="00853486" w:rsidRPr="0099115D" w14:paraId="5FF1EB28" w14:textId="77777777" w:rsidTr="00853486">
        <w:trPr>
          <w:trHeight w:val="255"/>
        </w:trPr>
        <w:tc>
          <w:tcPr>
            <w:tcW w:w="2127" w:type="dxa"/>
            <w:shd w:val="clear" w:color="auto" w:fill="FFFFFF" w:themeFill="background1"/>
            <w:noWrap/>
            <w:vAlign w:val="center"/>
          </w:tcPr>
          <w:p w14:paraId="69767634" w14:textId="6586F0D5" w:rsidR="00853486" w:rsidRPr="0099115D" w:rsidRDefault="00853486" w:rsidP="00853486">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lastRenderedPageBreak/>
              <w:t xml:space="preserve">Cuijpers, 2014 </w:t>
            </w:r>
            <w:r w:rsidR="00BB5545" w:rsidRPr="0099115D">
              <w:rPr>
                <w:rFonts w:ascii="Times New Roman" w:hAnsi="Times New Roman" w:cs="Times New Roman"/>
                <w:sz w:val="20"/>
                <w:szCs w:val="20"/>
                <w:lang w:val="en-US"/>
              </w:rPr>
              <w:fldChar w:fldCharType="begin"/>
            </w:r>
            <w:r w:rsidR="00BB5545"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00BB5545"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[24]</w:t>
            </w:r>
            <w:r w:rsidR="00BB5545"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Satin, 2009 </w:t>
            </w:r>
            <w:r w:rsidRPr="0099115D">
              <w:rPr>
                <w:rFonts w:ascii="Times New Roman" w:hAnsi="Times New Roman" w:cs="Times New Roman"/>
                <w:sz w:val="20"/>
                <w:szCs w:val="20"/>
                <w:lang w:val="en-US"/>
              </w:rPr>
              <w:fldChar w:fldCharType="begin"/>
            </w:r>
            <w:r w:rsidR="00BB5545" w:rsidRPr="0099115D">
              <w:rPr>
                <w:rFonts w:ascii="Times New Roman" w:hAnsi="Times New Roman" w:cs="Times New Roman"/>
                <w:sz w:val="20"/>
                <w:szCs w:val="20"/>
                <w:lang w:val="en-US"/>
              </w:rPr>
              <w:instrText xml:space="preserve"> ADDIN EN.CITE &lt;EndNote&gt;&lt;Cite&gt;&lt;Author&gt;Satin&lt;/Author&gt;&lt;Year&gt;2009&lt;/Year&gt;&lt;RecNum&gt;959&lt;/RecNum&gt;&lt;DisplayText&gt;[38]&lt;/DisplayText&gt;&lt;record&gt;&lt;rec-number&gt;959&lt;/rec-number&gt;&lt;foreign-keys&gt;&lt;key app="EN" db-id="xs9w2txpmevpt5exe0nvrzeirsvetz05xezx"&gt;959&lt;/key&gt;&lt;/foreign-keys&gt;&lt;ref-type name="Journal Article"&gt;17&lt;/ref-type&gt;&lt;contributors&gt;&lt;authors&gt;&lt;author&gt;Satin, J. R.&lt;/author&gt;&lt;author&gt;Linden, W.&lt;/author&gt;&lt;author&gt;Phillips, M. J.&lt;/author&gt;&lt;/authors&gt;&lt;/contributors&gt;&lt;auth-address&gt;Department of Psychology, University of British Columbia, Vancouver, British Columbia, Canada. jsatin@psych.ubc.ca&lt;/auth-address&gt;&lt;titles&gt;&lt;title&gt;Depression as a predictor of disease progression and mortality in cancer patients: a meta-analysis&lt;/title&gt;&lt;secondary-title&gt;Cancer&lt;/secondary-title&gt;&lt;alt-title&gt;Cancer&lt;/alt-title&gt;&lt;/titles&gt;&lt;periodical&gt;&lt;full-title&gt;Cancer&lt;/full-title&gt;&lt;abbr-1&gt;Cancer&lt;/abbr-1&gt;&lt;/periodical&gt;&lt;alt-periodical&gt;&lt;full-title&gt;Cancer&lt;/full-title&gt;&lt;abbr-1&gt;Cancer&lt;/abbr-1&gt;&lt;/alt-periodical&gt;&lt;pages&gt;5349-61&lt;/pages&gt;&lt;volume&gt;115&lt;/volume&gt;&lt;number&gt;22&lt;/number&gt;&lt;edition&gt;2009/09/16&lt;/edition&gt;&lt;keywords&gt;&lt;keyword&gt;Adult&lt;/keyword&gt;&lt;keyword&gt;Aged&lt;/keyword&gt;&lt;keyword&gt;Depression/*complications&lt;/keyword&gt;&lt;keyword&gt;Depressive Disorder/*complications&lt;/keyword&gt;&lt;keyword&gt;Disease Progression&lt;/keyword&gt;&lt;keyword&gt;Female&lt;/keyword&gt;&lt;keyword&gt;Humans&lt;/keyword&gt;&lt;keyword&gt;Male&lt;/keyword&gt;&lt;keyword&gt;Middle Aged&lt;/keyword&gt;&lt;keyword&gt;Neoplasms/*complications/*mortality/psychology&lt;/keyword&gt;&lt;keyword&gt;Recurrence&lt;/keyword&gt;&lt;keyword&gt;Risk&lt;/keyword&gt;&lt;/keywords&gt;&lt;dates&gt;&lt;year&gt;2009&lt;/year&gt;&lt;pub-dates&gt;&lt;date&gt;Nov 15&lt;/date&gt;&lt;/pub-dates&gt;&lt;/dates&gt;&lt;isbn&gt;0008-543X (Print)&amp;#xD;0008-543x&lt;/isbn&gt;&lt;accession-num&gt;19753617&lt;/accession-num&gt;&lt;urls&gt;&lt;/urls&gt;&lt;electronic-resource-num&gt;10.1002/cncr.24561&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[38]</w:t>
            </w:r>
            <w:r w:rsidRPr="0099115D">
              <w:rPr>
                <w:rFonts w:ascii="Times New Roman" w:hAnsi="Times New Roman" w:cs="Times New Roman"/>
                <w:sz w:val="20"/>
                <w:szCs w:val="20"/>
                <w:lang w:val="en-US"/>
              </w:rPr>
              <w:fldChar w:fldCharType="end"/>
            </w:r>
          </w:p>
        </w:tc>
        <w:tc>
          <w:tcPr>
            <w:tcW w:w="1490" w:type="dxa"/>
            <w:shd w:val="clear" w:color="auto" w:fill="FFFFFF" w:themeFill="background1"/>
            <w:noWrap/>
            <w:vAlign w:val="center"/>
          </w:tcPr>
          <w:p w14:paraId="00A18C8D" w14:textId="6B796496"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CA</w:t>
            </w:r>
          </w:p>
        </w:tc>
        <w:tc>
          <w:tcPr>
            <w:tcW w:w="1381" w:type="dxa"/>
            <w:shd w:val="clear" w:color="auto" w:fill="FFFFFF" w:themeFill="background1"/>
            <w:noWrap/>
            <w:vAlign w:val="center"/>
          </w:tcPr>
          <w:p w14:paraId="5099A0AA" w14:textId="5FA6C662"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All</w:t>
            </w:r>
            <w:r w:rsidR="00E9579A"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470" w:type="dxa"/>
            <w:shd w:val="clear" w:color="auto" w:fill="FFFFFF" w:themeFill="background1"/>
            <w:noWrap/>
            <w:vAlign w:val="center"/>
          </w:tcPr>
          <w:p w14:paraId="30B57061" w14:textId="38A26B3F"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23</w:t>
            </w:r>
          </w:p>
        </w:tc>
        <w:tc>
          <w:tcPr>
            <w:tcW w:w="1286" w:type="dxa"/>
            <w:shd w:val="clear" w:color="auto" w:fill="FFFFFF" w:themeFill="background1"/>
            <w:noWrap/>
            <w:vAlign w:val="center"/>
          </w:tcPr>
          <w:p w14:paraId="3BA4F748" w14:textId="296460F4"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4.8 </w:t>
            </w:r>
            <w:r w:rsidRPr="0099115D">
              <w:rPr>
                <w:rFonts w:ascii="Times New Roman" w:hAnsi="Times New Roman" w:cs="Times New Roman"/>
                <w:color w:val="000000"/>
                <w:sz w:val="20"/>
                <w:szCs w:val="20"/>
              </w:rPr>
              <w:br/>
              <w:t>(14–0.5)</w:t>
            </w:r>
          </w:p>
        </w:tc>
        <w:tc>
          <w:tcPr>
            <w:tcW w:w="1148" w:type="dxa"/>
            <w:shd w:val="clear" w:color="auto" w:fill="FFFFFF" w:themeFill="background1"/>
            <w:noWrap/>
            <w:vAlign w:val="center"/>
          </w:tcPr>
          <w:p w14:paraId="42AF47EB" w14:textId="55EF49C4"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VSI, SI</w:t>
            </w:r>
          </w:p>
        </w:tc>
        <w:tc>
          <w:tcPr>
            <w:tcW w:w="1482" w:type="dxa"/>
            <w:shd w:val="clear" w:color="auto" w:fill="FFFFFF" w:themeFill="background1"/>
            <w:noWrap/>
            <w:vAlign w:val="center"/>
          </w:tcPr>
          <w:p w14:paraId="5966D624" w14:textId="75D278DC"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4034/4817</w:t>
            </w:r>
          </w:p>
        </w:tc>
        <w:tc>
          <w:tcPr>
            <w:tcW w:w="1421" w:type="dxa"/>
            <w:tcBorders>
              <w:left w:val="nil"/>
              <w:right w:val="nil"/>
            </w:tcBorders>
            <w:shd w:val="clear" w:color="auto" w:fill="FFFFFF" w:themeFill="background1"/>
            <w:noWrap/>
            <w:vAlign w:val="center"/>
          </w:tcPr>
          <w:p w14:paraId="5931FFC3" w14:textId="26738ABB"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1.48 </w:t>
            </w:r>
            <w:r w:rsidRPr="0099115D">
              <w:rPr>
                <w:rFonts w:ascii="Times New Roman" w:hAnsi="Times New Roman" w:cs="Times New Roman"/>
                <w:color w:val="000000"/>
                <w:sz w:val="20"/>
                <w:szCs w:val="20"/>
              </w:rPr>
              <w:br/>
              <w:t>(1.39–1.57)</w:t>
            </w:r>
          </w:p>
        </w:tc>
        <w:tc>
          <w:tcPr>
            <w:tcW w:w="1300" w:type="dxa"/>
            <w:tcBorders>
              <w:left w:val="nil"/>
              <w:right w:val="nil"/>
            </w:tcBorders>
            <w:shd w:val="clear" w:color="auto" w:fill="FFFFFF" w:themeFill="background1"/>
            <w:noWrap/>
            <w:vAlign w:val="center"/>
          </w:tcPr>
          <w:p w14:paraId="6E2DD020" w14:textId="399DF6AF"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1.55</w:t>
            </w:r>
            <w:r w:rsidRPr="0099115D">
              <w:rPr>
                <w:rFonts w:ascii="Times New Roman" w:hAnsi="Times New Roman" w:cs="Times New Roman"/>
                <w:color w:val="000000"/>
                <w:sz w:val="20"/>
                <w:szCs w:val="20"/>
              </w:rPr>
              <w:br/>
              <w:t xml:space="preserve"> (1.32–1.81)</w:t>
            </w:r>
          </w:p>
        </w:tc>
        <w:tc>
          <w:tcPr>
            <w:tcW w:w="1276" w:type="dxa"/>
            <w:tcBorders>
              <w:left w:val="nil"/>
              <w:right w:val="nil"/>
            </w:tcBorders>
            <w:shd w:val="clear" w:color="auto" w:fill="FFFFFF" w:themeFill="background1"/>
            <w:noWrap/>
            <w:vAlign w:val="center"/>
          </w:tcPr>
          <w:p w14:paraId="6E96583A" w14:textId="7C0D6DBD"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1.37</w:t>
            </w:r>
            <w:r w:rsidRPr="0099115D">
              <w:rPr>
                <w:rFonts w:ascii="Times New Roman" w:hAnsi="Times New Roman" w:cs="Times New Roman"/>
                <w:color w:val="000000"/>
                <w:sz w:val="20"/>
                <w:szCs w:val="20"/>
              </w:rPr>
              <w:br/>
              <w:t xml:space="preserve"> (1.26–1.5)</w:t>
            </w:r>
          </w:p>
        </w:tc>
        <w:tc>
          <w:tcPr>
            <w:tcW w:w="850" w:type="dxa"/>
            <w:shd w:val="clear" w:color="auto" w:fill="FFFFFF" w:themeFill="background1"/>
            <w:noWrap/>
            <w:vAlign w:val="center"/>
          </w:tcPr>
          <w:p w14:paraId="18C3ABF9" w14:textId="03E59031"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lang w:val="en-US"/>
              </w:rPr>
              <w:t>&lt; 10</w:t>
            </w:r>
            <w:r w:rsidRPr="0099115D">
              <w:rPr>
                <w:rFonts w:ascii="Times New Roman" w:hAnsi="Times New Roman" w:cs="Times New Roman"/>
                <w:color w:val="000000"/>
                <w:sz w:val="20"/>
                <w:szCs w:val="20"/>
                <w:vertAlign w:val="superscript"/>
                <w:lang w:val="en-US"/>
              </w:rPr>
              <w:t>-6</w:t>
            </w:r>
          </w:p>
        </w:tc>
        <w:tc>
          <w:tcPr>
            <w:tcW w:w="993" w:type="dxa"/>
            <w:shd w:val="clear" w:color="auto" w:fill="FFFFFF" w:themeFill="background1"/>
            <w:noWrap/>
            <w:vAlign w:val="center"/>
          </w:tcPr>
          <w:p w14:paraId="25A92F86" w14:textId="18D96BB0"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lang w:val="en-US"/>
              </w:rPr>
              <w:t>&lt; 10</w:t>
            </w:r>
            <w:r w:rsidRPr="0099115D">
              <w:rPr>
                <w:rFonts w:ascii="Times New Roman" w:hAnsi="Times New Roman" w:cs="Times New Roman"/>
                <w:color w:val="000000"/>
                <w:sz w:val="20"/>
                <w:szCs w:val="20"/>
                <w:vertAlign w:val="superscript"/>
                <w:lang w:val="en-US"/>
              </w:rPr>
              <w:t>-6</w:t>
            </w:r>
          </w:p>
        </w:tc>
        <w:tc>
          <w:tcPr>
            <w:tcW w:w="1060" w:type="dxa"/>
            <w:shd w:val="clear" w:color="auto" w:fill="FFFFFF" w:themeFill="background1"/>
            <w:noWrap/>
            <w:tcMar>
              <w:left w:w="28" w:type="dxa"/>
              <w:right w:w="28" w:type="dxa"/>
            </w:tcMar>
            <w:vAlign w:val="center"/>
          </w:tcPr>
          <w:p w14:paraId="6690E6C4" w14:textId="2A37E785"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0.8–2.51</w:t>
            </w:r>
          </w:p>
        </w:tc>
      </w:tr>
      <w:tr w:rsidR="00853486" w:rsidRPr="0099115D" w14:paraId="3DA57E96" w14:textId="77777777" w:rsidTr="00853486">
        <w:trPr>
          <w:trHeight w:val="255"/>
        </w:trPr>
        <w:tc>
          <w:tcPr>
            <w:tcW w:w="2127" w:type="dxa"/>
            <w:shd w:val="clear" w:color="auto" w:fill="F2F2F2" w:themeFill="background1" w:themeFillShade="F2"/>
            <w:noWrap/>
            <w:vAlign w:val="center"/>
          </w:tcPr>
          <w:p w14:paraId="628F2360" w14:textId="28F18EDD" w:rsidR="00853486" w:rsidRPr="0099115D" w:rsidRDefault="00853486" w:rsidP="00853486">
            <w:pPr>
              <w:spacing w:beforeLines="30" w:before="72" w:afterLines="30" w:after="72" w:line="240" w:lineRule="auto"/>
              <w:rPr>
                <w:rFonts w:ascii="Times New Roman" w:hAnsi="Times New Roman" w:cs="Times New Roman"/>
                <w:b/>
                <w:sz w:val="20"/>
                <w:szCs w:val="20"/>
                <w:lang w:val="en-US"/>
              </w:rPr>
            </w:pPr>
            <w:r w:rsidRPr="0099115D">
              <w:rPr>
                <w:rFonts w:ascii="Times New Roman" w:hAnsi="Times New Roman" w:cs="Times New Roman"/>
                <w:sz w:val="20"/>
                <w:szCs w:val="20"/>
                <w:lang w:val="en-US"/>
              </w:rPr>
              <w:t xml:space="preserve">Cuijpers, 2014 </w:t>
            </w:r>
            <w:r w:rsidR="00BB5545" w:rsidRPr="0099115D">
              <w:rPr>
                <w:rFonts w:ascii="Times New Roman" w:hAnsi="Times New Roman" w:cs="Times New Roman"/>
                <w:sz w:val="20"/>
                <w:szCs w:val="20"/>
                <w:lang w:val="en-US"/>
              </w:rPr>
              <w:fldChar w:fldCharType="begin"/>
            </w:r>
            <w:r w:rsidR="00BB5545"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00BB5545"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[24]</w:t>
            </w:r>
            <w:r w:rsidR="00BB5545"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Fan, 2014</w:t>
            </w:r>
            <w:r w:rsidR="00BB5545" w:rsidRPr="0099115D">
              <w:rPr>
                <w:rFonts w:ascii="Times New Roman" w:hAnsi="Times New Roman" w:cs="Times New Roman"/>
                <w:sz w:val="20"/>
                <w:szCs w:val="20"/>
                <w:lang w:val="en-US"/>
              </w:rPr>
              <w:t xml:space="preserve"> </w:t>
            </w:r>
            <w:r w:rsidR="00BB5545" w:rsidRPr="0099115D">
              <w:rPr>
                <w:rFonts w:ascii="Times New Roman" w:hAnsi="Times New Roman" w:cs="Times New Roman"/>
                <w:sz w:val="20"/>
                <w:szCs w:val="20"/>
                <w:lang w:val="en-US"/>
              </w:rPr>
              <w:fldChar w:fldCharType="begin">
                <w:fldData xml:space="preserve">PEVuZE5vdGU+PENpdGU+PEF1dGhvcj5GYW48L0F1dGhvcj48WWVhcj4yMDE0PC9ZZWFyPjxSZWNO
dW0+NDU3PC9SZWNOdW0+PERpc3BsYXlUZXh0PlszOV08L0Rpc3BsYXlUZXh0PjxyZWNvcmQ+PHJl
Yy1udW1iZXI+NDU3PC9yZWMtbnVtYmVyPjxmb3JlaWduLWtleXM+PGtleSBhcHA9IkVOIiBkYi1p
ZD0ieHM5dzJ0eHBtZXZwdDVleGUwbnZyemVpcnN2ZXR6MDV4ZXp4Ij40NTc8L2tleT48L2ZvcmVp
Z24ta2V5cz48cmVmLXR5cGUgbmFtZT0iSm91cm5hbCBBcnRpY2xlIj4xNzwvcmVmLXR5cGU+PGNv
bnRyaWJ1dG9ycz48YXV0aG9ycz48YXV0aG9yPkZhbiwgSC48L2F1dGhvcj48YXV0aG9yPll1LCBX
LjwvYXV0aG9yPjxhdXRob3I+WmhhbmcsIFEuPC9hdXRob3I+PGF1dGhvcj5DYW8sIEguPC9hdXRo
b3I+PGF1dGhvcj5MaSwgSi48L2F1dGhvcj48YXV0aG9yPldhbmcsIEouPC9hdXRob3I+PGF1dGhv
cj5TaGFvLCBZLjwvYXV0aG9yPjxhdXRob3I+SHUsIFguPC9hdXRob3I+PC9hdXRob3JzPjwvY29u
dHJpYnV0b3JzPjxhdXRoLWFkZHJlc3M+RGVwYXJ0bWVudCBvZiBOZXVyb2xvZ3ksIFNoZW5namlu
ZyBIb3NwaXRhbCBvZiBDaGluYSBNZWRpY2FsIFVuaXZlcnNpdHksIFNoZW55YW5nIDExMDAwNCwg
Q2hpbmEuJiN4RDtEZXBhcnRtZW50IG9mIEdlcmlhdHJpY3MsIHRoZSBGaXJzdCBBZmZpbGlhdGVk
IEhvc3BpdGFsIG9mIENoaW5hIE1lZGljYWwgVW5pdmVyc2l0eSwgU2hlbnlhbmcgMTEwMDAxLCBD
aGluYS4mI3hEO0RlcGFydG1lbnQgb2YgU3VyZ2VyeSwgdGhlIEZpcnN0IEFmZmlsaWF0ZWQgSG9z
cGl0YWwgb2YgQ2hpbmEgTWVkaWNhbCBVbml2ZXJzaXR5LCBTaGVueWFuZyAxMTAwMDEsIENoaW5h
LiYjeEQ7RGVwYXJ0bWVudCBvZiBTdXJnZXJ5LCB0aGUgRmlyc3QgQWZmaWxpYXRlZCBIb3NwaXRh
bCBvZiBDaGluYSBNZWRpY2FsIFVuaXZlcnNpdHksIFNoZW55YW5nIDExMDAwMSwgQ2hpbmEuIEVs
ZWN0cm9uaWMgYWRkcmVzczogeGluaHVhaHVAMTI2LmNvbS48L2F1dGgtYWRkcmVzcz48dGl0bGVz
Pjx0aXRsZT5EZXByZXNzaW9uIGFmdGVyIGhlYXJ0IGZhaWx1cmUgYW5kIHJpc2sgb2YgY2FyZGlv
dmFzY3VsYXIgYW5kIGFsbC1jYXVzZSBtb3J0YWxpdHk6IGEgbWV0YS1hbmFseXNpczwvdGl0bGU+
PHNlY29uZGFyeS10aXRsZT5QcmV2IE1lZDwvc2Vjb25kYXJ5LXRpdGxlPjxhbHQtdGl0bGU+UHJl
dmVudGl2ZSBtZWRpY2luZTwvYWx0LXRpdGxlPjwvdGl0bGVzPjxwZXJpb2RpY2FsPjxmdWxsLXRp
dGxlPlByZXYgTWVkPC9mdWxsLXRpdGxlPjxhYmJyLTE+UHJldmVudGl2ZSBtZWRpY2luZTwvYWJi
ci0xPjwvcGVyaW9kaWNhbD48YWx0LXBlcmlvZGljYWw+PGZ1bGwtdGl0bGU+UHJldiBNZWQ8L2Z1
bGwtdGl0bGU+PGFiYnItMT5QcmV2ZW50aXZlIG1lZGljaW5lPC9hYmJyLTE+PC9hbHQtcGVyaW9k
aWNhbD48cGFnZXM+MzYtNDI8L3BhZ2VzPjx2b2x1bWU+NjM8L3ZvbHVtZT48ZWRpdGlvbj4yMDE0
LzAzLzE5PC9lZGl0aW9uPjxrZXl3b3Jkcz48a2V5d29yZD5BZHVsdDwva2V5d29yZD48a2V5d29y
ZD5BZ2VkPC9rZXl3b3JkPjxrZXl3b3JkPkFnZWQsIDgwIGFuZCBvdmVyPC9rZXl3b3JkPjxrZXl3
b3JkPkNhcmRpb3Zhc2N1bGFyIERpc2Vhc2VzLyptb3J0YWxpdHk8L2tleXdvcmQ+PGtleXdvcmQ+
Q2F1c2FsaXR5PC9rZXl3b3JkPjxrZXl3b3JkPkNhdXNlIG9mIERlYXRoLyp0cmVuZHM8L2tleXdv
cmQ+PGtleXdvcmQ+Q29tb3JiaWRpdHk8L2tleXdvcmQ+PGtleXdvcmQ+RGVwcmVzc2lvbi8qZXBp
ZGVtaW9sb2d5PC9rZXl3b3JkPjxrZXl3b3JkPkZlbWFsZTwva2V5d29yZD48a2V5d29yZD5IZWFy
dCBGYWlsdXJlLyplcGlkZW1pb2xvZ3k8L2tleXdvcmQ+PGtleXdvcmQ+SHVtYW5zPC9rZXl3b3Jk
PjxrZXl3b3JkPk1hbGU8L2tleXdvcmQ+PGtleXdvcmQ+TWlkZGxlIEFnZWQ8L2tleXdvcmQ+PGtl
eXdvcmQ+UHJvc3BlY3RpdmUgU3R1ZGllczwva2V5d29yZD48a2V5d29yZD5TdXJ2aXZhbCBBbmFs
eXNpczwva2V5d29yZD48L2tleXdvcmRzPjxkYXRlcz48eWVhcj4yMDE0PC95ZWFyPjxwdWItZGF0
ZXM+PGRhdGU+SnVuPC9kYXRlPjwvcHViLWRhdGVzPjwvZGF0ZXM+PGlzYm4+MDA5MS03NDM1PC9p
c2JuPjxhY2Nlc3Npb24tbnVtPjI0NjMyMjI4PC9hY2Nlc3Npb24tbnVtPjx1cmxzPjwvdXJscz48
ZWxlY3Ryb25pYy1yZXNvdXJjZS1udW0+MTAuMTAxNi9qLnlwbWVkLjIwMTQuMDMuMDA3PC9lbGVj
dHJvbmljLXJlc291cmNlLW51bT48cmVtb3RlLWRhdGFiYXNlLXByb3ZpZGVyPk5sbTwvcmVtb3Rl
LWRhdGFiYXNlLXByb3ZpZGVyPjxsYW5ndWFnZT5lbmc8L2xhbmd1YWdlPjwvcmVjb3JkPjwvQ2l0
ZT48L0VuZE5vdGU+AG==
</w:fldData>
              </w:fldChar>
            </w:r>
            <w:r w:rsidR="00BB5545" w:rsidRPr="0099115D">
              <w:rPr>
                <w:rFonts w:ascii="Times New Roman" w:hAnsi="Times New Roman" w:cs="Times New Roman"/>
                <w:sz w:val="20"/>
                <w:szCs w:val="20"/>
                <w:lang w:val="en-US"/>
              </w:rPr>
              <w:instrText xml:space="preserve"> ADDIN EN.CITE </w:instrText>
            </w:r>
            <w:r w:rsidR="00BB5545" w:rsidRPr="0099115D">
              <w:rPr>
                <w:rFonts w:ascii="Times New Roman" w:hAnsi="Times New Roman" w:cs="Times New Roman"/>
                <w:sz w:val="20"/>
                <w:szCs w:val="20"/>
                <w:lang w:val="en-US"/>
              </w:rPr>
              <w:fldChar w:fldCharType="begin">
                <w:fldData xml:space="preserve">PEVuZE5vdGU+PENpdGU+PEF1dGhvcj5GYW48L0F1dGhvcj48WWVhcj4yMDE0PC9ZZWFyPjxSZWNO
dW0+NDU3PC9SZWNOdW0+PERpc3BsYXlUZXh0PlszOV08L0Rpc3BsYXlUZXh0PjxyZWNvcmQ+PHJl
Yy1udW1iZXI+NDU3PC9yZWMtbnVtYmVyPjxmb3JlaWduLWtleXM+PGtleSBhcHA9IkVOIiBkYi1p
ZD0ieHM5dzJ0eHBtZXZwdDVleGUwbnZyemVpcnN2ZXR6MDV4ZXp4Ij40NTc8L2tleT48L2ZvcmVp
Z24ta2V5cz48cmVmLXR5cGUgbmFtZT0iSm91cm5hbCBBcnRpY2xlIj4xNzwvcmVmLXR5cGU+PGNv
bnRyaWJ1dG9ycz48YXV0aG9ycz48YXV0aG9yPkZhbiwgSC48L2F1dGhvcj48YXV0aG9yPll1LCBX
LjwvYXV0aG9yPjxhdXRob3I+WmhhbmcsIFEuPC9hdXRob3I+PGF1dGhvcj5DYW8sIEguPC9hdXRo
b3I+PGF1dGhvcj5MaSwgSi48L2F1dGhvcj48YXV0aG9yPldhbmcsIEouPC9hdXRob3I+PGF1dGhv
cj5TaGFvLCBZLjwvYXV0aG9yPjxhdXRob3I+SHUsIFguPC9hdXRob3I+PC9hdXRob3JzPjwvY29u
dHJpYnV0b3JzPjxhdXRoLWFkZHJlc3M+RGVwYXJ0bWVudCBvZiBOZXVyb2xvZ3ksIFNoZW5namlu
ZyBIb3NwaXRhbCBvZiBDaGluYSBNZWRpY2FsIFVuaXZlcnNpdHksIFNoZW55YW5nIDExMDAwNCwg
Q2hpbmEuJiN4RDtEZXBhcnRtZW50IG9mIEdlcmlhdHJpY3MsIHRoZSBGaXJzdCBBZmZpbGlhdGVk
IEhvc3BpdGFsIG9mIENoaW5hIE1lZGljYWwgVW5pdmVyc2l0eSwgU2hlbnlhbmcgMTEwMDAxLCBD
aGluYS4mI3hEO0RlcGFydG1lbnQgb2YgU3VyZ2VyeSwgdGhlIEZpcnN0IEFmZmlsaWF0ZWQgSG9z
cGl0YWwgb2YgQ2hpbmEgTWVkaWNhbCBVbml2ZXJzaXR5LCBTaGVueWFuZyAxMTAwMDEsIENoaW5h
LiYjeEQ7RGVwYXJ0bWVudCBvZiBTdXJnZXJ5LCB0aGUgRmlyc3QgQWZmaWxpYXRlZCBIb3NwaXRh
bCBvZiBDaGluYSBNZWRpY2FsIFVuaXZlcnNpdHksIFNoZW55YW5nIDExMDAwMSwgQ2hpbmEuIEVs
ZWN0cm9uaWMgYWRkcmVzczogeGluaHVhaHVAMTI2LmNvbS48L2F1dGgtYWRkcmVzcz48dGl0bGVz
Pjx0aXRsZT5EZXByZXNzaW9uIGFmdGVyIGhlYXJ0IGZhaWx1cmUgYW5kIHJpc2sgb2YgY2FyZGlv
dmFzY3VsYXIgYW5kIGFsbC1jYXVzZSBtb3J0YWxpdHk6IGEgbWV0YS1hbmFseXNpczwvdGl0bGU+
PHNlY29uZGFyeS10aXRsZT5QcmV2IE1lZDwvc2Vjb25kYXJ5LXRpdGxlPjxhbHQtdGl0bGU+UHJl
dmVudGl2ZSBtZWRpY2luZTwvYWx0LXRpdGxlPjwvdGl0bGVzPjxwZXJpb2RpY2FsPjxmdWxsLXRp
dGxlPlByZXYgTWVkPC9mdWxsLXRpdGxlPjxhYmJyLTE+UHJldmVudGl2ZSBtZWRpY2luZTwvYWJi
ci0xPjwvcGVyaW9kaWNhbD48YWx0LXBlcmlvZGljYWw+PGZ1bGwtdGl0bGU+UHJldiBNZWQ8L2Z1
bGwtdGl0bGU+PGFiYnItMT5QcmV2ZW50aXZlIG1lZGljaW5lPC9hYmJyLTE+PC9hbHQtcGVyaW9k
aWNhbD48cGFnZXM+MzYtNDI8L3BhZ2VzPjx2b2x1bWU+NjM8L3ZvbHVtZT48ZWRpdGlvbj4yMDE0
LzAzLzE5PC9lZGl0aW9uPjxrZXl3b3Jkcz48a2V5d29yZD5BZHVsdDwva2V5d29yZD48a2V5d29y
ZD5BZ2VkPC9rZXl3b3JkPjxrZXl3b3JkPkFnZWQsIDgwIGFuZCBvdmVyPC9rZXl3b3JkPjxrZXl3
b3JkPkNhcmRpb3Zhc2N1bGFyIERpc2Vhc2VzLyptb3J0YWxpdHk8L2tleXdvcmQ+PGtleXdvcmQ+
Q2F1c2FsaXR5PC9rZXl3b3JkPjxrZXl3b3JkPkNhdXNlIG9mIERlYXRoLyp0cmVuZHM8L2tleXdv
cmQ+PGtleXdvcmQ+Q29tb3JiaWRpdHk8L2tleXdvcmQ+PGtleXdvcmQ+RGVwcmVzc2lvbi8qZXBp
ZGVtaW9sb2d5PC9rZXl3b3JkPjxrZXl3b3JkPkZlbWFsZTwva2V5d29yZD48a2V5d29yZD5IZWFy
dCBGYWlsdXJlLyplcGlkZW1pb2xvZ3k8L2tleXdvcmQ+PGtleXdvcmQ+SHVtYW5zPC9rZXl3b3Jk
PjxrZXl3b3JkPk1hbGU8L2tleXdvcmQ+PGtleXdvcmQ+TWlkZGxlIEFnZWQ8L2tleXdvcmQ+PGtl
eXdvcmQ+UHJvc3BlY3RpdmUgU3R1ZGllczwva2V5d29yZD48a2V5d29yZD5TdXJ2aXZhbCBBbmFs
eXNpczwva2V5d29yZD48L2tleXdvcmRzPjxkYXRlcz48eWVhcj4yMDE0PC95ZWFyPjxwdWItZGF0
ZXM+PGRhdGU+SnVuPC9kYXRlPjwvcHViLWRhdGVzPjwvZGF0ZXM+PGlzYm4+MDA5MS03NDM1PC9p
c2JuPjxhY2Nlc3Npb24tbnVtPjI0NjMyMjI4PC9hY2Nlc3Npb24tbnVtPjx1cmxzPjwvdXJscz48
ZWxlY3Ryb25pYy1yZXNvdXJjZS1udW0+MTAuMTAxNi9qLnlwbWVkLjIwMTQuMDMuMDA3PC9lbGVj
dHJvbmljLXJlc291cmNlLW51bT48cmVtb3RlLWRhdGFiYXNlLXByb3ZpZGVyPk5sbTwvcmVtb3Rl
LWRhdGFiYXNlLXByb3ZpZGVyPjxsYW5ndWFnZT5lbmc8L2xhbmd1YWdlPjwvcmVjb3JkPjwvQ2l0
ZT48L0VuZE5vdGU+AG==
</w:fldData>
              </w:fldChar>
            </w:r>
            <w:r w:rsidR="00BB5545" w:rsidRPr="0099115D">
              <w:rPr>
                <w:rFonts w:ascii="Times New Roman" w:hAnsi="Times New Roman" w:cs="Times New Roman"/>
                <w:sz w:val="20"/>
                <w:szCs w:val="20"/>
                <w:lang w:val="en-US"/>
              </w:rPr>
              <w:instrText xml:space="preserve"> ADDIN EN.CITE.DATA </w:instrText>
            </w:r>
            <w:r w:rsidR="00BB5545" w:rsidRPr="0099115D">
              <w:rPr>
                <w:rFonts w:ascii="Times New Roman" w:hAnsi="Times New Roman" w:cs="Times New Roman"/>
                <w:sz w:val="20"/>
                <w:szCs w:val="20"/>
                <w:lang w:val="en-US"/>
              </w:rPr>
            </w:r>
            <w:r w:rsidR="00BB5545" w:rsidRPr="0099115D">
              <w:rPr>
                <w:rFonts w:ascii="Times New Roman" w:hAnsi="Times New Roman" w:cs="Times New Roman"/>
                <w:sz w:val="20"/>
                <w:szCs w:val="20"/>
                <w:lang w:val="en-US"/>
              </w:rPr>
              <w:fldChar w:fldCharType="end"/>
            </w:r>
            <w:r w:rsidR="00BB5545" w:rsidRPr="0099115D">
              <w:rPr>
                <w:rFonts w:ascii="Times New Roman" w:hAnsi="Times New Roman" w:cs="Times New Roman"/>
                <w:sz w:val="20"/>
                <w:szCs w:val="20"/>
                <w:lang w:val="en-US"/>
              </w:rPr>
            </w:r>
            <w:r w:rsidR="00BB5545"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[39]</w:t>
            </w:r>
            <w:r w:rsidR="00BB5545"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Gathright 2017 </w:t>
            </w:r>
            <w:r w:rsidRPr="0099115D">
              <w:rPr>
                <w:rFonts w:ascii="Times New Roman" w:hAnsi="Times New Roman" w:cs="Times New Roman"/>
                <w:sz w:val="20"/>
                <w:szCs w:val="20"/>
                <w:lang w:val="en-US"/>
              </w:rPr>
              <w:fldChar w:fldCharType="begin">
                <w:fldData xml:space="preserve">PEVuZE5vdGU+PENpdGU+PEF1dGhvcj5HYXRocmlnaHQ8L0F1dGhvcj48WWVhcj4yMDE3PC9ZZWFy
PjxSZWNOdW0+NTU8L1JlY051bT48RGlzcGxheVRleHQ+WzQwXTwvRGlzcGxheVRleHQ+PHJlY29y
ZD48cmVjLW51bWJlcj41NTwvcmVjLW51bWJlcj48Zm9yZWlnbi1rZXlzPjxrZXkgYXBwPSJFTiIg
ZGItaWQ9InB0enhlZXR3cXY5c3dxZXBmejh4eHd3b2VmcDlwejlkd3NhMCI+NTU8L2tleT48L2Zv
cmVpZ24ta2V5cz48cmVmLXR5cGUgbmFtZT0iSm91cm5hbCBBcnRpY2xlIj4xNzwvcmVmLXR5cGU+
PGNvbnRyaWJ1dG9ycz48YXV0aG9ycz48YXV0aG9yPkdhdGhyaWdodCwgRS4gQy48L2F1dGhvcj48
YXV0aG9yPkdvbGRzdGVpbiwgQy4gTS48L2F1dGhvcj48YXV0aG9yPkpvc2VwaHNvbiwgUi4gQS48
L2F1dGhvcj48YXV0aG9yPkh1Z2hlcywgSi4gVy48L2F1dGhvcj48L2F1dGhvcnM+PC9jb250cmli
dXRvcnM+PGF1dGgtYWRkcmVzcz4oR2F0aHJpZ2h0LCBIdWdoZXMpIERlcGFydG1lbnQgb2YgUHN5
Y2hvbG9naWNhbCBTY2llbmNlcywgS2VudCBTdGF0ZSBVbml2ZXJzaXR5LCBLZW50LCBPSCA0NDI0
MCwgVW5pdGVkIFN0YXRlcyAoR2F0aHJpZ2h0LCBHb2xkc3RlaW4pIEFscGVydCBNZWRpY2FsIFNj
aG9vbCwgQnJvd24gVW5pdmVyc2l0eSwgUHJvdmlkZW5jZSwgUkkgMDI5MDMsIFVuaXRlZCBTdGF0
ZXMgKEpvc2VwaHNvbikgSGFycmluZ3RvbiBIZWFydCAmYW1wOyBWYXNjdWxhciBJbnN0aXR1dGUs
IFVuaXZlcnNpdHkgSG9zcGl0YWxzLCBDbGV2ZWxhbmQsIE9IIDQ0MTA2LCBVbml0ZWQgU3RhdGVz
IChKb3NlcGhzb24pIENhc2UgV2VzdGVybiBSZXNlcnZlIFVuaXZlcnNpdHkgU2Nob29sIG9mIE1l
ZGljaW5lLCBDbGV2ZWxhbmQsIE9IIDQ0MTA2LCBVbml0ZWQgU3RhdGVzPC9hdXRoLWFkZHJlc3M+
PHRpdGxlcz48dGl0bGU+RGVwcmVzc2lvbiBpbmNyZWFzZXMgdGhlIHJpc2sgb2YgbW9ydGFsaXR5
IGluIHBhdGllbnRzIHdpdGggaGVhcnQgZmFpbHVyZTogQSBtZXRhLWFuYWx5c2lzPC90aXRsZT48
c2Vjb25kYXJ5LXRpdGxlPkpvdXJuYWwgb2YgUHN5Y2hvc29tYXRpYyBSZXNlYXJjaDwvc2Vjb25k
YXJ5LXRpdGxlPjwvdGl0bGVzPjxwZXJpb2RpY2FsPjxmdWxsLXRpdGxlPkpvdXJuYWwgb2YgUHN5
Y2hvc29tYXRpYyBSZXNlYXJjaDwvZnVsbC10aXRsZT48L3BlcmlvZGljYWw+PHBhZ2VzPjgyLTg5
PC9wYWdlcz48dm9sdW1lPjk0PC92b2x1bWU+PGtleXdvcmRzPjxrZXl3b3JkPmFnZTwva2V5d29y
ZD48a2V5d29yZD5hcnRpY2xlPC9rZXl3b3JkPjxrZXl3b3JkPmNhcmRpYWMgcGF0aWVudDwva2V5
d29yZD48a2V5d29yZD5jYXJkaW92YXNjdWxhciBtb3J0YWxpdHk8L2tleXdvcmQ+PGtleXdvcmQ+
ZGVwcmVzc2lvbjwva2V5d29yZD48a2V5d29yZD5mb2xsb3cgdXA8L2tleXdvcmQ+PGtleXdvcmQ+
aGVhcnQgZmFpbHVyZTwva2V5d29yZD48a2V5d29yZD5odW1hbjwva2V5d29yZD48a2V5d29yZD5t
ZXRhIGFuYWx5c2lzICh0b3BpYyk8L2tleXdvcmQ+PGtleXdvcmQ+bW9ydGFsaXR5IHJpc2s8L2tl
eXdvcmQ+PGtleXdvcmQ+cHJvc3BlY3RpdmUgc3R1ZHk8L2tleXdvcmQ+PGtleXdvcmQ+cmlzayBh
c3Nlc3NtZW50PC9rZXl3b3JkPjxrZXl3b3JkPmFkdWx0PC9rZXl3b3JkPjxrZXl3b3JkPmVmZmVj
dCBzaXplPC9rZXl3b3JkPjxrZXl3b3JkPmhhemFyZCByYXRpbzwva2V5d29yZD48a2V5d29yZD5o
dW1hbiB0aXNzdWU8L2tleXdvcmQ+PGtleXdvcmQ+TWVkbGluZTwva2V5d29yZD48a2V5d29yZD5t
ZXRhIGFuYWx5c2lzPC9rZXl3b3JkPjxrZXl3b3JkPm11bHRpdmFyaWF0ZSBhbmFseXNpczwva2V5
d29yZD48a2V5d29yZD5Qc3ljSU5GTzwva2V5d29yZD48a2V5d29yZD5Tb2Z0d2FyZTwva2V5d29y
ZD48L2tleXdvcmRzPjxkYXRlcz48eWVhcj4yMDE3PC95ZWFyPjxwdWItZGF0ZXM+PGRhdGU+MDEg
TWFyPC9kYXRlPjwvcHViLWRhdGVzPjwvZGF0ZXM+PGFjY2Vzc2lvbi1udW0+NjE0MjIyNjYwPC9h
Y2Nlc3Npb24tbnVtPjx1cmxzPjxyZWxhdGVkLXVybHM+PHVybD5odHRwOi8vb3ZpZHNwLm92aWQu
Y29tL292aWR3ZWIuY2dpP1Q9SlMmYW1wO0NTQz1ZJmFtcDtORVdTPU4mYW1wO1BBR0U9ZnVsbHRl
eHQmYW1wO0Q9ZW1lZDE4YiZhbXA7QU49NjE0MjIyNjYwPC91cmw+PHVybD5odHRwOi8vYmY0ZHY3
em4zdS5zZWFyY2guc2VyaWFsc3NvbHV0aW9ucy5jb20ubXlhY2Nlc3MubGlicmFyeS51dG9yb250
by5jYS8/dXJsX3Zlcj1aMzkuODgtMjAwNCZhbXA7cmZ0X3ZhbF9mbXQ9aW5mbzpvZmkvZm10Omtl
djptdHg6am91cm5hbCZhbXA7cmZyX2lkPWluZm86c2lkL092aWQ6ZW1lZDE4YiZhbXA7cmZ0Lmdl
bnJlPWFydGljbGUmYW1wO3JmdF9pZD1pbmZvOmRvaS8xMC4xMDE2JTJGai5qcHN5Y2hvcmVzLjIw
MTcuMDEuMDEwJmFtcDtyZnRfaWQ9aW5mbzpwbWlkLyZhbXA7cmZ0Lmlzc249MDAyMi0zOTk5JmFt
cDtyZnQudm9sdW1lPTk0JmFtcDtyZnQuaXNzdWU9JmFtcDtyZnQuc3BhZ2U9ODImYW1wO3JmdC5w
YWdlcz04Mi04OSZhbXA7cmZ0LmRhdGU9MjAxNyZhbXA7cmZ0Lmp0aXRsZT1Kb3VybmFsK29mK1Bz
eWNob3NvbWF0aWMrUmVzZWFyY2gmYW1wO3JmdC5hdGl0bGU9RGVwcmVzc2lvbitpbmNyZWFzZXMr
dGhlK3Jpc2srb2YrbW9ydGFsaXR5K2luK3BhdGllbnRzK3dpdGgraGVhcnQrZmFpbHVyZSUzQStB
K21ldGEtYW5hbHlzaXMmYW1wO3JmdC5hdWxhc3Q9R2F0aHJpZ2h0Jmx0OzI3LiAmZ3Q7PC91cmw+
PC9yZWxhdGVkLXVybHM+PC91cmxzPjxyZW1vdGUtZGF0YWJhc2UtbmFtZT5FbWJhc2U8L3JlbW90
ZS1kYXRhYmFzZS1uYW1lPjxyZW1vdGUtZGF0YWJhc2UtcHJvdmlkZXI+T3ZpZCBUZWNobm9sb2dp
ZXM8L3JlbW90ZS1kYXRhYmFzZS1wcm92aWRlcj48L3JlY29yZD48L0NpdGU+PC9FbmROb3RlPgB=
</w:fldData>
              </w:fldChar>
            </w:r>
            <w:r w:rsidR="00E9579A" w:rsidRPr="0099115D">
              <w:rPr>
                <w:rFonts w:ascii="Times New Roman" w:hAnsi="Times New Roman" w:cs="Times New Roman"/>
                <w:sz w:val="20"/>
                <w:szCs w:val="20"/>
                <w:lang w:val="en-US"/>
              </w:rPr>
              <w:instrText xml:space="preserve"> ADDIN EN.CITE </w:instrText>
            </w:r>
            <w:r w:rsidR="00E9579A" w:rsidRPr="0099115D">
              <w:rPr>
                <w:rFonts w:ascii="Times New Roman" w:hAnsi="Times New Roman" w:cs="Times New Roman"/>
                <w:sz w:val="20"/>
                <w:szCs w:val="20"/>
                <w:lang w:val="en-US"/>
              </w:rPr>
              <w:fldChar w:fldCharType="begin">
                <w:fldData xml:space="preserve">PEVuZE5vdGU+PENpdGU+PEF1dGhvcj5HYXRocmlnaHQ8L0F1dGhvcj48WWVhcj4yMDE3PC9ZZWFy
PjxSZWNOdW0+NTU8L1JlY051bT48RGlzcGxheVRleHQ+WzQwXTwvRGlzcGxheVRleHQ+PHJlY29y
ZD48cmVjLW51bWJlcj41NTwvcmVjLW51bWJlcj48Zm9yZWlnbi1rZXlzPjxrZXkgYXBwPSJFTiIg
ZGItaWQ9InB0enhlZXR3cXY5c3dxZXBmejh4eHd3b2VmcDlwejlkd3NhMCI+NTU8L2tleT48L2Zv
cmVpZ24ta2V5cz48cmVmLXR5cGUgbmFtZT0iSm91cm5hbCBBcnRpY2xlIj4xNzwvcmVmLXR5cGU+
PGNvbnRyaWJ1dG9ycz48YXV0aG9ycz48YXV0aG9yPkdhdGhyaWdodCwgRS4gQy48L2F1dGhvcj48
YXV0aG9yPkdvbGRzdGVpbiwgQy4gTS48L2F1dGhvcj48YXV0aG9yPkpvc2VwaHNvbiwgUi4gQS48
L2F1dGhvcj48YXV0aG9yPkh1Z2hlcywgSi4gVy48L2F1dGhvcj48L2F1dGhvcnM+PC9jb250cmli
dXRvcnM+PGF1dGgtYWRkcmVzcz4oR2F0aHJpZ2h0LCBIdWdoZXMpIERlcGFydG1lbnQgb2YgUHN5
Y2hvbG9naWNhbCBTY2llbmNlcywgS2VudCBTdGF0ZSBVbml2ZXJzaXR5LCBLZW50LCBPSCA0NDI0
MCwgVW5pdGVkIFN0YXRlcyAoR2F0aHJpZ2h0LCBHb2xkc3RlaW4pIEFscGVydCBNZWRpY2FsIFNj
aG9vbCwgQnJvd24gVW5pdmVyc2l0eSwgUHJvdmlkZW5jZSwgUkkgMDI5MDMsIFVuaXRlZCBTdGF0
ZXMgKEpvc2VwaHNvbikgSGFycmluZ3RvbiBIZWFydCAmYW1wOyBWYXNjdWxhciBJbnN0aXR1dGUs
IFVuaXZlcnNpdHkgSG9zcGl0YWxzLCBDbGV2ZWxhbmQsIE9IIDQ0MTA2LCBVbml0ZWQgU3RhdGVz
IChKb3NlcGhzb24pIENhc2UgV2VzdGVybiBSZXNlcnZlIFVuaXZlcnNpdHkgU2Nob29sIG9mIE1l
ZGljaW5lLCBDbGV2ZWxhbmQsIE9IIDQ0MTA2LCBVbml0ZWQgU3RhdGVzPC9hdXRoLWFkZHJlc3M+
PHRpdGxlcz48dGl0bGU+RGVwcmVzc2lvbiBpbmNyZWFzZXMgdGhlIHJpc2sgb2YgbW9ydGFsaXR5
IGluIHBhdGllbnRzIHdpdGggaGVhcnQgZmFpbHVyZTogQSBtZXRhLWFuYWx5c2lzPC90aXRsZT48
c2Vjb25kYXJ5LXRpdGxlPkpvdXJuYWwgb2YgUHN5Y2hvc29tYXRpYyBSZXNlYXJjaDwvc2Vjb25k
YXJ5LXRpdGxlPjwvdGl0bGVzPjxwZXJpb2RpY2FsPjxmdWxsLXRpdGxlPkpvdXJuYWwgb2YgUHN5
Y2hvc29tYXRpYyBSZXNlYXJjaDwvZnVsbC10aXRsZT48L3BlcmlvZGljYWw+PHBhZ2VzPjgyLTg5
PC9wYWdlcz48dm9sdW1lPjk0PC92b2x1bWU+PGtleXdvcmRzPjxrZXl3b3JkPmFnZTwva2V5d29y
ZD48a2V5d29yZD5hcnRpY2xlPC9rZXl3b3JkPjxrZXl3b3JkPmNhcmRpYWMgcGF0aWVudDwva2V5
d29yZD48a2V5d29yZD5jYXJkaW92YXNjdWxhciBtb3J0YWxpdHk8L2tleXdvcmQ+PGtleXdvcmQ+
ZGVwcmVzc2lvbjwva2V5d29yZD48a2V5d29yZD5mb2xsb3cgdXA8L2tleXdvcmQ+PGtleXdvcmQ+
aGVhcnQgZmFpbHVyZTwva2V5d29yZD48a2V5d29yZD5odW1hbjwva2V5d29yZD48a2V5d29yZD5t
ZXRhIGFuYWx5c2lzICh0b3BpYyk8L2tleXdvcmQ+PGtleXdvcmQ+bW9ydGFsaXR5IHJpc2s8L2tl
eXdvcmQ+PGtleXdvcmQ+cHJvc3BlY3RpdmUgc3R1ZHk8L2tleXdvcmQ+PGtleXdvcmQ+cmlzayBh
c3Nlc3NtZW50PC9rZXl3b3JkPjxrZXl3b3JkPmFkdWx0PC9rZXl3b3JkPjxrZXl3b3JkPmVmZmVj
dCBzaXplPC9rZXl3b3JkPjxrZXl3b3JkPmhhemFyZCByYXRpbzwva2V5d29yZD48a2V5d29yZD5o
dW1hbiB0aXNzdWU8L2tleXdvcmQ+PGtleXdvcmQ+TWVkbGluZTwva2V5d29yZD48a2V5d29yZD5t
ZXRhIGFuYWx5c2lzPC9rZXl3b3JkPjxrZXl3b3JkPm11bHRpdmFyaWF0ZSBhbmFseXNpczwva2V5
d29yZD48a2V5d29yZD5Qc3ljSU5GTzwva2V5d29yZD48a2V5d29yZD5Tb2Z0d2FyZTwva2V5d29y
ZD48L2tleXdvcmRzPjxkYXRlcz48eWVhcj4yMDE3PC95ZWFyPjxwdWItZGF0ZXM+PGRhdGU+MDEg
TWFyPC9kYXRlPjwvcHViLWRhdGVzPjwvZGF0ZXM+PGFjY2Vzc2lvbi1udW0+NjE0MjIyNjYwPC9h
Y2Nlc3Npb24tbnVtPjx1cmxzPjxyZWxhdGVkLXVybHM+PHVybD5odHRwOi8vb3ZpZHNwLm92aWQu
Y29tL292aWR3ZWIuY2dpP1Q9SlMmYW1wO0NTQz1ZJmFtcDtORVdTPU4mYW1wO1BBR0U9ZnVsbHRl
eHQmYW1wO0Q9ZW1lZDE4YiZhbXA7QU49NjE0MjIyNjYwPC91cmw+PHVybD5odHRwOi8vYmY0ZHY3
em4zdS5zZWFyY2guc2VyaWFsc3NvbHV0aW9ucy5jb20ubXlhY2Nlc3MubGlicmFyeS51dG9yb250
by5jYS8/dXJsX3Zlcj1aMzkuODgtMjAwNCZhbXA7cmZ0X3ZhbF9mbXQ9aW5mbzpvZmkvZm10Omtl
djptdHg6am91cm5hbCZhbXA7cmZyX2lkPWluZm86c2lkL092aWQ6ZW1lZDE4YiZhbXA7cmZ0Lmdl
bnJlPWFydGljbGUmYW1wO3JmdF9pZD1pbmZvOmRvaS8xMC4xMDE2JTJGai5qcHN5Y2hvcmVzLjIw
MTcuMDEuMDEwJmFtcDtyZnRfaWQ9aW5mbzpwbWlkLyZhbXA7cmZ0Lmlzc249MDAyMi0zOTk5JmFt
cDtyZnQudm9sdW1lPTk0JmFtcDtyZnQuaXNzdWU9JmFtcDtyZnQuc3BhZ2U9ODImYW1wO3JmdC5w
YWdlcz04Mi04OSZhbXA7cmZ0LmRhdGU9MjAxNyZhbXA7cmZ0Lmp0aXRsZT1Kb3VybmFsK29mK1Bz
eWNob3NvbWF0aWMrUmVzZWFyY2gmYW1wO3JmdC5hdGl0bGU9RGVwcmVzc2lvbitpbmNyZWFzZXMr
dGhlK3Jpc2srb2YrbW9ydGFsaXR5K2luK3BhdGllbnRzK3dpdGgraGVhcnQrZmFpbHVyZSUzQStB
K21ldGEtYW5hbHlzaXMmYW1wO3JmdC5hdWxhc3Q9R2F0aHJpZ2h0Jmx0OzI3LiAmZ3Q7PC91cmw+
PC9yZWxhdGVkLXVybHM+PC91cmxzPjxyZW1vdGUtZGF0YWJhc2UtbmFtZT5FbWJhc2U8L3JlbW90
ZS1kYXRhYmFzZS1uYW1lPjxyZW1vdGUtZGF0YWJhc2UtcHJvdmlkZXI+T3ZpZCBUZWNobm9sb2dp
ZXM8L3JlbW90ZS1kYXRhYmFzZS1wcm92aWRlcj48L3JlY29yZD48L0NpdGU+PC9FbmROb3RlPgB=
</w:fldData>
              </w:fldChar>
            </w:r>
            <w:r w:rsidR="00E9579A" w:rsidRPr="0099115D">
              <w:rPr>
                <w:rFonts w:ascii="Times New Roman" w:hAnsi="Times New Roman" w:cs="Times New Roman"/>
                <w:sz w:val="20"/>
                <w:szCs w:val="20"/>
                <w:lang w:val="en-US"/>
              </w:rPr>
              <w:instrText xml:space="preserve"> ADDIN EN.CITE.DATA </w:instrText>
            </w:r>
            <w:r w:rsidR="00E9579A" w:rsidRPr="0099115D">
              <w:rPr>
                <w:rFonts w:ascii="Times New Roman" w:hAnsi="Times New Roman" w:cs="Times New Roman"/>
                <w:sz w:val="20"/>
                <w:szCs w:val="20"/>
                <w:lang w:val="en-US"/>
              </w:rPr>
            </w:r>
            <w:r w:rsidR="00E9579A"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[40]</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Sokoreli, 2016 </w:t>
            </w:r>
            <w:r w:rsidRPr="0099115D">
              <w:rPr>
                <w:rFonts w:ascii="Times New Roman" w:hAnsi="Times New Roman" w:cs="Times New Roman"/>
                <w:sz w:val="20"/>
                <w:szCs w:val="20"/>
                <w:lang w:val="en-US"/>
              </w:rPr>
              <w:fldChar w:fldCharType="begin">
                <w:fldData xml:space="preserve">PEVuZE5vdGU+PENpdGU+PEF1dGhvcj5Tb2tvcmVsaTwvQXV0aG9yPjxZZWFyPjIwMTY8L1llYXI+
PFJlY051bT42NTwvUmVjTnVtPjxEaXNwbGF5VGV4dD5bNDFdPC9EaXNwbGF5VGV4dD48cmVjb3Jk
PjxyZWMtbnVtYmVyPjY1PC9yZWMtbnVtYmVyPjxmb3JlaWduLWtleXM+PGtleSBhcHA9IkVOIiBk
Yi1pZD0iNXZlOXdlMmQ5OTk5dm5lMDJwdHB3NTlsend2cnR0YTBhZjJ3Ij42NTwva2V5PjwvZm9y
ZWlnbi1rZXlzPjxyZWYtdHlwZSBuYW1lPSJKb3VybmFsIEFydGljbGUiPjE3PC9yZWYtdHlwZT48
Y29udHJpYnV0b3JzPjxhdXRob3JzPjxhdXRob3I+U29rb3JlbGksIEkuPC9hdXRob3I+PGF1dGhv
cj5kZSBWcmllcywgSi4gSi4gRy48L2F1dGhvcj48YXV0aG9yPlBhdXdzLCBTLiBDLjwvYXV0aG9y
PjxhdXRob3I+U3RleWVyYmVyZywgRS4gVy48L2F1dGhvcj48L2F1dGhvcnM+PC9jb250cmlidXRv
cnM+PGF1dGgtYWRkcmVzcz4oU29rb3JlbGksIGRlIFZyaWVzLCBQYXV3cykgUGhpbGlwcyBSZXNl
YXJjaCAtIEhlYWx0aGNhcmUsIEhpZ2ggVGVjaCBDYW1wdXMgMzQsIEVpbmRob3ZlbiA1NjU2IEFF
LCBOZXRoZXJsYW5kcyAoU3RleWVyYmVyZykgRGVwYXJ0bWVudCBvZiBQdWJsaWMgSGVhbHRoLCBD
ZW50cmUgZm9yIE1lZGljYWwgRGVjaXNpb24gTWFraW5nLCBFcmFzbXVzIE1DLCBSb3R0ZXJkYW0s
IE5ldGhlcmxhbmRzPC9hdXRoLWFkZHJlc3M+PHRpdGxlcz48dGl0bGU+RGVwcmVzc2lvbiBhbmQg
YW54aWV0eSBhcyBwcmVkaWN0b3JzIG9mIG1vcnRhbGl0eSBhbW9uZyBoZWFydCBmYWlsdXJlIHBh
dGllbnRzOiBzeXN0ZW1hdGljIHJldmlldyBhbmQgbWV0YS1hbmFseXNpczwvdGl0bGU+PHNlY29u
ZGFyeS10aXRsZT5IZWFydCBGYWlsdXJlIFJldmlld3M8L3NlY29uZGFyeS10aXRsZT48L3RpdGxl
cz48cGVyaW9kaWNhbD48ZnVsbC10aXRsZT5IZWFydCBGYWlsdXJlIFJldmlld3M8L2Z1bGwtdGl0
bGU+PC9wZXJpb2RpY2FsPjxwYWdlcz40OS02MzwvcGFnZXM+PHZvbHVtZT4yMTwvdm9sdW1lPjxu
dW1iZXI+MTwvbnVtYmVyPjxrZXl3b3Jkcz48a2V5d29yZD5hbnhpZXR5PC9rZXl3b3JkPjxrZXl3
b3JkPmVmZmVjdCBzaXplPC9rZXl3b3JkPjxrZXl3b3JkPmhlYXJ0IGZhaWx1cmU8L2tleXdvcmQ+
PGtleXdvcmQ+aHVtYW48L2tleXdvcmQ+PGtleXdvcmQ+bWV0YSBhbmFseXNpczwva2V5d29yZD48
a2V5d29yZD5tZXRhIGFuYWx5c2lzICh0b3BpYyk8L2tleXdvcmQ+PGtleXdvcmQ+bWV0aG9kb2xv
Z3k8L2tleXdvcmQ+PGtleXdvcmQ+bW9ydGFsaXR5PC9rZXl3b3JkPjxrZXl3b3JkPnBhdGllbnQ8
L2tleXdvcmQ+PGtleXdvcmQ+cHJldmFsZW5jZTwva2V5d29yZD48a2V5d29yZD5wc3ljaG9sb2dp
Y2FsIGFzcGVjdDwva2V5d29yZD48a2V5d29yZD5zeXN0ZW1hdGljIHJldmlldzwva2V5d29yZD48
a2V5d29yZD5zeXN0ZW1hdGljIHJldmlldyAodG9waWMpPC9rZXl3b3JkPjwva2V5d29yZHM+PGRh
dGVzPjx5ZWFyPjIwMTY8L3llYXI+PHB1Yi1kYXRlcz48ZGF0ZT4wMSBKYW48L2RhdGU+PC9wdWIt
ZGF0ZXM+PC9kYXRlcz48YWNjZXNzaW9uLW51bT42MDY5NDEzMjY8L2FjY2Vzc2lvbi1udW0+PHVy
bHM+PHJlbGF0ZWQtdXJscz48dXJsPmh0dHA6Ly9vdmlkc3Aub3ZpZC5jb20vb3ZpZHdlYi5jZ2k/
VD1KUyZhbXA7Q1NDPVkmYW1wO05FV1M9TiZhbXA7UEFHRT1mdWxsdGV4dCZhbXA7RD1lbWVkMThh
JmFtcDtBTj02MDY5NDEzMjY8L3VybD48dXJsPmh0dHA6Ly9iZjRkdjd6bjN1LnNlYXJjaC5zZXJp
YWxzc29sdXRpb25zLmNvbS5teWFjY2Vzcy5saWJyYXJ5LnV0b3JvbnRvLmNhLz91cmxfdmVyPVoz
OS44OC0yMDA0JmFtcDtyZnRfdmFsX2ZtdD1pbmZvOm9maS9mbXQ6a2V2Om10eDpqb3VybmFsJmFt
cDtyZnJfaWQ9aW5mbzpzaWQvT3ZpZDplbWVkMThhJmFtcDtyZnQuZ2VucmU9YXJ0aWNsZSZhbXA7
cmZ0X2lkPWluZm86ZG9pLzEwLjEwMDclMkZzMTA3NDEtMDE1LTk1MTctNCZhbXA7cmZ0X2lkPWlu
Zm86cG1pZC8mYW1wO3JmdC5pc3NuPTEzODItNDE0NyZhbXA7cmZ0LnZvbHVtZT0yMSZhbXA7cmZ0
Lmlzc3VlPTEmYW1wO3JmdC5zcGFnZT00OSZhbXA7cmZ0LnBhZ2VzPTQ5LTYzJmFtcDtyZnQuZGF0
ZT0yMDE2JmFtcDtyZnQuanRpdGxlPUhlYXJ0K0ZhaWx1cmUrUmV2aWV3cyZhbXA7cmZ0LmF0aXRs
ZT1EZXByZXNzaW9uK2FuZCthbnhpZXR5K2FzK3ByZWRpY3RvcnMrb2YrbW9ydGFsaXR5K2Ftb25n
K2hlYXJ0K2ZhaWx1cmUrcGF0aWVudHMlM0Erc3lzdGVtYXRpYytyZXZpZXcrYW5kK21ldGEtYW5h
bHlzaXMmYW1wO3JmdC5hdWxhc3Q9U29rb3JlbGkmbHQ7MjM2LiAmZ3Q7PC91cmw+PC9yZWxhdGVk
LXVybHM+PC91cmxzPjxyZW1vdGUtZGF0YWJhc2UtbmFtZT5FbWJhc2U8L3JlbW90ZS1kYXRhYmFz
ZS1uYW1lPjxyZW1vdGUtZGF0YWJhc2UtcHJvdmlkZXI+T3ZpZCBUZWNobm9sb2dpZXM8L3JlbW90
ZS1kYXRhYmFzZS1wcm92aWRlcj48L3JlY29yZD48L0NpdGU+PC9FbmROb3RlPgB=
</w:fldData>
              </w:fldChar>
            </w:r>
            <w:r w:rsidR="00BB5545" w:rsidRPr="0099115D">
              <w:rPr>
                <w:rFonts w:ascii="Times New Roman" w:hAnsi="Times New Roman" w:cs="Times New Roman"/>
                <w:sz w:val="20"/>
                <w:szCs w:val="20"/>
                <w:lang w:val="en-US"/>
              </w:rPr>
              <w:instrText xml:space="preserve"> ADDIN EN.CITE </w:instrText>
            </w:r>
            <w:r w:rsidR="00BB5545" w:rsidRPr="0099115D">
              <w:rPr>
                <w:rFonts w:ascii="Times New Roman" w:hAnsi="Times New Roman" w:cs="Times New Roman"/>
                <w:sz w:val="20"/>
                <w:szCs w:val="20"/>
                <w:lang w:val="en-US"/>
              </w:rPr>
              <w:fldChar w:fldCharType="begin">
                <w:fldData xml:space="preserve">PEVuZE5vdGU+PENpdGU+PEF1dGhvcj5Tb2tvcmVsaTwvQXV0aG9yPjxZZWFyPjIwMTY8L1llYXI+
PFJlY051bT42NTwvUmVjTnVtPjxEaXNwbGF5VGV4dD5bNDFdPC9EaXNwbGF5VGV4dD48cmVjb3Jk
PjxyZWMtbnVtYmVyPjY1PC9yZWMtbnVtYmVyPjxmb3JlaWduLWtleXM+PGtleSBhcHA9IkVOIiBk
Yi1pZD0iNXZlOXdlMmQ5OTk5dm5lMDJwdHB3NTlsend2cnR0YTBhZjJ3Ij42NTwva2V5PjwvZm9y
ZWlnbi1rZXlzPjxyZWYtdHlwZSBuYW1lPSJKb3VybmFsIEFydGljbGUiPjE3PC9yZWYtdHlwZT48
Y29udHJpYnV0b3JzPjxhdXRob3JzPjxhdXRob3I+U29rb3JlbGksIEkuPC9hdXRob3I+PGF1dGhv
cj5kZSBWcmllcywgSi4gSi4gRy48L2F1dGhvcj48YXV0aG9yPlBhdXdzLCBTLiBDLjwvYXV0aG9y
PjxhdXRob3I+U3RleWVyYmVyZywgRS4gVy48L2F1dGhvcj48L2F1dGhvcnM+PC9jb250cmlidXRv
cnM+PGF1dGgtYWRkcmVzcz4oU29rb3JlbGksIGRlIFZyaWVzLCBQYXV3cykgUGhpbGlwcyBSZXNl
YXJjaCAtIEhlYWx0aGNhcmUsIEhpZ2ggVGVjaCBDYW1wdXMgMzQsIEVpbmRob3ZlbiA1NjU2IEFF
LCBOZXRoZXJsYW5kcyAoU3RleWVyYmVyZykgRGVwYXJ0bWVudCBvZiBQdWJsaWMgSGVhbHRoLCBD
ZW50cmUgZm9yIE1lZGljYWwgRGVjaXNpb24gTWFraW5nLCBFcmFzbXVzIE1DLCBSb3R0ZXJkYW0s
IE5ldGhlcmxhbmRzPC9hdXRoLWFkZHJlc3M+PHRpdGxlcz48dGl0bGU+RGVwcmVzc2lvbiBhbmQg
YW54aWV0eSBhcyBwcmVkaWN0b3JzIG9mIG1vcnRhbGl0eSBhbW9uZyBoZWFydCBmYWlsdXJlIHBh
dGllbnRzOiBzeXN0ZW1hdGljIHJldmlldyBhbmQgbWV0YS1hbmFseXNpczwvdGl0bGU+PHNlY29u
ZGFyeS10aXRsZT5IZWFydCBGYWlsdXJlIFJldmlld3M8L3NlY29uZGFyeS10aXRsZT48L3RpdGxl
cz48cGVyaW9kaWNhbD48ZnVsbC10aXRsZT5IZWFydCBGYWlsdXJlIFJldmlld3M8L2Z1bGwtdGl0
bGU+PC9wZXJpb2RpY2FsPjxwYWdlcz40OS02MzwvcGFnZXM+PHZvbHVtZT4yMTwvdm9sdW1lPjxu
dW1iZXI+MTwvbnVtYmVyPjxrZXl3b3Jkcz48a2V5d29yZD5hbnhpZXR5PC9rZXl3b3JkPjxrZXl3
b3JkPmVmZmVjdCBzaXplPC9rZXl3b3JkPjxrZXl3b3JkPmhlYXJ0IGZhaWx1cmU8L2tleXdvcmQ+
PGtleXdvcmQ+aHVtYW48L2tleXdvcmQ+PGtleXdvcmQ+bWV0YSBhbmFseXNpczwva2V5d29yZD48
a2V5d29yZD5tZXRhIGFuYWx5c2lzICh0b3BpYyk8L2tleXdvcmQ+PGtleXdvcmQ+bWV0aG9kb2xv
Z3k8L2tleXdvcmQ+PGtleXdvcmQ+bW9ydGFsaXR5PC9rZXl3b3JkPjxrZXl3b3JkPnBhdGllbnQ8
L2tleXdvcmQ+PGtleXdvcmQ+cHJldmFsZW5jZTwva2V5d29yZD48a2V5d29yZD5wc3ljaG9sb2dp
Y2FsIGFzcGVjdDwva2V5d29yZD48a2V5d29yZD5zeXN0ZW1hdGljIHJldmlldzwva2V5d29yZD48
a2V5d29yZD5zeXN0ZW1hdGljIHJldmlldyAodG9waWMpPC9rZXl3b3JkPjwva2V5d29yZHM+PGRh
dGVzPjx5ZWFyPjIwMTY8L3llYXI+PHB1Yi1kYXRlcz48ZGF0ZT4wMSBKYW48L2RhdGU+PC9wdWIt
ZGF0ZXM+PC9kYXRlcz48YWNjZXNzaW9uLW51bT42MDY5NDEzMjY8L2FjY2Vzc2lvbi1udW0+PHVy
bHM+PHJlbGF0ZWQtdXJscz48dXJsPmh0dHA6Ly9vdmlkc3Aub3ZpZC5jb20vb3ZpZHdlYi5jZ2k/
VD1KUyZhbXA7Q1NDPVkmYW1wO05FV1M9TiZhbXA7UEFHRT1mdWxsdGV4dCZhbXA7RD1lbWVkMThh
JmFtcDtBTj02MDY5NDEzMjY8L3VybD48dXJsPmh0dHA6Ly9iZjRkdjd6bjN1LnNlYXJjaC5zZXJp
YWxzc29sdXRpb25zLmNvbS5teWFjY2Vzcy5saWJyYXJ5LnV0b3JvbnRvLmNhLz91cmxfdmVyPVoz
OS44OC0yMDA0JmFtcDtyZnRfdmFsX2ZtdD1pbmZvOm9maS9mbXQ6a2V2Om10eDpqb3VybmFsJmFt
cDtyZnJfaWQ9aW5mbzpzaWQvT3ZpZDplbWVkMThhJmFtcDtyZnQuZ2VucmU9YXJ0aWNsZSZhbXA7
cmZ0X2lkPWluZm86ZG9pLzEwLjEwMDclMkZzMTA3NDEtMDE1LTk1MTctNCZhbXA7cmZ0X2lkPWlu
Zm86cG1pZC8mYW1wO3JmdC5pc3NuPTEzODItNDE0NyZhbXA7cmZ0LnZvbHVtZT0yMSZhbXA7cmZ0
Lmlzc3VlPTEmYW1wO3JmdC5zcGFnZT00OSZhbXA7cmZ0LnBhZ2VzPTQ5LTYzJmFtcDtyZnQuZGF0
ZT0yMDE2JmFtcDtyZnQuanRpdGxlPUhlYXJ0K0ZhaWx1cmUrUmV2aWV3cyZhbXA7cmZ0LmF0aXRs
ZT1EZXByZXNzaW9uK2FuZCthbnhpZXR5K2FzK3ByZWRpY3RvcnMrb2YrbW9ydGFsaXR5K2Ftb25n
K2hlYXJ0K2ZhaWx1cmUrcGF0aWVudHMlM0Erc3lzdGVtYXRpYytyZXZpZXcrYW5kK21ldGEtYW5h
bHlzaXMmYW1wO3JmdC5hdWxhc3Q9U29rb3JlbGkmbHQ7MjM2LiAmZ3Q7PC91cmw+PC9yZWxhdGVk
LXVybHM+PC91cmxzPjxyZW1vdGUtZGF0YWJhc2UtbmFtZT5FbWJhc2U8L3JlbW90ZS1kYXRhYmFz
ZS1uYW1lPjxyZW1vdGUtZGF0YWJhc2UtcHJvdmlkZXI+T3ZpZCBUZWNobm9sb2dpZXM8L3JlbW90
ZS1kYXRhYmFzZS1wcm92aWRlcj48L3JlY29yZD48L0NpdGU+PC9FbmROb3RlPgB=
</w:fldData>
              </w:fldChar>
            </w:r>
            <w:r w:rsidR="00BB5545" w:rsidRPr="0099115D">
              <w:rPr>
                <w:rFonts w:ascii="Times New Roman" w:hAnsi="Times New Roman" w:cs="Times New Roman"/>
                <w:sz w:val="20"/>
                <w:szCs w:val="20"/>
                <w:lang w:val="en-US"/>
              </w:rPr>
              <w:instrText xml:space="preserve"> ADDIN EN.CITE.DATA </w:instrText>
            </w:r>
            <w:r w:rsidR="00BB5545" w:rsidRPr="0099115D">
              <w:rPr>
                <w:rFonts w:ascii="Times New Roman" w:hAnsi="Times New Roman" w:cs="Times New Roman"/>
                <w:sz w:val="20"/>
                <w:szCs w:val="20"/>
                <w:lang w:val="en-US"/>
              </w:rPr>
            </w:r>
            <w:r w:rsidR="00BB5545"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[41]</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t>.</w:t>
            </w:r>
          </w:p>
        </w:tc>
        <w:tc>
          <w:tcPr>
            <w:tcW w:w="1490" w:type="dxa"/>
            <w:shd w:val="clear" w:color="auto" w:fill="F2F2F2" w:themeFill="background1" w:themeFillShade="F2"/>
            <w:noWrap/>
            <w:vAlign w:val="center"/>
          </w:tcPr>
          <w:p w14:paraId="284D0732" w14:textId="4DEE1DEF"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HF</w:t>
            </w:r>
          </w:p>
        </w:tc>
        <w:tc>
          <w:tcPr>
            <w:tcW w:w="1381" w:type="dxa"/>
            <w:shd w:val="clear" w:color="auto" w:fill="F2F2F2" w:themeFill="background1" w:themeFillShade="F2"/>
            <w:noWrap/>
            <w:vAlign w:val="center"/>
          </w:tcPr>
          <w:p w14:paraId="2E19E387" w14:textId="01A7984B"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All</w:t>
            </w:r>
            <w:r w:rsidR="00E9579A"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470" w:type="dxa"/>
            <w:shd w:val="clear" w:color="auto" w:fill="F2F2F2" w:themeFill="background1" w:themeFillShade="F2"/>
            <w:noWrap/>
            <w:vAlign w:val="center"/>
          </w:tcPr>
          <w:p w14:paraId="323A8E22" w14:textId="7AAA9075"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22</w:t>
            </w:r>
          </w:p>
        </w:tc>
        <w:tc>
          <w:tcPr>
            <w:tcW w:w="1286" w:type="dxa"/>
            <w:shd w:val="clear" w:color="auto" w:fill="F2F2F2" w:themeFill="background1" w:themeFillShade="F2"/>
            <w:noWrap/>
            <w:vAlign w:val="center"/>
          </w:tcPr>
          <w:p w14:paraId="0B6B6AE6" w14:textId="5A3C9305"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2.7</w:t>
            </w:r>
            <w:r w:rsidRPr="0099115D">
              <w:rPr>
                <w:rFonts w:ascii="Times New Roman" w:hAnsi="Times New Roman" w:cs="Times New Roman"/>
                <w:color w:val="000000"/>
                <w:sz w:val="20"/>
                <w:szCs w:val="20"/>
              </w:rPr>
              <w:br/>
              <w:t xml:space="preserve"> (30–0.5)</w:t>
            </w:r>
          </w:p>
        </w:tc>
        <w:tc>
          <w:tcPr>
            <w:tcW w:w="1148" w:type="dxa"/>
            <w:shd w:val="clear" w:color="auto" w:fill="F2F2F2" w:themeFill="background1" w:themeFillShade="F2"/>
            <w:noWrap/>
            <w:vAlign w:val="center"/>
          </w:tcPr>
          <w:p w14:paraId="32F0A40A" w14:textId="57EDC083"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CBCD, VSI, SI</w:t>
            </w:r>
          </w:p>
        </w:tc>
        <w:tc>
          <w:tcPr>
            <w:tcW w:w="1482" w:type="dxa"/>
            <w:shd w:val="clear" w:color="auto" w:fill="F2F2F2" w:themeFill="background1" w:themeFillShade="F2"/>
            <w:noWrap/>
            <w:vAlign w:val="center"/>
          </w:tcPr>
          <w:p w14:paraId="54D1ED19" w14:textId="6BC57010"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3418/4345</w:t>
            </w:r>
          </w:p>
        </w:tc>
        <w:tc>
          <w:tcPr>
            <w:tcW w:w="1421" w:type="dxa"/>
            <w:tcBorders>
              <w:left w:val="nil"/>
              <w:right w:val="nil"/>
            </w:tcBorders>
            <w:shd w:val="clear" w:color="auto" w:fill="F2F2F2" w:themeFill="background1" w:themeFillShade="F2"/>
            <w:noWrap/>
            <w:vAlign w:val="center"/>
          </w:tcPr>
          <w:p w14:paraId="1481AD47" w14:textId="60E10F6A"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sz w:val="20"/>
                <w:szCs w:val="20"/>
              </w:rPr>
              <w:t xml:space="preserve">1.17 </w:t>
            </w:r>
            <w:r w:rsidRPr="0099115D">
              <w:rPr>
                <w:rFonts w:ascii="Times New Roman" w:hAnsi="Times New Roman" w:cs="Times New Roman"/>
                <w:sz w:val="20"/>
                <w:szCs w:val="20"/>
              </w:rPr>
              <w:br/>
              <w:t>(1.13–1.21)</w:t>
            </w:r>
          </w:p>
        </w:tc>
        <w:tc>
          <w:tcPr>
            <w:tcW w:w="1300" w:type="dxa"/>
            <w:tcBorders>
              <w:left w:val="nil"/>
              <w:right w:val="nil"/>
            </w:tcBorders>
            <w:shd w:val="clear" w:color="auto" w:fill="F2F2F2" w:themeFill="background1" w:themeFillShade="F2"/>
            <w:noWrap/>
            <w:vAlign w:val="center"/>
          </w:tcPr>
          <w:p w14:paraId="4DE1446D" w14:textId="3519453A"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sz w:val="20"/>
                <w:szCs w:val="20"/>
              </w:rPr>
              <w:t xml:space="preserve">1.46 </w:t>
            </w:r>
            <w:r w:rsidRPr="0099115D">
              <w:rPr>
                <w:rFonts w:ascii="Times New Roman" w:hAnsi="Times New Roman" w:cs="Times New Roman"/>
                <w:sz w:val="20"/>
                <w:szCs w:val="20"/>
              </w:rPr>
              <w:br/>
              <w:t>(1.3–1.65)</w:t>
            </w:r>
          </w:p>
        </w:tc>
        <w:tc>
          <w:tcPr>
            <w:tcW w:w="1276" w:type="dxa"/>
            <w:tcBorders>
              <w:left w:val="nil"/>
              <w:right w:val="nil"/>
            </w:tcBorders>
            <w:shd w:val="clear" w:color="auto" w:fill="F2F2F2" w:themeFill="background1" w:themeFillShade="F2"/>
            <w:noWrap/>
            <w:vAlign w:val="center"/>
          </w:tcPr>
          <w:p w14:paraId="560AD5F3" w14:textId="2581953E"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sz w:val="20"/>
                <w:szCs w:val="20"/>
              </w:rPr>
              <w:t>1.33</w:t>
            </w:r>
            <w:r w:rsidRPr="0099115D">
              <w:rPr>
                <w:rFonts w:ascii="Times New Roman" w:hAnsi="Times New Roman" w:cs="Times New Roman"/>
                <w:sz w:val="20"/>
                <w:szCs w:val="20"/>
              </w:rPr>
              <w:br/>
              <w:t xml:space="preserve"> (1.19–1.42)</w:t>
            </w:r>
          </w:p>
        </w:tc>
        <w:tc>
          <w:tcPr>
            <w:tcW w:w="850" w:type="dxa"/>
            <w:shd w:val="clear" w:color="auto" w:fill="F2F2F2" w:themeFill="background1" w:themeFillShade="F2"/>
            <w:noWrap/>
            <w:vAlign w:val="center"/>
          </w:tcPr>
          <w:p w14:paraId="78BEA8A3" w14:textId="1D122314"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lang w:val="en-US"/>
              </w:rPr>
              <w:t>&lt; 10</w:t>
            </w:r>
            <w:r w:rsidRPr="0099115D">
              <w:rPr>
                <w:rFonts w:ascii="Times New Roman" w:hAnsi="Times New Roman" w:cs="Times New Roman"/>
                <w:color w:val="000000"/>
                <w:sz w:val="20"/>
                <w:szCs w:val="20"/>
                <w:vertAlign w:val="superscript"/>
                <w:lang w:val="en-US"/>
              </w:rPr>
              <w:t>-6</w:t>
            </w:r>
          </w:p>
        </w:tc>
        <w:tc>
          <w:tcPr>
            <w:tcW w:w="993" w:type="dxa"/>
            <w:shd w:val="clear" w:color="auto" w:fill="F2F2F2" w:themeFill="background1" w:themeFillShade="F2"/>
            <w:noWrap/>
            <w:vAlign w:val="center"/>
          </w:tcPr>
          <w:p w14:paraId="45585B7E" w14:textId="5BD87342"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lang w:val="en-US"/>
              </w:rPr>
              <w:t>&lt; 10</w:t>
            </w:r>
            <w:r w:rsidRPr="0099115D">
              <w:rPr>
                <w:rFonts w:ascii="Times New Roman" w:hAnsi="Times New Roman" w:cs="Times New Roman"/>
                <w:color w:val="000000"/>
                <w:sz w:val="20"/>
                <w:szCs w:val="20"/>
                <w:vertAlign w:val="superscript"/>
                <w:lang w:val="en-US"/>
              </w:rPr>
              <w:t>-6</w:t>
            </w:r>
          </w:p>
        </w:tc>
        <w:tc>
          <w:tcPr>
            <w:tcW w:w="1060" w:type="dxa"/>
            <w:shd w:val="clear" w:color="auto" w:fill="F2F2F2" w:themeFill="background1" w:themeFillShade="F2"/>
            <w:noWrap/>
            <w:tcMar>
              <w:left w:w="28" w:type="dxa"/>
              <w:right w:w="28" w:type="dxa"/>
            </w:tcMar>
            <w:vAlign w:val="center"/>
          </w:tcPr>
          <w:p w14:paraId="69BAC85D" w14:textId="774736D3"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0.89–1.92</w:t>
            </w:r>
          </w:p>
        </w:tc>
      </w:tr>
      <w:tr w:rsidR="00853486" w:rsidRPr="0099115D" w14:paraId="336EAC1D" w14:textId="77777777" w:rsidTr="00853486">
        <w:trPr>
          <w:trHeight w:val="255"/>
        </w:trPr>
        <w:tc>
          <w:tcPr>
            <w:tcW w:w="2127" w:type="dxa"/>
            <w:shd w:val="clear" w:color="auto" w:fill="FFFFFF" w:themeFill="background1"/>
            <w:noWrap/>
            <w:vAlign w:val="center"/>
          </w:tcPr>
          <w:p w14:paraId="2ADE1E16" w14:textId="649D5F26" w:rsidR="00853486" w:rsidRPr="0099115D" w:rsidRDefault="00853486" w:rsidP="00853486">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Cuijpers, 2014</w:t>
            </w:r>
            <w:r w:rsidR="00BB5545" w:rsidRPr="0099115D">
              <w:rPr>
                <w:rFonts w:ascii="Times New Roman" w:hAnsi="Times New Roman" w:cs="Times New Roman"/>
                <w:sz w:val="20"/>
                <w:szCs w:val="20"/>
                <w:lang w:val="en-US"/>
              </w:rPr>
              <w:t xml:space="preserve"> </w:t>
            </w:r>
            <w:r w:rsidR="00BB5545" w:rsidRPr="0099115D">
              <w:rPr>
                <w:rFonts w:ascii="Times New Roman" w:hAnsi="Times New Roman" w:cs="Times New Roman"/>
                <w:sz w:val="20"/>
                <w:szCs w:val="20"/>
                <w:lang w:val="en-US"/>
              </w:rPr>
              <w:fldChar w:fldCharType="begin"/>
            </w:r>
            <w:r w:rsidR="00BB5545"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00BB5545"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[24]</w:t>
            </w:r>
            <w:r w:rsidR="00BB5545" w:rsidRPr="0099115D">
              <w:rPr>
                <w:rFonts w:ascii="Times New Roman" w:hAnsi="Times New Roman" w:cs="Times New Roman"/>
                <w:sz w:val="20"/>
                <w:szCs w:val="20"/>
                <w:lang w:val="en-US"/>
              </w:rPr>
              <w:fldChar w:fldCharType="end"/>
            </w:r>
          </w:p>
        </w:tc>
        <w:tc>
          <w:tcPr>
            <w:tcW w:w="1490" w:type="dxa"/>
            <w:shd w:val="clear" w:color="auto" w:fill="FFFFFF" w:themeFill="background1"/>
            <w:noWrap/>
            <w:vAlign w:val="center"/>
          </w:tcPr>
          <w:p w14:paraId="26350278" w14:textId="4700193B"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HIV</w:t>
            </w:r>
          </w:p>
        </w:tc>
        <w:tc>
          <w:tcPr>
            <w:tcW w:w="1381" w:type="dxa"/>
            <w:shd w:val="clear" w:color="auto" w:fill="FFFFFF" w:themeFill="background1"/>
            <w:noWrap/>
            <w:vAlign w:val="center"/>
          </w:tcPr>
          <w:p w14:paraId="5AAC77B7" w14:textId="6DB9B05D"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All</w:t>
            </w:r>
            <w:r w:rsidR="00E9579A"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470" w:type="dxa"/>
            <w:shd w:val="clear" w:color="auto" w:fill="FFFFFF" w:themeFill="background1"/>
            <w:noWrap/>
            <w:vAlign w:val="center"/>
          </w:tcPr>
          <w:p w14:paraId="25799FEE" w14:textId="7B25405A"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4</w:t>
            </w:r>
          </w:p>
        </w:tc>
        <w:tc>
          <w:tcPr>
            <w:tcW w:w="1286" w:type="dxa"/>
            <w:shd w:val="clear" w:color="auto" w:fill="FFFFFF" w:themeFill="background1"/>
            <w:noWrap/>
            <w:vAlign w:val="center"/>
          </w:tcPr>
          <w:p w14:paraId="45F93398" w14:textId="78465B5F"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7 </w:t>
            </w:r>
            <w:r w:rsidRPr="0099115D">
              <w:rPr>
                <w:rFonts w:ascii="Times New Roman" w:hAnsi="Times New Roman" w:cs="Times New Roman"/>
                <w:color w:val="000000"/>
                <w:sz w:val="20"/>
                <w:szCs w:val="20"/>
              </w:rPr>
              <w:br/>
              <w:t>(10–1.5)</w:t>
            </w:r>
          </w:p>
        </w:tc>
        <w:tc>
          <w:tcPr>
            <w:tcW w:w="1148" w:type="dxa"/>
            <w:shd w:val="clear" w:color="auto" w:fill="FFFFFF" w:themeFill="background1"/>
            <w:noWrap/>
            <w:vAlign w:val="center"/>
          </w:tcPr>
          <w:p w14:paraId="043D28A9" w14:textId="56FF5966"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VSI</w:t>
            </w:r>
          </w:p>
        </w:tc>
        <w:tc>
          <w:tcPr>
            <w:tcW w:w="1482" w:type="dxa"/>
            <w:shd w:val="clear" w:color="auto" w:fill="FFFFFF" w:themeFill="background1"/>
            <w:noWrap/>
            <w:vAlign w:val="center"/>
          </w:tcPr>
          <w:p w14:paraId="394D9816" w14:textId="7DD4B4E0"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1977/1580</w:t>
            </w:r>
          </w:p>
        </w:tc>
        <w:tc>
          <w:tcPr>
            <w:tcW w:w="1421" w:type="dxa"/>
            <w:tcBorders>
              <w:left w:val="nil"/>
              <w:right w:val="nil"/>
            </w:tcBorders>
            <w:shd w:val="clear" w:color="auto" w:fill="FFFFFF" w:themeFill="background1"/>
            <w:noWrap/>
            <w:vAlign w:val="center"/>
          </w:tcPr>
          <w:p w14:paraId="70D062C6" w14:textId="74DCDB84" w:rsidR="00853486" w:rsidRPr="0099115D" w:rsidRDefault="00853486" w:rsidP="00853486">
            <w:pPr>
              <w:spacing w:beforeLines="30" w:before="72" w:afterLines="30" w:after="72" w:line="240" w:lineRule="auto"/>
              <w:jc w:val="center"/>
              <w:rPr>
                <w:rFonts w:ascii="Times New Roman" w:hAnsi="Times New Roman" w:cs="Times New Roman"/>
                <w:sz w:val="20"/>
                <w:szCs w:val="20"/>
              </w:rPr>
            </w:pPr>
            <w:r w:rsidRPr="0099115D">
              <w:rPr>
                <w:rFonts w:ascii="Times New Roman" w:hAnsi="Times New Roman" w:cs="Times New Roman"/>
                <w:color w:val="000000"/>
                <w:sz w:val="20"/>
                <w:szCs w:val="20"/>
              </w:rPr>
              <w:t xml:space="preserve">1.35 </w:t>
            </w:r>
            <w:r w:rsidRPr="0099115D">
              <w:rPr>
                <w:rFonts w:ascii="Times New Roman" w:hAnsi="Times New Roman" w:cs="Times New Roman"/>
                <w:color w:val="000000"/>
                <w:sz w:val="20"/>
                <w:szCs w:val="20"/>
              </w:rPr>
              <w:br/>
              <w:t>(1.18–1.54)</w:t>
            </w:r>
          </w:p>
        </w:tc>
        <w:tc>
          <w:tcPr>
            <w:tcW w:w="1300" w:type="dxa"/>
            <w:tcBorders>
              <w:left w:val="nil"/>
              <w:right w:val="nil"/>
            </w:tcBorders>
            <w:shd w:val="clear" w:color="auto" w:fill="FFFFFF" w:themeFill="background1"/>
            <w:noWrap/>
            <w:vAlign w:val="center"/>
          </w:tcPr>
          <w:p w14:paraId="056A3D85" w14:textId="32940DA9" w:rsidR="00853486" w:rsidRPr="0099115D" w:rsidRDefault="00853486" w:rsidP="00853486">
            <w:pPr>
              <w:spacing w:beforeLines="30" w:before="72" w:afterLines="30" w:after="72" w:line="240" w:lineRule="auto"/>
              <w:jc w:val="center"/>
              <w:rPr>
                <w:rFonts w:ascii="Times New Roman" w:hAnsi="Times New Roman" w:cs="Times New Roman"/>
                <w:sz w:val="20"/>
                <w:szCs w:val="20"/>
              </w:rPr>
            </w:pPr>
            <w:r w:rsidRPr="0099115D">
              <w:rPr>
                <w:rFonts w:ascii="Times New Roman" w:hAnsi="Times New Roman" w:cs="Times New Roman"/>
                <w:color w:val="000000"/>
                <w:sz w:val="20"/>
                <w:szCs w:val="20"/>
              </w:rPr>
              <w:t>1.3</w:t>
            </w:r>
            <w:r w:rsidRPr="0099115D">
              <w:rPr>
                <w:rFonts w:ascii="Times New Roman" w:hAnsi="Times New Roman" w:cs="Times New Roman"/>
                <w:color w:val="000000"/>
                <w:sz w:val="20"/>
                <w:szCs w:val="20"/>
              </w:rPr>
              <w:br/>
              <w:t xml:space="preserve"> (1.05–1.61)</w:t>
            </w:r>
          </w:p>
        </w:tc>
        <w:tc>
          <w:tcPr>
            <w:tcW w:w="1276" w:type="dxa"/>
            <w:tcBorders>
              <w:left w:val="nil"/>
              <w:right w:val="nil"/>
            </w:tcBorders>
            <w:shd w:val="clear" w:color="auto" w:fill="FFFFFF" w:themeFill="background1"/>
            <w:noWrap/>
            <w:vAlign w:val="center"/>
          </w:tcPr>
          <w:p w14:paraId="57C6C6E5" w14:textId="3220E23D" w:rsidR="00853486" w:rsidRPr="0099115D" w:rsidRDefault="00853486" w:rsidP="00853486">
            <w:pPr>
              <w:spacing w:beforeLines="30" w:before="72" w:afterLines="30" w:after="72" w:line="240" w:lineRule="auto"/>
              <w:jc w:val="center"/>
              <w:rPr>
                <w:rFonts w:ascii="Times New Roman" w:hAnsi="Times New Roman" w:cs="Times New Roman"/>
                <w:sz w:val="20"/>
                <w:szCs w:val="20"/>
              </w:rPr>
            </w:pPr>
            <w:r w:rsidRPr="0099115D">
              <w:rPr>
                <w:rFonts w:ascii="Times New Roman" w:hAnsi="Times New Roman" w:cs="Times New Roman"/>
                <w:color w:val="000000"/>
                <w:sz w:val="20"/>
                <w:szCs w:val="20"/>
              </w:rPr>
              <w:t xml:space="preserve">1.6 </w:t>
            </w:r>
            <w:r w:rsidRPr="0099115D">
              <w:rPr>
                <w:rFonts w:ascii="Times New Roman" w:hAnsi="Times New Roman" w:cs="Times New Roman"/>
                <w:color w:val="000000"/>
                <w:sz w:val="20"/>
                <w:szCs w:val="20"/>
              </w:rPr>
              <w:br/>
              <w:t>(1.32–1.92)</w:t>
            </w:r>
          </w:p>
        </w:tc>
        <w:tc>
          <w:tcPr>
            <w:tcW w:w="850" w:type="dxa"/>
            <w:shd w:val="clear" w:color="auto" w:fill="FFFFFF" w:themeFill="background1"/>
            <w:noWrap/>
            <w:vAlign w:val="center"/>
          </w:tcPr>
          <w:p w14:paraId="7FC92624" w14:textId="167EAC57"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sz w:val="20"/>
                <w:szCs w:val="20"/>
                <w:lang w:val="en-US"/>
              </w:rPr>
              <w:t>&lt; 0.001</w:t>
            </w:r>
          </w:p>
        </w:tc>
        <w:tc>
          <w:tcPr>
            <w:tcW w:w="993" w:type="dxa"/>
            <w:shd w:val="clear" w:color="auto" w:fill="FFFFFF" w:themeFill="background1"/>
            <w:noWrap/>
            <w:vAlign w:val="center"/>
          </w:tcPr>
          <w:p w14:paraId="62C922F2" w14:textId="5F6E2049"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lang w:val="en-US"/>
              </w:rPr>
              <w:t>0.017</w:t>
            </w:r>
          </w:p>
        </w:tc>
        <w:tc>
          <w:tcPr>
            <w:tcW w:w="1060" w:type="dxa"/>
            <w:shd w:val="clear" w:color="auto" w:fill="FFFFFF" w:themeFill="background1"/>
            <w:noWrap/>
            <w:tcMar>
              <w:left w:w="28" w:type="dxa"/>
              <w:right w:w="28" w:type="dxa"/>
            </w:tcMar>
            <w:vAlign w:val="center"/>
          </w:tcPr>
          <w:p w14:paraId="594E7F18" w14:textId="5951CC8B"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0.61–2.71</w:t>
            </w:r>
          </w:p>
        </w:tc>
      </w:tr>
      <w:tr w:rsidR="00853486" w:rsidRPr="0099115D" w14:paraId="52B187D0" w14:textId="77777777" w:rsidTr="00853486">
        <w:trPr>
          <w:trHeight w:val="255"/>
        </w:trPr>
        <w:tc>
          <w:tcPr>
            <w:tcW w:w="2127" w:type="dxa"/>
            <w:shd w:val="clear" w:color="auto" w:fill="F2F2F2" w:themeFill="background1" w:themeFillShade="F2"/>
            <w:noWrap/>
            <w:vAlign w:val="center"/>
          </w:tcPr>
          <w:p w14:paraId="0F8B9E23" w14:textId="6546D173" w:rsidR="00853486" w:rsidRPr="0099115D" w:rsidRDefault="00853486" w:rsidP="00853486">
            <w:pPr>
              <w:spacing w:beforeLines="30" w:before="72" w:afterLines="30" w:after="72" w:line="240" w:lineRule="auto"/>
              <w:rPr>
                <w:rFonts w:ascii="Times New Roman" w:hAnsi="Times New Roman" w:cs="Times New Roman"/>
                <w:b/>
                <w:sz w:val="20"/>
                <w:szCs w:val="20"/>
                <w:lang w:val="en-US"/>
              </w:rPr>
            </w:pPr>
            <w:r w:rsidRPr="0099115D">
              <w:rPr>
                <w:rFonts w:ascii="Times New Roman" w:hAnsi="Times New Roman" w:cs="Times New Roman"/>
                <w:sz w:val="20"/>
                <w:szCs w:val="20"/>
                <w:lang w:val="en-US"/>
              </w:rPr>
              <w:t>Cuijpers, 2014</w:t>
            </w:r>
            <w:r w:rsidR="00BB5545" w:rsidRPr="0099115D">
              <w:rPr>
                <w:rFonts w:ascii="Times New Roman" w:hAnsi="Times New Roman" w:cs="Times New Roman"/>
                <w:sz w:val="20"/>
                <w:szCs w:val="20"/>
                <w:lang w:val="en-US"/>
              </w:rPr>
              <w:t xml:space="preserve"> </w:t>
            </w:r>
            <w:r w:rsidR="00BB5545" w:rsidRPr="0099115D">
              <w:rPr>
                <w:rFonts w:ascii="Times New Roman" w:hAnsi="Times New Roman" w:cs="Times New Roman"/>
                <w:sz w:val="20"/>
                <w:szCs w:val="20"/>
                <w:lang w:val="en-US"/>
              </w:rPr>
              <w:fldChar w:fldCharType="begin"/>
            </w:r>
            <w:r w:rsidR="00BB5545"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00BB5545"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[24]</w:t>
            </w:r>
            <w:r w:rsidR="00BB5545"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Dew, 2015 </w:t>
            </w:r>
            <w:r w:rsidRPr="0099115D">
              <w:rPr>
                <w:rFonts w:ascii="Times New Roman" w:hAnsi="Times New Roman" w:cs="Times New Roman"/>
                <w:sz w:val="20"/>
                <w:szCs w:val="20"/>
                <w:lang w:val="en-US"/>
              </w:rPr>
              <w:fldChar w:fldCharType="begin">
                <w:fldData xml:space="preserve">PEVuZE5vdGU+PENpdGU+PEF1dGhvcj5EZXc8L0F1dGhvcj48WWVhcj4yMDE1PC9ZZWFyPjxSZWNO
dW0+MTkxPC9SZWNOdW0+PERpc3BsYXlUZXh0Pls0Ml08L0Rpc3BsYXlUZXh0PjxyZWNvcmQ+PHJl
Yy1udW1iZXI+MTkxPC9yZWMtbnVtYmVyPjxmb3JlaWduLWtleXM+PGtleSBhcHA9IkVOIiBkYi1p
ZD0ieHM5dzJ0eHBtZXZwdDVleGUwbnZyemVpcnN2ZXR6MDV4ZXp4Ij4xOTE8L2tleT48L2ZvcmVp
Z24ta2V5cz48cmVmLXR5cGUgbmFtZT0iSm91cm5hbCBBcnRpY2xlIj4xNzwvcmVmLXR5cGU+PGNv
bnRyaWJ1dG9ycz48YXV0aG9ycz48YXV0aG9yPkRldywgTS4gQS48L2F1dGhvcj48YXV0aG9yPlJv
c2VuYmVyZ2VyLCBFLiBNLjwvYXV0aG9yPjxhdXRob3I+TXlhc2tvdnNreSwgTC48L2F1dGhvcj48
YXV0aG9yPkRpTWFydGluaSwgQS4gRi48L2F1dGhvcj48YXV0aG9yPkRlVml0byBEYWJicywgQS4g
Si48L2F1dGhvcj48YXV0aG9yPlBvc2x1c3pueSwgRC4gTS48L2F1dGhvcj48YXV0aG9yPlN0ZWVs
LCBKLjwvYXV0aG9yPjxhdXRob3I+U3dpdHplciwgRy4gRS48L2F1dGhvcj48YXV0aG9yPlNoZWxs
bWVyLCBELiBBLjwvYXV0aG9yPjxhdXRob3I+R3JlZW5ob3VzZSwgSi4gQi48L2F1dGhvcj48L2F1
dGhvcnM+PC9jb250cmlidXRvcnM+PGF1dGgtYWRkcmVzcz4xIERlcGFydG1lbnQgb2YgUHN5Y2hp
YXRyeSwgVW5pdmVyc2l0eSBvZiBQaXR0c2J1cmdoLCBQaXR0c2J1cmdoLCBQQS4gMiBEZXBhcnRt
ZW50IG9mIFBzeWNob2xvZ3ksIFVuaXZlcnNpdHkgb2YgUGl0dHNidXJnaCwgUGl0dHNidXJnaCwg
UEEuIDMgRGVwYXJ0bWVudCBvZiBFcGlkZW1pb2xvZ3ksIFVuaXZlcnNpdHkgb2YgUGl0dHNidXJn
aCwgUGl0dHNidXJnaCwgUEEuIDQgRGVwYXJ0bWVudCBvZiBCaW9zdGF0aXN0aWNzLCBVbml2ZXJz
aXR5IG9mIFBpdHRzYnVyZ2gsIFBpdHRzYnVyZ2gsIFBBLiA1IENsaW5pY2FsIGFuZCBUcmFuc2xh
dGlvbmFsIFNjaWVuY2UgSW5zdGl0dXRlLCBVbml2ZXJzaXR5IG9mIFBpdHRzYnVyZ2gsIFBpdHRz
YnVyZ2gsIFBBLiA2IERlcGFydG1lbnQgb2YgTWVkaWNpbmUsIFVuaXZlcnNpdHkgb2YgUGl0dHNi
dXJnaCwgUGl0dHNidXJnaCwgUEEuIDcgQ2VudGVyIGZvciBIZWFsdGggRXF1aXR5IFJlc2VhcmNo
IGFuZCBQcm9tb3Rpb24sIFZldGVyYW5zIEFkbWluaXN0cmF0aW9uIFBpdHRzYnVyZ2ggSGVhbHRo
Y2FyZSBTeXN0ZW0sIFBpdHRzYnVyZ2gsIFBBLiA4IERlcGFydG1lbnQgb2YgU3VyZ2VyeSwgVW5p
dmVyc2l0eSBvZiBQaXR0c2J1cmdoLCBQaXR0c2J1cmdoLCBQQS4gOSBEZXBhcnRtZW50IG9mIEFj
dXRlIGFuZCBUZXJ0aWFyeSBDYXJlLCBVbml2ZXJzaXR5IG9mIFBpdHRzYnVyZ2ggU2Nob29sIG9m
IE51cnNpbmcsIFBpdHRzYnVyZ2gsIFBBLiAxMCBEZXBhcnRtZW50IG9mIFN0YXRpc3RpY3MsIENh
cm5lZ2llIE1lbGxvbiBVbml2ZXJzaXR5LCBQaXR0c2J1cmdoLCBQQS48L2F1dGgtYWRkcmVzcz48
dGl0bGVzPjx0aXRsZT5EZXByZXNzaW9uIGFuZCBBbnhpZXR5IGFzIFJpc2sgRmFjdG9ycyBmb3Ig
TW9yYmlkaXR5IGFuZCBNb3J0YWxpdHkgQWZ0ZXIgT3JnYW4gVHJhbnNwbGFudGF0aW9uOiBBIFN5
c3RlbWF0aWMgUmV2aWV3IGFuZCBNZXRhLUFuYWx5c2lzPC90aXRsZT48c2Vjb25kYXJ5LXRpdGxl
PlRyYW5zcGxhbnRhdGlvbjwvc2Vjb25kYXJ5LXRpdGxlPjxhbHQtdGl0bGU+VHJhbnNwbGFudGF0
aW9uPC9hbHQtdGl0bGU+PC90aXRsZXM+PHBlcmlvZGljYWw+PGZ1bGwtdGl0bGU+VHJhbnNwbGFu
dGF0aW9uPC9mdWxsLXRpdGxlPjxhYmJyLTE+VHJhbnNwbGFudGF0aW9uPC9hYmJyLTE+PC9wZXJp
b2RpY2FsPjxhbHQtcGVyaW9kaWNhbD48ZnVsbC10aXRsZT5UcmFuc3BsYW50YXRpb248L2Z1bGwt
dGl0bGU+PGFiYnItMT5UcmFuc3BsYW50YXRpb248L2FiYnItMT48L2FsdC1wZXJpb2RpY2FsPjxw
YWdlcz45ODgtMTAwMzwvcGFnZXM+PHZvbHVtZT4xMDA8L3ZvbHVtZT48bnVtYmVyPjU8L251bWJl
cj48ZWRpdGlvbj4yMDE1LzEwLzIzPC9lZGl0aW9uPjxkYXRlcz48eWVhcj4yMDE1PC95ZWFyPjxw
dWItZGF0ZXM+PGRhdGU+TWF5PC9kYXRlPjwvcHViLWRhdGVzPjwvZGF0ZXM+PGlzYm4+MDA0MS0x
MzM3PC9pc2JuPjxhY2Nlc3Npb24tbnVtPjI2NDkyMTI4PC9hY2Nlc3Npb24tbnVtPjx1cmxzPjwv
dXJscz48Y3VzdG9tMj5QbWM0ODQwMTAzPC9jdXN0b20yPjxjdXN0b202Pk5paG1zNzA0NTgxPC9j
dXN0b202PjxlbGVjdHJvbmljLXJlc291cmNlLW51bT4xMC4xMDk3L3RwLjAwMDAwMDAwMDAwMDA5
MDE8L2VsZWN0cm9uaWMtcmVzb3VyY2UtbnVtPjxyZW1vdGUtZGF0YWJhc2UtcHJvdmlkZXI+Tmxt
PC9yZW1vdGUtZGF0YWJhc2UtcHJvdmlkZXI+PGxhbmd1YWdlPmVuZzwvbGFuZ3VhZ2U+PC9yZWNv
cmQ+PC9DaXRlPjwvRW5kTm90ZT5=
</w:fldData>
              </w:fldChar>
            </w:r>
            <w:r w:rsidR="00BB5545" w:rsidRPr="0099115D">
              <w:rPr>
                <w:rFonts w:ascii="Times New Roman" w:hAnsi="Times New Roman" w:cs="Times New Roman"/>
                <w:sz w:val="20"/>
                <w:szCs w:val="20"/>
                <w:lang w:val="en-US"/>
              </w:rPr>
              <w:instrText xml:space="preserve"> ADDIN EN.CITE </w:instrText>
            </w:r>
            <w:r w:rsidR="00BB5545" w:rsidRPr="0099115D">
              <w:rPr>
                <w:rFonts w:ascii="Times New Roman" w:hAnsi="Times New Roman" w:cs="Times New Roman"/>
                <w:sz w:val="20"/>
                <w:szCs w:val="20"/>
                <w:lang w:val="en-US"/>
              </w:rPr>
              <w:fldChar w:fldCharType="begin">
                <w:fldData xml:space="preserve">PEVuZE5vdGU+PENpdGU+PEF1dGhvcj5EZXc8L0F1dGhvcj48WWVhcj4yMDE1PC9ZZWFyPjxSZWNO
dW0+MTkxPC9SZWNOdW0+PERpc3BsYXlUZXh0Pls0Ml08L0Rpc3BsYXlUZXh0PjxyZWNvcmQ+PHJl
Yy1udW1iZXI+MTkxPC9yZWMtbnVtYmVyPjxmb3JlaWduLWtleXM+PGtleSBhcHA9IkVOIiBkYi1p
ZD0ieHM5dzJ0eHBtZXZwdDVleGUwbnZyemVpcnN2ZXR6MDV4ZXp4Ij4xOTE8L2tleT48L2ZvcmVp
Z24ta2V5cz48cmVmLXR5cGUgbmFtZT0iSm91cm5hbCBBcnRpY2xlIj4xNzwvcmVmLXR5cGU+PGNv
bnRyaWJ1dG9ycz48YXV0aG9ycz48YXV0aG9yPkRldywgTS4gQS48L2F1dGhvcj48YXV0aG9yPlJv
c2VuYmVyZ2VyLCBFLiBNLjwvYXV0aG9yPjxhdXRob3I+TXlhc2tvdnNreSwgTC48L2F1dGhvcj48
YXV0aG9yPkRpTWFydGluaSwgQS4gRi48L2F1dGhvcj48YXV0aG9yPkRlVml0byBEYWJicywgQS4g
Si48L2F1dGhvcj48YXV0aG9yPlBvc2x1c3pueSwgRC4gTS48L2F1dGhvcj48YXV0aG9yPlN0ZWVs
LCBKLjwvYXV0aG9yPjxhdXRob3I+U3dpdHplciwgRy4gRS48L2F1dGhvcj48YXV0aG9yPlNoZWxs
bWVyLCBELiBBLjwvYXV0aG9yPjxhdXRob3I+R3JlZW5ob3VzZSwgSi4gQi48L2F1dGhvcj48L2F1
dGhvcnM+PC9jb250cmlidXRvcnM+PGF1dGgtYWRkcmVzcz4xIERlcGFydG1lbnQgb2YgUHN5Y2hp
YXRyeSwgVW5pdmVyc2l0eSBvZiBQaXR0c2J1cmdoLCBQaXR0c2J1cmdoLCBQQS4gMiBEZXBhcnRt
ZW50IG9mIFBzeWNob2xvZ3ksIFVuaXZlcnNpdHkgb2YgUGl0dHNidXJnaCwgUGl0dHNidXJnaCwg
UEEuIDMgRGVwYXJ0bWVudCBvZiBFcGlkZW1pb2xvZ3ksIFVuaXZlcnNpdHkgb2YgUGl0dHNidXJn
aCwgUGl0dHNidXJnaCwgUEEuIDQgRGVwYXJ0bWVudCBvZiBCaW9zdGF0aXN0aWNzLCBVbml2ZXJz
aXR5IG9mIFBpdHRzYnVyZ2gsIFBpdHRzYnVyZ2gsIFBBLiA1IENsaW5pY2FsIGFuZCBUcmFuc2xh
dGlvbmFsIFNjaWVuY2UgSW5zdGl0dXRlLCBVbml2ZXJzaXR5IG9mIFBpdHRzYnVyZ2gsIFBpdHRz
YnVyZ2gsIFBBLiA2IERlcGFydG1lbnQgb2YgTWVkaWNpbmUsIFVuaXZlcnNpdHkgb2YgUGl0dHNi
dXJnaCwgUGl0dHNidXJnaCwgUEEuIDcgQ2VudGVyIGZvciBIZWFsdGggRXF1aXR5IFJlc2VhcmNo
IGFuZCBQcm9tb3Rpb24sIFZldGVyYW5zIEFkbWluaXN0cmF0aW9uIFBpdHRzYnVyZ2ggSGVhbHRo
Y2FyZSBTeXN0ZW0sIFBpdHRzYnVyZ2gsIFBBLiA4IERlcGFydG1lbnQgb2YgU3VyZ2VyeSwgVW5p
dmVyc2l0eSBvZiBQaXR0c2J1cmdoLCBQaXR0c2J1cmdoLCBQQS4gOSBEZXBhcnRtZW50IG9mIEFj
dXRlIGFuZCBUZXJ0aWFyeSBDYXJlLCBVbml2ZXJzaXR5IG9mIFBpdHRzYnVyZ2ggU2Nob29sIG9m
IE51cnNpbmcsIFBpdHRzYnVyZ2gsIFBBLiAxMCBEZXBhcnRtZW50IG9mIFN0YXRpc3RpY3MsIENh
cm5lZ2llIE1lbGxvbiBVbml2ZXJzaXR5LCBQaXR0c2J1cmdoLCBQQS48L2F1dGgtYWRkcmVzcz48
dGl0bGVzPjx0aXRsZT5EZXByZXNzaW9uIGFuZCBBbnhpZXR5IGFzIFJpc2sgRmFjdG9ycyBmb3Ig
TW9yYmlkaXR5IGFuZCBNb3J0YWxpdHkgQWZ0ZXIgT3JnYW4gVHJhbnNwbGFudGF0aW9uOiBBIFN5
c3RlbWF0aWMgUmV2aWV3IGFuZCBNZXRhLUFuYWx5c2lzPC90aXRsZT48c2Vjb25kYXJ5LXRpdGxl
PlRyYW5zcGxhbnRhdGlvbjwvc2Vjb25kYXJ5LXRpdGxlPjxhbHQtdGl0bGU+VHJhbnNwbGFudGF0
aW9uPC9hbHQtdGl0bGU+PC90aXRsZXM+PHBlcmlvZGljYWw+PGZ1bGwtdGl0bGU+VHJhbnNwbGFu
dGF0aW9uPC9mdWxsLXRpdGxlPjxhYmJyLTE+VHJhbnNwbGFudGF0aW9uPC9hYmJyLTE+PC9wZXJp
b2RpY2FsPjxhbHQtcGVyaW9kaWNhbD48ZnVsbC10aXRsZT5UcmFuc3BsYW50YXRpb248L2Z1bGwt
dGl0bGU+PGFiYnItMT5UcmFuc3BsYW50YXRpb248L2FiYnItMT48L2FsdC1wZXJpb2RpY2FsPjxw
YWdlcz45ODgtMTAwMzwvcGFnZXM+PHZvbHVtZT4xMDA8L3ZvbHVtZT48bnVtYmVyPjU8L251bWJl
cj48ZWRpdGlvbj4yMDE1LzEwLzIzPC9lZGl0aW9uPjxkYXRlcz48eWVhcj4yMDE1PC95ZWFyPjxw
dWItZGF0ZXM+PGRhdGU+TWF5PC9kYXRlPjwvcHViLWRhdGVzPjwvZGF0ZXM+PGlzYm4+MDA0MS0x
MzM3PC9pc2JuPjxhY2Nlc3Npb24tbnVtPjI2NDkyMTI4PC9hY2Nlc3Npb24tbnVtPjx1cmxzPjwv
dXJscz48Y3VzdG9tMj5QbWM0ODQwMTAzPC9jdXN0b20yPjxjdXN0b202Pk5paG1zNzA0NTgxPC9j
dXN0b202PjxlbGVjdHJvbmljLXJlc291cmNlLW51bT4xMC4xMDk3L3RwLjAwMDAwMDAwMDAwMDA5
MDE8L2VsZWN0cm9uaWMtcmVzb3VyY2UtbnVtPjxyZW1vdGUtZGF0YWJhc2UtcHJvdmlkZXI+Tmxt
PC9yZW1vdGUtZGF0YWJhc2UtcHJvdmlkZXI+PGxhbmd1YWdlPmVuZzwvbGFuZ3VhZ2U+PC9yZWNv
cmQ+PC9DaXRlPjwvRW5kTm90ZT5=
</w:fldData>
              </w:fldChar>
            </w:r>
            <w:r w:rsidR="00BB5545" w:rsidRPr="0099115D">
              <w:rPr>
                <w:rFonts w:ascii="Times New Roman" w:hAnsi="Times New Roman" w:cs="Times New Roman"/>
                <w:sz w:val="20"/>
                <w:szCs w:val="20"/>
                <w:lang w:val="en-US"/>
              </w:rPr>
              <w:instrText xml:space="preserve"> ADDIN EN.CITE.DATA </w:instrText>
            </w:r>
            <w:r w:rsidR="00BB5545" w:rsidRPr="0099115D">
              <w:rPr>
                <w:rFonts w:ascii="Times New Roman" w:hAnsi="Times New Roman" w:cs="Times New Roman"/>
                <w:sz w:val="20"/>
                <w:szCs w:val="20"/>
                <w:lang w:val="en-US"/>
              </w:rPr>
            </w:r>
            <w:r w:rsidR="00BB5545"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[42]</w:t>
            </w:r>
            <w:r w:rsidRPr="0099115D">
              <w:rPr>
                <w:rFonts w:ascii="Times New Roman" w:hAnsi="Times New Roman" w:cs="Times New Roman"/>
                <w:sz w:val="20"/>
                <w:szCs w:val="20"/>
                <w:lang w:val="en-US"/>
              </w:rPr>
              <w:fldChar w:fldCharType="end"/>
            </w:r>
          </w:p>
        </w:tc>
        <w:tc>
          <w:tcPr>
            <w:tcW w:w="1490" w:type="dxa"/>
            <w:shd w:val="clear" w:color="auto" w:fill="F2F2F2" w:themeFill="background1" w:themeFillShade="F2"/>
            <w:noWrap/>
            <w:vAlign w:val="center"/>
          </w:tcPr>
          <w:p w14:paraId="7A3E51AB" w14:textId="6B461B2B"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Posttransplant</w:t>
            </w:r>
          </w:p>
        </w:tc>
        <w:tc>
          <w:tcPr>
            <w:tcW w:w="1381" w:type="dxa"/>
            <w:shd w:val="clear" w:color="auto" w:fill="F2F2F2" w:themeFill="background1" w:themeFillShade="F2"/>
            <w:noWrap/>
            <w:vAlign w:val="center"/>
          </w:tcPr>
          <w:p w14:paraId="43D00CB9" w14:textId="7FED5D3D"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All</w:t>
            </w:r>
            <w:r w:rsidR="00E9579A"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470" w:type="dxa"/>
            <w:shd w:val="clear" w:color="auto" w:fill="F2F2F2" w:themeFill="background1" w:themeFillShade="F2"/>
            <w:noWrap/>
            <w:vAlign w:val="center"/>
          </w:tcPr>
          <w:p w14:paraId="1F84FBF0" w14:textId="7C74CB37"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6</w:t>
            </w:r>
          </w:p>
        </w:tc>
        <w:tc>
          <w:tcPr>
            <w:tcW w:w="1286" w:type="dxa"/>
            <w:tcBorders>
              <w:top w:val="nil"/>
              <w:left w:val="nil"/>
              <w:right w:val="nil"/>
            </w:tcBorders>
            <w:shd w:val="clear" w:color="auto" w:fill="F2F2F2" w:themeFill="background1" w:themeFillShade="F2"/>
            <w:noWrap/>
            <w:vAlign w:val="center"/>
          </w:tcPr>
          <w:p w14:paraId="4BC1DAC9" w14:textId="2DE3FE63"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6.5 </w:t>
            </w:r>
            <w:r w:rsidRPr="0099115D">
              <w:rPr>
                <w:rFonts w:ascii="Times New Roman" w:hAnsi="Times New Roman" w:cs="Times New Roman"/>
                <w:color w:val="000000"/>
                <w:sz w:val="20"/>
                <w:szCs w:val="20"/>
              </w:rPr>
              <w:br/>
              <w:t>(12.1–0.5)</w:t>
            </w:r>
          </w:p>
        </w:tc>
        <w:tc>
          <w:tcPr>
            <w:tcW w:w="1148" w:type="dxa"/>
            <w:tcBorders>
              <w:top w:val="nil"/>
              <w:left w:val="nil"/>
              <w:right w:val="nil"/>
            </w:tcBorders>
            <w:shd w:val="clear" w:color="auto" w:fill="F2F2F2" w:themeFill="background1" w:themeFillShade="F2"/>
            <w:noWrap/>
            <w:vAlign w:val="center"/>
          </w:tcPr>
          <w:p w14:paraId="66F33E7D" w14:textId="1D1588E8"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VSI, SI</w:t>
            </w:r>
          </w:p>
        </w:tc>
        <w:tc>
          <w:tcPr>
            <w:tcW w:w="1482" w:type="dxa"/>
            <w:tcBorders>
              <w:top w:val="nil"/>
              <w:left w:val="nil"/>
              <w:right w:val="nil"/>
            </w:tcBorders>
            <w:shd w:val="clear" w:color="auto" w:fill="F2F2F2" w:themeFill="background1" w:themeFillShade="F2"/>
            <w:noWrap/>
            <w:vAlign w:val="center"/>
          </w:tcPr>
          <w:p w14:paraId="1CB129B6" w14:textId="455DE682"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405/433</w:t>
            </w:r>
          </w:p>
        </w:tc>
        <w:tc>
          <w:tcPr>
            <w:tcW w:w="1421" w:type="dxa"/>
            <w:tcBorders>
              <w:top w:val="nil"/>
              <w:left w:val="nil"/>
              <w:right w:val="nil"/>
            </w:tcBorders>
            <w:shd w:val="clear" w:color="auto" w:fill="F2F2F2" w:themeFill="background1" w:themeFillShade="F2"/>
            <w:noWrap/>
            <w:vAlign w:val="center"/>
          </w:tcPr>
          <w:p w14:paraId="5399FEF6" w14:textId="4FCE103E"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1.48</w:t>
            </w:r>
            <w:r w:rsidRPr="0099115D">
              <w:rPr>
                <w:rFonts w:ascii="Times New Roman" w:hAnsi="Times New Roman" w:cs="Times New Roman"/>
                <w:color w:val="000000"/>
                <w:sz w:val="20"/>
                <w:szCs w:val="20"/>
              </w:rPr>
              <w:br/>
              <w:t xml:space="preserve"> (1.24–1.77)</w:t>
            </w:r>
          </w:p>
        </w:tc>
        <w:tc>
          <w:tcPr>
            <w:tcW w:w="1300" w:type="dxa"/>
            <w:tcBorders>
              <w:top w:val="nil"/>
              <w:left w:val="nil"/>
              <w:right w:val="nil"/>
            </w:tcBorders>
            <w:shd w:val="clear" w:color="auto" w:fill="F2F2F2" w:themeFill="background1" w:themeFillShade="F2"/>
            <w:noWrap/>
            <w:vAlign w:val="center"/>
          </w:tcPr>
          <w:p w14:paraId="55D70705" w14:textId="08EF3F10"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1.53 </w:t>
            </w:r>
            <w:r w:rsidRPr="0099115D">
              <w:rPr>
                <w:rFonts w:ascii="Times New Roman" w:hAnsi="Times New Roman" w:cs="Times New Roman"/>
                <w:color w:val="000000"/>
                <w:sz w:val="20"/>
                <w:szCs w:val="20"/>
              </w:rPr>
              <w:br/>
              <w:t>(1.18–1.98)</w:t>
            </w:r>
          </w:p>
        </w:tc>
        <w:tc>
          <w:tcPr>
            <w:tcW w:w="1276" w:type="dxa"/>
            <w:tcBorders>
              <w:left w:val="nil"/>
              <w:right w:val="nil"/>
            </w:tcBorders>
            <w:shd w:val="clear" w:color="auto" w:fill="F2F2F2" w:themeFill="background1" w:themeFillShade="F2"/>
            <w:noWrap/>
            <w:vAlign w:val="center"/>
          </w:tcPr>
          <w:p w14:paraId="35353AFC" w14:textId="70BDF3DD"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1.66 </w:t>
            </w:r>
            <w:r w:rsidRPr="0099115D">
              <w:rPr>
                <w:rFonts w:ascii="Times New Roman" w:hAnsi="Times New Roman" w:cs="Times New Roman"/>
                <w:color w:val="000000"/>
                <w:sz w:val="20"/>
                <w:szCs w:val="20"/>
              </w:rPr>
              <w:br/>
              <w:t>(1.12–2.47)</w:t>
            </w:r>
          </w:p>
        </w:tc>
        <w:tc>
          <w:tcPr>
            <w:tcW w:w="850" w:type="dxa"/>
            <w:shd w:val="clear" w:color="auto" w:fill="F2F2F2" w:themeFill="background1" w:themeFillShade="F2"/>
            <w:noWrap/>
            <w:vAlign w:val="center"/>
          </w:tcPr>
          <w:p w14:paraId="5624AC2A" w14:textId="28D5B40D"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&lt; 0.001</w:t>
            </w:r>
          </w:p>
        </w:tc>
        <w:tc>
          <w:tcPr>
            <w:tcW w:w="993" w:type="dxa"/>
            <w:tcBorders>
              <w:top w:val="nil"/>
              <w:left w:val="nil"/>
              <w:bottom w:val="nil"/>
              <w:right w:val="nil"/>
            </w:tcBorders>
            <w:shd w:val="clear" w:color="auto" w:fill="F2F2F2" w:themeFill="background1" w:themeFillShade="F2"/>
            <w:noWrap/>
            <w:vAlign w:val="center"/>
          </w:tcPr>
          <w:p w14:paraId="57EDA032" w14:textId="49ABDADF"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sz w:val="20"/>
                <w:szCs w:val="20"/>
                <w:lang w:val="en-US"/>
              </w:rPr>
              <w:t>0.001</w:t>
            </w:r>
          </w:p>
        </w:tc>
        <w:tc>
          <w:tcPr>
            <w:tcW w:w="1060" w:type="dxa"/>
            <w:shd w:val="clear" w:color="auto" w:fill="F2F2F2" w:themeFill="background1" w:themeFillShade="F2"/>
            <w:noWrap/>
            <w:tcMar>
              <w:left w:w="28" w:type="dxa"/>
              <w:right w:w="28" w:type="dxa"/>
            </w:tcMar>
            <w:vAlign w:val="center"/>
          </w:tcPr>
          <w:p w14:paraId="52278F4E" w14:textId="5957B3FF"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0.71–2.65</w:t>
            </w:r>
          </w:p>
        </w:tc>
      </w:tr>
      <w:tr w:rsidR="00853486" w:rsidRPr="0099115D" w14:paraId="5115DACB" w14:textId="77777777" w:rsidTr="00853486">
        <w:trPr>
          <w:trHeight w:val="255"/>
        </w:trPr>
        <w:tc>
          <w:tcPr>
            <w:tcW w:w="2127" w:type="dxa"/>
            <w:shd w:val="clear" w:color="auto" w:fill="FFFFFF" w:themeFill="background1"/>
            <w:noWrap/>
            <w:vAlign w:val="center"/>
          </w:tcPr>
          <w:p w14:paraId="74A407B7" w14:textId="6CADDEBC" w:rsidR="00BB5545" w:rsidRPr="0099115D" w:rsidRDefault="00853486" w:rsidP="00BB5545">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Baxter, 2011 </w:t>
            </w:r>
            <w:r w:rsidRPr="0099115D">
              <w:rPr>
                <w:rFonts w:ascii="Times New Roman" w:hAnsi="Times New Roman" w:cs="Times New Roman"/>
                <w:sz w:val="20"/>
                <w:szCs w:val="20"/>
                <w:lang w:val="en-US"/>
              </w:rPr>
              <w:fldChar w:fldCharType="begin">
                <w:fldData xml:space="preserve">PEVuZE5vdGU+PENpdGU+PEF1dGhvcj5CYXh0ZXI8L0F1dGhvcj48WWVhcj4yMDExPC9ZZWFyPjxS
ZWNOdW0+NDk8L1JlY051bT48RGlzcGxheVRleHQ+WzQzXTwvRGlzcGxheVRleHQ+PHJlY29yZD48
cmVjLW51bWJlcj40OTwvcmVjLW51bWJlcj48Zm9yZWlnbi1rZXlzPjxrZXkgYXBwPSJFTiIgZGIt
aWQ9IjV2ZTl3ZTJkOTk5OXZuZTAycHRwdzU5bHp3dnJ0dGEwYWYydyI+NDk8L2tleT48L2ZvcmVp
Z24ta2V5cz48cmVmLXR5cGUgbmFtZT0iSm91cm5hbCBBcnRpY2xlIj4xNzwvcmVmLXR5cGU+PGNv
bnRyaWJ1dG9ycz48YXV0aG9ycz48YXV0aG9yPkJheHRlciwgQS4gSi48L2F1dGhvcj48YXV0aG9y
PlBhZ2UsIEEuPC9hdXRob3I+PGF1dGhvcj5XaGl0ZWZvcmQsIEguIEEuPC9hdXRob3I+PC9hdXRo
b3JzPjwvY29udHJpYnV0b3JzPjxhdXRoLWFkZHJlc3M+KEJheHRlciwgUGFnZSwgV2hpdGVmb3Jk
KSBTY2hvb2wgb2YgUG9wdWxhdGlvbiBIZWFsdGgsIFVuaXZlcnNpdHkgb2YgUXVlZW5zbGFuZCwg
UUxEIDQwMDYsIEF1c3RyYWxpYSAoQmF4dGVyLCBXaGl0ZWZvcmQpIFBvbGljeSBhbmQgRXZhbHVh
dGlvbiBHcm91cCwgUXVlZW5zbGFuZCBDZW50cmUgZm9yIE1lbnRhbCBIZWFsdGggUmVzZWFyY2gs
IFFMRCA0MDc0LCBBdXN0cmFsaWE8L2F1dGgtYWRkcmVzcz48dGl0bGVzPjx0aXRsZT5GYWN0b3Jz
IGluZmx1ZW5jaW5nIHJpc2sgb2YgcHJlbWF0dXJlIG1vcnRhbGl0eSBpbiBjb21tdW5pdHkgY2Fz
ZXMgb2YgZGVwcmVzc2lvbjogQSBtZXRhLWFuYWx5dGljIHJldmlldzwvdGl0bGU+PHNlY29uZGFy
eS10aXRsZT5FcGlkZW1pb2xvZ3kgUmVzZWFyY2ggSW50ZXJuYXRpb25hbDwvc2Vjb25kYXJ5LXRp
dGxlPjwvdGl0bGVzPjxwZXJpb2RpY2FsPjxmdWxsLXRpdGxlPkVwaWRlbWlvbG9neSBSZXNlYXJj
aCBJbnRlcm5hdGlvbmFsPC9mdWxsLXRpdGxlPjwvcGVyaW9kaWNhbD48dm9sdW1lPjIwMTEgKG5v
IHBhZ2luYXRpb24pPC92b2x1bWU+PG51bWJlcj44MzI5NDU8L251bWJlcj48a2V5d29yZHM+PGtl
eXdvcmQ+Y29tbXVuaXR5IHNhbXBsZTwva2V5d29yZD48a2V5d29yZD5kZXByZXNzaW9uPC9rZXl3
b3JkPjxrZXl3b3JkPmRpc2Vhc2UgYXNzb2NpYXRpb248L2tleXdvcmQ+PGtleXdvcmQ+ZGlzZWFz
ZSBzZXZlcml0eTwva2V5d29yZD48a2V5d29yZD5keXN0aHltaWE8L2tleXdvcmQ+PGtleXdvcmQ+
ZmFjdG9yaWFsIGFuYWx5c2lzPC9rZXl3b3JkPjxrZXl3b3JkPmhpZ2ggcmlzayBwb3B1bGF0aW9u
PC9rZXl3b3JkPjxrZXl3b3JkPmh1bWFuPC9rZXl3b3JkPjxrZXl3b3JkPm1ldGEgYW5hbHlzaXMg
KHRvcGljKTwva2V5d29yZD48a2V5d29yZD5vYnNlcnZhdGlvbmFsIHN0dWR5PC9rZXl3b3JkPjxr
ZXl3b3JkPnBvcHVsYXRpb24gcmVzZWFyY2g8L2tleXdvcmQ+PGtleXdvcmQ+cHJlbWF0dXJlIG1v
cnRhbGl0eTwva2V5d29yZD48a2V5d29yZD5wcmlvcml0eSBqb3VybmFsPC9rZXl3b3JkPjxrZXl3
b3JkPnJldmlldzwva2V5d29yZD48a2V5d29yZD5yaXNrIGFzc2Vzc21lbnQ8L2tleXdvcmQ+PGtl
eXdvcmQ+cmlzayBmYWN0b3I8L2tleXdvcmQ+PGtleXdvcmQ+c3RhdGlzdGljYWwgc2lnbmlmaWNh
bmNlPC9rZXl3b3JkPjxrZXl3b3JkPnN5bXB0b208L2tleXdvcmQ+PGtleXdvcmQ+c3lzdGVtYXRp
YyByZXZpZXc8L2tleXdvcmQ+PGtleXdvcmQ+Y29tbXVuaXR5PC9rZXl3b3JkPjxrZXl3b3JkPmRp
c2Vhc2VzPC9rZXl3b3JkPjxrZXl3b3JkPmV2aWRlbmNlIGJhc2VkIHByYWN0aWNlPC9rZXl3b3Jk
PjxrZXl3b3JkPmdlbmVyYWwgcHJhY3RpY2U8L2tleXdvcmQ+PGtleXdvcmQ+bWFqb3IgZGVwcmVz
c2lvbjwva2V5d29yZD48a2V5d29yZD5tZXRhIGFuYWx5c2lzPC9rZXl3b3JkPjxrZXl3b3JkPm1v
cnRhbGl0eTwva2V5d29yZD48a2V5d29yZD5wYXRpZW50PC9rZXl3b3JkPjxrZXl3b3JkPnBvcHVs
YXRpb248L2tleXdvcmQ+PGtleXdvcmQ+cmlzazwva2V5d29yZD48a2V5d29yZD5zeXN0ZW1hdGlj
IHJldmlldyAodG9waWMpPC9rZXl3b3JkPjwva2V5d29yZHM+PGRhdGVzPjx5ZWFyPjIwMTE8L3ll
YXI+PC9kYXRlcz48YWNjZXNzaW9uLW51bT4zNjU5NjIzNzk8L2FjY2Vzc2lvbi1udW0+PHVybHM+
PHJlbGF0ZWQtdXJscz48dXJsPmh0dHA6Ly9vdmlkc3Aub3ZpZC5jb20vb3ZpZHdlYi5jZ2k/VD1K
UyZhbXA7Q1NDPVkmYW1wO05FV1M9TiZhbXA7UEFHRT1mdWxsdGV4dCZhbXA7RD1lbWVkMTMmYW1w
O0FOPTM2NTk2MjM3OTwvdXJsPjx1cmw+aHR0cDovL2JmNGR2N3puM3Uuc2VhcmNoLnNlcmlhbHNz
b2x1dGlvbnMuY29tLm15YWNjZXNzLmxpYnJhcnkudXRvcm9udG8uY2EvP3VybF92ZXI9WjM5Ljg4
LTIwMDQmYW1wO3JmdF92YWxfZm10PWluZm86b2ZpL2ZtdDprZXY6bXR4OmpvdXJuYWwmYW1wO3Jm
cl9pZD1pbmZvOnNpZC9PdmlkOmVtZWQxMyZhbXA7cmZ0LmdlbnJlPWFydGljbGUmYW1wO3JmdF9p
ZD1pbmZvOmRvaS8xMC4xMTU1JTJGMjAxMSUyRjgzMjk0NSZhbXA7cmZ0X2lkPWluZm86cG1pZC8m
YW1wO3JmdC5pc3NuPTIwOTAtMjk3MiZhbXA7cmZ0LnZvbHVtZT0yMDExJmFtcDtyZnQuaXNzdWU9
JmFtcDtyZnQuc3BhZ2U9bm8rcGFnaW5hdGlvbiZhbXA7cmZ0LnBhZ2VzPW5vK3BhZ2luYXRpb24m
YW1wO3JmdC5kYXRlPTIwMTEmYW1wO3JmdC5qdGl0bGU9RXBpZGVtaW9sb2d5K1Jlc2VhcmNoK0lu
dGVybmF0aW9uYWwmYW1wO3JmdC5hdGl0bGU9RmFjdG9ycytpbmZsdWVuY2luZytyaXNrK29mK3By
ZW1hdHVyZSttb3J0YWxpdHkraW4rY29tbXVuaXR5K2Nhc2VzK29mK2RlcHJlc3Npb24lM0ErQStt
ZXRhLWFuYWx5dGljK3JldmlldyZhbXA7cmZ0LmF1bGFzdD1CYXh0ZXImbHQ7NjkwLiAmZ3Q7PC91
cmw+PC9yZWxhdGVkLXVybHM+PC91cmxzPjxyZW1vdGUtZGF0YWJhc2UtbmFtZT5FbWJhc2U8L3Jl
bW90ZS1kYXRhYmFzZS1uYW1lPjxyZW1vdGUtZGF0YWJhc2UtcHJvdmlkZXI+T3ZpZCBUZWNobm9s
b2dpZXM8L3JlbW90ZS1kYXRhYmFzZS1wcm92aWRlcj48L3JlY29yZD48L0NpdGU+PC9FbmROb3Rl
Pn==
</w:fldData>
              </w:fldChar>
            </w:r>
            <w:r w:rsidR="00BB5545" w:rsidRPr="0099115D">
              <w:rPr>
                <w:rFonts w:ascii="Times New Roman" w:hAnsi="Times New Roman" w:cs="Times New Roman"/>
                <w:sz w:val="20"/>
                <w:szCs w:val="20"/>
                <w:lang w:val="en-US"/>
              </w:rPr>
              <w:instrText xml:space="preserve"> ADDIN EN.CITE </w:instrText>
            </w:r>
            <w:r w:rsidR="00BB5545" w:rsidRPr="0099115D">
              <w:rPr>
                <w:rFonts w:ascii="Times New Roman" w:hAnsi="Times New Roman" w:cs="Times New Roman"/>
                <w:sz w:val="20"/>
                <w:szCs w:val="20"/>
                <w:lang w:val="en-US"/>
              </w:rPr>
              <w:fldChar w:fldCharType="begin">
                <w:fldData xml:space="preserve">PEVuZE5vdGU+PENpdGU+PEF1dGhvcj5CYXh0ZXI8L0F1dGhvcj48WWVhcj4yMDExPC9ZZWFyPjxS
ZWNOdW0+NDk8L1JlY051bT48RGlzcGxheVRleHQ+WzQzXTwvRGlzcGxheVRleHQ+PHJlY29yZD48
cmVjLW51bWJlcj40OTwvcmVjLW51bWJlcj48Zm9yZWlnbi1rZXlzPjxrZXkgYXBwPSJFTiIgZGIt
aWQ9IjV2ZTl3ZTJkOTk5OXZuZTAycHRwdzU5bHp3dnJ0dGEwYWYydyI+NDk8L2tleT48L2ZvcmVp
Z24ta2V5cz48cmVmLXR5cGUgbmFtZT0iSm91cm5hbCBBcnRpY2xlIj4xNzwvcmVmLXR5cGU+PGNv
bnRyaWJ1dG9ycz48YXV0aG9ycz48YXV0aG9yPkJheHRlciwgQS4gSi48L2F1dGhvcj48YXV0aG9y
PlBhZ2UsIEEuPC9hdXRob3I+PGF1dGhvcj5XaGl0ZWZvcmQsIEguIEEuPC9hdXRob3I+PC9hdXRo
b3JzPjwvY29udHJpYnV0b3JzPjxhdXRoLWFkZHJlc3M+KEJheHRlciwgUGFnZSwgV2hpdGVmb3Jk
KSBTY2hvb2wgb2YgUG9wdWxhdGlvbiBIZWFsdGgsIFVuaXZlcnNpdHkgb2YgUXVlZW5zbGFuZCwg
UUxEIDQwMDYsIEF1c3RyYWxpYSAoQmF4dGVyLCBXaGl0ZWZvcmQpIFBvbGljeSBhbmQgRXZhbHVh
dGlvbiBHcm91cCwgUXVlZW5zbGFuZCBDZW50cmUgZm9yIE1lbnRhbCBIZWFsdGggUmVzZWFyY2gs
IFFMRCA0MDc0LCBBdXN0cmFsaWE8L2F1dGgtYWRkcmVzcz48dGl0bGVzPjx0aXRsZT5GYWN0b3Jz
IGluZmx1ZW5jaW5nIHJpc2sgb2YgcHJlbWF0dXJlIG1vcnRhbGl0eSBpbiBjb21tdW5pdHkgY2Fz
ZXMgb2YgZGVwcmVzc2lvbjogQSBtZXRhLWFuYWx5dGljIHJldmlldzwvdGl0bGU+PHNlY29uZGFy
eS10aXRsZT5FcGlkZW1pb2xvZ3kgUmVzZWFyY2ggSW50ZXJuYXRpb25hbDwvc2Vjb25kYXJ5LXRp
dGxlPjwvdGl0bGVzPjxwZXJpb2RpY2FsPjxmdWxsLXRpdGxlPkVwaWRlbWlvbG9neSBSZXNlYXJj
aCBJbnRlcm5hdGlvbmFsPC9mdWxsLXRpdGxlPjwvcGVyaW9kaWNhbD48dm9sdW1lPjIwMTEgKG5v
IHBhZ2luYXRpb24pPC92b2x1bWU+PG51bWJlcj44MzI5NDU8L251bWJlcj48a2V5d29yZHM+PGtl
eXdvcmQ+Y29tbXVuaXR5IHNhbXBsZTwva2V5d29yZD48a2V5d29yZD5kZXByZXNzaW9uPC9rZXl3
b3JkPjxrZXl3b3JkPmRpc2Vhc2UgYXNzb2NpYXRpb248L2tleXdvcmQ+PGtleXdvcmQ+ZGlzZWFz
ZSBzZXZlcml0eTwva2V5d29yZD48a2V5d29yZD5keXN0aHltaWE8L2tleXdvcmQ+PGtleXdvcmQ+
ZmFjdG9yaWFsIGFuYWx5c2lzPC9rZXl3b3JkPjxrZXl3b3JkPmhpZ2ggcmlzayBwb3B1bGF0aW9u
PC9rZXl3b3JkPjxrZXl3b3JkPmh1bWFuPC9rZXl3b3JkPjxrZXl3b3JkPm1ldGEgYW5hbHlzaXMg
KHRvcGljKTwva2V5d29yZD48a2V5d29yZD5vYnNlcnZhdGlvbmFsIHN0dWR5PC9rZXl3b3JkPjxr
ZXl3b3JkPnBvcHVsYXRpb24gcmVzZWFyY2g8L2tleXdvcmQ+PGtleXdvcmQ+cHJlbWF0dXJlIG1v
cnRhbGl0eTwva2V5d29yZD48a2V5d29yZD5wcmlvcml0eSBqb3VybmFsPC9rZXl3b3JkPjxrZXl3
b3JkPnJldmlldzwva2V5d29yZD48a2V5d29yZD5yaXNrIGFzc2Vzc21lbnQ8L2tleXdvcmQ+PGtl
eXdvcmQ+cmlzayBmYWN0b3I8L2tleXdvcmQ+PGtleXdvcmQ+c3RhdGlzdGljYWwgc2lnbmlmaWNh
bmNlPC9rZXl3b3JkPjxrZXl3b3JkPnN5bXB0b208L2tleXdvcmQ+PGtleXdvcmQ+c3lzdGVtYXRp
YyByZXZpZXc8L2tleXdvcmQ+PGtleXdvcmQ+Y29tbXVuaXR5PC9rZXl3b3JkPjxrZXl3b3JkPmRp
c2Vhc2VzPC9rZXl3b3JkPjxrZXl3b3JkPmV2aWRlbmNlIGJhc2VkIHByYWN0aWNlPC9rZXl3b3Jk
PjxrZXl3b3JkPmdlbmVyYWwgcHJhY3RpY2U8L2tleXdvcmQ+PGtleXdvcmQ+bWFqb3IgZGVwcmVz
c2lvbjwva2V5d29yZD48a2V5d29yZD5tZXRhIGFuYWx5c2lzPC9rZXl3b3JkPjxrZXl3b3JkPm1v
cnRhbGl0eTwva2V5d29yZD48a2V5d29yZD5wYXRpZW50PC9rZXl3b3JkPjxrZXl3b3JkPnBvcHVs
YXRpb248L2tleXdvcmQ+PGtleXdvcmQ+cmlzazwva2V5d29yZD48a2V5d29yZD5zeXN0ZW1hdGlj
IHJldmlldyAodG9waWMpPC9rZXl3b3JkPjwva2V5d29yZHM+PGRhdGVzPjx5ZWFyPjIwMTE8L3ll
YXI+PC9kYXRlcz48YWNjZXNzaW9uLW51bT4zNjU5NjIzNzk8L2FjY2Vzc2lvbi1udW0+PHVybHM+
PHJlbGF0ZWQtdXJscz48dXJsPmh0dHA6Ly9vdmlkc3Aub3ZpZC5jb20vb3ZpZHdlYi5jZ2k/VD1K
UyZhbXA7Q1NDPVkmYW1wO05FV1M9TiZhbXA7UEFHRT1mdWxsdGV4dCZhbXA7RD1lbWVkMTMmYW1w
O0FOPTM2NTk2MjM3OTwvdXJsPjx1cmw+aHR0cDovL2JmNGR2N3puM3Uuc2VhcmNoLnNlcmlhbHNz
b2x1dGlvbnMuY29tLm15YWNjZXNzLmxpYnJhcnkudXRvcm9udG8uY2EvP3VybF92ZXI9WjM5Ljg4
LTIwMDQmYW1wO3JmdF92YWxfZm10PWluZm86b2ZpL2ZtdDprZXY6bXR4OmpvdXJuYWwmYW1wO3Jm
cl9pZD1pbmZvOnNpZC9PdmlkOmVtZWQxMyZhbXA7cmZ0LmdlbnJlPWFydGljbGUmYW1wO3JmdF9p
ZD1pbmZvOmRvaS8xMC4xMTU1JTJGMjAxMSUyRjgzMjk0NSZhbXA7cmZ0X2lkPWluZm86cG1pZC8m
YW1wO3JmdC5pc3NuPTIwOTAtMjk3MiZhbXA7cmZ0LnZvbHVtZT0yMDExJmFtcDtyZnQuaXNzdWU9
JmFtcDtyZnQuc3BhZ2U9bm8rcGFnaW5hdGlvbiZhbXA7cmZ0LnBhZ2VzPW5vK3BhZ2luYXRpb24m
YW1wO3JmdC5kYXRlPTIwMTEmYW1wO3JmdC5qdGl0bGU9RXBpZGVtaW9sb2d5K1Jlc2VhcmNoK0lu
dGVybmF0aW9uYWwmYW1wO3JmdC5hdGl0bGU9RmFjdG9ycytpbmZsdWVuY2luZytyaXNrK29mK3By
ZW1hdHVyZSttb3J0YWxpdHkraW4rY29tbXVuaXR5K2Nhc2VzK29mK2RlcHJlc3Npb24lM0ErQStt
ZXRhLWFuYWx5dGljK3JldmlldyZhbXA7cmZ0LmF1bGFzdD1CYXh0ZXImbHQ7NjkwLiAmZ3Q7PC91
cmw+PC9yZWxhdGVkLXVybHM+PC91cmxzPjxyZW1vdGUtZGF0YWJhc2UtbmFtZT5FbWJhc2U8L3Jl
bW90ZS1kYXRhYmFzZS1uYW1lPjxyZW1vdGUtZGF0YWJhc2UtcHJvdmlkZXI+T3ZpZCBUZWNobm9s
b2dpZXM8L3JlbW90ZS1kYXRhYmFzZS1wcm92aWRlcj48L3JlY29yZD48L0NpdGU+PC9FbmROb3Rl
Pn==
</w:fldData>
              </w:fldChar>
            </w:r>
            <w:r w:rsidR="00BB5545" w:rsidRPr="0099115D">
              <w:rPr>
                <w:rFonts w:ascii="Times New Roman" w:hAnsi="Times New Roman" w:cs="Times New Roman"/>
                <w:sz w:val="20"/>
                <w:szCs w:val="20"/>
                <w:lang w:val="en-US"/>
              </w:rPr>
              <w:instrText xml:space="preserve"> ADDIN EN.CITE.DATA </w:instrText>
            </w:r>
            <w:r w:rsidR="00BB5545" w:rsidRPr="0099115D">
              <w:rPr>
                <w:rFonts w:ascii="Times New Roman" w:hAnsi="Times New Roman" w:cs="Times New Roman"/>
                <w:sz w:val="20"/>
                <w:szCs w:val="20"/>
                <w:lang w:val="en-US"/>
              </w:rPr>
            </w:r>
            <w:r w:rsidR="00BB5545"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[43]</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Cuijpers, 2002 </w:t>
            </w:r>
            <w:r w:rsidRPr="0099115D">
              <w:rPr>
                <w:rFonts w:ascii="Times New Roman" w:hAnsi="Times New Roman" w:cs="Times New Roman"/>
                <w:sz w:val="20"/>
                <w:szCs w:val="20"/>
                <w:lang w:val="en-US"/>
              </w:rPr>
              <w:fldChar w:fldCharType="begin"/>
            </w:r>
            <w:r w:rsidR="00BB5545" w:rsidRPr="0099115D">
              <w:rPr>
                <w:rFonts w:ascii="Times New Roman" w:hAnsi="Times New Roman" w:cs="Times New Roman"/>
                <w:sz w:val="20"/>
                <w:szCs w:val="20"/>
                <w:lang w:val="en-US"/>
              </w:rPr>
              <w:instrText xml:space="preserve"> ADDIN EN.CITE &lt;EndNote&gt;&lt;Cite&gt;&lt;Author&gt;Cuijpers&lt;/Author&gt;&lt;Year&gt;2002&lt;/Year&gt;&lt;RecNum&gt;1337&lt;/RecNum&gt;&lt;DisplayText&gt;[44]&lt;/DisplayText&gt;&lt;record&gt;&lt;rec-number&gt;1337&lt;/rec-number&gt;&lt;foreign-keys&gt;&lt;key app="EN" db-id="xs9w2txpmevpt5exe0nvrzeirsvetz05xezx"&gt;1337&lt;/key&gt;&lt;/foreign-keys&gt;&lt;ref-type name="Journal Article"&gt;17&lt;/ref-type&gt;&lt;contributors&gt;&lt;authors&gt;&lt;author&gt;Cuijpers, P.&lt;/author&gt;&lt;author&gt;Smit, F.&lt;/author&gt;&lt;/authors&gt;&lt;/contributors&gt;&lt;auth-address&gt;Netherlands Institute of Mental Health and Addiction, Trimbos Institute, PO Box 725, 3500 AS, Utrecht, The Netherlands. pcuijpers@trimbos.nl&lt;/auth-address&gt;&lt;titles&gt;&lt;title&gt;Excess mortality in depression: a meta-analysis of community studies&lt;/title&gt;&lt;secondary-title&gt;J Affect Disord&lt;/secondary-title&gt;&lt;alt-title&gt;Journal of affective disorders&lt;/alt-title&gt;&lt;/titles&gt;&lt;periodical&gt;&lt;full-title&gt;J Affect Disord&lt;/full-title&gt;&lt;abbr-1&gt;Journal of affective disorders&lt;/abbr-1&gt;&lt;/periodical&gt;&lt;alt-periodical&gt;&lt;full-title&gt;J Affect Disord&lt;/full-title&gt;&lt;abbr-1&gt;Journal of affective disorders&lt;/abbr-1&gt;&lt;/alt-periodical&gt;&lt;pages&gt;227-36&lt;/pages&gt;&lt;volume&gt;72&lt;/volume&gt;&lt;number&gt;3&lt;/number&gt;&lt;edition&gt;2002/11/27&lt;/edition&gt;&lt;keywords&gt;&lt;keyword&gt;Adolescent&lt;/keyword&gt;&lt;keyword&gt;Adult&lt;/keyword&gt;&lt;keyword&gt;Aged&lt;/keyword&gt;&lt;keyword&gt;Aged, 80 and over&lt;/keyword&gt;&lt;keyword&gt;Chronic Disease&lt;/keyword&gt;&lt;keyword&gt;Depressive Disorder/*mortality&lt;/keyword&gt;&lt;keyword&gt;Epidemiologic Studies&lt;/keyword&gt;&lt;keyword&gt;Female&lt;/keyword&gt;&lt;keyword&gt;Humans&lt;/keyword&gt;&lt;keyword&gt;Life Style&lt;/keyword&gt;&lt;keyword&gt;Male&lt;/keyword&gt;&lt;keyword&gt;Middle Aged&lt;/keyword&gt;&lt;keyword&gt;Risk Factors&lt;/keyword&gt;&lt;keyword&gt;Sex Factors&lt;/keyword&gt;&lt;/keywords&gt;&lt;dates&gt;&lt;year&gt;2002&lt;/year&gt;&lt;pub-dates&gt;&lt;date&gt;Dec&lt;/date&gt;&lt;/pub-dates&gt;&lt;/dates&gt;&lt;isbn&gt;0165-0327 (Print)&amp;#xD;0165-0327&lt;/isbn&gt;&lt;accession-num&gt;12450639&lt;/accession-num&gt;&lt;urls&gt;&lt;/urls&gt;&lt;remote-database-provider&gt;Nlm&lt;/remote-database-provider&gt;&lt;language&gt;eng&lt;/language&gt;&lt;/record&gt;&lt;/Cite&gt;&lt;/EndNote&gt;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[44]</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Cuijpers, 201</w:t>
            </w:r>
            <w:r w:rsidR="00BB5545" w:rsidRPr="0099115D">
              <w:rPr>
                <w:rFonts w:ascii="Times New Roman" w:hAnsi="Times New Roman" w:cs="Times New Roman"/>
                <w:sz w:val="20"/>
                <w:szCs w:val="20"/>
                <w:lang w:val="en-US"/>
              </w:rPr>
              <w:t xml:space="preserve">4 </w:t>
            </w:r>
            <w:r w:rsidR="00BB5545" w:rsidRPr="0099115D">
              <w:rPr>
                <w:rFonts w:ascii="Times New Roman" w:hAnsi="Times New Roman" w:cs="Times New Roman"/>
                <w:sz w:val="20"/>
                <w:szCs w:val="20"/>
                <w:lang w:val="en-US"/>
              </w:rPr>
              <w:fldChar w:fldCharType="begin"/>
            </w:r>
            <w:r w:rsidR="00BB5545"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00BB5545"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[24]</w:t>
            </w:r>
            <w:r w:rsidR="00BB5545" w:rsidRPr="0099115D">
              <w:rPr>
                <w:rFonts w:ascii="Times New Roman" w:hAnsi="Times New Roman" w:cs="Times New Roman"/>
                <w:sz w:val="20"/>
                <w:szCs w:val="20"/>
                <w:lang w:val="en-US"/>
              </w:rPr>
              <w:fldChar w:fldCharType="end"/>
            </w:r>
          </w:p>
          <w:p w14:paraId="0FDA3890" w14:textId="754439C8" w:rsidR="00853486" w:rsidRPr="0099115D" w:rsidRDefault="00853486" w:rsidP="00BB5545">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Pederson, 2016 </w:t>
            </w:r>
            <w:r w:rsidRPr="0099115D">
              <w:rPr>
                <w:rFonts w:ascii="Times New Roman" w:hAnsi="Times New Roman" w:cs="Times New Roman"/>
                <w:sz w:val="20"/>
                <w:szCs w:val="20"/>
                <w:lang w:val="en-US"/>
              </w:rPr>
              <w:fldChar w:fldCharType="begin"/>
            </w:r>
            <w:r w:rsidR="00BB5545" w:rsidRPr="0099115D">
              <w:rPr>
                <w:rFonts w:ascii="Times New Roman" w:hAnsi="Times New Roman" w:cs="Times New Roman"/>
                <w:sz w:val="20"/>
                <w:szCs w:val="20"/>
                <w:lang w:val="en-US"/>
              </w:rPr>
              <w:instrText xml:space="preserve"> ADDIN EN.CITE &lt;EndNote&gt;&lt;Cite&gt;&lt;Author&gt;Pederson&lt;/Author&gt;&lt;Year&gt;2016&lt;/Year&gt;&lt;RecNum&gt;24&lt;/RecNum&gt;&lt;DisplayText&gt;[45]&lt;/DisplayText&gt;&lt;record&gt;&lt;rec-number&gt;24&lt;/rec-number&gt;&lt;foreign-keys&gt;&lt;key app="EN" db-id="5ssdwtrwq5a9teeswx9ptdauprwdt9etzdep"&gt;24&lt;/key&gt;&lt;/foreign-keys&gt;&lt;ref-type name="Journal Article"&gt;17&lt;/ref-type&gt;&lt;contributors&gt;&lt;authors&gt;&lt;author&gt;Pederson, J. L.&lt;/author&gt;&lt;author&gt;Warkentin, L. M.&lt;/author&gt;&lt;author&gt;Majumdar, S. R.&lt;/author&gt;&lt;author&gt;McAlister, F. A.&lt;/author&gt;&lt;/authors&gt;&lt;/contributors&gt;&lt;auth-address&gt;Division of General Internal Medicine, Faculty of Medicine and Dentistry, University of Alberta, Edmonton, Canada.&amp;#xD;Division of Surgery, Faculty of Medicine and Dentistry, University of Alberta, Edmonton, Canada.&amp;#xD;Alberta Diabetes Institute, Edmonton, Canada.&amp;#xD;The Patient Health Outcomes Research and Clinical Effectiveness Unit, Faculty of Medicine and Dentistry, University of Alberta, Edmonton, Canada.&lt;/auth-address&gt;&lt;titles&gt;&lt;title&gt;Depressive symptoms are associated with higher rates of readmission or mortality after medical hospitalization: A systematic review and meta-analysis&lt;/title&gt;&lt;secondary-title&gt;J Hosp Med&lt;/secondary-title&gt;&lt;alt-title&gt;Journal of hospital medicine&lt;/alt-title&gt;&lt;/titles&gt;&lt;periodical&gt;&lt;full-title&gt;J Hosp Med&lt;/full-title&gt;&lt;abbr-1&gt;Journal of hospital medicine&lt;/abbr-1&gt;&lt;/periodical&gt;&lt;alt-periodical&gt;&lt;full-title&gt;J Hosp Med&lt;/full-title&gt;&lt;abbr-1&gt;Journal of hospital medicine&lt;/abbr-1&gt;&lt;/alt-periodical&gt;&lt;pages&gt;373-80&lt;/pages&gt;&lt;volume&gt;11&lt;/volume&gt;&lt;number&gt;5&lt;/number&gt;&lt;edition&gt;2016/01/30&lt;/edition&gt;&lt;dates&gt;&lt;year&gt;2016&lt;/year&gt;&lt;pub-dates&gt;&lt;date&gt;May&lt;/date&gt;&lt;/pub-dates&gt;&lt;/dates&gt;&lt;isbn&gt;1553-5592&lt;/isbn&gt;&lt;accession-num&gt;26824220&lt;/accession-num&gt;&lt;urls&gt;&lt;/urls&gt;&lt;custom2&gt;Pmc5066695&lt;/custom2&gt;&lt;electronic-resource-num&gt;10.1002/jhm.2547&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[45]</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Walker, 2015 </w:t>
            </w:r>
            <w:r w:rsidRPr="0099115D">
              <w:rPr>
                <w:rFonts w:ascii="Times New Roman" w:hAnsi="Times New Roman" w:cs="Times New Roman"/>
                <w:sz w:val="20"/>
                <w:szCs w:val="20"/>
                <w:lang w:val="en-US"/>
              </w:rPr>
              <w:fldChar w:fldCharType="begin"/>
            </w:r>
            <w:r w:rsidR="00BB5545" w:rsidRPr="0099115D">
              <w:rPr>
                <w:rFonts w:ascii="Times New Roman" w:hAnsi="Times New Roman" w:cs="Times New Roman"/>
                <w:sz w:val="20"/>
                <w:szCs w:val="20"/>
                <w:lang w:val="en-US"/>
              </w:rPr>
              <w:instrText xml:space="preserve"> ADDIN EN.CITE &lt;EndNote&gt;&lt;Cite&gt;&lt;Author&gt;Walker&lt;/Author&gt;&lt;Year&gt;2015&lt;/Year&gt;&lt;RecNum&gt;312&lt;/RecNum&gt;&lt;DisplayText&gt;[46]&lt;/DisplayText&gt;&lt;record&gt;&lt;rec-number&gt;312&lt;/rec-number&gt;&lt;foreign-keys&gt;&lt;key app="EN" db-id="xs9w2txpmevpt5exe0nvrzeirsvetz05xezx"&gt;312&lt;/key&gt;&lt;/foreign-keys&gt;&lt;ref-type name="Journal Article"&gt;17&lt;/ref-type&gt;&lt;contributors&gt;&lt;authors&gt;&lt;author&gt;Walker, E. R.&lt;/author&gt;&lt;author&gt;McGee, R. E.&lt;/author&gt;&lt;author&gt;Druss, B. G.&lt;/author&gt;&lt;/authors&gt;&lt;/contributors&gt;&lt;auth-address&gt;Department of Health Policy and Management, Rollins School of Public Health, Emory University, Atlanta, Georgia.&amp;#xD;Department of Behavioral Sciences and Health Education, Rollins School of Public Health, Emory University, Atlanta, Georgia.&lt;/auth-address&gt;&lt;titles&gt;&lt;title&gt;Mortality in mental disorders and global disease burden implications: a systematic review and meta-analysis&lt;/title&gt;&lt;secondary-title&gt;JAMA Psychiatry&lt;/secondary-title&gt;&lt;alt-title&gt;JAMA psychiatry&lt;/alt-title&gt;&lt;/titles&gt;&lt;periodical&gt;&lt;full-title&gt;JAMA Psychiatry&lt;/full-title&gt;&lt;abbr-1&gt;JAMA psychiatry&lt;/abbr-1&gt;&lt;/periodical&gt;&lt;alt-periodical&gt;&lt;full-title&gt;JAMA Psychiatry&lt;/full-title&gt;&lt;abbr-1&gt;JAMA psychiatry&lt;/abbr-1&gt;&lt;/alt-periodical&gt;&lt;pages&gt;334-41&lt;/pages&gt;&lt;volume&gt;72&lt;/volume&gt;&lt;number&gt;4&lt;/number&gt;&lt;edition&gt;2015/02/12&lt;/edition&gt;&lt;keywords&gt;&lt;keyword&gt;Cause of Death&lt;/keyword&gt;&lt;keyword&gt;Cohort Studies&lt;/keyword&gt;&lt;keyword&gt;Cost of Illness&lt;/keyword&gt;&lt;keyword&gt;Humans&lt;/keyword&gt;&lt;keyword&gt;*Internationality&lt;/keyword&gt;&lt;keyword&gt;Life Expectancy&lt;/keyword&gt;&lt;keyword&gt;Mental Disorders/*mortality&lt;/keyword&gt;&lt;keyword&gt;Risk Factors&lt;/keyword&gt;&lt;/keywords&gt;&lt;dates&gt;&lt;year&gt;2015&lt;/year&gt;&lt;pub-dates&gt;&lt;date&gt;Apr&lt;/date&gt;&lt;/pub-dates&gt;&lt;/dates&gt;&lt;isbn&gt;2168-622x&lt;/isbn&gt;&lt;accession-num&gt;25671328&lt;/accession-num&gt;&lt;urls&gt;&lt;/urls&gt;&lt;custom2&gt;Pmc4461039&lt;/custom2&gt;&lt;custom6&gt;Nihms692942&lt;/custom6&gt;&lt;electronic-resource-num&gt;10.1001/jamapsychiatry.2014.2502&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[46]</w:t>
            </w:r>
            <w:r w:rsidRPr="0099115D">
              <w:rPr>
                <w:rFonts w:ascii="Times New Roman" w:hAnsi="Times New Roman" w:cs="Times New Roman"/>
                <w:sz w:val="20"/>
                <w:szCs w:val="20"/>
                <w:lang w:val="en-US"/>
              </w:rPr>
              <w:fldChar w:fldCharType="end"/>
            </w:r>
          </w:p>
        </w:tc>
        <w:tc>
          <w:tcPr>
            <w:tcW w:w="1490" w:type="dxa"/>
            <w:shd w:val="clear" w:color="auto" w:fill="FFFFFF" w:themeFill="background1"/>
            <w:noWrap/>
            <w:vAlign w:val="center"/>
          </w:tcPr>
          <w:p w14:paraId="41B89DC4" w14:textId="497AF3C6"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Mixed Sample</w:t>
            </w:r>
          </w:p>
        </w:tc>
        <w:tc>
          <w:tcPr>
            <w:tcW w:w="1381" w:type="dxa"/>
            <w:shd w:val="clear" w:color="auto" w:fill="FFFFFF" w:themeFill="background1"/>
            <w:noWrap/>
            <w:vAlign w:val="center"/>
          </w:tcPr>
          <w:p w14:paraId="62893D8B" w14:textId="4F81A391"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All</w:t>
            </w:r>
            <w:r w:rsidR="00E9579A"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470" w:type="dxa"/>
            <w:shd w:val="clear" w:color="auto" w:fill="FFFFFF" w:themeFill="background1"/>
            <w:noWrap/>
            <w:vAlign w:val="center"/>
          </w:tcPr>
          <w:p w14:paraId="460AF96D" w14:textId="4392C466"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101</w:t>
            </w:r>
          </w:p>
        </w:tc>
        <w:tc>
          <w:tcPr>
            <w:tcW w:w="1286" w:type="dxa"/>
            <w:tcBorders>
              <w:top w:val="nil"/>
              <w:left w:val="nil"/>
              <w:right w:val="nil"/>
            </w:tcBorders>
            <w:shd w:val="clear" w:color="auto" w:fill="FFFFFF" w:themeFill="background1"/>
            <w:noWrap/>
            <w:vAlign w:val="center"/>
          </w:tcPr>
          <w:p w14:paraId="2E0FB512" w14:textId="68F9BCD4"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5</w:t>
            </w:r>
            <w:r w:rsidRPr="0099115D">
              <w:rPr>
                <w:rFonts w:ascii="Times New Roman" w:hAnsi="Times New Roman" w:cs="Times New Roman"/>
                <w:color w:val="000000"/>
                <w:sz w:val="20"/>
                <w:szCs w:val="20"/>
              </w:rPr>
              <w:br/>
              <w:t xml:space="preserve"> (40–0.1)</w:t>
            </w:r>
          </w:p>
        </w:tc>
        <w:tc>
          <w:tcPr>
            <w:tcW w:w="1148" w:type="dxa"/>
            <w:tcBorders>
              <w:top w:val="nil"/>
              <w:left w:val="nil"/>
              <w:right w:val="nil"/>
            </w:tcBorders>
            <w:shd w:val="clear" w:color="auto" w:fill="FFFFFF" w:themeFill="background1"/>
            <w:noWrap/>
            <w:vAlign w:val="center"/>
          </w:tcPr>
          <w:p w14:paraId="2BA251A7" w14:textId="27AD991A"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CBCD, SI, VSI</w:t>
            </w:r>
          </w:p>
        </w:tc>
        <w:tc>
          <w:tcPr>
            <w:tcW w:w="1482" w:type="dxa"/>
            <w:tcBorders>
              <w:top w:val="nil"/>
              <w:left w:val="nil"/>
              <w:right w:val="nil"/>
            </w:tcBorders>
            <w:shd w:val="clear" w:color="auto" w:fill="FFFFFF" w:themeFill="background1"/>
            <w:noWrap/>
            <w:vAlign w:val="center"/>
          </w:tcPr>
          <w:p w14:paraId="0D232C8B" w14:textId="2F32FBA2"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87633/242577</w:t>
            </w:r>
          </w:p>
        </w:tc>
        <w:tc>
          <w:tcPr>
            <w:tcW w:w="1421" w:type="dxa"/>
            <w:tcBorders>
              <w:top w:val="nil"/>
              <w:left w:val="nil"/>
              <w:right w:val="nil"/>
            </w:tcBorders>
            <w:shd w:val="clear" w:color="auto" w:fill="FFFFFF" w:themeFill="background1"/>
            <w:noWrap/>
            <w:vAlign w:val="center"/>
          </w:tcPr>
          <w:p w14:paraId="19707ECE" w14:textId="2F5204B3"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1.25</w:t>
            </w:r>
            <w:r w:rsidRPr="0099115D">
              <w:rPr>
                <w:rFonts w:ascii="Times New Roman" w:hAnsi="Times New Roman" w:cs="Times New Roman"/>
                <w:color w:val="000000"/>
                <w:sz w:val="20"/>
                <w:szCs w:val="20"/>
              </w:rPr>
              <w:br/>
              <w:t xml:space="preserve"> (1.23–1.27)</w:t>
            </w:r>
          </w:p>
        </w:tc>
        <w:tc>
          <w:tcPr>
            <w:tcW w:w="1300" w:type="dxa"/>
            <w:tcBorders>
              <w:top w:val="nil"/>
              <w:left w:val="nil"/>
              <w:right w:val="nil"/>
            </w:tcBorders>
            <w:shd w:val="clear" w:color="auto" w:fill="FFFFFF" w:themeFill="background1"/>
            <w:noWrap/>
            <w:vAlign w:val="center"/>
          </w:tcPr>
          <w:p w14:paraId="0BBD620E" w14:textId="44A86734"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1.48</w:t>
            </w:r>
            <w:r w:rsidRPr="0099115D">
              <w:rPr>
                <w:rFonts w:ascii="Times New Roman" w:hAnsi="Times New Roman" w:cs="Times New Roman"/>
                <w:color w:val="000000"/>
                <w:sz w:val="20"/>
                <w:szCs w:val="20"/>
              </w:rPr>
              <w:br/>
              <w:t xml:space="preserve"> (1.39–1.58)</w:t>
            </w:r>
          </w:p>
        </w:tc>
        <w:tc>
          <w:tcPr>
            <w:tcW w:w="1276" w:type="dxa"/>
            <w:tcBorders>
              <w:left w:val="nil"/>
              <w:right w:val="nil"/>
            </w:tcBorders>
            <w:shd w:val="clear" w:color="auto" w:fill="FFFFFF" w:themeFill="background1"/>
            <w:noWrap/>
            <w:vAlign w:val="center"/>
          </w:tcPr>
          <w:p w14:paraId="7B6775EB" w14:textId="21706ACD"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1.77</w:t>
            </w:r>
            <w:r w:rsidRPr="0099115D">
              <w:rPr>
                <w:rFonts w:ascii="Times New Roman" w:hAnsi="Times New Roman" w:cs="Times New Roman"/>
                <w:color w:val="000000"/>
                <w:sz w:val="20"/>
                <w:szCs w:val="20"/>
              </w:rPr>
              <w:br/>
              <w:t xml:space="preserve"> (1.41–2.17)</w:t>
            </w:r>
          </w:p>
        </w:tc>
        <w:tc>
          <w:tcPr>
            <w:tcW w:w="850" w:type="dxa"/>
            <w:shd w:val="clear" w:color="auto" w:fill="FFFFFF" w:themeFill="background1"/>
            <w:noWrap/>
            <w:vAlign w:val="center"/>
          </w:tcPr>
          <w:p w14:paraId="4B23B979" w14:textId="04659D08"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lang w:val="en-US"/>
              </w:rPr>
              <w:t>&lt; 10</w:t>
            </w:r>
            <w:r w:rsidRPr="0099115D">
              <w:rPr>
                <w:rFonts w:ascii="Times New Roman" w:hAnsi="Times New Roman" w:cs="Times New Roman"/>
                <w:color w:val="000000"/>
                <w:sz w:val="20"/>
                <w:szCs w:val="20"/>
                <w:vertAlign w:val="superscript"/>
                <w:lang w:val="en-US"/>
              </w:rPr>
              <w:t>-6</w:t>
            </w:r>
          </w:p>
        </w:tc>
        <w:tc>
          <w:tcPr>
            <w:tcW w:w="993" w:type="dxa"/>
            <w:tcBorders>
              <w:top w:val="nil"/>
              <w:left w:val="nil"/>
              <w:bottom w:val="nil"/>
              <w:right w:val="nil"/>
            </w:tcBorders>
            <w:shd w:val="clear" w:color="auto" w:fill="FFFFFF" w:themeFill="background1"/>
            <w:noWrap/>
            <w:vAlign w:val="center"/>
          </w:tcPr>
          <w:p w14:paraId="348F2F99" w14:textId="4945FF57"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lang w:val="en-US"/>
              </w:rPr>
              <w:t>&lt; 10</w:t>
            </w:r>
            <w:r w:rsidRPr="0099115D">
              <w:rPr>
                <w:rFonts w:ascii="Times New Roman" w:hAnsi="Times New Roman" w:cs="Times New Roman"/>
                <w:color w:val="000000"/>
                <w:sz w:val="20"/>
                <w:szCs w:val="20"/>
                <w:vertAlign w:val="superscript"/>
                <w:lang w:val="en-US"/>
              </w:rPr>
              <w:t>-6</w:t>
            </w:r>
          </w:p>
        </w:tc>
        <w:tc>
          <w:tcPr>
            <w:tcW w:w="1060" w:type="dxa"/>
            <w:shd w:val="clear" w:color="auto" w:fill="FFFFFF" w:themeFill="background1"/>
            <w:noWrap/>
            <w:tcMar>
              <w:left w:w="28" w:type="dxa"/>
              <w:right w:w="28" w:type="dxa"/>
            </w:tcMar>
            <w:vAlign w:val="center"/>
          </w:tcPr>
          <w:p w14:paraId="7421D5D9" w14:textId="40ACC6D5"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0.85–2.24</w:t>
            </w:r>
          </w:p>
        </w:tc>
      </w:tr>
      <w:tr w:rsidR="00853486" w:rsidRPr="0099115D" w14:paraId="62C80447" w14:textId="77777777" w:rsidTr="00853486">
        <w:trPr>
          <w:trHeight w:val="255"/>
        </w:trPr>
        <w:tc>
          <w:tcPr>
            <w:tcW w:w="2127" w:type="dxa"/>
            <w:tcBorders>
              <w:bottom w:val="single" w:sz="12" w:space="0" w:color="auto"/>
            </w:tcBorders>
            <w:shd w:val="clear" w:color="auto" w:fill="F2F2F2" w:themeFill="background1" w:themeFillShade="F2"/>
            <w:noWrap/>
            <w:vAlign w:val="center"/>
          </w:tcPr>
          <w:p w14:paraId="0504D341" w14:textId="0AAD9C57" w:rsidR="00853486" w:rsidRPr="0099115D" w:rsidRDefault="00853486" w:rsidP="00853486">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Correll, 2017 </w:t>
            </w:r>
            <w:r w:rsidRPr="0099115D">
              <w:rPr>
                <w:rFonts w:ascii="Times New Roman" w:hAnsi="Times New Roman" w:cs="Times New Roman"/>
                <w:sz w:val="20"/>
                <w:szCs w:val="20"/>
                <w:lang w:val="en-US"/>
              </w:rPr>
              <w:fldChar w:fldCharType="begin">
                <w:fldData xml:space="preserve">PEVuZE5vdGU+PENpdGU+PEF1dGhvcj5Db3JyZWxsPC9BdXRob3I+PFllYXI+MjAxNzwvWWVhcj48
UmVjTnVtPjgzPC9SZWNOdW0+PERpc3BsYXlUZXh0Pls0N108L0Rpc3BsYXlUZXh0PjxyZWNvcmQ+
PHJlYy1udW1iZXI+ODM8L3JlYy1udW1iZXI+PGZvcmVpZ24ta2V5cz48a2V5IGFwcD0iRU4iIGRi
LWlkPSI1dmU5d2UyZDk5OTl2bmUwMnB0cHc1OWx6d3ZydHRhMGFmMnciPjgzPC9rZXk+PC9mb3Jl
aWduLWtleXM+PHJlZi10eXBlIG5hbWU9IkpvdXJuYWwgQXJ0aWNsZSI+MTc8L3JlZi10eXBlPjxj
b250cmlidXRvcnM+PGF1dGhvcnM+PGF1dGhvcj5Db3JyZWxsLCBDLiBVLjwvYXV0aG9yPjxhdXRo
b3I+U29sbWksIE0uPC9hdXRob3I+PGF1dGhvcj5WZXJvbmVzZSwgTi48L2F1dGhvcj48YXV0aG9y
PkJvcnRvbGF0bywgQi48L2F1dGhvcj48YXV0aG9yPlJvc3NvbiwgUy48L2F1dGhvcj48YXV0aG9y
PlNhbnRvbmFzdGFzbywgUC48L2F1dGhvcj48YXV0aG9yPlRoYXBhLUNoaGV0cmksIE4uPC9hdXRo
b3I+PGF1dGhvcj5Gb3JuYXJvLCBNLjwvYXV0aG9yPjxhdXRob3I+R2FsbGljY2hpbywgRC48L2F1
dGhvcj48YXV0aG9yPkNvbGxhbnRvbmksIEUuPC9hdXRob3I+PGF1dGhvcj5QaWdhdG8sIEcuPC9h
dXRob3I+PGF1dGhvcj5GYXZhcm8sIEEuPC9hdXRob3I+PGF1dGhvcj5Nb25hY28sIEYuPC9hdXRo
b3I+PGF1dGhvcj5Lb2hsZXIsIEMuPC9hdXRob3I+PGF1dGhvcj5WYW5jYW1wZm9ydCwgRC48L2F1
dGhvcj48YXV0aG9yPldhcmQsIFAuIEIuPC9hdXRob3I+PGF1dGhvcj5HYXVnaHJhbiwgRi48L2F1
dGhvcj48YXV0aG9yPkNhcnZhbGhvLCBBLiBGLjwvYXV0aG9yPjxhdXRob3I+U3R1YmJzLCBCLjwv
YXV0aG9yPjwvYXV0aG9ycz48L2NvbnRyaWJ1dG9ycz48YXV0aC1hZGRyZXNzPlBzeWNoaWF0cnkg
UmVzZWFyY2gsIFp1Y2tlciBIaWxsc2lkZSBIb3NwaXRhbCwgTm9ydGh3ZWxsIEhlYWx0aCwgR2xl
biBPYWtzLCBOWSwgVVNBLiYjeEQ7RGVwYXJ0bWVudCBvZiBQc3ljaGlhdHJ5IGFuZCBNb2xlY3Vs
YXIgTWVkaWNpbmUsIEhvZnN0cmEgTm9ydGh3ZWxsIFNjaG9vbCBvZiBNZWRpY2luZSwgSGVtcHN0
ZWFkLCBOWSwgVVNBLiYjeEQ7Q2VudGVyIGZvciBQc3ljaGlhdHJpYyBOZXVyb3NjaWVuY2UsIEZl
aW5zdGVpbiBJbnN0aXR1dGUgZm9yIE1lZGljYWwgUmVzZWFyY2gsIE1hbmhhc3NldCwgTlksIFVT
QS4mI3hEO0RlcGFydG1lbnQgb2YgUHN5Y2hpYXRyeSBhbmQgQmVoYXZpb3JhbCBNZWRpY2luZSwg
QWxiZXJ0IEVpbnN0ZWluIENvbGxlZ2Ugb2YgTWVkaWNpbmUsIEJyb254LCBOWSwgVVNBLiYjeEQ7
SW5zdGl0dXRlIGZvciBDbGluaWNhbCBSZXNlYXJjaCBhbmQgRWR1Y2F0aW9uIGluIE1lZGljaW5l
LCBQYWR1YSwgSXRhbHkuJiN4RDtEZXBhcnRtZW50IG9mIE5ldXJvc2NpZW5jZXMsIFVuaXZlcnNp
dHkgb2YgUGFkdWEsIFBhZHVhLCBJdGFseS4mI3hEO01lbnRhbCBIZWFsdGggRGVwYXJ0bWVudCwg
TG9jYWwgSGVhbHRoIFVuaXQgMTcsIFBhZHVhLCBJdGFseS4mI3hEO01lbnRhbCBIZWFsdGggRGVw
YXJ0bWVudCwgTG9jYWwgSGVhbHRoIFVuaXQgMTAsIFBvcnRvZ3J1YXJvLCBJdGFseS4mI3hEO1Vu
aXZlcnNpdHkgb2YgQ29ubmVjdGljdXQgSGVhbHRoIENlbnRlciwgRmFybWluZ3RvbiwgQ1QsIFVT
QS4mI3hEO05ldyBZb3JrIFBzeWNoaWF0cmljIEluc3RpdHV0ZSwgQ29sdW1iaWEgVW5pdmVyc2l0
eSwgTmV3IFlvcmssIE5ZLCBVU0EuJiN4RDtEZXBhcnRtZW50IG9mIENsaW5pY2FsIE1lZGljaW5l
IGFuZCBUcmFuc2xhdGlvbmFsIFBzeWNoaWF0cnkgUmVzZWFyY2ggR3JvdXAsIEZlZGVyYWwgVW5p
dmVyc2l0eSBvZiBDZWFyYSwgRm9ydGFsZXphLCBCcmF6aWwuJiN4RDtLVSBMZXV2ZW4gRGVwYXJ0
bWVudCBvZiBSZWhhYmlsaXRhdGlvbiBTY2llbmNlcywgTGV1dmVuLCBCZWxnaXVtLiYjeEQ7S1Ug
TGV1dmVuIFVuaXZlcnNpdHkgUHN5Y2hpYXRyaWMgQ2VudGVyLCBMZXV2ZW4tS29ydGVuYmVyZywg
QmVsZ2l1bS4mI3hEO1NjaG9vbCBvZiBQc3ljaGlhdHJ5LCBVbml2ZXJzaXR5IG9mIE5ldyBTb3V0
aCBXYWxlcywgU3lkbmV5LCBBdXN0cmFsaWEuJiN4RDtTb3V0aCBMb25kb24gYW5kIE1hdWRzbGV5
LCBOSFMgRm91bmRhdGlvbiBUcnVzdCwgTG9uZG9uLCBVSy4mI3hEO0hlYWx0aCBTZXJ2aWNlIGFu
ZCBQb3B1bGF0aW9uIFJlc2VhcmNoIERlcGFydG1lbnQsIEluc3RpdHV0ZSBvZiBQc3ljaGlhdHJ5
LCBQc3ljaG9sb2d5IGFuZCBOZXVyb3NjaWVuY2UsIEtpbmcmYXBvcztzIENvbGxlZ2UgTG9uZG9u
LCBMb25kb24sIFVLLiYjeEQ7RGVwYXJ0bWVudCBvZiBQc3ljaG9zaXMgU3R1ZGllcywgSW5zdGl0
dXRlIG9mIFBzeWNoaWF0cnksIFBzeWNob2xvZ3kgYW5kIE5ldXJvc2NpZW5jZSwgS2luZyZhcG9z
O3MgQ29sbGVnZSBMb25kb24sIExvbmRvbiwgVUsuPC9hdXRoLWFkZHJlc3M+PHRpdGxlcz48dGl0
bGU+UHJldmFsZW5jZSwgaW5jaWRlbmNlIGFuZCBtb3J0YWxpdHkgZnJvbSBjYXJkaW92YXNjdWxh
ciBkaXNlYXNlIGluIHBhdGllbnRzIHdpdGggcG9vbGVkIGFuZCBzcGVjaWZpYyBzZXZlcmUgbWVu
dGFsIGlsbG5lc3M6IGEgbGFyZ2Utc2NhbGUgbWV0YS1hbmFseXNpcyBvZiAzLDIxMSw3NjggcGF0
aWVudHMgYW5kIDExMywzODMsMzY4IGNvbnRyb2xzPC90aXRsZT48c2Vjb25kYXJ5LXRpdGxlPldv
cmxkIFBzeWNoaWF0cnk8L3NlY29uZGFyeS10aXRsZT48YWx0LXRpdGxlPldvcmxkIHBzeWNoaWF0
cnkgOiBvZmZpY2lhbCBqb3VybmFsIG9mIHRoZSBXb3JsZCBQc3ljaGlhdHJpYyBBc3NvY2lhdGlv
biAoV1BBKTwvYWx0LXRpdGxlPjwvdGl0bGVzPjxwZXJpb2RpY2FsPjxmdWxsLXRpdGxlPldvcmxk
IFBzeWNoaWF0cnk8L2Z1bGwtdGl0bGU+PGFiYnItMT5Xb3JsZCBwc3ljaGlhdHJ5IDogb2ZmaWNp
YWwgam91cm5hbCBvZiB0aGUgV29ybGQgUHN5Y2hpYXRyaWMgQXNzb2NpYXRpb24gKFdQQSk8L2Fi
YnItMT48L3BlcmlvZGljYWw+PGFsdC1wZXJpb2RpY2FsPjxmdWxsLXRpdGxlPldvcmxkIFBzeWNo
aWF0cnk8L2Z1bGwtdGl0bGU+PGFiYnItMT5Xb3JsZCBwc3ljaGlhdHJ5IDogb2ZmaWNpYWwgam91
cm5hbCBvZiB0aGUgV29ybGQgUHN5Y2hpYXRyaWMgQXNzb2NpYXRpb24gKFdQQSk8L2FiYnItMT48
L2FsdC1wZXJpb2RpY2FsPjxwYWdlcz4xNjMtMTgwPC9wYWdlcz48dm9sdW1lPjE2PC92b2x1bWU+
PG51bWJlcj4yPC9udW1iZXI+PGVkaXRpb24+MjAxNy8wNS8xMzwvZWRpdGlvbj48ZGF0ZXM+PHll
YXI+MjAxNzwveWVhcj48cHViLWRhdGVzPjxkYXRlPkp1bjwvZGF0ZT48L3B1Yi1kYXRlcz48L2Rh
dGVzPjxpc2JuPjE3MjMtODYxNyAoUHJpbnQpJiN4RDsxNzIzLTg2MTc8L2lzYm4+PGFjY2Vzc2lv
bi1udW0+Mjg0OTg1OTk8L2FjY2Vzc2lvbi1udW0+PHVybHM+PC91cmxzPjxjdXN0b20yPlBtYzU0
MjgxNzk8L2N1c3RvbTI+PGVsZWN0cm9uaWMtcmVzb3VyY2UtbnVtPjEwLjEwMDIvd3BzLjIwNDIw
PC9lbGVjdHJvbmljLXJlc291cmNlLW51bT48cmVtb3RlLWRhdGFiYXNlLXByb3ZpZGVyPk5sbTwv
cmVtb3RlLWRhdGFiYXNlLXByb3ZpZGVyPjxsYW5ndWFnZT5lbmc8L2xhbmd1YWdlPjwvcmVjb3Jk
PjwvQ2l0ZT48L0VuZE5vdGU+AG==
</w:fldData>
              </w:fldChar>
            </w:r>
            <w:r w:rsidR="00BB5545" w:rsidRPr="0099115D">
              <w:rPr>
                <w:rFonts w:ascii="Times New Roman" w:hAnsi="Times New Roman" w:cs="Times New Roman"/>
                <w:sz w:val="20"/>
                <w:szCs w:val="20"/>
                <w:lang w:val="en-US"/>
              </w:rPr>
              <w:instrText xml:space="preserve"> ADDIN EN.CITE </w:instrText>
            </w:r>
            <w:r w:rsidR="00BB5545" w:rsidRPr="0099115D">
              <w:rPr>
                <w:rFonts w:ascii="Times New Roman" w:hAnsi="Times New Roman" w:cs="Times New Roman"/>
                <w:sz w:val="20"/>
                <w:szCs w:val="20"/>
                <w:lang w:val="en-US"/>
              </w:rPr>
              <w:fldChar w:fldCharType="begin">
                <w:fldData xml:space="preserve">PEVuZE5vdGU+PENpdGU+PEF1dGhvcj5Db3JyZWxsPC9BdXRob3I+PFllYXI+MjAxNzwvWWVhcj48
UmVjTnVtPjgzPC9SZWNOdW0+PERpc3BsYXlUZXh0Pls0N108L0Rpc3BsYXlUZXh0PjxyZWNvcmQ+
PHJlYy1udW1iZXI+ODM8L3JlYy1udW1iZXI+PGZvcmVpZ24ta2V5cz48a2V5IGFwcD0iRU4iIGRi
LWlkPSI1dmU5d2UyZDk5OTl2bmUwMnB0cHc1OWx6d3ZydHRhMGFmMnciPjgzPC9rZXk+PC9mb3Jl
aWduLWtleXM+PHJlZi10eXBlIG5hbWU9IkpvdXJuYWwgQXJ0aWNsZSI+MTc8L3JlZi10eXBlPjxj
b250cmlidXRvcnM+PGF1dGhvcnM+PGF1dGhvcj5Db3JyZWxsLCBDLiBVLjwvYXV0aG9yPjxhdXRo
b3I+U29sbWksIE0uPC9hdXRob3I+PGF1dGhvcj5WZXJvbmVzZSwgTi48L2F1dGhvcj48YXV0aG9y
PkJvcnRvbGF0bywgQi48L2F1dGhvcj48YXV0aG9yPlJvc3NvbiwgUy48L2F1dGhvcj48YXV0aG9y
PlNhbnRvbmFzdGFzbywgUC48L2F1dGhvcj48YXV0aG9yPlRoYXBhLUNoaGV0cmksIE4uPC9hdXRo
b3I+PGF1dGhvcj5Gb3JuYXJvLCBNLjwvYXV0aG9yPjxhdXRob3I+R2FsbGljY2hpbywgRC48L2F1
dGhvcj48YXV0aG9yPkNvbGxhbnRvbmksIEUuPC9hdXRob3I+PGF1dGhvcj5QaWdhdG8sIEcuPC9h
dXRob3I+PGF1dGhvcj5GYXZhcm8sIEEuPC9hdXRob3I+PGF1dGhvcj5Nb25hY28sIEYuPC9hdXRo
b3I+PGF1dGhvcj5Lb2hsZXIsIEMuPC9hdXRob3I+PGF1dGhvcj5WYW5jYW1wZm9ydCwgRC48L2F1
dGhvcj48YXV0aG9yPldhcmQsIFAuIEIuPC9hdXRob3I+PGF1dGhvcj5HYXVnaHJhbiwgRi48L2F1
dGhvcj48YXV0aG9yPkNhcnZhbGhvLCBBLiBGLjwvYXV0aG9yPjxhdXRob3I+U3R1YmJzLCBCLjwv
YXV0aG9yPjwvYXV0aG9ycz48L2NvbnRyaWJ1dG9ycz48YXV0aC1hZGRyZXNzPlBzeWNoaWF0cnkg
UmVzZWFyY2gsIFp1Y2tlciBIaWxsc2lkZSBIb3NwaXRhbCwgTm9ydGh3ZWxsIEhlYWx0aCwgR2xl
biBPYWtzLCBOWSwgVVNBLiYjeEQ7RGVwYXJ0bWVudCBvZiBQc3ljaGlhdHJ5IGFuZCBNb2xlY3Vs
YXIgTWVkaWNpbmUsIEhvZnN0cmEgTm9ydGh3ZWxsIFNjaG9vbCBvZiBNZWRpY2luZSwgSGVtcHN0
ZWFkLCBOWSwgVVNBLiYjeEQ7Q2VudGVyIGZvciBQc3ljaGlhdHJpYyBOZXVyb3NjaWVuY2UsIEZl
aW5zdGVpbiBJbnN0aXR1dGUgZm9yIE1lZGljYWwgUmVzZWFyY2gsIE1hbmhhc3NldCwgTlksIFVT
QS4mI3hEO0RlcGFydG1lbnQgb2YgUHN5Y2hpYXRyeSBhbmQgQmVoYXZpb3JhbCBNZWRpY2luZSwg
QWxiZXJ0IEVpbnN0ZWluIENvbGxlZ2Ugb2YgTWVkaWNpbmUsIEJyb254LCBOWSwgVVNBLiYjeEQ7
SW5zdGl0dXRlIGZvciBDbGluaWNhbCBSZXNlYXJjaCBhbmQgRWR1Y2F0aW9uIGluIE1lZGljaW5l
LCBQYWR1YSwgSXRhbHkuJiN4RDtEZXBhcnRtZW50IG9mIE5ldXJvc2NpZW5jZXMsIFVuaXZlcnNp
dHkgb2YgUGFkdWEsIFBhZHVhLCBJdGFseS4mI3hEO01lbnRhbCBIZWFsdGggRGVwYXJ0bWVudCwg
TG9jYWwgSGVhbHRoIFVuaXQgMTcsIFBhZHVhLCBJdGFseS4mI3hEO01lbnRhbCBIZWFsdGggRGVw
YXJ0bWVudCwgTG9jYWwgSGVhbHRoIFVuaXQgMTAsIFBvcnRvZ3J1YXJvLCBJdGFseS4mI3hEO1Vu
aXZlcnNpdHkgb2YgQ29ubmVjdGljdXQgSGVhbHRoIENlbnRlciwgRmFybWluZ3RvbiwgQ1QsIFVT
QS4mI3hEO05ldyBZb3JrIFBzeWNoaWF0cmljIEluc3RpdHV0ZSwgQ29sdW1iaWEgVW5pdmVyc2l0
eSwgTmV3IFlvcmssIE5ZLCBVU0EuJiN4RDtEZXBhcnRtZW50IG9mIENsaW5pY2FsIE1lZGljaW5l
IGFuZCBUcmFuc2xhdGlvbmFsIFBzeWNoaWF0cnkgUmVzZWFyY2ggR3JvdXAsIEZlZGVyYWwgVW5p
dmVyc2l0eSBvZiBDZWFyYSwgRm9ydGFsZXphLCBCcmF6aWwuJiN4RDtLVSBMZXV2ZW4gRGVwYXJ0
bWVudCBvZiBSZWhhYmlsaXRhdGlvbiBTY2llbmNlcywgTGV1dmVuLCBCZWxnaXVtLiYjeEQ7S1Ug
TGV1dmVuIFVuaXZlcnNpdHkgUHN5Y2hpYXRyaWMgQ2VudGVyLCBMZXV2ZW4tS29ydGVuYmVyZywg
QmVsZ2l1bS4mI3hEO1NjaG9vbCBvZiBQc3ljaGlhdHJ5LCBVbml2ZXJzaXR5IG9mIE5ldyBTb3V0
aCBXYWxlcywgU3lkbmV5LCBBdXN0cmFsaWEuJiN4RDtTb3V0aCBMb25kb24gYW5kIE1hdWRzbGV5
LCBOSFMgRm91bmRhdGlvbiBUcnVzdCwgTG9uZG9uLCBVSy4mI3hEO0hlYWx0aCBTZXJ2aWNlIGFu
ZCBQb3B1bGF0aW9uIFJlc2VhcmNoIERlcGFydG1lbnQsIEluc3RpdHV0ZSBvZiBQc3ljaGlhdHJ5
LCBQc3ljaG9sb2d5IGFuZCBOZXVyb3NjaWVuY2UsIEtpbmcmYXBvcztzIENvbGxlZ2UgTG9uZG9u
LCBMb25kb24sIFVLLiYjeEQ7RGVwYXJ0bWVudCBvZiBQc3ljaG9zaXMgU3R1ZGllcywgSW5zdGl0
dXRlIG9mIFBzeWNoaWF0cnksIFBzeWNob2xvZ3kgYW5kIE5ldXJvc2NpZW5jZSwgS2luZyZhcG9z
O3MgQ29sbGVnZSBMb25kb24sIExvbmRvbiwgVUsuPC9hdXRoLWFkZHJlc3M+PHRpdGxlcz48dGl0
bGU+UHJldmFsZW5jZSwgaW5jaWRlbmNlIGFuZCBtb3J0YWxpdHkgZnJvbSBjYXJkaW92YXNjdWxh
ciBkaXNlYXNlIGluIHBhdGllbnRzIHdpdGggcG9vbGVkIGFuZCBzcGVjaWZpYyBzZXZlcmUgbWVu
dGFsIGlsbG5lc3M6IGEgbGFyZ2Utc2NhbGUgbWV0YS1hbmFseXNpcyBvZiAzLDIxMSw3NjggcGF0
aWVudHMgYW5kIDExMywzODMsMzY4IGNvbnRyb2xzPC90aXRsZT48c2Vjb25kYXJ5LXRpdGxlPldv
cmxkIFBzeWNoaWF0cnk8L3NlY29uZGFyeS10aXRsZT48YWx0LXRpdGxlPldvcmxkIHBzeWNoaWF0
cnkgOiBvZmZpY2lhbCBqb3VybmFsIG9mIHRoZSBXb3JsZCBQc3ljaGlhdHJpYyBBc3NvY2lhdGlv
biAoV1BBKTwvYWx0LXRpdGxlPjwvdGl0bGVzPjxwZXJpb2RpY2FsPjxmdWxsLXRpdGxlPldvcmxk
IFBzeWNoaWF0cnk8L2Z1bGwtdGl0bGU+PGFiYnItMT5Xb3JsZCBwc3ljaGlhdHJ5IDogb2ZmaWNp
YWwgam91cm5hbCBvZiB0aGUgV29ybGQgUHN5Y2hpYXRyaWMgQXNzb2NpYXRpb24gKFdQQSk8L2Fi
YnItMT48L3BlcmlvZGljYWw+PGFsdC1wZXJpb2RpY2FsPjxmdWxsLXRpdGxlPldvcmxkIFBzeWNo
aWF0cnk8L2Z1bGwtdGl0bGU+PGFiYnItMT5Xb3JsZCBwc3ljaGlhdHJ5IDogb2ZmaWNpYWwgam91
cm5hbCBvZiB0aGUgV29ybGQgUHN5Y2hpYXRyaWMgQXNzb2NpYXRpb24gKFdQQSk8L2FiYnItMT48
L2FsdC1wZXJpb2RpY2FsPjxwYWdlcz4xNjMtMTgwPC9wYWdlcz48dm9sdW1lPjE2PC92b2x1bWU+
PG51bWJlcj4yPC9udW1iZXI+PGVkaXRpb24+MjAxNy8wNS8xMzwvZWRpdGlvbj48ZGF0ZXM+PHll
YXI+MjAxNzwveWVhcj48cHViLWRhdGVzPjxkYXRlPkp1bjwvZGF0ZT48L3B1Yi1kYXRlcz48L2Rh
dGVzPjxpc2JuPjE3MjMtODYxNyAoUHJpbnQpJiN4RDsxNzIzLTg2MTc8L2lzYm4+PGFjY2Vzc2lv
bi1udW0+Mjg0OTg1OTk8L2FjY2Vzc2lvbi1udW0+PHVybHM+PC91cmxzPjxjdXN0b20yPlBtYzU0
MjgxNzk8L2N1c3RvbTI+PGVsZWN0cm9uaWMtcmVzb3VyY2UtbnVtPjEwLjEwMDIvd3BzLjIwNDIw
PC9lbGVjdHJvbmljLXJlc291cmNlLW51bT48cmVtb3RlLWRhdGFiYXNlLXByb3ZpZGVyPk5sbTwv
cmVtb3RlLWRhdGFiYXNlLXByb3ZpZGVyPjxsYW5ndWFnZT5lbmc8L2xhbmd1YWdlPjwvcmVjb3Jk
PjwvQ2l0ZT48L0VuZE5vdGU+AG==
</w:fldData>
              </w:fldChar>
            </w:r>
            <w:r w:rsidR="00BB5545" w:rsidRPr="0099115D">
              <w:rPr>
                <w:rFonts w:ascii="Times New Roman" w:hAnsi="Times New Roman" w:cs="Times New Roman"/>
                <w:sz w:val="20"/>
                <w:szCs w:val="20"/>
                <w:lang w:val="en-US"/>
              </w:rPr>
              <w:instrText xml:space="preserve"> ADDIN EN.CITE.DATA </w:instrText>
            </w:r>
            <w:r w:rsidR="00BB5545" w:rsidRPr="0099115D">
              <w:rPr>
                <w:rFonts w:ascii="Times New Roman" w:hAnsi="Times New Roman" w:cs="Times New Roman"/>
                <w:sz w:val="20"/>
                <w:szCs w:val="20"/>
                <w:lang w:val="en-US"/>
              </w:rPr>
            </w:r>
            <w:r w:rsidR="00BB5545"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[47]</w:t>
            </w:r>
            <w:r w:rsidRPr="0099115D">
              <w:rPr>
                <w:rFonts w:ascii="Times New Roman" w:hAnsi="Times New Roman" w:cs="Times New Roman"/>
                <w:sz w:val="20"/>
                <w:szCs w:val="20"/>
                <w:lang w:val="en-US"/>
              </w:rPr>
              <w:fldChar w:fldCharType="end"/>
            </w:r>
          </w:p>
        </w:tc>
        <w:tc>
          <w:tcPr>
            <w:tcW w:w="1490" w:type="dxa"/>
            <w:tcBorders>
              <w:bottom w:val="single" w:sz="12" w:space="0" w:color="auto"/>
            </w:tcBorders>
            <w:shd w:val="clear" w:color="auto" w:fill="F2F2F2" w:themeFill="background1" w:themeFillShade="F2"/>
            <w:noWrap/>
            <w:vAlign w:val="center"/>
          </w:tcPr>
          <w:p w14:paraId="252909EE" w14:textId="5CD71756"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Mixed Sample</w:t>
            </w:r>
          </w:p>
        </w:tc>
        <w:tc>
          <w:tcPr>
            <w:tcW w:w="1381" w:type="dxa"/>
            <w:tcBorders>
              <w:bottom w:val="single" w:sz="12" w:space="0" w:color="auto"/>
            </w:tcBorders>
            <w:shd w:val="clear" w:color="auto" w:fill="F2F2F2" w:themeFill="background1" w:themeFillShade="F2"/>
            <w:noWrap/>
            <w:vAlign w:val="center"/>
          </w:tcPr>
          <w:p w14:paraId="326EB479" w14:textId="6C275563" w:rsidR="00853486" w:rsidRPr="0099115D" w:rsidRDefault="00853486" w:rsidP="00853486">
            <w:pPr>
              <w:spacing w:beforeLines="30" w:before="72" w:afterLines="30" w:after="72" w:line="240" w:lineRule="auto"/>
              <w:jc w:val="center"/>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Cardiovascular mortality</w:t>
            </w:r>
          </w:p>
        </w:tc>
        <w:tc>
          <w:tcPr>
            <w:tcW w:w="470" w:type="dxa"/>
            <w:tcBorders>
              <w:bottom w:val="single" w:sz="12" w:space="0" w:color="auto"/>
            </w:tcBorders>
            <w:shd w:val="clear" w:color="auto" w:fill="F2F2F2" w:themeFill="background1" w:themeFillShade="F2"/>
            <w:noWrap/>
            <w:vAlign w:val="center"/>
          </w:tcPr>
          <w:p w14:paraId="5C0E4498" w14:textId="70855924"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4</w:t>
            </w:r>
          </w:p>
        </w:tc>
        <w:tc>
          <w:tcPr>
            <w:tcW w:w="1286" w:type="dxa"/>
            <w:tcBorders>
              <w:left w:val="nil"/>
              <w:bottom w:val="nil"/>
              <w:right w:val="nil"/>
            </w:tcBorders>
            <w:shd w:val="clear" w:color="auto" w:fill="F2F2F2" w:themeFill="background1" w:themeFillShade="F2"/>
            <w:noWrap/>
            <w:vAlign w:val="center"/>
          </w:tcPr>
          <w:p w14:paraId="2A6A75BA" w14:textId="1EA2DCB5"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8.5</w:t>
            </w:r>
            <w:r w:rsidRPr="0099115D">
              <w:rPr>
                <w:rFonts w:ascii="Times New Roman" w:hAnsi="Times New Roman" w:cs="Times New Roman"/>
                <w:color w:val="000000"/>
                <w:sz w:val="20"/>
                <w:szCs w:val="20"/>
              </w:rPr>
              <w:br/>
              <w:t xml:space="preserve"> (14.7–4)</w:t>
            </w:r>
          </w:p>
        </w:tc>
        <w:tc>
          <w:tcPr>
            <w:tcW w:w="1148" w:type="dxa"/>
            <w:tcBorders>
              <w:left w:val="nil"/>
              <w:bottom w:val="nil"/>
              <w:right w:val="nil"/>
            </w:tcBorders>
            <w:shd w:val="clear" w:color="auto" w:fill="F2F2F2" w:themeFill="background1" w:themeFillShade="F2"/>
            <w:noWrap/>
            <w:vAlign w:val="center"/>
          </w:tcPr>
          <w:p w14:paraId="513339BC" w14:textId="3A7EA5DB"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SI</w:t>
            </w:r>
          </w:p>
        </w:tc>
        <w:tc>
          <w:tcPr>
            <w:tcW w:w="1482" w:type="dxa"/>
            <w:tcBorders>
              <w:left w:val="nil"/>
              <w:bottom w:val="nil"/>
              <w:right w:val="nil"/>
            </w:tcBorders>
            <w:shd w:val="clear" w:color="auto" w:fill="F2F2F2" w:themeFill="background1" w:themeFillShade="F2"/>
            <w:noWrap/>
            <w:vAlign w:val="center"/>
          </w:tcPr>
          <w:p w14:paraId="353AC0FB" w14:textId="3301E726"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175726/14495</w:t>
            </w:r>
          </w:p>
        </w:tc>
        <w:tc>
          <w:tcPr>
            <w:tcW w:w="1421" w:type="dxa"/>
            <w:tcBorders>
              <w:left w:val="nil"/>
              <w:bottom w:val="nil"/>
              <w:right w:val="nil"/>
            </w:tcBorders>
            <w:shd w:val="clear" w:color="auto" w:fill="F2F2F2" w:themeFill="background1" w:themeFillShade="F2"/>
            <w:noWrap/>
            <w:vAlign w:val="center"/>
          </w:tcPr>
          <w:p w14:paraId="2A0A354D" w14:textId="788B0943"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1.34 </w:t>
            </w:r>
            <w:r w:rsidRPr="0099115D">
              <w:rPr>
                <w:rFonts w:ascii="Times New Roman" w:hAnsi="Times New Roman" w:cs="Times New Roman"/>
                <w:color w:val="000000"/>
                <w:sz w:val="20"/>
                <w:szCs w:val="20"/>
              </w:rPr>
              <w:br/>
              <w:t>(1.2–1.49)</w:t>
            </w:r>
          </w:p>
        </w:tc>
        <w:tc>
          <w:tcPr>
            <w:tcW w:w="1300" w:type="dxa"/>
            <w:tcBorders>
              <w:left w:val="nil"/>
              <w:bottom w:val="nil"/>
              <w:right w:val="nil"/>
            </w:tcBorders>
            <w:shd w:val="clear" w:color="auto" w:fill="F2F2F2" w:themeFill="background1" w:themeFillShade="F2"/>
            <w:noWrap/>
            <w:vAlign w:val="center"/>
          </w:tcPr>
          <w:p w14:paraId="64AB95D3" w14:textId="0B8C04A5"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1.56 </w:t>
            </w:r>
            <w:r w:rsidRPr="0099115D">
              <w:rPr>
                <w:rFonts w:ascii="Times New Roman" w:hAnsi="Times New Roman" w:cs="Times New Roman"/>
                <w:color w:val="000000"/>
                <w:sz w:val="20"/>
                <w:szCs w:val="20"/>
              </w:rPr>
              <w:br/>
              <w:t>(1.08–2.24)</w:t>
            </w:r>
          </w:p>
        </w:tc>
        <w:tc>
          <w:tcPr>
            <w:tcW w:w="1276" w:type="dxa"/>
            <w:tcBorders>
              <w:left w:val="nil"/>
              <w:bottom w:val="nil"/>
              <w:right w:val="nil"/>
            </w:tcBorders>
            <w:shd w:val="clear" w:color="auto" w:fill="F2F2F2" w:themeFill="background1" w:themeFillShade="F2"/>
            <w:noWrap/>
            <w:vAlign w:val="center"/>
          </w:tcPr>
          <w:p w14:paraId="259FAB1A" w14:textId="4F36443E"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 xml:space="preserve">1 </w:t>
            </w:r>
            <w:r w:rsidRPr="0099115D">
              <w:rPr>
                <w:rFonts w:ascii="Times New Roman" w:hAnsi="Times New Roman" w:cs="Times New Roman"/>
                <w:color w:val="000000"/>
                <w:sz w:val="20"/>
                <w:szCs w:val="20"/>
              </w:rPr>
              <w:br/>
              <w:t>(0.85–1.17)</w:t>
            </w:r>
          </w:p>
        </w:tc>
        <w:tc>
          <w:tcPr>
            <w:tcW w:w="850" w:type="dxa"/>
            <w:tcBorders>
              <w:bottom w:val="single" w:sz="12" w:space="0" w:color="auto"/>
            </w:tcBorders>
            <w:shd w:val="clear" w:color="auto" w:fill="F2F2F2" w:themeFill="background1" w:themeFillShade="F2"/>
            <w:noWrap/>
            <w:vAlign w:val="center"/>
          </w:tcPr>
          <w:p w14:paraId="7973CA0D" w14:textId="629835CD" w:rsidR="00853486" w:rsidRPr="0099115D" w:rsidRDefault="00853486" w:rsidP="00853486">
            <w:pPr>
              <w:spacing w:beforeLines="30" w:before="72" w:afterLines="30" w:after="72"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lang w:val="en-US"/>
              </w:rPr>
              <w:t>&lt; 10</w:t>
            </w:r>
            <w:r w:rsidRPr="0099115D">
              <w:rPr>
                <w:rFonts w:ascii="Times New Roman" w:hAnsi="Times New Roman" w:cs="Times New Roman"/>
                <w:color w:val="000000"/>
                <w:sz w:val="20"/>
                <w:szCs w:val="20"/>
                <w:vertAlign w:val="superscript"/>
                <w:lang w:val="en-US"/>
              </w:rPr>
              <w:t>-6</w:t>
            </w:r>
          </w:p>
        </w:tc>
        <w:tc>
          <w:tcPr>
            <w:tcW w:w="993" w:type="dxa"/>
            <w:tcBorders>
              <w:bottom w:val="single" w:sz="12" w:space="0" w:color="auto"/>
            </w:tcBorders>
            <w:shd w:val="clear" w:color="auto" w:fill="F2F2F2" w:themeFill="background1" w:themeFillShade="F2"/>
            <w:noWrap/>
            <w:vAlign w:val="center"/>
          </w:tcPr>
          <w:p w14:paraId="6A1B4B1B" w14:textId="58C9883C" w:rsidR="00853486" w:rsidRPr="0099115D" w:rsidRDefault="00853486" w:rsidP="00853486">
            <w:pPr>
              <w:spacing w:beforeLines="30" w:before="72" w:afterLines="30" w:after="72" w:line="240" w:lineRule="auto"/>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lang w:val="en-US"/>
              </w:rPr>
              <w:t>0.018</w:t>
            </w:r>
          </w:p>
        </w:tc>
        <w:tc>
          <w:tcPr>
            <w:tcW w:w="1060" w:type="dxa"/>
            <w:tcBorders>
              <w:bottom w:val="single" w:sz="12" w:space="0" w:color="auto"/>
            </w:tcBorders>
            <w:shd w:val="clear" w:color="auto" w:fill="F2F2F2" w:themeFill="background1" w:themeFillShade="F2"/>
            <w:noWrap/>
            <w:tcMar>
              <w:left w:w="28" w:type="dxa"/>
              <w:right w:w="28" w:type="dxa"/>
            </w:tcMar>
            <w:vAlign w:val="center"/>
          </w:tcPr>
          <w:p w14:paraId="341D4AB6" w14:textId="3F54B22B" w:rsidR="00853486" w:rsidRPr="0099115D" w:rsidRDefault="00853486" w:rsidP="00853486">
            <w:pPr>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0.34–6.83</w:t>
            </w:r>
          </w:p>
        </w:tc>
      </w:tr>
      <w:tr w:rsidR="00853486" w:rsidRPr="0099115D" w14:paraId="10A2E728" w14:textId="77777777" w:rsidTr="00E253AA">
        <w:trPr>
          <w:trHeight w:val="255"/>
        </w:trPr>
        <w:tc>
          <w:tcPr>
            <w:tcW w:w="16284" w:type="dxa"/>
            <w:gridSpan w:val="13"/>
            <w:tcBorders>
              <w:top w:val="single" w:sz="12" w:space="0" w:color="auto"/>
            </w:tcBorders>
            <w:noWrap/>
          </w:tcPr>
          <w:p w14:paraId="3AF6BB81" w14:textId="6A55ADD8" w:rsidR="00853486" w:rsidRPr="0099115D" w:rsidRDefault="00853486" w:rsidP="00853486">
            <w:pPr>
              <w:spacing w:after="0" w:line="276" w:lineRule="auto"/>
              <w:rPr>
                <w:rFonts w:ascii="Times New Roman" w:hAnsi="Times New Roman" w:cs="Times New Roman"/>
                <w:sz w:val="20"/>
                <w:szCs w:val="20"/>
                <w:lang w:val="en-US"/>
              </w:rPr>
            </w:pPr>
            <w:r w:rsidRPr="0099115D">
              <w:rPr>
                <w:rFonts w:ascii="Times New Roman" w:hAnsi="Times New Roman" w:cs="Times New Roman"/>
                <w:b/>
                <w:sz w:val="20"/>
                <w:szCs w:val="20"/>
                <w:lang w:val="en-US"/>
              </w:rPr>
              <w:t>Abbreviations:</w:t>
            </w:r>
            <w:r w:rsidRPr="0099115D">
              <w:rPr>
                <w:rFonts w:ascii="Times New Roman" w:hAnsi="Times New Roman" w:cs="Times New Roman"/>
                <w:sz w:val="20"/>
                <w:szCs w:val="20"/>
                <w:lang w:val="en-US"/>
              </w:rPr>
              <w:t xml:space="preserve"> </w:t>
            </w:r>
            <w:r w:rsidRPr="0099115D">
              <w:rPr>
                <w:rFonts w:ascii="Times New Roman" w:hAnsi="Times New Roman" w:cs="Times New Roman"/>
                <w:b/>
                <w:sz w:val="20"/>
                <w:szCs w:val="20"/>
                <w:lang w:val="en-US"/>
              </w:rPr>
              <w:t xml:space="preserve"> ACS, </w:t>
            </w:r>
            <w:r w:rsidRPr="0099115D">
              <w:rPr>
                <w:rFonts w:ascii="Times New Roman" w:hAnsi="Times New Roman" w:cs="Times New Roman"/>
                <w:sz w:val="20"/>
                <w:szCs w:val="20"/>
                <w:lang w:val="en-US"/>
              </w:rPr>
              <w:t xml:space="preserve">acute coronary syndrome; </w:t>
            </w:r>
            <w:r w:rsidRPr="0099115D">
              <w:rPr>
                <w:rFonts w:ascii="Times New Roman" w:eastAsia="Times New Roman" w:hAnsi="Times New Roman" w:cs="Times New Roman"/>
                <w:b/>
                <w:sz w:val="20"/>
                <w:szCs w:val="20"/>
                <w:lang w:val="en-US" w:eastAsia="pt-BR"/>
              </w:rPr>
              <w:t>AMI</w:t>
            </w:r>
            <w:r w:rsidRPr="0099115D">
              <w:rPr>
                <w:rFonts w:ascii="Times New Roman" w:eastAsia="Times New Roman" w:hAnsi="Times New Roman" w:cs="Times New Roman"/>
                <w:sz w:val="20"/>
                <w:szCs w:val="20"/>
                <w:lang w:val="en-US" w:eastAsia="pt-BR"/>
              </w:rPr>
              <w:t>, acute myocardial infarction</w:t>
            </w:r>
            <w:r w:rsidRPr="0099115D">
              <w:rPr>
                <w:rFonts w:ascii="Times New Roman" w:hAnsi="Times New Roman" w:cs="Times New Roman"/>
                <w:sz w:val="20"/>
                <w:szCs w:val="20"/>
                <w:lang w:val="en-US"/>
              </w:rPr>
              <w:t xml:space="preserve">; </w:t>
            </w:r>
            <w:r w:rsidRPr="0099115D">
              <w:rPr>
                <w:rFonts w:ascii="Times New Roman" w:eastAsia="Times New Roman" w:hAnsi="Times New Roman" w:cs="Times New Roman"/>
                <w:b/>
                <w:sz w:val="20"/>
                <w:szCs w:val="20"/>
                <w:lang w:val="en-US" w:eastAsia="pt-BR"/>
              </w:rPr>
              <w:t>CA</w:t>
            </w:r>
            <w:r w:rsidRPr="0099115D">
              <w:rPr>
                <w:rFonts w:ascii="Times New Roman" w:eastAsia="Times New Roman" w:hAnsi="Times New Roman" w:cs="Times New Roman"/>
                <w:sz w:val="20"/>
                <w:szCs w:val="20"/>
                <w:lang w:val="en-US" w:eastAsia="pt-BR"/>
              </w:rPr>
              <w:t>, cancer;</w:t>
            </w:r>
            <w:r w:rsidRPr="0099115D">
              <w:rPr>
                <w:rFonts w:ascii="Times New Roman" w:hAnsi="Times New Roman" w:cs="Times New Roman"/>
                <w:sz w:val="20"/>
                <w:szCs w:val="20"/>
                <w:lang w:val="en-US"/>
              </w:rPr>
              <w:t xml:space="preserve"> </w:t>
            </w:r>
            <w:r w:rsidRPr="0099115D">
              <w:rPr>
                <w:rFonts w:ascii="Times New Roman" w:eastAsia="Times New Roman" w:hAnsi="Times New Roman" w:cs="Times New Roman"/>
                <w:b/>
                <w:sz w:val="20"/>
                <w:szCs w:val="20"/>
                <w:lang w:val="en-US" w:eastAsia="pt-BR"/>
              </w:rPr>
              <w:t>CABG</w:t>
            </w:r>
            <w:r w:rsidRPr="0099115D">
              <w:rPr>
                <w:rFonts w:ascii="Times New Roman" w:eastAsia="Times New Roman" w:hAnsi="Times New Roman" w:cs="Times New Roman"/>
                <w:sz w:val="20"/>
                <w:szCs w:val="20"/>
                <w:lang w:val="en-US" w:eastAsia="pt-BR"/>
              </w:rPr>
              <w:t>, coronary artery bypass grafting;</w:t>
            </w:r>
            <w:r w:rsidRPr="0099115D">
              <w:rPr>
                <w:rFonts w:ascii="Times New Roman" w:hAnsi="Times New Roman" w:cs="Times New Roman"/>
                <w:sz w:val="20"/>
                <w:szCs w:val="20"/>
                <w:lang w:val="en-US"/>
              </w:rPr>
              <w:t xml:space="preserve"> </w:t>
            </w:r>
            <w:r w:rsidRPr="0099115D">
              <w:rPr>
                <w:rFonts w:ascii="Times New Roman" w:hAnsi="Times New Roman" w:cs="Times New Roman"/>
                <w:b/>
                <w:sz w:val="20"/>
                <w:szCs w:val="20"/>
                <w:lang w:val="en-US"/>
              </w:rPr>
              <w:t>CBCD</w:t>
            </w:r>
            <w:r w:rsidRPr="0099115D">
              <w:rPr>
                <w:rFonts w:ascii="Times New Roman" w:hAnsi="Times New Roman" w:cs="Times New Roman"/>
                <w:sz w:val="20"/>
                <w:szCs w:val="20"/>
                <w:lang w:val="en-US"/>
              </w:rPr>
              <w:t>, criteria based clinical diagnosis;</w:t>
            </w:r>
            <w:r w:rsidRPr="0099115D">
              <w:rPr>
                <w:rFonts w:ascii="Times New Roman" w:eastAsia="Times New Roman" w:hAnsi="Times New Roman" w:cs="Times New Roman"/>
                <w:sz w:val="20"/>
                <w:szCs w:val="20"/>
                <w:lang w:val="en-US" w:eastAsia="pt-BR"/>
              </w:rPr>
              <w:t xml:space="preserve"> </w:t>
            </w:r>
            <w:r w:rsidRPr="0099115D">
              <w:rPr>
                <w:rFonts w:ascii="Times New Roman" w:eastAsia="Times New Roman" w:hAnsi="Times New Roman" w:cs="Times New Roman"/>
                <w:b/>
                <w:sz w:val="20"/>
                <w:szCs w:val="20"/>
                <w:lang w:val="en-US" w:eastAsia="pt-BR"/>
              </w:rPr>
              <w:t>CHD</w:t>
            </w:r>
            <w:r w:rsidRPr="0099115D">
              <w:rPr>
                <w:rFonts w:ascii="Times New Roman" w:eastAsia="Times New Roman" w:hAnsi="Times New Roman" w:cs="Times New Roman"/>
                <w:sz w:val="20"/>
                <w:szCs w:val="20"/>
                <w:lang w:val="en-US" w:eastAsia="pt-BR"/>
              </w:rPr>
              <w:t>, coronary heart disease</w:t>
            </w:r>
            <w:r w:rsidRPr="0099115D">
              <w:rPr>
                <w:rFonts w:ascii="Times New Roman" w:hAnsi="Times New Roman" w:cs="Times New Roman"/>
                <w:sz w:val="20"/>
                <w:szCs w:val="20"/>
                <w:lang w:val="en-US"/>
              </w:rPr>
              <w:t>;</w:t>
            </w:r>
            <w:r w:rsidRPr="0099115D">
              <w:rPr>
                <w:rFonts w:ascii="Times New Roman" w:eastAsia="Times New Roman" w:hAnsi="Times New Roman" w:cs="Times New Roman"/>
                <w:sz w:val="20"/>
                <w:szCs w:val="20"/>
                <w:lang w:val="en-US" w:eastAsia="pt-BR"/>
              </w:rPr>
              <w:t xml:space="preserve"> </w:t>
            </w:r>
            <w:r w:rsidRPr="0099115D">
              <w:rPr>
                <w:rFonts w:ascii="Times New Roman" w:eastAsia="Times New Roman" w:hAnsi="Times New Roman" w:cs="Times New Roman"/>
                <w:b/>
                <w:sz w:val="20"/>
                <w:szCs w:val="20"/>
                <w:lang w:val="en-US" w:eastAsia="pt-BR"/>
              </w:rPr>
              <w:t>CKD</w:t>
            </w:r>
            <w:r w:rsidRPr="0099115D">
              <w:rPr>
                <w:rFonts w:ascii="Times New Roman" w:eastAsia="Times New Roman" w:hAnsi="Times New Roman" w:cs="Times New Roman"/>
                <w:sz w:val="20"/>
                <w:szCs w:val="20"/>
                <w:lang w:val="en-US" w:eastAsia="pt-BR"/>
              </w:rPr>
              <w:t xml:space="preserve">, chronic kidney disease; </w:t>
            </w:r>
            <w:r w:rsidRPr="0099115D">
              <w:rPr>
                <w:rFonts w:ascii="Times New Roman" w:eastAsia="Times New Roman" w:hAnsi="Times New Roman" w:cs="Times New Roman"/>
                <w:b/>
                <w:sz w:val="20"/>
                <w:szCs w:val="20"/>
                <w:lang w:val="en-US" w:eastAsia="pt-BR"/>
              </w:rPr>
              <w:t>COPD</w:t>
            </w:r>
            <w:r w:rsidRPr="0099115D">
              <w:rPr>
                <w:rFonts w:ascii="Times New Roman" w:eastAsia="Times New Roman" w:hAnsi="Times New Roman" w:cs="Times New Roman"/>
                <w:sz w:val="20"/>
                <w:szCs w:val="20"/>
                <w:lang w:val="en-US" w:eastAsia="pt-BR"/>
              </w:rPr>
              <w:t xml:space="preserve">, Chronic obstructive pulmonary disease; </w:t>
            </w:r>
            <w:r w:rsidRPr="0099115D">
              <w:rPr>
                <w:rFonts w:ascii="Times New Roman" w:eastAsia="Times New Roman" w:hAnsi="Times New Roman" w:cs="Times New Roman"/>
                <w:b/>
                <w:sz w:val="20"/>
                <w:szCs w:val="20"/>
                <w:lang w:val="en-US" w:eastAsia="pt-BR"/>
              </w:rPr>
              <w:t>CVD</w:t>
            </w:r>
            <w:r w:rsidRPr="0099115D">
              <w:rPr>
                <w:rFonts w:ascii="Times New Roman" w:eastAsia="Times New Roman" w:hAnsi="Times New Roman" w:cs="Times New Roman"/>
                <w:sz w:val="20"/>
                <w:szCs w:val="20"/>
                <w:lang w:val="en-US" w:eastAsia="pt-BR"/>
              </w:rPr>
              <w:t xml:space="preserve">, cardiovascular disease; </w:t>
            </w:r>
            <w:r w:rsidRPr="0099115D">
              <w:rPr>
                <w:rFonts w:ascii="Times New Roman" w:eastAsia="Times New Roman" w:hAnsi="Times New Roman" w:cs="Times New Roman"/>
                <w:b/>
                <w:sz w:val="20"/>
                <w:szCs w:val="20"/>
                <w:lang w:val="en-US" w:eastAsia="pt-BR"/>
              </w:rPr>
              <w:t>DM,</w:t>
            </w:r>
            <w:r w:rsidRPr="0099115D">
              <w:rPr>
                <w:rFonts w:ascii="Times New Roman" w:eastAsia="Times New Roman" w:hAnsi="Times New Roman" w:cs="Times New Roman"/>
                <w:sz w:val="20"/>
                <w:szCs w:val="20"/>
                <w:lang w:val="en-US" w:eastAsia="pt-BR"/>
              </w:rPr>
              <w:t xml:space="preserve"> diabetes mellitus; </w:t>
            </w:r>
            <w:r w:rsidRPr="0099115D">
              <w:rPr>
                <w:rFonts w:ascii="Times New Roman" w:eastAsia="Times New Roman" w:hAnsi="Times New Roman" w:cs="Times New Roman"/>
                <w:b/>
                <w:sz w:val="20"/>
                <w:szCs w:val="20"/>
                <w:lang w:val="en-US" w:eastAsia="pt-BR"/>
              </w:rPr>
              <w:t>HF</w:t>
            </w:r>
            <w:r w:rsidRPr="0099115D">
              <w:rPr>
                <w:rFonts w:ascii="Times New Roman" w:eastAsia="Times New Roman" w:hAnsi="Times New Roman" w:cs="Times New Roman"/>
                <w:sz w:val="20"/>
                <w:szCs w:val="20"/>
                <w:lang w:val="en-US" w:eastAsia="pt-BR"/>
              </w:rPr>
              <w:t>, heart failure</w:t>
            </w:r>
            <w:r w:rsidRPr="0099115D">
              <w:rPr>
                <w:rFonts w:ascii="Times New Roman" w:hAnsi="Times New Roman" w:cs="Times New Roman"/>
                <w:sz w:val="20"/>
                <w:szCs w:val="20"/>
                <w:lang w:val="en-US"/>
              </w:rPr>
              <w:t>;</w:t>
            </w:r>
            <w:r w:rsidR="00C411A4" w:rsidRPr="0099115D">
              <w:rPr>
                <w:rFonts w:ascii="Times New Roman" w:hAnsi="Times New Roman" w:cs="Times New Roman"/>
                <w:sz w:val="20"/>
                <w:szCs w:val="20"/>
                <w:lang w:val="en-US"/>
              </w:rPr>
              <w:t xml:space="preserve"> </w:t>
            </w:r>
            <w:r w:rsidR="00C411A4" w:rsidRPr="0099115D">
              <w:rPr>
                <w:rFonts w:ascii="Times New Roman" w:hAnsi="Times New Roman" w:cs="Times New Roman"/>
                <w:b/>
                <w:sz w:val="20"/>
                <w:szCs w:val="20"/>
                <w:lang w:val="en-US"/>
              </w:rPr>
              <w:t>K</w:t>
            </w:r>
            <w:r w:rsidR="00C411A4" w:rsidRPr="0099115D">
              <w:rPr>
                <w:rFonts w:ascii="Times New Roman" w:hAnsi="Times New Roman" w:cs="Times New Roman"/>
                <w:sz w:val="20"/>
                <w:szCs w:val="20"/>
                <w:lang w:val="en-US"/>
              </w:rPr>
              <w:t xml:space="preserve">, </w:t>
            </w:r>
            <w:r w:rsidR="00C411A4" w:rsidRPr="0099115D">
              <w:rPr>
                <w:lang w:val="en-CA"/>
              </w:rPr>
              <w:t xml:space="preserve"> </w:t>
            </w:r>
            <w:r w:rsidR="00C411A4" w:rsidRPr="0099115D">
              <w:rPr>
                <w:rFonts w:ascii="Times New Roman" w:hAnsi="Times New Roman" w:cs="Times New Roman"/>
                <w:sz w:val="20"/>
                <w:szCs w:val="20"/>
                <w:lang w:val="en-US"/>
              </w:rPr>
              <w:t xml:space="preserve">Number of studies; </w:t>
            </w:r>
            <w:r w:rsidRPr="0099115D">
              <w:rPr>
                <w:rFonts w:ascii="Times New Roman" w:eastAsia="Times New Roman" w:hAnsi="Times New Roman" w:cs="Times New Roman"/>
                <w:b/>
                <w:sz w:val="20"/>
                <w:szCs w:val="20"/>
                <w:lang w:val="en-US" w:eastAsia="pt-BR"/>
              </w:rPr>
              <w:t>MDD</w:t>
            </w:r>
            <w:r w:rsidRPr="0099115D">
              <w:rPr>
                <w:rFonts w:ascii="Times New Roman" w:eastAsia="Times New Roman" w:hAnsi="Times New Roman" w:cs="Times New Roman"/>
                <w:sz w:val="20"/>
                <w:szCs w:val="20"/>
                <w:lang w:val="en-US" w:eastAsia="pt-BR"/>
              </w:rPr>
              <w:t>, Major depressive disorder;</w:t>
            </w:r>
            <w:r w:rsidRPr="0099115D">
              <w:rPr>
                <w:rFonts w:ascii="Times New Roman" w:eastAsia="Times New Roman" w:hAnsi="Times New Roman" w:cs="Times New Roman"/>
                <w:b/>
                <w:sz w:val="20"/>
                <w:szCs w:val="20"/>
                <w:lang w:val="en-US" w:eastAsia="pt-BR"/>
              </w:rPr>
              <w:t xml:space="preserve"> </w:t>
            </w:r>
            <w:r w:rsidRPr="0099115D">
              <w:rPr>
                <w:rFonts w:ascii="Times New Roman" w:hAnsi="Times New Roman" w:cs="Times New Roman"/>
                <w:b/>
                <w:sz w:val="20"/>
                <w:szCs w:val="20"/>
                <w:lang w:val="en-US"/>
              </w:rPr>
              <w:t>NA</w:t>
            </w:r>
            <w:r w:rsidRPr="0099115D">
              <w:rPr>
                <w:rFonts w:ascii="Times New Roman" w:hAnsi="Times New Roman" w:cs="Times New Roman"/>
                <w:sz w:val="20"/>
                <w:szCs w:val="20"/>
                <w:lang w:val="en-US"/>
              </w:rPr>
              <w:t xml:space="preserve">, not available; </w:t>
            </w:r>
            <w:r w:rsidRPr="0099115D">
              <w:rPr>
                <w:rFonts w:ascii="Times New Roman" w:hAnsi="Times New Roman" w:cs="Times New Roman"/>
                <w:b/>
                <w:sz w:val="20"/>
                <w:szCs w:val="20"/>
                <w:lang w:val="en-US"/>
              </w:rPr>
              <w:t>RR</w:t>
            </w:r>
            <w:r w:rsidRPr="0099115D">
              <w:rPr>
                <w:rFonts w:ascii="Times New Roman" w:hAnsi="Times New Roman" w:cs="Times New Roman"/>
                <w:sz w:val="20"/>
                <w:szCs w:val="20"/>
                <w:lang w:val="en-US"/>
              </w:rPr>
              <w:t xml:space="preserve">, risk ratio; </w:t>
            </w:r>
            <w:r w:rsidRPr="0099115D">
              <w:rPr>
                <w:rFonts w:ascii="Times New Roman" w:hAnsi="Times New Roman" w:cs="Times New Roman"/>
                <w:b/>
                <w:sz w:val="20"/>
                <w:szCs w:val="20"/>
                <w:lang w:val="en-US"/>
              </w:rPr>
              <w:t>SI</w:t>
            </w:r>
            <w:r w:rsidRPr="0099115D">
              <w:rPr>
                <w:rFonts w:ascii="Times New Roman" w:hAnsi="Times New Roman" w:cs="Times New Roman"/>
                <w:sz w:val="20"/>
                <w:szCs w:val="20"/>
                <w:lang w:val="en-US"/>
              </w:rPr>
              <w:t xml:space="preserve">, structured interview; </w:t>
            </w:r>
            <w:r w:rsidRPr="0099115D">
              <w:rPr>
                <w:rFonts w:ascii="Times New Roman" w:hAnsi="Times New Roman" w:cs="Times New Roman"/>
                <w:b/>
                <w:sz w:val="20"/>
                <w:szCs w:val="20"/>
                <w:lang w:val="en-US"/>
              </w:rPr>
              <w:t>VSI</w:t>
            </w:r>
            <w:r w:rsidRPr="0099115D">
              <w:rPr>
                <w:rFonts w:ascii="Times New Roman" w:hAnsi="Times New Roman" w:cs="Times New Roman"/>
                <w:sz w:val="20"/>
                <w:szCs w:val="20"/>
                <w:lang w:val="en-US"/>
              </w:rPr>
              <w:t>, validated screening instrument.</w:t>
            </w:r>
          </w:p>
          <w:p w14:paraId="26840A86" w14:textId="77777777" w:rsidR="00853486" w:rsidRPr="0099115D" w:rsidRDefault="00853486" w:rsidP="00853486">
            <w:pPr>
              <w:spacing w:after="0" w:line="276" w:lineRule="auto"/>
              <w:rPr>
                <w:rFonts w:ascii="Times New Roman" w:hAnsi="Times New Roman" w:cs="Times New Roman"/>
                <w:sz w:val="20"/>
                <w:szCs w:val="20"/>
                <w:lang w:val="en-US"/>
              </w:rPr>
            </w:pPr>
            <w:r w:rsidRPr="0099115D">
              <w:rPr>
                <w:rFonts w:ascii="Times New Roman" w:hAnsi="Times New Roman" w:cs="Times New Roman"/>
                <w:sz w:val="20"/>
                <w:szCs w:val="20"/>
                <w:vertAlign w:val="superscript"/>
                <w:lang w:val="en-US"/>
              </w:rPr>
              <w:t>α</w:t>
            </w:r>
            <w:r w:rsidRPr="0099115D">
              <w:rPr>
                <w:rFonts w:ascii="Times New Roman" w:hAnsi="Times New Roman" w:cs="Times New Roman"/>
                <w:sz w:val="20"/>
                <w:szCs w:val="20"/>
                <w:lang w:val="en-US"/>
              </w:rPr>
              <w:t xml:space="preserve"> Follow-up in years.</w:t>
            </w:r>
          </w:p>
          <w:p w14:paraId="3294752C" w14:textId="4E770B84" w:rsidR="00853486" w:rsidRPr="0099115D" w:rsidRDefault="00853486" w:rsidP="00853486">
            <w:pPr>
              <w:spacing w:after="0" w:line="276" w:lineRule="auto"/>
              <w:rPr>
                <w:rFonts w:ascii="Times New Roman" w:hAnsi="Times New Roman" w:cs="Times New Roman"/>
                <w:sz w:val="20"/>
                <w:szCs w:val="20"/>
                <w:lang w:val="en-US"/>
              </w:rPr>
            </w:pPr>
            <w:r w:rsidRPr="0099115D">
              <w:rPr>
                <w:rFonts w:ascii="Times New Roman" w:hAnsi="Times New Roman" w:cs="Times New Roman"/>
                <w:sz w:val="20"/>
                <w:szCs w:val="20"/>
                <w:vertAlign w:val="superscript"/>
                <w:lang w:val="en-US"/>
              </w:rPr>
              <w:t>‡</w:t>
            </w:r>
            <w:r w:rsidRPr="0099115D">
              <w:rPr>
                <w:rFonts w:ascii="Times New Roman" w:hAnsi="Times New Roman" w:cs="Times New Roman"/>
                <w:sz w:val="20"/>
                <w:szCs w:val="20"/>
                <w:lang w:val="en-US"/>
              </w:rPr>
              <w:t xml:space="preserve"> Fixed effects refer to summary effect size (95% CI) using the meta-analysis fixed-effects model. </w:t>
            </w:r>
          </w:p>
          <w:p w14:paraId="045FDF32" w14:textId="1EFC1353" w:rsidR="00853486" w:rsidRPr="0099115D" w:rsidRDefault="00853486" w:rsidP="00853486">
            <w:pPr>
              <w:spacing w:after="0" w:line="276" w:lineRule="auto"/>
              <w:rPr>
                <w:rFonts w:ascii="Times New Roman" w:hAnsi="Times New Roman" w:cs="Times New Roman"/>
                <w:sz w:val="20"/>
                <w:szCs w:val="20"/>
                <w:lang w:val="en-US"/>
              </w:rPr>
            </w:pPr>
            <w:r w:rsidRPr="0099115D">
              <w:rPr>
                <w:rFonts w:ascii="Times New Roman" w:hAnsi="Times New Roman" w:cs="Times New Roman"/>
                <w:sz w:val="20"/>
                <w:szCs w:val="20"/>
                <w:vertAlign w:val="superscript"/>
                <w:lang w:val="en-US"/>
              </w:rPr>
              <w:t>§</w:t>
            </w:r>
            <w:r w:rsidRPr="0099115D">
              <w:rPr>
                <w:rFonts w:ascii="Times New Roman" w:hAnsi="Times New Roman" w:cs="Times New Roman"/>
                <w:sz w:val="20"/>
                <w:szCs w:val="20"/>
                <w:lang w:val="en-US"/>
              </w:rPr>
              <w:t xml:space="preserve"> Random effects refers to summary effect size (95% CI) using the meta-analysis random-effects model. </w:t>
            </w:r>
          </w:p>
          <w:p w14:paraId="6D023C35" w14:textId="64208FF0" w:rsidR="00853486" w:rsidRPr="0099115D" w:rsidRDefault="00853486" w:rsidP="00853486">
            <w:pPr>
              <w:spacing w:after="0" w:line="276" w:lineRule="auto"/>
              <w:rPr>
                <w:rFonts w:ascii="Times New Roman" w:hAnsi="Times New Roman" w:cs="Times New Roman"/>
                <w:sz w:val="20"/>
                <w:szCs w:val="20"/>
                <w:lang w:val="en-US"/>
              </w:rPr>
            </w:pPr>
            <w:r w:rsidRPr="0099115D">
              <w:rPr>
                <w:rFonts w:ascii="Times New Roman" w:hAnsi="Times New Roman" w:cs="Times New Roman"/>
                <w:sz w:val="20"/>
                <w:szCs w:val="20"/>
                <w:vertAlign w:val="superscript"/>
                <w:lang w:val="en-US"/>
              </w:rPr>
              <w:t>¶</w:t>
            </w:r>
            <w:r w:rsidRPr="0099115D">
              <w:rPr>
                <w:rFonts w:ascii="Times New Roman" w:hAnsi="Times New Roman" w:cs="Times New Roman"/>
                <w:sz w:val="20"/>
                <w:szCs w:val="20"/>
                <w:lang w:val="en-US"/>
              </w:rPr>
              <w:t xml:space="preserve"> P-value of summary fixed effects estimate.</w:t>
            </w:r>
          </w:p>
          <w:p w14:paraId="09CC9C31" w14:textId="13257C26" w:rsidR="00853486" w:rsidRPr="0099115D" w:rsidRDefault="00853486" w:rsidP="00853486">
            <w:pPr>
              <w:spacing w:after="0" w:line="276" w:lineRule="auto"/>
              <w:rPr>
                <w:rFonts w:ascii="Times New Roman" w:hAnsi="Times New Roman" w:cs="Times New Roman"/>
                <w:sz w:val="20"/>
                <w:szCs w:val="20"/>
                <w:lang w:val="en-US"/>
              </w:rPr>
            </w:pPr>
            <w:r w:rsidRPr="0099115D">
              <w:rPr>
                <w:rFonts w:ascii="Times New Roman" w:hAnsi="Times New Roman" w:cs="Times New Roman"/>
                <w:sz w:val="20"/>
                <w:szCs w:val="20"/>
                <w:vertAlign w:val="superscript"/>
                <w:lang w:val="en-US"/>
              </w:rPr>
              <w:t>†</w:t>
            </w:r>
            <w:r w:rsidRPr="0099115D">
              <w:rPr>
                <w:rFonts w:ascii="Times New Roman" w:hAnsi="Times New Roman" w:cs="Times New Roman"/>
                <w:sz w:val="20"/>
                <w:szCs w:val="20"/>
                <w:lang w:val="en-US"/>
              </w:rPr>
              <w:t xml:space="preserve"> P-value of summary random effects estimate.</w:t>
            </w:r>
          </w:p>
          <w:p w14:paraId="0990BCAD" w14:textId="4E2BD1BE" w:rsidR="00853486" w:rsidRPr="0099115D" w:rsidRDefault="00853486" w:rsidP="00853486">
            <w:pPr>
              <w:spacing w:after="0" w:line="276" w:lineRule="auto"/>
              <w:rPr>
                <w:rFonts w:ascii="Times New Roman" w:hAnsi="Times New Roman" w:cs="Times New Roman"/>
                <w:sz w:val="20"/>
                <w:szCs w:val="20"/>
                <w:lang w:val="en-US"/>
              </w:rPr>
            </w:pPr>
            <w:r w:rsidRPr="0099115D">
              <w:rPr>
                <w:rFonts w:ascii="Times New Roman" w:hAnsi="Times New Roman" w:cs="Times New Roman"/>
                <w:sz w:val="20"/>
                <w:szCs w:val="20"/>
                <w:vertAlign w:val="superscript"/>
                <w:lang w:val="en-US"/>
              </w:rPr>
              <w:t>*</w:t>
            </w:r>
            <w:r w:rsidRPr="0099115D">
              <w:rPr>
                <w:rFonts w:ascii="Times New Roman" w:hAnsi="Times New Roman" w:cs="Times New Roman"/>
                <w:sz w:val="20"/>
                <w:szCs w:val="20"/>
                <w:lang w:val="en-US"/>
              </w:rPr>
              <w:t xml:space="preserve"> Kidney, liver, heart and lung transplantation; </w:t>
            </w:r>
            <w:r w:rsidRPr="0099115D">
              <w:rPr>
                <w:rFonts w:ascii="Times New Roman" w:hAnsi="Times New Roman" w:cs="Times New Roman"/>
                <w:sz w:val="20"/>
                <w:szCs w:val="20"/>
                <w:vertAlign w:val="superscript"/>
                <w:lang w:val="en-US"/>
              </w:rPr>
              <w:t xml:space="preserve">** </w:t>
            </w:r>
            <w:r w:rsidRPr="0099115D">
              <w:rPr>
                <w:rFonts w:ascii="Times New Roman" w:hAnsi="Times New Roman" w:cs="Times New Roman"/>
                <w:sz w:val="20"/>
                <w:szCs w:val="20"/>
                <w:lang w:val="en-US"/>
              </w:rPr>
              <w:t xml:space="preserve">Include community samples, inpatients, outpatients and primary care; </w:t>
            </w:r>
            <w:r w:rsidRPr="0099115D">
              <w:rPr>
                <w:rFonts w:ascii="Times New Roman" w:hAnsi="Times New Roman" w:cs="Times New Roman"/>
                <w:sz w:val="20"/>
                <w:szCs w:val="20"/>
                <w:vertAlign w:val="superscript"/>
                <w:lang w:val="en-US"/>
              </w:rPr>
              <w:t>***</w:t>
            </w:r>
            <w:r w:rsidRPr="0099115D">
              <w:rPr>
                <w:rFonts w:ascii="Times New Roman" w:hAnsi="Times New Roman" w:cs="Times New Roman"/>
                <w:sz w:val="20"/>
                <w:szCs w:val="20"/>
                <w:lang w:val="en-US"/>
              </w:rPr>
              <w:t>Includes community samples, inpatients and outpatients</w:t>
            </w:r>
          </w:p>
        </w:tc>
      </w:tr>
    </w:tbl>
    <w:p w14:paraId="6AD3AEC2" w14:textId="77777777" w:rsidR="00FD5297" w:rsidRPr="0099115D" w:rsidRDefault="00FD5297">
      <w:pPr>
        <w:rPr>
          <w:lang w:val="en-US"/>
        </w:rPr>
      </w:pPr>
      <w:r w:rsidRPr="0099115D">
        <w:rPr>
          <w:lang w:val="en-US"/>
        </w:rPr>
        <w:br w:type="page"/>
      </w:r>
    </w:p>
    <w:p w14:paraId="2AADB6E3" w14:textId="77777777" w:rsidR="00805BDD" w:rsidRPr="0099115D" w:rsidRDefault="00805BDD" w:rsidP="00E14E88">
      <w:pPr>
        <w:rPr>
          <w:rFonts w:ascii="Times New Roman" w:hAnsi="Times New Roman" w:cs="Times New Roman"/>
          <w:sz w:val="20"/>
          <w:szCs w:val="20"/>
          <w:lang w:val="en-US"/>
        </w:rPr>
        <w:sectPr w:rsidR="00805BDD" w:rsidRPr="0099115D" w:rsidSect="00663FDC">
          <w:pgSz w:w="16838" w:h="11906" w:orient="landscape"/>
          <w:pgMar w:top="426" w:right="454" w:bottom="284" w:left="284" w:header="709" w:footer="709" w:gutter="0"/>
          <w:cols w:space="708"/>
          <w:docGrid w:linePitch="360"/>
        </w:sectPr>
      </w:pPr>
    </w:p>
    <w:p w14:paraId="5D05EF37" w14:textId="7FE090E5" w:rsidR="00ED3771" w:rsidRPr="0099115D" w:rsidRDefault="00706926" w:rsidP="00ED3771">
      <w:pPr>
        <w:ind w:left="616" w:right="618"/>
        <w:jc w:val="both"/>
        <w:rPr>
          <w:rFonts w:ascii="Times New Roman" w:hAnsi="Times New Roman" w:cs="Times New Roman"/>
          <w:lang w:val="en-US"/>
        </w:rPr>
      </w:pPr>
      <w:r w:rsidRPr="0099115D">
        <w:rPr>
          <w:rFonts w:ascii="Times New Roman" w:hAnsi="Times New Roman" w:cs="Times New Roman"/>
          <w:b/>
          <w:lang w:val="en-US"/>
        </w:rPr>
        <w:lastRenderedPageBreak/>
        <w:t>Table</w:t>
      </w:r>
      <w:r w:rsidR="000D314C" w:rsidRPr="0099115D">
        <w:rPr>
          <w:rFonts w:ascii="Times New Roman" w:hAnsi="Times New Roman" w:cs="Times New Roman"/>
          <w:b/>
          <w:lang w:val="en-US"/>
        </w:rPr>
        <w:t xml:space="preserve"> </w:t>
      </w:r>
      <w:r w:rsidRPr="0099115D">
        <w:rPr>
          <w:rFonts w:ascii="Times New Roman" w:hAnsi="Times New Roman" w:cs="Times New Roman"/>
          <w:b/>
          <w:lang w:val="en-US"/>
        </w:rPr>
        <w:t>S</w:t>
      </w:r>
      <w:r w:rsidR="000D314C" w:rsidRPr="0099115D">
        <w:rPr>
          <w:rFonts w:ascii="Times New Roman" w:hAnsi="Times New Roman" w:cs="Times New Roman"/>
          <w:b/>
          <w:lang w:val="en-US"/>
        </w:rPr>
        <w:t>3</w:t>
      </w:r>
      <w:r w:rsidR="00ED3771" w:rsidRPr="0099115D">
        <w:rPr>
          <w:rFonts w:ascii="Times New Roman" w:hAnsi="Times New Roman" w:cs="Times New Roman"/>
          <w:b/>
          <w:lang w:val="en-US"/>
        </w:rPr>
        <w:t xml:space="preserve">. Adjustment of associations of mortality and MDD in each individual study included in the umbrella review. </w:t>
      </w:r>
      <w:r w:rsidR="00ED3771" w:rsidRPr="0099115D">
        <w:rPr>
          <w:rFonts w:ascii="Times New Roman" w:hAnsi="Times New Roman" w:cs="Times New Roman"/>
          <w:lang w:val="en-US"/>
        </w:rPr>
        <w:t>Each type of covariate is marked with X if included in the adjustment.</w:t>
      </w:r>
    </w:p>
    <w:tbl>
      <w:tblPr>
        <w:tblpPr w:leftFromText="141" w:rightFromText="141" w:vertAnchor="text" w:tblpXSpec="center" w:tblpY="1"/>
        <w:tblOverlap w:val="never"/>
        <w:tblW w:w="14844" w:type="dxa"/>
        <w:tblLook w:val="04A0" w:firstRow="1" w:lastRow="0" w:firstColumn="1" w:lastColumn="0" w:noHBand="0" w:noVBand="1"/>
      </w:tblPr>
      <w:tblGrid>
        <w:gridCol w:w="2127"/>
        <w:gridCol w:w="2551"/>
        <w:gridCol w:w="749"/>
        <w:gridCol w:w="960"/>
        <w:gridCol w:w="1606"/>
        <w:gridCol w:w="1685"/>
        <w:gridCol w:w="1561"/>
        <w:gridCol w:w="1519"/>
        <w:gridCol w:w="2086"/>
      </w:tblGrid>
      <w:tr w:rsidR="00ED3771" w:rsidRPr="0099115D" w14:paraId="354B0BE1" w14:textId="77777777" w:rsidTr="00802D77">
        <w:trPr>
          <w:trHeight w:val="264"/>
          <w:tblHeader/>
        </w:trPr>
        <w:tc>
          <w:tcPr>
            <w:tcW w:w="2127" w:type="dxa"/>
            <w:vMerge w:val="restart"/>
            <w:tcBorders>
              <w:top w:val="single" w:sz="12" w:space="0" w:color="auto"/>
              <w:left w:val="nil"/>
              <w:bottom w:val="single" w:sz="8" w:space="0" w:color="000000"/>
              <w:right w:val="nil"/>
            </w:tcBorders>
            <w:shd w:val="clear" w:color="auto" w:fill="auto"/>
            <w:noWrap/>
            <w:vAlign w:val="center"/>
            <w:hideMark/>
          </w:tcPr>
          <w:p w14:paraId="47B6FA68" w14:textId="4D857B51" w:rsidR="00ED3771" w:rsidRPr="0099115D" w:rsidRDefault="007545A3" w:rsidP="00802D77">
            <w:pPr>
              <w:spacing w:after="0" w:line="240" w:lineRule="auto"/>
              <w:jc w:val="center"/>
              <w:rPr>
                <w:rFonts w:ascii="Times New Roman" w:eastAsia="Times New Roman" w:hAnsi="Times New Roman" w:cs="Times New Roman"/>
                <w:b/>
                <w:bCs/>
                <w:sz w:val="20"/>
                <w:szCs w:val="20"/>
                <w:lang w:val="en-US" w:eastAsia="en-CA"/>
              </w:rPr>
            </w:pPr>
            <w:r w:rsidRPr="0099115D">
              <w:rPr>
                <w:rFonts w:ascii="Times New Roman" w:eastAsia="Times New Roman" w:hAnsi="Times New Roman" w:cs="Times New Roman"/>
                <w:b/>
                <w:bCs/>
                <w:sz w:val="20"/>
                <w:szCs w:val="20"/>
                <w:lang w:val="en-US" w:eastAsia="en-CA"/>
              </w:rPr>
              <w:t>Association</w:t>
            </w:r>
          </w:p>
        </w:tc>
        <w:tc>
          <w:tcPr>
            <w:tcW w:w="2551" w:type="dxa"/>
            <w:vMerge w:val="restart"/>
            <w:tcBorders>
              <w:top w:val="single" w:sz="12" w:space="0" w:color="auto"/>
              <w:left w:val="nil"/>
              <w:bottom w:val="single" w:sz="8" w:space="0" w:color="000000"/>
              <w:right w:val="nil"/>
            </w:tcBorders>
            <w:shd w:val="clear" w:color="auto" w:fill="auto"/>
            <w:noWrap/>
            <w:vAlign w:val="center"/>
            <w:hideMark/>
          </w:tcPr>
          <w:p w14:paraId="51B1310F" w14:textId="77777777" w:rsidR="00ED3771" w:rsidRPr="0099115D" w:rsidRDefault="00ED3771" w:rsidP="00802D77">
            <w:pPr>
              <w:spacing w:after="0" w:line="240" w:lineRule="auto"/>
              <w:jc w:val="center"/>
              <w:rPr>
                <w:rFonts w:ascii="Times New Roman" w:eastAsia="Times New Roman" w:hAnsi="Times New Roman" w:cs="Times New Roman"/>
                <w:b/>
                <w:bCs/>
                <w:sz w:val="20"/>
                <w:szCs w:val="20"/>
                <w:lang w:val="en-US" w:eastAsia="en-CA"/>
              </w:rPr>
            </w:pPr>
            <w:r w:rsidRPr="0099115D">
              <w:rPr>
                <w:rFonts w:ascii="Times New Roman" w:eastAsia="Times New Roman" w:hAnsi="Times New Roman" w:cs="Times New Roman"/>
                <w:b/>
                <w:bCs/>
                <w:sz w:val="20"/>
                <w:szCs w:val="20"/>
                <w:lang w:val="en-US" w:eastAsia="en-CA"/>
              </w:rPr>
              <w:t>Study</w:t>
            </w:r>
          </w:p>
        </w:tc>
        <w:tc>
          <w:tcPr>
            <w:tcW w:w="10166" w:type="dxa"/>
            <w:gridSpan w:val="7"/>
            <w:tcBorders>
              <w:top w:val="single" w:sz="12" w:space="0" w:color="auto"/>
              <w:left w:val="nil"/>
              <w:bottom w:val="single" w:sz="4" w:space="0" w:color="auto"/>
              <w:right w:val="nil"/>
            </w:tcBorders>
            <w:shd w:val="clear" w:color="auto" w:fill="auto"/>
            <w:noWrap/>
            <w:vAlign w:val="center"/>
            <w:hideMark/>
          </w:tcPr>
          <w:p w14:paraId="15B3FF04" w14:textId="77777777" w:rsidR="00ED3771" w:rsidRPr="0099115D" w:rsidRDefault="00ED3771" w:rsidP="00802D77">
            <w:pPr>
              <w:spacing w:after="0" w:line="240" w:lineRule="auto"/>
              <w:jc w:val="center"/>
              <w:rPr>
                <w:rFonts w:ascii="Times New Roman" w:eastAsia="Times New Roman" w:hAnsi="Times New Roman" w:cs="Times New Roman"/>
                <w:b/>
                <w:bCs/>
                <w:sz w:val="20"/>
                <w:szCs w:val="20"/>
                <w:lang w:val="en-US" w:eastAsia="en-CA"/>
              </w:rPr>
            </w:pPr>
            <w:r w:rsidRPr="0099115D">
              <w:rPr>
                <w:rFonts w:ascii="Times New Roman" w:eastAsia="Times New Roman" w:hAnsi="Times New Roman" w:cs="Times New Roman"/>
                <w:b/>
                <w:bCs/>
                <w:sz w:val="20"/>
                <w:szCs w:val="20"/>
                <w:lang w:val="en-US" w:eastAsia="en-CA"/>
              </w:rPr>
              <w:t>Adjusted by</w:t>
            </w:r>
          </w:p>
        </w:tc>
      </w:tr>
      <w:tr w:rsidR="00ED3771" w:rsidRPr="0099115D" w14:paraId="0F3F4CBF" w14:textId="77777777" w:rsidTr="00805BDD">
        <w:trPr>
          <w:trHeight w:val="530"/>
          <w:tblHeader/>
        </w:trPr>
        <w:tc>
          <w:tcPr>
            <w:tcW w:w="2127" w:type="dxa"/>
            <w:vMerge/>
            <w:tcBorders>
              <w:top w:val="single" w:sz="8" w:space="0" w:color="auto"/>
              <w:left w:val="nil"/>
              <w:bottom w:val="single" w:sz="12" w:space="0" w:color="auto"/>
              <w:right w:val="nil"/>
            </w:tcBorders>
            <w:vAlign w:val="center"/>
            <w:hideMark/>
          </w:tcPr>
          <w:p w14:paraId="1B137EE6" w14:textId="77777777" w:rsidR="00ED3771" w:rsidRPr="0099115D" w:rsidRDefault="00ED3771" w:rsidP="00802D77">
            <w:pPr>
              <w:spacing w:after="0" w:line="240" w:lineRule="auto"/>
              <w:rPr>
                <w:rFonts w:ascii="Times New Roman" w:eastAsia="Times New Roman" w:hAnsi="Times New Roman" w:cs="Times New Roman"/>
                <w:b/>
                <w:bCs/>
                <w:sz w:val="20"/>
                <w:szCs w:val="20"/>
                <w:lang w:val="en-US" w:eastAsia="en-CA"/>
              </w:rPr>
            </w:pPr>
          </w:p>
        </w:tc>
        <w:tc>
          <w:tcPr>
            <w:tcW w:w="2551" w:type="dxa"/>
            <w:vMerge/>
            <w:tcBorders>
              <w:top w:val="single" w:sz="8" w:space="0" w:color="auto"/>
              <w:left w:val="nil"/>
              <w:bottom w:val="single" w:sz="12" w:space="0" w:color="auto"/>
              <w:right w:val="nil"/>
            </w:tcBorders>
            <w:vAlign w:val="center"/>
            <w:hideMark/>
          </w:tcPr>
          <w:p w14:paraId="55F7EDF5" w14:textId="77777777" w:rsidR="00ED3771" w:rsidRPr="0099115D" w:rsidRDefault="00ED3771" w:rsidP="00802D77">
            <w:pPr>
              <w:spacing w:after="0" w:line="240" w:lineRule="auto"/>
              <w:rPr>
                <w:rFonts w:ascii="Times New Roman" w:eastAsia="Times New Roman" w:hAnsi="Times New Roman" w:cs="Times New Roman"/>
                <w:b/>
                <w:bCs/>
                <w:sz w:val="20"/>
                <w:szCs w:val="20"/>
                <w:lang w:val="en-US" w:eastAsia="en-CA"/>
              </w:rPr>
            </w:pPr>
          </w:p>
        </w:tc>
        <w:tc>
          <w:tcPr>
            <w:tcW w:w="749" w:type="dxa"/>
            <w:tcBorders>
              <w:top w:val="nil"/>
              <w:left w:val="nil"/>
              <w:bottom w:val="single" w:sz="12" w:space="0" w:color="auto"/>
              <w:right w:val="nil"/>
            </w:tcBorders>
            <w:shd w:val="clear" w:color="auto" w:fill="auto"/>
            <w:vAlign w:val="center"/>
            <w:hideMark/>
          </w:tcPr>
          <w:p w14:paraId="2370B6E2" w14:textId="77777777" w:rsidR="00ED3771" w:rsidRPr="0099115D" w:rsidRDefault="00ED3771" w:rsidP="00802D77">
            <w:pPr>
              <w:spacing w:after="0" w:line="240" w:lineRule="auto"/>
              <w:jc w:val="center"/>
              <w:rPr>
                <w:rFonts w:ascii="Times New Roman" w:eastAsia="Times New Roman" w:hAnsi="Times New Roman" w:cs="Times New Roman"/>
                <w:b/>
                <w:bCs/>
                <w:sz w:val="20"/>
                <w:szCs w:val="20"/>
                <w:lang w:val="en-US" w:eastAsia="en-CA"/>
              </w:rPr>
            </w:pPr>
            <w:r w:rsidRPr="0099115D">
              <w:rPr>
                <w:rFonts w:ascii="Times New Roman" w:eastAsia="Times New Roman" w:hAnsi="Times New Roman" w:cs="Times New Roman"/>
                <w:b/>
                <w:bCs/>
                <w:sz w:val="20"/>
                <w:szCs w:val="20"/>
                <w:lang w:val="en-US" w:eastAsia="en-CA"/>
              </w:rPr>
              <w:t>Age</w:t>
            </w:r>
          </w:p>
        </w:tc>
        <w:tc>
          <w:tcPr>
            <w:tcW w:w="960" w:type="dxa"/>
            <w:tcBorders>
              <w:top w:val="nil"/>
              <w:left w:val="nil"/>
              <w:bottom w:val="single" w:sz="12" w:space="0" w:color="auto"/>
              <w:right w:val="nil"/>
            </w:tcBorders>
            <w:shd w:val="clear" w:color="auto" w:fill="auto"/>
            <w:vAlign w:val="center"/>
            <w:hideMark/>
          </w:tcPr>
          <w:p w14:paraId="3624BEA4" w14:textId="77777777" w:rsidR="00ED3771" w:rsidRPr="0099115D" w:rsidRDefault="00ED3771" w:rsidP="00802D77">
            <w:pPr>
              <w:spacing w:after="0" w:line="240" w:lineRule="auto"/>
              <w:jc w:val="center"/>
              <w:rPr>
                <w:rFonts w:ascii="Times New Roman" w:eastAsia="Times New Roman" w:hAnsi="Times New Roman" w:cs="Times New Roman"/>
                <w:b/>
                <w:bCs/>
                <w:sz w:val="20"/>
                <w:szCs w:val="20"/>
                <w:lang w:val="en-US" w:eastAsia="en-CA"/>
              </w:rPr>
            </w:pPr>
            <w:r w:rsidRPr="0099115D">
              <w:rPr>
                <w:rFonts w:ascii="Times New Roman" w:eastAsia="Times New Roman" w:hAnsi="Times New Roman" w:cs="Times New Roman"/>
                <w:b/>
                <w:bCs/>
                <w:sz w:val="20"/>
                <w:szCs w:val="20"/>
                <w:lang w:val="en-US" w:eastAsia="en-CA"/>
              </w:rPr>
              <w:t>Gender</w:t>
            </w:r>
          </w:p>
        </w:tc>
        <w:tc>
          <w:tcPr>
            <w:tcW w:w="1606" w:type="dxa"/>
            <w:tcBorders>
              <w:top w:val="nil"/>
              <w:left w:val="nil"/>
              <w:bottom w:val="single" w:sz="12" w:space="0" w:color="auto"/>
              <w:right w:val="nil"/>
            </w:tcBorders>
            <w:shd w:val="clear" w:color="auto" w:fill="auto"/>
            <w:vAlign w:val="center"/>
            <w:hideMark/>
          </w:tcPr>
          <w:p w14:paraId="3AB25872" w14:textId="77777777" w:rsidR="00ED3771" w:rsidRPr="0099115D" w:rsidRDefault="00ED3771" w:rsidP="00802D77">
            <w:pPr>
              <w:spacing w:after="0" w:line="240" w:lineRule="auto"/>
              <w:jc w:val="center"/>
              <w:rPr>
                <w:rFonts w:ascii="Times New Roman" w:eastAsia="Times New Roman" w:hAnsi="Times New Roman" w:cs="Times New Roman"/>
                <w:b/>
                <w:bCs/>
                <w:sz w:val="20"/>
                <w:szCs w:val="20"/>
                <w:lang w:val="en-US" w:eastAsia="en-CA"/>
              </w:rPr>
            </w:pPr>
            <w:r w:rsidRPr="0099115D">
              <w:rPr>
                <w:rFonts w:ascii="Times New Roman" w:eastAsia="Times New Roman" w:hAnsi="Times New Roman" w:cs="Times New Roman"/>
                <w:b/>
                <w:bCs/>
                <w:sz w:val="20"/>
                <w:szCs w:val="20"/>
                <w:lang w:val="en-US" w:eastAsia="en-CA"/>
              </w:rPr>
              <w:t>Demographics</w:t>
            </w:r>
          </w:p>
        </w:tc>
        <w:tc>
          <w:tcPr>
            <w:tcW w:w="1685" w:type="dxa"/>
            <w:tcBorders>
              <w:top w:val="nil"/>
              <w:left w:val="nil"/>
              <w:bottom w:val="single" w:sz="12" w:space="0" w:color="auto"/>
              <w:right w:val="nil"/>
            </w:tcBorders>
            <w:shd w:val="clear" w:color="auto" w:fill="auto"/>
            <w:vAlign w:val="center"/>
            <w:hideMark/>
          </w:tcPr>
          <w:p w14:paraId="66F7D019" w14:textId="77777777" w:rsidR="00ED3771" w:rsidRPr="0099115D" w:rsidRDefault="00ED3771" w:rsidP="00802D77">
            <w:pPr>
              <w:spacing w:after="0" w:line="240" w:lineRule="auto"/>
              <w:jc w:val="center"/>
              <w:rPr>
                <w:rFonts w:ascii="Times New Roman" w:eastAsia="Times New Roman" w:hAnsi="Times New Roman" w:cs="Times New Roman"/>
                <w:b/>
                <w:bCs/>
                <w:sz w:val="20"/>
                <w:szCs w:val="20"/>
                <w:lang w:val="en-US" w:eastAsia="en-CA"/>
              </w:rPr>
            </w:pPr>
            <w:r w:rsidRPr="0099115D">
              <w:rPr>
                <w:rFonts w:ascii="Times New Roman" w:eastAsia="Times New Roman" w:hAnsi="Times New Roman" w:cs="Times New Roman"/>
                <w:b/>
                <w:bCs/>
                <w:sz w:val="20"/>
                <w:szCs w:val="20"/>
                <w:lang w:val="en-US" w:eastAsia="en-CA"/>
              </w:rPr>
              <w:t>Factors related to the disease</w:t>
            </w:r>
          </w:p>
        </w:tc>
        <w:tc>
          <w:tcPr>
            <w:tcW w:w="1561" w:type="dxa"/>
            <w:tcBorders>
              <w:top w:val="nil"/>
              <w:left w:val="nil"/>
              <w:bottom w:val="single" w:sz="12" w:space="0" w:color="auto"/>
              <w:right w:val="nil"/>
            </w:tcBorders>
            <w:shd w:val="clear" w:color="auto" w:fill="auto"/>
            <w:vAlign w:val="center"/>
            <w:hideMark/>
          </w:tcPr>
          <w:p w14:paraId="4BF7423F" w14:textId="77777777" w:rsidR="00ED3771" w:rsidRPr="0099115D" w:rsidRDefault="00ED3771" w:rsidP="00802D77">
            <w:pPr>
              <w:spacing w:after="0" w:line="240" w:lineRule="auto"/>
              <w:jc w:val="center"/>
              <w:rPr>
                <w:rFonts w:ascii="Times New Roman" w:eastAsia="Times New Roman" w:hAnsi="Times New Roman" w:cs="Times New Roman"/>
                <w:b/>
                <w:bCs/>
                <w:sz w:val="20"/>
                <w:szCs w:val="20"/>
                <w:lang w:val="en-US" w:eastAsia="en-CA"/>
              </w:rPr>
            </w:pPr>
            <w:r w:rsidRPr="0099115D">
              <w:rPr>
                <w:rFonts w:ascii="Times New Roman" w:eastAsia="Times New Roman" w:hAnsi="Times New Roman" w:cs="Times New Roman"/>
                <w:b/>
                <w:bCs/>
                <w:sz w:val="20"/>
                <w:szCs w:val="20"/>
                <w:lang w:val="en-US" w:eastAsia="en-CA"/>
              </w:rPr>
              <w:t>Comorbidities</w:t>
            </w:r>
          </w:p>
        </w:tc>
        <w:tc>
          <w:tcPr>
            <w:tcW w:w="1519" w:type="dxa"/>
            <w:tcBorders>
              <w:top w:val="nil"/>
              <w:left w:val="nil"/>
              <w:bottom w:val="single" w:sz="12" w:space="0" w:color="auto"/>
              <w:right w:val="nil"/>
            </w:tcBorders>
            <w:shd w:val="clear" w:color="auto" w:fill="auto"/>
            <w:vAlign w:val="center"/>
            <w:hideMark/>
          </w:tcPr>
          <w:p w14:paraId="67B54BB1" w14:textId="77777777" w:rsidR="00ED3771" w:rsidRPr="0099115D" w:rsidRDefault="00ED3771" w:rsidP="00802D77">
            <w:pPr>
              <w:spacing w:after="0" w:line="240" w:lineRule="auto"/>
              <w:jc w:val="center"/>
              <w:rPr>
                <w:rFonts w:ascii="Times New Roman" w:eastAsia="Times New Roman" w:hAnsi="Times New Roman" w:cs="Times New Roman"/>
                <w:b/>
                <w:bCs/>
                <w:sz w:val="20"/>
                <w:szCs w:val="20"/>
                <w:lang w:val="en-US" w:eastAsia="en-CA"/>
              </w:rPr>
            </w:pPr>
            <w:r w:rsidRPr="0099115D">
              <w:rPr>
                <w:rFonts w:ascii="Times New Roman" w:eastAsia="Times New Roman" w:hAnsi="Times New Roman" w:cs="Times New Roman"/>
                <w:b/>
                <w:bCs/>
                <w:sz w:val="20"/>
                <w:szCs w:val="20"/>
                <w:lang w:val="en-US" w:eastAsia="en-CA"/>
              </w:rPr>
              <w:t>Etiology of the condition</w:t>
            </w:r>
          </w:p>
        </w:tc>
        <w:tc>
          <w:tcPr>
            <w:tcW w:w="2086" w:type="dxa"/>
            <w:tcBorders>
              <w:top w:val="nil"/>
              <w:left w:val="nil"/>
              <w:bottom w:val="single" w:sz="12" w:space="0" w:color="auto"/>
              <w:right w:val="nil"/>
            </w:tcBorders>
            <w:shd w:val="clear" w:color="auto" w:fill="auto"/>
            <w:vAlign w:val="center"/>
            <w:hideMark/>
          </w:tcPr>
          <w:p w14:paraId="3125B937" w14:textId="77777777" w:rsidR="00ED3771" w:rsidRPr="0099115D" w:rsidRDefault="00ED3771" w:rsidP="00802D77">
            <w:pPr>
              <w:spacing w:after="0" w:line="240" w:lineRule="auto"/>
              <w:jc w:val="center"/>
              <w:rPr>
                <w:rFonts w:ascii="Times New Roman" w:eastAsia="Times New Roman" w:hAnsi="Times New Roman" w:cs="Times New Roman"/>
                <w:b/>
                <w:bCs/>
                <w:sz w:val="20"/>
                <w:szCs w:val="20"/>
                <w:lang w:val="en-US" w:eastAsia="en-CA"/>
              </w:rPr>
            </w:pPr>
            <w:r w:rsidRPr="0099115D">
              <w:rPr>
                <w:rFonts w:ascii="Times New Roman" w:eastAsia="Times New Roman" w:hAnsi="Times New Roman" w:cs="Times New Roman"/>
                <w:b/>
                <w:bCs/>
                <w:sz w:val="20"/>
                <w:szCs w:val="20"/>
                <w:lang w:val="en-US" w:eastAsia="en-CA"/>
              </w:rPr>
              <w:t>Treatment</w:t>
            </w:r>
          </w:p>
        </w:tc>
      </w:tr>
      <w:tr w:rsidR="001264F3" w:rsidRPr="0099115D" w14:paraId="4701CA0A" w14:textId="77777777" w:rsidTr="001603DE">
        <w:trPr>
          <w:trHeight w:val="264"/>
        </w:trPr>
        <w:tc>
          <w:tcPr>
            <w:tcW w:w="2127" w:type="dxa"/>
            <w:vMerge w:val="restart"/>
            <w:tcBorders>
              <w:top w:val="single" w:sz="12" w:space="0" w:color="auto"/>
              <w:left w:val="nil"/>
              <w:right w:val="nil"/>
            </w:tcBorders>
            <w:shd w:val="clear" w:color="auto" w:fill="auto"/>
            <w:noWrap/>
            <w:vAlign w:val="center"/>
          </w:tcPr>
          <w:p w14:paraId="0A700618" w14:textId="771258A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DM/all-cause mortality</w:t>
            </w:r>
          </w:p>
        </w:tc>
        <w:tc>
          <w:tcPr>
            <w:tcW w:w="2551" w:type="dxa"/>
            <w:tcBorders>
              <w:top w:val="nil"/>
              <w:left w:val="nil"/>
              <w:bottom w:val="nil"/>
              <w:right w:val="nil"/>
            </w:tcBorders>
            <w:shd w:val="clear" w:color="auto" w:fill="auto"/>
            <w:noWrap/>
            <w:vAlign w:val="center"/>
          </w:tcPr>
          <w:p w14:paraId="06A67DDF" w14:textId="7DBC7618"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Bruce, 2005</w:t>
            </w:r>
          </w:p>
        </w:tc>
        <w:tc>
          <w:tcPr>
            <w:tcW w:w="749" w:type="dxa"/>
            <w:tcBorders>
              <w:top w:val="nil"/>
              <w:left w:val="nil"/>
              <w:bottom w:val="nil"/>
              <w:right w:val="nil"/>
            </w:tcBorders>
            <w:shd w:val="clear" w:color="auto" w:fill="auto"/>
            <w:noWrap/>
            <w:vAlign w:val="center"/>
          </w:tcPr>
          <w:p w14:paraId="3C377B80" w14:textId="1FCAB51B"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3789ACC6" w14:textId="191616BE"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37B60883" w14:textId="7F970927"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auto"/>
            <w:noWrap/>
            <w:vAlign w:val="center"/>
          </w:tcPr>
          <w:p w14:paraId="5D716899" w14:textId="2208253A"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62C69BB5" w14:textId="79E49A72"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19" w:type="dxa"/>
            <w:tcBorders>
              <w:top w:val="nil"/>
              <w:left w:val="nil"/>
              <w:bottom w:val="nil"/>
              <w:right w:val="nil"/>
            </w:tcBorders>
            <w:shd w:val="clear" w:color="auto" w:fill="auto"/>
            <w:noWrap/>
            <w:vAlign w:val="center"/>
          </w:tcPr>
          <w:p w14:paraId="78505EB2" w14:textId="49D2876D"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086" w:type="dxa"/>
            <w:tcBorders>
              <w:top w:val="nil"/>
              <w:left w:val="nil"/>
              <w:bottom w:val="nil"/>
              <w:right w:val="nil"/>
            </w:tcBorders>
            <w:shd w:val="clear" w:color="auto" w:fill="auto"/>
            <w:noWrap/>
            <w:vAlign w:val="center"/>
          </w:tcPr>
          <w:p w14:paraId="3E4DBABD" w14:textId="68CDB3A8"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r>
      <w:tr w:rsidR="001264F3" w:rsidRPr="0099115D" w14:paraId="55117848" w14:textId="77777777" w:rsidTr="001603DE">
        <w:trPr>
          <w:trHeight w:val="264"/>
        </w:trPr>
        <w:tc>
          <w:tcPr>
            <w:tcW w:w="2127" w:type="dxa"/>
            <w:vMerge/>
            <w:tcBorders>
              <w:left w:val="nil"/>
              <w:right w:val="nil"/>
            </w:tcBorders>
            <w:vAlign w:val="center"/>
          </w:tcPr>
          <w:p w14:paraId="2AB0B242"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57B35289" w14:textId="420B6430"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Egede, 2005</w:t>
            </w:r>
          </w:p>
        </w:tc>
        <w:tc>
          <w:tcPr>
            <w:tcW w:w="749" w:type="dxa"/>
            <w:tcBorders>
              <w:top w:val="nil"/>
              <w:left w:val="nil"/>
              <w:bottom w:val="nil"/>
              <w:right w:val="nil"/>
            </w:tcBorders>
            <w:shd w:val="clear" w:color="auto" w:fill="auto"/>
            <w:noWrap/>
            <w:vAlign w:val="center"/>
          </w:tcPr>
          <w:p w14:paraId="15723354" w14:textId="533FB684"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5927E406" w14:textId="7EE239D2"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6A639118" w14:textId="3BF98CE8"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auto"/>
            <w:noWrap/>
            <w:vAlign w:val="center"/>
          </w:tcPr>
          <w:p w14:paraId="08C23A89" w14:textId="53D4EC2A"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1E4C5411" w14:textId="64CEE101"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19" w:type="dxa"/>
            <w:tcBorders>
              <w:top w:val="nil"/>
              <w:left w:val="nil"/>
              <w:bottom w:val="nil"/>
              <w:right w:val="nil"/>
            </w:tcBorders>
            <w:shd w:val="clear" w:color="auto" w:fill="auto"/>
            <w:noWrap/>
            <w:vAlign w:val="center"/>
          </w:tcPr>
          <w:p w14:paraId="7141CFCA" w14:textId="18F0061B"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nil"/>
              <w:right w:val="nil"/>
            </w:tcBorders>
            <w:shd w:val="clear" w:color="auto" w:fill="auto"/>
            <w:noWrap/>
            <w:vAlign w:val="center"/>
          </w:tcPr>
          <w:p w14:paraId="04CD5A65" w14:textId="23108F3F"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r>
      <w:tr w:rsidR="001264F3" w:rsidRPr="0099115D" w14:paraId="43883C9B" w14:textId="77777777" w:rsidTr="001603DE">
        <w:trPr>
          <w:trHeight w:val="264"/>
        </w:trPr>
        <w:tc>
          <w:tcPr>
            <w:tcW w:w="2127" w:type="dxa"/>
            <w:vMerge/>
            <w:tcBorders>
              <w:left w:val="nil"/>
              <w:right w:val="nil"/>
            </w:tcBorders>
            <w:vAlign w:val="center"/>
          </w:tcPr>
          <w:p w14:paraId="1A4046B6"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2EE584D1" w14:textId="4A0F6DD0"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Iversen, 2012</w:t>
            </w:r>
          </w:p>
        </w:tc>
        <w:tc>
          <w:tcPr>
            <w:tcW w:w="749" w:type="dxa"/>
            <w:tcBorders>
              <w:top w:val="nil"/>
              <w:left w:val="nil"/>
              <w:bottom w:val="nil"/>
              <w:right w:val="nil"/>
            </w:tcBorders>
            <w:shd w:val="clear" w:color="auto" w:fill="auto"/>
            <w:noWrap/>
            <w:vAlign w:val="center"/>
          </w:tcPr>
          <w:p w14:paraId="36251174" w14:textId="3318E285"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471B6C93" w14:textId="6E45B341"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022130A7" w14:textId="6688F843"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auto"/>
            <w:noWrap/>
            <w:vAlign w:val="center"/>
          </w:tcPr>
          <w:p w14:paraId="4E5423B3" w14:textId="0240E97C"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0CEA6A3E" w14:textId="1F839DE1"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19" w:type="dxa"/>
            <w:tcBorders>
              <w:top w:val="nil"/>
              <w:left w:val="nil"/>
              <w:bottom w:val="nil"/>
              <w:right w:val="nil"/>
            </w:tcBorders>
            <w:shd w:val="clear" w:color="auto" w:fill="auto"/>
            <w:noWrap/>
            <w:vAlign w:val="center"/>
          </w:tcPr>
          <w:p w14:paraId="17FA7955" w14:textId="6D8C9426"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nil"/>
              <w:right w:val="nil"/>
            </w:tcBorders>
            <w:shd w:val="clear" w:color="auto" w:fill="auto"/>
            <w:noWrap/>
            <w:vAlign w:val="center"/>
          </w:tcPr>
          <w:p w14:paraId="7F0D7D2E" w14:textId="6ABA17A9"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r>
      <w:tr w:rsidR="001264F3" w:rsidRPr="0099115D" w14:paraId="1B1B0D66" w14:textId="77777777" w:rsidTr="001603DE">
        <w:trPr>
          <w:trHeight w:val="264"/>
        </w:trPr>
        <w:tc>
          <w:tcPr>
            <w:tcW w:w="2127" w:type="dxa"/>
            <w:vMerge/>
            <w:tcBorders>
              <w:left w:val="nil"/>
              <w:right w:val="nil"/>
            </w:tcBorders>
            <w:vAlign w:val="center"/>
          </w:tcPr>
          <w:p w14:paraId="5C89D98D"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2F6BEEDC" w14:textId="4CF49F60"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Lin, 2009</w:t>
            </w:r>
          </w:p>
        </w:tc>
        <w:tc>
          <w:tcPr>
            <w:tcW w:w="749" w:type="dxa"/>
            <w:tcBorders>
              <w:top w:val="nil"/>
              <w:left w:val="nil"/>
              <w:bottom w:val="nil"/>
              <w:right w:val="nil"/>
            </w:tcBorders>
            <w:shd w:val="clear" w:color="auto" w:fill="auto"/>
            <w:noWrap/>
            <w:vAlign w:val="center"/>
          </w:tcPr>
          <w:p w14:paraId="5AB73255" w14:textId="24403F4C"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960" w:type="dxa"/>
            <w:tcBorders>
              <w:top w:val="nil"/>
              <w:left w:val="nil"/>
              <w:bottom w:val="nil"/>
              <w:right w:val="nil"/>
            </w:tcBorders>
            <w:shd w:val="clear" w:color="auto" w:fill="auto"/>
            <w:noWrap/>
            <w:vAlign w:val="center"/>
          </w:tcPr>
          <w:p w14:paraId="4112BA80" w14:textId="77557396"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auto"/>
            <w:noWrap/>
            <w:vAlign w:val="center"/>
          </w:tcPr>
          <w:p w14:paraId="06898F41" w14:textId="73935CA1"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6649606A" w14:textId="1208B84F"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561" w:type="dxa"/>
            <w:tcBorders>
              <w:top w:val="nil"/>
              <w:left w:val="nil"/>
              <w:bottom w:val="nil"/>
              <w:right w:val="nil"/>
            </w:tcBorders>
            <w:shd w:val="clear" w:color="auto" w:fill="auto"/>
            <w:noWrap/>
            <w:vAlign w:val="center"/>
          </w:tcPr>
          <w:p w14:paraId="2804BE5E" w14:textId="386B938F"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519" w:type="dxa"/>
            <w:tcBorders>
              <w:top w:val="nil"/>
              <w:left w:val="nil"/>
              <w:bottom w:val="nil"/>
              <w:right w:val="nil"/>
            </w:tcBorders>
            <w:shd w:val="clear" w:color="auto" w:fill="auto"/>
            <w:noWrap/>
            <w:vAlign w:val="center"/>
          </w:tcPr>
          <w:p w14:paraId="5907D94A" w14:textId="2F5DB16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nil"/>
              <w:right w:val="nil"/>
            </w:tcBorders>
            <w:shd w:val="clear" w:color="auto" w:fill="auto"/>
            <w:noWrap/>
            <w:vAlign w:val="center"/>
          </w:tcPr>
          <w:p w14:paraId="1D27CE1E" w14:textId="67FB50F5"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r>
      <w:tr w:rsidR="001264F3" w:rsidRPr="0099115D" w14:paraId="7F1D259F" w14:textId="77777777" w:rsidTr="001603DE">
        <w:trPr>
          <w:trHeight w:val="264"/>
        </w:trPr>
        <w:tc>
          <w:tcPr>
            <w:tcW w:w="2127" w:type="dxa"/>
            <w:vMerge/>
            <w:tcBorders>
              <w:left w:val="nil"/>
              <w:right w:val="nil"/>
            </w:tcBorders>
            <w:vAlign w:val="center"/>
          </w:tcPr>
          <w:p w14:paraId="77DDB3E1"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0F4AB6ED" w14:textId="5F930568"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Richardson, 2008</w:t>
            </w:r>
          </w:p>
        </w:tc>
        <w:tc>
          <w:tcPr>
            <w:tcW w:w="749" w:type="dxa"/>
            <w:tcBorders>
              <w:top w:val="nil"/>
              <w:left w:val="nil"/>
              <w:bottom w:val="nil"/>
              <w:right w:val="nil"/>
            </w:tcBorders>
            <w:shd w:val="clear" w:color="auto" w:fill="auto"/>
            <w:noWrap/>
            <w:vAlign w:val="center"/>
          </w:tcPr>
          <w:p w14:paraId="40586310" w14:textId="7C8DC263"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19DD22CC" w14:textId="1EE6FD71"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auto"/>
            <w:noWrap/>
            <w:vAlign w:val="center"/>
          </w:tcPr>
          <w:p w14:paraId="538CB89C" w14:textId="447BE436"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auto"/>
            <w:noWrap/>
            <w:vAlign w:val="center"/>
          </w:tcPr>
          <w:p w14:paraId="589323F8" w14:textId="6FEED906"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561" w:type="dxa"/>
            <w:tcBorders>
              <w:top w:val="nil"/>
              <w:left w:val="nil"/>
              <w:bottom w:val="nil"/>
              <w:right w:val="nil"/>
            </w:tcBorders>
            <w:shd w:val="clear" w:color="auto" w:fill="auto"/>
            <w:noWrap/>
            <w:vAlign w:val="center"/>
          </w:tcPr>
          <w:p w14:paraId="1FD7BF22" w14:textId="637C294F"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19" w:type="dxa"/>
            <w:tcBorders>
              <w:top w:val="nil"/>
              <w:left w:val="nil"/>
              <w:bottom w:val="nil"/>
              <w:right w:val="nil"/>
            </w:tcBorders>
            <w:shd w:val="clear" w:color="auto" w:fill="auto"/>
            <w:noWrap/>
            <w:vAlign w:val="center"/>
          </w:tcPr>
          <w:p w14:paraId="32CC2D41" w14:textId="4133F77B"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nil"/>
              <w:right w:val="nil"/>
            </w:tcBorders>
            <w:shd w:val="clear" w:color="auto" w:fill="auto"/>
            <w:noWrap/>
            <w:vAlign w:val="center"/>
          </w:tcPr>
          <w:p w14:paraId="5DF0EF67" w14:textId="71CC2F00"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r>
      <w:tr w:rsidR="001264F3" w:rsidRPr="0099115D" w14:paraId="3E4A9245" w14:textId="77777777" w:rsidTr="001603DE">
        <w:trPr>
          <w:trHeight w:val="264"/>
        </w:trPr>
        <w:tc>
          <w:tcPr>
            <w:tcW w:w="2127" w:type="dxa"/>
            <w:vMerge/>
            <w:tcBorders>
              <w:left w:val="nil"/>
              <w:right w:val="nil"/>
            </w:tcBorders>
            <w:vAlign w:val="center"/>
          </w:tcPr>
          <w:p w14:paraId="18F73C93"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5FDB88F9" w14:textId="26435753"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Rosenthal, 1988</w:t>
            </w:r>
          </w:p>
        </w:tc>
        <w:tc>
          <w:tcPr>
            <w:tcW w:w="749" w:type="dxa"/>
            <w:tcBorders>
              <w:top w:val="nil"/>
              <w:left w:val="nil"/>
              <w:bottom w:val="nil"/>
              <w:right w:val="nil"/>
            </w:tcBorders>
            <w:shd w:val="clear" w:color="auto" w:fill="auto"/>
            <w:noWrap/>
            <w:vAlign w:val="center"/>
          </w:tcPr>
          <w:p w14:paraId="0422B3CB" w14:textId="7B147FA3"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42582579"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auto"/>
            <w:noWrap/>
            <w:vAlign w:val="center"/>
          </w:tcPr>
          <w:p w14:paraId="4AA26BAC"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540981B8" w14:textId="0BDDC946"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0BC260B0" w14:textId="6A3DEBB3"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19" w:type="dxa"/>
            <w:tcBorders>
              <w:top w:val="nil"/>
              <w:left w:val="nil"/>
              <w:bottom w:val="nil"/>
              <w:right w:val="nil"/>
            </w:tcBorders>
            <w:shd w:val="clear" w:color="auto" w:fill="auto"/>
            <w:noWrap/>
            <w:vAlign w:val="center"/>
          </w:tcPr>
          <w:p w14:paraId="3B04088B"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nil"/>
              <w:right w:val="nil"/>
            </w:tcBorders>
            <w:shd w:val="clear" w:color="auto" w:fill="auto"/>
            <w:noWrap/>
            <w:vAlign w:val="center"/>
          </w:tcPr>
          <w:p w14:paraId="24C896B6"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r>
      <w:tr w:rsidR="001264F3" w:rsidRPr="0099115D" w14:paraId="465E463D" w14:textId="77777777" w:rsidTr="001603DE">
        <w:trPr>
          <w:trHeight w:val="264"/>
        </w:trPr>
        <w:tc>
          <w:tcPr>
            <w:tcW w:w="2127" w:type="dxa"/>
            <w:vMerge/>
            <w:tcBorders>
              <w:left w:val="nil"/>
              <w:right w:val="nil"/>
            </w:tcBorders>
            <w:vAlign w:val="center"/>
          </w:tcPr>
          <w:p w14:paraId="4DDA25DA"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44EAEC4B" w14:textId="0079DE41"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Ting , 2013</w:t>
            </w:r>
          </w:p>
        </w:tc>
        <w:tc>
          <w:tcPr>
            <w:tcW w:w="749" w:type="dxa"/>
            <w:tcBorders>
              <w:top w:val="nil"/>
              <w:left w:val="nil"/>
              <w:bottom w:val="nil"/>
              <w:right w:val="nil"/>
            </w:tcBorders>
            <w:shd w:val="clear" w:color="auto" w:fill="auto"/>
            <w:noWrap/>
            <w:vAlign w:val="center"/>
          </w:tcPr>
          <w:p w14:paraId="0377D9C2" w14:textId="55EDCAC5"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27E99928" w14:textId="0327F9A6"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47A5576B"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2D176D14" w14:textId="5255F5C0"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76C05D7F" w14:textId="0C5A5C9E"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19" w:type="dxa"/>
            <w:tcBorders>
              <w:top w:val="nil"/>
              <w:left w:val="nil"/>
              <w:bottom w:val="nil"/>
              <w:right w:val="nil"/>
            </w:tcBorders>
            <w:shd w:val="clear" w:color="auto" w:fill="auto"/>
            <w:noWrap/>
            <w:vAlign w:val="center"/>
          </w:tcPr>
          <w:p w14:paraId="4CCFCB0B" w14:textId="6C9FE6BB"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086" w:type="dxa"/>
            <w:tcBorders>
              <w:top w:val="nil"/>
              <w:left w:val="nil"/>
              <w:bottom w:val="nil"/>
              <w:right w:val="nil"/>
            </w:tcBorders>
            <w:shd w:val="clear" w:color="auto" w:fill="auto"/>
            <w:noWrap/>
            <w:vAlign w:val="center"/>
          </w:tcPr>
          <w:p w14:paraId="5AAD5337" w14:textId="7F062DB5"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r>
      <w:tr w:rsidR="001264F3" w:rsidRPr="0099115D" w14:paraId="36FBFED4" w14:textId="77777777" w:rsidTr="001603DE">
        <w:trPr>
          <w:trHeight w:val="264"/>
        </w:trPr>
        <w:tc>
          <w:tcPr>
            <w:tcW w:w="2127" w:type="dxa"/>
            <w:vMerge/>
            <w:tcBorders>
              <w:left w:val="nil"/>
              <w:right w:val="nil"/>
            </w:tcBorders>
            <w:vAlign w:val="center"/>
          </w:tcPr>
          <w:p w14:paraId="29B96329"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481DDCEF" w14:textId="5E500195"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Winkley, 2012</w:t>
            </w:r>
          </w:p>
        </w:tc>
        <w:tc>
          <w:tcPr>
            <w:tcW w:w="749" w:type="dxa"/>
            <w:tcBorders>
              <w:top w:val="nil"/>
              <w:left w:val="nil"/>
              <w:bottom w:val="nil"/>
              <w:right w:val="nil"/>
            </w:tcBorders>
            <w:shd w:val="clear" w:color="auto" w:fill="auto"/>
            <w:noWrap/>
            <w:vAlign w:val="center"/>
          </w:tcPr>
          <w:p w14:paraId="3CB189C7" w14:textId="48BC5FFE"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01FF5FAE" w14:textId="1BB7534D"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3D063528" w14:textId="18A96DFB"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auto"/>
            <w:noWrap/>
            <w:vAlign w:val="center"/>
          </w:tcPr>
          <w:p w14:paraId="32321A0C" w14:textId="3B25BA8C"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471E1906" w14:textId="0D6A6C3C"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19" w:type="dxa"/>
            <w:tcBorders>
              <w:top w:val="nil"/>
              <w:left w:val="nil"/>
              <w:bottom w:val="nil"/>
              <w:right w:val="nil"/>
            </w:tcBorders>
            <w:shd w:val="clear" w:color="auto" w:fill="auto"/>
            <w:noWrap/>
            <w:vAlign w:val="center"/>
          </w:tcPr>
          <w:p w14:paraId="68B2CCC6"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nil"/>
              <w:right w:val="nil"/>
            </w:tcBorders>
            <w:shd w:val="clear" w:color="auto" w:fill="auto"/>
            <w:noWrap/>
            <w:vAlign w:val="center"/>
          </w:tcPr>
          <w:p w14:paraId="2E66C0B7"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r>
      <w:tr w:rsidR="001264F3" w:rsidRPr="0099115D" w14:paraId="04537827" w14:textId="77777777" w:rsidTr="001603DE">
        <w:trPr>
          <w:trHeight w:val="264"/>
        </w:trPr>
        <w:tc>
          <w:tcPr>
            <w:tcW w:w="2127" w:type="dxa"/>
            <w:vMerge/>
            <w:tcBorders>
              <w:left w:val="nil"/>
              <w:right w:val="nil"/>
            </w:tcBorders>
            <w:vAlign w:val="center"/>
          </w:tcPr>
          <w:p w14:paraId="7C6BD664"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right w:val="nil"/>
            </w:tcBorders>
            <w:shd w:val="clear" w:color="auto" w:fill="auto"/>
            <w:noWrap/>
            <w:vAlign w:val="center"/>
          </w:tcPr>
          <w:p w14:paraId="500CB031" w14:textId="3E59A425"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Zhang , 2005</w:t>
            </w:r>
          </w:p>
        </w:tc>
        <w:tc>
          <w:tcPr>
            <w:tcW w:w="749" w:type="dxa"/>
            <w:tcBorders>
              <w:top w:val="nil"/>
              <w:left w:val="nil"/>
              <w:bottom w:val="single" w:sz="4" w:space="0" w:color="auto"/>
              <w:right w:val="nil"/>
            </w:tcBorders>
            <w:shd w:val="clear" w:color="auto" w:fill="auto"/>
            <w:noWrap/>
            <w:vAlign w:val="center"/>
          </w:tcPr>
          <w:p w14:paraId="11D01701" w14:textId="5C15BF3C"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single" w:sz="4" w:space="0" w:color="auto"/>
              <w:right w:val="nil"/>
            </w:tcBorders>
            <w:shd w:val="clear" w:color="auto" w:fill="auto"/>
            <w:noWrap/>
            <w:vAlign w:val="center"/>
          </w:tcPr>
          <w:p w14:paraId="770F349C" w14:textId="0C538E0C"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single" w:sz="4" w:space="0" w:color="auto"/>
              <w:right w:val="nil"/>
            </w:tcBorders>
            <w:shd w:val="clear" w:color="auto" w:fill="auto"/>
            <w:noWrap/>
            <w:vAlign w:val="center"/>
          </w:tcPr>
          <w:p w14:paraId="1D624E2B" w14:textId="63939D3E"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single" w:sz="4" w:space="0" w:color="auto"/>
              <w:right w:val="nil"/>
            </w:tcBorders>
            <w:shd w:val="clear" w:color="auto" w:fill="auto"/>
            <w:noWrap/>
            <w:vAlign w:val="center"/>
          </w:tcPr>
          <w:p w14:paraId="5F5D8715"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561" w:type="dxa"/>
            <w:tcBorders>
              <w:top w:val="nil"/>
              <w:left w:val="nil"/>
              <w:bottom w:val="single" w:sz="4" w:space="0" w:color="auto"/>
              <w:right w:val="nil"/>
            </w:tcBorders>
            <w:shd w:val="clear" w:color="auto" w:fill="auto"/>
            <w:noWrap/>
            <w:vAlign w:val="center"/>
          </w:tcPr>
          <w:p w14:paraId="22142B10"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519" w:type="dxa"/>
            <w:tcBorders>
              <w:top w:val="nil"/>
              <w:left w:val="nil"/>
              <w:bottom w:val="single" w:sz="4" w:space="0" w:color="auto"/>
              <w:right w:val="nil"/>
            </w:tcBorders>
            <w:shd w:val="clear" w:color="auto" w:fill="auto"/>
            <w:noWrap/>
            <w:vAlign w:val="center"/>
          </w:tcPr>
          <w:p w14:paraId="7AC4D701"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single" w:sz="4" w:space="0" w:color="auto"/>
              <w:right w:val="nil"/>
            </w:tcBorders>
            <w:shd w:val="clear" w:color="auto" w:fill="auto"/>
            <w:noWrap/>
            <w:vAlign w:val="center"/>
          </w:tcPr>
          <w:p w14:paraId="6C794B87"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r>
      <w:tr w:rsidR="001264F3" w:rsidRPr="0099115D" w14:paraId="5305E379" w14:textId="77777777" w:rsidTr="001603DE">
        <w:trPr>
          <w:trHeight w:val="264"/>
        </w:trPr>
        <w:tc>
          <w:tcPr>
            <w:tcW w:w="2127" w:type="dxa"/>
            <w:vMerge w:val="restart"/>
            <w:tcBorders>
              <w:top w:val="single" w:sz="4" w:space="0" w:color="auto"/>
              <w:left w:val="nil"/>
              <w:bottom w:val="single" w:sz="4" w:space="0" w:color="000000"/>
              <w:right w:val="nil"/>
            </w:tcBorders>
            <w:shd w:val="clear" w:color="000000" w:fill="F2F2F2"/>
            <w:noWrap/>
            <w:vAlign w:val="center"/>
          </w:tcPr>
          <w:p w14:paraId="1C39317C" w14:textId="30A3892E"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DM/cardiovascular mortality</w:t>
            </w:r>
          </w:p>
        </w:tc>
        <w:tc>
          <w:tcPr>
            <w:tcW w:w="2551" w:type="dxa"/>
            <w:tcBorders>
              <w:top w:val="single" w:sz="4" w:space="0" w:color="auto"/>
              <w:left w:val="nil"/>
              <w:bottom w:val="nil"/>
              <w:right w:val="nil"/>
            </w:tcBorders>
            <w:shd w:val="clear" w:color="000000" w:fill="F2F2F2"/>
            <w:noWrap/>
            <w:vAlign w:val="center"/>
            <w:hideMark/>
          </w:tcPr>
          <w:p w14:paraId="592C2B1A" w14:textId="6D91BF74"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Lin, 2009</w:t>
            </w:r>
          </w:p>
        </w:tc>
        <w:tc>
          <w:tcPr>
            <w:tcW w:w="749" w:type="dxa"/>
            <w:tcBorders>
              <w:top w:val="single" w:sz="4" w:space="0" w:color="auto"/>
              <w:left w:val="nil"/>
              <w:bottom w:val="nil"/>
              <w:right w:val="nil"/>
            </w:tcBorders>
            <w:shd w:val="clear" w:color="auto" w:fill="F2F2F2" w:themeFill="background1" w:themeFillShade="F2"/>
            <w:noWrap/>
            <w:vAlign w:val="center"/>
          </w:tcPr>
          <w:p w14:paraId="0E7E621C" w14:textId="0BD97198"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single" w:sz="4" w:space="0" w:color="auto"/>
              <w:left w:val="nil"/>
              <w:bottom w:val="nil"/>
              <w:right w:val="nil"/>
            </w:tcBorders>
            <w:shd w:val="clear" w:color="auto" w:fill="F2F2F2" w:themeFill="background1" w:themeFillShade="F2"/>
            <w:noWrap/>
            <w:vAlign w:val="center"/>
          </w:tcPr>
          <w:p w14:paraId="21868199" w14:textId="608CC67D"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single" w:sz="4" w:space="0" w:color="auto"/>
              <w:left w:val="nil"/>
              <w:bottom w:val="nil"/>
              <w:right w:val="nil"/>
            </w:tcBorders>
            <w:shd w:val="clear" w:color="auto" w:fill="F2F2F2" w:themeFill="background1" w:themeFillShade="F2"/>
            <w:noWrap/>
            <w:vAlign w:val="center"/>
          </w:tcPr>
          <w:p w14:paraId="4026919D" w14:textId="1FFAD68A"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single" w:sz="4" w:space="0" w:color="auto"/>
              <w:left w:val="nil"/>
              <w:bottom w:val="nil"/>
              <w:right w:val="nil"/>
            </w:tcBorders>
            <w:shd w:val="clear" w:color="auto" w:fill="F2F2F2" w:themeFill="background1" w:themeFillShade="F2"/>
            <w:noWrap/>
            <w:vAlign w:val="center"/>
          </w:tcPr>
          <w:p w14:paraId="22AD155E" w14:textId="64210CBC"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single" w:sz="4" w:space="0" w:color="auto"/>
              <w:left w:val="nil"/>
              <w:bottom w:val="nil"/>
              <w:right w:val="nil"/>
            </w:tcBorders>
            <w:shd w:val="clear" w:color="auto" w:fill="F2F2F2" w:themeFill="background1" w:themeFillShade="F2"/>
            <w:noWrap/>
            <w:vAlign w:val="center"/>
          </w:tcPr>
          <w:p w14:paraId="65198F1D" w14:textId="09271952"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19" w:type="dxa"/>
            <w:tcBorders>
              <w:top w:val="single" w:sz="4" w:space="0" w:color="auto"/>
              <w:left w:val="nil"/>
              <w:bottom w:val="nil"/>
              <w:right w:val="nil"/>
            </w:tcBorders>
            <w:shd w:val="clear" w:color="auto" w:fill="F2F2F2" w:themeFill="background1" w:themeFillShade="F2"/>
            <w:noWrap/>
            <w:vAlign w:val="center"/>
          </w:tcPr>
          <w:p w14:paraId="20942ED1" w14:textId="4347F07C"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single" w:sz="4" w:space="0" w:color="auto"/>
              <w:left w:val="nil"/>
              <w:bottom w:val="nil"/>
              <w:right w:val="nil"/>
            </w:tcBorders>
            <w:shd w:val="clear" w:color="auto" w:fill="F2F2F2" w:themeFill="background1" w:themeFillShade="F2"/>
            <w:noWrap/>
            <w:vAlign w:val="center"/>
          </w:tcPr>
          <w:p w14:paraId="6FD4D540" w14:textId="5BC6D90C"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r>
      <w:tr w:rsidR="001264F3" w:rsidRPr="0099115D" w14:paraId="44938153" w14:textId="77777777" w:rsidTr="001603DE">
        <w:trPr>
          <w:trHeight w:val="264"/>
        </w:trPr>
        <w:tc>
          <w:tcPr>
            <w:tcW w:w="2127" w:type="dxa"/>
            <w:vMerge/>
            <w:tcBorders>
              <w:top w:val="nil"/>
              <w:left w:val="nil"/>
              <w:bottom w:val="single" w:sz="4" w:space="0" w:color="000000"/>
              <w:right w:val="nil"/>
            </w:tcBorders>
            <w:vAlign w:val="center"/>
          </w:tcPr>
          <w:p w14:paraId="23F4701A"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000000" w:fill="F2F2F2"/>
            <w:noWrap/>
            <w:vAlign w:val="center"/>
            <w:hideMark/>
          </w:tcPr>
          <w:p w14:paraId="737D526F" w14:textId="17C8D936"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Bruce, 2005</w:t>
            </w:r>
          </w:p>
        </w:tc>
        <w:tc>
          <w:tcPr>
            <w:tcW w:w="749" w:type="dxa"/>
            <w:tcBorders>
              <w:top w:val="nil"/>
              <w:left w:val="nil"/>
              <w:bottom w:val="nil"/>
              <w:right w:val="nil"/>
            </w:tcBorders>
            <w:shd w:val="clear" w:color="auto" w:fill="F2F2F2" w:themeFill="background1" w:themeFillShade="F2"/>
            <w:noWrap/>
            <w:vAlign w:val="center"/>
          </w:tcPr>
          <w:p w14:paraId="29D066FC" w14:textId="6357030E"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3B0B925C" w14:textId="24B5F0DF"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45FAB1D5" w14:textId="096C16EE"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3D850D20" w14:textId="450ADF1A"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345548D0" w14:textId="09B8FBF0"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19" w:type="dxa"/>
            <w:tcBorders>
              <w:top w:val="nil"/>
              <w:left w:val="nil"/>
              <w:bottom w:val="nil"/>
              <w:right w:val="nil"/>
            </w:tcBorders>
            <w:shd w:val="clear" w:color="auto" w:fill="F2F2F2" w:themeFill="background1" w:themeFillShade="F2"/>
            <w:noWrap/>
            <w:vAlign w:val="center"/>
          </w:tcPr>
          <w:p w14:paraId="46D71247" w14:textId="2C4EAF6F"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086" w:type="dxa"/>
            <w:tcBorders>
              <w:top w:val="nil"/>
              <w:left w:val="nil"/>
              <w:bottom w:val="nil"/>
              <w:right w:val="nil"/>
            </w:tcBorders>
            <w:shd w:val="clear" w:color="auto" w:fill="F2F2F2" w:themeFill="background1" w:themeFillShade="F2"/>
            <w:noWrap/>
            <w:vAlign w:val="center"/>
          </w:tcPr>
          <w:p w14:paraId="43E508E8" w14:textId="4400F466"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r>
      <w:tr w:rsidR="001264F3" w:rsidRPr="0099115D" w14:paraId="04067A2A" w14:textId="77777777" w:rsidTr="001603DE">
        <w:trPr>
          <w:trHeight w:val="264"/>
        </w:trPr>
        <w:tc>
          <w:tcPr>
            <w:tcW w:w="2127" w:type="dxa"/>
            <w:vMerge/>
            <w:tcBorders>
              <w:top w:val="nil"/>
              <w:left w:val="nil"/>
              <w:bottom w:val="single" w:sz="4" w:space="0" w:color="000000"/>
              <w:right w:val="nil"/>
            </w:tcBorders>
            <w:vAlign w:val="center"/>
          </w:tcPr>
          <w:p w14:paraId="69D52D35"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single" w:sz="4" w:space="0" w:color="auto"/>
              <w:right w:val="nil"/>
            </w:tcBorders>
            <w:shd w:val="clear" w:color="000000" w:fill="F2F2F2"/>
            <w:noWrap/>
            <w:vAlign w:val="center"/>
            <w:hideMark/>
          </w:tcPr>
          <w:p w14:paraId="32344536" w14:textId="66060F1A"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Egede, 2005</w:t>
            </w:r>
          </w:p>
        </w:tc>
        <w:tc>
          <w:tcPr>
            <w:tcW w:w="749" w:type="dxa"/>
            <w:tcBorders>
              <w:top w:val="nil"/>
              <w:left w:val="nil"/>
              <w:bottom w:val="single" w:sz="4" w:space="0" w:color="auto"/>
              <w:right w:val="nil"/>
            </w:tcBorders>
            <w:shd w:val="clear" w:color="auto" w:fill="F2F2F2" w:themeFill="background1" w:themeFillShade="F2"/>
            <w:noWrap/>
            <w:vAlign w:val="center"/>
          </w:tcPr>
          <w:p w14:paraId="1A50053B" w14:textId="47F4FE3D"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single" w:sz="4" w:space="0" w:color="auto"/>
              <w:right w:val="nil"/>
            </w:tcBorders>
            <w:shd w:val="clear" w:color="auto" w:fill="F2F2F2" w:themeFill="background1" w:themeFillShade="F2"/>
            <w:noWrap/>
            <w:vAlign w:val="center"/>
          </w:tcPr>
          <w:p w14:paraId="0AE56F65" w14:textId="19A1E304"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single" w:sz="4" w:space="0" w:color="auto"/>
              <w:right w:val="nil"/>
            </w:tcBorders>
            <w:shd w:val="clear" w:color="auto" w:fill="F2F2F2" w:themeFill="background1" w:themeFillShade="F2"/>
            <w:noWrap/>
            <w:vAlign w:val="center"/>
          </w:tcPr>
          <w:p w14:paraId="1EEF29B2" w14:textId="6B2485F0"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single" w:sz="4" w:space="0" w:color="auto"/>
              <w:right w:val="nil"/>
            </w:tcBorders>
            <w:shd w:val="clear" w:color="auto" w:fill="F2F2F2" w:themeFill="background1" w:themeFillShade="F2"/>
            <w:noWrap/>
            <w:vAlign w:val="center"/>
          </w:tcPr>
          <w:p w14:paraId="581F4763" w14:textId="119AF402"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single" w:sz="4" w:space="0" w:color="auto"/>
              <w:right w:val="nil"/>
            </w:tcBorders>
            <w:shd w:val="clear" w:color="auto" w:fill="F2F2F2" w:themeFill="background1" w:themeFillShade="F2"/>
            <w:noWrap/>
            <w:vAlign w:val="center"/>
          </w:tcPr>
          <w:p w14:paraId="430283DF" w14:textId="24361290"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19" w:type="dxa"/>
            <w:tcBorders>
              <w:top w:val="nil"/>
              <w:left w:val="nil"/>
              <w:bottom w:val="single" w:sz="4" w:space="0" w:color="auto"/>
              <w:right w:val="nil"/>
            </w:tcBorders>
            <w:shd w:val="clear" w:color="auto" w:fill="F2F2F2" w:themeFill="background1" w:themeFillShade="F2"/>
            <w:noWrap/>
            <w:vAlign w:val="center"/>
          </w:tcPr>
          <w:p w14:paraId="5289D2DC" w14:textId="5336CE25"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single" w:sz="4" w:space="0" w:color="auto"/>
              <w:right w:val="nil"/>
            </w:tcBorders>
            <w:shd w:val="clear" w:color="auto" w:fill="F2F2F2" w:themeFill="background1" w:themeFillShade="F2"/>
            <w:noWrap/>
            <w:vAlign w:val="center"/>
          </w:tcPr>
          <w:p w14:paraId="0C6B1B64" w14:textId="5548CB28"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r>
      <w:tr w:rsidR="001264F3" w:rsidRPr="0099115D" w14:paraId="4D427F28" w14:textId="77777777" w:rsidTr="001603DE">
        <w:trPr>
          <w:trHeight w:val="264"/>
        </w:trPr>
        <w:tc>
          <w:tcPr>
            <w:tcW w:w="2127" w:type="dxa"/>
            <w:vMerge w:val="restart"/>
            <w:tcBorders>
              <w:top w:val="single" w:sz="4" w:space="0" w:color="auto"/>
              <w:left w:val="nil"/>
              <w:bottom w:val="nil"/>
              <w:right w:val="nil"/>
            </w:tcBorders>
            <w:shd w:val="clear" w:color="auto" w:fill="auto"/>
            <w:noWrap/>
            <w:vAlign w:val="center"/>
          </w:tcPr>
          <w:p w14:paraId="697A5F74" w14:textId="50F082E9"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Post AMI/all-ca</w:t>
            </w:r>
            <w:r w:rsidR="00641D35" w:rsidRPr="0099115D">
              <w:rPr>
                <w:rFonts w:ascii="Times New Roman" w:eastAsia="Times New Roman" w:hAnsi="Times New Roman" w:cs="Times New Roman"/>
                <w:sz w:val="20"/>
                <w:szCs w:val="20"/>
                <w:lang w:val="en-US" w:eastAsia="en-CA"/>
              </w:rPr>
              <w:t>u</w:t>
            </w:r>
            <w:r w:rsidRPr="0099115D">
              <w:rPr>
                <w:rFonts w:ascii="Times New Roman" w:eastAsia="Times New Roman" w:hAnsi="Times New Roman" w:cs="Times New Roman"/>
                <w:sz w:val="20"/>
                <w:szCs w:val="20"/>
                <w:lang w:val="en-US" w:eastAsia="en-CA"/>
              </w:rPr>
              <w:t>se mortality</w:t>
            </w:r>
          </w:p>
        </w:tc>
        <w:tc>
          <w:tcPr>
            <w:tcW w:w="2551" w:type="dxa"/>
            <w:tcBorders>
              <w:top w:val="single" w:sz="4" w:space="0" w:color="auto"/>
              <w:left w:val="nil"/>
              <w:bottom w:val="nil"/>
              <w:right w:val="nil"/>
            </w:tcBorders>
            <w:shd w:val="clear" w:color="auto" w:fill="auto"/>
            <w:noWrap/>
            <w:vAlign w:val="center"/>
          </w:tcPr>
          <w:p w14:paraId="16ACC26E" w14:textId="09EDB893"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Carney, 2009</w:t>
            </w:r>
          </w:p>
        </w:tc>
        <w:tc>
          <w:tcPr>
            <w:tcW w:w="749" w:type="dxa"/>
            <w:tcBorders>
              <w:top w:val="single" w:sz="4" w:space="0" w:color="auto"/>
              <w:left w:val="nil"/>
              <w:bottom w:val="nil"/>
              <w:right w:val="nil"/>
            </w:tcBorders>
            <w:shd w:val="clear" w:color="auto" w:fill="auto"/>
            <w:noWrap/>
            <w:vAlign w:val="center"/>
          </w:tcPr>
          <w:p w14:paraId="7CABAEE7" w14:textId="6A28D9B8"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single" w:sz="4" w:space="0" w:color="auto"/>
              <w:left w:val="nil"/>
              <w:bottom w:val="nil"/>
              <w:right w:val="nil"/>
            </w:tcBorders>
            <w:shd w:val="clear" w:color="auto" w:fill="auto"/>
            <w:noWrap/>
            <w:vAlign w:val="center"/>
          </w:tcPr>
          <w:p w14:paraId="6161D5EB" w14:textId="156BFD70"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single" w:sz="4" w:space="0" w:color="auto"/>
              <w:left w:val="nil"/>
              <w:bottom w:val="nil"/>
              <w:right w:val="nil"/>
            </w:tcBorders>
            <w:shd w:val="clear" w:color="auto" w:fill="auto"/>
            <w:noWrap/>
            <w:vAlign w:val="center"/>
          </w:tcPr>
          <w:p w14:paraId="015877E9" w14:textId="5798A12C"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single" w:sz="4" w:space="0" w:color="auto"/>
              <w:left w:val="nil"/>
              <w:bottom w:val="nil"/>
              <w:right w:val="nil"/>
            </w:tcBorders>
            <w:shd w:val="clear" w:color="auto" w:fill="auto"/>
            <w:noWrap/>
            <w:vAlign w:val="center"/>
          </w:tcPr>
          <w:p w14:paraId="39FCC976" w14:textId="656462DE"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single" w:sz="4" w:space="0" w:color="auto"/>
              <w:left w:val="nil"/>
              <w:bottom w:val="nil"/>
              <w:right w:val="nil"/>
            </w:tcBorders>
            <w:shd w:val="clear" w:color="auto" w:fill="auto"/>
            <w:noWrap/>
            <w:vAlign w:val="center"/>
          </w:tcPr>
          <w:p w14:paraId="31C986F7" w14:textId="2EEBC69E"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19" w:type="dxa"/>
            <w:tcBorders>
              <w:top w:val="single" w:sz="4" w:space="0" w:color="auto"/>
              <w:left w:val="nil"/>
              <w:bottom w:val="nil"/>
              <w:right w:val="nil"/>
            </w:tcBorders>
            <w:shd w:val="clear" w:color="auto" w:fill="auto"/>
            <w:noWrap/>
            <w:vAlign w:val="center"/>
          </w:tcPr>
          <w:p w14:paraId="1B4B8188" w14:textId="6DB5C32A"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single" w:sz="4" w:space="0" w:color="auto"/>
              <w:left w:val="nil"/>
              <w:bottom w:val="nil"/>
              <w:right w:val="nil"/>
            </w:tcBorders>
            <w:shd w:val="clear" w:color="auto" w:fill="auto"/>
            <w:noWrap/>
            <w:vAlign w:val="center"/>
          </w:tcPr>
          <w:p w14:paraId="3AB5030B" w14:textId="0649CFFB"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r>
      <w:tr w:rsidR="001264F3" w:rsidRPr="0099115D" w14:paraId="67CE6CD1" w14:textId="77777777" w:rsidTr="001603DE">
        <w:trPr>
          <w:trHeight w:val="264"/>
        </w:trPr>
        <w:tc>
          <w:tcPr>
            <w:tcW w:w="2127" w:type="dxa"/>
            <w:vMerge/>
            <w:tcBorders>
              <w:top w:val="nil"/>
              <w:left w:val="nil"/>
              <w:bottom w:val="nil"/>
              <w:right w:val="nil"/>
            </w:tcBorders>
            <w:vAlign w:val="center"/>
          </w:tcPr>
          <w:p w14:paraId="0B150A49"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41384373" w14:textId="7716F1C8"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Frassure-Smith, 1993</w:t>
            </w:r>
          </w:p>
        </w:tc>
        <w:tc>
          <w:tcPr>
            <w:tcW w:w="749" w:type="dxa"/>
            <w:tcBorders>
              <w:top w:val="nil"/>
              <w:left w:val="nil"/>
              <w:bottom w:val="nil"/>
              <w:right w:val="nil"/>
            </w:tcBorders>
            <w:shd w:val="clear" w:color="auto" w:fill="auto"/>
            <w:noWrap/>
            <w:vAlign w:val="center"/>
          </w:tcPr>
          <w:p w14:paraId="26805DB5" w14:textId="6DD628F8"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960" w:type="dxa"/>
            <w:tcBorders>
              <w:top w:val="nil"/>
              <w:left w:val="nil"/>
              <w:bottom w:val="nil"/>
              <w:right w:val="nil"/>
            </w:tcBorders>
            <w:shd w:val="clear" w:color="auto" w:fill="auto"/>
            <w:noWrap/>
            <w:vAlign w:val="center"/>
          </w:tcPr>
          <w:p w14:paraId="2597B4CF" w14:textId="01F9F91B"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auto"/>
            <w:noWrap/>
            <w:vAlign w:val="center"/>
          </w:tcPr>
          <w:p w14:paraId="48002AB0" w14:textId="54C5C88A"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auto"/>
            <w:noWrap/>
            <w:vAlign w:val="center"/>
          </w:tcPr>
          <w:p w14:paraId="49727256"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561" w:type="dxa"/>
            <w:tcBorders>
              <w:top w:val="nil"/>
              <w:left w:val="nil"/>
              <w:bottom w:val="nil"/>
              <w:right w:val="nil"/>
            </w:tcBorders>
            <w:shd w:val="clear" w:color="auto" w:fill="auto"/>
            <w:noWrap/>
            <w:vAlign w:val="center"/>
          </w:tcPr>
          <w:p w14:paraId="46992343" w14:textId="52E7D543"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519" w:type="dxa"/>
            <w:tcBorders>
              <w:top w:val="nil"/>
              <w:left w:val="nil"/>
              <w:bottom w:val="nil"/>
              <w:right w:val="nil"/>
            </w:tcBorders>
            <w:shd w:val="clear" w:color="auto" w:fill="auto"/>
            <w:noWrap/>
            <w:vAlign w:val="center"/>
          </w:tcPr>
          <w:p w14:paraId="7BEA88E5"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nil"/>
              <w:right w:val="nil"/>
            </w:tcBorders>
            <w:shd w:val="clear" w:color="auto" w:fill="auto"/>
            <w:noWrap/>
            <w:vAlign w:val="center"/>
          </w:tcPr>
          <w:p w14:paraId="6F92A4F0"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r>
      <w:tr w:rsidR="001264F3" w:rsidRPr="0099115D" w14:paraId="159D0BDA" w14:textId="77777777" w:rsidTr="001603DE">
        <w:trPr>
          <w:trHeight w:val="264"/>
        </w:trPr>
        <w:tc>
          <w:tcPr>
            <w:tcW w:w="2127" w:type="dxa"/>
            <w:vMerge/>
            <w:tcBorders>
              <w:top w:val="nil"/>
              <w:left w:val="nil"/>
              <w:bottom w:val="nil"/>
              <w:right w:val="nil"/>
            </w:tcBorders>
            <w:vAlign w:val="center"/>
          </w:tcPr>
          <w:p w14:paraId="753181D6"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074EEEE0" w14:textId="17C9DA6E"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Frassure-Smith, 1995</w:t>
            </w:r>
          </w:p>
        </w:tc>
        <w:tc>
          <w:tcPr>
            <w:tcW w:w="749" w:type="dxa"/>
            <w:tcBorders>
              <w:top w:val="nil"/>
              <w:left w:val="nil"/>
              <w:bottom w:val="nil"/>
              <w:right w:val="nil"/>
            </w:tcBorders>
            <w:shd w:val="clear" w:color="auto" w:fill="auto"/>
            <w:noWrap/>
            <w:vAlign w:val="center"/>
          </w:tcPr>
          <w:p w14:paraId="7A2EABDD" w14:textId="56705102"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960" w:type="dxa"/>
            <w:tcBorders>
              <w:top w:val="nil"/>
              <w:left w:val="nil"/>
              <w:bottom w:val="nil"/>
              <w:right w:val="nil"/>
            </w:tcBorders>
            <w:shd w:val="clear" w:color="auto" w:fill="auto"/>
            <w:noWrap/>
            <w:vAlign w:val="center"/>
          </w:tcPr>
          <w:p w14:paraId="6B8428BB" w14:textId="69CF72B4"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auto"/>
            <w:noWrap/>
            <w:vAlign w:val="center"/>
          </w:tcPr>
          <w:p w14:paraId="481B7A0E" w14:textId="3B062485"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auto"/>
            <w:noWrap/>
            <w:vAlign w:val="center"/>
          </w:tcPr>
          <w:p w14:paraId="6126491F"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561" w:type="dxa"/>
            <w:tcBorders>
              <w:top w:val="nil"/>
              <w:left w:val="nil"/>
              <w:bottom w:val="nil"/>
              <w:right w:val="nil"/>
            </w:tcBorders>
            <w:shd w:val="clear" w:color="auto" w:fill="auto"/>
            <w:noWrap/>
            <w:vAlign w:val="center"/>
          </w:tcPr>
          <w:p w14:paraId="14D00288" w14:textId="1B8C20B5"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519" w:type="dxa"/>
            <w:tcBorders>
              <w:top w:val="nil"/>
              <w:left w:val="nil"/>
              <w:bottom w:val="nil"/>
              <w:right w:val="nil"/>
            </w:tcBorders>
            <w:shd w:val="clear" w:color="auto" w:fill="auto"/>
            <w:noWrap/>
            <w:vAlign w:val="center"/>
          </w:tcPr>
          <w:p w14:paraId="0AFDCDD6"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nil"/>
              <w:right w:val="nil"/>
            </w:tcBorders>
            <w:shd w:val="clear" w:color="auto" w:fill="auto"/>
            <w:noWrap/>
            <w:vAlign w:val="center"/>
          </w:tcPr>
          <w:p w14:paraId="45CE4795"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r>
      <w:tr w:rsidR="001264F3" w:rsidRPr="0099115D" w14:paraId="22D11AE7" w14:textId="77777777" w:rsidTr="001603DE">
        <w:trPr>
          <w:trHeight w:val="264"/>
        </w:trPr>
        <w:tc>
          <w:tcPr>
            <w:tcW w:w="2127" w:type="dxa"/>
            <w:vMerge/>
            <w:tcBorders>
              <w:top w:val="nil"/>
              <w:left w:val="nil"/>
              <w:bottom w:val="nil"/>
              <w:right w:val="nil"/>
            </w:tcBorders>
            <w:vAlign w:val="center"/>
          </w:tcPr>
          <w:p w14:paraId="44DC732D"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583B5C0A" w14:textId="26F9CB01"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Lauzon, 2003</w:t>
            </w:r>
          </w:p>
        </w:tc>
        <w:tc>
          <w:tcPr>
            <w:tcW w:w="749" w:type="dxa"/>
            <w:tcBorders>
              <w:top w:val="nil"/>
              <w:left w:val="nil"/>
              <w:bottom w:val="nil"/>
              <w:right w:val="nil"/>
            </w:tcBorders>
            <w:shd w:val="clear" w:color="auto" w:fill="auto"/>
            <w:noWrap/>
            <w:vAlign w:val="center"/>
          </w:tcPr>
          <w:p w14:paraId="7846CB8A" w14:textId="0EC16B56"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4EFB5A27" w14:textId="79CA0086"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1BBE6F19"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73B8DF41" w14:textId="224BE243"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1659C444" w14:textId="6724397B"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19" w:type="dxa"/>
            <w:tcBorders>
              <w:top w:val="nil"/>
              <w:left w:val="nil"/>
              <w:bottom w:val="nil"/>
              <w:right w:val="nil"/>
            </w:tcBorders>
            <w:shd w:val="clear" w:color="auto" w:fill="auto"/>
            <w:noWrap/>
            <w:vAlign w:val="center"/>
          </w:tcPr>
          <w:p w14:paraId="0CCB1DBA"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nil"/>
              <w:right w:val="nil"/>
            </w:tcBorders>
            <w:shd w:val="clear" w:color="auto" w:fill="auto"/>
            <w:noWrap/>
            <w:vAlign w:val="center"/>
          </w:tcPr>
          <w:p w14:paraId="674024D0"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r>
      <w:tr w:rsidR="001264F3" w:rsidRPr="0099115D" w14:paraId="65AE6F5A" w14:textId="77777777" w:rsidTr="001603DE">
        <w:trPr>
          <w:trHeight w:val="264"/>
        </w:trPr>
        <w:tc>
          <w:tcPr>
            <w:tcW w:w="2127" w:type="dxa"/>
            <w:vMerge/>
            <w:tcBorders>
              <w:top w:val="nil"/>
              <w:left w:val="nil"/>
              <w:bottom w:val="nil"/>
              <w:right w:val="nil"/>
            </w:tcBorders>
            <w:vAlign w:val="center"/>
          </w:tcPr>
          <w:p w14:paraId="4B01D381"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201BCF8F" w14:textId="140A013D"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Rumsfeld, 2005</w:t>
            </w:r>
          </w:p>
        </w:tc>
        <w:tc>
          <w:tcPr>
            <w:tcW w:w="749" w:type="dxa"/>
            <w:tcBorders>
              <w:top w:val="nil"/>
              <w:left w:val="nil"/>
              <w:bottom w:val="nil"/>
              <w:right w:val="nil"/>
            </w:tcBorders>
            <w:shd w:val="clear" w:color="auto" w:fill="auto"/>
            <w:noWrap/>
            <w:vAlign w:val="center"/>
          </w:tcPr>
          <w:p w14:paraId="65F676AA" w14:textId="5B9CA4E0"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3B33502B" w14:textId="0F961BF0"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auto"/>
            <w:noWrap/>
            <w:vAlign w:val="center"/>
          </w:tcPr>
          <w:p w14:paraId="3A97577D"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5B043664" w14:textId="4F8E1F83"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4BA78E51" w14:textId="12CAF7EE"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519" w:type="dxa"/>
            <w:tcBorders>
              <w:top w:val="nil"/>
              <w:left w:val="nil"/>
              <w:bottom w:val="nil"/>
              <w:right w:val="nil"/>
            </w:tcBorders>
            <w:shd w:val="clear" w:color="auto" w:fill="auto"/>
            <w:noWrap/>
            <w:vAlign w:val="center"/>
          </w:tcPr>
          <w:p w14:paraId="760B9A28"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nil"/>
              <w:right w:val="nil"/>
            </w:tcBorders>
            <w:shd w:val="clear" w:color="auto" w:fill="auto"/>
            <w:noWrap/>
            <w:vAlign w:val="center"/>
          </w:tcPr>
          <w:p w14:paraId="3625DD7A"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r>
      <w:tr w:rsidR="001264F3" w:rsidRPr="0099115D" w14:paraId="6E884EEB" w14:textId="77777777" w:rsidTr="001603DE">
        <w:trPr>
          <w:trHeight w:val="264"/>
        </w:trPr>
        <w:tc>
          <w:tcPr>
            <w:tcW w:w="2127" w:type="dxa"/>
            <w:vMerge/>
            <w:tcBorders>
              <w:top w:val="nil"/>
              <w:left w:val="nil"/>
              <w:bottom w:val="nil"/>
              <w:right w:val="nil"/>
            </w:tcBorders>
            <w:vAlign w:val="center"/>
          </w:tcPr>
          <w:p w14:paraId="6FF2CE52"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50E21EF1" w14:textId="27DCAFA2"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Sorensen, 1997</w:t>
            </w:r>
          </w:p>
        </w:tc>
        <w:tc>
          <w:tcPr>
            <w:tcW w:w="749" w:type="dxa"/>
            <w:tcBorders>
              <w:top w:val="nil"/>
              <w:left w:val="nil"/>
              <w:bottom w:val="nil"/>
              <w:right w:val="nil"/>
            </w:tcBorders>
            <w:shd w:val="clear" w:color="auto" w:fill="auto"/>
            <w:noWrap/>
            <w:vAlign w:val="center"/>
          </w:tcPr>
          <w:p w14:paraId="0DC9E6D6" w14:textId="4D298DAF"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15A946B5" w14:textId="3953C066"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auto"/>
            <w:noWrap/>
            <w:vAlign w:val="center"/>
          </w:tcPr>
          <w:p w14:paraId="1A0A529E" w14:textId="3B1E4D14"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auto"/>
            <w:noWrap/>
            <w:vAlign w:val="center"/>
          </w:tcPr>
          <w:p w14:paraId="1910281B" w14:textId="03480E8A"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1BDF49D6"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519" w:type="dxa"/>
            <w:tcBorders>
              <w:top w:val="nil"/>
              <w:left w:val="nil"/>
              <w:bottom w:val="nil"/>
              <w:right w:val="nil"/>
            </w:tcBorders>
            <w:shd w:val="clear" w:color="auto" w:fill="auto"/>
            <w:noWrap/>
            <w:vAlign w:val="center"/>
          </w:tcPr>
          <w:p w14:paraId="602048CB"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nil"/>
              <w:right w:val="nil"/>
            </w:tcBorders>
            <w:shd w:val="clear" w:color="auto" w:fill="auto"/>
            <w:noWrap/>
            <w:vAlign w:val="center"/>
          </w:tcPr>
          <w:p w14:paraId="51957A79"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r>
      <w:tr w:rsidR="001264F3" w:rsidRPr="0099115D" w14:paraId="37390B37" w14:textId="77777777" w:rsidTr="001603DE">
        <w:trPr>
          <w:trHeight w:val="264"/>
        </w:trPr>
        <w:tc>
          <w:tcPr>
            <w:tcW w:w="2127" w:type="dxa"/>
            <w:vMerge/>
            <w:tcBorders>
              <w:top w:val="nil"/>
              <w:left w:val="nil"/>
              <w:bottom w:val="nil"/>
              <w:right w:val="nil"/>
            </w:tcBorders>
            <w:vAlign w:val="center"/>
          </w:tcPr>
          <w:p w14:paraId="7E487AD6"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3D9D727B" w14:textId="33588C82"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Welin, 2000</w:t>
            </w:r>
          </w:p>
        </w:tc>
        <w:tc>
          <w:tcPr>
            <w:tcW w:w="749" w:type="dxa"/>
            <w:tcBorders>
              <w:top w:val="nil"/>
              <w:left w:val="nil"/>
              <w:bottom w:val="nil"/>
              <w:right w:val="nil"/>
            </w:tcBorders>
            <w:shd w:val="clear" w:color="auto" w:fill="auto"/>
            <w:noWrap/>
            <w:vAlign w:val="center"/>
          </w:tcPr>
          <w:p w14:paraId="5C3DB392" w14:textId="6A6EDB46"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960" w:type="dxa"/>
            <w:tcBorders>
              <w:top w:val="nil"/>
              <w:left w:val="nil"/>
              <w:bottom w:val="nil"/>
              <w:right w:val="nil"/>
            </w:tcBorders>
            <w:shd w:val="clear" w:color="auto" w:fill="auto"/>
            <w:noWrap/>
            <w:vAlign w:val="center"/>
          </w:tcPr>
          <w:p w14:paraId="461ECE8A" w14:textId="250BD0E5"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26E6708E"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7178CB0E" w14:textId="7A29B66C"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4212BF43" w14:textId="15AC7DDD"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519" w:type="dxa"/>
            <w:tcBorders>
              <w:top w:val="nil"/>
              <w:left w:val="nil"/>
              <w:bottom w:val="nil"/>
              <w:right w:val="nil"/>
            </w:tcBorders>
            <w:shd w:val="clear" w:color="auto" w:fill="auto"/>
            <w:noWrap/>
            <w:vAlign w:val="center"/>
          </w:tcPr>
          <w:p w14:paraId="64404BD3"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nil"/>
              <w:right w:val="nil"/>
            </w:tcBorders>
            <w:shd w:val="clear" w:color="auto" w:fill="auto"/>
            <w:noWrap/>
            <w:vAlign w:val="center"/>
          </w:tcPr>
          <w:p w14:paraId="11A9B95E" w14:textId="77777777"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r>
      <w:tr w:rsidR="001264F3" w:rsidRPr="0099115D" w14:paraId="1C14B04B" w14:textId="77777777" w:rsidTr="001603DE">
        <w:trPr>
          <w:trHeight w:val="264"/>
        </w:trPr>
        <w:tc>
          <w:tcPr>
            <w:tcW w:w="2127" w:type="dxa"/>
            <w:vMerge/>
            <w:tcBorders>
              <w:top w:val="nil"/>
              <w:left w:val="nil"/>
              <w:bottom w:val="nil"/>
              <w:right w:val="nil"/>
            </w:tcBorders>
            <w:vAlign w:val="center"/>
          </w:tcPr>
          <w:p w14:paraId="226FFC12"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3D261621" w14:textId="4FDCD112"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Wheeler, 2012</w:t>
            </w:r>
          </w:p>
        </w:tc>
        <w:tc>
          <w:tcPr>
            <w:tcW w:w="749" w:type="dxa"/>
            <w:tcBorders>
              <w:top w:val="nil"/>
              <w:left w:val="nil"/>
              <w:bottom w:val="nil"/>
              <w:right w:val="nil"/>
            </w:tcBorders>
            <w:shd w:val="clear" w:color="auto" w:fill="auto"/>
            <w:noWrap/>
            <w:vAlign w:val="center"/>
          </w:tcPr>
          <w:p w14:paraId="792BD6C9" w14:textId="46153E5F"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21DBE551" w14:textId="3A9D5D25"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auto"/>
            <w:noWrap/>
            <w:vAlign w:val="center"/>
          </w:tcPr>
          <w:p w14:paraId="0BF9177D" w14:textId="4F9FA582"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6E06DFB0" w14:textId="7D981D0E"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561" w:type="dxa"/>
            <w:tcBorders>
              <w:top w:val="nil"/>
              <w:left w:val="nil"/>
              <w:bottom w:val="nil"/>
              <w:right w:val="nil"/>
            </w:tcBorders>
            <w:shd w:val="clear" w:color="auto" w:fill="auto"/>
            <w:noWrap/>
            <w:vAlign w:val="center"/>
          </w:tcPr>
          <w:p w14:paraId="18C05581" w14:textId="256DBA7D"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519" w:type="dxa"/>
            <w:tcBorders>
              <w:top w:val="nil"/>
              <w:left w:val="nil"/>
              <w:bottom w:val="nil"/>
              <w:right w:val="nil"/>
            </w:tcBorders>
            <w:shd w:val="clear" w:color="auto" w:fill="auto"/>
            <w:noWrap/>
            <w:vAlign w:val="center"/>
          </w:tcPr>
          <w:p w14:paraId="259D055D" w14:textId="7BF5F2BA"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nil"/>
              <w:right w:val="nil"/>
            </w:tcBorders>
            <w:shd w:val="clear" w:color="auto" w:fill="auto"/>
            <w:noWrap/>
            <w:vAlign w:val="center"/>
          </w:tcPr>
          <w:p w14:paraId="13E38FEA" w14:textId="39653D85"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r>
      <w:tr w:rsidR="001264F3" w:rsidRPr="0099115D" w14:paraId="6DABEE7D" w14:textId="77777777" w:rsidTr="001603DE">
        <w:trPr>
          <w:trHeight w:val="264"/>
        </w:trPr>
        <w:tc>
          <w:tcPr>
            <w:tcW w:w="2127" w:type="dxa"/>
            <w:vMerge/>
            <w:tcBorders>
              <w:top w:val="nil"/>
              <w:left w:val="nil"/>
              <w:bottom w:val="nil"/>
              <w:right w:val="nil"/>
            </w:tcBorders>
            <w:vAlign w:val="center"/>
          </w:tcPr>
          <w:p w14:paraId="60BBEE22"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single" w:sz="4" w:space="0" w:color="auto"/>
              <w:right w:val="nil"/>
            </w:tcBorders>
            <w:shd w:val="clear" w:color="auto" w:fill="auto"/>
            <w:noWrap/>
            <w:vAlign w:val="center"/>
          </w:tcPr>
          <w:p w14:paraId="24AB73BB" w14:textId="66730436"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Zuidersma, 2013</w:t>
            </w:r>
          </w:p>
        </w:tc>
        <w:tc>
          <w:tcPr>
            <w:tcW w:w="749" w:type="dxa"/>
            <w:tcBorders>
              <w:top w:val="nil"/>
              <w:left w:val="nil"/>
              <w:bottom w:val="single" w:sz="4" w:space="0" w:color="auto"/>
              <w:right w:val="nil"/>
            </w:tcBorders>
            <w:shd w:val="clear" w:color="auto" w:fill="auto"/>
            <w:noWrap/>
            <w:vAlign w:val="center"/>
          </w:tcPr>
          <w:p w14:paraId="60839D8E" w14:textId="6FB4A55B"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single" w:sz="4" w:space="0" w:color="auto"/>
              <w:right w:val="nil"/>
            </w:tcBorders>
            <w:shd w:val="clear" w:color="auto" w:fill="auto"/>
            <w:noWrap/>
            <w:vAlign w:val="center"/>
          </w:tcPr>
          <w:p w14:paraId="34403B82" w14:textId="164BF820"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single" w:sz="4" w:space="0" w:color="auto"/>
              <w:right w:val="nil"/>
            </w:tcBorders>
            <w:shd w:val="clear" w:color="auto" w:fill="auto"/>
            <w:noWrap/>
            <w:vAlign w:val="center"/>
          </w:tcPr>
          <w:p w14:paraId="1F37CBC9" w14:textId="41D2381E"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single" w:sz="4" w:space="0" w:color="auto"/>
              <w:right w:val="nil"/>
            </w:tcBorders>
            <w:shd w:val="clear" w:color="auto" w:fill="auto"/>
            <w:noWrap/>
            <w:vAlign w:val="center"/>
          </w:tcPr>
          <w:p w14:paraId="3A91A487" w14:textId="2B84A3A6"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single" w:sz="4" w:space="0" w:color="auto"/>
              <w:right w:val="nil"/>
            </w:tcBorders>
            <w:shd w:val="clear" w:color="auto" w:fill="auto"/>
            <w:noWrap/>
            <w:vAlign w:val="center"/>
          </w:tcPr>
          <w:p w14:paraId="0061A5F7" w14:textId="40C4E4D4"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19" w:type="dxa"/>
            <w:tcBorders>
              <w:top w:val="nil"/>
              <w:left w:val="nil"/>
              <w:bottom w:val="single" w:sz="4" w:space="0" w:color="auto"/>
              <w:right w:val="nil"/>
            </w:tcBorders>
            <w:shd w:val="clear" w:color="auto" w:fill="auto"/>
            <w:noWrap/>
            <w:vAlign w:val="center"/>
          </w:tcPr>
          <w:p w14:paraId="3D289CD1" w14:textId="1E0E773B"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single" w:sz="4" w:space="0" w:color="auto"/>
              <w:right w:val="nil"/>
            </w:tcBorders>
            <w:shd w:val="clear" w:color="auto" w:fill="auto"/>
            <w:noWrap/>
            <w:vAlign w:val="center"/>
          </w:tcPr>
          <w:p w14:paraId="5A14DE95" w14:textId="5DD06062"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r>
      <w:tr w:rsidR="00C540EA" w:rsidRPr="0099115D" w14:paraId="5AF16543" w14:textId="77777777" w:rsidTr="001603DE">
        <w:trPr>
          <w:trHeight w:val="264"/>
        </w:trPr>
        <w:tc>
          <w:tcPr>
            <w:tcW w:w="2127" w:type="dxa"/>
            <w:vMerge w:val="restart"/>
            <w:tcBorders>
              <w:top w:val="single" w:sz="4" w:space="0" w:color="auto"/>
              <w:left w:val="nil"/>
              <w:right w:val="nil"/>
            </w:tcBorders>
            <w:shd w:val="clear" w:color="auto" w:fill="F2F2F2" w:themeFill="background1" w:themeFillShade="F2"/>
            <w:noWrap/>
            <w:vAlign w:val="center"/>
          </w:tcPr>
          <w:p w14:paraId="4C3D21EF" w14:textId="2F96360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Post AMI/ cardiovascular mortality</w:t>
            </w:r>
          </w:p>
        </w:tc>
        <w:tc>
          <w:tcPr>
            <w:tcW w:w="2551" w:type="dxa"/>
            <w:tcBorders>
              <w:top w:val="single" w:sz="4" w:space="0" w:color="auto"/>
              <w:left w:val="nil"/>
              <w:bottom w:val="nil"/>
              <w:right w:val="nil"/>
            </w:tcBorders>
            <w:shd w:val="clear" w:color="auto" w:fill="F2F2F2" w:themeFill="background1" w:themeFillShade="F2"/>
            <w:noWrap/>
            <w:vAlign w:val="center"/>
          </w:tcPr>
          <w:p w14:paraId="604BAD95" w14:textId="715E168E"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Frasure-Smith, 1999</w:t>
            </w:r>
          </w:p>
        </w:tc>
        <w:tc>
          <w:tcPr>
            <w:tcW w:w="749" w:type="dxa"/>
            <w:tcBorders>
              <w:top w:val="single" w:sz="4" w:space="0" w:color="auto"/>
              <w:left w:val="nil"/>
              <w:bottom w:val="nil"/>
              <w:right w:val="nil"/>
            </w:tcBorders>
            <w:shd w:val="clear" w:color="auto" w:fill="F2F2F2" w:themeFill="background1" w:themeFillShade="F2"/>
            <w:noWrap/>
            <w:vAlign w:val="center"/>
          </w:tcPr>
          <w:p w14:paraId="524F0C36" w14:textId="6B5D9D44"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single" w:sz="4" w:space="0" w:color="auto"/>
              <w:left w:val="nil"/>
              <w:bottom w:val="nil"/>
              <w:right w:val="nil"/>
            </w:tcBorders>
            <w:shd w:val="clear" w:color="auto" w:fill="F2F2F2" w:themeFill="background1" w:themeFillShade="F2"/>
            <w:noWrap/>
            <w:vAlign w:val="center"/>
          </w:tcPr>
          <w:p w14:paraId="3D9460B7" w14:textId="6C2BB8CF"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single" w:sz="4" w:space="0" w:color="auto"/>
              <w:left w:val="nil"/>
              <w:bottom w:val="nil"/>
              <w:right w:val="nil"/>
            </w:tcBorders>
            <w:shd w:val="clear" w:color="auto" w:fill="F2F2F2" w:themeFill="background1" w:themeFillShade="F2"/>
            <w:noWrap/>
            <w:vAlign w:val="center"/>
          </w:tcPr>
          <w:p w14:paraId="004F11F1" w14:textId="18697A36"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single" w:sz="4" w:space="0" w:color="auto"/>
              <w:left w:val="nil"/>
              <w:bottom w:val="nil"/>
              <w:right w:val="nil"/>
            </w:tcBorders>
            <w:shd w:val="clear" w:color="auto" w:fill="F2F2F2" w:themeFill="background1" w:themeFillShade="F2"/>
            <w:noWrap/>
            <w:vAlign w:val="center"/>
          </w:tcPr>
          <w:p w14:paraId="74700CA2" w14:textId="7B662AC7"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single" w:sz="4" w:space="0" w:color="auto"/>
              <w:left w:val="nil"/>
              <w:bottom w:val="nil"/>
              <w:right w:val="nil"/>
            </w:tcBorders>
            <w:shd w:val="clear" w:color="auto" w:fill="F2F2F2" w:themeFill="background1" w:themeFillShade="F2"/>
            <w:noWrap/>
            <w:vAlign w:val="center"/>
          </w:tcPr>
          <w:p w14:paraId="09A1AB00" w14:textId="7BB6F66F"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19" w:type="dxa"/>
            <w:tcBorders>
              <w:top w:val="single" w:sz="4" w:space="0" w:color="auto"/>
              <w:left w:val="nil"/>
              <w:bottom w:val="nil"/>
              <w:right w:val="nil"/>
            </w:tcBorders>
            <w:shd w:val="clear" w:color="auto" w:fill="F2F2F2" w:themeFill="background1" w:themeFillShade="F2"/>
            <w:noWrap/>
            <w:vAlign w:val="center"/>
          </w:tcPr>
          <w:p w14:paraId="1A29E283" w14:textId="300089FF"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single" w:sz="4" w:space="0" w:color="auto"/>
              <w:left w:val="nil"/>
              <w:bottom w:val="nil"/>
              <w:right w:val="nil"/>
            </w:tcBorders>
            <w:shd w:val="clear" w:color="auto" w:fill="F2F2F2" w:themeFill="background1" w:themeFillShade="F2"/>
            <w:noWrap/>
            <w:vAlign w:val="center"/>
          </w:tcPr>
          <w:p w14:paraId="53E38851" w14:textId="00C21086"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r>
      <w:tr w:rsidR="00C540EA" w:rsidRPr="0099115D" w14:paraId="427B768B" w14:textId="77777777" w:rsidTr="001603DE">
        <w:trPr>
          <w:trHeight w:val="264"/>
        </w:trPr>
        <w:tc>
          <w:tcPr>
            <w:tcW w:w="2127" w:type="dxa"/>
            <w:vMerge/>
            <w:tcBorders>
              <w:left w:val="nil"/>
              <w:right w:val="nil"/>
            </w:tcBorders>
            <w:shd w:val="clear" w:color="auto" w:fill="F2F2F2" w:themeFill="background1" w:themeFillShade="F2"/>
            <w:vAlign w:val="center"/>
          </w:tcPr>
          <w:p w14:paraId="79C6B35F"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56DC4343" w14:textId="79734741"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Lane, 2001</w:t>
            </w:r>
          </w:p>
        </w:tc>
        <w:tc>
          <w:tcPr>
            <w:tcW w:w="749" w:type="dxa"/>
            <w:tcBorders>
              <w:top w:val="nil"/>
              <w:left w:val="nil"/>
              <w:bottom w:val="nil"/>
              <w:right w:val="nil"/>
            </w:tcBorders>
            <w:shd w:val="clear" w:color="auto" w:fill="F2F2F2" w:themeFill="background1" w:themeFillShade="F2"/>
            <w:noWrap/>
            <w:vAlign w:val="center"/>
          </w:tcPr>
          <w:p w14:paraId="5B0D5600" w14:textId="1A6FB5CA"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29A93716" w14:textId="2453EC08"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5BB30ED9" w14:textId="0E583C2F"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7F4D7C16" w14:textId="75651F1F"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1561" w:type="dxa"/>
            <w:tcBorders>
              <w:top w:val="nil"/>
              <w:left w:val="nil"/>
              <w:bottom w:val="nil"/>
              <w:right w:val="nil"/>
            </w:tcBorders>
            <w:shd w:val="clear" w:color="auto" w:fill="F2F2F2" w:themeFill="background1" w:themeFillShade="F2"/>
            <w:noWrap/>
            <w:vAlign w:val="center"/>
          </w:tcPr>
          <w:p w14:paraId="5A9E4F5A" w14:textId="0996C619"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19" w:type="dxa"/>
            <w:tcBorders>
              <w:top w:val="nil"/>
              <w:left w:val="nil"/>
              <w:bottom w:val="nil"/>
              <w:right w:val="nil"/>
            </w:tcBorders>
            <w:shd w:val="clear" w:color="auto" w:fill="F2F2F2" w:themeFill="background1" w:themeFillShade="F2"/>
            <w:noWrap/>
            <w:vAlign w:val="center"/>
          </w:tcPr>
          <w:p w14:paraId="0657172D" w14:textId="30603130"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nil"/>
              <w:right w:val="nil"/>
            </w:tcBorders>
            <w:shd w:val="clear" w:color="auto" w:fill="F2F2F2" w:themeFill="background1" w:themeFillShade="F2"/>
            <w:noWrap/>
            <w:vAlign w:val="center"/>
          </w:tcPr>
          <w:p w14:paraId="5620C6E7" w14:textId="35559C76"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r>
      <w:tr w:rsidR="00C540EA" w:rsidRPr="0099115D" w14:paraId="28F525C7" w14:textId="77777777" w:rsidTr="001603DE">
        <w:trPr>
          <w:trHeight w:val="264"/>
        </w:trPr>
        <w:tc>
          <w:tcPr>
            <w:tcW w:w="2127" w:type="dxa"/>
            <w:vMerge/>
            <w:tcBorders>
              <w:left w:val="nil"/>
              <w:right w:val="nil"/>
            </w:tcBorders>
            <w:shd w:val="clear" w:color="auto" w:fill="F2F2F2" w:themeFill="background1" w:themeFillShade="F2"/>
            <w:vAlign w:val="center"/>
          </w:tcPr>
          <w:p w14:paraId="157F782F" w14:textId="77777777"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single" w:sz="4" w:space="0" w:color="auto"/>
              <w:right w:val="nil"/>
            </w:tcBorders>
            <w:shd w:val="clear" w:color="auto" w:fill="F2F2F2" w:themeFill="background1" w:themeFillShade="F2"/>
            <w:noWrap/>
            <w:vAlign w:val="center"/>
          </w:tcPr>
          <w:p w14:paraId="563253B4" w14:textId="24B40B8D" w:rsidR="001264F3" w:rsidRPr="0099115D" w:rsidRDefault="001264F3"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Welin, 2000</w:t>
            </w:r>
          </w:p>
        </w:tc>
        <w:tc>
          <w:tcPr>
            <w:tcW w:w="749" w:type="dxa"/>
            <w:tcBorders>
              <w:top w:val="nil"/>
              <w:left w:val="nil"/>
              <w:bottom w:val="single" w:sz="4" w:space="0" w:color="auto"/>
              <w:right w:val="nil"/>
            </w:tcBorders>
            <w:shd w:val="clear" w:color="auto" w:fill="F2F2F2" w:themeFill="background1" w:themeFillShade="F2"/>
            <w:noWrap/>
            <w:vAlign w:val="center"/>
          </w:tcPr>
          <w:p w14:paraId="63C1F5CF" w14:textId="742C6D62"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single" w:sz="4" w:space="0" w:color="auto"/>
              <w:right w:val="nil"/>
            </w:tcBorders>
            <w:shd w:val="clear" w:color="auto" w:fill="F2F2F2" w:themeFill="background1" w:themeFillShade="F2"/>
            <w:noWrap/>
            <w:vAlign w:val="center"/>
          </w:tcPr>
          <w:p w14:paraId="22FFE2BD" w14:textId="65A8E2ED"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single" w:sz="4" w:space="0" w:color="auto"/>
              <w:right w:val="nil"/>
            </w:tcBorders>
            <w:shd w:val="clear" w:color="auto" w:fill="F2F2F2" w:themeFill="background1" w:themeFillShade="F2"/>
            <w:noWrap/>
            <w:vAlign w:val="center"/>
          </w:tcPr>
          <w:p w14:paraId="4DAA2CA6" w14:textId="4C67F14B"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single" w:sz="4" w:space="0" w:color="auto"/>
              <w:right w:val="nil"/>
            </w:tcBorders>
            <w:shd w:val="clear" w:color="auto" w:fill="F2F2F2" w:themeFill="background1" w:themeFillShade="F2"/>
            <w:noWrap/>
            <w:vAlign w:val="center"/>
          </w:tcPr>
          <w:p w14:paraId="147FBACB" w14:textId="0FAF9293"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single" w:sz="4" w:space="0" w:color="auto"/>
              <w:right w:val="nil"/>
            </w:tcBorders>
            <w:shd w:val="clear" w:color="auto" w:fill="F2F2F2" w:themeFill="background1" w:themeFillShade="F2"/>
            <w:noWrap/>
            <w:vAlign w:val="center"/>
          </w:tcPr>
          <w:p w14:paraId="032DB319" w14:textId="7A8D6E9B" w:rsidR="001264F3"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19" w:type="dxa"/>
            <w:tcBorders>
              <w:top w:val="nil"/>
              <w:left w:val="nil"/>
              <w:bottom w:val="single" w:sz="4" w:space="0" w:color="auto"/>
              <w:right w:val="nil"/>
            </w:tcBorders>
            <w:shd w:val="clear" w:color="auto" w:fill="F2F2F2" w:themeFill="background1" w:themeFillShade="F2"/>
            <w:noWrap/>
            <w:vAlign w:val="center"/>
          </w:tcPr>
          <w:p w14:paraId="0B3C8626" w14:textId="6350CEF0"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single" w:sz="4" w:space="0" w:color="auto"/>
              <w:right w:val="nil"/>
            </w:tcBorders>
            <w:shd w:val="clear" w:color="auto" w:fill="F2F2F2" w:themeFill="background1" w:themeFillShade="F2"/>
            <w:noWrap/>
            <w:vAlign w:val="center"/>
          </w:tcPr>
          <w:p w14:paraId="2BF31EE6" w14:textId="22459ACF" w:rsidR="001264F3" w:rsidRPr="0099115D" w:rsidRDefault="001264F3" w:rsidP="001603DE">
            <w:pPr>
              <w:spacing w:after="0" w:line="240" w:lineRule="auto"/>
              <w:jc w:val="center"/>
              <w:rPr>
                <w:rFonts w:ascii="Times New Roman" w:eastAsia="Times New Roman" w:hAnsi="Times New Roman" w:cs="Times New Roman"/>
                <w:sz w:val="20"/>
                <w:szCs w:val="20"/>
                <w:lang w:val="en-US" w:eastAsia="en-CA"/>
              </w:rPr>
            </w:pPr>
          </w:p>
        </w:tc>
      </w:tr>
      <w:tr w:rsidR="00C540EA" w:rsidRPr="0099115D" w14:paraId="6E31FD49" w14:textId="77777777" w:rsidTr="001603DE">
        <w:trPr>
          <w:trHeight w:val="264"/>
        </w:trPr>
        <w:tc>
          <w:tcPr>
            <w:tcW w:w="2127" w:type="dxa"/>
            <w:vMerge w:val="restart"/>
            <w:tcBorders>
              <w:top w:val="single" w:sz="4" w:space="0" w:color="auto"/>
              <w:left w:val="nil"/>
              <w:bottom w:val="single" w:sz="4" w:space="0" w:color="000000"/>
              <w:right w:val="nil"/>
            </w:tcBorders>
            <w:shd w:val="clear" w:color="auto" w:fill="auto"/>
            <w:noWrap/>
            <w:vAlign w:val="center"/>
          </w:tcPr>
          <w:p w14:paraId="1DA5A49D" w14:textId="2E8205BD" w:rsidR="00C540EA" w:rsidRPr="0099115D" w:rsidRDefault="00C540EA"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Stroke/all-cause mortality</w:t>
            </w:r>
          </w:p>
        </w:tc>
        <w:tc>
          <w:tcPr>
            <w:tcW w:w="2551" w:type="dxa"/>
            <w:tcBorders>
              <w:top w:val="single" w:sz="4" w:space="0" w:color="auto"/>
              <w:left w:val="nil"/>
              <w:bottom w:val="nil"/>
              <w:right w:val="nil"/>
            </w:tcBorders>
            <w:shd w:val="clear" w:color="auto" w:fill="auto"/>
            <w:noWrap/>
            <w:vAlign w:val="center"/>
          </w:tcPr>
          <w:p w14:paraId="76A8E789" w14:textId="0753DCD3" w:rsidR="00C540EA" w:rsidRPr="0099115D" w:rsidRDefault="00C540EA"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Ellis, 2010</w:t>
            </w:r>
          </w:p>
        </w:tc>
        <w:tc>
          <w:tcPr>
            <w:tcW w:w="749" w:type="dxa"/>
            <w:tcBorders>
              <w:top w:val="single" w:sz="4" w:space="0" w:color="auto"/>
              <w:left w:val="nil"/>
              <w:bottom w:val="nil"/>
              <w:right w:val="nil"/>
            </w:tcBorders>
            <w:shd w:val="clear" w:color="auto" w:fill="auto"/>
            <w:noWrap/>
            <w:vAlign w:val="center"/>
          </w:tcPr>
          <w:p w14:paraId="48C75E11" w14:textId="0EBC3108"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single" w:sz="4" w:space="0" w:color="auto"/>
              <w:left w:val="nil"/>
              <w:bottom w:val="nil"/>
              <w:right w:val="nil"/>
            </w:tcBorders>
            <w:shd w:val="clear" w:color="auto" w:fill="auto"/>
            <w:noWrap/>
            <w:vAlign w:val="center"/>
          </w:tcPr>
          <w:p w14:paraId="23709036" w14:textId="0F52B2C1"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single" w:sz="4" w:space="0" w:color="auto"/>
              <w:left w:val="nil"/>
              <w:bottom w:val="nil"/>
              <w:right w:val="nil"/>
            </w:tcBorders>
            <w:shd w:val="clear" w:color="auto" w:fill="auto"/>
            <w:noWrap/>
            <w:vAlign w:val="center"/>
          </w:tcPr>
          <w:p w14:paraId="30593FE2" w14:textId="086AEC18"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single" w:sz="4" w:space="0" w:color="auto"/>
              <w:left w:val="nil"/>
              <w:bottom w:val="nil"/>
              <w:right w:val="nil"/>
            </w:tcBorders>
            <w:shd w:val="clear" w:color="auto" w:fill="auto"/>
            <w:noWrap/>
            <w:vAlign w:val="center"/>
          </w:tcPr>
          <w:p w14:paraId="6AF499E4" w14:textId="7BDEB32D"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single" w:sz="4" w:space="0" w:color="auto"/>
              <w:left w:val="nil"/>
              <w:bottom w:val="nil"/>
              <w:right w:val="nil"/>
            </w:tcBorders>
            <w:shd w:val="clear" w:color="auto" w:fill="auto"/>
            <w:noWrap/>
            <w:vAlign w:val="center"/>
          </w:tcPr>
          <w:p w14:paraId="44C0A309" w14:textId="1935BBF4"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19" w:type="dxa"/>
            <w:tcBorders>
              <w:top w:val="single" w:sz="4" w:space="0" w:color="auto"/>
              <w:left w:val="nil"/>
              <w:bottom w:val="nil"/>
              <w:right w:val="nil"/>
            </w:tcBorders>
            <w:shd w:val="clear" w:color="auto" w:fill="auto"/>
            <w:noWrap/>
            <w:vAlign w:val="center"/>
          </w:tcPr>
          <w:p w14:paraId="2D3B56A1" w14:textId="461D9BD6"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single" w:sz="4" w:space="0" w:color="auto"/>
              <w:left w:val="nil"/>
              <w:bottom w:val="nil"/>
              <w:right w:val="nil"/>
            </w:tcBorders>
            <w:shd w:val="clear" w:color="auto" w:fill="auto"/>
            <w:noWrap/>
            <w:vAlign w:val="center"/>
          </w:tcPr>
          <w:p w14:paraId="58772778" w14:textId="4A3C15D1"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r>
      <w:tr w:rsidR="00C540EA" w:rsidRPr="0099115D" w14:paraId="320A497B" w14:textId="77777777" w:rsidTr="001603DE">
        <w:trPr>
          <w:trHeight w:val="264"/>
        </w:trPr>
        <w:tc>
          <w:tcPr>
            <w:tcW w:w="2127" w:type="dxa"/>
            <w:vMerge/>
            <w:tcBorders>
              <w:top w:val="single" w:sz="4" w:space="0" w:color="auto"/>
              <w:left w:val="nil"/>
              <w:bottom w:val="single" w:sz="4" w:space="0" w:color="000000"/>
              <w:right w:val="nil"/>
            </w:tcBorders>
            <w:shd w:val="clear" w:color="auto" w:fill="auto"/>
            <w:vAlign w:val="center"/>
          </w:tcPr>
          <w:p w14:paraId="0ECEB96E" w14:textId="77777777" w:rsidR="00C540EA" w:rsidRPr="0099115D" w:rsidRDefault="00C540EA"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2BAC779F" w14:textId="0C898EF6" w:rsidR="00C540EA" w:rsidRPr="0099115D" w:rsidRDefault="00C540EA"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Melkas, 2010</w:t>
            </w:r>
          </w:p>
        </w:tc>
        <w:tc>
          <w:tcPr>
            <w:tcW w:w="749" w:type="dxa"/>
            <w:tcBorders>
              <w:top w:val="nil"/>
              <w:left w:val="nil"/>
              <w:bottom w:val="nil"/>
              <w:right w:val="nil"/>
            </w:tcBorders>
            <w:shd w:val="clear" w:color="auto" w:fill="auto"/>
            <w:noWrap/>
            <w:vAlign w:val="center"/>
          </w:tcPr>
          <w:p w14:paraId="1275CD41" w14:textId="57FD701B"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4C4FFCD2" w14:textId="37D6663B"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33A2E5B2" w14:textId="63DA3DFF"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auto"/>
            <w:noWrap/>
            <w:vAlign w:val="center"/>
          </w:tcPr>
          <w:p w14:paraId="0B52BC9A" w14:textId="1E70D551"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001A18BF" w14:textId="4244656B"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19" w:type="dxa"/>
            <w:tcBorders>
              <w:top w:val="nil"/>
              <w:left w:val="nil"/>
              <w:bottom w:val="nil"/>
              <w:right w:val="nil"/>
            </w:tcBorders>
            <w:shd w:val="clear" w:color="auto" w:fill="auto"/>
            <w:noWrap/>
            <w:vAlign w:val="center"/>
          </w:tcPr>
          <w:p w14:paraId="0433FEBA" w14:textId="78F04332"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nil"/>
              <w:right w:val="nil"/>
            </w:tcBorders>
            <w:shd w:val="clear" w:color="auto" w:fill="auto"/>
            <w:noWrap/>
            <w:vAlign w:val="center"/>
          </w:tcPr>
          <w:p w14:paraId="59BFE6E8" w14:textId="344EC8EE"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r>
      <w:tr w:rsidR="00C540EA" w:rsidRPr="0099115D" w14:paraId="1568F292" w14:textId="77777777" w:rsidTr="001603DE">
        <w:trPr>
          <w:trHeight w:val="264"/>
        </w:trPr>
        <w:tc>
          <w:tcPr>
            <w:tcW w:w="2127" w:type="dxa"/>
            <w:vMerge/>
            <w:tcBorders>
              <w:top w:val="single" w:sz="4" w:space="0" w:color="auto"/>
              <w:left w:val="nil"/>
              <w:bottom w:val="single" w:sz="4" w:space="0" w:color="000000"/>
              <w:right w:val="nil"/>
            </w:tcBorders>
            <w:shd w:val="clear" w:color="auto" w:fill="auto"/>
            <w:vAlign w:val="center"/>
          </w:tcPr>
          <w:p w14:paraId="4FB1B64B" w14:textId="77777777" w:rsidR="00C540EA" w:rsidRPr="0099115D" w:rsidRDefault="00C540EA"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single" w:sz="4" w:space="0" w:color="auto"/>
              <w:right w:val="nil"/>
            </w:tcBorders>
            <w:shd w:val="clear" w:color="auto" w:fill="auto"/>
            <w:noWrap/>
            <w:vAlign w:val="center"/>
          </w:tcPr>
          <w:p w14:paraId="6FAB4771" w14:textId="2544865B" w:rsidR="00C540EA" w:rsidRPr="0099115D" w:rsidRDefault="00C540EA"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Williams, 2004</w:t>
            </w:r>
          </w:p>
        </w:tc>
        <w:tc>
          <w:tcPr>
            <w:tcW w:w="749" w:type="dxa"/>
            <w:tcBorders>
              <w:top w:val="nil"/>
              <w:left w:val="nil"/>
              <w:bottom w:val="single" w:sz="4" w:space="0" w:color="auto"/>
              <w:right w:val="nil"/>
            </w:tcBorders>
            <w:shd w:val="clear" w:color="auto" w:fill="auto"/>
            <w:noWrap/>
            <w:vAlign w:val="center"/>
          </w:tcPr>
          <w:p w14:paraId="18E09EFB" w14:textId="1DB0533A"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single" w:sz="4" w:space="0" w:color="auto"/>
              <w:right w:val="nil"/>
            </w:tcBorders>
            <w:shd w:val="clear" w:color="auto" w:fill="auto"/>
            <w:noWrap/>
            <w:vAlign w:val="center"/>
          </w:tcPr>
          <w:p w14:paraId="7C3FD06E" w14:textId="083DCE1F"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single" w:sz="4" w:space="0" w:color="auto"/>
              <w:right w:val="nil"/>
            </w:tcBorders>
            <w:shd w:val="clear" w:color="auto" w:fill="auto"/>
            <w:noWrap/>
            <w:vAlign w:val="center"/>
          </w:tcPr>
          <w:p w14:paraId="372C1694" w14:textId="4FEC1147"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single" w:sz="4" w:space="0" w:color="auto"/>
              <w:right w:val="nil"/>
            </w:tcBorders>
            <w:shd w:val="clear" w:color="auto" w:fill="auto"/>
            <w:noWrap/>
            <w:vAlign w:val="center"/>
          </w:tcPr>
          <w:p w14:paraId="316B071B" w14:textId="29D3BB7D"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single" w:sz="4" w:space="0" w:color="auto"/>
              <w:right w:val="nil"/>
            </w:tcBorders>
            <w:shd w:val="clear" w:color="auto" w:fill="auto"/>
            <w:noWrap/>
            <w:vAlign w:val="center"/>
          </w:tcPr>
          <w:p w14:paraId="71FC5A64" w14:textId="4E6B516D"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19" w:type="dxa"/>
            <w:tcBorders>
              <w:top w:val="nil"/>
              <w:left w:val="nil"/>
              <w:bottom w:val="single" w:sz="4" w:space="0" w:color="auto"/>
              <w:right w:val="nil"/>
            </w:tcBorders>
            <w:shd w:val="clear" w:color="auto" w:fill="auto"/>
            <w:noWrap/>
            <w:vAlign w:val="center"/>
          </w:tcPr>
          <w:p w14:paraId="7924A862" w14:textId="4D7F1E5D"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c>
          <w:tcPr>
            <w:tcW w:w="2086" w:type="dxa"/>
            <w:tcBorders>
              <w:top w:val="nil"/>
              <w:left w:val="nil"/>
              <w:bottom w:val="single" w:sz="4" w:space="0" w:color="auto"/>
              <w:right w:val="nil"/>
            </w:tcBorders>
            <w:shd w:val="clear" w:color="auto" w:fill="auto"/>
            <w:noWrap/>
            <w:vAlign w:val="center"/>
          </w:tcPr>
          <w:p w14:paraId="0E5CB3C3" w14:textId="20BCAFB4"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r>
    </w:tbl>
    <w:p w14:paraId="6D31D52B" w14:textId="77777777" w:rsidR="00805BDD" w:rsidRPr="0099115D" w:rsidRDefault="00805BDD">
      <w:pPr>
        <w:rPr>
          <w:rFonts w:ascii="Times New Roman" w:hAnsi="Times New Roman" w:cs="Times New Roman"/>
          <w:sz w:val="20"/>
          <w:szCs w:val="20"/>
          <w:lang w:val="en-US"/>
        </w:rPr>
      </w:pPr>
      <w:r w:rsidRPr="0099115D">
        <w:rPr>
          <w:rFonts w:ascii="Times New Roman" w:hAnsi="Times New Roman" w:cs="Times New Roman"/>
          <w:sz w:val="20"/>
          <w:szCs w:val="20"/>
          <w:lang w:val="en-US"/>
        </w:rPr>
        <w:br w:type="page"/>
      </w:r>
    </w:p>
    <w:tbl>
      <w:tblPr>
        <w:tblpPr w:leftFromText="141" w:rightFromText="141" w:vertAnchor="text" w:tblpXSpec="center" w:tblpY="1"/>
        <w:tblOverlap w:val="never"/>
        <w:tblW w:w="14844" w:type="dxa"/>
        <w:tblLook w:val="04A0" w:firstRow="1" w:lastRow="0" w:firstColumn="1" w:lastColumn="0" w:noHBand="0" w:noVBand="1"/>
      </w:tblPr>
      <w:tblGrid>
        <w:gridCol w:w="2127"/>
        <w:gridCol w:w="2551"/>
        <w:gridCol w:w="749"/>
        <w:gridCol w:w="960"/>
        <w:gridCol w:w="1606"/>
        <w:gridCol w:w="1685"/>
        <w:gridCol w:w="1561"/>
        <w:gridCol w:w="1116"/>
        <w:gridCol w:w="2489"/>
      </w:tblGrid>
      <w:tr w:rsidR="00C540EA" w:rsidRPr="0099115D" w14:paraId="29462FFC" w14:textId="77777777" w:rsidTr="001603DE">
        <w:trPr>
          <w:trHeight w:val="264"/>
        </w:trPr>
        <w:tc>
          <w:tcPr>
            <w:tcW w:w="2127" w:type="dxa"/>
            <w:vMerge w:val="restart"/>
            <w:tcBorders>
              <w:top w:val="single" w:sz="4" w:space="0" w:color="auto"/>
              <w:left w:val="nil"/>
              <w:bottom w:val="nil"/>
              <w:right w:val="nil"/>
            </w:tcBorders>
            <w:shd w:val="clear" w:color="auto" w:fill="F2F2F2" w:themeFill="background1" w:themeFillShade="F2"/>
            <w:noWrap/>
            <w:vAlign w:val="center"/>
            <w:hideMark/>
          </w:tcPr>
          <w:p w14:paraId="762E7D63" w14:textId="497693D7" w:rsidR="00C540EA" w:rsidRPr="0099115D" w:rsidRDefault="00C540EA"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lastRenderedPageBreak/>
              <w:t>Stroke</w:t>
            </w:r>
          </w:p>
        </w:tc>
        <w:tc>
          <w:tcPr>
            <w:tcW w:w="2551" w:type="dxa"/>
            <w:tcBorders>
              <w:top w:val="single" w:sz="4" w:space="0" w:color="auto"/>
              <w:left w:val="nil"/>
              <w:bottom w:val="nil"/>
              <w:right w:val="nil"/>
            </w:tcBorders>
            <w:shd w:val="clear" w:color="auto" w:fill="F2F2F2" w:themeFill="background1" w:themeFillShade="F2"/>
            <w:noWrap/>
            <w:vAlign w:val="center"/>
          </w:tcPr>
          <w:p w14:paraId="708D4190" w14:textId="1BD9F246" w:rsidR="00C540EA" w:rsidRPr="0099115D" w:rsidRDefault="00C540EA"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Everson, 1998</w:t>
            </w:r>
          </w:p>
        </w:tc>
        <w:tc>
          <w:tcPr>
            <w:tcW w:w="749" w:type="dxa"/>
            <w:tcBorders>
              <w:top w:val="single" w:sz="4" w:space="0" w:color="auto"/>
              <w:left w:val="nil"/>
              <w:bottom w:val="nil"/>
              <w:right w:val="nil"/>
            </w:tcBorders>
            <w:shd w:val="clear" w:color="auto" w:fill="F2F2F2" w:themeFill="background1" w:themeFillShade="F2"/>
            <w:noWrap/>
            <w:vAlign w:val="center"/>
          </w:tcPr>
          <w:p w14:paraId="7619223A" w14:textId="743E456B"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single" w:sz="4" w:space="0" w:color="auto"/>
              <w:left w:val="nil"/>
              <w:bottom w:val="nil"/>
              <w:right w:val="nil"/>
            </w:tcBorders>
            <w:shd w:val="clear" w:color="auto" w:fill="F2F2F2" w:themeFill="background1" w:themeFillShade="F2"/>
            <w:noWrap/>
            <w:vAlign w:val="center"/>
          </w:tcPr>
          <w:p w14:paraId="3D430115" w14:textId="79FB5CEC"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single" w:sz="4" w:space="0" w:color="auto"/>
              <w:left w:val="nil"/>
              <w:bottom w:val="nil"/>
              <w:right w:val="nil"/>
            </w:tcBorders>
            <w:shd w:val="clear" w:color="auto" w:fill="F2F2F2" w:themeFill="background1" w:themeFillShade="F2"/>
            <w:noWrap/>
            <w:vAlign w:val="center"/>
          </w:tcPr>
          <w:p w14:paraId="4E8D5FC4" w14:textId="276A676A"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single" w:sz="4" w:space="0" w:color="auto"/>
              <w:left w:val="nil"/>
              <w:bottom w:val="nil"/>
              <w:right w:val="nil"/>
            </w:tcBorders>
            <w:shd w:val="clear" w:color="auto" w:fill="F2F2F2" w:themeFill="background1" w:themeFillShade="F2"/>
            <w:noWrap/>
            <w:vAlign w:val="center"/>
          </w:tcPr>
          <w:p w14:paraId="209FB394" w14:textId="7FE20EFB"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c>
          <w:tcPr>
            <w:tcW w:w="1561" w:type="dxa"/>
            <w:tcBorders>
              <w:top w:val="single" w:sz="4" w:space="0" w:color="auto"/>
              <w:left w:val="nil"/>
              <w:bottom w:val="nil"/>
              <w:right w:val="nil"/>
            </w:tcBorders>
            <w:shd w:val="clear" w:color="auto" w:fill="F2F2F2" w:themeFill="background1" w:themeFillShade="F2"/>
            <w:noWrap/>
            <w:vAlign w:val="center"/>
          </w:tcPr>
          <w:p w14:paraId="29B8F249" w14:textId="09F46562"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c>
          <w:tcPr>
            <w:tcW w:w="1116" w:type="dxa"/>
            <w:tcBorders>
              <w:top w:val="single" w:sz="4" w:space="0" w:color="auto"/>
              <w:left w:val="nil"/>
              <w:bottom w:val="nil"/>
              <w:right w:val="nil"/>
            </w:tcBorders>
            <w:shd w:val="clear" w:color="auto" w:fill="F2F2F2" w:themeFill="background1" w:themeFillShade="F2"/>
            <w:noWrap/>
            <w:vAlign w:val="center"/>
          </w:tcPr>
          <w:p w14:paraId="373392DE" w14:textId="0B104359"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single" w:sz="4" w:space="0" w:color="auto"/>
              <w:left w:val="nil"/>
              <w:bottom w:val="nil"/>
              <w:right w:val="nil"/>
            </w:tcBorders>
            <w:shd w:val="clear" w:color="auto" w:fill="F2F2F2" w:themeFill="background1" w:themeFillShade="F2"/>
            <w:noWrap/>
            <w:vAlign w:val="center"/>
          </w:tcPr>
          <w:p w14:paraId="509618E7" w14:textId="77777777"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r>
      <w:tr w:rsidR="00C540EA" w:rsidRPr="0099115D" w14:paraId="7958983C" w14:textId="77777777" w:rsidTr="001603DE">
        <w:trPr>
          <w:trHeight w:val="264"/>
        </w:trPr>
        <w:tc>
          <w:tcPr>
            <w:tcW w:w="2127" w:type="dxa"/>
            <w:vMerge/>
            <w:tcBorders>
              <w:top w:val="nil"/>
              <w:left w:val="nil"/>
              <w:bottom w:val="nil"/>
              <w:right w:val="nil"/>
            </w:tcBorders>
            <w:shd w:val="clear" w:color="auto" w:fill="F2F2F2" w:themeFill="background1" w:themeFillShade="F2"/>
            <w:vAlign w:val="center"/>
            <w:hideMark/>
          </w:tcPr>
          <w:p w14:paraId="04AB96C4" w14:textId="77777777" w:rsidR="00C540EA" w:rsidRPr="0099115D" w:rsidRDefault="00C540EA"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45C383DE" w14:textId="6380628E" w:rsidR="00C540EA" w:rsidRPr="0099115D" w:rsidRDefault="00C540EA"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Surtees, 2008</w:t>
            </w:r>
          </w:p>
        </w:tc>
        <w:tc>
          <w:tcPr>
            <w:tcW w:w="749" w:type="dxa"/>
            <w:tcBorders>
              <w:top w:val="nil"/>
              <w:left w:val="nil"/>
              <w:bottom w:val="nil"/>
              <w:right w:val="nil"/>
            </w:tcBorders>
            <w:shd w:val="clear" w:color="auto" w:fill="F2F2F2" w:themeFill="background1" w:themeFillShade="F2"/>
            <w:noWrap/>
            <w:vAlign w:val="center"/>
          </w:tcPr>
          <w:p w14:paraId="78A6AAFF" w14:textId="114D7B6A"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2CFAE030" w14:textId="412C2B29"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2F776C7A" w14:textId="1CE2C17C"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13895266" w14:textId="3B60F42A"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c>
          <w:tcPr>
            <w:tcW w:w="1561" w:type="dxa"/>
            <w:tcBorders>
              <w:top w:val="nil"/>
              <w:left w:val="nil"/>
              <w:bottom w:val="nil"/>
              <w:right w:val="nil"/>
            </w:tcBorders>
            <w:shd w:val="clear" w:color="auto" w:fill="F2F2F2" w:themeFill="background1" w:themeFillShade="F2"/>
            <w:noWrap/>
            <w:vAlign w:val="center"/>
          </w:tcPr>
          <w:p w14:paraId="162AD0E0" w14:textId="2FC2F6B5"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039BCF3C" w14:textId="1E659DBC"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F2F2F2" w:themeFill="background1" w:themeFillShade="F2"/>
            <w:noWrap/>
            <w:vAlign w:val="center"/>
          </w:tcPr>
          <w:p w14:paraId="0B69EA92" w14:textId="5E28783B"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r>
      <w:tr w:rsidR="00C540EA" w:rsidRPr="0099115D" w14:paraId="47E1C4A9" w14:textId="77777777" w:rsidTr="001603DE">
        <w:trPr>
          <w:trHeight w:val="264"/>
        </w:trPr>
        <w:tc>
          <w:tcPr>
            <w:tcW w:w="2127" w:type="dxa"/>
            <w:vMerge/>
            <w:tcBorders>
              <w:top w:val="nil"/>
              <w:left w:val="nil"/>
              <w:bottom w:val="single" w:sz="4" w:space="0" w:color="auto"/>
              <w:right w:val="nil"/>
            </w:tcBorders>
            <w:shd w:val="clear" w:color="auto" w:fill="F2F2F2" w:themeFill="background1" w:themeFillShade="F2"/>
            <w:vAlign w:val="center"/>
            <w:hideMark/>
          </w:tcPr>
          <w:p w14:paraId="56D534A6" w14:textId="77777777" w:rsidR="00C540EA" w:rsidRPr="0099115D" w:rsidRDefault="00C540EA"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single" w:sz="4" w:space="0" w:color="auto"/>
              <w:right w:val="nil"/>
            </w:tcBorders>
            <w:shd w:val="clear" w:color="auto" w:fill="F2F2F2" w:themeFill="background1" w:themeFillShade="F2"/>
            <w:noWrap/>
            <w:vAlign w:val="center"/>
          </w:tcPr>
          <w:p w14:paraId="4C51B213" w14:textId="731BCA55" w:rsidR="00C540EA" w:rsidRPr="0099115D" w:rsidRDefault="00C540EA"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Yasuda, 2002</w:t>
            </w:r>
          </w:p>
        </w:tc>
        <w:tc>
          <w:tcPr>
            <w:tcW w:w="749" w:type="dxa"/>
            <w:tcBorders>
              <w:top w:val="nil"/>
              <w:left w:val="nil"/>
              <w:bottom w:val="single" w:sz="4" w:space="0" w:color="auto"/>
              <w:right w:val="nil"/>
            </w:tcBorders>
            <w:shd w:val="clear" w:color="auto" w:fill="F2F2F2" w:themeFill="background1" w:themeFillShade="F2"/>
            <w:noWrap/>
            <w:vAlign w:val="center"/>
          </w:tcPr>
          <w:p w14:paraId="752960B6" w14:textId="019CA898"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single" w:sz="4" w:space="0" w:color="auto"/>
              <w:right w:val="nil"/>
            </w:tcBorders>
            <w:shd w:val="clear" w:color="auto" w:fill="F2F2F2" w:themeFill="background1" w:themeFillShade="F2"/>
            <w:noWrap/>
            <w:vAlign w:val="center"/>
          </w:tcPr>
          <w:p w14:paraId="4F700FD7" w14:textId="01A43C05"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single" w:sz="4" w:space="0" w:color="auto"/>
              <w:right w:val="nil"/>
            </w:tcBorders>
            <w:shd w:val="clear" w:color="auto" w:fill="F2F2F2" w:themeFill="background1" w:themeFillShade="F2"/>
            <w:noWrap/>
            <w:vAlign w:val="center"/>
          </w:tcPr>
          <w:p w14:paraId="191C9056" w14:textId="3AF30170"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single" w:sz="4" w:space="0" w:color="auto"/>
              <w:right w:val="nil"/>
            </w:tcBorders>
            <w:shd w:val="clear" w:color="auto" w:fill="F2F2F2" w:themeFill="background1" w:themeFillShade="F2"/>
            <w:noWrap/>
            <w:vAlign w:val="center"/>
          </w:tcPr>
          <w:p w14:paraId="77D9F5ED" w14:textId="4B80B3EB"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single" w:sz="4" w:space="0" w:color="auto"/>
              <w:right w:val="nil"/>
            </w:tcBorders>
            <w:shd w:val="clear" w:color="auto" w:fill="F2F2F2" w:themeFill="background1" w:themeFillShade="F2"/>
            <w:noWrap/>
            <w:vAlign w:val="center"/>
          </w:tcPr>
          <w:p w14:paraId="7FBC7842" w14:textId="78B490BB"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single" w:sz="4" w:space="0" w:color="auto"/>
              <w:right w:val="nil"/>
            </w:tcBorders>
            <w:shd w:val="clear" w:color="auto" w:fill="F2F2F2" w:themeFill="background1" w:themeFillShade="F2"/>
            <w:noWrap/>
            <w:vAlign w:val="center"/>
          </w:tcPr>
          <w:p w14:paraId="7C5E8338" w14:textId="77777777"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single" w:sz="4" w:space="0" w:color="auto"/>
              <w:right w:val="nil"/>
            </w:tcBorders>
            <w:shd w:val="clear" w:color="auto" w:fill="F2F2F2" w:themeFill="background1" w:themeFillShade="F2"/>
            <w:noWrap/>
            <w:vAlign w:val="center"/>
          </w:tcPr>
          <w:p w14:paraId="50DCF64D" w14:textId="77777777"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r>
      <w:tr w:rsidR="00C540EA" w:rsidRPr="0099115D" w14:paraId="5D75B494" w14:textId="77777777" w:rsidTr="001603DE">
        <w:trPr>
          <w:trHeight w:val="264"/>
        </w:trPr>
        <w:tc>
          <w:tcPr>
            <w:tcW w:w="2127" w:type="dxa"/>
            <w:tcBorders>
              <w:top w:val="single" w:sz="4" w:space="0" w:color="auto"/>
              <w:left w:val="nil"/>
              <w:bottom w:val="single" w:sz="4" w:space="0" w:color="000000"/>
              <w:right w:val="nil"/>
            </w:tcBorders>
            <w:shd w:val="clear" w:color="auto" w:fill="auto"/>
            <w:noWrap/>
            <w:vAlign w:val="center"/>
          </w:tcPr>
          <w:p w14:paraId="07C859B6" w14:textId="428E7C7C" w:rsidR="00C540EA" w:rsidRPr="0099115D" w:rsidRDefault="00C540EA"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ACS/all-cause mortality</w:t>
            </w:r>
          </w:p>
        </w:tc>
        <w:tc>
          <w:tcPr>
            <w:tcW w:w="2551" w:type="dxa"/>
            <w:tcBorders>
              <w:top w:val="nil"/>
              <w:left w:val="nil"/>
              <w:bottom w:val="single" w:sz="4" w:space="0" w:color="auto"/>
              <w:right w:val="nil"/>
            </w:tcBorders>
            <w:shd w:val="clear" w:color="auto" w:fill="auto"/>
            <w:noWrap/>
            <w:vAlign w:val="center"/>
          </w:tcPr>
          <w:p w14:paraId="2C264FDE" w14:textId="67E5440F" w:rsidR="00C540EA" w:rsidRPr="0099115D" w:rsidRDefault="00C540EA"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Kronish, 2009</w:t>
            </w:r>
          </w:p>
        </w:tc>
        <w:tc>
          <w:tcPr>
            <w:tcW w:w="749" w:type="dxa"/>
            <w:tcBorders>
              <w:top w:val="nil"/>
              <w:left w:val="nil"/>
              <w:bottom w:val="single" w:sz="4" w:space="0" w:color="auto"/>
              <w:right w:val="nil"/>
            </w:tcBorders>
            <w:shd w:val="clear" w:color="auto" w:fill="auto"/>
            <w:noWrap/>
            <w:vAlign w:val="center"/>
          </w:tcPr>
          <w:p w14:paraId="54D2CCB1" w14:textId="07BFEA0C"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c>
          <w:tcPr>
            <w:tcW w:w="960" w:type="dxa"/>
            <w:tcBorders>
              <w:top w:val="nil"/>
              <w:left w:val="nil"/>
              <w:bottom w:val="single" w:sz="4" w:space="0" w:color="auto"/>
              <w:right w:val="nil"/>
            </w:tcBorders>
            <w:shd w:val="clear" w:color="auto" w:fill="auto"/>
            <w:noWrap/>
            <w:vAlign w:val="center"/>
          </w:tcPr>
          <w:p w14:paraId="3603825C" w14:textId="6B4D18DE"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single" w:sz="4" w:space="0" w:color="auto"/>
              <w:right w:val="nil"/>
            </w:tcBorders>
            <w:shd w:val="clear" w:color="auto" w:fill="auto"/>
            <w:noWrap/>
            <w:vAlign w:val="center"/>
          </w:tcPr>
          <w:p w14:paraId="3FACD804" w14:textId="1550FEB0"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single" w:sz="4" w:space="0" w:color="auto"/>
              <w:right w:val="nil"/>
            </w:tcBorders>
            <w:shd w:val="clear" w:color="auto" w:fill="auto"/>
            <w:noWrap/>
            <w:vAlign w:val="center"/>
          </w:tcPr>
          <w:p w14:paraId="64E7EE10" w14:textId="4F9CE4E9"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single" w:sz="4" w:space="0" w:color="auto"/>
              <w:right w:val="nil"/>
            </w:tcBorders>
            <w:shd w:val="clear" w:color="auto" w:fill="auto"/>
            <w:noWrap/>
            <w:vAlign w:val="center"/>
          </w:tcPr>
          <w:p w14:paraId="30A4C922" w14:textId="34745F14"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c>
          <w:tcPr>
            <w:tcW w:w="1116" w:type="dxa"/>
            <w:tcBorders>
              <w:top w:val="nil"/>
              <w:left w:val="nil"/>
              <w:bottom w:val="single" w:sz="4" w:space="0" w:color="auto"/>
              <w:right w:val="nil"/>
            </w:tcBorders>
            <w:shd w:val="clear" w:color="auto" w:fill="auto"/>
            <w:noWrap/>
            <w:vAlign w:val="center"/>
          </w:tcPr>
          <w:p w14:paraId="3CC4F7B7" w14:textId="250B1013"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single" w:sz="4" w:space="0" w:color="auto"/>
              <w:right w:val="nil"/>
            </w:tcBorders>
            <w:shd w:val="clear" w:color="auto" w:fill="auto"/>
            <w:noWrap/>
            <w:vAlign w:val="center"/>
            <w:hideMark/>
          </w:tcPr>
          <w:p w14:paraId="6B600391" w14:textId="7D4B056D"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r>
      <w:tr w:rsidR="00C540EA" w:rsidRPr="0099115D" w14:paraId="653B3642" w14:textId="77777777" w:rsidTr="001603DE">
        <w:trPr>
          <w:trHeight w:val="264"/>
        </w:trPr>
        <w:tc>
          <w:tcPr>
            <w:tcW w:w="2127" w:type="dxa"/>
            <w:vMerge w:val="restart"/>
            <w:tcBorders>
              <w:top w:val="single" w:sz="4" w:space="0" w:color="auto"/>
              <w:left w:val="nil"/>
              <w:right w:val="nil"/>
            </w:tcBorders>
            <w:shd w:val="clear" w:color="auto" w:fill="F2F2F2" w:themeFill="background1" w:themeFillShade="F2"/>
            <w:vAlign w:val="center"/>
          </w:tcPr>
          <w:p w14:paraId="486856F5" w14:textId="15A2F4D1" w:rsidR="00C540EA" w:rsidRPr="0099115D" w:rsidRDefault="00C540EA"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CHD/all-cause mortality</w:t>
            </w:r>
          </w:p>
        </w:tc>
        <w:tc>
          <w:tcPr>
            <w:tcW w:w="2551" w:type="dxa"/>
            <w:tcBorders>
              <w:top w:val="single" w:sz="4" w:space="0" w:color="auto"/>
              <w:left w:val="nil"/>
              <w:bottom w:val="nil"/>
              <w:right w:val="nil"/>
            </w:tcBorders>
            <w:shd w:val="clear" w:color="auto" w:fill="F2F2F2" w:themeFill="background1" w:themeFillShade="F2"/>
            <w:noWrap/>
            <w:vAlign w:val="center"/>
          </w:tcPr>
          <w:p w14:paraId="65DCC82C" w14:textId="2E91682C" w:rsidR="00C540EA" w:rsidRPr="0099115D" w:rsidRDefault="00C540EA"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Bosworth, 1999</w:t>
            </w:r>
          </w:p>
        </w:tc>
        <w:tc>
          <w:tcPr>
            <w:tcW w:w="749" w:type="dxa"/>
            <w:tcBorders>
              <w:top w:val="single" w:sz="4" w:space="0" w:color="auto"/>
              <w:left w:val="nil"/>
              <w:bottom w:val="nil"/>
              <w:right w:val="nil"/>
            </w:tcBorders>
            <w:shd w:val="clear" w:color="auto" w:fill="F2F2F2" w:themeFill="background1" w:themeFillShade="F2"/>
            <w:noWrap/>
            <w:vAlign w:val="center"/>
          </w:tcPr>
          <w:p w14:paraId="61F831A6" w14:textId="7BD1CA1E"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c>
          <w:tcPr>
            <w:tcW w:w="960" w:type="dxa"/>
            <w:tcBorders>
              <w:top w:val="single" w:sz="4" w:space="0" w:color="auto"/>
              <w:left w:val="nil"/>
              <w:bottom w:val="nil"/>
              <w:right w:val="nil"/>
            </w:tcBorders>
            <w:shd w:val="clear" w:color="auto" w:fill="F2F2F2" w:themeFill="background1" w:themeFillShade="F2"/>
            <w:noWrap/>
            <w:vAlign w:val="center"/>
          </w:tcPr>
          <w:p w14:paraId="09959C34" w14:textId="0B133B2C"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single" w:sz="4" w:space="0" w:color="auto"/>
              <w:left w:val="nil"/>
              <w:bottom w:val="nil"/>
              <w:right w:val="nil"/>
            </w:tcBorders>
            <w:shd w:val="clear" w:color="auto" w:fill="F2F2F2" w:themeFill="background1" w:themeFillShade="F2"/>
            <w:noWrap/>
            <w:vAlign w:val="center"/>
          </w:tcPr>
          <w:p w14:paraId="4B9623C6" w14:textId="07A1215E"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single" w:sz="4" w:space="0" w:color="auto"/>
              <w:left w:val="nil"/>
              <w:bottom w:val="nil"/>
              <w:right w:val="nil"/>
            </w:tcBorders>
            <w:shd w:val="clear" w:color="auto" w:fill="F2F2F2" w:themeFill="background1" w:themeFillShade="F2"/>
            <w:noWrap/>
            <w:vAlign w:val="center"/>
          </w:tcPr>
          <w:p w14:paraId="59E73533" w14:textId="7D4E340C"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single" w:sz="4" w:space="0" w:color="auto"/>
              <w:left w:val="nil"/>
              <w:bottom w:val="nil"/>
              <w:right w:val="nil"/>
            </w:tcBorders>
            <w:shd w:val="clear" w:color="auto" w:fill="F2F2F2" w:themeFill="background1" w:themeFillShade="F2"/>
            <w:noWrap/>
            <w:vAlign w:val="center"/>
          </w:tcPr>
          <w:p w14:paraId="15F0D04E" w14:textId="0B6783B8"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single" w:sz="4" w:space="0" w:color="auto"/>
              <w:left w:val="nil"/>
              <w:bottom w:val="nil"/>
              <w:right w:val="nil"/>
            </w:tcBorders>
            <w:shd w:val="clear" w:color="auto" w:fill="F2F2F2" w:themeFill="background1" w:themeFillShade="F2"/>
            <w:noWrap/>
            <w:vAlign w:val="center"/>
          </w:tcPr>
          <w:p w14:paraId="5273ED98" w14:textId="149EA791"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single" w:sz="4" w:space="0" w:color="auto"/>
              <w:left w:val="nil"/>
              <w:bottom w:val="nil"/>
              <w:right w:val="nil"/>
            </w:tcBorders>
            <w:shd w:val="clear" w:color="auto" w:fill="F2F2F2" w:themeFill="background1" w:themeFillShade="F2"/>
            <w:noWrap/>
            <w:vAlign w:val="center"/>
          </w:tcPr>
          <w:p w14:paraId="446EAEF8" w14:textId="6F4A68AD"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r>
      <w:tr w:rsidR="00C540EA" w:rsidRPr="0099115D" w14:paraId="5EA0B8EE" w14:textId="77777777" w:rsidTr="001603DE">
        <w:trPr>
          <w:trHeight w:val="264"/>
        </w:trPr>
        <w:tc>
          <w:tcPr>
            <w:tcW w:w="2127" w:type="dxa"/>
            <w:vMerge/>
            <w:tcBorders>
              <w:left w:val="nil"/>
              <w:right w:val="nil"/>
            </w:tcBorders>
            <w:shd w:val="clear" w:color="auto" w:fill="F2F2F2" w:themeFill="background1" w:themeFillShade="F2"/>
            <w:vAlign w:val="center"/>
          </w:tcPr>
          <w:p w14:paraId="2B9D7DD6" w14:textId="77777777" w:rsidR="00C540EA" w:rsidRPr="0099115D" w:rsidRDefault="00C540EA"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single" w:sz="4" w:space="0" w:color="auto"/>
              <w:right w:val="nil"/>
            </w:tcBorders>
            <w:shd w:val="clear" w:color="auto" w:fill="F2F2F2" w:themeFill="background1" w:themeFillShade="F2"/>
            <w:noWrap/>
            <w:vAlign w:val="center"/>
          </w:tcPr>
          <w:p w14:paraId="53F137E2" w14:textId="585A8E95" w:rsidR="00C540EA" w:rsidRPr="0099115D" w:rsidRDefault="00C540EA"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Herrmann, 2000</w:t>
            </w:r>
          </w:p>
        </w:tc>
        <w:tc>
          <w:tcPr>
            <w:tcW w:w="749" w:type="dxa"/>
            <w:tcBorders>
              <w:top w:val="nil"/>
              <w:left w:val="nil"/>
              <w:bottom w:val="single" w:sz="4" w:space="0" w:color="auto"/>
              <w:right w:val="nil"/>
            </w:tcBorders>
            <w:shd w:val="clear" w:color="auto" w:fill="F2F2F2" w:themeFill="background1" w:themeFillShade="F2"/>
            <w:noWrap/>
            <w:vAlign w:val="center"/>
          </w:tcPr>
          <w:p w14:paraId="67F9BB55" w14:textId="0DFC1CE8"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single" w:sz="4" w:space="0" w:color="auto"/>
              <w:right w:val="nil"/>
            </w:tcBorders>
            <w:shd w:val="clear" w:color="auto" w:fill="F2F2F2" w:themeFill="background1" w:themeFillShade="F2"/>
            <w:noWrap/>
            <w:vAlign w:val="center"/>
          </w:tcPr>
          <w:p w14:paraId="72948ABC" w14:textId="085C67E2"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single" w:sz="4" w:space="0" w:color="auto"/>
              <w:right w:val="nil"/>
            </w:tcBorders>
            <w:shd w:val="clear" w:color="auto" w:fill="F2F2F2" w:themeFill="background1" w:themeFillShade="F2"/>
            <w:noWrap/>
            <w:vAlign w:val="center"/>
          </w:tcPr>
          <w:p w14:paraId="479B4CDA" w14:textId="14ADD56C"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single" w:sz="4" w:space="0" w:color="auto"/>
              <w:right w:val="nil"/>
            </w:tcBorders>
            <w:shd w:val="clear" w:color="auto" w:fill="F2F2F2" w:themeFill="background1" w:themeFillShade="F2"/>
            <w:noWrap/>
            <w:vAlign w:val="center"/>
          </w:tcPr>
          <w:p w14:paraId="2BE01918" w14:textId="0611AC9B"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single" w:sz="4" w:space="0" w:color="auto"/>
              <w:right w:val="nil"/>
            </w:tcBorders>
            <w:shd w:val="clear" w:color="auto" w:fill="F2F2F2" w:themeFill="background1" w:themeFillShade="F2"/>
            <w:noWrap/>
            <w:vAlign w:val="center"/>
          </w:tcPr>
          <w:p w14:paraId="4F2F75A6" w14:textId="6FFFF8AA" w:rsidR="00C540EA"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single" w:sz="4" w:space="0" w:color="auto"/>
              <w:right w:val="nil"/>
            </w:tcBorders>
            <w:shd w:val="clear" w:color="auto" w:fill="F2F2F2" w:themeFill="background1" w:themeFillShade="F2"/>
            <w:noWrap/>
            <w:vAlign w:val="center"/>
          </w:tcPr>
          <w:p w14:paraId="6AC14987" w14:textId="03846A28"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single" w:sz="4" w:space="0" w:color="auto"/>
              <w:right w:val="nil"/>
            </w:tcBorders>
            <w:shd w:val="clear" w:color="auto" w:fill="F2F2F2" w:themeFill="background1" w:themeFillShade="F2"/>
            <w:noWrap/>
            <w:vAlign w:val="center"/>
          </w:tcPr>
          <w:p w14:paraId="142EB349" w14:textId="57AF84BF" w:rsidR="00C540EA" w:rsidRPr="0099115D" w:rsidRDefault="00C540EA"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260D1E51" w14:textId="77777777" w:rsidTr="001603DE">
        <w:trPr>
          <w:trHeight w:val="264"/>
        </w:trPr>
        <w:tc>
          <w:tcPr>
            <w:tcW w:w="2127" w:type="dxa"/>
            <w:vMerge w:val="restart"/>
            <w:tcBorders>
              <w:top w:val="single" w:sz="4" w:space="0" w:color="auto"/>
              <w:left w:val="nil"/>
              <w:right w:val="nil"/>
            </w:tcBorders>
            <w:shd w:val="clear" w:color="auto" w:fill="auto"/>
            <w:vAlign w:val="center"/>
          </w:tcPr>
          <w:p w14:paraId="5C478AAE" w14:textId="6C845D20"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CABG/all-cause mortality</w:t>
            </w:r>
          </w:p>
        </w:tc>
        <w:tc>
          <w:tcPr>
            <w:tcW w:w="2551" w:type="dxa"/>
            <w:tcBorders>
              <w:top w:val="single" w:sz="4" w:space="0" w:color="auto"/>
              <w:left w:val="nil"/>
              <w:bottom w:val="nil"/>
              <w:right w:val="nil"/>
            </w:tcBorders>
            <w:shd w:val="clear" w:color="auto" w:fill="auto"/>
            <w:noWrap/>
            <w:vAlign w:val="center"/>
          </w:tcPr>
          <w:p w14:paraId="3FA0126C" w14:textId="44BD394F"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Blumenthal, 2003</w:t>
            </w:r>
          </w:p>
        </w:tc>
        <w:tc>
          <w:tcPr>
            <w:tcW w:w="749" w:type="dxa"/>
            <w:tcBorders>
              <w:top w:val="single" w:sz="4" w:space="0" w:color="auto"/>
              <w:left w:val="nil"/>
              <w:bottom w:val="nil"/>
              <w:right w:val="nil"/>
            </w:tcBorders>
            <w:shd w:val="clear" w:color="auto" w:fill="auto"/>
            <w:noWrap/>
            <w:vAlign w:val="center"/>
          </w:tcPr>
          <w:p w14:paraId="7AEF9192" w14:textId="1D19FFCF"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single" w:sz="4" w:space="0" w:color="auto"/>
              <w:left w:val="nil"/>
              <w:bottom w:val="nil"/>
              <w:right w:val="nil"/>
            </w:tcBorders>
            <w:shd w:val="clear" w:color="auto" w:fill="auto"/>
            <w:noWrap/>
            <w:vAlign w:val="center"/>
          </w:tcPr>
          <w:p w14:paraId="53B09429" w14:textId="47B93755"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single" w:sz="4" w:space="0" w:color="auto"/>
              <w:left w:val="nil"/>
              <w:bottom w:val="nil"/>
              <w:right w:val="nil"/>
            </w:tcBorders>
            <w:shd w:val="clear" w:color="auto" w:fill="auto"/>
            <w:noWrap/>
            <w:vAlign w:val="center"/>
          </w:tcPr>
          <w:p w14:paraId="3830C821"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single" w:sz="4" w:space="0" w:color="auto"/>
              <w:left w:val="nil"/>
              <w:bottom w:val="nil"/>
              <w:right w:val="nil"/>
            </w:tcBorders>
            <w:shd w:val="clear" w:color="auto" w:fill="auto"/>
            <w:noWrap/>
            <w:vAlign w:val="center"/>
          </w:tcPr>
          <w:p w14:paraId="427A6EA8" w14:textId="569F72F0"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single" w:sz="4" w:space="0" w:color="auto"/>
              <w:left w:val="nil"/>
              <w:bottom w:val="nil"/>
              <w:right w:val="nil"/>
            </w:tcBorders>
            <w:shd w:val="clear" w:color="auto" w:fill="auto"/>
            <w:noWrap/>
            <w:vAlign w:val="center"/>
          </w:tcPr>
          <w:p w14:paraId="6DF4069C" w14:textId="042461F8"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single" w:sz="4" w:space="0" w:color="auto"/>
              <w:left w:val="nil"/>
              <w:bottom w:val="nil"/>
              <w:right w:val="nil"/>
            </w:tcBorders>
            <w:shd w:val="clear" w:color="auto" w:fill="auto"/>
            <w:noWrap/>
            <w:vAlign w:val="center"/>
          </w:tcPr>
          <w:p w14:paraId="45AE77DF"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single" w:sz="4" w:space="0" w:color="auto"/>
              <w:left w:val="nil"/>
              <w:bottom w:val="nil"/>
              <w:right w:val="nil"/>
            </w:tcBorders>
            <w:shd w:val="clear" w:color="auto" w:fill="auto"/>
            <w:noWrap/>
            <w:vAlign w:val="center"/>
          </w:tcPr>
          <w:p w14:paraId="513980C0"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0BE1830A" w14:textId="77777777" w:rsidTr="001603DE">
        <w:trPr>
          <w:trHeight w:val="264"/>
        </w:trPr>
        <w:tc>
          <w:tcPr>
            <w:tcW w:w="2127" w:type="dxa"/>
            <w:vMerge/>
            <w:tcBorders>
              <w:left w:val="nil"/>
              <w:right w:val="nil"/>
            </w:tcBorders>
            <w:shd w:val="clear" w:color="auto" w:fill="auto"/>
            <w:vAlign w:val="center"/>
          </w:tcPr>
          <w:p w14:paraId="6050D7B9"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1870CD4B" w14:textId="0D348D40"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Connerney, 2010</w:t>
            </w:r>
          </w:p>
        </w:tc>
        <w:tc>
          <w:tcPr>
            <w:tcW w:w="749" w:type="dxa"/>
            <w:tcBorders>
              <w:top w:val="nil"/>
              <w:left w:val="nil"/>
              <w:bottom w:val="nil"/>
              <w:right w:val="nil"/>
            </w:tcBorders>
            <w:shd w:val="clear" w:color="auto" w:fill="auto"/>
            <w:noWrap/>
            <w:vAlign w:val="center"/>
          </w:tcPr>
          <w:p w14:paraId="3A807E1A" w14:textId="5C2D1C60"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6E728CB3" w14:textId="13C3925A"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3B8CA664"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1DD80B71" w14:textId="2D2DEEBA"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043BC1F9" w14:textId="73CE12BC"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auto"/>
            <w:noWrap/>
            <w:vAlign w:val="center"/>
          </w:tcPr>
          <w:p w14:paraId="038D31B9"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auto"/>
            <w:noWrap/>
            <w:vAlign w:val="center"/>
          </w:tcPr>
          <w:p w14:paraId="5AB92587"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6556583A" w14:textId="77777777" w:rsidTr="001603DE">
        <w:trPr>
          <w:trHeight w:val="264"/>
        </w:trPr>
        <w:tc>
          <w:tcPr>
            <w:tcW w:w="2127" w:type="dxa"/>
            <w:vMerge/>
            <w:tcBorders>
              <w:left w:val="nil"/>
              <w:right w:val="nil"/>
            </w:tcBorders>
            <w:shd w:val="clear" w:color="auto" w:fill="auto"/>
            <w:vAlign w:val="center"/>
          </w:tcPr>
          <w:p w14:paraId="656CC5B0"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single" w:sz="4" w:space="0" w:color="auto"/>
              <w:right w:val="nil"/>
            </w:tcBorders>
            <w:shd w:val="clear" w:color="auto" w:fill="auto"/>
            <w:noWrap/>
            <w:vAlign w:val="center"/>
          </w:tcPr>
          <w:p w14:paraId="18E8CD7A" w14:textId="17212EAB"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Tully, 2008</w:t>
            </w:r>
          </w:p>
        </w:tc>
        <w:tc>
          <w:tcPr>
            <w:tcW w:w="749" w:type="dxa"/>
            <w:tcBorders>
              <w:top w:val="nil"/>
              <w:left w:val="nil"/>
              <w:bottom w:val="single" w:sz="4" w:space="0" w:color="auto"/>
              <w:right w:val="nil"/>
            </w:tcBorders>
            <w:shd w:val="clear" w:color="auto" w:fill="auto"/>
            <w:noWrap/>
            <w:vAlign w:val="center"/>
          </w:tcPr>
          <w:p w14:paraId="361F814F" w14:textId="108E4276"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single" w:sz="4" w:space="0" w:color="auto"/>
              <w:right w:val="nil"/>
            </w:tcBorders>
            <w:shd w:val="clear" w:color="auto" w:fill="auto"/>
            <w:noWrap/>
            <w:vAlign w:val="center"/>
          </w:tcPr>
          <w:p w14:paraId="71B0922E" w14:textId="0447D585"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single" w:sz="4" w:space="0" w:color="auto"/>
              <w:right w:val="nil"/>
            </w:tcBorders>
            <w:shd w:val="clear" w:color="auto" w:fill="auto"/>
            <w:noWrap/>
            <w:vAlign w:val="center"/>
          </w:tcPr>
          <w:p w14:paraId="1DE4F0CA"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single" w:sz="4" w:space="0" w:color="auto"/>
              <w:right w:val="nil"/>
            </w:tcBorders>
            <w:shd w:val="clear" w:color="auto" w:fill="auto"/>
            <w:noWrap/>
            <w:vAlign w:val="center"/>
          </w:tcPr>
          <w:p w14:paraId="72F63572" w14:textId="3D887D37"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single" w:sz="4" w:space="0" w:color="auto"/>
              <w:right w:val="nil"/>
            </w:tcBorders>
            <w:shd w:val="clear" w:color="auto" w:fill="auto"/>
            <w:noWrap/>
            <w:vAlign w:val="center"/>
          </w:tcPr>
          <w:p w14:paraId="6A6D3BDD" w14:textId="6CAF9311"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single" w:sz="4" w:space="0" w:color="auto"/>
              <w:right w:val="nil"/>
            </w:tcBorders>
            <w:shd w:val="clear" w:color="auto" w:fill="auto"/>
            <w:noWrap/>
            <w:vAlign w:val="center"/>
          </w:tcPr>
          <w:p w14:paraId="7B9E8B63"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single" w:sz="4" w:space="0" w:color="auto"/>
              <w:right w:val="nil"/>
            </w:tcBorders>
            <w:shd w:val="clear" w:color="auto" w:fill="auto"/>
            <w:noWrap/>
            <w:vAlign w:val="center"/>
          </w:tcPr>
          <w:p w14:paraId="0C5649B5"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1D9C11D3" w14:textId="77777777" w:rsidTr="001603DE">
        <w:trPr>
          <w:trHeight w:val="264"/>
        </w:trPr>
        <w:tc>
          <w:tcPr>
            <w:tcW w:w="2127" w:type="dxa"/>
            <w:vMerge w:val="restart"/>
            <w:tcBorders>
              <w:top w:val="single" w:sz="4" w:space="0" w:color="auto"/>
              <w:left w:val="nil"/>
              <w:right w:val="nil"/>
            </w:tcBorders>
            <w:shd w:val="clear" w:color="auto" w:fill="F2F2F2" w:themeFill="background1" w:themeFillShade="F2"/>
            <w:noWrap/>
            <w:vAlign w:val="center"/>
          </w:tcPr>
          <w:p w14:paraId="6C44F34E" w14:textId="31BD86BE"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CKD/all-cause mortality</w:t>
            </w:r>
          </w:p>
        </w:tc>
        <w:tc>
          <w:tcPr>
            <w:tcW w:w="2551" w:type="dxa"/>
            <w:tcBorders>
              <w:top w:val="single" w:sz="4" w:space="0" w:color="auto"/>
              <w:left w:val="nil"/>
              <w:bottom w:val="nil"/>
              <w:right w:val="nil"/>
            </w:tcBorders>
            <w:shd w:val="clear" w:color="auto" w:fill="F2F2F2" w:themeFill="background1" w:themeFillShade="F2"/>
            <w:noWrap/>
            <w:vAlign w:val="center"/>
          </w:tcPr>
          <w:p w14:paraId="2C36EDA6" w14:textId="3E3F75A5"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Balogun, 2006</w:t>
            </w:r>
          </w:p>
        </w:tc>
        <w:tc>
          <w:tcPr>
            <w:tcW w:w="749" w:type="dxa"/>
            <w:tcBorders>
              <w:top w:val="single" w:sz="4" w:space="0" w:color="auto"/>
              <w:left w:val="nil"/>
              <w:bottom w:val="nil"/>
              <w:right w:val="nil"/>
            </w:tcBorders>
            <w:shd w:val="clear" w:color="auto" w:fill="F2F2F2" w:themeFill="background1" w:themeFillShade="F2"/>
            <w:noWrap/>
            <w:vAlign w:val="center"/>
          </w:tcPr>
          <w:p w14:paraId="5247CBF3" w14:textId="60C543BD"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single" w:sz="4" w:space="0" w:color="auto"/>
              <w:left w:val="nil"/>
              <w:bottom w:val="nil"/>
              <w:right w:val="nil"/>
            </w:tcBorders>
            <w:shd w:val="clear" w:color="auto" w:fill="F2F2F2" w:themeFill="background1" w:themeFillShade="F2"/>
            <w:noWrap/>
            <w:vAlign w:val="center"/>
          </w:tcPr>
          <w:p w14:paraId="27681088" w14:textId="7A5B4778"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single" w:sz="4" w:space="0" w:color="auto"/>
              <w:left w:val="nil"/>
              <w:bottom w:val="nil"/>
              <w:right w:val="nil"/>
            </w:tcBorders>
            <w:shd w:val="clear" w:color="auto" w:fill="F2F2F2" w:themeFill="background1" w:themeFillShade="F2"/>
            <w:noWrap/>
            <w:vAlign w:val="center"/>
          </w:tcPr>
          <w:p w14:paraId="5E4EF06B" w14:textId="6F1100DE"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single" w:sz="4" w:space="0" w:color="auto"/>
              <w:left w:val="nil"/>
              <w:bottom w:val="nil"/>
              <w:right w:val="nil"/>
            </w:tcBorders>
            <w:shd w:val="clear" w:color="auto" w:fill="F2F2F2" w:themeFill="background1" w:themeFillShade="F2"/>
            <w:noWrap/>
            <w:vAlign w:val="center"/>
          </w:tcPr>
          <w:p w14:paraId="156A2FDC"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561" w:type="dxa"/>
            <w:tcBorders>
              <w:top w:val="single" w:sz="4" w:space="0" w:color="auto"/>
              <w:left w:val="nil"/>
              <w:bottom w:val="nil"/>
              <w:right w:val="nil"/>
            </w:tcBorders>
            <w:shd w:val="clear" w:color="auto" w:fill="F2F2F2" w:themeFill="background1" w:themeFillShade="F2"/>
            <w:noWrap/>
            <w:vAlign w:val="center"/>
          </w:tcPr>
          <w:p w14:paraId="25BACF7C" w14:textId="2B4AC915"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116" w:type="dxa"/>
            <w:tcBorders>
              <w:top w:val="single" w:sz="4" w:space="0" w:color="auto"/>
              <w:left w:val="nil"/>
              <w:bottom w:val="nil"/>
              <w:right w:val="nil"/>
            </w:tcBorders>
            <w:shd w:val="clear" w:color="auto" w:fill="F2F2F2" w:themeFill="background1" w:themeFillShade="F2"/>
            <w:noWrap/>
            <w:vAlign w:val="center"/>
          </w:tcPr>
          <w:p w14:paraId="0AB6833E"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single" w:sz="4" w:space="0" w:color="auto"/>
              <w:left w:val="nil"/>
              <w:bottom w:val="nil"/>
              <w:right w:val="nil"/>
            </w:tcBorders>
            <w:shd w:val="clear" w:color="auto" w:fill="F2F2F2" w:themeFill="background1" w:themeFillShade="F2"/>
            <w:noWrap/>
            <w:vAlign w:val="center"/>
          </w:tcPr>
          <w:p w14:paraId="16D5A809"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14E17241" w14:textId="77777777" w:rsidTr="001603DE">
        <w:trPr>
          <w:trHeight w:val="264"/>
        </w:trPr>
        <w:tc>
          <w:tcPr>
            <w:tcW w:w="2127" w:type="dxa"/>
            <w:vMerge/>
            <w:tcBorders>
              <w:left w:val="nil"/>
              <w:right w:val="nil"/>
            </w:tcBorders>
            <w:shd w:val="clear" w:color="auto" w:fill="F2F2F2" w:themeFill="background1" w:themeFillShade="F2"/>
            <w:vAlign w:val="center"/>
            <w:hideMark/>
          </w:tcPr>
          <w:p w14:paraId="07649A1B"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3978B81B" w14:textId="0FF0ED2B"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Chilcot, 2011</w:t>
            </w:r>
          </w:p>
        </w:tc>
        <w:tc>
          <w:tcPr>
            <w:tcW w:w="749" w:type="dxa"/>
            <w:tcBorders>
              <w:top w:val="nil"/>
              <w:left w:val="nil"/>
              <w:bottom w:val="nil"/>
              <w:right w:val="nil"/>
            </w:tcBorders>
            <w:shd w:val="clear" w:color="auto" w:fill="F2F2F2" w:themeFill="background1" w:themeFillShade="F2"/>
            <w:noWrap/>
            <w:vAlign w:val="center"/>
          </w:tcPr>
          <w:p w14:paraId="673BA36C" w14:textId="0BC057E8"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960" w:type="dxa"/>
            <w:tcBorders>
              <w:top w:val="nil"/>
              <w:left w:val="nil"/>
              <w:bottom w:val="nil"/>
              <w:right w:val="nil"/>
            </w:tcBorders>
            <w:shd w:val="clear" w:color="auto" w:fill="F2F2F2" w:themeFill="background1" w:themeFillShade="F2"/>
            <w:noWrap/>
            <w:vAlign w:val="center"/>
          </w:tcPr>
          <w:p w14:paraId="75F9483D"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F2F2F2" w:themeFill="background1" w:themeFillShade="F2"/>
            <w:noWrap/>
            <w:vAlign w:val="center"/>
          </w:tcPr>
          <w:p w14:paraId="77553C7A" w14:textId="4725AF3B"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F2F2F2" w:themeFill="background1" w:themeFillShade="F2"/>
            <w:noWrap/>
            <w:vAlign w:val="center"/>
          </w:tcPr>
          <w:p w14:paraId="1BFDF8F4" w14:textId="344285A4"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79445A04" w14:textId="646BCAC2"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4E3E4031"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F2F2F2" w:themeFill="background1" w:themeFillShade="F2"/>
            <w:noWrap/>
            <w:vAlign w:val="center"/>
          </w:tcPr>
          <w:p w14:paraId="453171A4"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6FFD2C20" w14:textId="77777777" w:rsidTr="001603DE">
        <w:trPr>
          <w:trHeight w:val="264"/>
        </w:trPr>
        <w:tc>
          <w:tcPr>
            <w:tcW w:w="2127" w:type="dxa"/>
            <w:vMerge/>
            <w:tcBorders>
              <w:left w:val="nil"/>
              <w:right w:val="nil"/>
            </w:tcBorders>
            <w:shd w:val="clear" w:color="auto" w:fill="F2F2F2" w:themeFill="background1" w:themeFillShade="F2"/>
            <w:vAlign w:val="center"/>
            <w:hideMark/>
          </w:tcPr>
          <w:p w14:paraId="27E8DAA4"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2B1893CE" w14:textId="01CA504E"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Diefenthaeler, 2008</w:t>
            </w:r>
          </w:p>
        </w:tc>
        <w:tc>
          <w:tcPr>
            <w:tcW w:w="749" w:type="dxa"/>
            <w:tcBorders>
              <w:top w:val="nil"/>
              <w:left w:val="nil"/>
              <w:bottom w:val="nil"/>
              <w:right w:val="nil"/>
            </w:tcBorders>
            <w:shd w:val="clear" w:color="auto" w:fill="F2F2F2" w:themeFill="background1" w:themeFillShade="F2"/>
            <w:noWrap/>
            <w:vAlign w:val="center"/>
          </w:tcPr>
          <w:p w14:paraId="68EB1196" w14:textId="57DCAB8A"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1D0E99D6" w14:textId="5773325E"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F2F2F2" w:themeFill="background1" w:themeFillShade="F2"/>
            <w:noWrap/>
            <w:vAlign w:val="center"/>
          </w:tcPr>
          <w:p w14:paraId="54306143" w14:textId="43F98BC1"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F2F2F2" w:themeFill="background1" w:themeFillShade="F2"/>
            <w:noWrap/>
            <w:vAlign w:val="center"/>
          </w:tcPr>
          <w:p w14:paraId="5F101BDB" w14:textId="70637CA8"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08099C92" w14:textId="52E3B73D"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73C831C0" w14:textId="3411562B"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F2F2F2" w:themeFill="background1" w:themeFillShade="F2"/>
            <w:noWrap/>
            <w:vAlign w:val="center"/>
          </w:tcPr>
          <w:p w14:paraId="6229931A" w14:textId="2C7C3531"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72CC6841" w14:textId="77777777" w:rsidTr="001603DE">
        <w:trPr>
          <w:trHeight w:val="264"/>
        </w:trPr>
        <w:tc>
          <w:tcPr>
            <w:tcW w:w="2127" w:type="dxa"/>
            <w:vMerge/>
            <w:tcBorders>
              <w:left w:val="nil"/>
              <w:right w:val="nil"/>
            </w:tcBorders>
            <w:shd w:val="clear" w:color="auto" w:fill="F2F2F2" w:themeFill="background1" w:themeFillShade="F2"/>
            <w:vAlign w:val="center"/>
            <w:hideMark/>
          </w:tcPr>
          <w:p w14:paraId="5E92C61A"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3FC6C4AA" w14:textId="061022B0"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Fischer, 2011</w:t>
            </w:r>
          </w:p>
        </w:tc>
        <w:tc>
          <w:tcPr>
            <w:tcW w:w="749" w:type="dxa"/>
            <w:tcBorders>
              <w:top w:val="nil"/>
              <w:left w:val="nil"/>
              <w:bottom w:val="nil"/>
              <w:right w:val="nil"/>
            </w:tcBorders>
            <w:shd w:val="clear" w:color="auto" w:fill="F2F2F2" w:themeFill="background1" w:themeFillShade="F2"/>
            <w:noWrap/>
            <w:vAlign w:val="center"/>
          </w:tcPr>
          <w:p w14:paraId="477372D7" w14:textId="733ED42D"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33098E14" w14:textId="68356598"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109C654B" w14:textId="16C673DD"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F2F2F2" w:themeFill="background1" w:themeFillShade="F2"/>
            <w:noWrap/>
            <w:vAlign w:val="center"/>
          </w:tcPr>
          <w:p w14:paraId="5AE6A16C" w14:textId="5C4C59A0"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5CCB8865" w14:textId="2C7FB269"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073C7492"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F2F2F2" w:themeFill="background1" w:themeFillShade="F2"/>
            <w:noWrap/>
            <w:vAlign w:val="center"/>
          </w:tcPr>
          <w:p w14:paraId="3550AB67"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3583FFD0" w14:textId="77777777" w:rsidTr="001603DE">
        <w:trPr>
          <w:trHeight w:val="264"/>
        </w:trPr>
        <w:tc>
          <w:tcPr>
            <w:tcW w:w="2127" w:type="dxa"/>
            <w:vMerge/>
            <w:tcBorders>
              <w:left w:val="nil"/>
              <w:right w:val="nil"/>
            </w:tcBorders>
            <w:shd w:val="clear" w:color="auto" w:fill="F2F2F2" w:themeFill="background1" w:themeFillShade="F2"/>
            <w:noWrap/>
            <w:vAlign w:val="center"/>
            <w:hideMark/>
          </w:tcPr>
          <w:p w14:paraId="26C87DA6"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748922D7" w14:textId="74CAC5DF"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Hedayati, 2010</w:t>
            </w:r>
          </w:p>
        </w:tc>
        <w:tc>
          <w:tcPr>
            <w:tcW w:w="749" w:type="dxa"/>
            <w:tcBorders>
              <w:top w:val="nil"/>
              <w:left w:val="nil"/>
              <w:bottom w:val="nil"/>
              <w:right w:val="nil"/>
            </w:tcBorders>
            <w:shd w:val="clear" w:color="auto" w:fill="F2F2F2" w:themeFill="background1" w:themeFillShade="F2"/>
            <w:noWrap/>
            <w:vAlign w:val="center"/>
          </w:tcPr>
          <w:p w14:paraId="4C0A94A1" w14:textId="36908188"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4CF4CE83" w14:textId="4621B1A3"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F2F2F2" w:themeFill="background1" w:themeFillShade="F2"/>
            <w:noWrap/>
            <w:vAlign w:val="center"/>
          </w:tcPr>
          <w:p w14:paraId="66A35240" w14:textId="2904CCED"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22975936" w14:textId="4EA7425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561" w:type="dxa"/>
            <w:tcBorders>
              <w:top w:val="nil"/>
              <w:left w:val="nil"/>
              <w:bottom w:val="nil"/>
              <w:right w:val="nil"/>
            </w:tcBorders>
            <w:shd w:val="clear" w:color="auto" w:fill="F2F2F2" w:themeFill="background1" w:themeFillShade="F2"/>
            <w:noWrap/>
            <w:vAlign w:val="center"/>
          </w:tcPr>
          <w:p w14:paraId="23463F0A" w14:textId="5A60CD0D"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116" w:type="dxa"/>
            <w:tcBorders>
              <w:top w:val="nil"/>
              <w:left w:val="nil"/>
              <w:bottom w:val="nil"/>
              <w:right w:val="nil"/>
            </w:tcBorders>
            <w:shd w:val="clear" w:color="auto" w:fill="F2F2F2" w:themeFill="background1" w:themeFillShade="F2"/>
            <w:noWrap/>
            <w:vAlign w:val="center"/>
          </w:tcPr>
          <w:p w14:paraId="58ED34FA"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F2F2F2" w:themeFill="background1" w:themeFillShade="F2"/>
            <w:noWrap/>
            <w:vAlign w:val="center"/>
          </w:tcPr>
          <w:p w14:paraId="1F164C90" w14:textId="69937E4A"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344EC1E4" w14:textId="77777777" w:rsidTr="001603DE">
        <w:trPr>
          <w:trHeight w:val="264"/>
        </w:trPr>
        <w:tc>
          <w:tcPr>
            <w:tcW w:w="2127" w:type="dxa"/>
            <w:vMerge/>
            <w:tcBorders>
              <w:left w:val="nil"/>
              <w:right w:val="nil"/>
            </w:tcBorders>
            <w:shd w:val="clear" w:color="auto" w:fill="F2F2F2" w:themeFill="background1" w:themeFillShade="F2"/>
            <w:vAlign w:val="center"/>
            <w:hideMark/>
          </w:tcPr>
          <w:p w14:paraId="23F99DB0"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3A233B96" w14:textId="0153264B"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Hedayati, 2005</w:t>
            </w:r>
          </w:p>
        </w:tc>
        <w:tc>
          <w:tcPr>
            <w:tcW w:w="749" w:type="dxa"/>
            <w:tcBorders>
              <w:top w:val="nil"/>
              <w:left w:val="nil"/>
              <w:bottom w:val="nil"/>
              <w:right w:val="nil"/>
            </w:tcBorders>
            <w:shd w:val="clear" w:color="auto" w:fill="F2F2F2" w:themeFill="background1" w:themeFillShade="F2"/>
            <w:noWrap/>
            <w:vAlign w:val="center"/>
          </w:tcPr>
          <w:p w14:paraId="74B1AA61" w14:textId="1895700A"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5EE2309D"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F2F2F2" w:themeFill="background1" w:themeFillShade="F2"/>
            <w:noWrap/>
            <w:vAlign w:val="center"/>
          </w:tcPr>
          <w:p w14:paraId="266FEE19" w14:textId="3FA78E9D"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2F0E009C"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561" w:type="dxa"/>
            <w:tcBorders>
              <w:top w:val="nil"/>
              <w:left w:val="nil"/>
              <w:bottom w:val="nil"/>
              <w:right w:val="nil"/>
            </w:tcBorders>
            <w:shd w:val="clear" w:color="auto" w:fill="F2F2F2" w:themeFill="background1" w:themeFillShade="F2"/>
            <w:noWrap/>
            <w:vAlign w:val="center"/>
          </w:tcPr>
          <w:p w14:paraId="473A3E1B" w14:textId="7F79B07D"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206D7F0E" w14:textId="6A472800"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F2F2F2" w:themeFill="background1" w:themeFillShade="F2"/>
            <w:noWrap/>
            <w:vAlign w:val="center"/>
          </w:tcPr>
          <w:p w14:paraId="23B00F7C"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5F9A1850" w14:textId="77777777" w:rsidTr="001603DE">
        <w:trPr>
          <w:trHeight w:val="264"/>
        </w:trPr>
        <w:tc>
          <w:tcPr>
            <w:tcW w:w="2127" w:type="dxa"/>
            <w:vMerge/>
            <w:tcBorders>
              <w:left w:val="nil"/>
              <w:right w:val="nil"/>
            </w:tcBorders>
            <w:shd w:val="clear" w:color="auto" w:fill="F2F2F2" w:themeFill="background1" w:themeFillShade="F2"/>
            <w:vAlign w:val="center"/>
          </w:tcPr>
          <w:p w14:paraId="5A5C575D"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239070B1" w14:textId="47209005"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Kojima, 2010</w:t>
            </w:r>
          </w:p>
        </w:tc>
        <w:tc>
          <w:tcPr>
            <w:tcW w:w="749" w:type="dxa"/>
            <w:tcBorders>
              <w:top w:val="nil"/>
              <w:left w:val="nil"/>
              <w:bottom w:val="nil"/>
              <w:right w:val="nil"/>
            </w:tcBorders>
            <w:shd w:val="clear" w:color="auto" w:fill="F2F2F2" w:themeFill="background1" w:themeFillShade="F2"/>
            <w:noWrap/>
            <w:vAlign w:val="center"/>
          </w:tcPr>
          <w:p w14:paraId="773FEAF9" w14:textId="2F95C02B"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6A2646E5" w14:textId="75C52B82"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597AA385" w14:textId="62EB200A"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50E00779" w14:textId="31ECC6F3"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3D8B84D9" w14:textId="04CE9579"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2C745525"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F2F2F2" w:themeFill="background1" w:themeFillShade="F2"/>
            <w:noWrap/>
            <w:vAlign w:val="center"/>
          </w:tcPr>
          <w:p w14:paraId="05F33DE4"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229CFFF7" w14:textId="77777777" w:rsidTr="001603DE">
        <w:trPr>
          <w:trHeight w:val="264"/>
        </w:trPr>
        <w:tc>
          <w:tcPr>
            <w:tcW w:w="2127" w:type="dxa"/>
            <w:vMerge/>
            <w:tcBorders>
              <w:left w:val="nil"/>
              <w:right w:val="nil"/>
            </w:tcBorders>
            <w:shd w:val="clear" w:color="auto" w:fill="F2F2F2" w:themeFill="background1" w:themeFillShade="F2"/>
            <w:vAlign w:val="center"/>
          </w:tcPr>
          <w:p w14:paraId="35A38FA7"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single" w:sz="4" w:space="0" w:color="auto"/>
              <w:right w:val="nil"/>
            </w:tcBorders>
            <w:shd w:val="clear" w:color="auto" w:fill="F2F2F2" w:themeFill="background1" w:themeFillShade="F2"/>
            <w:noWrap/>
            <w:vAlign w:val="center"/>
          </w:tcPr>
          <w:p w14:paraId="5ECAC44C" w14:textId="5E55E283"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Riezebos, 2010</w:t>
            </w:r>
          </w:p>
        </w:tc>
        <w:tc>
          <w:tcPr>
            <w:tcW w:w="749" w:type="dxa"/>
            <w:tcBorders>
              <w:top w:val="nil"/>
              <w:left w:val="nil"/>
              <w:bottom w:val="single" w:sz="4" w:space="0" w:color="auto"/>
              <w:right w:val="nil"/>
            </w:tcBorders>
            <w:shd w:val="clear" w:color="auto" w:fill="F2F2F2" w:themeFill="background1" w:themeFillShade="F2"/>
            <w:noWrap/>
            <w:vAlign w:val="center"/>
          </w:tcPr>
          <w:p w14:paraId="23D96E27" w14:textId="000B7C04"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single" w:sz="4" w:space="0" w:color="auto"/>
              <w:right w:val="nil"/>
            </w:tcBorders>
            <w:shd w:val="clear" w:color="auto" w:fill="F2F2F2" w:themeFill="background1" w:themeFillShade="F2"/>
            <w:noWrap/>
            <w:vAlign w:val="center"/>
          </w:tcPr>
          <w:p w14:paraId="6763A023" w14:textId="6E4B063D"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single" w:sz="4" w:space="0" w:color="auto"/>
              <w:right w:val="nil"/>
            </w:tcBorders>
            <w:shd w:val="clear" w:color="auto" w:fill="F2F2F2" w:themeFill="background1" w:themeFillShade="F2"/>
            <w:noWrap/>
            <w:vAlign w:val="center"/>
          </w:tcPr>
          <w:p w14:paraId="740353FA"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single" w:sz="4" w:space="0" w:color="auto"/>
              <w:right w:val="nil"/>
            </w:tcBorders>
            <w:shd w:val="clear" w:color="auto" w:fill="F2F2F2" w:themeFill="background1" w:themeFillShade="F2"/>
            <w:noWrap/>
            <w:vAlign w:val="center"/>
          </w:tcPr>
          <w:p w14:paraId="3EB981ED" w14:textId="2E473466"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single" w:sz="4" w:space="0" w:color="auto"/>
              <w:right w:val="nil"/>
            </w:tcBorders>
            <w:shd w:val="clear" w:color="auto" w:fill="F2F2F2" w:themeFill="background1" w:themeFillShade="F2"/>
            <w:noWrap/>
            <w:vAlign w:val="center"/>
          </w:tcPr>
          <w:p w14:paraId="6DBA2E59" w14:textId="5568E93B"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single" w:sz="4" w:space="0" w:color="auto"/>
              <w:right w:val="nil"/>
            </w:tcBorders>
            <w:shd w:val="clear" w:color="auto" w:fill="F2F2F2" w:themeFill="background1" w:themeFillShade="F2"/>
            <w:noWrap/>
            <w:vAlign w:val="center"/>
          </w:tcPr>
          <w:p w14:paraId="1A90F097"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single" w:sz="4" w:space="0" w:color="auto"/>
              <w:right w:val="nil"/>
            </w:tcBorders>
            <w:shd w:val="clear" w:color="auto" w:fill="F2F2F2" w:themeFill="background1" w:themeFillShade="F2"/>
            <w:noWrap/>
            <w:vAlign w:val="center"/>
          </w:tcPr>
          <w:p w14:paraId="456A85D4"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6FB19EFF" w14:textId="77777777" w:rsidTr="001603DE">
        <w:trPr>
          <w:trHeight w:val="264"/>
        </w:trPr>
        <w:tc>
          <w:tcPr>
            <w:tcW w:w="2127" w:type="dxa"/>
            <w:vMerge w:val="restart"/>
            <w:tcBorders>
              <w:top w:val="single" w:sz="4" w:space="0" w:color="auto"/>
              <w:left w:val="nil"/>
              <w:bottom w:val="nil"/>
              <w:right w:val="nil"/>
            </w:tcBorders>
            <w:shd w:val="clear" w:color="auto" w:fill="auto"/>
            <w:noWrap/>
            <w:vAlign w:val="center"/>
            <w:hideMark/>
          </w:tcPr>
          <w:p w14:paraId="543B4AA3" w14:textId="1AD1268C"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COPD/all-cause mortality</w:t>
            </w:r>
          </w:p>
        </w:tc>
        <w:tc>
          <w:tcPr>
            <w:tcW w:w="2551" w:type="dxa"/>
            <w:tcBorders>
              <w:top w:val="single" w:sz="4" w:space="0" w:color="auto"/>
              <w:left w:val="nil"/>
              <w:bottom w:val="nil"/>
              <w:right w:val="nil"/>
            </w:tcBorders>
            <w:shd w:val="clear" w:color="auto" w:fill="auto"/>
            <w:noWrap/>
            <w:vAlign w:val="center"/>
          </w:tcPr>
          <w:p w14:paraId="01AB363F" w14:textId="5D946015"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Almagro, 2002</w:t>
            </w:r>
          </w:p>
        </w:tc>
        <w:tc>
          <w:tcPr>
            <w:tcW w:w="749" w:type="dxa"/>
            <w:tcBorders>
              <w:top w:val="single" w:sz="4" w:space="0" w:color="auto"/>
              <w:left w:val="nil"/>
              <w:bottom w:val="nil"/>
              <w:right w:val="nil"/>
            </w:tcBorders>
            <w:shd w:val="clear" w:color="auto" w:fill="auto"/>
            <w:noWrap/>
            <w:vAlign w:val="center"/>
          </w:tcPr>
          <w:p w14:paraId="204CB900" w14:textId="0726D95C"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960" w:type="dxa"/>
            <w:tcBorders>
              <w:top w:val="single" w:sz="4" w:space="0" w:color="auto"/>
              <w:left w:val="nil"/>
              <w:bottom w:val="nil"/>
              <w:right w:val="nil"/>
            </w:tcBorders>
            <w:shd w:val="clear" w:color="auto" w:fill="auto"/>
            <w:noWrap/>
            <w:vAlign w:val="center"/>
          </w:tcPr>
          <w:p w14:paraId="3A61EBA0" w14:textId="5661F5FD"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single" w:sz="4" w:space="0" w:color="auto"/>
              <w:left w:val="nil"/>
              <w:bottom w:val="nil"/>
              <w:right w:val="nil"/>
            </w:tcBorders>
            <w:shd w:val="clear" w:color="auto" w:fill="auto"/>
            <w:noWrap/>
            <w:vAlign w:val="center"/>
          </w:tcPr>
          <w:p w14:paraId="59993390" w14:textId="0862A1E9"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single" w:sz="4" w:space="0" w:color="auto"/>
              <w:left w:val="nil"/>
              <w:bottom w:val="nil"/>
              <w:right w:val="nil"/>
            </w:tcBorders>
            <w:shd w:val="clear" w:color="auto" w:fill="auto"/>
            <w:noWrap/>
            <w:vAlign w:val="center"/>
          </w:tcPr>
          <w:p w14:paraId="655BFE5E" w14:textId="12C03EB2"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single" w:sz="4" w:space="0" w:color="auto"/>
              <w:left w:val="nil"/>
              <w:bottom w:val="nil"/>
              <w:right w:val="nil"/>
            </w:tcBorders>
            <w:shd w:val="clear" w:color="auto" w:fill="auto"/>
            <w:noWrap/>
            <w:vAlign w:val="center"/>
          </w:tcPr>
          <w:p w14:paraId="153A3AF0" w14:textId="392E8690"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single" w:sz="4" w:space="0" w:color="auto"/>
              <w:left w:val="nil"/>
              <w:bottom w:val="nil"/>
              <w:right w:val="nil"/>
            </w:tcBorders>
            <w:shd w:val="clear" w:color="auto" w:fill="auto"/>
            <w:noWrap/>
            <w:vAlign w:val="center"/>
          </w:tcPr>
          <w:p w14:paraId="75F3B40B"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single" w:sz="4" w:space="0" w:color="auto"/>
              <w:left w:val="nil"/>
              <w:bottom w:val="nil"/>
              <w:right w:val="nil"/>
            </w:tcBorders>
            <w:shd w:val="clear" w:color="auto" w:fill="auto"/>
            <w:noWrap/>
            <w:vAlign w:val="center"/>
          </w:tcPr>
          <w:p w14:paraId="214F064E"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69CDC8BB" w14:textId="77777777" w:rsidTr="001603DE">
        <w:trPr>
          <w:trHeight w:val="264"/>
        </w:trPr>
        <w:tc>
          <w:tcPr>
            <w:tcW w:w="2127" w:type="dxa"/>
            <w:vMerge/>
            <w:tcBorders>
              <w:top w:val="nil"/>
              <w:left w:val="nil"/>
              <w:bottom w:val="nil"/>
              <w:right w:val="nil"/>
            </w:tcBorders>
            <w:shd w:val="clear" w:color="auto" w:fill="auto"/>
            <w:vAlign w:val="center"/>
            <w:hideMark/>
          </w:tcPr>
          <w:p w14:paraId="0C2D937A"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4B7F6618" w14:textId="0717DDF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De Voogd, 2009</w:t>
            </w:r>
          </w:p>
        </w:tc>
        <w:tc>
          <w:tcPr>
            <w:tcW w:w="749" w:type="dxa"/>
            <w:tcBorders>
              <w:top w:val="nil"/>
              <w:left w:val="nil"/>
              <w:bottom w:val="nil"/>
              <w:right w:val="nil"/>
            </w:tcBorders>
            <w:shd w:val="clear" w:color="auto" w:fill="auto"/>
            <w:noWrap/>
            <w:vAlign w:val="center"/>
          </w:tcPr>
          <w:p w14:paraId="717C7817" w14:textId="48727777"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4F17EE3C" w14:textId="2F70CBA5"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641B5294" w14:textId="0331B571"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auto"/>
            <w:noWrap/>
            <w:vAlign w:val="center"/>
          </w:tcPr>
          <w:p w14:paraId="073BEF5B" w14:textId="17A7E59A"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215A25A4" w14:textId="2CC00869"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auto"/>
            <w:noWrap/>
            <w:vAlign w:val="center"/>
          </w:tcPr>
          <w:p w14:paraId="1A62C52B" w14:textId="11AEF1C0"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auto"/>
            <w:noWrap/>
            <w:vAlign w:val="center"/>
          </w:tcPr>
          <w:p w14:paraId="5A32CC20"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5AC85351" w14:textId="77777777" w:rsidTr="001603DE">
        <w:trPr>
          <w:trHeight w:val="264"/>
        </w:trPr>
        <w:tc>
          <w:tcPr>
            <w:tcW w:w="2127" w:type="dxa"/>
            <w:vMerge/>
            <w:tcBorders>
              <w:top w:val="nil"/>
              <w:left w:val="nil"/>
              <w:bottom w:val="nil"/>
              <w:right w:val="nil"/>
            </w:tcBorders>
            <w:shd w:val="clear" w:color="auto" w:fill="auto"/>
            <w:vAlign w:val="center"/>
            <w:hideMark/>
          </w:tcPr>
          <w:p w14:paraId="169A975C"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43AD6DB4" w14:textId="025E5E7A"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Ng, 2007</w:t>
            </w:r>
          </w:p>
        </w:tc>
        <w:tc>
          <w:tcPr>
            <w:tcW w:w="749" w:type="dxa"/>
            <w:tcBorders>
              <w:top w:val="nil"/>
              <w:left w:val="nil"/>
              <w:bottom w:val="nil"/>
              <w:right w:val="nil"/>
            </w:tcBorders>
            <w:shd w:val="clear" w:color="auto" w:fill="auto"/>
            <w:noWrap/>
            <w:vAlign w:val="center"/>
          </w:tcPr>
          <w:p w14:paraId="6F565E97" w14:textId="7B9842E7"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5F77BCA4" w14:textId="4A663B8C"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auto"/>
            <w:noWrap/>
            <w:vAlign w:val="center"/>
          </w:tcPr>
          <w:p w14:paraId="0F8CCE1A" w14:textId="3B321060"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auto"/>
            <w:noWrap/>
            <w:vAlign w:val="center"/>
          </w:tcPr>
          <w:p w14:paraId="27CB6BDA" w14:textId="5E6A01C8"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41F54AB5" w14:textId="79B1F735"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auto"/>
            <w:noWrap/>
            <w:vAlign w:val="center"/>
          </w:tcPr>
          <w:p w14:paraId="7A3FEAA6" w14:textId="46DDB2F1"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auto"/>
            <w:noWrap/>
            <w:vAlign w:val="center"/>
          </w:tcPr>
          <w:p w14:paraId="0119EDE6" w14:textId="7C91FBFB"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1A8B0E71" w14:textId="77777777" w:rsidTr="001603DE">
        <w:trPr>
          <w:trHeight w:val="264"/>
        </w:trPr>
        <w:tc>
          <w:tcPr>
            <w:tcW w:w="2127" w:type="dxa"/>
            <w:vMerge/>
            <w:tcBorders>
              <w:top w:val="nil"/>
              <w:left w:val="nil"/>
              <w:bottom w:val="nil"/>
              <w:right w:val="nil"/>
            </w:tcBorders>
            <w:shd w:val="clear" w:color="auto" w:fill="auto"/>
            <w:vAlign w:val="center"/>
            <w:hideMark/>
          </w:tcPr>
          <w:p w14:paraId="52311E32"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41604C51" w14:textId="61A8B06D"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Papaiounaou, 2013</w:t>
            </w:r>
          </w:p>
        </w:tc>
        <w:tc>
          <w:tcPr>
            <w:tcW w:w="749" w:type="dxa"/>
            <w:tcBorders>
              <w:top w:val="nil"/>
              <w:left w:val="nil"/>
              <w:bottom w:val="nil"/>
              <w:right w:val="nil"/>
            </w:tcBorders>
            <w:shd w:val="clear" w:color="auto" w:fill="auto"/>
            <w:noWrap/>
            <w:vAlign w:val="center"/>
          </w:tcPr>
          <w:p w14:paraId="265C8556" w14:textId="60C7D6F4"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4673F9C7" w14:textId="03A511FC"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6A421059" w14:textId="4B243656"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037A03FF" w14:textId="658A30F3"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7AF8030F" w14:textId="5EB909A2"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auto"/>
            <w:noWrap/>
            <w:vAlign w:val="center"/>
          </w:tcPr>
          <w:p w14:paraId="179A43D9" w14:textId="2E2E3EF8"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auto"/>
            <w:noWrap/>
            <w:vAlign w:val="center"/>
          </w:tcPr>
          <w:p w14:paraId="142996CE"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39EBA489" w14:textId="77777777" w:rsidTr="001603DE">
        <w:trPr>
          <w:trHeight w:val="264"/>
        </w:trPr>
        <w:tc>
          <w:tcPr>
            <w:tcW w:w="2127" w:type="dxa"/>
            <w:vMerge/>
            <w:tcBorders>
              <w:top w:val="nil"/>
              <w:left w:val="nil"/>
              <w:bottom w:val="nil"/>
              <w:right w:val="nil"/>
            </w:tcBorders>
            <w:shd w:val="clear" w:color="auto" w:fill="auto"/>
            <w:vAlign w:val="center"/>
            <w:hideMark/>
          </w:tcPr>
          <w:p w14:paraId="63B5C1F7"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single" w:sz="4" w:space="0" w:color="auto"/>
              <w:right w:val="nil"/>
            </w:tcBorders>
            <w:shd w:val="clear" w:color="auto" w:fill="auto"/>
            <w:noWrap/>
            <w:vAlign w:val="center"/>
          </w:tcPr>
          <w:p w14:paraId="4EDF146B" w14:textId="7594B7F6"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Yohannes, 2005</w:t>
            </w:r>
          </w:p>
        </w:tc>
        <w:tc>
          <w:tcPr>
            <w:tcW w:w="749" w:type="dxa"/>
            <w:tcBorders>
              <w:top w:val="nil"/>
              <w:left w:val="nil"/>
              <w:bottom w:val="single" w:sz="4" w:space="0" w:color="auto"/>
              <w:right w:val="nil"/>
            </w:tcBorders>
            <w:shd w:val="clear" w:color="auto" w:fill="auto"/>
            <w:noWrap/>
            <w:vAlign w:val="center"/>
          </w:tcPr>
          <w:p w14:paraId="5F1F3818"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960" w:type="dxa"/>
            <w:tcBorders>
              <w:top w:val="nil"/>
              <w:left w:val="nil"/>
              <w:bottom w:val="single" w:sz="4" w:space="0" w:color="auto"/>
              <w:right w:val="nil"/>
            </w:tcBorders>
            <w:shd w:val="clear" w:color="auto" w:fill="auto"/>
            <w:noWrap/>
            <w:vAlign w:val="center"/>
          </w:tcPr>
          <w:p w14:paraId="4BB7C7C9"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single" w:sz="4" w:space="0" w:color="auto"/>
              <w:right w:val="nil"/>
            </w:tcBorders>
            <w:shd w:val="clear" w:color="auto" w:fill="auto"/>
            <w:noWrap/>
            <w:vAlign w:val="center"/>
          </w:tcPr>
          <w:p w14:paraId="64784667"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single" w:sz="4" w:space="0" w:color="auto"/>
              <w:right w:val="nil"/>
            </w:tcBorders>
            <w:shd w:val="clear" w:color="auto" w:fill="auto"/>
            <w:noWrap/>
            <w:vAlign w:val="center"/>
          </w:tcPr>
          <w:p w14:paraId="7531DC32" w14:textId="1AA919DB"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561" w:type="dxa"/>
            <w:tcBorders>
              <w:top w:val="nil"/>
              <w:left w:val="nil"/>
              <w:bottom w:val="single" w:sz="4" w:space="0" w:color="auto"/>
              <w:right w:val="nil"/>
            </w:tcBorders>
            <w:shd w:val="clear" w:color="auto" w:fill="auto"/>
            <w:noWrap/>
            <w:vAlign w:val="center"/>
          </w:tcPr>
          <w:p w14:paraId="14D950E5" w14:textId="36A95EDD"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116" w:type="dxa"/>
            <w:tcBorders>
              <w:top w:val="nil"/>
              <w:left w:val="nil"/>
              <w:bottom w:val="single" w:sz="4" w:space="0" w:color="auto"/>
              <w:right w:val="nil"/>
            </w:tcBorders>
            <w:shd w:val="clear" w:color="auto" w:fill="auto"/>
            <w:noWrap/>
            <w:vAlign w:val="center"/>
          </w:tcPr>
          <w:p w14:paraId="700115DD"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single" w:sz="4" w:space="0" w:color="auto"/>
              <w:right w:val="nil"/>
            </w:tcBorders>
            <w:shd w:val="clear" w:color="auto" w:fill="auto"/>
            <w:noWrap/>
            <w:vAlign w:val="center"/>
          </w:tcPr>
          <w:p w14:paraId="74B0B3B9"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5746124E" w14:textId="77777777" w:rsidTr="001603DE">
        <w:trPr>
          <w:trHeight w:val="264"/>
        </w:trPr>
        <w:tc>
          <w:tcPr>
            <w:tcW w:w="2127" w:type="dxa"/>
            <w:vMerge w:val="restart"/>
            <w:tcBorders>
              <w:top w:val="single" w:sz="4" w:space="0" w:color="auto"/>
              <w:left w:val="nil"/>
              <w:right w:val="nil"/>
            </w:tcBorders>
            <w:shd w:val="clear" w:color="auto" w:fill="F2F2F2" w:themeFill="background1" w:themeFillShade="F2"/>
            <w:vAlign w:val="center"/>
          </w:tcPr>
          <w:p w14:paraId="068C9CC8" w14:textId="4938547A"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CA/all-cause mortality</w:t>
            </w:r>
          </w:p>
        </w:tc>
        <w:tc>
          <w:tcPr>
            <w:tcW w:w="2551" w:type="dxa"/>
            <w:tcBorders>
              <w:top w:val="single" w:sz="4" w:space="0" w:color="auto"/>
              <w:left w:val="nil"/>
              <w:bottom w:val="nil"/>
              <w:right w:val="nil"/>
            </w:tcBorders>
            <w:shd w:val="clear" w:color="auto" w:fill="F2F2F2" w:themeFill="background1" w:themeFillShade="F2"/>
            <w:noWrap/>
            <w:vAlign w:val="center"/>
          </w:tcPr>
          <w:p w14:paraId="5B675BA7" w14:textId="0110DC3B"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Arrieta, 2012</w:t>
            </w:r>
          </w:p>
        </w:tc>
        <w:tc>
          <w:tcPr>
            <w:tcW w:w="749" w:type="dxa"/>
            <w:tcBorders>
              <w:top w:val="single" w:sz="4" w:space="0" w:color="auto"/>
              <w:left w:val="nil"/>
              <w:bottom w:val="nil"/>
              <w:right w:val="nil"/>
            </w:tcBorders>
            <w:shd w:val="clear" w:color="auto" w:fill="F2F2F2" w:themeFill="background1" w:themeFillShade="F2"/>
            <w:noWrap/>
            <w:vAlign w:val="center"/>
          </w:tcPr>
          <w:p w14:paraId="2733FBF2" w14:textId="1097AADD"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single" w:sz="4" w:space="0" w:color="auto"/>
              <w:left w:val="nil"/>
              <w:bottom w:val="nil"/>
              <w:right w:val="nil"/>
            </w:tcBorders>
            <w:shd w:val="clear" w:color="auto" w:fill="F2F2F2" w:themeFill="background1" w:themeFillShade="F2"/>
            <w:noWrap/>
            <w:vAlign w:val="center"/>
          </w:tcPr>
          <w:p w14:paraId="10554A6F" w14:textId="1C298000"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single" w:sz="4" w:space="0" w:color="auto"/>
              <w:left w:val="nil"/>
              <w:bottom w:val="nil"/>
              <w:right w:val="nil"/>
            </w:tcBorders>
            <w:shd w:val="clear" w:color="auto" w:fill="F2F2F2" w:themeFill="background1" w:themeFillShade="F2"/>
            <w:noWrap/>
            <w:vAlign w:val="center"/>
          </w:tcPr>
          <w:p w14:paraId="33153DCC" w14:textId="29C557BC"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single" w:sz="4" w:space="0" w:color="auto"/>
              <w:left w:val="nil"/>
              <w:bottom w:val="nil"/>
              <w:right w:val="nil"/>
            </w:tcBorders>
            <w:shd w:val="clear" w:color="auto" w:fill="F2F2F2" w:themeFill="background1" w:themeFillShade="F2"/>
            <w:noWrap/>
            <w:vAlign w:val="center"/>
          </w:tcPr>
          <w:p w14:paraId="50F07ACC" w14:textId="11805FB4"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single" w:sz="4" w:space="0" w:color="auto"/>
              <w:left w:val="nil"/>
              <w:bottom w:val="nil"/>
              <w:right w:val="nil"/>
            </w:tcBorders>
            <w:shd w:val="clear" w:color="auto" w:fill="F2F2F2" w:themeFill="background1" w:themeFillShade="F2"/>
            <w:noWrap/>
            <w:vAlign w:val="center"/>
          </w:tcPr>
          <w:p w14:paraId="34A3CD16" w14:textId="408EAF03"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single" w:sz="4" w:space="0" w:color="auto"/>
              <w:left w:val="nil"/>
              <w:bottom w:val="nil"/>
              <w:right w:val="nil"/>
            </w:tcBorders>
            <w:shd w:val="clear" w:color="auto" w:fill="F2F2F2" w:themeFill="background1" w:themeFillShade="F2"/>
            <w:noWrap/>
            <w:vAlign w:val="center"/>
          </w:tcPr>
          <w:p w14:paraId="0AFF8AD4" w14:textId="7EE3D203"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single" w:sz="4" w:space="0" w:color="auto"/>
              <w:left w:val="nil"/>
              <w:bottom w:val="nil"/>
              <w:right w:val="nil"/>
            </w:tcBorders>
            <w:shd w:val="clear" w:color="auto" w:fill="F2F2F2" w:themeFill="background1" w:themeFillShade="F2"/>
            <w:noWrap/>
            <w:vAlign w:val="center"/>
          </w:tcPr>
          <w:p w14:paraId="087DA596"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32A82361" w14:textId="77777777" w:rsidTr="001603DE">
        <w:trPr>
          <w:trHeight w:val="264"/>
        </w:trPr>
        <w:tc>
          <w:tcPr>
            <w:tcW w:w="2127" w:type="dxa"/>
            <w:vMerge/>
            <w:tcBorders>
              <w:left w:val="nil"/>
              <w:right w:val="nil"/>
            </w:tcBorders>
            <w:shd w:val="clear" w:color="auto" w:fill="F2F2F2" w:themeFill="background1" w:themeFillShade="F2"/>
            <w:vAlign w:val="center"/>
          </w:tcPr>
          <w:p w14:paraId="0225A485"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79254693" w14:textId="5FABCE1A"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Chen, 2011</w:t>
            </w:r>
          </w:p>
        </w:tc>
        <w:tc>
          <w:tcPr>
            <w:tcW w:w="749" w:type="dxa"/>
            <w:tcBorders>
              <w:top w:val="nil"/>
              <w:left w:val="nil"/>
              <w:bottom w:val="nil"/>
              <w:right w:val="nil"/>
            </w:tcBorders>
            <w:shd w:val="clear" w:color="auto" w:fill="F2F2F2" w:themeFill="background1" w:themeFillShade="F2"/>
            <w:noWrap/>
            <w:vAlign w:val="center"/>
          </w:tcPr>
          <w:p w14:paraId="26116174" w14:textId="6D13CDB8"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03D466DA"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F2F2F2" w:themeFill="background1" w:themeFillShade="F2"/>
            <w:noWrap/>
            <w:vAlign w:val="center"/>
          </w:tcPr>
          <w:p w14:paraId="067A6628" w14:textId="43F4F6DA"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F2F2F2" w:themeFill="background1" w:themeFillShade="F2"/>
            <w:noWrap/>
            <w:vAlign w:val="center"/>
          </w:tcPr>
          <w:p w14:paraId="20ADBF69" w14:textId="30024E0B"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4494DF6F" w14:textId="725AB7CE"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116" w:type="dxa"/>
            <w:tcBorders>
              <w:top w:val="nil"/>
              <w:left w:val="nil"/>
              <w:bottom w:val="nil"/>
              <w:right w:val="nil"/>
            </w:tcBorders>
            <w:shd w:val="clear" w:color="auto" w:fill="F2F2F2" w:themeFill="background1" w:themeFillShade="F2"/>
            <w:noWrap/>
            <w:vAlign w:val="center"/>
          </w:tcPr>
          <w:p w14:paraId="1E4C7952"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F2F2F2" w:themeFill="background1" w:themeFillShade="F2"/>
            <w:noWrap/>
            <w:vAlign w:val="center"/>
          </w:tcPr>
          <w:p w14:paraId="76D70A04"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088C3475" w14:textId="77777777" w:rsidTr="001603DE">
        <w:trPr>
          <w:trHeight w:val="264"/>
        </w:trPr>
        <w:tc>
          <w:tcPr>
            <w:tcW w:w="2127" w:type="dxa"/>
            <w:vMerge/>
            <w:tcBorders>
              <w:left w:val="nil"/>
              <w:right w:val="nil"/>
            </w:tcBorders>
            <w:shd w:val="clear" w:color="auto" w:fill="F2F2F2" w:themeFill="background1" w:themeFillShade="F2"/>
            <w:vAlign w:val="center"/>
          </w:tcPr>
          <w:p w14:paraId="7502BB12"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04CFA471" w14:textId="0DE174E5"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Cohen, 2012</w:t>
            </w:r>
          </w:p>
        </w:tc>
        <w:tc>
          <w:tcPr>
            <w:tcW w:w="749" w:type="dxa"/>
            <w:tcBorders>
              <w:top w:val="nil"/>
              <w:left w:val="nil"/>
              <w:bottom w:val="nil"/>
              <w:right w:val="nil"/>
            </w:tcBorders>
            <w:shd w:val="clear" w:color="auto" w:fill="F2F2F2" w:themeFill="background1" w:themeFillShade="F2"/>
            <w:noWrap/>
            <w:vAlign w:val="center"/>
          </w:tcPr>
          <w:p w14:paraId="2CE4431E"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960" w:type="dxa"/>
            <w:tcBorders>
              <w:top w:val="nil"/>
              <w:left w:val="nil"/>
              <w:bottom w:val="nil"/>
              <w:right w:val="nil"/>
            </w:tcBorders>
            <w:shd w:val="clear" w:color="auto" w:fill="F2F2F2" w:themeFill="background1" w:themeFillShade="F2"/>
            <w:noWrap/>
            <w:vAlign w:val="center"/>
          </w:tcPr>
          <w:p w14:paraId="4BEF94FD"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F2F2F2" w:themeFill="background1" w:themeFillShade="F2"/>
            <w:noWrap/>
            <w:vAlign w:val="center"/>
          </w:tcPr>
          <w:p w14:paraId="41338580" w14:textId="2A660A4F"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7095664D" w14:textId="2FA2CD5F"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2E8279E8" w14:textId="7AD886FB"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116" w:type="dxa"/>
            <w:tcBorders>
              <w:top w:val="nil"/>
              <w:left w:val="nil"/>
              <w:bottom w:val="nil"/>
              <w:right w:val="nil"/>
            </w:tcBorders>
            <w:shd w:val="clear" w:color="auto" w:fill="F2F2F2" w:themeFill="background1" w:themeFillShade="F2"/>
            <w:noWrap/>
            <w:vAlign w:val="center"/>
          </w:tcPr>
          <w:p w14:paraId="5E8B7C57"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F2F2F2" w:themeFill="background1" w:themeFillShade="F2"/>
            <w:noWrap/>
            <w:vAlign w:val="center"/>
          </w:tcPr>
          <w:p w14:paraId="282E0540"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2EDBE7F8" w14:textId="77777777" w:rsidTr="001603DE">
        <w:trPr>
          <w:trHeight w:val="264"/>
        </w:trPr>
        <w:tc>
          <w:tcPr>
            <w:tcW w:w="2127" w:type="dxa"/>
            <w:vMerge/>
            <w:tcBorders>
              <w:left w:val="nil"/>
              <w:right w:val="nil"/>
            </w:tcBorders>
            <w:shd w:val="clear" w:color="auto" w:fill="F2F2F2" w:themeFill="background1" w:themeFillShade="F2"/>
            <w:vAlign w:val="center"/>
          </w:tcPr>
          <w:p w14:paraId="47367476"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0F1EAFC8" w14:textId="384B448A"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Gripp, 2007</w:t>
            </w:r>
          </w:p>
        </w:tc>
        <w:tc>
          <w:tcPr>
            <w:tcW w:w="749" w:type="dxa"/>
            <w:tcBorders>
              <w:top w:val="nil"/>
              <w:left w:val="nil"/>
              <w:bottom w:val="nil"/>
              <w:right w:val="nil"/>
            </w:tcBorders>
            <w:shd w:val="clear" w:color="auto" w:fill="F2F2F2" w:themeFill="background1" w:themeFillShade="F2"/>
            <w:noWrap/>
            <w:vAlign w:val="center"/>
          </w:tcPr>
          <w:p w14:paraId="274A4820"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960" w:type="dxa"/>
            <w:tcBorders>
              <w:top w:val="nil"/>
              <w:left w:val="nil"/>
              <w:bottom w:val="nil"/>
              <w:right w:val="nil"/>
            </w:tcBorders>
            <w:shd w:val="clear" w:color="auto" w:fill="F2F2F2" w:themeFill="background1" w:themeFillShade="F2"/>
            <w:noWrap/>
            <w:vAlign w:val="center"/>
          </w:tcPr>
          <w:p w14:paraId="67BDBD81"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F2F2F2" w:themeFill="background1" w:themeFillShade="F2"/>
            <w:noWrap/>
            <w:vAlign w:val="center"/>
          </w:tcPr>
          <w:p w14:paraId="751BDB72" w14:textId="26B6EAE2"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F2F2F2" w:themeFill="background1" w:themeFillShade="F2"/>
            <w:noWrap/>
            <w:vAlign w:val="center"/>
          </w:tcPr>
          <w:p w14:paraId="48BE9F99" w14:textId="01AC808A"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53FD7BBC" w14:textId="14E5D77F"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3E80BC41" w14:textId="2EA93F2C"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F2F2F2" w:themeFill="background1" w:themeFillShade="F2"/>
            <w:noWrap/>
            <w:vAlign w:val="center"/>
          </w:tcPr>
          <w:p w14:paraId="6BC2E519" w14:textId="682C1991"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r>
      <w:tr w:rsidR="00A07835" w:rsidRPr="0099115D" w14:paraId="06F9DF43" w14:textId="77777777" w:rsidTr="001603DE">
        <w:trPr>
          <w:trHeight w:val="264"/>
        </w:trPr>
        <w:tc>
          <w:tcPr>
            <w:tcW w:w="2127" w:type="dxa"/>
            <w:vMerge/>
            <w:tcBorders>
              <w:left w:val="nil"/>
              <w:right w:val="nil"/>
            </w:tcBorders>
            <w:shd w:val="clear" w:color="auto" w:fill="F2F2F2" w:themeFill="background1" w:themeFillShade="F2"/>
            <w:vAlign w:val="center"/>
          </w:tcPr>
          <w:p w14:paraId="35028C19"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3DC566AF" w14:textId="551B5F14"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Groenvold, 2007</w:t>
            </w:r>
          </w:p>
        </w:tc>
        <w:tc>
          <w:tcPr>
            <w:tcW w:w="749" w:type="dxa"/>
            <w:tcBorders>
              <w:top w:val="nil"/>
              <w:left w:val="nil"/>
              <w:bottom w:val="nil"/>
              <w:right w:val="nil"/>
            </w:tcBorders>
            <w:shd w:val="clear" w:color="auto" w:fill="F2F2F2" w:themeFill="background1" w:themeFillShade="F2"/>
            <w:noWrap/>
            <w:vAlign w:val="center"/>
          </w:tcPr>
          <w:p w14:paraId="59012BFA" w14:textId="1E0F8154"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1D00FEF2"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F2F2F2" w:themeFill="background1" w:themeFillShade="F2"/>
            <w:noWrap/>
            <w:vAlign w:val="center"/>
          </w:tcPr>
          <w:p w14:paraId="4A415DAF" w14:textId="00092B4B"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48B3DF43" w14:textId="621EB5DC"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3788DB44" w14:textId="0C85E6FE"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185095F3"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F2F2F2" w:themeFill="background1" w:themeFillShade="F2"/>
            <w:noWrap/>
            <w:vAlign w:val="center"/>
          </w:tcPr>
          <w:p w14:paraId="66954160" w14:textId="507EB8C8"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r>
      <w:tr w:rsidR="00A07835" w:rsidRPr="0099115D" w14:paraId="7ABE048A" w14:textId="77777777" w:rsidTr="001603DE">
        <w:trPr>
          <w:trHeight w:val="264"/>
        </w:trPr>
        <w:tc>
          <w:tcPr>
            <w:tcW w:w="2127" w:type="dxa"/>
            <w:vMerge/>
            <w:tcBorders>
              <w:left w:val="nil"/>
              <w:right w:val="nil"/>
            </w:tcBorders>
            <w:shd w:val="clear" w:color="auto" w:fill="F2F2F2" w:themeFill="background1" w:themeFillShade="F2"/>
            <w:vAlign w:val="center"/>
          </w:tcPr>
          <w:p w14:paraId="4D460659"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126E7148" w14:textId="78B26460"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Karvonen-Gutierrez , 2008</w:t>
            </w:r>
          </w:p>
        </w:tc>
        <w:tc>
          <w:tcPr>
            <w:tcW w:w="749" w:type="dxa"/>
            <w:tcBorders>
              <w:top w:val="nil"/>
              <w:left w:val="nil"/>
              <w:bottom w:val="nil"/>
              <w:right w:val="nil"/>
            </w:tcBorders>
            <w:shd w:val="clear" w:color="auto" w:fill="F2F2F2" w:themeFill="background1" w:themeFillShade="F2"/>
            <w:noWrap/>
            <w:vAlign w:val="center"/>
          </w:tcPr>
          <w:p w14:paraId="31FC8EAE" w14:textId="60080699"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40FA738A"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F2F2F2" w:themeFill="background1" w:themeFillShade="F2"/>
            <w:noWrap/>
            <w:vAlign w:val="center"/>
          </w:tcPr>
          <w:p w14:paraId="632F562A" w14:textId="15832956"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2A096BB7" w14:textId="134AED3D"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467618E2" w14:textId="7AE52236"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3BA561EE" w14:textId="1627FABC"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F2F2F2" w:themeFill="background1" w:themeFillShade="F2"/>
            <w:noWrap/>
            <w:vAlign w:val="center"/>
          </w:tcPr>
          <w:p w14:paraId="52AABA68"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0CAD792F" w14:textId="77777777" w:rsidTr="001603DE">
        <w:trPr>
          <w:trHeight w:val="264"/>
        </w:trPr>
        <w:tc>
          <w:tcPr>
            <w:tcW w:w="2127" w:type="dxa"/>
            <w:vMerge/>
            <w:tcBorders>
              <w:left w:val="nil"/>
              <w:right w:val="nil"/>
            </w:tcBorders>
            <w:shd w:val="clear" w:color="auto" w:fill="F2F2F2" w:themeFill="background1" w:themeFillShade="F2"/>
            <w:vAlign w:val="center"/>
          </w:tcPr>
          <w:p w14:paraId="09199A13"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36387C35" w14:textId="76C0790F"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Nakaya, 2006</w:t>
            </w:r>
          </w:p>
        </w:tc>
        <w:tc>
          <w:tcPr>
            <w:tcW w:w="749" w:type="dxa"/>
            <w:tcBorders>
              <w:top w:val="nil"/>
              <w:left w:val="nil"/>
              <w:bottom w:val="nil"/>
              <w:right w:val="nil"/>
            </w:tcBorders>
            <w:shd w:val="clear" w:color="auto" w:fill="F2F2F2" w:themeFill="background1" w:themeFillShade="F2"/>
            <w:noWrap/>
            <w:vAlign w:val="center"/>
          </w:tcPr>
          <w:p w14:paraId="3001C4A9" w14:textId="780776A0"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4EE26534" w14:textId="3E7E419C"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5E51659D" w14:textId="07B62529"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F2F2F2" w:themeFill="background1" w:themeFillShade="F2"/>
            <w:noWrap/>
            <w:vAlign w:val="center"/>
          </w:tcPr>
          <w:p w14:paraId="73B41D2F" w14:textId="1EFDA303"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5FD09C84" w14:textId="19BB0ACD"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61116B50" w14:textId="2FCD6A25"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F2F2F2" w:themeFill="background1" w:themeFillShade="F2"/>
            <w:noWrap/>
            <w:vAlign w:val="center"/>
          </w:tcPr>
          <w:p w14:paraId="744EC376"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5A049C6A" w14:textId="77777777" w:rsidTr="001603DE">
        <w:trPr>
          <w:trHeight w:val="264"/>
        </w:trPr>
        <w:tc>
          <w:tcPr>
            <w:tcW w:w="2127" w:type="dxa"/>
            <w:vMerge/>
            <w:tcBorders>
              <w:left w:val="nil"/>
              <w:right w:val="nil"/>
            </w:tcBorders>
            <w:shd w:val="clear" w:color="auto" w:fill="F2F2F2" w:themeFill="background1" w:themeFillShade="F2"/>
            <w:vAlign w:val="center"/>
          </w:tcPr>
          <w:p w14:paraId="25B30FA7"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616C524E" w14:textId="51BCAF54"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Nakaya, 2008</w:t>
            </w:r>
          </w:p>
        </w:tc>
        <w:tc>
          <w:tcPr>
            <w:tcW w:w="749" w:type="dxa"/>
            <w:tcBorders>
              <w:top w:val="nil"/>
              <w:left w:val="nil"/>
              <w:bottom w:val="nil"/>
              <w:right w:val="nil"/>
            </w:tcBorders>
            <w:shd w:val="clear" w:color="auto" w:fill="F2F2F2" w:themeFill="background1" w:themeFillShade="F2"/>
            <w:noWrap/>
            <w:vAlign w:val="center"/>
          </w:tcPr>
          <w:p w14:paraId="139E75F8" w14:textId="6E0A0C76"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412079B2" w14:textId="439EB4F2"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15E969E6" w14:textId="57389EFB"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369053ED" w14:textId="2388E7F7"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59F08DDA" w14:textId="347E0191"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7C7ECD77" w14:textId="137F9BB5"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F2F2F2" w:themeFill="background1" w:themeFillShade="F2"/>
            <w:noWrap/>
            <w:vAlign w:val="center"/>
          </w:tcPr>
          <w:p w14:paraId="279D564D"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54A3EB53" w14:textId="77777777" w:rsidTr="001603DE">
        <w:trPr>
          <w:trHeight w:val="264"/>
        </w:trPr>
        <w:tc>
          <w:tcPr>
            <w:tcW w:w="2127" w:type="dxa"/>
            <w:vMerge/>
            <w:tcBorders>
              <w:left w:val="nil"/>
              <w:right w:val="nil"/>
            </w:tcBorders>
            <w:shd w:val="clear" w:color="auto" w:fill="F2F2F2" w:themeFill="background1" w:themeFillShade="F2"/>
            <w:vAlign w:val="center"/>
          </w:tcPr>
          <w:p w14:paraId="2B1FC7EE"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7D45AC4E" w14:textId="53BA5BC8"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Pirl, 2008</w:t>
            </w:r>
          </w:p>
        </w:tc>
        <w:tc>
          <w:tcPr>
            <w:tcW w:w="749" w:type="dxa"/>
            <w:tcBorders>
              <w:top w:val="nil"/>
              <w:left w:val="nil"/>
              <w:bottom w:val="nil"/>
              <w:right w:val="nil"/>
            </w:tcBorders>
            <w:shd w:val="clear" w:color="auto" w:fill="F2F2F2" w:themeFill="background1" w:themeFillShade="F2"/>
            <w:noWrap/>
            <w:vAlign w:val="center"/>
          </w:tcPr>
          <w:p w14:paraId="74F02B09"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960" w:type="dxa"/>
            <w:tcBorders>
              <w:top w:val="nil"/>
              <w:left w:val="nil"/>
              <w:bottom w:val="nil"/>
              <w:right w:val="nil"/>
            </w:tcBorders>
            <w:shd w:val="clear" w:color="auto" w:fill="F2F2F2" w:themeFill="background1" w:themeFillShade="F2"/>
            <w:noWrap/>
            <w:vAlign w:val="center"/>
          </w:tcPr>
          <w:p w14:paraId="3CAFFE77"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F2F2F2" w:themeFill="background1" w:themeFillShade="F2"/>
            <w:noWrap/>
            <w:vAlign w:val="center"/>
          </w:tcPr>
          <w:p w14:paraId="46C2015C" w14:textId="121636B8"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F2F2F2" w:themeFill="background1" w:themeFillShade="F2"/>
            <w:noWrap/>
            <w:vAlign w:val="center"/>
          </w:tcPr>
          <w:p w14:paraId="1BBAF001" w14:textId="0E5C0221"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6D961813" w14:textId="4429E275"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32267635"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F2F2F2" w:themeFill="background1" w:themeFillShade="F2"/>
            <w:noWrap/>
            <w:vAlign w:val="center"/>
          </w:tcPr>
          <w:p w14:paraId="089198EA"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3D01A142" w14:textId="77777777" w:rsidTr="001603DE">
        <w:trPr>
          <w:trHeight w:val="264"/>
        </w:trPr>
        <w:tc>
          <w:tcPr>
            <w:tcW w:w="2127" w:type="dxa"/>
            <w:vMerge/>
            <w:tcBorders>
              <w:left w:val="nil"/>
              <w:right w:val="nil"/>
            </w:tcBorders>
            <w:shd w:val="clear" w:color="auto" w:fill="F2F2F2" w:themeFill="background1" w:themeFillShade="F2"/>
            <w:vAlign w:val="center"/>
          </w:tcPr>
          <w:p w14:paraId="3940EF4A"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0B28C79F" w14:textId="3F27C799"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Prieto, 2005</w:t>
            </w:r>
          </w:p>
        </w:tc>
        <w:tc>
          <w:tcPr>
            <w:tcW w:w="749" w:type="dxa"/>
            <w:tcBorders>
              <w:top w:val="nil"/>
              <w:left w:val="nil"/>
              <w:bottom w:val="nil"/>
              <w:right w:val="nil"/>
            </w:tcBorders>
            <w:shd w:val="clear" w:color="auto" w:fill="F2F2F2" w:themeFill="background1" w:themeFillShade="F2"/>
            <w:noWrap/>
            <w:vAlign w:val="center"/>
          </w:tcPr>
          <w:p w14:paraId="367EDB28" w14:textId="07B97EA4"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3BAA5071"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F2F2F2" w:themeFill="background1" w:themeFillShade="F2"/>
            <w:noWrap/>
            <w:vAlign w:val="center"/>
          </w:tcPr>
          <w:p w14:paraId="0FDCE0C3" w14:textId="2FB9BAB5"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F2F2F2" w:themeFill="background1" w:themeFillShade="F2"/>
            <w:noWrap/>
            <w:vAlign w:val="center"/>
          </w:tcPr>
          <w:p w14:paraId="27A746EC" w14:textId="07D5C0D8"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57589A68" w14:textId="580AF3D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116" w:type="dxa"/>
            <w:tcBorders>
              <w:top w:val="nil"/>
              <w:left w:val="nil"/>
              <w:bottom w:val="nil"/>
              <w:right w:val="nil"/>
            </w:tcBorders>
            <w:shd w:val="clear" w:color="auto" w:fill="F2F2F2" w:themeFill="background1" w:themeFillShade="F2"/>
            <w:noWrap/>
            <w:vAlign w:val="center"/>
          </w:tcPr>
          <w:p w14:paraId="7D287D57" w14:textId="6093039E"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F2F2F2" w:themeFill="background1" w:themeFillShade="F2"/>
            <w:noWrap/>
            <w:vAlign w:val="center"/>
          </w:tcPr>
          <w:p w14:paraId="155D7296"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09D61EE9" w14:textId="77777777" w:rsidTr="001603DE">
        <w:trPr>
          <w:trHeight w:val="264"/>
        </w:trPr>
        <w:tc>
          <w:tcPr>
            <w:tcW w:w="2127" w:type="dxa"/>
            <w:vMerge/>
            <w:tcBorders>
              <w:left w:val="nil"/>
              <w:right w:val="nil"/>
            </w:tcBorders>
            <w:shd w:val="clear" w:color="auto" w:fill="F2F2F2" w:themeFill="background1" w:themeFillShade="F2"/>
            <w:vAlign w:val="center"/>
          </w:tcPr>
          <w:p w14:paraId="7F8C93BB"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4F0C74EE" w14:textId="5DF53B2C"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Steel, 2007</w:t>
            </w:r>
          </w:p>
        </w:tc>
        <w:tc>
          <w:tcPr>
            <w:tcW w:w="749" w:type="dxa"/>
            <w:tcBorders>
              <w:top w:val="nil"/>
              <w:left w:val="nil"/>
              <w:bottom w:val="nil"/>
              <w:right w:val="nil"/>
            </w:tcBorders>
            <w:shd w:val="clear" w:color="auto" w:fill="F2F2F2" w:themeFill="background1" w:themeFillShade="F2"/>
            <w:noWrap/>
            <w:vAlign w:val="center"/>
          </w:tcPr>
          <w:p w14:paraId="2BEE9C03" w14:textId="01E8E3B5"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7BE3F8DA" w14:textId="306D09CB"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73CEB442" w14:textId="1EA8B8B7"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5BE64BED" w14:textId="59950DD2"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2CFB97FE" w14:textId="21036DA8"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4B02BD65" w14:textId="5DFB9A02"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F2F2F2" w:themeFill="background1" w:themeFillShade="F2"/>
            <w:noWrap/>
            <w:vAlign w:val="center"/>
          </w:tcPr>
          <w:p w14:paraId="4328A887"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2A690D94" w14:textId="77777777" w:rsidTr="001603DE">
        <w:trPr>
          <w:trHeight w:val="264"/>
        </w:trPr>
        <w:tc>
          <w:tcPr>
            <w:tcW w:w="2127" w:type="dxa"/>
            <w:vMerge/>
            <w:tcBorders>
              <w:left w:val="nil"/>
              <w:right w:val="nil"/>
            </w:tcBorders>
            <w:shd w:val="clear" w:color="auto" w:fill="F2F2F2" w:themeFill="background1" w:themeFillShade="F2"/>
            <w:vAlign w:val="center"/>
          </w:tcPr>
          <w:p w14:paraId="797A0CB2"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5A45F994" w14:textId="0C699EE6"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Stommel, 2002</w:t>
            </w:r>
          </w:p>
        </w:tc>
        <w:tc>
          <w:tcPr>
            <w:tcW w:w="749" w:type="dxa"/>
            <w:tcBorders>
              <w:top w:val="nil"/>
              <w:left w:val="nil"/>
              <w:bottom w:val="nil"/>
              <w:right w:val="nil"/>
            </w:tcBorders>
            <w:shd w:val="clear" w:color="auto" w:fill="F2F2F2" w:themeFill="background1" w:themeFillShade="F2"/>
            <w:noWrap/>
            <w:vAlign w:val="center"/>
          </w:tcPr>
          <w:p w14:paraId="498498C7" w14:textId="564C4782"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7EE5E75A" w14:textId="4DEBDBA6"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54E95876" w14:textId="462F7761"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16F38EF2" w14:textId="74417205"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18BF98DB" w14:textId="1F8ED9C6"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0957D337" w14:textId="69D855DA"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F2F2F2" w:themeFill="background1" w:themeFillShade="F2"/>
            <w:noWrap/>
            <w:vAlign w:val="center"/>
          </w:tcPr>
          <w:p w14:paraId="094EADAA"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41F3BE74" w14:textId="77777777" w:rsidTr="001603DE">
        <w:trPr>
          <w:trHeight w:val="264"/>
        </w:trPr>
        <w:tc>
          <w:tcPr>
            <w:tcW w:w="2127" w:type="dxa"/>
            <w:vMerge/>
            <w:tcBorders>
              <w:left w:val="nil"/>
              <w:right w:val="nil"/>
            </w:tcBorders>
            <w:shd w:val="clear" w:color="auto" w:fill="F2F2F2" w:themeFill="background1" w:themeFillShade="F2"/>
            <w:vAlign w:val="center"/>
          </w:tcPr>
          <w:p w14:paraId="54502307"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215CAF24" w14:textId="03367DED"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Suthahar, 2008</w:t>
            </w:r>
          </w:p>
        </w:tc>
        <w:tc>
          <w:tcPr>
            <w:tcW w:w="749" w:type="dxa"/>
            <w:tcBorders>
              <w:top w:val="nil"/>
              <w:left w:val="nil"/>
              <w:bottom w:val="nil"/>
              <w:right w:val="nil"/>
            </w:tcBorders>
            <w:shd w:val="clear" w:color="auto" w:fill="F2F2F2" w:themeFill="background1" w:themeFillShade="F2"/>
            <w:noWrap/>
            <w:vAlign w:val="center"/>
          </w:tcPr>
          <w:p w14:paraId="7BB7CB9F" w14:textId="7EF8D37D"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550B80E8" w14:textId="7F4F7ECF"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355D1EB8" w14:textId="28903407"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50705BE6" w14:textId="19AF915F"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01826558" w14:textId="7E9F2445"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116" w:type="dxa"/>
            <w:tcBorders>
              <w:top w:val="nil"/>
              <w:left w:val="nil"/>
              <w:bottom w:val="nil"/>
              <w:right w:val="nil"/>
            </w:tcBorders>
            <w:shd w:val="clear" w:color="auto" w:fill="F2F2F2" w:themeFill="background1" w:themeFillShade="F2"/>
            <w:noWrap/>
            <w:vAlign w:val="center"/>
          </w:tcPr>
          <w:p w14:paraId="02768BD5" w14:textId="6F5D9969"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F2F2F2" w:themeFill="background1" w:themeFillShade="F2"/>
            <w:noWrap/>
            <w:vAlign w:val="center"/>
          </w:tcPr>
          <w:p w14:paraId="18DF19F6"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A07835" w:rsidRPr="0099115D" w14:paraId="35C66DD3" w14:textId="77777777" w:rsidTr="001603DE">
        <w:trPr>
          <w:trHeight w:val="264"/>
        </w:trPr>
        <w:tc>
          <w:tcPr>
            <w:tcW w:w="2127" w:type="dxa"/>
            <w:vMerge/>
            <w:tcBorders>
              <w:left w:val="nil"/>
              <w:bottom w:val="nil"/>
              <w:right w:val="nil"/>
            </w:tcBorders>
            <w:shd w:val="clear" w:color="auto" w:fill="F2F2F2" w:themeFill="background1" w:themeFillShade="F2"/>
            <w:vAlign w:val="center"/>
          </w:tcPr>
          <w:p w14:paraId="4BF22640" w14:textId="77777777"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single" w:sz="4" w:space="0" w:color="auto"/>
              <w:right w:val="nil"/>
            </w:tcBorders>
            <w:shd w:val="clear" w:color="auto" w:fill="F2F2F2" w:themeFill="background1" w:themeFillShade="F2"/>
            <w:noWrap/>
            <w:vAlign w:val="center"/>
          </w:tcPr>
          <w:p w14:paraId="23B25618" w14:textId="73DB745B" w:rsidR="00A07835" w:rsidRPr="0099115D" w:rsidRDefault="00A07835"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Tian , 2009</w:t>
            </w:r>
          </w:p>
        </w:tc>
        <w:tc>
          <w:tcPr>
            <w:tcW w:w="749" w:type="dxa"/>
            <w:tcBorders>
              <w:top w:val="nil"/>
              <w:left w:val="nil"/>
              <w:bottom w:val="single" w:sz="4" w:space="0" w:color="auto"/>
              <w:right w:val="nil"/>
            </w:tcBorders>
            <w:shd w:val="clear" w:color="auto" w:fill="F2F2F2" w:themeFill="background1" w:themeFillShade="F2"/>
            <w:noWrap/>
            <w:vAlign w:val="center"/>
          </w:tcPr>
          <w:p w14:paraId="0B9D9F54" w14:textId="67D3ACDF"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single" w:sz="4" w:space="0" w:color="auto"/>
              <w:right w:val="nil"/>
            </w:tcBorders>
            <w:shd w:val="clear" w:color="auto" w:fill="F2F2F2" w:themeFill="background1" w:themeFillShade="F2"/>
            <w:noWrap/>
            <w:vAlign w:val="center"/>
          </w:tcPr>
          <w:p w14:paraId="38F60D5E" w14:textId="7DA5FECA"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single" w:sz="4" w:space="0" w:color="auto"/>
              <w:right w:val="nil"/>
            </w:tcBorders>
            <w:shd w:val="clear" w:color="auto" w:fill="F2F2F2" w:themeFill="background1" w:themeFillShade="F2"/>
            <w:noWrap/>
            <w:vAlign w:val="center"/>
          </w:tcPr>
          <w:p w14:paraId="526B9D4C" w14:textId="400ED641"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single" w:sz="4" w:space="0" w:color="auto"/>
              <w:right w:val="nil"/>
            </w:tcBorders>
            <w:shd w:val="clear" w:color="auto" w:fill="F2F2F2" w:themeFill="background1" w:themeFillShade="F2"/>
            <w:noWrap/>
            <w:vAlign w:val="center"/>
          </w:tcPr>
          <w:p w14:paraId="057E57C3" w14:textId="18A6B143" w:rsidR="00A07835"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single" w:sz="4" w:space="0" w:color="auto"/>
              <w:right w:val="nil"/>
            </w:tcBorders>
            <w:shd w:val="clear" w:color="auto" w:fill="F2F2F2" w:themeFill="background1" w:themeFillShade="F2"/>
            <w:noWrap/>
            <w:vAlign w:val="center"/>
          </w:tcPr>
          <w:p w14:paraId="5AF97D93" w14:textId="006261FB"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1116" w:type="dxa"/>
            <w:tcBorders>
              <w:top w:val="nil"/>
              <w:left w:val="nil"/>
              <w:bottom w:val="single" w:sz="4" w:space="0" w:color="auto"/>
              <w:right w:val="nil"/>
            </w:tcBorders>
            <w:shd w:val="clear" w:color="auto" w:fill="F2F2F2" w:themeFill="background1" w:themeFillShade="F2"/>
            <w:noWrap/>
            <w:vAlign w:val="center"/>
          </w:tcPr>
          <w:p w14:paraId="305350E9"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single" w:sz="4" w:space="0" w:color="auto"/>
              <w:right w:val="nil"/>
            </w:tcBorders>
            <w:shd w:val="clear" w:color="auto" w:fill="F2F2F2" w:themeFill="background1" w:themeFillShade="F2"/>
            <w:noWrap/>
            <w:vAlign w:val="center"/>
          </w:tcPr>
          <w:p w14:paraId="0753D2B0" w14:textId="77777777" w:rsidR="00A07835" w:rsidRPr="0099115D" w:rsidRDefault="00A07835" w:rsidP="001603DE">
            <w:pPr>
              <w:spacing w:after="0" w:line="240" w:lineRule="auto"/>
              <w:jc w:val="center"/>
              <w:rPr>
                <w:rFonts w:ascii="Times New Roman" w:eastAsia="Times New Roman" w:hAnsi="Times New Roman" w:cs="Times New Roman"/>
                <w:sz w:val="20"/>
                <w:szCs w:val="20"/>
                <w:lang w:val="en-US" w:eastAsia="en-CA"/>
              </w:rPr>
            </w:pPr>
          </w:p>
        </w:tc>
      </w:tr>
      <w:tr w:rsidR="00CE39B1" w:rsidRPr="0099115D" w14:paraId="1D6E5975" w14:textId="77777777" w:rsidTr="001603DE">
        <w:trPr>
          <w:trHeight w:val="264"/>
        </w:trPr>
        <w:tc>
          <w:tcPr>
            <w:tcW w:w="2127" w:type="dxa"/>
            <w:vMerge w:val="restart"/>
            <w:tcBorders>
              <w:top w:val="single" w:sz="4" w:space="0" w:color="auto"/>
              <w:left w:val="nil"/>
              <w:right w:val="nil"/>
            </w:tcBorders>
            <w:shd w:val="clear" w:color="auto" w:fill="FFFFFF" w:themeFill="background1"/>
            <w:vAlign w:val="center"/>
          </w:tcPr>
          <w:p w14:paraId="66D80D9F" w14:textId="6D175DF9"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HF/all-cause mortality</w:t>
            </w:r>
          </w:p>
        </w:tc>
        <w:tc>
          <w:tcPr>
            <w:tcW w:w="2551" w:type="dxa"/>
            <w:tcBorders>
              <w:top w:val="single" w:sz="4" w:space="0" w:color="auto"/>
              <w:left w:val="nil"/>
              <w:bottom w:val="nil"/>
              <w:right w:val="nil"/>
            </w:tcBorders>
            <w:shd w:val="clear" w:color="auto" w:fill="auto"/>
            <w:noWrap/>
            <w:vAlign w:val="center"/>
          </w:tcPr>
          <w:p w14:paraId="098F8D1E" w14:textId="755D6306"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Adams, 2012</w:t>
            </w:r>
          </w:p>
        </w:tc>
        <w:tc>
          <w:tcPr>
            <w:tcW w:w="749" w:type="dxa"/>
            <w:tcBorders>
              <w:top w:val="single" w:sz="4" w:space="0" w:color="auto"/>
              <w:left w:val="nil"/>
              <w:bottom w:val="nil"/>
              <w:right w:val="nil"/>
            </w:tcBorders>
            <w:shd w:val="clear" w:color="auto" w:fill="auto"/>
            <w:noWrap/>
            <w:vAlign w:val="center"/>
          </w:tcPr>
          <w:p w14:paraId="63257124" w14:textId="515D73CE"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single" w:sz="4" w:space="0" w:color="auto"/>
              <w:left w:val="nil"/>
              <w:bottom w:val="nil"/>
              <w:right w:val="nil"/>
            </w:tcBorders>
            <w:shd w:val="clear" w:color="auto" w:fill="auto"/>
            <w:noWrap/>
            <w:vAlign w:val="center"/>
          </w:tcPr>
          <w:p w14:paraId="2E726997" w14:textId="3D87E324"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single" w:sz="4" w:space="0" w:color="auto"/>
              <w:left w:val="nil"/>
              <w:bottom w:val="nil"/>
              <w:right w:val="nil"/>
            </w:tcBorders>
            <w:shd w:val="clear" w:color="auto" w:fill="auto"/>
            <w:noWrap/>
            <w:vAlign w:val="center"/>
          </w:tcPr>
          <w:p w14:paraId="764994D4" w14:textId="283F57C0"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single" w:sz="4" w:space="0" w:color="auto"/>
              <w:left w:val="nil"/>
              <w:bottom w:val="nil"/>
              <w:right w:val="nil"/>
            </w:tcBorders>
            <w:shd w:val="clear" w:color="auto" w:fill="auto"/>
            <w:noWrap/>
            <w:vAlign w:val="center"/>
          </w:tcPr>
          <w:p w14:paraId="7FDF7416" w14:textId="68BF1378"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single" w:sz="4" w:space="0" w:color="auto"/>
              <w:left w:val="nil"/>
              <w:bottom w:val="nil"/>
              <w:right w:val="nil"/>
            </w:tcBorders>
            <w:shd w:val="clear" w:color="auto" w:fill="auto"/>
            <w:noWrap/>
            <w:vAlign w:val="center"/>
          </w:tcPr>
          <w:p w14:paraId="3A755F90" w14:textId="0AA19EF3"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single" w:sz="4" w:space="0" w:color="auto"/>
              <w:left w:val="nil"/>
              <w:bottom w:val="nil"/>
              <w:right w:val="nil"/>
            </w:tcBorders>
            <w:shd w:val="clear" w:color="auto" w:fill="auto"/>
            <w:noWrap/>
            <w:vAlign w:val="center"/>
          </w:tcPr>
          <w:p w14:paraId="43DFDC9F" w14:textId="529837C2"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single" w:sz="4" w:space="0" w:color="auto"/>
              <w:left w:val="nil"/>
              <w:bottom w:val="nil"/>
              <w:right w:val="nil"/>
            </w:tcBorders>
            <w:shd w:val="clear" w:color="auto" w:fill="auto"/>
            <w:noWrap/>
            <w:vAlign w:val="center"/>
          </w:tcPr>
          <w:p w14:paraId="7E1F9A46"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r>
      <w:tr w:rsidR="00CE39B1" w:rsidRPr="0099115D" w14:paraId="38D932C1" w14:textId="77777777" w:rsidTr="001603DE">
        <w:trPr>
          <w:trHeight w:val="264"/>
        </w:trPr>
        <w:tc>
          <w:tcPr>
            <w:tcW w:w="2127" w:type="dxa"/>
            <w:vMerge/>
            <w:tcBorders>
              <w:left w:val="nil"/>
              <w:right w:val="nil"/>
            </w:tcBorders>
            <w:shd w:val="clear" w:color="auto" w:fill="FFFFFF" w:themeFill="background1"/>
            <w:vAlign w:val="center"/>
          </w:tcPr>
          <w:p w14:paraId="24A77D19"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4876DBC8" w14:textId="7C0A9B06"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Alhurani, 2015</w:t>
            </w:r>
          </w:p>
        </w:tc>
        <w:tc>
          <w:tcPr>
            <w:tcW w:w="749" w:type="dxa"/>
            <w:tcBorders>
              <w:top w:val="nil"/>
              <w:left w:val="nil"/>
              <w:bottom w:val="nil"/>
              <w:right w:val="nil"/>
            </w:tcBorders>
            <w:shd w:val="clear" w:color="auto" w:fill="auto"/>
            <w:noWrap/>
            <w:vAlign w:val="center"/>
          </w:tcPr>
          <w:p w14:paraId="12DA6E3C" w14:textId="78204193"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60C3C0D2" w14:textId="4820F81C"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50C92E00" w14:textId="79DEAECD"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auto"/>
            <w:noWrap/>
            <w:vAlign w:val="center"/>
          </w:tcPr>
          <w:p w14:paraId="50F69D8D" w14:textId="5E04676C"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2007051D" w14:textId="2E0A533B"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auto"/>
            <w:noWrap/>
            <w:vAlign w:val="center"/>
          </w:tcPr>
          <w:p w14:paraId="485BE9AC"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auto"/>
            <w:noWrap/>
            <w:vAlign w:val="center"/>
          </w:tcPr>
          <w:p w14:paraId="092057E9"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r>
      <w:tr w:rsidR="00CE39B1" w:rsidRPr="0099115D" w14:paraId="75BE5A46" w14:textId="77777777" w:rsidTr="001603DE">
        <w:trPr>
          <w:trHeight w:val="264"/>
        </w:trPr>
        <w:tc>
          <w:tcPr>
            <w:tcW w:w="2127" w:type="dxa"/>
            <w:vMerge/>
            <w:tcBorders>
              <w:left w:val="nil"/>
              <w:right w:val="nil"/>
            </w:tcBorders>
            <w:shd w:val="clear" w:color="auto" w:fill="FFFFFF" w:themeFill="background1"/>
            <w:vAlign w:val="center"/>
          </w:tcPr>
          <w:p w14:paraId="6964582E"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4997DEDC" w14:textId="48750883"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Chung , 2009</w:t>
            </w:r>
          </w:p>
        </w:tc>
        <w:tc>
          <w:tcPr>
            <w:tcW w:w="749" w:type="dxa"/>
            <w:tcBorders>
              <w:top w:val="nil"/>
              <w:left w:val="nil"/>
              <w:bottom w:val="nil"/>
              <w:right w:val="nil"/>
            </w:tcBorders>
            <w:shd w:val="clear" w:color="auto" w:fill="auto"/>
            <w:noWrap/>
            <w:vAlign w:val="center"/>
          </w:tcPr>
          <w:p w14:paraId="624D8B51" w14:textId="5BCC10AC"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53E683C2" w14:textId="5E8DF5F6"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4D598171" w14:textId="36173EBC"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auto"/>
            <w:noWrap/>
            <w:vAlign w:val="center"/>
          </w:tcPr>
          <w:p w14:paraId="7DC7AF54" w14:textId="706A88D6"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709E1D34" w14:textId="1A3B3331"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116" w:type="dxa"/>
            <w:tcBorders>
              <w:top w:val="nil"/>
              <w:left w:val="nil"/>
              <w:bottom w:val="nil"/>
              <w:right w:val="nil"/>
            </w:tcBorders>
            <w:shd w:val="clear" w:color="auto" w:fill="auto"/>
            <w:noWrap/>
            <w:vAlign w:val="center"/>
          </w:tcPr>
          <w:p w14:paraId="7CD33F1C"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auto"/>
            <w:noWrap/>
            <w:vAlign w:val="center"/>
          </w:tcPr>
          <w:p w14:paraId="4F2912AD"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r>
      <w:tr w:rsidR="00CE39B1" w:rsidRPr="0099115D" w14:paraId="7CB481B4" w14:textId="77777777" w:rsidTr="001603DE">
        <w:trPr>
          <w:trHeight w:val="264"/>
        </w:trPr>
        <w:tc>
          <w:tcPr>
            <w:tcW w:w="2127" w:type="dxa"/>
            <w:vMerge/>
            <w:tcBorders>
              <w:left w:val="nil"/>
              <w:right w:val="nil"/>
            </w:tcBorders>
            <w:shd w:val="clear" w:color="auto" w:fill="FFFFFF" w:themeFill="background1"/>
            <w:vAlign w:val="center"/>
          </w:tcPr>
          <w:p w14:paraId="512FBF68"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2FCECE5A" w14:textId="08258D64"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Diez-Quevedo, 2013</w:t>
            </w:r>
          </w:p>
        </w:tc>
        <w:tc>
          <w:tcPr>
            <w:tcW w:w="749" w:type="dxa"/>
            <w:tcBorders>
              <w:top w:val="nil"/>
              <w:left w:val="nil"/>
              <w:bottom w:val="nil"/>
              <w:right w:val="nil"/>
            </w:tcBorders>
            <w:shd w:val="clear" w:color="auto" w:fill="auto"/>
            <w:noWrap/>
            <w:vAlign w:val="center"/>
          </w:tcPr>
          <w:p w14:paraId="2BCF16CF" w14:textId="0AF563C1"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42AABAF2" w14:textId="48AC4FE1"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2AD2B526"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707C4779" w14:textId="1DC8CC92"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6ACED089" w14:textId="6D908DC3"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auto"/>
            <w:noWrap/>
            <w:vAlign w:val="center"/>
          </w:tcPr>
          <w:p w14:paraId="1B23010C" w14:textId="2C25C7C4"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auto"/>
            <w:noWrap/>
            <w:vAlign w:val="center"/>
          </w:tcPr>
          <w:p w14:paraId="28EBE4C7" w14:textId="43025C18"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r>
      <w:tr w:rsidR="00CE39B1" w:rsidRPr="0099115D" w14:paraId="3BC2F15C" w14:textId="77777777" w:rsidTr="001603DE">
        <w:trPr>
          <w:trHeight w:val="264"/>
        </w:trPr>
        <w:tc>
          <w:tcPr>
            <w:tcW w:w="2127" w:type="dxa"/>
            <w:vMerge/>
            <w:tcBorders>
              <w:left w:val="nil"/>
              <w:right w:val="nil"/>
            </w:tcBorders>
            <w:shd w:val="clear" w:color="auto" w:fill="FFFFFF" w:themeFill="background1"/>
            <w:vAlign w:val="center"/>
          </w:tcPr>
          <w:p w14:paraId="0A0F51B6"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08BE7668" w14:textId="68A22599"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Faller, 2007</w:t>
            </w:r>
          </w:p>
        </w:tc>
        <w:tc>
          <w:tcPr>
            <w:tcW w:w="749" w:type="dxa"/>
            <w:tcBorders>
              <w:top w:val="nil"/>
              <w:left w:val="nil"/>
              <w:bottom w:val="nil"/>
              <w:right w:val="nil"/>
            </w:tcBorders>
            <w:shd w:val="clear" w:color="auto" w:fill="auto"/>
            <w:noWrap/>
            <w:vAlign w:val="center"/>
          </w:tcPr>
          <w:p w14:paraId="0DD12B9B" w14:textId="5DAE9E10"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2C829926" w14:textId="0F761613"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293A175B" w14:textId="7A649E12"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auto"/>
            <w:noWrap/>
            <w:vAlign w:val="center"/>
          </w:tcPr>
          <w:p w14:paraId="349EBBA7" w14:textId="07ACE5AC"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4891B4FB" w14:textId="1A22FE84"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116" w:type="dxa"/>
            <w:tcBorders>
              <w:top w:val="nil"/>
              <w:left w:val="nil"/>
              <w:bottom w:val="nil"/>
              <w:right w:val="nil"/>
            </w:tcBorders>
            <w:shd w:val="clear" w:color="auto" w:fill="auto"/>
            <w:noWrap/>
            <w:vAlign w:val="center"/>
          </w:tcPr>
          <w:p w14:paraId="18D8EDAF" w14:textId="3795FE26"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auto"/>
            <w:noWrap/>
            <w:vAlign w:val="center"/>
          </w:tcPr>
          <w:p w14:paraId="552306A6" w14:textId="21CEEB3B"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r>
      <w:tr w:rsidR="00CE39B1" w:rsidRPr="0099115D" w14:paraId="7DBE8933" w14:textId="77777777" w:rsidTr="001603DE">
        <w:trPr>
          <w:trHeight w:val="264"/>
        </w:trPr>
        <w:tc>
          <w:tcPr>
            <w:tcW w:w="2127" w:type="dxa"/>
            <w:vMerge/>
            <w:tcBorders>
              <w:left w:val="nil"/>
              <w:right w:val="nil"/>
            </w:tcBorders>
            <w:shd w:val="clear" w:color="auto" w:fill="FFFFFF" w:themeFill="background1"/>
            <w:vAlign w:val="center"/>
          </w:tcPr>
          <w:p w14:paraId="115FEA95"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27B72208" w14:textId="58FEBAC9"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Freedland, 1991</w:t>
            </w:r>
          </w:p>
        </w:tc>
        <w:tc>
          <w:tcPr>
            <w:tcW w:w="749" w:type="dxa"/>
            <w:tcBorders>
              <w:top w:val="nil"/>
              <w:left w:val="nil"/>
              <w:bottom w:val="nil"/>
              <w:right w:val="nil"/>
            </w:tcBorders>
            <w:shd w:val="clear" w:color="auto" w:fill="auto"/>
            <w:noWrap/>
            <w:vAlign w:val="center"/>
          </w:tcPr>
          <w:p w14:paraId="37A166D2" w14:textId="45C878B6"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960" w:type="dxa"/>
            <w:tcBorders>
              <w:top w:val="nil"/>
              <w:left w:val="nil"/>
              <w:bottom w:val="nil"/>
              <w:right w:val="nil"/>
            </w:tcBorders>
            <w:shd w:val="clear" w:color="auto" w:fill="auto"/>
            <w:noWrap/>
            <w:vAlign w:val="center"/>
          </w:tcPr>
          <w:p w14:paraId="45F25EEE" w14:textId="36CBBE1A"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auto"/>
            <w:noWrap/>
            <w:vAlign w:val="center"/>
          </w:tcPr>
          <w:p w14:paraId="7E30A5BA" w14:textId="4148B912"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2B52C589" w14:textId="1DF0C846"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561" w:type="dxa"/>
            <w:tcBorders>
              <w:top w:val="nil"/>
              <w:left w:val="nil"/>
              <w:bottom w:val="nil"/>
              <w:right w:val="nil"/>
            </w:tcBorders>
            <w:shd w:val="clear" w:color="auto" w:fill="auto"/>
            <w:noWrap/>
            <w:vAlign w:val="center"/>
          </w:tcPr>
          <w:p w14:paraId="2170E114" w14:textId="393FEC03"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116" w:type="dxa"/>
            <w:tcBorders>
              <w:top w:val="nil"/>
              <w:left w:val="nil"/>
              <w:bottom w:val="nil"/>
              <w:right w:val="nil"/>
            </w:tcBorders>
            <w:shd w:val="clear" w:color="auto" w:fill="auto"/>
            <w:noWrap/>
            <w:vAlign w:val="center"/>
          </w:tcPr>
          <w:p w14:paraId="02777A9C" w14:textId="644E0CF9"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auto"/>
            <w:noWrap/>
            <w:vAlign w:val="center"/>
          </w:tcPr>
          <w:p w14:paraId="3CA76AF2" w14:textId="21549D2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r>
      <w:tr w:rsidR="00CE39B1" w:rsidRPr="0099115D" w14:paraId="639402A5" w14:textId="77777777" w:rsidTr="001603DE">
        <w:trPr>
          <w:trHeight w:val="264"/>
        </w:trPr>
        <w:tc>
          <w:tcPr>
            <w:tcW w:w="2127" w:type="dxa"/>
            <w:vMerge/>
            <w:tcBorders>
              <w:left w:val="nil"/>
              <w:right w:val="nil"/>
            </w:tcBorders>
            <w:shd w:val="clear" w:color="auto" w:fill="FFFFFF" w:themeFill="background1"/>
            <w:vAlign w:val="center"/>
          </w:tcPr>
          <w:p w14:paraId="1C45931A"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34290DB5" w14:textId="6A849CD5"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Hedayati, 2004</w:t>
            </w:r>
          </w:p>
        </w:tc>
        <w:tc>
          <w:tcPr>
            <w:tcW w:w="749" w:type="dxa"/>
            <w:tcBorders>
              <w:top w:val="nil"/>
              <w:left w:val="nil"/>
              <w:bottom w:val="nil"/>
              <w:right w:val="nil"/>
            </w:tcBorders>
            <w:shd w:val="clear" w:color="auto" w:fill="auto"/>
            <w:noWrap/>
            <w:vAlign w:val="center"/>
          </w:tcPr>
          <w:p w14:paraId="25FFBA9D" w14:textId="1587E03D"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5EA6D50D" w14:textId="6C603F38"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auto"/>
            <w:noWrap/>
            <w:vAlign w:val="center"/>
          </w:tcPr>
          <w:p w14:paraId="41484085" w14:textId="72A98500"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0BDFFE45" w14:textId="2826C6E8"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561" w:type="dxa"/>
            <w:tcBorders>
              <w:top w:val="nil"/>
              <w:left w:val="nil"/>
              <w:bottom w:val="nil"/>
              <w:right w:val="nil"/>
            </w:tcBorders>
            <w:shd w:val="clear" w:color="auto" w:fill="auto"/>
            <w:noWrap/>
            <w:vAlign w:val="center"/>
          </w:tcPr>
          <w:p w14:paraId="2B2A4947" w14:textId="07DF3BF6"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auto"/>
            <w:noWrap/>
            <w:vAlign w:val="center"/>
          </w:tcPr>
          <w:p w14:paraId="1049E2B7"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auto"/>
            <w:noWrap/>
            <w:vAlign w:val="center"/>
          </w:tcPr>
          <w:p w14:paraId="7D8B499D"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r>
      <w:tr w:rsidR="00CE39B1" w:rsidRPr="0099115D" w14:paraId="59A6813E" w14:textId="77777777" w:rsidTr="001603DE">
        <w:trPr>
          <w:trHeight w:val="264"/>
        </w:trPr>
        <w:tc>
          <w:tcPr>
            <w:tcW w:w="2127" w:type="dxa"/>
            <w:vMerge/>
            <w:tcBorders>
              <w:left w:val="nil"/>
              <w:right w:val="nil"/>
            </w:tcBorders>
            <w:shd w:val="clear" w:color="auto" w:fill="FFFFFF" w:themeFill="background1"/>
            <w:vAlign w:val="center"/>
          </w:tcPr>
          <w:p w14:paraId="4D0C7895"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727ACBA9" w14:textId="4BD9B2A1"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Jiang, 2007</w:t>
            </w:r>
          </w:p>
        </w:tc>
        <w:tc>
          <w:tcPr>
            <w:tcW w:w="749" w:type="dxa"/>
            <w:tcBorders>
              <w:top w:val="nil"/>
              <w:left w:val="nil"/>
              <w:bottom w:val="nil"/>
              <w:right w:val="nil"/>
            </w:tcBorders>
            <w:shd w:val="clear" w:color="auto" w:fill="auto"/>
            <w:noWrap/>
            <w:vAlign w:val="center"/>
          </w:tcPr>
          <w:p w14:paraId="6BE402EF" w14:textId="57B3A68A"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2551846F"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auto"/>
            <w:noWrap/>
            <w:vAlign w:val="center"/>
          </w:tcPr>
          <w:p w14:paraId="435268AC" w14:textId="489AFC67"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auto"/>
            <w:noWrap/>
            <w:vAlign w:val="center"/>
          </w:tcPr>
          <w:p w14:paraId="4B8659DD" w14:textId="1B3F3C03"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7C3242C8" w14:textId="39B07FA9"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auto"/>
            <w:noWrap/>
            <w:vAlign w:val="center"/>
          </w:tcPr>
          <w:p w14:paraId="2F38E825" w14:textId="7B60B1D4"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auto"/>
            <w:noWrap/>
            <w:vAlign w:val="center"/>
          </w:tcPr>
          <w:p w14:paraId="352EA617"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r>
      <w:tr w:rsidR="00CE39B1" w:rsidRPr="0099115D" w14:paraId="7D8B5800" w14:textId="77777777" w:rsidTr="001603DE">
        <w:trPr>
          <w:trHeight w:val="264"/>
        </w:trPr>
        <w:tc>
          <w:tcPr>
            <w:tcW w:w="2127" w:type="dxa"/>
            <w:vMerge/>
            <w:tcBorders>
              <w:left w:val="nil"/>
              <w:right w:val="nil"/>
            </w:tcBorders>
            <w:shd w:val="clear" w:color="auto" w:fill="FFFFFF" w:themeFill="background1"/>
            <w:vAlign w:val="center"/>
          </w:tcPr>
          <w:p w14:paraId="143B384D"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3EEBABED" w14:textId="538B305F"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Junger, 2005</w:t>
            </w:r>
          </w:p>
        </w:tc>
        <w:tc>
          <w:tcPr>
            <w:tcW w:w="749" w:type="dxa"/>
            <w:tcBorders>
              <w:top w:val="nil"/>
              <w:left w:val="nil"/>
              <w:bottom w:val="nil"/>
              <w:right w:val="nil"/>
            </w:tcBorders>
            <w:shd w:val="clear" w:color="auto" w:fill="auto"/>
            <w:noWrap/>
            <w:vAlign w:val="center"/>
          </w:tcPr>
          <w:p w14:paraId="722F87A6" w14:textId="49AEC843"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960" w:type="dxa"/>
            <w:tcBorders>
              <w:top w:val="nil"/>
              <w:left w:val="nil"/>
              <w:bottom w:val="nil"/>
              <w:right w:val="nil"/>
            </w:tcBorders>
            <w:shd w:val="clear" w:color="auto" w:fill="auto"/>
            <w:noWrap/>
            <w:vAlign w:val="center"/>
          </w:tcPr>
          <w:p w14:paraId="2473E25E"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auto"/>
            <w:noWrap/>
            <w:vAlign w:val="center"/>
          </w:tcPr>
          <w:p w14:paraId="0CBFFBC1" w14:textId="0ECC2B88"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3C29D928" w14:textId="7193300D"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2C7C964B" w14:textId="7D8FC02B"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116" w:type="dxa"/>
            <w:tcBorders>
              <w:top w:val="nil"/>
              <w:left w:val="nil"/>
              <w:bottom w:val="nil"/>
              <w:right w:val="nil"/>
            </w:tcBorders>
            <w:shd w:val="clear" w:color="auto" w:fill="auto"/>
            <w:noWrap/>
            <w:vAlign w:val="center"/>
          </w:tcPr>
          <w:p w14:paraId="429E8F04"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auto"/>
            <w:noWrap/>
            <w:vAlign w:val="center"/>
          </w:tcPr>
          <w:p w14:paraId="57E16923"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r>
      <w:tr w:rsidR="00CE39B1" w:rsidRPr="0099115D" w14:paraId="3206B303" w14:textId="77777777" w:rsidTr="001603DE">
        <w:trPr>
          <w:trHeight w:val="264"/>
        </w:trPr>
        <w:tc>
          <w:tcPr>
            <w:tcW w:w="2127" w:type="dxa"/>
            <w:vMerge/>
            <w:tcBorders>
              <w:left w:val="nil"/>
              <w:right w:val="nil"/>
            </w:tcBorders>
            <w:shd w:val="clear" w:color="auto" w:fill="FFFFFF" w:themeFill="background1"/>
            <w:vAlign w:val="center"/>
          </w:tcPr>
          <w:p w14:paraId="2A5772E0"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77DED343" w14:textId="26C81B85"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Kato, 2009</w:t>
            </w:r>
          </w:p>
        </w:tc>
        <w:tc>
          <w:tcPr>
            <w:tcW w:w="749" w:type="dxa"/>
            <w:tcBorders>
              <w:top w:val="nil"/>
              <w:left w:val="nil"/>
              <w:bottom w:val="nil"/>
              <w:right w:val="nil"/>
            </w:tcBorders>
            <w:shd w:val="clear" w:color="auto" w:fill="auto"/>
            <w:noWrap/>
            <w:vAlign w:val="center"/>
          </w:tcPr>
          <w:p w14:paraId="3A5BB404" w14:textId="4DAD99E0"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6B15CEE6"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auto"/>
            <w:noWrap/>
            <w:vAlign w:val="center"/>
          </w:tcPr>
          <w:p w14:paraId="3EAF3867"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6313A228" w14:textId="30AB0666"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0340B11A"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116" w:type="dxa"/>
            <w:tcBorders>
              <w:top w:val="nil"/>
              <w:left w:val="nil"/>
              <w:bottom w:val="nil"/>
              <w:right w:val="nil"/>
            </w:tcBorders>
            <w:shd w:val="clear" w:color="auto" w:fill="auto"/>
            <w:noWrap/>
            <w:vAlign w:val="center"/>
          </w:tcPr>
          <w:p w14:paraId="63D6DA61"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auto"/>
            <w:noWrap/>
            <w:vAlign w:val="center"/>
          </w:tcPr>
          <w:p w14:paraId="4484B453" w14:textId="138E255C"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r>
      <w:tr w:rsidR="00CE39B1" w:rsidRPr="0099115D" w14:paraId="0568879B" w14:textId="77777777" w:rsidTr="001603DE">
        <w:trPr>
          <w:trHeight w:val="264"/>
        </w:trPr>
        <w:tc>
          <w:tcPr>
            <w:tcW w:w="2127" w:type="dxa"/>
            <w:vMerge/>
            <w:tcBorders>
              <w:left w:val="nil"/>
              <w:right w:val="nil"/>
            </w:tcBorders>
            <w:shd w:val="clear" w:color="auto" w:fill="FFFFFF" w:themeFill="background1"/>
            <w:vAlign w:val="center"/>
          </w:tcPr>
          <w:p w14:paraId="6269E4CC"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137B3E4E" w14:textId="6A13D08F"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Lesman-Leegte, 2009</w:t>
            </w:r>
          </w:p>
        </w:tc>
        <w:tc>
          <w:tcPr>
            <w:tcW w:w="749" w:type="dxa"/>
            <w:tcBorders>
              <w:top w:val="nil"/>
              <w:left w:val="nil"/>
              <w:bottom w:val="nil"/>
              <w:right w:val="nil"/>
            </w:tcBorders>
            <w:shd w:val="clear" w:color="auto" w:fill="auto"/>
            <w:noWrap/>
            <w:vAlign w:val="center"/>
          </w:tcPr>
          <w:p w14:paraId="7A11E1CB" w14:textId="4B24EB14"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1B101013" w14:textId="5F22A563"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52456EF6" w14:textId="3A79EC93"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4CBEA6D6" w14:textId="7260E32F"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491346EB"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116" w:type="dxa"/>
            <w:tcBorders>
              <w:top w:val="nil"/>
              <w:left w:val="nil"/>
              <w:bottom w:val="nil"/>
              <w:right w:val="nil"/>
            </w:tcBorders>
            <w:shd w:val="clear" w:color="auto" w:fill="auto"/>
            <w:noWrap/>
            <w:vAlign w:val="center"/>
          </w:tcPr>
          <w:p w14:paraId="039483C9"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auto"/>
            <w:noWrap/>
            <w:vAlign w:val="center"/>
          </w:tcPr>
          <w:p w14:paraId="73906466"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r>
      <w:tr w:rsidR="00CE39B1" w:rsidRPr="0099115D" w14:paraId="2A09CC66" w14:textId="77777777" w:rsidTr="001603DE">
        <w:trPr>
          <w:trHeight w:val="264"/>
        </w:trPr>
        <w:tc>
          <w:tcPr>
            <w:tcW w:w="2127" w:type="dxa"/>
            <w:vMerge/>
            <w:tcBorders>
              <w:left w:val="nil"/>
              <w:right w:val="nil"/>
            </w:tcBorders>
            <w:shd w:val="clear" w:color="auto" w:fill="FFFFFF" w:themeFill="background1"/>
            <w:vAlign w:val="center"/>
          </w:tcPr>
          <w:p w14:paraId="70D64F3C"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68AAA622" w14:textId="39B73F60"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Mommersteeg, 2016</w:t>
            </w:r>
          </w:p>
        </w:tc>
        <w:tc>
          <w:tcPr>
            <w:tcW w:w="749" w:type="dxa"/>
            <w:tcBorders>
              <w:top w:val="nil"/>
              <w:left w:val="nil"/>
              <w:bottom w:val="nil"/>
              <w:right w:val="nil"/>
            </w:tcBorders>
            <w:shd w:val="clear" w:color="auto" w:fill="auto"/>
            <w:noWrap/>
            <w:vAlign w:val="center"/>
          </w:tcPr>
          <w:p w14:paraId="75B45192" w14:textId="1D3A9483"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21AA4B79" w14:textId="61B40714"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1D1E1722" w14:textId="6140053A"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266A3358" w14:textId="76F99E6F"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561" w:type="dxa"/>
            <w:tcBorders>
              <w:top w:val="nil"/>
              <w:left w:val="nil"/>
              <w:bottom w:val="nil"/>
              <w:right w:val="nil"/>
            </w:tcBorders>
            <w:shd w:val="clear" w:color="auto" w:fill="auto"/>
            <w:noWrap/>
            <w:vAlign w:val="center"/>
          </w:tcPr>
          <w:p w14:paraId="53406F17" w14:textId="23C96342"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auto"/>
            <w:noWrap/>
            <w:vAlign w:val="center"/>
          </w:tcPr>
          <w:p w14:paraId="69F2A111" w14:textId="71EFBE6E"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auto"/>
            <w:noWrap/>
            <w:vAlign w:val="center"/>
          </w:tcPr>
          <w:p w14:paraId="1C19EF9B"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r>
      <w:tr w:rsidR="00CE39B1" w:rsidRPr="0099115D" w14:paraId="6F03C897" w14:textId="77777777" w:rsidTr="001603DE">
        <w:trPr>
          <w:trHeight w:val="264"/>
        </w:trPr>
        <w:tc>
          <w:tcPr>
            <w:tcW w:w="2127" w:type="dxa"/>
            <w:vMerge/>
            <w:tcBorders>
              <w:left w:val="nil"/>
              <w:right w:val="nil"/>
            </w:tcBorders>
            <w:shd w:val="clear" w:color="auto" w:fill="FFFFFF" w:themeFill="background1"/>
            <w:vAlign w:val="center"/>
          </w:tcPr>
          <w:p w14:paraId="3F110C3B"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0C0F0795" w14:textId="627035CF"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Moraska, 2013</w:t>
            </w:r>
          </w:p>
        </w:tc>
        <w:tc>
          <w:tcPr>
            <w:tcW w:w="749" w:type="dxa"/>
            <w:tcBorders>
              <w:top w:val="nil"/>
              <w:left w:val="nil"/>
              <w:bottom w:val="nil"/>
              <w:right w:val="nil"/>
            </w:tcBorders>
            <w:shd w:val="clear" w:color="auto" w:fill="auto"/>
            <w:noWrap/>
            <w:vAlign w:val="center"/>
          </w:tcPr>
          <w:p w14:paraId="37A291EE" w14:textId="090CF587"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72C53724" w14:textId="53781075"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12E15E8F" w14:textId="5F07C21C"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6AF55ECD" w14:textId="16877757"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6242C9EB" w14:textId="42642727"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auto"/>
            <w:noWrap/>
            <w:vAlign w:val="center"/>
          </w:tcPr>
          <w:p w14:paraId="3749287E"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auto"/>
            <w:noWrap/>
            <w:vAlign w:val="center"/>
          </w:tcPr>
          <w:p w14:paraId="0CA347BD"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r>
      <w:tr w:rsidR="00CE39B1" w:rsidRPr="0099115D" w14:paraId="7F7AEBFD" w14:textId="77777777" w:rsidTr="001603DE">
        <w:trPr>
          <w:trHeight w:val="264"/>
        </w:trPr>
        <w:tc>
          <w:tcPr>
            <w:tcW w:w="2127" w:type="dxa"/>
            <w:vMerge/>
            <w:tcBorders>
              <w:left w:val="nil"/>
              <w:right w:val="nil"/>
            </w:tcBorders>
            <w:shd w:val="clear" w:color="auto" w:fill="FFFFFF" w:themeFill="background1"/>
            <w:vAlign w:val="center"/>
          </w:tcPr>
          <w:p w14:paraId="07C9F572"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69D9BCDA" w14:textId="38C0CFDA"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O'Connor, 2008</w:t>
            </w:r>
          </w:p>
        </w:tc>
        <w:tc>
          <w:tcPr>
            <w:tcW w:w="749" w:type="dxa"/>
            <w:tcBorders>
              <w:top w:val="nil"/>
              <w:left w:val="nil"/>
              <w:bottom w:val="nil"/>
              <w:right w:val="nil"/>
            </w:tcBorders>
            <w:shd w:val="clear" w:color="auto" w:fill="auto"/>
            <w:noWrap/>
            <w:vAlign w:val="center"/>
          </w:tcPr>
          <w:p w14:paraId="612ED800" w14:textId="62F638C8"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5D216BEA" w14:textId="1C66838E"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6635C9C5" w14:textId="3B5B9049"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auto"/>
            <w:noWrap/>
            <w:vAlign w:val="center"/>
          </w:tcPr>
          <w:p w14:paraId="388A7BA2" w14:textId="1D3740E2"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33B5D35D" w14:textId="31574872"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116" w:type="dxa"/>
            <w:tcBorders>
              <w:top w:val="nil"/>
              <w:left w:val="nil"/>
              <w:bottom w:val="nil"/>
              <w:right w:val="nil"/>
            </w:tcBorders>
            <w:shd w:val="clear" w:color="auto" w:fill="auto"/>
            <w:noWrap/>
            <w:vAlign w:val="center"/>
          </w:tcPr>
          <w:p w14:paraId="617A64A2" w14:textId="61A4B05F"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auto"/>
            <w:noWrap/>
            <w:vAlign w:val="center"/>
          </w:tcPr>
          <w:p w14:paraId="2F73907E"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r>
      <w:tr w:rsidR="00CE39B1" w:rsidRPr="0099115D" w14:paraId="050FB7A7" w14:textId="77777777" w:rsidTr="001603DE">
        <w:trPr>
          <w:trHeight w:val="264"/>
        </w:trPr>
        <w:tc>
          <w:tcPr>
            <w:tcW w:w="2127" w:type="dxa"/>
            <w:vMerge/>
            <w:tcBorders>
              <w:left w:val="nil"/>
              <w:right w:val="nil"/>
            </w:tcBorders>
            <w:shd w:val="clear" w:color="auto" w:fill="FFFFFF" w:themeFill="background1"/>
            <w:vAlign w:val="center"/>
          </w:tcPr>
          <w:p w14:paraId="3C205F4A"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40F46017" w14:textId="58324E60"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Rollman, 2012</w:t>
            </w:r>
          </w:p>
        </w:tc>
        <w:tc>
          <w:tcPr>
            <w:tcW w:w="749" w:type="dxa"/>
            <w:tcBorders>
              <w:top w:val="nil"/>
              <w:left w:val="nil"/>
              <w:bottom w:val="nil"/>
              <w:right w:val="nil"/>
            </w:tcBorders>
            <w:shd w:val="clear" w:color="auto" w:fill="auto"/>
            <w:noWrap/>
            <w:vAlign w:val="center"/>
          </w:tcPr>
          <w:p w14:paraId="7A1733C2" w14:textId="0D5BCF5D"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67299EC6" w14:textId="2159B1EC"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42BCF12A" w14:textId="3F1D4186"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657CACED" w14:textId="181DE1C5"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7B02E3AD" w14:textId="1C708A08"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auto"/>
            <w:noWrap/>
            <w:vAlign w:val="center"/>
          </w:tcPr>
          <w:p w14:paraId="38E54D0C" w14:textId="3A4F986F"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auto"/>
            <w:noWrap/>
            <w:vAlign w:val="center"/>
          </w:tcPr>
          <w:p w14:paraId="4FC9A019" w14:textId="6161D410"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r>
      <w:tr w:rsidR="00CE39B1" w:rsidRPr="0099115D" w14:paraId="1240797F" w14:textId="77777777" w:rsidTr="001603DE">
        <w:trPr>
          <w:trHeight w:val="264"/>
        </w:trPr>
        <w:tc>
          <w:tcPr>
            <w:tcW w:w="2127" w:type="dxa"/>
            <w:vMerge/>
            <w:tcBorders>
              <w:left w:val="nil"/>
              <w:right w:val="nil"/>
            </w:tcBorders>
            <w:shd w:val="clear" w:color="auto" w:fill="FFFFFF" w:themeFill="background1"/>
            <w:vAlign w:val="center"/>
          </w:tcPr>
          <w:p w14:paraId="5321C457"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51762B60" w14:textId="75632090"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Sherwood, 2007</w:t>
            </w:r>
          </w:p>
        </w:tc>
        <w:tc>
          <w:tcPr>
            <w:tcW w:w="749" w:type="dxa"/>
            <w:tcBorders>
              <w:top w:val="nil"/>
              <w:left w:val="nil"/>
              <w:bottom w:val="nil"/>
              <w:right w:val="nil"/>
            </w:tcBorders>
            <w:shd w:val="clear" w:color="auto" w:fill="auto"/>
            <w:noWrap/>
            <w:vAlign w:val="center"/>
          </w:tcPr>
          <w:p w14:paraId="3D6ADFB0" w14:textId="107F56C5"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4814264C" w14:textId="176D9E20"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bottom w:val="nil"/>
              <w:right w:val="nil"/>
            </w:tcBorders>
            <w:shd w:val="clear" w:color="auto" w:fill="auto"/>
            <w:noWrap/>
            <w:vAlign w:val="center"/>
          </w:tcPr>
          <w:p w14:paraId="480E16C3" w14:textId="092CD17F"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5F8C18EB" w14:textId="61A697E3"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1CA4E6A9"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116" w:type="dxa"/>
            <w:tcBorders>
              <w:top w:val="nil"/>
              <w:left w:val="nil"/>
              <w:bottom w:val="nil"/>
              <w:right w:val="nil"/>
            </w:tcBorders>
            <w:shd w:val="clear" w:color="auto" w:fill="auto"/>
            <w:noWrap/>
            <w:vAlign w:val="center"/>
          </w:tcPr>
          <w:p w14:paraId="7D319B76" w14:textId="45A66F66"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auto"/>
            <w:noWrap/>
            <w:vAlign w:val="center"/>
          </w:tcPr>
          <w:p w14:paraId="7325F54D"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r>
      <w:tr w:rsidR="00CE39B1" w:rsidRPr="0099115D" w14:paraId="0F492961" w14:textId="77777777" w:rsidTr="001603DE">
        <w:trPr>
          <w:trHeight w:val="264"/>
        </w:trPr>
        <w:tc>
          <w:tcPr>
            <w:tcW w:w="2127" w:type="dxa"/>
            <w:vMerge/>
            <w:tcBorders>
              <w:left w:val="nil"/>
              <w:right w:val="nil"/>
            </w:tcBorders>
            <w:shd w:val="clear" w:color="auto" w:fill="FFFFFF" w:themeFill="background1"/>
            <w:vAlign w:val="center"/>
          </w:tcPr>
          <w:p w14:paraId="720E76B9"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2FED88BA" w14:textId="69A901BA"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Testa, 2011</w:t>
            </w:r>
          </w:p>
        </w:tc>
        <w:tc>
          <w:tcPr>
            <w:tcW w:w="749" w:type="dxa"/>
            <w:tcBorders>
              <w:top w:val="nil"/>
              <w:left w:val="nil"/>
              <w:bottom w:val="nil"/>
              <w:right w:val="nil"/>
            </w:tcBorders>
            <w:shd w:val="clear" w:color="auto" w:fill="auto"/>
            <w:noWrap/>
            <w:vAlign w:val="center"/>
          </w:tcPr>
          <w:p w14:paraId="46A3023D" w14:textId="037AF3B4"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7699C09D" w14:textId="27889A6C"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037F3ACE"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bottom w:val="nil"/>
              <w:right w:val="nil"/>
            </w:tcBorders>
            <w:shd w:val="clear" w:color="auto" w:fill="auto"/>
            <w:noWrap/>
            <w:vAlign w:val="center"/>
          </w:tcPr>
          <w:p w14:paraId="42FF9660" w14:textId="59DC5A3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561" w:type="dxa"/>
            <w:tcBorders>
              <w:top w:val="nil"/>
              <w:left w:val="nil"/>
              <w:bottom w:val="nil"/>
              <w:right w:val="nil"/>
            </w:tcBorders>
            <w:shd w:val="clear" w:color="auto" w:fill="auto"/>
            <w:noWrap/>
            <w:vAlign w:val="center"/>
          </w:tcPr>
          <w:p w14:paraId="6238BACA" w14:textId="090DF151"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auto"/>
            <w:noWrap/>
            <w:vAlign w:val="center"/>
          </w:tcPr>
          <w:p w14:paraId="3562B006"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bottom w:val="nil"/>
              <w:right w:val="nil"/>
            </w:tcBorders>
            <w:shd w:val="clear" w:color="auto" w:fill="auto"/>
            <w:noWrap/>
            <w:vAlign w:val="center"/>
          </w:tcPr>
          <w:p w14:paraId="2607AB73"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r>
      <w:tr w:rsidR="00CE39B1" w:rsidRPr="0099115D" w14:paraId="459DA371" w14:textId="77777777" w:rsidTr="001603DE">
        <w:trPr>
          <w:trHeight w:val="264"/>
        </w:trPr>
        <w:tc>
          <w:tcPr>
            <w:tcW w:w="2127" w:type="dxa"/>
            <w:vMerge/>
            <w:tcBorders>
              <w:left w:val="nil"/>
              <w:right w:val="nil"/>
            </w:tcBorders>
            <w:shd w:val="clear" w:color="auto" w:fill="FFFFFF" w:themeFill="background1"/>
            <w:vAlign w:val="center"/>
          </w:tcPr>
          <w:p w14:paraId="5655B2B8"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auto"/>
            <w:noWrap/>
            <w:vAlign w:val="center"/>
          </w:tcPr>
          <w:p w14:paraId="30B62299" w14:textId="17194ADD"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van den Broek, 2011</w:t>
            </w:r>
          </w:p>
        </w:tc>
        <w:tc>
          <w:tcPr>
            <w:tcW w:w="749" w:type="dxa"/>
            <w:tcBorders>
              <w:top w:val="nil"/>
              <w:left w:val="nil"/>
              <w:bottom w:val="nil"/>
              <w:right w:val="nil"/>
            </w:tcBorders>
            <w:shd w:val="clear" w:color="auto" w:fill="auto"/>
            <w:noWrap/>
            <w:vAlign w:val="center"/>
          </w:tcPr>
          <w:p w14:paraId="565A2025" w14:textId="5A7EF394"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auto"/>
            <w:noWrap/>
            <w:vAlign w:val="center"/>
          </w:tcPr>
          <w:p w14:paraId="5A90201A" w14:textId="3F2094CA"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auto"/>
            <w:noWrap/>
            <w:vAlign w:val="center"/>
          </w:tcPr>
          <w:p w14:paraId="662C7E87" w14:textId="6A5FD14F"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auto"/>
            <w:noWrap/>
            <w:vAlign w:val="center"/>
          </w:tcPr>
          <w:p w14:paraId="53FEEF43" w14:textId="504E36F5"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auto"/>
            <w:noWrap/>
            <w:vAlign w:val="center"/>
          </w:tcPr>
          <w:p w14:paraId="762DBE98" w14:textId="6DC65B46"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auto"/>
            <w:noWrap/>
            <w:vAlign w:val="center"/>
          </w:tcPr>
          <w:p w14:paraId="53F5C494" w14:textId="75F436EC"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auto"/>
            <w:noWrap/>
            <w:vAlign w:val="center"/>
          </w:tcPr>
          <w:p w14:paraId="1683493F" w14:textId="7777777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r>
      <w:tr w:rsidR="00CE39B1" w:rsidRPr="0099115D" w14:paraId="46428493" w14:textId="77777777" w:rsidTr="001603DE">
        <w:trPr>
          <w:trHeight w:val="264"/>
        </w:trPr>
        <w:tc>
          <w:tcPr>
            <w:tcW w:w="2127" w:type="dxa"/>
            <w:vMerge/>
            <w:tcBorders>
              <w:left w:val="nil"/>
              <w:right w:val="nil"/>
            </w:tcBorders>
            <w:shd w:val="clear" w:color="auto" w:fill="FFFFFF" w:themeFill="background1"/>
            <w:vAlign w:val="center"/>
          </w:tcPr>
          <w:p w14:paraId="0D5DB912"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right w:val="nil"/>
            </w:tcBorders>
            <w:shd w:val="clear" w:color="auto" w:fill="auto"/>
            <w:noWrap/>
            <w:vAlign w:val="center"/>
          </w:tcPr>
          <w:p w14:paraId="5F91A700" w14:textId="2E3E59E8"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Volz, 2011</w:t>
            </w:r>
          </w:p>
        </w:tc>
        <w:tc>
          <w:tcPr>
            <w:tcW w:w="749" w:type="dxa"/>
            <w:tcBorders>
              <w:top w:val="nil"/>
              <w:left w:val="nil"/>
              <w:right w:val="nil"/>
            </w:tcBorders>
            <w:shd w:val="clear" w:color="auto" w:fill="auto"/>
            <w:noWrap/>
            <w:vAlign w:val="center"/>
          </w:tcPr>
          <w:p w14:paraId="71C0A56E" w14:textId="1E3FA0D7"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960" w:type="dxa"/>
            <w:tcBorders>
              <w:top w:val="nil"/>
              <w:left w:val="nil"/>
              <w:right w:val="nil"/>
            </w:tcBorders>
            <w:shd w:val="clear" w:color="auto" w:fill="auto"/>
            <w:noWrap/>
            <w:vAlign w:val="center"/>
          </w:tcPr>
          <w:p w14:paraId="06976586" w14:textId="712E74B1"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06" w:type="dxa"/>
            <w:tcBorders>
              <w:top w:val="nil"/>
              <w:left w:val="nil"/>
              <w:right w:val="nil"/>
            </w:tcBorders>
            <w:shd w:val="clear" w:color="auto" w:fill="auto"/>
            <w:noWrap/>
            <w:vAlign w:val="center"/>
          </w:tcPr>
          <w:p w14:paraId="791E8331" w14:textId="4D0C6FEB"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685" w:type="dxa"/>
            <w:tcBorders>
              <w:top w:val="nil"/>
              <w:left w:val="nil"/>
              <w:right w:val="nil"/>
            </w:tcBorders>
            <w:shd w:val="clear" w:color="auto" w:fill="auto"/>
            <w:noWrap/>
            <w:vAlign w:val="center"/>
          </w:tcPr>
          <w:p w14:paraId="229BF3E0" w14:textId="5CC830F3"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right w:val="nil"/>
            </w:tcBorders>
            <w:shd w:val="clear" w:color="auto" w:fill="auto"/>
            <w:noWrap/>
            <w:vAlign w:val="center"/>
          </w:tcPr>
          <w:p w14:paraId="53E7A2A1" w14:textId="791D2DFF"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1116" w:type="dxa"/>
            <w:tcBorders>
              <w:top w:val="nil"/>
              <w:left w:val="nil"/>
              <w:right w:val="nil"/>
            </w:tcBorders>
            <w:shd w:val="clear" w:color="auto" w:fill="auto"/>
            <w:noWrap/>
            <w:vAlign w:val="center"/>
          </w:tcPr>
          <w:p w14:paraId="7856D48D" w14:textId="7364B268"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c>
          <w:tcPr>
            <w:tcW w:w="2489" w:type="dxa"/>
            <w:tcBorders>
              <w:top w:val="nil"/>
              <w:left w:val="nil"/>
              <w:right w:val="nil"/>
            </w:tcBorders>
            <w:shd w:val="clear" w:color="auto" w:fill="auto"/>
            <w:noWrap/>
            <w:vAlign w:val="center"/>
          </w:tcPr>
          <w:p w14:paraId="36250BCD" w14:textId="11E40371" w:rsidR="00CE39B1" w:rsidRPr="0099115D" w:rsidRDefault="00CE39B1" w:rsidP="001603DE">
            <w:pPr>
              <w:spacing w:after="0" w:line="240" w:lineRule="auto"/>
              <w:jc w:val="center"/>
              <w:rPr>
                <w:rFonts w:ascii="Times New Roman" w:eastAsia="Times New Roman" w:hAnsi="Times New Roman" w:cs="Times New Roman"/>
                <w:sz w:val="20"/>
                <w:szCs w:val="20"/>
                <w:lang w:val="en-US" w:eastAsia="en-CA"/>
              </w:rPr>
            </w:pPr>
          </w:p>
        </w:tc>
      </w:tr>
      <w:tr w:rsidR="00CE39B1" w:rsidRPr="0099115D" w14:paraId="79FC9359" w14:textId="77777777" w:rsidTr="001603DE">
        <w:trPr>
          <w:trHeight w:val="264"/>
        </w:trPr>
        <w:tc>
          <w:tcPr>
            <w:tcW w:w="2127" w:type="dxa"/>
            <w:vMerge/>
            <w:tcBorders>
              <w:left w:val="nil"/>
              <w:bottom w:val="single" w:sz="4" w:space="0" w:color="auto"/>
              <w:right w:val="nil"/>
            </w:tcBorders>
            <w:shd w:val="clear" w:color="auto" w:fill="FFFFFF" w:themeFill="background1"/>
            <w:vAlign w:val="center"/>
          </w:tcPr>
          <w:p w14:paraId="022D8C66"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single" w:sz="4" w:space="0" w:color="auto"/>
              <w:right w:val="nil"/>
            </w:tcBorders>
            <w:shd w:val="clear" w:color="auto" w:fill="auto"/>
            <w:noWrap/>
            <w:vAlign w:val="center"/>
          </w:tcPr>
          <w:p w14:paraId="286FE053" w14:textId="37A09198"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Zuluaga, 2010</w:t>
            </w:r>
          </w:p>
        </w:tc>
        <w:tc>
          <w:tcPr>
            <w:tcW w:w="749" w:type="dxa"/>
            <w:tcBorders>
              <w:top w:val="nil"/>
              <w:left w:val="nil"/>
              <w:bottom w:val="single" w:sz="4" w:space="0" w:color="auto"/>
              <w:right w:val="nil"/>
            </w:tcBorders>
            <w:shd w:val="clear" w:color="auto" w:fill="auto"/>
            <w:noWrap/>
            <w:vAlign w:val="center"/>
          </w:tcPr>
          <w:p w14:paraId="66FD9DA1" w14:textId="42CBFC21"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960" w:type="dxa"/>
            <w:tcBorders>
              <w:top w:val="nil"/>
              <w:left w:val="nil"/>
              <w:bottom w:val="single" w:sz="4" w:space="0" w:color="auto"/>
              <w:right w:val="nil"/>
            </w:tcBorders>
            <w:shd w:val="clear" w:color="auto" w:fill="auto"/>
            <w:noWrap/>
            <w:vAlign w:val="center"/>
          </w:tcPr>
          <w:p w14:paraId="2A95134A" w14:textId="222B6683"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06" w:type="dxa"/>
            <w:tcBorders>
              <w:top w:val="nil"/>
              <w:left w:val="nil"/>
              <w:bottom w:val="single" w:sz="4" w:space="0" w:color="auto"/>
              <w:right w:val="nil"/>
            </w:tcBorders>
            <w:shd w:val="clear" w:color="auto" w:fill="auto"/>
            <w:noWrap/>
            <w:vAlign w:val="center"/>
          </w:tcPr>
          <w:p w14:paraId="3411C3A4" w14:textId="3C6E2219"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685" w:type="dxa"/>
            <w:tcBorders>
              <w:top w:val="nil"/>
              <w:left w:val="nil"/>
              <w:bottom w:val="single" w:sz="4" w:space="0" w:color="auto"/>
              <w:right w:val="nil"/>
            </w:tcBorders>
            <w:shd w:val="clear" w:color="auto" w:fill="auto"/>
            <w:noWrap/>
            <w:vAlign w:val="center"/>
          </w:tcPr>
          <w:p w14:paraId="288B488A" w14:textId="02FBC035"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561" w:type="dxa"/>
            <w:tcBorders>
              <w:top w:val="nil"/>
              <w:left w:val="nil"/>
              <w:bottom w:val="single" w:sz="4" w:space="0" w:color="auto"/>
              <w:right w:val="nil"/>
            </w:tcBorders>
            <w:shd w:val="clear" w:color="auto" w:fill="auto"/>
            <w:noWrap/>
            <w:vAlign w:val="center"/>
          </w:tcPr>
          <w:p w14:paraId="026AA76F" w14:textId="77A65D61"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1116" w:type="dxa"/>
            <w:tcBorders>
              <w:top w:val="nil"/>
              <w:left w:val="nil"/>
              <w:bottom w:val="single" w:sz="4" w:space="0" w:color="auto"/>
              <w:right w:val="nil"/>
            </w:tcBorders>
            <w:shd w:val="clear" w:color="auto" w:fill="auto"/>
            <w:noWrap/>
            <w:vAlign w:val="center"/>
          </w:tcPr>
          <w:p w14:paraId="50A603DF" w14:textId="306C3A01"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c>
          <w:tcPr>
            <w:tcW w:w="2489" w:type="dxa"/>
            <w:tcBorders>
              <w:top w:val="nil"/>
              <w:left w:val="nil"/>
              <w:bottom w:val="single" w:sz="4" w:space="0" w:color="auto"/>
              <w:right w:val="nil"/>
            </w:tcBorders>
            <w:shd w:val="clear" w:color="auto" w:fill="auto"/>
            <w:noWrap/>
            <w:vAlign w:val="center"/>
          </w:tcPr>
          <w:p w14:paraId="0BEF64D9" w14:textId="0E234BDE" w:rsidR="00CE39B1" w:rsidRPr="0099115D" w:rsidRDefault="001603DE" w:rsidP="001603DE">
            <w:pPr>
              <w:spacing w:after="0" w:line="240" w:lineRule="auto"/>
              <w:jc w:val="center"/>
              <w:rPr>
                <w:rFonts w:ascii="Times New Roman" w:eastAsia="Times New Roman" w:hAnsi="Times New Roman" w:cs="Times New Roman"/>
                <w:sz w:val="20"/>
                <w:szCs w:val="20"/>
                <w:lang w:val="en-US" w:eastAsia="en-CA"/>
              </w:rPr>
            </w:pPr>
            <w:r w:rsidRPr="0099115D">
              <w:rPr>
                <w:rFonts w:ascii="Times New Roman" w:hAnsi="Times New Roman" w:cs="Times New Roman"/>
                <w:color w:val="000000"/>
                <w:sz w:val="20"/>
                <w:szCs w:val="20"/>
              </w:rPr>
              <w:t>x</w:t>
            </w:r>
          </w:p>
        </w:tc>
      </w:tr>
      <w:tr w:rsidR="00CE39B1" w:rsidRPr="0099115D" w14:paraId="189665A1" w14:textId="77777777" w:rsidTr="001603DE">
        <w:trPr>
          <w:trHeight w:val="264"/>
        </w:trPr>
        <w:tc>
          <w:tcPr>
            <w:tcW w:w="2127" w:type="dxa"/>
            <w:vMerge w:val="restart"/>
            <w:tcBorders>
              <w:top w:val="single" w:sz="4" w:space="0" w:color="auto"/>
              <w:left w:val="nil"/>
              <w:right w:val="nil"/>
            </w:tcBorders>
            <w:shd w:val="clear" w:color="auto" w:fill="F2F2F2" w:themeFill="background1" w:themeFillShade="F2"/>
            <w:vAlign w:val="center"/>
          </w:tcPr>
          <w:p w14:paraId="19B81120" w14:textId="0A003886"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HIV/all-cause mortality</w:t>
            </w:r>
          </w:p>
        </w:tc>
        <w:tc>
          <w:tcPr>
            <w:tcW w:w="2551" w:type="dxa"/>
            <w:tcBorders>
              <w:top w:val="single" w:sz="4" w:space="0" w:color="auto"/>
              <w:left w:val="nil"/>
              <w:bottom w:val="nil"/>
              <w:right w:val="nil"/>
            </w:tcBorders>
            <w:shd w:val="clear" w:color="auto" w:fill="F2F2F2" w:themeFill="background1" w:themeFillShade="F2"/>
            <w:noWrap/>
            <w:vAlign w:val="center"/>
          </w:tcPr>
          <w:p w14:paraId="4575AA4D" w14:textId="77AA2F5A" w:rsidR="00CE39B1" w:rsidRPr="0099115D" w:rsidRDefault="00CE39B1" w:rsidP="001603DE">
            <w:pPr>
              <w:spacing w:after="0" w:line="240" w:lineRule="auto"/>
              <w:rPr>
                <w:rFonts w:ascii="Times New Roman" w:hAnsi="Times New Roman" w:cs="Times New Roman"/>
                <w:color w:val="000000"/>
                <w:sz w:val="20"/>
                <w:szCs w:val="20"/>
              </w:rPr>
            </w:pPr>
            <w:r w:rsidRPr="0099115D">
              <w:rPr>
                <w:rFonts w:ascii="Times New Roman" w:hAnsi="Times New Roman" w:cs="Times New Roman"/>
                <w:color w:val="000000"/>
                <w:sz w:val="20"/>
                <w:szCs w:val="20"/>
              </w:rPr>
              <w:t>French, 2009</w:t>
            </w:r>
          </w:p>
        </w:tc>
        <w:tc>
          <w:tcPr>
            <w:tcW w:w="749" w:type="dxa"/>
            <w:tcBorders>
              <w:top w:val="single" w:sz="4" w:space="0" w:color="auto"/>
              <w:left w:val="nil"/>
              <w:bottom w:val="nil"/>
              <w:right w:val="nil"/>
            </w:tcBorders>
            <w:shd w:val="clear" w:color="auto" w:fill="F2F2F2" w:themeFill="background1" w:themeFillShade="F2"/>
            <w:noWrap/>
            <w:vAlign w:val="center"/>
          </w:tcPr>
          <w:p w14:paraId="4E133638" w14:textId="6CEB5E4D"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960" w:type="dxa"/>
            <w:tcBorders>
              <w:top w:val="single" w:sz="4" w:space="0" w:color="auto"/>
              <w:left w:val="nil"/>
              <w:bottom w:val="nil"/>
              <w:right w:val="nil"/>
            </w:tcBorders>
            <w:shd w:val="clear" w:color="auto" w:fill="F2F2F2" w:themeFill="background1" w:themeFillShade="F2"/>
            <w:noWrap/>
            <w:vAlign w:val="center"/>
          </w:tcPr>
          <w:p w14:paraId="5213F1E9" w14:textId="7F3727EC"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06" w:type="dxa"/>
            <w:tcBorders>
              <w:top w:val="single" w:sz="4" w:space="0" w:color="auto"/>
              <w:left w:val="nil"/>
              <w:bottom w:val="nil"/>
              <w:right w:val="nil"/>
            </w:tcBorders>
            <w:shd w:val="clear" w:color="auto" w:fill="F2F2F2" w:themeFill="background1" w:themeFillShade="F2"/>
            <w:noWrap/>
            <w:vAlign w:val="center"/>
          </w:tcPr>
          <w:p w14:paraId="6234633D" w14:textId="5E21C011"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85" w:type="dxa"/>
            <w:tcBorders>
              <w:top w:val="single" w:sz="4" w:space="0" w:color="auto"/>
              <w:left w:val="nil"/>
              <w:bottom w:val="nil"/>
              <w:right w:val="nil"/>
            </w:tcBorders>
            <w:shd w:val="clear" w:color="auto" w:fill="F2F2F2" w:themeFill="background1" w:themeFillShade="F2"/>
            <w:noWrap/>
            <w:vAlign w:val="center"/>
          </w:tcPr>
          <w:p w14:paraId="0ED01512" w14:textId="4DA45DA2"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561" w:type="dxa"/>
            <w:tcBorders>
              <w:top w:val="single" w:sz="4" w:space="0" w:color="auto"/>
              <w:left w:val="nil"/>
              <w:bottom w:val="nil"/>
              <w:right w:val="nil"/>
            </w:tcBorders>
            <w:shd w:val="clear" w:color="auto" w:fill="F2F2F2" w:themeFill="background1" w:themeFillShade="F2"/>
            <w:noWrap/>
            <w:vAlign w:val="center"/>
          </w:tcPr>
          <w:p w14:paraId="5FC51B52" w14:textId="2E58E31C"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116" w:type="dxa"/>
            <w:tcBorders>
              <w:top w:val="single" w:sz="4" w:space="0" w:color="auto"/>
              <w:left w:val="nil"/>
              <w:bottom w:val="nil"/>
              <w:right w:val="nil"/>
            </w:tcBorders>
            <w:shd w:val="clear" w:color="auto" w:fill="F2F2F2" w:themeFill="background1" w:themeFillShade="F2"/>
            <w:noWrap/>
            <w:vAlign w:val="center"/>
          </w:tcPr>
          <w:p w14:paraId="27B5F314" w14:textId="77777777" w:rsidR="00CE39B1" w:rsidRPr="0099115D" w:rsidRDefault="00CE39B1" w:rsidP="001603DE">
            <w:pPr>
              <w:spacing w:after="0" w:line="240" w:lineRule="auto"/>
              <w:jc w:val="center"/>
              <w:rPr>
                <w:rFonts w:ascii="Times New Roman" w:hAnsi="Times New Roman" w:cs="Times New Roman"/>
                <w:color w:val="000000"/>
                <w:sz w:val="20"/>
                <w:szCs w:val="20"/>
              </w:rPr>
            </w:pPr>
          </w:p>
        </w:tc>
        <w:tc>
          <w:tcPr>
            <w:tcW w:w="2489" w:type="dxa"/>
            <w:tcBorders>
              <w:top w:val="single" w:sz="4" w:space="0" w:color="auto"/>
              <w:left w:val="nil"/>
              <w:bottom w:val="nil"/>
              <w:right w:val="nil"/>
            </w:tcBorders>
            <w:shd w:val="clear" w:color="auto" w:fill="F2F2F2" w:themeFill="background1" w:themeFillShade="F2"/>
            <w:noWrap/>
            <w:vAlign w:val="center"/>
          </w:tcPr>
          <w:p w14:paraId="0A3B1B63" w14:textId="558DBC9C"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r>
      <w:tr w:rsidR="00CE39B1" w:rsidRPr="0099115D" w14:paraId="65A6056A" w14:textId="77777777" w:rsidTr="001603DE">
        <w:trPr>
          <w:trHeight w:val="264"/>
        </w:trPr>
        <w:tc>
          <w:tcPr>
            <w:tcW w:w="2127" w:type="dxa"/>
            <w:vMerge/>
            <w:tcBorders>
              <w:left w:val="nil"/>
              <w:right w:val="nil"/>
            </w:tcBorders>
            <w:shd w:val="clear" w:color="auto" w:fill="F2F2F2" w:themeFill="background1" w:themeFillShade="F2"/>
            <w:vAlign w:val="center"/>
          </w:tcPr>
          <w:p w14:paraId="5CC5A1F6"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24E3375B" w14:textId="3DBF7E55" w:rsidR="00CE39B1" w:rsidRPr="0099115D" w:rsidRDefault="00CE39B1" w:rsidP="001603DE">
            <w:pPr>
              <w:spacing w:after="0" w:line="240" w:lineRule="auto"/>
              <w:rPr>
                <w:rFonts w:ascii="Times New Roman" w:hAnsi="Times New Roman" w:cs="Times New Roman"/>
                <w:color w:val="000000"/>
                <w:sz w:val="20"/>
                <w:szCs w:val="20"/>
              </w:rPr>
            </w:pPr>
            <w:r w:rsidRPr="0099115D">
              <w:rPr>
                <w:rFonts w:ascii="Times New Roman" w:hAnsi="Times New Roman" w:cs="Times New Roman"/>
                <w:color w:val="000000"/>
                <w:sz w:val="20"/>
                <w:szCs w:val="20"/>
              </w:rPr>
              <w:t>Lyketsos, 1996</w:t>
            </w:r>
          </w:p>
        </w:tc>
        <w:tc>
          <w:tcPr>
            <w:tcW w:w="749" w:type="dxa"/>
            <w:tcBorders>
              <w:top w:val="nil"/>
              <w:left w:val="nil"/>
              <w:bottom w:val="nil"/>
              <w:right w:val="nil"/>
            </w:tcBorders>
            <w:shd w:val="clear" w:color="auto" w:fill="F2F2F2" w:themeFill="background1" w:themeFillShade="F2"/>
            <w:noWrap/>
            <w:vAlign w:val="center"/>
          </w:tcPr>
          <w:p w14:paraId="3BCF617F" w14:textId="6D8C8F27"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1DDC0AE6" w14:textId="36A8109F"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1D9AD127" w14:textId="56B2B113"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57569677" w14:textId="526E0BC1"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2FD73025" w14:textId="77777777" w:rsidR="00CE39B1" w:rsidRPr="0099115D" w:rsidRDefault="00CE39B1" w:rsidP="001603DE">
            <w:pPr>
              <w:spacing w:after="0" w:line="240" w:lineRule="auto"/>
              <w:jc w:val="center"/>
              <w:rPr>
                <w:rFonts w:ascii="Times New Roman" w:hAnsi="Times New Roman" w:cs="Times New Roman"/>
                <w:color w:val="000000"/>
                <w:sz w:val="20"/>
                <w:szCs w:val="20"/>
              </w:rPr>
            </w:pPr>
          </w:p>
        </w:tc>
        <w:tc>
          <w:tcPr>
            <w:tcW w:w="1116" w:type="dxa"/>
            <w:tcBorders>
              <w:top w:val="nil"/>
              <w:left w:val="nil"/>
              <w:bottom w:val="nil"/>
              <w:right w:val="nil"/>
            </w:tcBorders>
            <w:shd w:val="clear" w:color="auto" w:fill="F2F2F2" w:themeFill="background1" w:themeFillShade="F2"/>
            <w:noWrap/>
            <w:vAlign w:val="center"/>
          </w:tcPr>
          <w:p w14:paraId="6D5EB7E8" w14:textId="77777777" w:rsidR="00CE39B1" w:rsidRPr="0099115D" w:rsidRDefault="00CE39B1" w:rsidP="001603DE">
            <w:pPr>
              <w:spacing w:after="0" w:line="240" w:lineRule="auto"/>
              <w:jc w:val="center"/>
              <w:rPr>
                <w:rFonts w:ascii="Times New Roman" w:hAnsi="Times New Roman" w:cs="Times New Roman"/>
                <w:color w:val="000000"/>
                <w:sz w:val="20"/>
                <w:szCs w:val="20"/>
              </w:rPr>
            </w:pPr>
          </w:p>
        </w:tc>
        <w:tc>
          <w:tcPr>
            <w:tcW w:w="2489" w:type="dxa"/>
            <w:tcBorders>
              <w:top w:val="nil"/>
              <w:left w:val="nil"/>
              <w:bottom w:val="nil"/>
              <w:right w:val="nil"/>
            </w:tcBorders>
            <w:shd w:val="clear" w:color="auto" w:fill="F2F2F2" w:themeFill="background1" w:themeFillShade="F2"/>
            <w:noWrap/>
            <w:vAlign w:val="center"/>
          </w:tcPr>
          <w:p w14:paraId="65C22F86" w14:textId="5A4C5D5A"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r>
      <w:tr w:rsidR="00CE39B1" w:rsidRPr="0099115D" w14:paraId="11913DB6" w14:textId="77777777" w:rsidTr="001603DE">
        <w:trPr>
          <w:trHeight w:val="264"/>
        </w:trPr>
        <w:tc>
          <w:tcPr>
            <w:tcW w:w="2127" w:type="dxa"/>
            <w:vMerge/>
            <w:tcBorders>
              <w:left w:val="nil"/>
              <w:bottom w:val="single" w:sz="4" w:space="0" w:color="auto"/>
              <w:right w:val="nil"/>
            </w:tcBorders>
            <w:shd w:val="clear" w:color="auto" w:fill="F2F2F2" w:themeFill="background1" w:themeFillShade="F2"/>
            <w:vAlign w:val="center"/>
          </w:tcPr>
          <w:p w14:paraId="2D2A9644"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single" w:sz="4" w:space="0" w:color="auto"/>
              <w:right w:val="nil"/>
            </w:tcBorders>
            <w:shd w:val="clear" w:color="auto" w:fill="F2F2F2" w:themeFill="background1" w:themeFillShade="F2"/>
            <w:noWrap/>
            <w:vAlign w:val="center"/>
          </w:tcPr>
          <w:p w14:paraId="55D3719D" w14:textId="3204ED41" w:rsidR="00CE39B1" w:rsidRPr="0099115D" w:rsidRDefault="00CE39B1" w:rsidP="001603DE">
            <w:pPr>
              <w:spacing w:after="0" w:line="240" w:lineRule="auto"/>
              <w:rPr>
                <w:rFonts w:ascii="Times New Roman" w:hAnsi="Times New Roman" w:cs="Times New Roman"/>
                <w:color w:val="000000"/>
                <w:sz w:val="20"/>
                <w:szCs w:val="20"/>
              </w:rPr>
            </w:pPr>
            <w:r w:rsidRPr="0099115D">
              <w:rPr>
                <w:rFonts w:ascii="Times New Roman" w:hAnsi="Times New Roman" w:cs="Times New Roman"/>
                <w:color w:val="000000"/>
                <w:sz w:val="20"/>
                <w:szCs w:val="20"/>
              </w:rPr>
              <w:t>Page-Shafer, 1996</w:t>
            </w:r>
          </w:p>
        </w:tc>
        <w:tc>
          <w:tcPr>
            <w:tcW w:w="749" w:type="dxa"/>
            <w:tcBorders>
              <w:top w:val="nil"/>
              <w:left w:val="nil"/>
              <w:bottom w:val="single" w:sz="4" w:space="0" w:color="auto"/>
              <w:right w:val="nil"/>
            </w:tcBorders>
            <w:shd w:val="clear" w:color="auto" w:fill="F2F2F2" w:themeFill="background1" w:themeFillShade="F2"/>
            <w:noWrap/>
            <w:vAlign w:val="center"/>
          </w:tcPr>
          <w:p w14:paraId="2BBA75BE" w14:textId="078D2B81"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960" w:type="dxa"/>
            <w:tcBorders>
              <w:top w:val="nil"/>
              <w:left w:val="nil"/>
              <w:bottom w:val="single" w:sz="4" w:space="0" w:color="auto"/>
              <w:right w:val="nil"/>
            </w:tcBorders>
            <w:shd w:val="clear" w:color="auto" w:fill="F2F2F2" w:themeFill="background1" w:themeFillShade="F2"/>
            <w:noWrap/>
            <w:vAlign w:val="center"/>
          </w:tcPr>
          <w:p w14:paraId="2B43CE78" w14:textId="7206EBD6"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06" w:type="dxa"/>
            <w:tcBorders>
              <w:top w:val="nil"/>
              <w:left w:val="nil"/>
              <w:bottom w:val="single" w:sz="4" w:space="0" w:color="auto"/>
              <w:right w:val="nil"/>
            </w:tcBorders>
            <w:shd w:val="clear" w:color="auto" w:fill="F2F2F2" w:themeFill="background1" w:themeFillShade="F2"/>
            <w:noWrap/>
            <w:vAlign w:val="center"/>
          </w:tcPr>
          <w:p w14:paraId="6354A044" w14:textId="77777777" w:rsidR="00CE39B1" w:rsidRPr="0099115D" w:rsidRDefault="00CE39B1" w:rsidP="001603DE">
            <w:pPr>
              <w:spacing w:after="0" w:line="240" w:lineRule="auto"/>
              <w:jc w:val="center"/>
              <w:rPr>
                <w:rFonts w:ascii="Times New Roman" w:hAnsi="Times New Roman" w:cs="Times New Roman"/>
                <w:color w:val="000000"/>
                <w:sz w:val="20"/>
                <w:szCs w:val="20"/>
              </w:rPr>
            </w:pPr>
          </w:p>
        </w:tc>
        <w:tc>
          <w:tcPr>
            <w:tcW w:w="1685" w:type="dxa"/>
            <w:tcBorders>
              <w:top w:val="nil"/>
              <w:left w:val="nil"/>
              <w:bottom w:val="single" w:sz="4" w:space="0" w:color="auto"/>
              <w:right w:val="nil"/>
            </w:tcBorders>
            <w:shd w:val="clear" w:color="auto" w:fill="F2F2F2" w:themeFill="background1" w:themeFillShade="F2"/>
            <w:noWrap/>
            <w:vAlign w:val="center"/>
          </w:tcPr>
          <w:p w14:paraId="40954644" w14:textId="20C1FFBC"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561" w:type="dxa"/>
            <w:tcBorders>
              <w:top w:val="nil"/>
              <w:left w:val="nil"/>
              <w:bottom w:val="single" w:sz="4" w:space="0" w:color="auto"/>
              <w:right w:val="nil"/>
            </w:tcBorders>
            <w:shd w:val="clear" w:color="auto" w:fill="F2F2F2" w:themeFill="background1" w:themeFillShade="F2"/>
            <w:noWrap/>
            <w:vAlign w:val="center"/>
          </w:tcPr>
          <w:p w14:paraId="39B57851" w14:textId="3C5E5B5A"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116" w:type="dxa"/>
            <w:tcBorders>
              <w:top w:val="nil"/>
              <w:left w:val="nil"/>
              <w:bottom w:val="single" w:sz="4" w:space="0" w:color="auto"/>
              <w:right w:val="nil"/>
            </w:tcBorders>
            <w:shd w:val="clear" w:color="auto" w:fill="F2F2F2" w:themeFill="background1" w:themeFillShade="F2"/>
            <w:noWrap/>
            <w:vAlign w:val="center"/>
          </w:tcPr>
          <w:p w14:paraId="01D59E8F" w14:textId="77777777" w:rsidR="00CE39B1" w:rsidRPr="0099115D" w:rsidRDefault="00CE39B1" w:rsidP="001603DE">
            <w:pPr>
              <w:spacing w:after="0" w:line="240" w:lineRule="auto"/>
              <w:jc w:val="center"/>
              <w:rPr>
                <w:rFonts w:ascii="Times New Roman" w:hAnsi="Times New Roman" w:cs="Times New Roman"/>
                <w:color w:val="000000"/>
                <w:sz w:val="20"/>
                <w:szCs w:val="20"/>
              </w:rPr>
            </w:pPr>
          </w:p>
        </w:tc>
        <w:tc>
          <w:tcPr>
            <w:tcW w:w="2489" w:type="dxa"/>
            <w:tcBorders>
              <w:top w:val="nil"/>
              <w:left w:val="nil"/>
              <w:bottom w:val="single" w:sz="4" w:space="0" w:color="auto"/>
              <w:right w:val="nil"/>
            </w:tcBorders>
            <w:shd w:val="clear" w:color="auto" w:fill="F2F2F2" w:themeFill="background1" w:themeFillShade="F2"/>
            <w:noWrap/>
            <w:vAlign w:val="center"/>
          </w:tcPr>
          <w:p w14:paraId="7B309356" w14:textId="77777777" w:rsidR="00CE39B1" w:rsidRPr="0099115D" w:rsidRDefault="00CE39B1" w:rsidP="001603DE">
            <w:pPr>
              <w:spacing w:after="0" w:line="240" w:lineRule="auto"/>
              <w:jc w:val="center"/>
              <w:rPr>
                <w:rFonts w:ascii="Times New Roman" w:hAnsi="Times New Roman" w:cs="Times New Roman"/>
                <w:color w:val="000000"/>
                <w:sz w:val="20"/>
                <w:szCs w:val="20"/>
              </w:rPr>
            </w:pPr>
          </w:p>
        </w:tc>
      </w:tr>
      <w:tr w:rsidR="00CE39B1" w:rsidRPr="0099115D" w14:paraId="56D39174" w14:textId="77777777" w:rsidTr="001603DE">
        <w:trPr>
          <w:trHeight w:val="264"/>
        </w:trPr>
        <w:tc>
          <w:tcPr>
            <w:tcW w:w="2127" w:type="dxa"/>
            <w:vMerge w:val="restart"/>
            <w:tcBorders>
              <w:top w:val="single" w:sz="4" w:space="0" w:color="auto"/>
              <w:left w:val="nil"/>
              <w:right w:val="nil"/>
            </w:tcBorders>
            <w:shd w:val="clear" w:color="auto" w:fill="FFFFFF" w:themeFill="background1"/>
            <w:vAlign w:val="center"/>
          </w:tcPr>
          <w:p w14:paraId="0BF93614" w14:textId="2EBAF09F"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Posttransplant/all-cause mortality</w:t>
            </w:r>
          </w:p>
        </w:tc>
        <w:tc>
          <w:tcPr>
            <w:tcW w:w="2551" w:type="dxa"/>
            <w:tcBorders>
              <w:top w:val="single" w:sz="4" w:space="0" w:color="auto"/>
              <w:left w:val="nil"/>
              <w:bottom w:val="nil"/>
              <w:right w:val="nil"/>
            </w:tcBorders>
            <w:shd w:val="clear" w:color="auto" w:fill="auto"/>
            <w:noWrap/>
            <w:vAlign w:val="center"/>
          </w:tcPr>
          <w:p w14:paraId="729C5143" w14:textId="4436F1B7" w:rsidR="00CE39B1" w:rsidRPr="0099115D" w:rsidRDefault="00CE39B1" w:rsidP="001603DE">
            <w:pPr>
              <w:spacing w:after="0" w:line="240" w:lineRule="auto"/>
              <w:rPr>
                <w:rFonts w:ascii="Times New Roman" w:hAnsi="Times New Roman" w:cs="Times New Roman"/>
                <w:color w:val="000000"/>
                <w:sz w:val="20"/>
                <w:szCs w:val="20"/>
              </w:rPr>
            </w:pPr>
            <w:r w:rsidRPr="0099115D">
              <w:rPr>
                <w:rFonts w:ascii="Times New Roman" w:hAnsi="Times New Roman" w:cs="Times New Roman"/>
                <w:color w:val="000000"/>
                <w:sz w:val="20"/>
                <w:szCs w:val="20"/>
              </w:rPr>
              <w:t>Novak, 2010</w:t>
            </w:r>
          </w:p>
        </w:tc>
        <w:tc>
          <w:tcPr>
            <w:tcW w:w="749" w:type="dxa"/>
            <w:tcBorders>
              <w:top w:val="single" w:sz="4" w:space="0" w:color="auto"/>
              <w:left w:val="nil"/>
              <w:bottom w:val="nil"/>
              <w:right w:val="nil"/>
            </w:tcBorders>
            <w:shd w:val="clear" w:color="auto" w:fill="auto"/>
            <w:noWrap/>
            <w:vAlign w:val="center"/>
          </w:tcPr>
          <w:p w14:paraId="71E679CA" w14:textId="51536396"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960" w:type="dxa"/>
            <w:tcBorders>
              <w:top w:val="single" w:sz="4" w:space="0" w:color="auto"/>
              <w:left w:val="nil"/>
              <w:bottom w:val="nil"/>
              <w:right w:val="nil"/>
            </w:tcBorders>
            <w:shd w:val="clear" w:color="auto" w:fill="auto"/>
            <w:noWrap/>
            <w:vAlign w:val="center"/>
          </w:tcPr>
          <w:p w14:paraId="31DB1D5D" w14:textId="7EA8DA05"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06" w:type="dxa"/>
            <w:tcBorders>
              <w:top w:val="single" w:sz="4" w:space="0" w:color="auto"/>
              <w:left w:val="nil"/>
              <w:bottom w:val="nil"/>
              <w:right w:val="nil"/>
            </w:tcBorders>
            <w:shd w:val="clear" w:color="auto" w:fill="auto"/>
            <w:noWrap/>
            <w:vAlign w:val="center"/>
          </w:tcPr>
          <w:p w14:paraId="3E0250AD" w14:textId="77777777" w:rsidR="00CE39B1" w:rsidRPr="0099115D" w:rsidRDefault="00CE39B1" w:rsidP="001603DE">
            <w:pPr>
              <w:spacing w:after="0" w:line="240" w:lineRule="auto"/>
              <w:jc w:val="center"/>
              <w:rPr>
                <w:rFonts w:ascii="Times New Roman" w:hAnsi="Times New Roman" w:cs="Times New Roman"/>
                <w:color w:val="000000"/>
                <w:sz w:val="20"/>
                <w:szCs w:val="20"/>
              </w:rPr>
            </w:pPr>
          </w:p>
        </w:tc>
        <w:tc>
          <w:tcPr>
            <w:tcW w:w="1685" w:type="dxa"/>
            <w:tcBorders>
              <w:top w:val="single" w:sz="4" w:space="0" w:color="auto"/>
              <w:left w:val="nil"/>
              <w:bottom w:val="nil"/>
              <w:right w:val="nil"/>
            </w:tcBorders>
            <w:shd w:val="clear" w:color="auto" w:fill="auto"/>
            <w:noWrap/>
            <w:vAlign w:val="center"/>
          </w:tcPr>
          <w:p w14:paraId="79DDD928" w14:textId="39BB6AE1"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561" w:type="dxa"/>
            <w:tcBorders>
              <w:top w:val="single" w:sz="4" w:space="0" w:color="auto"/>
              <w:left w:val="nil"/>
              <w:bottom w:val="nil"/>
              <w:right w:val="nil"/>
            </w:tcBorders>
            <w:shd w:val="clear" w:color="auto" w:fill="auto"/>
            <w:noWrap/>
            <w:vAlign w:val="center"/>
          </w:tcPr>
          <w:p w14:paraId="4EE0CB57" w14:textId="2AAB9592"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116" w:type="dxa"/>
            <w:tcBorders>
              <w:top w:val="single" w:sz="4" w:space="0" w:color="auto"/>
              <w:left w:val="nil"/>
              <w:bottom w:val="nil"/>
              <w:right w:val="nil"/>
            </w:tcBorders>
            <w:shd w:val="clear" w:color="auto" w:fill="auto"/>
            <w:noWrap/>
            <w:vAlign w:val="center"/>
          </w:tcPr>
          <w:p w14:paraId="20E5B388" w14:textId="77777777" w:rsidR="00CE39B1" w:rsidRPr="0099115D" w:rsidRDefault="00CE39B1" w:rsidP="001603DE">
            <w:pPr>
              <w:spacing w:after="0" w:line="240" w:lineRule="auto"/>
              <w:jc w:val="center"/>
              <w:rPr>
                <w:rFonts w:ascii="Times New Roman" w:hAnsi="Times New Roman" w:cs="Times New Roman"/>
                <w:color w:val="000000"/>
                <w:sz w:val="20"/>
                <w:szCs w:val="20"/>
              </w:rPr>
            </w:pPr>
          </w:p>
        </w:tc>
        <w:tc>
          <w:tcPr>
            <w:tcW w:w="2489" w:type="dxa"/>
            <w:tcBorders>
              <w:top w:val="single" w:sz="4" w:space="0" w:color="auto"/>
              <w:left w:val="nil"/>
              <w:bottom w:val="nil"/>
              <w:right w:val="nil"/>
            </w:tcBorders>
            <w:shd w:val="clear" w:color="auto" w:fill="auto"/>
            <w:noWrap/>
            <w:vAlign w:val="center"/>
          </w:tcPr>
          <w:p w14:paraId="2725239A" w14:textId="77777777" w:rsidR="00CE39B1" w:rsidRPr="0099115D" w:rsidRDefault="00CE39B1" w:rsidP="001603DE">
            <w:pPr>
              <w:spacing w:after="0" w:line="240" w:lineRule="auto"/>
              <w:jc w:val="center"/>
              <w:rPr>
                <w:rFonts w:ascii="Times New Roman" w:hAnsi="Times New Roman" w:cs="Times New Roman"/>
                <w:color w:val="000000"/>
                <w:sz w:val="20"/>
                <w:szCs w:val="20"/>
              </w:rPr>
            </w:pPr>
          </w:p>
        </w:tc>
      </w:tr>
      <w:tr w:rsidR="00CE39B1" w:rsidRPr="0099115D" w14:paraId="599E7900" w14:textId="77777777" w:rsidTr="001603DE">
        <w:trPr>
          <w:trHeight w:val="264"/>
        </w:trPr>
        <w:tc>
          <w:tcPr>
            <w:tcW w:w="2127" w:type="dxa"/>
            <w:vMerge/>
            <w:tcBorders>
              <w:left w:val="nil"/>
              <w:bottom w:val="single" w:sz="4" w:space="0" w:color="auto"/>
              <w:right w:val="nil"/>
            </w:tcBorders>
            <w:shd w:val="clear" w:color="auto" w:fill="FFFFFF" w:themeFill="background1"/>
            <w:vAlign w:val="center"/>
          </w:tcPr>
          <w:p w14:paraId="0D7FE610" w14:textId="77777777" w:rsidR="00CE39B1" w:rsidRPr="0099115D" w:rsidRDefault="00CE39B1"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single" w:sz="4" w:space="0" w:color="auto"/>
              <w:right w:val="nil"/>
            </w:tcBorders>
            <w:shd w:val="clear" w:color="auto" w:fill="auto"/>
            <w:noWrap/>
            <w:vAlign w:val="center"/>
          </w:tcPr>
          <w:p w14:paraId="7EA99BE5" w14:textId="05C92F23" w:rsidR="00CE39B1" w:rsidRPr="0099115D" w:rsidRDefault="00CE39B1" w:rsidP="001603DE">
            <w:pPr>
              <w:spacing w:after="0" w:line="240" w:lineRule="auto"/>
              <w:rPr>
                <w:rFonts w:ascii="Times New Roman" w:hAnsi="Times New Roman" w:cs="Times New Roman"/>
                <w:color w:val="000000"/>
                <w:sz w:val="20"/>
                <w:szCs w:val="20"/>
              </w:rPr>
            </w:pPr>
            <w:r w:rsidRPr="0099115D">
              <w:rPr>
                <w:rFonts w:ascii="Times New Roman" w:hAnsi="Times New Roman" w:cs="Times New Roman"/>
                <w:color w:val="000000"/>
                <w:sz w:val="20"/>
                <w:szCs w:val="20"/>
              </w:rPr>
              <w:t>Rosenberg, 2016</w:t>
            </w:r>
          </w:p>
        </w:tc>
        <w:tc>
          <w:tcPr>
            <w:tcW w:w="749" w:type="dxa"/>
            <w:tcBorders>
              <w:top w:val="nil"/>
              <w:left w:val="nil"/>
              <w:bottom w:val="single" w:sz="4" w:space="0" w:color="auto"/>
              <w:right w:val="nil"/>
            </w:tcBorders>
            <w:shd w:val="clear" w:color="auto" w:fill="auto"/>
            <w:noWrap/>
            <w:vAlign w:val="center"/>
          </w:tcPr>
          <w:p w14:paraId="4BCEA736" w14:textId="749495C4"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960" w:type="dxa"/>
            <w:tcBorders>
              <w:top w:val="nil"/>
              <w:left w:val="nil"/>
              <w:bottom w:val="single" w:sz="4" w:space="0" w:color="auto"/>
              <w:right w:val="nil"/>
            </w:tcBorders>
            <w:shd w:val="clear" w:color="auto" w:fill="auto"/>
            <w:noWrap/>
            <w:vAlign w:val="center"/>
          </w:tcPr>
          <w:p w14:paraId="51F1A8BE" w14:textId="77777777" w:rsidR="00CE39B1" w:rsidRPr="0099115D" w:rsidRDefault="00CE39B1" w:rsidP="001603DE">
            <w:pPr>
              <w:spacing w:after="0" w:line="240" w:lineRule="auto"/>
              <w:jc w:val="center"/>
              <w:rPr>
                <w:rFonts w:ascii="Times New Roman" w:hAnsi="Times New Roman" w:cs="Times New Roman"/>
                <w:color w:val="000000"/>
                <w:sz w:val="20"/>
                <w:szCs w:val="20"/>
              </w:rPr>
            </w:pPr>
          </w:p>
        </w:tc>
        <w:tc>
          <w:tcPr>
            <w:tcW w:w="1606" w:type="dxa"/>
            <w:tcBorders>
              <w:top w:val="nil"/>
              <w:left w:val="nil"/>
              <w:bottom w:val="single" w:sz="4" w:space="0" w:color="auto"/>
              <w:right w:val="nil"/>
            </w:tcBorders>
            <w:shd w:val="clear" w:color="auto" w:fill="auto"/>
            <w:noWrap/>
            <w:vAlign w:val="center"/>
          </w:tcPr>
          <w:p w14:paraId="3EE370F7" w14:textId="77777777" w:rsidR="00CE39B1" w:rsidRPr="0099115D" w:rsidRDefault="00CE39B1" w:rsidP="001603DE">
            <w:pPr>
              <w:spacing w:after="0" w:line="240" w:lineRule="auto"/>
              <w:jc w:val="center"/>
              <w:rPr>
                <w:rFonts w:ascii="Times New Roman" w:hAnsi="Times New Roman" w:cs="Times New Roman"/>
                <w:color w:val="000000"/>
                <w:sz w:val="20"/>
                <w:szCs w:val="20"/>
              </w:rPr>
            </w:pPr>
          </w:p>
        </w:tc>
        <w:tc>
          <w:tcPr>
            <w:tcW w:w="1685" w:type="dxa"/>
            <w:tcBorders>
              <w:top w:val="nil"/>
              <w:left w:val="nil"/>
              <w:bottom w:val="single" w:sz="4" w:space="0" w:color="auto"/>
              <w:right w:val="nil"/>
            </w:tcBorders>
            <w:shd w:val="clear" w:color="auto" w:fill="auto"/>
            <w:noWrap/>
            <w:vAlign w:val="center"/>
          </w:tcPr>
          <w:p w14:paraId="36719BCF" w14:textId="25AA311E"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561" w:type="dxa"/>
            <w:tcBorders>
              <w:top w:val="nil"/>
              <w:left w:val="nil"/>
              <w:bottom w:val="single" w:sz="4" w:space="0" w:color="auto"/>
              <w:right w:val="nil"/>
            </w:tcBorders>
            <w:shd w:val="clear" w:color="auto" w:fill="auto"/>
            <w:noWrap/>
            <w:vAlign w:val="center"/>
          </w:tcPr>
          <w:p w14:paraId="3F731324" w14:textId="4A5F5754"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116" w:type="dxa"/>
            <w:tcBorders>
              <w:top w:val="nil"/>
              <w:left w:val="nil"/>
              <w:bottom w:val="single" w:sz="4" w:space="0" w:color="auto"/>
              <w:right w:val="nil"/>
            </w:tcBorders>
            <w:shd w:val="clear" w:color="auto" w:fill="auto"/>
            <w:noWrap/>
            <w:vAlign w:val="center"/>
          </w:tcPr>
          <w:p w14:paraId="3CB215BC" w14:textId="77777777" w:rsidR="00CE39B1" w:rsidRPr="0099115D" w:rsidRDefault="00CE39B1" w:rsidP="001603DE">
            <w:pPr>
              <w:spacing w:after="0" w:line="240" w:lineRule="auto"/>
              <w:jc w:val="center"/>
              <w:rPr>
                <w:rFonts w:ascii="Times New Roman" w:hAnsi="Times New Roman" w:cs="Times New Roman"/>
                <w:color w:val="000000"/>
                <w:sz w:val="20"/>
                <w:szCs w:val="20"/>
              </w:rPr>
            </w:pPr>
          </w:p>
        </w:tc>
        <w:tc>
          <w:tcPr>
            <w:tcW w:w="2489" w:type="dxa"/>
            <w:tcBorders>
              <w:top w:val="nil"/>
              <w:left w:val="nil"/>
              <w:bottom w:val="single" w:sz="4" w:space="0" w:color="auto"/>
              <w:right w:val="nil"/>
            </w:tcBorders>
            <w:shd w:val="clear" w:color="auto" w:fill="auto"/>
            <w:noWrap/>
            <w:vAlign w:val="center"/>
          </w:tcPr>
          <w:p w14:paraId="16F895FB" w14:textId="6A61FB7D" w:rsidR="00CE39B1"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r>
      <w:tr w:rsidR="001603DE" w:rsidRPr="0099115D" w14:paraId="54EE95CD" w14:textId="77777777" w:rsidTr="001603DE">
        <w:trPr>
          <w:trHeight w:val="264"/>
        </w:trPr>
        <w:tc>
          <w:tcPr>
            <w:tcW w:w="2127" w:type="dxa"/>
            <w:vMerge w:val="restart"/>
            <w:tcBorders>
              <w:top w:val="single" w:sz="4" w:space="0" w:color="auto"/>
              <w:left w:val="nil"/>
              <w:right w:val="nil"/>
            </w:tcBorders>
            <w:shd w:val="clear" w:color="auto" w:fill="F2F2F2" w:themeFill="background1" w:themeFillShade="F2"/>
            <w:vAlign w:val="center"/>
          </w:tcPr>
          <w:p w14:paraId="2F94E565" w14:textId="5193BEDF"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Mixed samples/all-cause mortality</w:t>
            </w:r>
          </w:p>
        </w:tc>
        <w:tc>
          <w:tcPr>
            <w:tcW w:w="2551" w:type="dxa"/>
            <w:tcBorders>
              <w:top w:val="nil"/>
              <w:left w:val="nil"/>
              <w:bottom w:val="nil"/>
              <w:right w:val="nil"/>
            </w:tcBorders>
            <w:shd w:val="clear" w:color="auto" w:fill="F2F2F2" w:themeFill="background1" w:themeFillShade="F2"/>
            <w:noWrap/>
            <w:vAlign w:val="center"/>
          </w:tcPr>
          <w:p w14:paraId="7E3118D9" w14:textId="127FA2E6" w:rsidR="001603DE" w:rsidRPr="0099115D" w:rsidRDefault="001603DE" w:rsidP="001603DE">
            <w:pPr>
              <w:spacing w:after="0" w:line="240" w:lineRule="auto"/>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rPr>
              <w:t>Aaroma, 1994</w:t>
            </w:r>
          </w:p>
        </w:tc>
        <w:tc>
          <w:tcPr>
            <w:tcW w:w="749" w:type="dxa"/>
            <w:tcBorders>
              <w:top w:val="nil"/>
              <w:left w:val="nil"/>
              <w:bottom w:val="nil"/>
              <w:right w:val="nil"/>
            </w:tcBorders>
            <w:shd w:val="clear" w:color="auto" w:fill="F2F2F2" w:themeFill="background1" w:themeFillShade="F2"/>
            <w:noWrap/>
            <w:vAlign w:val="center"/>
          </w:tcPr>
          <w:p w14:paraId="3C932FC6" w14:textId="4A68C036"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759C8AFB" w14:textId="6D248BB8"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118CA70A" w14:textId="104D9DDE"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5BF0D4D1" w14:textId="0BE3A97D"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412139E1" w14:textId="2094FB96"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32B6526B" w14:textId="0AF47978"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F2F2F2" w:themeFill="background1" w:themeFillShade="F2"/>
            <w:noWrap/>
            <w:vAlign w:val="center"/>
          </w:tcPr>
          <w:p w14:paraId="17849902" w14:textId="2E10F68C"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5CA90462" w14:textId="77777777" w:rsidTr="001603DE">
        <w:trPr>
          <w:trHeight w:val="264"/>
        </w:trPr>
        <w:tc>
          <w:tcPr>
            <w:tcW w:w="2127" w:type="dxa"/>
            <w:vMerge/>
            <w:tcBorders>
              <w:left w:val="nil"/>
              <w:right w:val="nil"/>
            </w:tcBorders>
            <w:shd w:val="clear" w:color="auto" w:fill="F2F2F2" w:themeFill="background1" w:themeFillShade="F2"/>
            <w:vAlign w:val="center"/>
          </w:tcPr>
          <w:p w14:paraId="27E625DC"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43473E91" w14:textId="6488DB60"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Abbatecola, 2011</w:t>
            </w:r>
          </w:p>
        </w:tc>
        <w:tc>
          <w:tcPr>
            <w:tcW w:w="749" w:type="dxa"/>
            <w:tcBorders>
              <w:top w:val="nil"/>
              <w:left w:val="nil"/>
              <w:bottom w:val="nil"/>
              <w:right w:val="nil"/>
            </w:tcBorders>
            <w:shd w:val="clear" w:color="auto" w:fill="F2F2F2" w:themeFill="background1" w:themeFillShade="F2"/>
            <w:noWrap/>
            <w:vAlign w:val="center"/>
          </w:tcPr>
          <w:p w14:paraId="1F380BC2" w14:textId="6484F508"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4427C51A" w14:textId="69BDB71A"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44C1560E" w14:textId="0F682839"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480F283C" w14:textId="5BCF377E"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088754C6" w14:textId="3790C66C"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4ACBF4A3" w14:textId="4818FB6B"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0D7500B6" w14:textId="01721E14"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2A01E2F0" w14:textId="77777777" w:rsidTr="001603DE">
        <w:trPr>
          <w:trHeight w:val="264"/>
        </w:trPr>
        <w:tc>
          <w:tcPr>
            <w:tcW w:w="2127" w:type="dxa"/>
            <w:vMerge/>
            <w:tcBorders>
              <w:left w:val="nil"/>
              <w:right w:val="nil"/>
            </w:tcBorders>
            <w:shd w:val="clear" w:color="auto" w:fill="F2F2F2" w:themeFill="background1" w:themeFillShade="F2"/>
            <w:vAlign w:val="center"/>
          </w:tcPr>
          <w:p w14:paraId="5B19FB44"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0EC94D7A" w14:textId="694864B1"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Adamson, 2005</w:t>
            </w:r>
          </w:p>
        </w:tc>
        <w:tc>
          <w:tcPr>
            <w:tcW w:w="749" w:type="dxa"/>
            <w:tcBorders>
              <w:top w:val="nil"/>
              <w:left w:val="nil"/>
              <w:bottom w:val="nil"/>
              <w:right w:val="nil"/>
            </w:tcBorders>
            <w:shd w:val="clear" w:color="auto" w:fill="F2F2F2" w:themeFill="background1" w:themeFillShade="F2"/>
            <w:noWrap/>
            <w:vAlign w:val="center"/>
          </w:tcPr>
          <w:p w14:paraId="5BADF8C4" w14:textId="71FAEBF7"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3C2D60ED" w14:textId="77FC62D9"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33EC4940" w14:textId="11F88F74"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0AC2FE56" w14:textId="07A412BD"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75A3D3CC" w14:textId="63A7904A"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29013FE8" w14:textId="3C6F811D"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2FFD786E" w14:textId="1CB90A52"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74CA0106" w14:textId="77777777" w:rsidTr="001603DE">
        <w:trPr>
          <w:trHeight w:val="264"/>
        </w:trPr>
        <w:tc>
          <w:tcPr>
            <w:tcW w:w="2127" w:type="dxa"/>
            <w:vMerge/>
            <w:tcBorders>
              <w:left w:val="nil"/>
              <w:right w:val="nil"/>
            </w:tcBorders>
            <w:shd w:val="clear" w:color="auto" w:fill="F2F2F2" w:themeFill="background1" w:themeFillShade="F2"/>
            <w:vAlign w:val="center"/>
          </w:tcPr>
          <w:p w14:paraId="256BD5E6"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34F9A1B0" w14:textId="46D79F0C"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Almeida, 2010</w:t>
            </w:r>
          </w:p>
        </w:tc>
        <w:tc>
          <w:tcPr>
            <w:tcW w:w="749" w:type="dxa"/>
            <w:tcBorders>
              <w:top w:val="nil"/>
              <w:left w:val="nil"/>
              <w:bottom w:val="nil"/>
              <w:right w:val="nil"/>
            </w:tcBorders>
            <w:shd w:val="clear" w:color="auto" w:fill="F2F2F2" w:themeFill="background1" w:themeFillShade="F2"/>
            <w:noWrap/>
            <w:vAlign w:val="center"/>
          </w:tcPr>
          <w:p w14:paraId="67BC9B33" w14:textId="65605F1C"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499AF18E" w14:textId="190D89AB"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5831C25B" w14:textId="01CDA03E"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07F9FADF" w14:textId="488923B2"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1C1A0060" w14:textId="502B2DD8"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2C8D21AB" w14:textId="0AC284C4"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F2F2F2" w:themeFill="background1" w:themeFillShade="F2"/>
            <w:noWrap/>
            <w:vAlign w:val="center"/>
          </w:tcPr>
          <w:p w14:paraId="3D5158D7" w14:textId="238AA192"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1886DE12" w14:textId="77777777" w:rsidTr="001603DE">
        <w:trPr>
          <w:trHeight w:val="264"/>
        </w:trPr>
        <w:tc>
          <w:tcPr>
            <w:tcW w:w="2127" w:type="dxa"/>
            <w:vMerge/>
            <w:tcBorders>
              <w:left w:val="nil"/>
              <w:right w:val="nil"/>
            </w:tcBorders>
            <w:shd w:val="clear" w:color="auto" w:fill="F2F2F2" w:themeFill="background1" w:themeFillShade="F2"/>
            <w:vAlign w:val="center"/>
          </w:tcPr>
          <w:p w14:paraId="049649FB"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14A0CCF8" w14:textId="430436AB"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Amador, 2006</w:t>
            </w:r>
          </w:p>
        </w:tc>
        <w:tc>
          <w:tcPr>
            <w:tcW w:w="749" w:type="dxa"/>
            <w:tcBorders>
              <w:top w:val="nil"/>
              <w:left w:val="nil"/>
              <w:bottom w:val="nil"/>
              <w:right w:val="nil"/>
            </w:tcBorders>
            <w:shd w:val="clear" w:color="auto" w:fill="F2F2F2" w:themeFill="background1" w:themeFillShade="F2"/>
            <w:noWrap/>
            <w:vAlign w:val="center"/>
          </w:tcPr>
          <w:p w14:paraId="77E41511" w14:textId="40240B96"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04091841" w14:textId="5FFB764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6BF41874" w14:textId="1865194F"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0E5B05BE" w14:textId="713E00F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54F7F734" w14:textId="0C2A678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47D37409" w14:textId="7988B92C"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16175790" w14:textId="0D34C626"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6429FDAB" w14:textId="77777777" w:rsidTr="001603DE">
        <w:trPr>
          <w:trHeight w:val="264"/>
        </w:trPr>
        <w:tc>
          <w:tcPr>
            <w:tcW w:w="2127" w:type="dxa"/>
            <w:vMerge/>
            <w:tcBorders>
              <w:left w:val="nil"/>
              <w:right w:val="nil"/>
            </w:tcBorders>
            <w:shd w:val="clear" w:color="auto" w:fill="F2F2F2" w:themeFill="background1" w:themeFillShade="F2"/>
            <w:vAlign w:val="center"/>
          </w:tcPr>
          <w:p w14:paraId="09021935"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308DB05D" w14:textId="42EBAAF7"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Anstey, 2002</w:t>
            </w:r>
          </w:p>
        </w:tc>
        <w:tc>
          <w:tcPr>
            <w:tcW w:w="749" w:type="dxa"/>
            <w:tcBorders>
              <w:top w:val="nil"/>
              <w:left w:val="nil"/>
              <w:bottom w:val="nil"/>
              <w:right w:val="nil"/>
            </w:tcBorders>
            <w:shd w:val="clear" w:color="auto" w:fill="F2F2F2" w:themeFill="background1" w:themeFillShade="F2"/>
            <w:noWrap/>
            <w:vAlign w:val="center"/>
          </w:tcPr>
          <w:p w14:paraId="46B3BCC5" w14:textId="03610C7D"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785DBB5D" w14:textId="626667D7"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3EE9CAE8" w14:textId="6323039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2A1A0451" w14:textId="3CA24857"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43246FB1" w14:textId="1CBD6B5F"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67DDB217" w14:textId="38BE15B6"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3F05FF90" w14:textId="6F53B45E"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2D6FA1FA" w14:textId="77777777" w:rsidTr="001603DE">
        <w:trPr>
          <w:trHeight w:val="264"/>
        </w:trPr>
        <w:tc>
          <w:tcPr>
            <w:tcW w:w="2127" w:type="dxa"/>
            <w:vMerge/>
            <w:tcBorders>
              <w:left w:val="nil"/>
              <w:right w:val="nil"/>
            </w:tcBorders>
            <w:shd w:val="clear" w:color="auto" w:fill="F2F2F2" w:themeFill="background1" w:themeFillShade="F2"/>
            <w:vAlign w:val="center"/>
          </w:tcPr>
          <w:p w14:paraId="39F57877"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191B43ED" w14:textId="45107DF3"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Arfken, 1999</w:t>
            </w:r>
          </w:p>
        </w:tc>
        <w:tc>
          <w:tcPr>
            <w:tcW w:w="749" w:type="dxa"/>
            <w:tcBorders>
              <w:top w:val="nil"/>
              <w:left w:val="nil"/>
              <w:bottom w:val="nil"/>
              <w:right w:val="nil"/>
            </w:tcBorders>
            <w:shd w:val="clear" w:color="auto" w:fill="F2F2F2" w:themeFill="background1" w:themeFillShade="F2"/>
            <w:noWrap/>
            <w:vAlign w:val="center"/>
          </w:tcPr>
          <w:p w14:paraId="460994A4" w14:textId="331BFB57"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78984498" w14:textId="56AFD16B"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048C8671" w14:textId="09A45524"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1E0E3D0C" w14:textId="6DA569EE"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2348BE57" w14:textId="41520E71"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38BAE64C" w14:textId="793B5E66"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7521D184" w14:textId="75A170C1"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20AC5B27" w14:textId="77777777" w:rsidTr="001603DE">
        <w:trPr>
          <w:trHeight w:val="264"/>
        </w:trPr>
        <w:tc>
          <w:tcPr>
            <w:tcW w:w="2127" w:type="dxa"/>
            <w:vMerge/>
            <w:tcBorders>
              <w:left w:val="nil"/>
              <w:right w:val="nil"/>
            </w:tcBorders>
            <w:shd w:val="clear" w:color="auto" w:fill="F2F2F2" w:themeFill="background1" w:themeFillShade="F2"/>
            <w:vAlign w:val="center"/>
          </w:tcPr>
          <w:p w14:paraId="2EA5B263"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25B94D25" w14:textId="2A027E22"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Atlantis, 2011</w:t>
            </w:r>
          </w:p>
        </w:tc>
        <w:tc>
          <w:tcPr>
            <w:tcW w:w="749" w:type="dxa"/>
            <w:tcBorders>
              <w:top w:val="nil"/>
              <w:left w:val="nil"/>
              <w:bottom w:val="nil"/>
              <w:right w:val="nil"/>
            </w:tcBorders>
            <w:shd w:val="clear" w:color="auto" w:fill="F2F2F2" w:themeFill="background1" w:themeFillShade="F2"/>
            <w:noWrap/>
            <w:vAlign w:val="center"/>
          </w:tcPr>
          <w:p w14:paraId="50D13B5D" w14:textId="32620C42"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05DF3E19" w14:textId="358598EE"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605DFA5B" w14:textId="3D86B1FE"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105A5485" w14:textId="575300E2"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74693586" w14:textId="415BEBC6"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03375343" w14:textId="4D6F8623"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7C81F54C" w14:textId="4A79C774"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4413434B" w14:textId="77777777" w:rsidTr="001603DE">
        <w:trPr>
          <w:trHeight w:val="264"/>
        </w:trPr>
        <w:tc>
          <w:tcPr>
            <w:tcW w:w="2127" w:type="dxa"/>
            <w:vMerge/>
            <w:tcBorders>
              <w:left w:val="nil"/>
              <w:right w:val="nil"/>
            </w:tcBorders>
            <w:shd w:val="clear" w:color="auto" w:fill="F2F2F2" w:themeFill="background1" w:themeFillShade="F2"/>
            <w:vAlign w:val="center"/>
          </w:tcPr>
          <w:p w14:paraId="0F319900"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7CC74074" w14:textId="471814B6"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Ben-Ezra, 2006</w:t>
            </w:r>
          </w:p>
        </w:tc>
        <w:tc>
          <w:tcPr>
            <w:tcW w:w="749" w:type="dxa"/>
            <w:tcBorders>
              <w:top w:val="nil"/>
              <w:left w:val="nil"/>
              <w:bottom w:val="nil"/>
              <w:right w:val="nil"/>
            </w:tcBorders>
            <w:shd w:val="clear" w:color="auto" w:fill="F2F2F2" w:themeFill="background1" w:themeFillShade="F2"/>
            <w:noWrap/>
            <w:vAlign w:val="center"/>
          </w:tcPr>
          <w:p w14:paraId="0300AFD6" w14:textId="4D9D58E0"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4C664470" w14:textId="1FCF183E"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0A5C502A" w14:textId="7F7F8818"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127C0CB7" w14:textId="21FDA7B9"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3C007776" w14:textId="0A7BD64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78F3BF6F" w14:textId="3CE585B5"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3A03EFCC" w14:textId="4C473F0E"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23CA0F42" w14:textId="77777777" w:rsidTr="001603DE">
        <w:trPr>
          <w:trHeight w:val="264"/>
        </w:trPr>
        <w:tc>
          <w:tcPr>
            <w:tcW w:w="2127" w:type="dxa"/>
            <w:vMerge/>
            <w:tcBorders>
              <w:left w:val="nil"/>
              <w:right w:val="nil"/>
            </w:tcBorders>
            <w:shd w:val="clear" w:color="auto" w:fill="F2F2F2" w:themeFill="background1" w:themeFillShade="F2"/>
            <w:vAlign w:val="center"/>
          </w:tcPr>
          <w:p w14:paraId="519B1772"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45DF556B" w14:textId="57124C1A"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Black, 1999</w:t>
            </w:r>
          </w:p>
        </w:tc>
        <w:tc>
          <w:tcPr>
            <w:tcW w:w="749" w:type="dxa"/>
            <w:tcBorders>
              <w:top w:val="nil"/>
              <w:left w:val="nil"/>
              <w:bottom w:val="nil"/>
              <w:right w:val="nil"/>
            </w:tcBorders>
            <w:shd w:val="clear" w:color="auto" w:fill="F2F2F2" w:themeFill="background1" w:themeFillShade="F2"/>
            <w:noWrap/>
            <w:vAlign w:val="center"/>
          </w:tcPr>
          <w:p w14:paraId="23DCBE05" w14:textId="30FBA53F"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6672789E" w14:textId="18335C4F"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508A2515" w14:textId="2870BA3C"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5EBD6EBE" w14:textId="644ACECE"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244E603E" w14:textId="6D402180"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6DCEEF9B" w14:textId="24ECA30F"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36CAF948" w14:textId="25383158"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2F2D3A7D" w14:textId="77777777" w:rsidTr="001603DE">
        <w:trPr>
          <w:trHeight w:val="264"/>
        </w:trPr>
        <w:tc>
          <w:tcPr>
            <w:tcW w:w="2127" w:type="dxa"/>
            <w:vMerge/>
            <w:tcBorders>
              <w:left w:val="nil"/>
              <w:right w:val="nil"/>
            </w:tcBorders>
            <w:shd w:val="clear" w:color="auto" w:fill="F2F2F2" w:themeFill="background1" w:themeFillShade="F2"/>
            <w:vAlign w:val="center"/>
          </w:tcPr>
          <w:p w14:paraId="5C0BF1CD"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5148290D" w14:textId="5880D6DF"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Bosworth, 1999</w:t>
            </w:r>
          </w:p>
        </w:tc>
        <w:tc>
          <w:tcPr>
            <w:tcW w:w="749" w:type="dxa"/>
            <w:tcBorders>
              <w:top w:val="nil"/>
              <w:left w:val="nil"/>
              <w:bottom w:val="nil"/>
              <w:right w:val="nil"/>
            </w:tcBorders>
            <w:shd w:val="clear" w:color="auto" w:fill="F2F2F2" w:themeFill="background1" w:themeFillShade="F2"/>
            <w:noWrap/>
            <w:vAlign w:val="center"/>
          </w:tcPr>
          <w:p w14:paraId="585BC0EC" w14:textId="7904E559"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5304F879" w14:textId="57629B7B"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00BD1287" w14:textId="2A22492B"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707C6CFA" w14:textId="29835702"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706DABE7" w14:textId="5738E227"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3A68B6AD" w14:textId="77C9CDF7"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5E34EB21" w14:textId="13EF6422"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3788A1BC" w14:textId="77777777" w:rsidTr="001603DE">
        <w:trPr>
          <w:trHeight w:val="264"/>
        </w:trPr>
        <w:tc>
          <w:tcPr>
            <w:tcW w:w="2127" w:type="dxa"/>
            <w:vMerge/>
            <w:tcBorders>
              <w:left w:val="nil"/>
              <w:right w:val="nil"/>
            </w:tcBorders>
            <w:shd w:val="clear" w:color="auto" w:fill="F2F2F2" w:themeFill="background1" w:themeFillShade="F2"/>
            <w:vAlign w:val="center"/>
          </w:tcPr>
          <w:p w14:paraId="75299DA8"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58922479" w14:textId="456DBB9B"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Bot, 2012</w:t>
            </w:r>
          </w:p>
        </w:tc>
        <w:tc>
          <w:tcPr>
            <w:tcW w:w="749" w:type="dxa"/>
            <w:tcBorders>
              <w:top w:val="nil"/>
              <w:left w:val="nil"/>
              <w:bottom w:val="nil"/>
              <w:right w:val="nil"/>
            </w:tcBorders>
            <w:shd w:val="clear" w:color="auto" w:fill="F2F2F2" w:themeFill="background1" w:themeFillShade="F2"/>
            <w:noWrap/>
            <w:vAlign w:val="center"/>
          </w:tcPr>
          <w:p w14:paraId="798E2C44" w14:textId="5056F3EE"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5E4525A3" w14:textId="458871C7"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1DC1BEA6" w14:textId="61E1394D"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2CBBB761" w14:textId="71E75C2D"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3876CC3F" w14:textId="3EED4DCD"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408655B8" w14:textId="18602DB8"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7C933C99" w14:textId="3CC6B127"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0ABE4743" w14:textId="77777777" w:rsidTr="001603DE">
        <w:trPr>
          <w:trHeight w:val="264"/>
        </w:trPr>
        <w:tc>
          <w:tcPr>
            <w:tcW w:w="2127" w:type="dxa"/>
            <w:vMerge/>
            <w:tcBorders>
              <w:left w:val="nil"/>
              <w:right w:val="nil"/>
            </w:tcBorders>
            <w:shd w:val="clear" w:color="auto" w:fill="F2F2F2" w:themeFill="background1" w:themeFillShade="F2"/>
            <w:vAlign w:val="center"/>
          </w:tcPr>
          <w:p w14:paraId="0FB16F5C"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2509C988" w14:textId="0B077F0A"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Brill, 1992</w:t>
            </w:r>
          </w:p>
        </w:tc>
        <w:tc>
          <w:tcPr>
            <w:tcW w:w="749" w:type="dxa"/>
            <w:tcBorders>
              <w:top w:val="nil"/>
              <w:left w:val="nil"/>
              <w:bottom w:val="nil"/>
              <w:right w:val="nil"/>
            </w:tcBorders>
            <w:shd w:val="clear" w:color="auto" w:fill="F2F2F2" w:themeFill="background1" w:themeFillShade="F2"/>
            <w:noWrap/>
            <w:vAlign w:val="center"/>
          </w:tcPr>
          <w:p w14:paraId="03852739" w14:textId="2D86FFAF"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960" w:type="dxa"/>
            <w:tcBorders>
              <w:top w:val="nil"/>
              <w:left w:val="nil"/>
              <w:bottom w:val="nil"/>
              <w:right w:val="nil"/>
            </w:tcBorders>
            <w:shd w:val="clear" w:color="auto" w:fill="F2F2F2" w:themeFill="background1" w:themeFillShade="F2"/>
            <w:noWrap/>
            <w:vAlign w:val="center"/>
          </w:tcPr>
          <w:p w14:paraId="263E6DC1" w14:textId="2F0BA03C"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440559DB" w14:textId="6C0EF875"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1C55111C" w14:textId="7D957B4F"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067E1DE4" w14:textId="155E9878"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2F4D6894" w14:textId="690BDFB9"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47B1CACF" w14:textId="0792BBE3"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4444BB7D" w14:textId="77777777" w:rsidTr="001603DE">
        <w:trPr>
          <w:trHeight w:val="264"/>
        </w:trPr>
        <w:tc>
          <w:tcPr>
            <w:tcW w:w="2127" w:type="dxa"/>
            <w:vMerge/>
            <w:tcBorders>
              <w:left w:val="nil"/>
              <w:right w:val="nil"/>
            </w:tcBorders>
            <w:shd w:val="clear" w:color="auto" w:fill="F2F2F2" w:themeFill="background1" w:themeFillShade="F2"/>
            <w:vAlign w:val="center"/>
          </w:tcPr>
          <w:p w14:paraId="40C08392"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348454A7" w14:textId="25A3D076"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Bula, 2001</w:t>
            </w:r>
          </w:p>
        </w:tc>
        <w:tc>
          <w:tcPr>
            <w:tcW w:w="749" w:type="dxa"/>
            <w:tcBorders>
              <w:top w:val="nil"/>
              <w:left w:val="nil"/>
              <w:bottom w:val="nil"/>
              <w:right w:val="nil"/>
            </w:tcBorders>
            <w:shd w:val="clear" w:color="auto" w:fill="F2F2F2" w:themeFill="background1" w:themeFillShade="F2"/>
            <w:noWrap/>
            <w:vAlign w:val="center"/>
          </w:tcPr>
          <w:p w14:paraId="53B051A0" w14:textId="5FAF8EDF"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2E38417D" w14:textId="09503CE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3F35347F" w14:textId="46743DEA"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772BCF0A" w14:textId="3C454D06"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66B2A9D7" w14:textId="68224E3F"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6F2A9D01" w14:textId="233EBAB9"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50D631E3" w14:textId="388E1B15"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704EC4CD" w14:textId="77777777" w:rsidTr="001603DE">
        <w:trPr>
          <w:trHeight w:val="264"/>
        </w:trPr>
        <w:tc>
          <w:tcPr>
            <w:tcW w:w="2127" w:type="dxa"/>
            <w:vMerge/>
            <w:tcBorders>
              <w:left w:val="nil"/>
              <w:right w:val="nil"/>
            </w:tcBorders>
            <w:shd w:val="clear" w:color="auto" w:fill="F2F2F2" w:themeFill="background1" w:themeFillShade="F2"/>
            <w:vAlign w:val="center"/>
          </w:tcPr>
          <w:p w14:paraId="1BD98513"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02D2FB81" w14:textId="70BE35E2"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Callahan, 1998</w:t>
            </w:r>
          </w:p>
        </w:tc>
        <w:tc>
          <w:tcPr>
            <w:tcW w:w="749" w:type="dxa"/>
            <w:tcBorders>
              <w:top w:val="nil"/>
              <w:left w:val="nil"/>
              <w:bottom w:val="nil"/>
              <w:right w:val="nil"/>
            </w:tcBorders>
            <w:shd w:val="clear" w:color="auto" w:fill="F2F2F2" w:themeFill="background1" w:themeFillShade="F2"/>
            <w:noWrap/>
            <w:vAlign w:val="center"/>
          </w:tcPr>
          <w:p w14:paraId="73072FEB" w14:textId="0C40F489"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75C64314" w14:textId="04DD3C40"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52085F02" w14:textId="2DB35E6E"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2631BC99" w14:textId="3FCEB798"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5D1D107F" w14:textId="7E949109"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3F0ECCF3" w14:textId="3EB1C03B"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35D966F0" w14:textId="44287BD6"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1FA4B98F" w14:textId="77777777" w:rsidTr="001603DE">
        <w:trPr>
          <w:trHeight w:val="264"/>
        </w:trPr>
        <w:tc>
          <w:tcPr>
            <w:tcW w:w="2127" w:type="dxa"/>
            <w:vMerge/>
            <w:tcBorders>
              <w:left w:val="nil"/>
              <w:right w:val="nil"/>
            </w:tcBorders>
            <w:shd w:val="clear" w:color="auto" w:fill="F2F2F2" w:themeFill="background1" w:themeFillShade="F2"/>
            <w:vAlign w:val="center"/>
          </w:tcPr>
          <w:p w14:paraId="18E0CE7B"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035E0EA4" w14:textId="6E9F8E6B"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Chwastiak, 2010</w:t>
            </w:r>
          </w:p>
        </w:tc>
        <w:tc>
          <w:tcPr>
            <w:tcW w:w="749" w:type="dxa"/>
            <w:tcBorders>
              <w:top w:val="nil"/>
              <w:left w:val="nil"/>
              <w:bottom w:val="nil"/>
              <w:right w:val="nil"/>
            </w:tcBorders>
            <w:shd w:val="clear" w:color="auto" w:fill="F2F2F2" w:themeFill="background1" w:themeFillShade="F2"/>
            <w:noWrap/>
            <w:vAlign w:val="center"/>
          </w:tcPr>
          <w:p w14:paraId="4A6467C5" w14:textId="4E8C40BE"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08EDC145" w14:textId="12731D31"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241C193C" w14:textId="0AAECCB9"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6500C9DE" w14:textId="6023A9DD"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6A4D36E4" w14:textId="53387D6B"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2F3FC297" w14:textId="39304E8F"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3C18D4B3" w14:textId="0D4291E1"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277334CF" w14:textId="77777777" w:rsidTr="001603DE">
        <w:trPr>
          <w:trHeight w:val="264"/>
        </w:trPr>
        <w:tc>
          <w:tcPr>
            <w:tcW w:w="2127" w:type="dxa"/>
            <w:vMerge/>
            <w:tcBorders>
              <w:left w:val="nil"/>
              <w:right w:val="nil"/>
            </w:tcBorders>
            <w:shd w:val="clear" w:color="auto" w:fill="F2F2F2" w:themeFill="background1" w:themeFillShade="F2"/>
            <w:vAlign w:val="center"/>
          </w:tcPr>
          <w:p w14:paraId="0D6F7752"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08414C80" w14:textId="67DE7667"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Clausen,, 2007</w:t>
            </w:r>
          </w:p>
        </w:tc>
        <w:tc>
          <w:tcPr>
            <w:tcW w:w="749" w:type="dxa"/>
            <w:tcBorders>
              <w:top w:val="nil"/>
              <w:left w:val="nil"/>
              <w:bottom w:val="nil"/>
              <w:right w:val="nil"/>
            </w:tcBorders>
            <w:shd w:val="clear" w:color="auto" w:fill="F2F2F2" w:themeFill="background1" w:themeFillShade="F2"/>
            <w:noWrap/>
            <w:vAlign w:val="center"/>
          </w:tcPr>
          <w:p w14:paraId="4C207775" w14:textId="1BAFFF26"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14939CBF" w14:textId="4DE3149E"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7DF10BAC" w14:textId="1B9ACDDD"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2359BFD8" w14:textId="1CD8504F"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45218CC6" w14:textId="318DA2F1"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33225076" w14:textId="21B0D2E4"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4675921D" w14:textId="1797386B"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6E054A9A" w14:textId="77777777" w:rsidTr="001603DE">
        <w:trPr>
          <w:trHeight w:val="264"/>
        </w:trPr>
        <w:tc>
          <w:tcPr>
            <w:tcW w:w="2127" w:type="dxa"/>
            <w:vMerge/>
            <w:tcBorders>
              <w:left w:val="nil"/>
              <w:right w:val="nil"/>
            </w:tcBorders>
            <w:shd w:val="clear" w:color="auto" w:fill="F2F2F2" w:themeFill="background1" w:themeFillShade="F2"/>
            <w:vAlign w:val="center"/>
          </w:tcPr>
          <w:p w14:paraId="7AD8213F"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5080725C" w14:textId="77796644"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Covinsky, 1999</w:t>
            </w:r>
          </w:p>
        </w:tc>
        <w:tc>
          <w:tcPr>
            <w:tcW w:w="749" w:type="dxa"/>
            <w:tcBorders>
              <w:top w:val="nil"/>
              <w:left w:val="nil"/>
              <w:bottom w:val="nil"/>
              <w:right w:val="nil"/>
            </w:tcBorders>
            <w:shd w:val="clear" w:color="auto" w:fill="F2F2F2" w:themeFill="background1" w:themeFillShade="F2"/>
            <w:noWrap/>
            <w:vAlign w:val="center"/>
          </w:tcPr>
          <w:p w14:paraId="6AB012A7" w14:textId="187E8C1C"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7FC88BB2" w14:textId="0E359808"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4BA4359B" w14:textId="2383C5A7"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75A96494" w14:textId="1F5C0E34"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7E8489D5" w14:textId="379FD83C"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3DA8AB30" w14:textId="2999B69C"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0ABC1F31" w14:textId="08FF50B9"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2C16D030" w14:textId="77777777" w:rsidTr="001603DE">
        <w:trPr>
          <w:trHeight w:val="264"/>
        </w:trPr>
        <w:tc>
          <w:tcPr>
            <w:tcW w:w="2127" w:type="dxa"/>
            <w:vMerge/>
            <w:tcBorders>
              <w:left w:val="nil"/>
              <w:right w:val="nil"/>
            </w:tcBorders>
            <w:shd w:val="clear" w:color="auto" w:fill="F2F2F2" w:themeFill="background1" w:themeFillShade="F2"/>
            <w:vAlign w:val="center"/>
          </w:tcPr>
          <w:p w14:paraId="62999A8B"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39CAAB93" w14:textId="6EADBF3A"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Drago, 2007</w:t>
            </w:r>
          </w:p>
        </w:tc>
        <w:tc>
          <w:tcPr>
            <w:tcW w:w="749" w:type="dxa"/>
            <w:tcBorders>
              <w:top w:val="nil"/>
              <w:left w:val="nil"/>
              <w:bottom w:val="nil"/>
              <w:right w:val="nil"/>
            </w:tcBorders>
            <w:shd w:val="clear" w:color="auto" w:fill="F2F2F2" w:themeFill="background1" w:themeFillShade="F2"/>
            <w:noWrap/>
            <w:vAlign w:val="center"/>
          </w:tcPr>
          <w:p w14:paraId="2F250184" w14:textId="059E0169"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39B7F9FF" w14:textId="7B0C8973"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61FE8BB1" w14:textId="04E70637"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7D420041" w14:textId="6D7A5DE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6810C096" w14:textId="2B42FD96"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65B927D0" w14:textId="63F6E0FD"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F2F2F2" w:themeFill="background1" w:themeFillShade="F2"/>
            <w:noWrap/>
            <w:vAlign w:val="center"/>
          </w:tcPr>
          <w:p w14:paraId="0B3930EE" w14:textId="6A87F77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r>
      <w:tr w:rsidR="001603DE" w:rsidRPr="0099115D" w14:paraId="55567EC4" w14:textId="77777777" w:rsidTr="001603DE">
        <w:trPr>
          <w:trHeight w:val="264"/>
        </w:trPr>
        <w:tc>
          <w:tcPr>
            <w:tcW w:w="2127" w:type="dxa"/>
            <w:vMerge/>
            <w:tcBorders>
              <w:left w:val="nil"/>
              <w:right w:val="nil"/>
            </w:tcBorders>
            <w:shd w:val="clear" w:color="auto" w:fill="F2F2F2" w:themeFill="background1" w:themeFillShade="F2"/>
            <w:vAlign w:val="center"/>
          </w:tcPr>
          <w:p w14:paraId="023D7DFC"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0C16D709" w14:textId="2911F286"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Eaton, 2013</w:t>
            </w:r>
          </w:p>
        </w:tc>
        <w:tc>
          <w:tcPr>
            <w:tcW w:w="749" w:type="dxa"/>
            <w:tcBorders>
              <w:top w:val="nil"/>
              <w:left w:val="nil"/>
              <w:bottom w:val="nil"/>
              <w:right w:val="nil"/>
            </w:tcBorders>
            <w:shd w:val="clear" w:color="auto" w:fill="F2F2F2" w:themeFill="background1" w:themeFillShade="F2"/>
            <w:noWrap/>
            <w:vAlign w:val="center"/>
          </w:tcPr>
          <w:p w14:paraId="6344275F" w14:textId="48B71487"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48A753B3" w14:textId="0A8000DE"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5642CFAB" w14:textId="0B17C0AE"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5C25C490" w14:textId="18D41E27"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2FF2A24D" w14:textId="1C957E62"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0A494396" w14:textId="2E1E42A1"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37B27C47" w14:textId="59EEE9D6"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53E11A64" w14:textId="77777777" w:rsidTr="001603DE">
        <w:trPr>
          <w:trHeight w:val="264"/>
        </w:trPr>
        <w:tc>
          <w:tcPr>
            <w:tcW w:w="2127" w:type="dxa"/>
            <w:vMerge/>
            <w:tcBorders>
              <w:left w:val="nil"/>
              <w:right w:val="nil"/>
            </w:tcBorders>
            <w:shd w:val="clear" w:color="auto" w:fill="F2F2F2" w:themeFill="background1" w:themeFillShade="F2"/>
            <w:vAlign w:val="center"/>
          </w:tcPr>
          <w:p w14:paraId="724A1046"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1E5F3CED" w14:textId="6CCF3F9E"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Engedal, 1996</w:t>
            </w:r>
          </w:p>
        </w:tc>
        <w:tc>
          <w:tcPr>
            <w:tcW w:w="749" w:type="dxa"/>
            <w:tcBorders>
              <w:top w:val="nil"/>
              <w:left w:val="nil"/>
              <w:bottom w:val="nil"/>
              <w:right w:val="nil"/>
            </w:tcBorders>
            <w:shd w:val="clear" w:color="auto" w:fill="F2F2F2" w:themeFill="background1" w:themeFillShade="F2"/>
            <w:noWrap/>
            <w:vAlign w:val="center"/>
          </w:tcPr>
          <w:p w14:paraId="46B10E5D" w14:textId="3D8D9E4B"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960" w:type="dxa"/>
            <w:tcBorders>
              <w:top w:val="nil"/>
              <w:left w:val="nil"/>
              <w:bottom w:val="nil"/>
              <w:right w:val="nil"/>
            </w:tcBorders>
            <w:shd w:val="clear" w:color="auto" w:fill="F2F2F2" w:themeFill="background1" w:themeFillShade="F2"/>
            <w:noWrap/>
            <w:vAlign w:val="center"/>
          </w:tcPr>
          <w:p w14:paraId="1180DD74" w14:textId="3A964220"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17BC728D" w14:textId="38D3CB4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338342AC" w14:textId="7CFE7E21"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4DA183D8" w14:textId="52307C9C"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484BDA9F" w14:textId="4A39C4DA"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210EE7D8" w14:textId="2541CB9E"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45A7BD5B" w14:textId="77777777" w:rsidTr="001603DE">
        <w:trPr>
          <w:trHeight w:val="264"/>
        </w:trPr>
        <w:tc>
          <w:tcPr>
            <w:tcW w:w="2127" w:type="dxa"/>
            <w:vMerge/>
            <w:tcBorders>
              <w:left w:val="nil"/>
              <w:right w:val="nil"/>
            </w:tcBorders>
            <w:shd w:val="clear" w:color="auto" w:fill="F2F2F2" w:themeFill="background1" w:themeFillShade="F2"/>
            <w:vAlign w:val="center"/>
          </w:tcPr>
          <w:p w14:paraId="7DBE4EC2"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08E05FEA" w14:textId="45375994"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Fortes, 2011</w:t>
            </w:r>
          </w:p>
        </w:tc>
        <w:tc>
          <w:tcPr>
            <w:tcW w:w="749" w:type="dxa"/>
            <w:tcBorders>
              <w:top w:val="nil"/>
              <w:left w:val="nil"/>
              <w:bottom w:val="nil"/>
              <w:right w:val="nil"/>
            </w:tcBorders>
            <w:shd w:val="clear" w:color="auto" w:fill="F2F2F2" w:themeFill="background1" w:themeFillShade="F2"/>
            <w:noWrap/>
            <w:vAlign w:val="center"/>
          </w:tcPr>
          <w:p w14:paraId="22CC5C2A" w14:textId="31548C50"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14F88E07" w14:textId="3B55B502"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1E6D630F" w14:textId="491AC720"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657DF8FC" w14:textId="682D3FDE"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2CC5C0C7" w14:textId="2AF80ED4"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398154FB" w14:textId="095D9311"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31A5EDFC" w14:textId="65DFA18E"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7495087E" w14:textId="77777777" w:rsidTr="001603DE">
        <w:trPr>
          <w:trHeight w:val="264"/>
        </w:trPr>
        <w:tc>
          <w:tcPr>
            <w:tcW w:w="2127" w:type="dxa"/>
            <w:vMerge/>
            <w:tcBorders>
              <w:left w:val="nil"/>
              <w:right w:val="nil"/>
            </w:tcBorders>
            <w:shd w:val="clear" w:color="auto" w:fill="F2F2F2" w:themeFill="background1" w:themeFillShade="F2"/>
            <w:vAlign w:val="center"/>
          </w:tcPr>
          <w:p w14:paraId="4F18199C"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6A9B4F6F" w14:textId="33589EA3"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Fu, 2003</w:t>
            </w:r>
          </w:p>
        </w:tc>
        <w:tc>
          <w:tcPr>
            <w:tcW w:w="749" w:type="dxa"/>
            <w:tcBorders>
              <w:top w:val="nil"/>
              <w:left w:val="nil"/>
              <w:bottom w:val="nil"/>
              <w:right w:val="nil"/>
            </w:tcBorders>
            <w:shd w:val="clear" w:color="auto" w:fill="F2F2F2" w:themeFill="background1" w:themeFillShade="F2"/>
            <w:noWrap/>
            <w:vAlign w:val="center"/>
          </w:tcPr>
          <w:p w14:paraId="63434664" w14:textId="3380D0B2"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26F047D7" w14:textId="0F1BEFA9"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6B00D0F4" w14:textId="6B9182AE"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195D1648" w14:textId="22A20C8E"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232C8287" w14:textId="4F45AF22"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7D983B9F" w14:textId="3F5C906E"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54344702" w14:textId="5D1DA713"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7F7F662F" w14:textId="77777777" w:rsidTr="001603DE">
        <w:trPr>
          <w:trHeight w:val="264"/>
        </w:trPr>
        <w:tc>
          <w:tcPr>
            <w:tcW w:w="2127" w:type="dxa"/>
            <w:vMerge/>
            <w:tcBorders>
              <w:left w:val="nil"/>
              <w:right w:val="nil"/>
            </w:tcBorders>
            <w:shd w:val="clear" w:color="auto" w:fill="F2F2F2" w:themeFill="background1" w:themeFillShade="F2"/>
            <w:vAlign w:val="center"/>
          </w:tcPr>
          <w:p w14:paraId="1473B1C7"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3577D744" w14:textId="41020C24"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Gale, 2012</w:t>
            </w:r>
          </w:p>
        </w:tc>
        <w:tc>
          <w:tcPr>
            <w:tcW w:w="749" w:type="dxa"/>
            <w:tcBorders>
              <w:top w:val="nil"/>
              <w:left w:val="nil"/>
              <w:bottom w:val="nil"/>
              <w:right w:val="nil"/>
            </w:tcBorders>
            <w:shd w:val="clear" w:color="auto" w:fill="F2F2F2" w:themeFill="background1" w:themeFillShade="F2"/>
            <w:noWrap/>
            <w:vAlign w:val="center"/>
          </w:tcPr>
          <w:p w14:paraId="518A197A" w14:textId="4AB5277E"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3A004BFD" w14:textId="559F58F2"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38700D9D" w14:textId="29A21026"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3DC71EAC" w14:textId="5D241BF8"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1AF06FC6" w14:textId="769885DD"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14FCB6C1" w14:textId="4D51F40D"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3DFBC9F4" w14:textId="5C0C7355"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3902B71A" w14:textId="77777777" w:rsidTr="001603DE">
        <w:trPr>
          <w:trHeight w:val="264"/>
        </w:trPr>
        <w:tc>
          <w:tcPr>
            <w:tcW w:w="2127" w:type="dxa"/>
            <w:vMerge/>
            <w:tcBorders>
              <w:left w:val="nil"/>
              <w:right w:val="nil"/>
            </w:tcBorders>
            <w:shd w:val="clear" w:color="auto" w:fill="F2F2F2" w:themeFill="background1" w:themeFillShade="F2"/>
            <w:vAlign w:val="center"/>
          </w:tcPr>
          <w:p w14:paraId="55802364"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2FDA9928" w14:textId="72AEEE75"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Gallo, 2005</w:t>
            </w:r>
          </w:p>
        </w:tc>
        <w:tc>
          <w:tcPr>
            <w:tcW w:w="749" w:type="dxa"/>
            <w:tcBorders>
              <w:top w:val="nil"/>
              <w:left w:val="nil"/>
              <w:bottom w:val="nil"/>
              <w:right w:val="nil"/>
            </w:tcBorders>
            <w:shd w:val="clear" w:color="auto" w:fill="F2F2F2" w:themeFill="background1" w:themeFillShade="F2"/>
            <w:noWrap/>
            <w:vAlign w:val="center"/>
          </w:tcPr>
          <w:p w14:paraId="70326799" w14:textId="64B17133"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960" w:type="dxa"/>
            <w:tcBorders>
              <w:top w:val="nil"/>
              <w:left w:val="nil"/>
              <w:bottom w:val="nil"/>
              <w:right w:val="nil"/>
            </w:tcBorders>
            <w:shd w:val="clear" w:color="auto" w:fill="F2F2F2" w:themeFill="background1" w:themeFillShade="F2"/>
            <w:noWrap/>
            <w:vAlign w:val="center"/>
          </w:tcPr>
          <w:p w14:paraId="58BD5124" w14:textId="06508BE5"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71DEB5F4" w14:textId="5B1385EA"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07F756B8" w14:textId="4271AC5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36C674BC" w14:textId="2ADA0FAE"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76792A5C" w14:textId="170544EA"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215AF200" w14:textId="403195DB"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49B2920B" w14:textId="77777777" w:rsidTr="001603DE">
        <w:trPr>
          <w:trHeight w:val="264"/>
        </w:trPr>
        <w:tc>
          <w:tcPr>
            <w:tcW w:w="2127" w:type="dxa"/>
            <w:vMerge/>
            <w:tcBorders>
              <w:left w:val="nil"/>
              <w:right w:val="nil"/>
            </w:tcBorders>
            <w:shd w:val="clear" w:color="auto" w:fill="F2F2F2" w:themeFill="background1" w:themeFillShade="F2"/>
            <w:vAlign w:val="center"/>
          </w:tcPr>
          <w:p w14:paraId="5D3A7AA1"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277F6834" w14:textId="499EC1F4"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Ganzini, 1997</w:t>
            </w:r>
          </w:p>
        </w:tc>
        <w:tc>
          <w:tcPr>
            <w:tcW w:w="749" w:type="dxa"/>
            <w:tcBorders>
              <w:top w:val="nil"/>
              <w:left w:val="nil"/>
              <w:bottom w:val="nil"/>
              <w:right w:val="nil"/>
            </w:tcBorders>
            <w:shd w:val="clear" w:color="auto" w:fill="F2F2F2" w:themeFill="background1" w:themeFillShade="F2"/>
            <w:noWrap/>
            <w:vAlign w:val="center"/>
          </w:tcPr>
          <w:p w14:paraId="5DCD5414" w14:textId="494ECC06"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960" w:type="dxa"/>
            <w:tcBorders>
              <w:top w:val="nil"/>
              <w:left w:val="nil"/>
              <w:bottom w:val="nil"/>
              <w:right w:val="nil"/>
            </w:tcBorders>
            <w:shd w:val="clear" w:color="auto" w:fill="F2F2F2" w:themeFill="background1" w:themeFillShade="F2"/>
            <w:noWrap/>
            <w:vAlign w:val="center"/>
          </w:tcPr>
          <w:p w14:paraId="291F5E28" w14:textId="6EF5D75F"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336BE4AC" w14:textId="1267875F"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4D30608B" w14:textId="110D0F32"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53F487F7" w14:textId="68544581"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6710F5E8" w14:textId="03FB5895"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10B6A3B2" w14:textId="5C820320"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09DFC6A2" w14:textId="77777777" w:rsidTr="001603DE">
        <w:trPr>
          <w:trHeight w:val="264"/>
        </w:trPr>
        <w:tc>
          <w:tcPr>
            <w:tcW w:w="2127" w:type="dxa"/>
            <w:vMerge/>
            <w:tcBorders>
              <w:left w:val="nil"/>
              <w:right w:val="nil"/>
            </w:tcBorders>
            <w:shd w:val="clear" w:color="auto" w:fill="F2F2F2" w:themeFill="background1" w:themeFillShade="F2"/>
            <w:vAlign w:val="center"/>
          </w:tcPr>
          <w:p w14:paraId="4AB47553"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0805D6AF" w14:textId="516C6508"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Guerini, 2010</w:t>
            </w:r>
          </w:p>
        </w:tc>
        <w:tc>
          <w:tcPr>
            <w:tcW w:w="749" w:type="dxa"/>
            <w:tcBorders>
              <w:top w:val="nil"/>
              <w:left w:val="nil"/>
              <w:bottom w:val="nil"/>
              <w:right w:val="nil"/>
            </w:tcBorders>
            <w:shd w:val="clear" w:color="auto" w:fill="F2F2F2" w:themeFill="background1" w:themeFillShade="F2"/>
            <w:noWrap/>
            <w:vAlign w:val="center"/>
          </w:tcPr>
          <w:p w14:paraId="6309AFC5" w14:textId="279C6A32"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05A8FB40" w14:textId="1B2B883E"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3EBB8231" w14:textId="02BEC8E8"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3A7E77A1" w14:textId="2A1C9417"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20C02F8F" w14:textId="6FC5ADCD"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07ED5326" w14:textId="6C2E1D6F"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369B963F" w14:textId="402C0B29"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31EF5820" w14:textId="77777777" w:rsidTr="001603DE">
        <w:trPr>
          <w:trHeight w:val="264"/>
        </w:trPr>
        <w:tc>
          <w:tcPr>
            <w:tcW w:w="2127" w:type="dxa"/>
            <w:vMerge/>
            <w:tcBorders>
              <w:left w:val="nil"/>
              <w:right w:val="nil"/>
            </w:tcBorders>
            <w:shd w:val="clear" w:color="auto" w:fill="F2F2F2" w:themeFill="background1" w:themeFillShade="F2"/>
            <w:vAlign w:val="center"/>
          </w:tcPr>
          <w:p w14:paraId="68D3DCDC"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22CCE3FA" w14:textId="2A9137B2"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Hamer, 2011</w:t>
            </w:r>
          </w:p>
        </w:tc>
        <w:tc>
          <w:tcPr>
            <w:tcW w:w="749" w:type="dxa"/>
            <w:tcBorders>
              <w:top w:val="nil"/>
              <w:left w:val="nil"/>
              <w:bottom w:val="nil"/>
              <w:right w:val="nil"/>
            </w:tcBorders>
            <w:shd w:val="clear" w:color="auto" w:fill="F2F2F2" w:themeFill="background1" w:themeFillShade="F2"/>
            <w:noWrap/>
            <w:vAlign w:val="center"/>
          </w:tcPr>
          <w:p w14:paraId="2952B18F" w14:textId="3AEAC6C1"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64727637" w14:textId="7B8FDB49"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162E0FD3" w14:textId="1DA6D35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0021BE17" w14:textId="1D133DAF"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298620D2" w14:textId="4CE906D9"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19A5CF11" w14:textId="74B4FA95"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09057893" w14:textId="1D978D0C"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r>
      <w:tr w:rsidR="001603DE" w:rsidRPr="0099115D" w14:paraId="4B8CAAEC" w14:textId="77777777" w:rsidTr="001603DE">
        <w:trPr>
          <w:trHeight w:val="264"/>
        </w:trPr>
        <w:tc>
          <w:tcPr>
            <w:tcW w:w="2127" w:type="dxa"/>
            <w:vMerge/>
            <w:tcBorders>
              <w:left w:val="nil"/>
              <w:right w:val="nil"/>
            </w:tcBorders>
            <w:shd w:val="clear" w:color="auto" w:fill="F2F2F2" w:themeFill="background1" w:themeFillShade="F2"/>
            <w:vAlign w:val="center"/>
          </w:tcPr>
          <w:p w14:paraId="46148A5B"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1D0CB0E2" w14:textId="672E00E3"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Helmer , 1999</w:t>
            </w:r>
          </w:p>
        </w:tc>
        <w:tc>
          <w:tcPr>
            <w:tcW w:w="749" w:type="dxa"/>
            <w:tcBorders>
              <w:top w:val="nil"/>
              <w:left w:val="nil"/>
              <w:bottom w:val="nil"/>
              <w:right w:val="nil"/>
            </w:tcBorders>
            <w:shd w:val="clear" w:color="auto" w:fill="F2F2F2" w:themeFill="background1" w:themeFillShade="F2"/>
            <w:noWrap/>
            <w:vAlign w:val="center"/>
          </w:tcPr>
          <w:p w14:paraId="0AEA9031" w14:textId="5DFE2C66"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960" w:type="dxa"/>
            <w:tcBorders>
              <w:top w:val="nil"/>
              <w:left w:val="nil"/>
              <w:bottom w:val="nil"/>
              <w:right w:val="nil"/>
            </w:tcBorders>
            <w:shd w:val="clear" w:color="auto" w:fill="F2F2F2" w:themeFill="background1" w:themeFillShade="F2"/>
            <w:noWrap/>
            <w:vAlign w:val="center"/>
          </w:tcPr>
          <w:p w14:paraId="63AA6338" w14:textId="7AFA3212"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1AAD36C2" w14:textId="68D7961C"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021A7B09" w14:textId="52113C91" w:rsidR="001603DE" w:rsidRPr="0099115D" w:rsidRDefault="0075335D"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4CEEB17B" w14:textId="28DAF24A"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7C1B91C6" w14:textId="6B5FE7C1"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48B464D2" w14:textId="594AC3D5"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376FD643" w14:textId="77777777" w:rsidTr="001603DE">
        <w:trPr>
          <w:trHeight w:val="264"/>
        </w:trPr>
        <w:tc>
          <w:tcPr>
            <w:tcW w:w="2127" w:type="dxa"/>
            <w:vMerge/>
            <w:tcBorders>
              <w:left w:val="nil"/>
              <w:right w:val="nil"/>
            </w:tcBorders>
            <w:shd w:val="clear" w:color="auto" w:fill="F2F2F2" w:themeFill="background1" w:themeFillShade="F2"/>
            <w:vAlign w:val="center"/>
          </w:tcPr>
          <w:p w14:paraId="6E860961"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2722D2CA" w14:textId="667D043E"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Herrmann, 1998</w:t>
            </w:r>
          </w:p>
        </w:tc>
        <w:tc>
          <w:tcPr>
            <w:tcW w:w="749" w:type="dxa"/>
            <w:tcBorders>
              <w:top w:val="nil"/>
              <w:left w:val="nil"/>
              <w:bottom w:val="nil"/>
              <w:right w:val="nil"/>
            </w:tcBorders>
            <w:shd w:val="clear" w:color="auto" w:fill="F2F2F2" w:themeFill="background1" w:themeFillShade="F2"/>
            <w:noWrap/>
            <w:vAlign w:val="center"/>
          </w:tcPr>
          <w:p w14:paraId="7DFD4F4B" w14:textId="2447B1CD"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960" w:type="dxa"/>
            <w:tcBorders>
              <w:top w:val="nil"/>
              <w:left w:val="nil"/>
              <w:bottom w:val="nil"/>
              <w:right w:val="nil"/>
            </w:tcBorders>
            <w:shd w:val="clear" w:color="auto" w:fill="F2F2F2" w:themeFill="background1" w:themeFillShade="F2"/>
            <w:noWrap/>
            <w:vAlign w:val="center"/>
          </w:tcPr>
          <w:p w14:paraId="79D7EE1F" w14:textId="6D7CBCC4"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6BD72175" w14:textId="425E12CF"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372B6BA2" w14:textId="6562AD5A"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17CCEF82" w14:textId="79024487"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2C0D16E9" w14:textId="15A1432B"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0D34A377" w14:textId="669A8A8E"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5D79ECF1" w14:textId="77777777" w:rsidTr="001603DE">
        <w:trPr>
          <w:trHeight w:val="264"/>
        </w:trPr>
        <w:tc>
          <w:tcPr>
            <w:tcW w:w="2127" w:type="dxa"/>
            <w:vMerge/>
            <w:tcBorders>
              <w:left w:val="nil"/>
              <w:right w:val="nil"/>
            </w:tcBorders>
            <w:shd w:val="clear" w:color="auto" w:fill="F2F2F2" w:themeFill="background1" w:themeFillShade="F2"/>
            <w:vAlign w:val="center"/>
          </w:tcPr>
          <w:p w14:paraId="587B8D7F"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16F03414" w14:textId="3E85FC6D"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Herrmann-Lingen, 2001</w:t>
            </w:r>
          </w:p>
        </w:tc>
        <w:tc>
          <w:tcPr>
            <w:tcW w:w="749" w:type="dxa"/>
            <w:tcBorders>
              <w:top w:val="nil"/>
              <w:left w:val="nil"/>
              <w:bottom w:val="nil"/>
              <w:right w:val="nil"/>
            </w:tcBorders>
            <w:shd w:val="clear" w:color="auto" w:fill="F2F2F2" w:themeFill="background1" w:themeFillShade="F2"/>
            <w:noWrap/>
            <w:vAlign w:val="center"/>
          </w:tcPr>
          <w:p w14:paraId="180AAF2C" w14:textId="51C263CB"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960" w:type="dxa"/>
            <w:tcBorders>
              <w:top w:val="nil"/>
              <w:left w:val="nil"/>
              <w:bottom w:val="nil"/>
              <w:right w:val="nil"/>
            </w:tcBorders>
            <w:shd w:val="clear" w:color="auto" w:fill="F2F2F2" w:themeFill="background1" w:themeFillShade="F2"/>
            <w:noWrap/>
            <w:vAlign w:val="center"/>
          </w:tcPr>
          <w:p w14:paraId="6CEEDE88" w14:textId="297B4667"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22DC0669" w14:textId="7948A738"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6DEEBF7C" w14:textId="6BAEA1EF" w:rsidR="001603DE" w:rsidRPr="0099115D" w:rsidRDefault="0075335D"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7B34F3FA" w14:textId="75B63571"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3980A872" w14:textId="73440C52"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17CAE32D" w14:textId="1499A518"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69F9F175" w14:textId="77777777" w:rsidTr="001603DE">
        <w:trPr>
          <w:trHeight w:val="264"/>
        </w:trPr>
        <w:tc>
          <w:tcPr>
            <w:tcW w:w="2127" w:type="dxa"/>
            <w:vMerge/>
            <w:tcBorders>
              <w:left w:val="nil"/>
              <w:right w:val="nil"/>
            </w:tcBorders>
            <w:shd w:val="clear" w:color="auto" w:fill="F2F2F2" w:themeFill="background1" w:themeFillShade="F2"/>
            <w:vAlign w:val="center"/>
          </w:tcPr>
          <w:p w14:paraId="2983D137"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40FDE187" w14:textId="07E80CBA"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Hjaltadottir, 2011</w:t>
            </w:r>
          </w:p>
        </w:tc>
        <w:tc>
          <w:tcPr>
            <w:tcW w:w="749" w:type="dxa"/>
            <w:tcBorders>
              <w:top w:val="nil"/>
              <w:left w:val="nil"/>
              <w:bottom w:val="nil"/>
              <w:right w:val="nil"/>
            </w:tcBorders>
            <w:shd w:val="clear" w:color="auto" w:fill="F2F2F2" w:themeFill="background1" w:themeFillShade="F2"/>
            <w:noWrap/>
            <w:vAlign w:val="center"/>
          </w:tcPr>
          <w:p w14:paraId="66C1DADF" w14:textId="655F5492"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960" w:type="dxa"/>
            <w:tcBorders>
              <w:top w:val="nil"/>
              <w:left w:val="nil"/>
              <w:bottom w:val="nil"/>
              <w:right w:val="nil"/>
            </w:tcBorders>
            <w:shd w:val="clear" w:color="auto" w:fill="F2F2F2" w:themeFill="background1" w:themeFillShade="F2"/>
            <w:noWrap/>
            <w:vAlign w:val="center"/>
          </w:tcPr>
          <w:p w14:paraId="35F68D41" w14:textId="153C507D"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4E95D433" w14:textId="45E89105"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64FA7D58" w14:textId="06103CD8"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78A78A7B" w14:textId="37FADDA5"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4E789801" w14:textId="2E15DF1B"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036C3A01" w14:textId="181CD252"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31FBAF60" w14:textId="77777777" w:rsidTr="001603DE">
        <w:trPr>
          <w:trHeight w:val="264"/>
        </w:trPr>
        <w:tc>
          <w:tcPr>
            <w:tcW w:w="2127" w:type="dxa"/>
            <w:vMerge/>
            <w:tcBorders>
              <w:left w:val="nil"/>
              <w:right w:val="nil"/>
            </w:tcBorders>
            <w:shd w:val="clear" w:color="auto" w:fill="F2F2F2" w:themeFill="background1" w:themeFillShade="F2"/>
            <w:vAlign w:val="center"/>
          </w:tcPr>
          <w:p w14:paraId="34B0FF14"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0536797C" w14:textId="750C896D"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Ho, 2005</w:t>
            </w:r>
          </w:p>
        </w:tc>
        <w:tc>
          <w:tcPr>
            <w:tcW w:w="749" w:type="dxa"/>
            <w:tcBorders>
              <w:top w:val="nil"/>
              <w:left w:val="nil"/>
              <w:bottom w:val="nil"/>
              <w:right w:val="nil"/>
            </w:tcBorders>
            <w:shd w:val="clear" w:color="auto" w:fill="F2F2F2" w:themeFill="background1" w:themeFillShade="F2"/>
            <w:noWrap/>
            <w:vAlign w:val="center"/>
          </w:tcPr>
          <w:p w14:paraId="15DF4E02" w14:textId="619B6B0D"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32C072E7" w14:textId="24BD6085"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1C04C908" w14:textId="102C81CC"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7EA10BD3" w14:textId="1E81FD98" w:rsidR="001603DE" w:rsidRPr="0099115D" w:rsidRDefault="0075335D"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034F8848" w14:textId="697594B1"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1D2BD18E" w14:textId="167C1A6C"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3512EC30" w14:textId="320E5443"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0F08410E" w14:textId="77777777" w:rsidTr="001603DE">
        <w:trPr>
          <w:trHeight w:val="264"/>
        </w:trPr>
        <w:tc>
          <w:tcPr>
            <w:tcW w:w="2127" w:type="dxa"/>
            <w:vMerge/>
            <w:tcBorders>
              <w:left w:val="nil"/>
              <w:right w:val="nil"/>
            </w:tcBorders>
            <w:shd w:val="clear" w:color="auto" w:fill="F2F2F2" w:themeFill="background1" w:themeFillShade="F2"/>
            <w:vAlign w:val="center"/>
          </w:tcPr>
          <w:p w14:paraId="4F3997FA"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6F88267D" w14:textId="0ECF2934"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Imai , 2012</w:t>
            </w:r>
          </w:p>
        </w:tc>
        <w:tc>
          <w:tcPr>
            <w:tcW w:w="749" w:type="dxa"/>
            <w:tcBorders>
              <w:top w:val="nil"/>
              <w:left w:val="nil"/>
              <w:bottom w:val="nil"/>
              <w:right w:val="nil"/>
            </w:tcBorders>
            <w:shd w:val="clear" w:color="auto" w:fill="F2F2F2" w:themeFill="background1" w:themeFillShade="F2"/>
            <w:noWrap/>
            <w:vAlign w:val="center"/>
          </w:tcPr>
          <w:p w14:paraId="553983FE" w14:textId="5C76B9BC"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1A898769" w14:textId="583ECD27"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291C7C58" w14:textId="6AC35C90"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44DB1476" w14:textId="54C895C6" w:rsidR="001603DE" w:rsidRPr="0099115D" w:rsidRDefault="0075335D"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23ACBA33" w14:textId="63C2F26D"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34700D5F" w14:textId="48DB31F0"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49BDBCFE" w14:textId="1C17A513"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000A6844" w14:textId="77777777" w:rsidTr="001603DE">
        <w:trPr>
          <w:trHeight w:val="264"/>
        </w:trPr>
        <w:tc>
          <w:tcPr>
            <w:tcW w:w="2127" w:type="dxa"/>
            <w:vMerge/>
            <w:tcBorders>
              <w:left w:val="nil"/>
              <w:right w:val="nil"/>
            </w:tcBorders>
            <w:shd w:val="clear" w:color="auto" w:fill="F2F2F2" w:themeFill="background1" w:themeFillShade="F2"/>
            <w:vAlign w:val="center"/>
          </w:tcPr>
          <w:p w14:paraId="2E6EB4B6"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68176310" w14:textId="71D7326C"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Janzing , 1999</w:t>
            </w:r>
          </w:p>
        </w:tc>
        <w:tc>
          <w:tcPr>
            <w:tcW w:w="749" w:type="dxa"/>
            <w:tcBorders>
              <w:top w:val="nil"/>
              <w:left w:val="nil"/>
              <w:bottom w:val="nil"/>
              <w:right w:val="nil"/>
            </w:tcBorders>
            <w:shd w:val="clear" w:color="auto" w:fill="F2F2F2" w:themeFill="background1" w:themeFillShade="F2"/>
            <w:noWrap/>
            <w:vAlign w:val="center"/>
          </w:tcPr>
          <w:p w14:paraId="64403873" w14:textId="2CE02216"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0EC2733D" w14:textId="686362A3"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54CBAE5F" w14:textId="77777777"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24ED49BB" w14:textId="0358D9C3" w:rsidR="001603DE" w:rsidRPr="0099115D" w:rsidRDefault="0075335D"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3E324EE5" w14:textId="12637F2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2B09775E" w14:textId="77777777"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25351243" w14:textId="77777777"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708CDB46" w14:textId="77777777" w:rsidTr="001603DE">
        <w:trPr>
          <w:trHeight w:val="264"/>
        </w:trPr>
        <w:tc>
          <w:tcPr>
            <w:tcW w:w="2127" w:type="dxa"/>
            <w:vMerge/>
            <w:tcBorders>
              <w:left w:val="nil"/>
              <w:right w:val="nil"/>
            </w:tcBorders>
            <w:shd w:val="clear" w:color="auto" w:fill="F2F2F2" w:themeFill="background1" w:themeFillShade="F2"/>
            <w:vAlign w:val="center"/>
          </w:tcPr>
          <w:p w14:paraId="2A4E969A"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23F457A2" w14:textId="09E9412E"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Kerr, 2011</w:t>
            </w:r>
          </w:p>
        </w:tc>
        <w:tc>
          <w:tcPr>
            <w:tcW w:w="749" w:type="dxa"/>
            <w:tcBorders>
              <w:top w:val="nil"/>
              <w:left w:val="nil"/>
              <w:bottom w:val="nil"/>
              <w:right w:val="nil"/>
            </w:tcBorders>
            <w:shd w:val="clear" w:color="auto" w:fill="F2F2F2" w:themeFill="background1" w:themeFillShade="F2"/>
            <w:noWrap/>
            <w:vAlign w:val="center"/>
          </w:tcPr>
          <w:p w14:paraId="6FD2A01D" w14:textId="5224780F"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960" w:type="dxa"/>
            <w:tcBorders>
              <w:top w:val="nil"/>
              <w:left w:val="nil"/>
              <w:bottom w:val="nil"/>
              <w:right w:val="nil"/>
            </w:tcBorders>
            <w:shd w:val="clear" w:color="auto" w:fill="F2F2F2" w:themeFill="background1" w:themeFillShade="F2"/>
            <w:noWrap/>
            <w:vAlign w:val="center"/>
          </w:tcPr>
          <w:p w14:paraId="7E557690" w14:textId="5C1EAD17"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2FB2603C" w14:textId="4E224C4E"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6922A341" w14:textId="75A3689E" w:rsidR="001603DE" w:rsidRPr="0099115D" w:rsidRDefault="0075335D"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70DDDD10" w14:textId="27943219"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0A769099" w14:textId="1FE33CCD"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0195F2B6" w14:textId="6BA03819"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50FDC75D" w14:textId="77777777" w:rsidTr="001603DE">
        <w:trPr>
          <w:trHeight w:val="264"/>
        </w:trPr>
        <w:tc>
          <w:tcPr>
            <w:tcW w:w="2127" w:type="dxa"/>
            <w:vMerge/>
            <w:tcBorders>
              <w:left w:val="nil"/>
              <w:right w:val="nil"/>
            </w:tcBorders>
            <w:shd w:val="clear" w:color="auto" w:fill="F2F2F2" w:themeFill="background1" w:themeFillShade="F2"/>
            <w:vAlign w:val="center"/>
          </w:tcPr>
          <w:p w14:paraId="66C4FE3F"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2E5A98F8" w14:textId="2FED32F6"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Kinder, 2008</w:t>
            </w:r>
          </w:p>
        </w:tc>
        <w:tc>
          <w:tcPr>
            <w:tcW w:w="749" w:type="dxa"/>
            <w:tcBorders>
              <w:top w:val="nil"/>
              <w:left w:val="nil"/>
              <w:bottom w:val="nil"/>
              <w:right w:val="nil"/>
            </w:tcBorders>
            <w:shd w:val="clear" w:color="auto" w:fill="F2F2F2" w:themeFill="background1" w:themeFillShade="F2"/>
            <w:noWrap/>
            <w:vAlign w:val="center"/>
          </w:tcPr>
          <w:p w14:paraId="64AB3304" w14:textId="2CD3DA09"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16D100E4" w14:textId="7C94F6B0"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6B1BD589" w14:textId="47875DB6"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25DBD724" w14:textId="50E9DA0D" w:rsidR="001603DE" w:rsidRPr="0099115D" w:rsidRDefault="0075335D"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7DD948FB" w14:textId="15A7897F"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13D1BB46" w14:textId="79C8B572"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700A2A18" w14:textId="23E5CBD4"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0C0DF40F" w14:textId="77777777" w:rsidTr="001603DE">
        <w:trPr>
          <w:trHeight w:val="264"/>
        </w:trPr>
        <w:tc>
          <w:tcPr>
            <w:tcW w:w="2127" w:type="dxa"/>
            <w:vMerge/>
            <w:tcBorders>
              <w:left w:val="nil"/>
              <w:right w:val="nil"/>
            </w:tcBorders>
            <w:shd w:val="clear" w:color="auto" w:fill="F2F2F2" w:themeFill="background1" w:themeFillShade="F2"/>
            <w:vAlign w:val="center"/>
          </w:tcPr>
          <w:p w14:paraId="32D62350"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5C157673" w14:textId="3D0DFBB4"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Koenig, 1989</w:t>
            </w:r>
          </w:p>
        </w:tc>
        <w:tc>
          <w:tcPr>
            <w:tcW w:w="749" w:type="dxa"/>
            <w:tcBorders>
              <w:top w:val="nil"/>
              <w:left w:val="nil"/>
              <w:bottom w:val="nil"/>
              <w:right w:val="nil"/>
            </w:tcBorders>
            <w:shd w:val="clear" w:color="auto" w:fill="F2F2F2" w:themeFill="background1" w:themeFillShade="F2"/>
            <w:noWrap/>
            <w:vAlign w:val="center"/>
          </w:tcPr>
          <w:p w14:paraId="3E6DF112" w14:textId="11B2A901"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1AC60A78" w14:textId="41C94FC5"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3A8C69A6" w14:textId="6306048B"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37BDC6CB" w14:textId="602BFADD" w:rsidR="001603DE" w:rsidRPr="0099115D" w:rsidRDefault="0075335D"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06802A26" w14:textId="70916423"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7DDDA375" w14:textId="78E92960"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3AD4AD6D" w14:textId="23E542C2"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0C587F42" w14:textId="77777777" w:rsidTr="001603DE">
        <w:trPr>
          <w:trHeight w:val="264"/>
        </w:trPr>
        <w:tc>
          <w:tcPr>
            <w:tcW w:w="2127" w:type="dxa"/>
            <w:vMerge/>
            <w:tcBorders>
              <w:left w:val="nil"/>
              <w:right w:val="nil"/>
            </w:tcBorders>
            <w:shd w:val="clear" w:color="auto" w:fill="F2F2F2" w:themeFill="background1" w:themeFillShade="F2"/>
            <w:vAlign w:val="center"/>
          </w:tcPr>
          <w:p w14:paraId="0E58A58A"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79D35A8C" w14:textId="5C66B1DB"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Kohler, 2013</w:t>
            </w:r>
          </w:p>
        </w:tc>
        <w:tc>
          <w:tcPr>
            <w:tcW w:w="749" w:type="dxa"/>
            <w:tcBorders>
              <w:top w:val="nil"/>
              <w:left w:val="nil"/>
              <w:bottom w:val="nil"/>
              <w:right w:val="nil"/>
            </w:tcBorders>
            <w:shd w:val="clear" w:color="auto" w:fill="F2F2F2" w:themeFill="background1" w:themeFillShade="F2"/>
            <w:noWrap/>
            <w:vAlign w:val="center"/>
          </w:tcPr>
          <w:p w14:paraId="3C45AEA3" w14:textId="7B2E110C"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58496DC4" w14:textId="2D3EE21F"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1404EE25" w14:textId="075B1F7B"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1C30B12C" w14:textId="07B00430" w:rsidR="001603DE" w:rsidRPr="0099115D" w:rsidRDefault="0075335D"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1309B383" w14:textId="417AFD58"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763869D9" w14:textId="60758A57"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6D41B20D" w14:textId="18490599"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2216BD17" w14:textId="77777777" w:rsidTr="001603DE">
        <w:trPr>
          <w:trHeight w:val="264"/>
        </w:trPr>
        <w:tc>
          <w:tcPr>
            <w:tcW w:w="2127" w:type="dxa"/>
            <w:vMerge/>
            <w:tcBorders>
              <w:left w:val="nil"/>
              <w:right w:val="nil"/>
            </w:tcBorders>
            <w:shd w:val="clear" w:color="auto" w:fill="F2F2F2" w:themeFill="background1" w:themeFillShade="F2"/>
            <w:vAlign w:val="center"/>
          </w:tcPr>
          <w:p w14:paraId="3A16B50F"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142CCF20" w14:textId="0F52CADD"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Kojima, 2010</w:t>
            </w:r>
          </w:p>
        </w:tc>
        <w:tc>
          <w:tcPr>
            <w:tcW w:w="749" w:type="dxa"/>
            <w:tcBorders>
              <w:top w:val="nil"/>
              <w:left w:val="nil"/>
              <w:bottom w:val="nil"/>
              <w:right w:val="nil"/>
            </w:tcBorders>
            <w:shd w:val="clear" w:color="auto" w:fill="F2F2F2" w:themeFill="background1" w:themeFillShade="F2"/>
            <w:noWrap/>
            <w:vAlign w:val="center"/>
          </w:tcPr>
          <w:p w14:paraId="1612CDD4" w14:textId="4C8CC723"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6A6EF144" w14:textId="446877D4"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3D2AA0D5" w14:textId="76C9D129"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2768F122" w14:textId="376A073C"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7FF77273" w14:textId="79A44DA7"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52EEA275" w14:textId="2F43FD19"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27DB45F0" w14:textId="5E51849E"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47D83CAE" w14:textId="77777777" w:rsidTr="001603DE">
        <w:trPr>
          <w:trHeight w:val="264"/>
        </w:trPr>
        <w:tc>
          <w:tcPr>
            <w:tcW w:w="2127" w:type="dxa"/>
            <w:vMerge/>
            <w:tcBorders>
              <w:left w:val="nil"/>
              <w:right w:val="nil"/>
            </w:tcBorders>
            <w:shd w:val="clear" w:color="auto" w:fill="F2F2F2" w:themeFill="background1" w:themeFillShade="F2"/>
            <w:vAlign w:val="center"/>
          </w:tcPr>
          <w:p w14:paraId="5D60D7F9"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674A4345" w14:textId="4A817CED"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Kopp (male), 2011</w:t>
            </w:r>
          </w:p>
        </w:tc>
        <w:tc>
          <w:tcPr>
            <w:tcW w:w="749" w:type="dxa"/>
            <w:tcBorders>
              <w:top w:val="nil"/>
              <w:left w:val="nil"/>
              <w:bottom w:val="nil"/>
              <w:right w:val="nil"/>
            </w:tcBorders>
            <w:shd w:val="clear" w:color="auto" w:fill="F2F2F2" w:themeFill="background1" w:themeFillShade="F2"/>
            <w:noWrap/>
            <w:vAlign w:val="center"/>
          </w:tcPr>
          <w:p w14:paraId="2703A9C6" w14:textId="207C09FF"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5294E67F" w14:textId="785987BF"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355B809C" w14:textId="1DB9AF3D"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1261BEC9" w14:textId="1DAECE8C" w:rsidR="001603DE" w:rsidRPr="0099115D" w:rsidRDefault="0075335D"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4AE0DDE4" w14:textId="77846C95"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2FAD4880" w14:textId="2E467D87"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25C313B8" w14:textId="614A5F03"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5D87665C" w14:textId="77777777" w:rsidTr="001603DE">
        <w:trPr>
          <w:trHeight w:val="264"/>
        </w:trPr>
        <w:tc>
          <w:tcPr>
            <w:tcW w:w="2127" w:type="dxa"/>
            <w:vMerge/>
            <w:tcBorders>
              <w:left w:val="nil"/>
              <w:right w:val="nil"/>
            </w:tcBorders>
            <w:shd w:val="clear" w:color="auto" w:fill="F2F2F2" w:themeFill="background1" w:themeFillShade="F2"/>
            <w:vAlign w:val="center"/>
          </w:tcPr>
          <w:p w14:paraId="153C8300"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4D7A6167" w14:textId="62B03BA2"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Krause, 2008</w:t>
            </w:r>
          </w:p>
        </w:tc>
        <w:tc>
          <w:tcPr>
            <w:tcW w:w="749" w:type="dxa"/>
            <w:tcBorders>
              <w:top w:val="nil"/>
              <w:left w:val="nil"/>
              <w:bottom w:val="nil"/>
              <w:right w:val="nil"/>
            </w:tcBorders>
            <w:shd w:val="clear" w:color="auto" w:fill="F2F2F2" w:themeFill="background1" w:themeFillShade="F2"/>
            <w:noWrap/>
            <w:vAlign w:val="center"/>
          </w:tcPr>
          <w:p w14:paraId="6AF7946B" w14:textId="7D2BCE0D"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960" w:type="dxa"/>
            <w:tcBorders>
              <w:top w:val="nil"/>
              <w:left w:val="nil"/>
              <w:bottom w:val="nil"/>
              <w:right w:val="nil"/>
            </w:tcBorders>
            <w:shd w:val="clear" w:color="auto" w:fill="F2F2F2" w:themeFill="background1" w:themeFillShade="F2"/>
            <w:noWrap/>
            <w:vAlign w:val="center"/>
          </w:tcPr>
          <w:p w14:paraId="3705AB35" w14:textId="148CD25E"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6F85DE1A" w14:textId="6C9A651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7DA68114" w14:textId="15C84395" w:rsidR="001603DE" w:rsidRPr="0099115D" w:rsidRDefault="0075335D"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77B2E35C" w14:textId="796F2D8C"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24C92D72" w14:textId="3933460D"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54E12CFA" w14:textId="7F1333AA"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2F00BF25" w14:textId="77777777" w:rsidTr="001603DE">
        <w:trPr>
          <w:trHeight w:val="264"/>
        </w:trPr>
        <w:tc>
          <w:tcPr>
            <w:tcW w:w="2127" w:type="dxa"/>
            <w:vMerge/>
            <w:tcBorders>
              <w:left w:val="nil"/>
              <w:right w:val="nil"/>
            </w:tcBorders>
            <w:shd w:val="clear" w:color="auto" w:fill="F2F2F2" w:themeFill="background1" w:themeFillShade="F2"/>
            <w:vAlign w:val="center"/>
          </w:tcPr>
          <w:p w14:paraId="1E6E7D2F"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0FC5478C" w14:textId="213FCCA0"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Kuzuya, 2006</w:t>
            </w:r>
          </w:p>
        </w:tc>
        <w:tc>
          <w:tcPr>
            <w:tcW w:w="749" w:type="dxa"/>
            <w:tcBorders>
              <w:top w:val="nil"/>
              <w:left w:val="nil"/>
              <w:bottom w:val="nil"/>
              <w:right w:val="nil"/>
            </w:tcBorders>
            <w:shd w:val="clear" w:color="auto" w:fill="F2F2F2" w:themeFill="background1" w:themeFillShade="F2"/>
            <w:noWrap/>
            <w:vAlign w:val="center"/>
          </w:tcPr>
          <w:p w14:paraId="1E5686AD" w14:textId="66790221"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787952E4" w14:textId="1EB203E2"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616DEFEF" w14:textId="62C85391"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519A8E72" w14:textId="3FBB5A37" w:rsidR="001603DE" w:rsidRPr="0099115D" w:rsidRDefault="0075335D"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31579776" w14:textId="3309DDB8"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085A60DD" w14:textId="2E4BCA26"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0E42AD58" w14:textId="32509F97"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r>
      <w:tr w:rsidR="001603DE" w:rsidRPr="0099115D" w14:paraId="041F92BA" w14:textId="77777777" w:rsidTr="001603DE">
        <w:trPr>
          <w:trHeight w:val="264"/>
        </w:trPr>
        <w:tc>
          <w:tcPr>
            <w:tcW w:w="2127" w:type="dxa"/>
            <w:vMerge/>
            <w:tcBorders>
              <w:left w:val="nil"/>
              <w:right w:val="nil"/>
            </w:tcBorders>
            <w:shd w:val="clear" w:color="auto" w:fill="F2F2F2" w:themeFill="background1" w:themeFillShade="F2"/>
            <w:vAlign w:val="center"/>
          </w:tcPr>
          <w:p w14:paraId="4AB1AE6E"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1D7D9073" w14:textId="2151B647"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Laan, 2011</w:t>
            </w:r>
          </w:p>
        </w:tc>
        <w:tc>
          <w:tcPr>
            <w:tcW w:w="749" w:type="dxa"/>
            <w:tcBorders>
              <w:top w:val="nil"/>
              <w:left w:val="nil"/>
              <w:bottom w:val="nil"/>
              <w:right w:val="nil"/>
            </w:tcBorders>
            <w:shd w:val="clear" w:color="auto" w:fill="F2F2F2" w:themeFill="background1" w:themeFillShade="F2"/>
            <w:noWrap/>
            <w:vAlign w:val="center"/>
          </w:tcPr>
          <w:p w14:paraId="751B4120" w14:textId="60BD1F8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319E4F0E" w14:textId="2C96CD80"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214B8B41" w14:textId="097BEA2A"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6A29F4CF" w14:textId="30567C18"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66A18BE1" w14:textId="00E38156"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5E80190B" w14:textId="32E560D6"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734DA0D2" w14:textId="24C0CC1C"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20830427" w14:textId="77777777" w:rsidTr="001603DE">
        <w:trPr>
          <w:trHeight w:val="264"/>
        </w:trPr>
        <w:tc>
          <w:tcPr>
            <w:tcW w:w="2127" w:type="dxa"/>
            <w:vMerge/>
            <w:tcBorders>
              <w:left w:val="nil"/>
              <w:right w:val="nil"/>
            </w:tcBorders>
            <w:shd w:val="clear" w:color="auto" w:fill="F2F2F2" w:themeFill="background1" w:themeFillShade="F2"/>
            <w:vAlign w:val="center"/>
          </w:tcPr>
          <w:p w14:paraId="4A4C958E"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771233F6" w14:textId="4E33C991"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Lawrence, 2000</w:t>
            </w:r>
          </w:p>
        </w:tc>
        <w:tc>
          <w:tcPr>
            <w:tcW w:w="749" w:type="dxa"/>
            <w:tcBorders>
              <w:top w:val="nil"/>
              <w:left w:val="nil"/>
              <w:bottom w:val="nil"/>
              <w:right w:val="nil"/>
            </w:tcBorders>
            <w:shd w:val="clear" w:color="auto" w:fill="F2F2F2" w:themeFill="background1" w:themeFillShade="F2"/>
            <w:noWrap/>
            <w:vAlign w:val="center"/>
          </w:tcPr>
          <w:p w14:paraId="10605A3C" w14:textId="45A7EB4A"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5B7258A2" w14:textId="13630F66"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4CBF1877" w14:textId="7F21BA41"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5A1A705C" w14:textId="44F16E6E" w:rsidR="001603DE" w:rsidRPr="0099115D" w:rsidRDefault="0075335D"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43555F2D" w14:textId="5A52873E"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3D310E73" w14:textId="2B1B4D26"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1E042819" w14:textId="516B7116"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0F59075F" w14:textId="77777777" w:rsidTr="001603DE">
        <w:trPr>
          <w:trHeight w:val="264"/>
        </w:trPr>
        <w:tc>
          <w:tcPr>
            <w:tcW w:w="2127" w:type="dxa"/>
            <w:vMerge/>
            <w:tcBorders>
              <w:left w:val="nil"/>
              <w:right w:val="nil"/>
            </w:tcBorders>
            <w:shd w:val="clear" w:color="auto" w:fill="F2F2F2" w:themeFill="background1" w:themeFillShade="F2"/>
            <w:vAlign w:val="center"/>
          </w:tcPr>
          <w:p w14:paraId="5D430111"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6E8CCC27" w14:textId="2795613C"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Lemogne , 2012</w:t>
            </w:r>
          </w:p>
        </w:tc>
        <w:tc>
          <w:tcPr>
            <w:tcW w:w="749" w:type="dxa"/>
            <w:tcBorders>
              <w:top w:val="nil"/>
              <w:left w:val="nil"/>
              <w:bottom w:val="nil"/>
              <w:right w:val="nil"/>
            </w:tcBorders>
            <w:shd w:val="clear" w:color="auto" w:fill="F2F2F2" w:themeFill="background1" w:themeFillShade="F2"/>
            <w:noWrap/>
            <w:vAlign w:val="center"/>
          </w:tcPr>
          <w:p w14:paraId="2A80F259" w14:textId="4AD75A8B"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2FDE15AD" w14:textId="21DE415F"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75F2636A" w14:textId="5FED6FAB"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6EDCC3FA" w14:textId="1FF339BE" w:rsidR="001603DE" w:rsidRPr="0099115D" w:rsidRDefault="0075335D"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2657525F" w14:textId="093891AE"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7EFFC66C" w14:textId="667E8DF6"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356C1B1D" w14:textId="2018F5E7"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557ECBB4" w14:textId="77777777" w:rsidTr="001603DE">
        <w:trPr>
          <w:trHeight w:val="264"/>
        </w:trPr>
        <w:tc>
          <w:tcPr>
            <w:tcW w:w="2127" w:type="dxa"/>
            <w:vMerge/>
            <w:tcBorders>
              <w:left w:val="nil"/>
              <w:right w:val="nil"/>
            </w:tcBorders>
            <w:shd w:val="clear" w:color="auto" w:fill="F2F2F2" w:themeFill="background1" w:themeFillShade="F2"/>
            <w:vAlign w:val="center"/>
          </w:tcPr>
          <w:p w14:paraId="657C8733"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755B9880" w14:textId="321CC1ED"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Mallon, 2002</w:t>
            </w:r>
          </w:p>
        </w:tc>
        <w:tc>
          <w:tcPr>
            <w:tcW w:w="749" w:type="dxa"/>
            <w:tcBorders>
              <w:top w:val="nil"/>
              <w:left w:val="nil"/>
              <w:bottom w:val="nil"/>
              <w:right w:val="nil"/>
            </w:tcBorders>
            <w:shd w:val="clear" w:color="auto" w:fill="F2F2F2" w:themeFill="background1" w:themeFillShade="F2"/>
            <w:noWrap/>
            <w:vAlign w:val="center"/>
          </w:tcPr>
          <w:p w14:paraId="55F652B2" w14:textId="6A822850"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65CF5B97" w14:textId="789E6918"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5EF9A365" w14:textId="7032B72D"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29FE36FB" w14:textId="64AA241E"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188FF422" w14:textId="354D7796"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659571A0" w14:textId="6E388CF4"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3134E696" w14:textId="09763D28"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r>
      <w:tr w:rsidR="001603DE" w:rsidRPr="0099115D" w14:paraId="10797BC5" w14:textId="77777777" w:rsidTr="001603DE">
        <w:trPr>
          <w:trHeight w:val="264"/>
        </w:trPr>
        <w:tc>
          <w:tcPr>
            <w:tcW w:w="2127" w:type="dxa"/>
            <w:vMerge/>
            <w:tcBorders>
              <w:left w:val="nil"/>
              <w:right w:val="nil"/>
            </w:tcBorders>
            <w:shd w:val="clear" w:color="auto" w:fill="F2F2F2" w:themeFill="background1" w:themeFillShade="F2"/>
            <w:vAlign w:val="center"/>
          </w:tcPr>
          <w:p w14:paraId="7C598F9B"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12E717A3" w14:textId="33CD4B86"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Markkula, 2012</w:t>
            </w:r>
          </w:p>
        </w:tc>
        <w:tc>
          <w:tcPr>
            <w:tcW w:w="749" w:type="dxa"/>
            <w:tcBorders>
              <w:top w:val="nil"/>
              <w:left w:val="nil"/>
              <w:bottom w:val="nil"/>
              <w:right w:val="nil"/>
            </w:tcBorders>
            <w:shd w:val="clear" w:color="auto" w:fill="F2F2F2" w:themeFill="background1" w:themeFillShade="F2"/>
            <w:noWrap/>
            <w:vAlign w:val="center"/>
          </w:tcPr>
          <w:p w14:paraId="4682721A" w14:textId="0A8468BA"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960" w:type="dxa"/>
            <w:tcBorders>
              <w:top w:val="nil"/>
              <w:left w:val="nil"/>
              <w:bottom w:val="nil"/>
              <w:right w:val="nil"/>
            </w:tcBorders>
            <w:shd w:val="clear" w:color="auto" w:fill="F2F2F2" w:themeFill="background1" w:themeFillShade="F2"/>
            <w:noWrap/>
            <w:vAlign w:val="center"/>
          </w:tcPr>
          <w:p w14:paraId="15601787" w14:textId="14B25342"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227365D8" w14:textId="75111727"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4016D41A" w14:textId="49E915B2" w:rsidR="001603DE" w:rsidRPr="0099115D" w:rsidRDefault="0075335D"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46D3D1F8" w14:textId="69D78BA7"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472AFFD8" w14:textId="1830BA7C"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57A5D8C2" w14:textId="206EE0AB"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30686C6A" w14:textId="77777777" w:rsidTr="001603DE">
        <w:trPr>
          <w:trHeight w:val="264"/>
        </w:trPr>
        <w:tc>
          <w:tcPr>
            <w:tcW w:w="2127" w:type="dxa"/>
            <w:vMerge/>
            <w:tcBorders>
              <w:left w:val="nil"/>
              <w:right w:val="nil"/>
            </w:tcBorders>
            <w:shd w:val="clear" w:color="auto" w:fill="F2F2F2" w:themeFill="background1" w:themeFillShade="F2"/>
            <w:vAlign w:val="center"/>
          </w:tcPr>
          <w:p w14:paraId="1F8E009F"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25BA9540" w14:textId="175C217B"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Marzari , 2005</w:t>
            </w:r>
          </w:p>
        </w:tc>
        <w:tc>
          <w:tcPr>
            <w:tcW w:w="749" w:type="dxa"/>
            <w:tcBorders>
              <w:top w:val="nil"/>
              <w:left w:val="nil"/>
              <w:bottom w:val="nil"/>
              <w:right w:val="nil"/>
            </w:tcBorders>
            <w:shd w:val="clear" w:color="auto" w:fill="F2F2F2" w:themeFill="background1" w:themeFillShade="F2"/>
            <w:noWrap/>
            <w:vAlign w:val="center"/>
          </w:tcPr>
          <w:p w14:paraId="01FC88A7" w14:textId="58ADCDBF"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960" w:type="dxa"/>
            <w:tcBorders>
              <w:top w:val="nil"/>
              <w:left w:val="nil"/>
              <w:bottom w:val="nil"/>
              <w:right w:val="nil"/>
            </w:tcBorders>
            <w:shd w:val="clear" w:color="auto" w:fill="F2F2F2" w:themeFill="background1" w:themeFillShade="F2"/>
            <w:noWrap/>
            <w:vAlign w:val="center"/>
          </w:tcPr>
          <w:p w14:paraId="50131E52" w14:textId="1EBAF91F"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087F1DB7" w14:textId="05F3E0D9"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0FA3AB82" w14:textId="78059C5A"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14F74C48" w14:textId="0B64C8B7"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6E362684" w14:textId="0A4C1964"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2E709748" w14:textId="2476CC00"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6ABAE19F" w14:textId="77777777" w:rsidTr="001603DE">
        <w:trPr>
          <w:trHeight w:val="264"/>
        </w:trPr>
        <w:tc>
          <w:tcPr>
            <w:tcW w:w="2127" w:type="dxa"/>
            <w:vMerge/>
            <w:tcBorders>
              <w:left w:val="nil"/>
              <w:right w:val="nil"/>
            </w:tcBorders>
            <w:shd w:val="clear" w:color="auto" w:fill="F2F2F2" w:themeFill="background1" w:themeFillShade="F2"/>
            <w:vAlign w:val="center"/>
          </w:tcPr>
          <w:p w14:paraId="7220FDBA"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76B2B43D" w14:textId="365BDE76"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McCusker, 2006</w:t>
            </w:r>
          </w:p>
        </w:tc>
        <w:tc>
          <w:tcPr>
            <w:tcW w:w="749" w:type="dxa"/>
            <w:tcBorders>
              <w:top w:val="nil"/>
              <w:left w:val="nil"/>
              <w:bottom w:val="nil"/>
              <w:right w:val="nil"/>
            </w:tcBorders>
            <w:shd w:val="clear" w:color="auto" w:fill="F2F2F2" w:themeFill="background1" w:themeFillShade="F2"/>
            <w:noWrap/>
            <w:vAlign w:val="center"/>
          </w:tcPr>
          <w:p w14:paraId="40B9891D" w14:textId="7C7CD817"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960" w:type="dxa"/>
            <w:tcBorders>
              <w:top w:val="nil"/>
              <w:left w:val="nil"/>
              <w:bottom w:val="nil"/>
              <w:right w:val="nil"/>
            </w:tcBorders>
            <w:shd w:val="clear" w:color="auto" w:fill="F2F2F2" w:themeFill="background1" w:themeFillShade="F2"/>
            <w:noWrap/>
            <w:vAlign w:val="center"/>
          </w:tcPr>
          <w:p w14:paraId="28CDE83E" w14:textId="5C7ADE1E"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7E5349AB" w14:textId="01AE969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5C3E1955" w14:textId="70A81729"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555EC797" w14:textId="49AE0903"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301BD368" w14:textId="7B8D802B"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368A17AC" w14:textId="7E7AF09F"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11DC2CBA" w14:textId="77777777" w:rsidTr="001603DE">
        <w:trPr>
          <w:trHeight w:val="264"/>
        </w:trPr>
        <w:tc>
          <w:tcPr>
            <w:tcW w:w="2127" w:type="dxa"/>
            <w:vMerge/>
            <w:tcBorders>
              <w:left w:val="nil"/>
              <w:right w:val="nil"/>
            </w:tcBorders>
            <w:shd w:val="clear" w:color="auto" w:fill="F2F2F2" w:themeFill="background1" w:themeFillShade="F2"/>
            <w:vAlign w:val="center"/>
          </w:tcPr>
          <w:p w14:paraId="76C957FB"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25412D99" w14:textId="7B06DBDA"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Meller, 1999</w:t>
            </w:r>
          </w:p>
        </w:tc>
        <w:tc>
          <w:tcPr>
            <w:tcW w:w="749" w:type="dxa"/>
            <w:tcBorders>
              <w:top w:val="nil"/>
              <w:left w:val="nil"/>
              <w:bottom w:val="nil"/>
              <w:right w:val="nil"/>
            </w:tcBorders>
            <w:shd w:val="clear" w:color="auto" w:fill="F2F2F2" w:themeFill="background1" w:themeFillShade="F2"/>
            <w:noWrap/>
            <w:vAlign w:val="center"/>
          </w:tcPr>
          <w:p w14:paraId="507F1255" w14:textId="732A4510"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35EF3938" w14:textId="4D6DFF78"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3572FA3A" w14:textId="56045986"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16F65798" w14:textId="0FEE743D"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038B1181" w14:textId="49EE133D"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092B2695" w14:textId="4D64E526"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5773D5C1" w14:textId="32B7C26A"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63685189" w14:textId="77777777" w:rsidTr="001603DE">
        <w:trPr>
          <w:trHeight w:val="264"/>
        </w:trPr>
        <w:tc>
          <w:tcPr>
            <w:tcW w:w="2127" w:type="dxa"/>
            <w:vMerge/>
            <w:tcBorders>
              <w:left w:val="nil"/>
              <w:right w:val="nil"/>
            </w:tcBorders>
            <w:shd w:val="clear" w:color="auto" w:fill="F2F2F2" w:themeFill="background1" w:themeFillShade="F2"/>
            <w:vAlign w:val="center"/>
          </w:tcPr>
          <w:p w14:paraId="46AC865B"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63AB2008" w14:textId="3CAE7498"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Mogga, 2006</w:t>
            </w:r>
          </w:p>
        </w:tc>
        <w:tc>
          <w:tcPr>
            <w:tcW w:w="749" w:type="dxa"/>
            <w:tcBorders>
              <w:top w:val="nil"/>
              <w:left w:val="nil"/>
              <w:bottom w:val="nil"/>
              <w:right w:val="nil"/>
            </w:tcBorders>
            <w:shd w:val="clear" w:color="auto" w:fill="F2F2F2" w:themeFill="background1" w:themeFillShade="F2"/>
            <w:noWrap/>
            <w:vAlign w:val="center"/>
          </w:tcPr>
          <w:p w14:paraId="36F8BDFB" w14:textId="033BCC72"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7F9D0F4F" w14:textId="423A67C8"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476154B1" w14:textId="4EAA2DA8"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7BFAE20A" w14:textId="71A65501"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62BE8E5F" w14:textId="1517F270"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4368AC5A" w14:textId="52BC7BE4"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21A8CA5F" w14:textId="23E9C56D"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3C705CC0" w14:textId="77777777" w:rsidTr="001603DE">
        <w:trPr>
          <w:trHeight w:val="264"/>
        </w:trPr>
        <w:tc>
          <w:tcPr>
            <w:tcW w:w="2127" w:type="dxa"/>
            <w:vMerge/>
            <w:tcBorders>
              <w:left w:val="nil"/>
              <w:right w:val="nil"/>
            </w:tcBorders>
            <w:shd w:val="clear" w:color="auto" w:fill="F2F2F2" w:themeFill="background1" w:themeFillShade="F2"/>
            <w:vAlign w:val="center"/>
          </w:tcPr>
          <w:p w14:paraId="340CE95C"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6E613A2C" w14:textId="1781D62C"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Mykletun, 2009</w:t>
            </w:r>
          </w:p>
        </w:tc>
        <w:tc>
          <w:tcPr>
            <w:tcW w:w="749" w:type="dxa"/>
            <w:tcBorders>
              <w:top w:val="nil"/>
              <w:left w:val="nil"/>
              <w:bottom w:val="nil"/>
              <w:right w:val="nil"/>
            </w:tcBorders>
            <w:shd w:val="clear" w:color="auto" w:fill="F2F2F2" w:themeFill="background1" w:themeFillShade="F2"/>
            <w:noWrap/>
            <w:vAlign w:val="center"/>
          </w:tcPr>
          <w:p w14:paraId="23019C54" w14:textId="4B4FE7DA"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0FD6FD30" w14:textId="35A26F2C"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45BBD688" w14:textId="2EB7F63B"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5221ECCE" w14:textId="5A47BA24"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7A868D06" w14:textId="2F2811D3"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16DD187E" w14:textId="0CBCE53A"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3B01503F" w14:textId="45B295FF"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43B1724B" w14:textId="77777777" w:rsidTr="001603DE">
        <w:trPr>
          <w:trHeight w:val="264"/>
        </w:trPr>
        <w:tc>
          <w:tcPr>
            <w:tcW w:w="2127" w:type="dxa"/>
            <w:vMerge/>
            <w:tcBorders>
              <w:left w:val="nil"/>
              <w:right w:val="nil"/>
            </w:tcBorders>
            <w:shd w:val="clear" w:color="auto" w:fill="F2F2F2" w:themeFill="background1" w:themeFillShade="F2"/>
            <w:vAlign w:val="center"/>
          </w:tcPr>
          <w:p w14:paraId="3DA2FFC0"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313A45F6" w14:textId="7EECDA0C"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Nabi, 2010</w:t>
            </w:r>
          </w:p>
        </w:tc>
        <w:tc>
          <w:tcPr>
            <w:tcW w:w="749" w:type="dxa"/>
            <w:tcBorders>
              <w:top w:val="nil"/>
              <w:left w:val="nil"/>
              <w:bottom w:val="nil"/>
              <w:right w:val="nil"/>
            </w:tcBorders>
            <w:shd w:val="clear" w:color="auto" w:fill="F2F2F2" w:themeFill="background1" w:themeFillShade="F2"/>
            <w:noWrap/>
            <w:vAlign w:val="center"/>
          </w:tcPr>
          <w:p w14:paraId="239AC6B6" w14:textId="5BF49D2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03C5ED84" w14:textId="1CA51056"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5B3599AC" w14:textId="6F312CC1"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32554895" w14:textId="4C8ECF24"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0CCE4197" w14:textId="1DAD68A1"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5FB6FFF1" w14:textId="2093A615"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0A85A256" w14:textId="5B5732F1"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3ADF7B6F" w14:textId="77777777" w:rsidTr="001603DE">
        <w:trPr>
          <w:trHeight w:val="264"/>
        </w:trPr>
        <w:tc>
          <w:tcPr>
            <w:tcW w:w="2127" w:type="dxa"/>
            <w:vMerge/>
            <w:tcBorders>
              <w:left w:val="nil"/>
              <w:right w:val="nil"/>
            </w:tcBorders>
            <w:shd w:val="clear" w:color="auto" w:fill="F2F2F2" w:themeFill="background1" w:themeFillShade="F2"/>
            <w:vAlign w:val="center"/>
          </w:tcPr>
          <w:p w14:paraId="097A71CE"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396C950C" w14:textId="340007DC"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Onitilo, 2006</w:t>
            </w:r>
          </w:p>
        </w:tc>
        <w:tc>
          <w:tcPr>
            <w:tcW w:w="749" w:type="dxa"/>
            <w:tcBorders>
              <w:top w:val="nil"/>
              <w:left w:val="nil"/>
              <w:bottom w:val="nil"/>
              <w:right w:val="nil"/>
            </w:tcBorders>
            <w:shd w:val="clear" w:color="auto" w:fill="F2F2F2" w:themeFill="background1" w:themeFillShade="F2"/>
            <w:noWrap/>
            <w:vAlign w:val="center"/>
          </w:tcPr>
          <w:p w14:paraId="159EC374" w14:textId="0B15C787"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06BD07AB" w14:textId="199D9E6F"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1CDBEC63" w14:textId="2ADE6466"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3C084D75" w14:textId="3AFE96D4" w:rsidR="001603DE" w:rsidRPr="0099115D" w:rsidRDefault="0075335D"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259063E3" w14:textId="6CE0A0ED"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2F54C1E6" w14:textId="3B4A340C"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619F6480" w14:textId="616F2AFD"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r>
      <w:tr w:rsidR="001603DE" w:rsidRPr="0099115D" w14:paraId="17CC0912" w14:textId="77777777" w:rsidTr="001603DE">
        <w:trPr>
          <w:trHeight w:val="264"/>
        </w:trPr>
        <w:tc>
          <w:tcPr>
            <w:tcW w:w="2127" w:type="dxa"/>
            <w:vMerge/>
            <w:tcBorders>
              <w:left w:val="nil"/>
              <w:right w:val="nil"/>
            </w:tcBorders>
            <w:shd w:val="clear" w:color="auto" w:fill="F2F2F2" w:themeFill="background1" w:themeFillShade="F2"/>
            <w:vAlign w:val="center"/>
          </w:tcPr>
          <w:p w14:paraId="2A8F319C"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526EF0CF" w14:textId="0FF2E98D"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Patten, 2011</w:t>
            </w:r>
          </w:p>
        </w:tc>
        <w:tc>
          <w:tcPr>
            <w:tcW w:w="749" w:type="dxa"/>
            <w:tcBorders>
              <w:top w:val="nil"/>
              <w:left w:val="nil"/>
              <w:bottom w:val="nil"/>
              <w:right w:val="nil"/>
            </w:tcBorders>
            <w:shd w:val="clear" w:color="auto" w:fill="F2F2F2" w:themeFill="background1" w:themeFillShade="F2"/>
            <w:noWrap/>
            <w:vAlign w:val="center"/>
          </w:tcPr>
          <w:p w14:paraId="05190574" w14:textId="7096B433"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2BF2D4DC" w14:textId="741E6EE9"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1DDCCBB9" w14:textId="4C382457"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3A803CD8" w14:textId="28BB8ACD"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64AAECA1" w14:textId="74A5A224"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0C44C53E" w14:textId="3DC8972A"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454F8C74" w14:textId="535C050B"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0B3A3191" w14:textId="77777777" w:rsidTr="001603DE">
        <w:trPr>
          <w:trHeight w:val="264"/>
        </w:trPr>
        <w:tc>
          <w:tcPr>
            <w:tcW w:w="2127" w:type="dxa"/>
            <w:vMerge/>
            <w:tcBorders>
              <w:left w:val="nil"/>
              <w:right w:val="nil"/>
            </w:tcBorders>
            <w:shd w:val="clear" w:color="auto" w:fill="F2F2F2" w:themeFill="background1" w:themeFillShade="F2"/>
            <w:vAlign w:val="center"/>
          </w:tcPr>
          <w:p w14:paraId="0984C398"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45505FB5" w14:textId="207B220F"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Penninx, 1998</w:t>
            </w:r>
          </w:p>
        </w:tc>
        <w:tc>
          <w:tcPr>
            <w:tcW w:w="749" w:type="dxa"/>
            <w:tcBorders>
              <w:top w:val="nil"/>
              <w:left w:val="nil"/>
              <w:bottom w:val="nil"/>
              <w:right w:val="nil"/>
            </w:tcBorders>
            <w:shd w:val="clear" w:color="auto" w:fill="F2F2F2" w:themeFill="background1" w:themeFillShade="F2"/>
            <w:noWrap/>
            <w:vAlign w:val="center"/>
          </w:tcPr>
          <w:p w14:paraId="37747327" w14:textId="654882E8"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09727530" w14:textId="1E3D4F70"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070679FF" w14:textId="0C3A4839"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1E82F106" w14:textId="02460509" w:rsidR="001603DE" w:rsidRPr="0099115D" w:rsidRDefault="0075335D"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20652E4D" w14:textId="0C7920C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64ADFF83" w14:textId="32F1624A"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02301FA2" w14:textId="71547178"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6FE9C8CD" w14:textId="77777777" w:rsidTr="001603DE">
        <w:trPr>
          <w:trHeight w:val="264"/>
        </w:trPr>
        <w:tc>
          <w:tcPr>
            <w:tcW w:w="2127" w:type="dxa"/>
            <w:vMerge/>
            <w:tcBorders>
              <w:left w:val="nil"/>
              <w:right w:val="nil"/>
            </w:tcBorders>
            <w:shd w:val="clear" w:color="auto" w:fill="F2F2F2" w:themeFill="background1" w:themeFillShade="F2"/>
            <w:vAlign w:val="center"/>
          </w:tcPr>
          <w:p w14:paraId="1EB5350E"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28C12444" w14:textId="1C2C6C18"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Phillips, 2009</w:t>
            </w:r>
          </w:p>
        </w:tc>
        <w:tc>
          <w:tcPr>
            <w:tcW w:w="749" w:type="dxa"/>
            <w:tcBorders>
              <w:top w:val="nil"/>
              <w:left w:val="nil"/>
              <w:bottom w:val="nil"/>
              <w:right w:val="nil"/>
            </w:tcBorders>
            <w:shd w:val="clear" w:color="auto" w:fill="F2F2F2" w:themeFill="background1" w:themeFillShade="F2"/>
            <w:noWrap/>
            <w:vAlign w:val="center"/>
          </w:tcPr>
          <w:p w14:paraId="149917CD" w14:textId="4F91F876"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960" w:type="dxa"/>
            <w:tcBorders>
              <w:top w:val="nil"/>
              <w:left w:val="nil"/>
              <w:bottom w:val="nil"/>
              <w:right w:val="nil"/>
            </w:tcBorders>
            <w:shd w:val="clear" w:color="auto" w:fill="F2F2F2" w:themeFill="background1" w:themeFillShade="F2"/>
            <w:noWrap/>
            <w:vAlign w:val="center"/>
          </w:tcPr>
          <w:p w14:paraId="5032D7CE" w14:textId="2DF5A80D"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498DECDA" w14:textId="443CC4C0"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64C43A10" w14:textId="6A54E545"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56F473F8" w14:textId="55EC7B01"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7B11CA1B" w14:textId="6C37C7A0"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748365EA" w14:textId="32F24567"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1B0A2BF3" w14:textId="77777777" w:rsidTr="001603DE">
        <w:trPr>
          <w:trHeight w:val="264"/>
        </w:trPr>
        <w:tc>
          <w:tcPr>
            <w:tcW w:w="2127" w:type="dxa"/>
            <w:vMerge/>
            <w:tcBorders>
              <w:left w:val="nil"/>
              <w:right w:val="nil"/>
            </w:tcBorders>
            <w:shd w:val="clear" w:color="auto" w:fill="F2F2F2" w:themeFill="background1" w:themeFillShade="F2"/>
            <w:vAlign w:val="center"/>
          </w:tcPr>
          <w:p w14:paraId="6E29C4BB"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536D25E8" w14:textId="03C9E293"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Pieper, 2011</w:t>
            </w:r>
          </w:p>
        </w:tc>
        <w:tc>
          <w:tcPr>
            <w:tcW w:w="749" w:type="dxa"/>
            <w:tcBorders>
              <w:top w:val="nil"/>
              <w:left w:val="nil"/>
              <w:bottom w:val="nil"/>
              <w:right w:val="nil"/>
            </w:tcBorders>
            <w:shd w:val="clear" w:color="auto" w:fill="F2F2F2" w:themeFill="background1" w:themeFillShade="F2"/>
            <w:noWrap/>
            <w:vAlign w:val="center"/>
          </w:tcPr>
          <w:p w14:paraId="1D540562" w14:textId="567E2231"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3B5F3ABF" w14:textId="588A713D"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4F5D896D" w14:textId="135D5910"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526E04D8" w14:textId="0E76220B" w:rsidR="001603DE" w:rsidRPr="0099115D" w:rsidRDefault="0075335D"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61BCC209" w14:textId="4FA41714"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216CBEDE" w14:textId="7F2E69B7"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63E31E31" w14:textId="329A8672"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5393B922" w14:textId="77777777" w:rsidTr="001603DE">
        <w:trPr>
          <w:trHeight w:val="264"/>
        </w:trPr>
        <w:tc>
          <w:tcPr>
            <w:tcW w:w="2127" w:type="dxa"/>
            <w:vMerge/>
            <w:tcBorders>
              <w:left w:val="nil"/>
              <w:right w:val="nil"/>
            </w:tcBorders>
            <w:shd w:val="clear" w:color="auto" w:fill="F2F2F2" w:themeFill="background1" w:themeFillShade="F2"/>
            <w:vAlign w:val="center"/>
          </w:tcPr>
          <w:p w14:paraId="7044BD33"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181B4903" w14:textId="1E4EE811"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Pollak , 1990</w:t>
            </w:r>
          </w:p>
        </w:tc>
        <w:tc>
          <w:tcPr>
            <w:tcW w:w="749" w:type="dxa"/>
            <w:tcBorders>
              <w:top w:val="nil"/>
              <w:left w:val="nil"/>
              <w:bottom w:val="nil"/>
              <w:right w:val="nil"/>
            </w:tcBorders>
            <w:shd w:val="clear" w:color="auto" w:fill="F2F2F2" w:themeFill="background1" w:themeFillShade="F2"/>
            <w:noWrap/>
            <w:vAlign w:val="center"/>
          </w:tcPr>
          <w:p w14:paraId="69CCB8C0" w14:textId="21ED898F"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6DD89495" w14:textId="31A420E0"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28C91B7B" w14:textId="40B84DA4"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46300132" w14:textId="494E95E5"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3AAAA7E4" w14:textId="586E5FB1"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3FF7AFAB" w14:textId="66D94F7A"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1C1B04CC" w14:textId="755A1581"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39CC891B" w14:textId="77777777" w:rsidTr="001603DE">
        <w:trPr>
          <w:trHeight w:val="264"/>
        </w:trPr>
        <w:tc>
          <w:tcPr>
            <w:tcW w:w="2127" w:type="dxa"/>
            <w:vMerge/>
            <w:tcBorders>
              <w:left w:val="nil"/>
              <w:right w:val="nil"/>
            </w:tcBorders>
            <w:shd w:val="clear" w:color="auto" w:fill="F2F2F2" w:themeFill="background1" w:themeFillShade="F2"/>
            <w:vAlign w:val="center"/>
          </w:tcPr>
          <w:p w14:paraId="653241F0"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5418864D" w14:textId="386EBA0E"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Riezebos, 2010</w:t>
            </w:r>
          </w:p>
        </w:tc>
        <w:tc>
          <w:tcPr>
            <w:tcW w:w="749" w:type="dxa"/>
            <w:tcBorders>
              <w:top w:val="nil"/>
              <w:left w:val="nil"/>
              <w:bottom w:val="nil"/>
              <w:right w:val="nil"/>
            </w:tcBorders>
            <w:shd w:val="clear" w:color="auto" w:fill="F2F2F2" w:themeFill="background1" w:themeFillShade="F2"/>
            <w:noWrap/>
            <w:vAlign w:val="center"/>
          </w:tcPr>
          <w:p w14:paraId="4BE52A50" w14:textId="1DAD9F4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31951FF2" w14:textId="7A71E203"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40F75B6F" w14:textId="39CADAA1"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85" w:type="dxa"/>
            <w:tcBorders>
              <w:top w:val="nil"/>
              <w:left w:val="nil"/>
              <w:bottom w:val="nil"/>
              <w:right w:val="nil"/>
            </w:tcBorders>
            <w:shd w:val="clear" w:color="auto" w:fill="F2F2F2" w:themeFill="background1" w:themeFillShade="F2"/>
            <w:noWrap/>
            <w:vAlign w:val="center"/>
          </w:tcPr>
          <w:p w14:paraId="6C7B86F7" w14:textId="7033F1BA" w:rsidR="001603DE" w:rsidRPr="0099115D" w:rsidRDefault="00993C32"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59F5A32C" w14:textId="1A8CDC83"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3F81A920" w14:textId="36322E20"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6C41F7CE" w14:textId="1BF7DC98"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640DAE8D" w14:textId="77777777" w:rsidTr="001603DE">
        <w:trPr>
          <w:trHeight w:val="264"/>
        </w:trPr>
        <w:tc>
          <w:tcPr>
            <w:tcW w:w="2127" w:type="dxa"/>
            <w:vMerge/>
            <w:tcBorders>
              <w:left w:val="nil"/>
              <w:right w:val="nil"/>
            </w:tcBorders>
            <w:shd w:val="clear" w:color="auto" w:fill="F2F2F2" w:themeFill="background1" w:themeFillShade="F2"/>
            <w:vAlign w:val="center"/>
          </w:tcPr>
          <w:p w14:paraId="76B4A09B"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0A82454F" w14:textId="1FB5B55F"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Ryan , 2008</w:t>
            </w:r>
          </w:p>
        </w:tc>
        <w:tc>
          <w:tcPr>
            <w:tcW w:w="749" w:type="dxa"/>
            <w:tcBorders>
              <w:top w:val="nil"/>
              <w:left w:val="nil"/>
              <w:bottom w:val="nil"/>
              <w:right w:val="nil"/>
            </w:tcBorders>
            <w:shd w:val="clear" w:color="auto" w:fill="F2F2F2" w:themeFill="background1" w:themeFillShade="F2"/>
            <w:noWrap/>
            <w:vAlign w:val="center"/>
          </w:tcPr>
          <w:p w14:paraId="42A9A9DC" w14:textId="3E206116"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960" w:type="dxa"/>
            <w:tcBorders>
              <w:top w:val="nil"/>
              <w:left w:val="nil"/>
              <w:bottom w:val="nil"/>
              <w:right w:val="nil"/>
            </w:tcBorders>
            <w:shd w:val="clear" w:color="auto" w:fill="F2F2F2" w:themeFill="background1" w:themeFillShade="F2"/>
            <w:noWrap/>
            <w:vAlign w:val="center"/>
          </w:tcPr>
          <w:p w14:paraId="01E645AD" w14:textId="7B394C33"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7A0BAEC6" w14:textId="3D823A12"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2D3CD33A" w14:textId="2D23A2B2" w:rsidR="001603DE" w:rsidRPr="0099115D" w:rsidRDefault="00993C32"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118014D7" w14:textId="64383F41"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79AC3B7E" w14:textId="2E95B220"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5F73443D" w14:textId="3FDF5203"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546E0BD5" w14:textId="77777777" w:rsidTr="001603DE">
        <w:trPr>
          <w:trHeight w:val="264"/>
        </w:trPr>
        <w:tc>
          <w:tcPr>
            <w:tcW w:w="2127" w:type="dxa"/>
            <w:vMerge/>
            <w:tcBorders>
              <w:left w:val="nil"/>
              <w:right w:val="nil"/>
            </w:tcBorders>
            <w:shd w:val="clear" w:color="auto" w:fill="F2F2F2" w:themeFill="background1" w:themeFillShade="F2"/>
            <w:vAlign w:val="center"/>
          </w:tcPr>
          <w:p w14:paraId="7BEE419E"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7E5847E6" w14:textId="39F8336A"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Saz, 1999</w:t>
            </w:r>
          </w:p>
        </w:tc>
        <w:tc>
          <w:tcPr>
            <w:tcW w:w="749" w:type="dxa"/>
            <w:tcBorders>
              <w:top w:val="nil"/>
              <w:left w:val="nil"/>
              <w:bottom w:val="nil"/>
              <w:right w:val="nil"/>
            </w:tcBorders>
            <w:shd w:val="clear" w:color="auto" w:fill="F2F2F2" w:themeFill="background1" w:themeFillShade="F2"/>
            <w:noWrap/>
            <w:vAlign w:val="center"/>
          </w:tcPr>
          <w:p w14:paraId="1BCB4C5A" w14:textId="08323A3C"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613CCDAB" w14:textId="7346D432"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74AB0311" w14:textId="73A395DD"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5FA19D3B" w14:textId="602D3E1B"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561" w:type="dxa"/>
            <w:tcBorders>
              <w:top w:val="nil"/>
              <w:left w:val="nil"/>
              <w:bottom w:val="nil"/>
              <w:right w:val="nil"/>
            </w:tcBorders>
            <w:shd w:val="clear" w:color="auto" w:fill="F2F2F2" w:themeFill="background1" w:themeFillShade="F2"/>
            <w:noWrap/>
            <w:vAlign w:val="center"/>
          </w:tcPr>
          <w:p w14:paraId="5619DC97" w14:textId="42B47C22"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393065DF" w14:textId="210AF487"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10C0EDC3" w14:textId="0ED667E6"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54FB72F6" w14:textId="77777777" w:rsidTr="001603DE">
        <w:trPr>
          <w:trHeight w:val="264"/>
        </w:trPr>
        <w:tc>
          <w:tcPr>
            <w:tcW w:w="2127" w:type="dxa"/>
            <w:vMerge/>
            <w:tcBorders>
              <w:left w:val="nil"/>
              <w:right w:val="nil"/>
            </w:tcBorders>
            <w:shd w:val="clear" w:color="auto" w:fill="F2F2F2" w:themeFill="background1" w:themeFillShade="F2"/>
            <w:vAlign w:val="center"/>
          </w:tcPr>
          <w:p w14:paraId="1CC8DAD9"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608082F5" w14:textId="52BA33B9"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Schoevers , 2000</w:t>
            </w:r>
          </w:p>
        </w:tc>
        <w:tc>
          <w:tcPr>
            <w:tcW w:w="749" w:type="dxa"/>
            <w:tcBorders>
              <w:top w:val="nil"/>
              <w:left w:val="nil"/>
              <w:bottom w:val="nil"/>
              <w:right w:val="nil"/>
            </w:tcBorders>
            <w:shd w:val="clear" w:color="auto" w:fill="F2F2F2" w:themeFill="background1" w:themeFillShade="F2"/>
            <w:noWrap/>
            <w:vAlign w:val="center"/>
          </w:tcPr>
          <w:p w14:paraId="3D2CDFD3" w14:textId="0CB487F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7D936DED" w14:textId="3C53A028"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606" w:type="dxa"/>
            <w:tcBorders>
              <w:top w:val="nil"/>
              <w:left w:val="nil"/>
              <w:bottom w:val="nil"/>
              <w:right w:val="nil"/>
            </w:tcBorders>
            <w:shd w:val="clear" w:color="auto" w:fill="F2F2F2" w:themeFill="background1" w:themeFillShade="F2"/>
            <w:noWrap/>
            <w:vAlign w:val="center"/>
          </w:tcPr>
          <w:p w14:paraId="1BED19DB" w14:textId="4BD8E59F"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7205AAAA" w14:textId="1436FE96" w:rsidR="001603DE" w:rsidRPr="0099115D" w:rsidRDefault="00993C32"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5E71403B" w14:textId="280A6C1D"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39B9F6AB" w14:textId="6F33F273"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2E38D2CB" w14:textId="525C8A44"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45F403EC" w14:textId="77777777" w:rsidTr="001603DE">
        <w:trPr>
          <w:trHeight w:val="264"/>
        </w:trPr>
        <w:tc>
          <w:tcPr>
            <w:tcW w:w="2127" w:type="dxa"/>
            <w:vMerge/>
            <w:tcBorders>
              <w:left w:val="nil"/>
              <w:right w:val="nil"/>
            </w:tcBorders>
            <w:shd w:val="clear" w:color="auto" w:fill="F2F2F2" w:themeFill="background1" w:themeFillShade="F2"/>
            <w:vAlign w:val="center"/>
          </w:tcPr>
          <w:p w14:paraId="4D763091"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4A32056A" w14:textId="156026C8"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Schulz, 2000</w:t>
            </w:r>
          </w:p>
        </w:tc>
        <w:tc>
          <w:tcPr>
            <w:tcW w:w="749" w:type="dxa"/>
            <w:tcBorders>
              <w:top w:val="nil"/>
              <w:left w:val="nil"/>
              <w:bottom w:val="nil"/>
              <w:right w:val="nil"/>
            </w:tcBorders>
            <w:shd w:val="clear" w:color="auto" w:fill="F2F2F2" w:themeFill="background1" w:themeFillShade="F2"/>
            <w:noWrap/>
            <w:vAlign w:val="center"/>
          </w:tcPr>
          <w:p w14:paraId="7C068C12" w14:textId="33524ED1"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22388334" w14:textId="471E0CC9"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6D0E34AF" w14:textId="521EE3D6"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550812C3" w14:textId="61744BAE" w:rsidR="001603DE" w:rsidRPr="0099115D" w:rsidRDefault="00993C32"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31C49FFA" w14:textId="36E91067"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1116" w:type="dxa"/>
            <w:tcBorders>
              <w:top w:val="nil"/>
              <w:left w:val="nil"/>
              <w:bottom w:val="nil"/>
              <w:right w:val="nil"/>
            </w:tcBorders>
            <w:shd w:val="clear" w:color="auto" w:fill="F2F2F2" w:themeFill="background1" w:themeFillShade="F2"/>
            <w:noWrap/>
            <w:vAlign w:val="center"/>
          </w:tcPr>
          <w:p w14:paraId="5F3A0B31" w14:textId="2627052E"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c>
          <w:tcPr>
            <w:tcW w:w="2489" w:type="dxa"/>
            <w:tcBorders>
              <w:top w:val="nil"/>
              <w:left w:val="nil"/>
              <w:bottom w:val="nil"/>
              <w:right w:val="nil"/>
            </w:tcBorders>
            <w:shd w:val="clear" w:color="auto" w:fill="F2F2F2" w:themeFill="background1" w:themeFillShade="F2"/>
            <w:noWrap/>
            <w:vAlign w:val="center"/>
          </w:tcPr>
          <w:p w14:paraId="50CC3AAE" w14:textId="433136E2"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1658F7DE" w14:textId="77777777" w:rsidTr="001603DE">
        <w:trPr>
          <w:trHeight w:val="264"/>
        </w:trPr>
        <w:tc>
          <w:tcPr>
            <w:tcW w:w="2127" w:type="dxa"/>
            <w:vMerge/>
            <w:tcBorders>
              <w:left w:val="nil"/>
              <w:right w:val="nil"/>
            </w:tcBorders>
            <w:shd w:val="clear" w:color="auto" w:fill="F2F2F2" w:themeFill="background1" w:themeFillShade="F2"/>
            <w:vAlign w:val="center"/>
          </w:tcPr>
          <w:p w14:paraId="5355AEB0"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191B73E6" w14:textId="4130359E" w:rsidR="001603DE" w:rsidRPr="0099115D" w:rsidRDefault="001603DE" w:rsidP="001603DE">
            <w:pPr>
              <w:spacing w:after="0" w:line="240" w:lineRule="auto"/>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Sharifi, 2012</w:t>
            </w:r>
          </w:p>
        </w:tc>
        <w:tc>
          <w:tcPr>
            <w:tcW w:w="749" w:type="dxa"/>
            <w:tcBorders>
              <w:top w:val="nil"/>
              <w:left w:val="nil"/>
              <w:bottom w:val="nil"/>
              <w:right w:val="nil"/>
            </w:tcBorders>
            <w:shd w:val="clear" w:color="auto" w:fill="F2F2F2" w:themeFill="background1" w:themeFillShade="F2"/>
            <w:noWrap/>
            <w:vAlign w:val="center"/>
          </w:tcPr>
          <w:p w14:paraId="4D3A0FDA" w14:textId="076820C6"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477EFB1B" w14:textId="52BFD8AE"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6D741DA3" w14:textId="015A0255"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1AA1E676" w14:textId="4D7681F4" w:rsidR="001603DE" w:rsidRPr="0099115D" w:rsidRDefault="00993C32"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5012F43D" w14:textId="6855977A"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0230AAEB" w14:textId="5D782D63" w:rsidR="001603DE" w:rsidRPr="0099115D" w:rsidRDefault="001603DE" w:rsidP="001603DE">
            <w:pPr>
              <w:spacing w:after="0" w:line="240" w:lineRule="auto"/>
              <w:jc w:val="center"/>
              <w:rPr>
                <w:rFonts w:ascii="Times New Roman" w:hAnsi="Times New Roman" w:cs="Times New Roman"/>
                <w:color w:val="000000"/>
                <w:sz w:val="20"/>
                <w:szCs w:val="20"/>
                <w:lang w:val="en-CA"/>
              </w:rPr>
            </w:pPr>
            <w:r w:rsidRPr="0099115D">
              <w:rPr>
                <w:rFonts w:ascii="Times New Roman" w:hAnsi="Times New Roman" w:cs="Times New Roman"/>
                <w:color w:val="000000"/>
                <w:sz w:val="20"/>
                <w:szCs w:val="20"/>
              </w:rPr>
              <w:t>x</w:t>
            </w:r>
          </w:p>
        </w:tc>
        <w:tc>
          <w:tcPr>
            <w:tcW w:w="2489" w:type="dxa"/>
            <w:tcBorders>
              <w:top w:val="nil"/>
              <w:left w:val="nil"/>
              <w:bottom w:val="nil"/>
              <w:right w:val="nil"/>
            </w:tcBorders>
            <w:shd w:val="clear" w:color="auto" w:fill="F2F2F2" w:themeFill="background1" w:themeFillShade="F2"/>
            <w:noWrap/>
            <w:vAlign w:val="center"/>
          </w:tcPr>
          <w:p w14:paraId="2019BC49" w14:textId="52135052" w:rsidR="001603DE" w:rsidRPr="0099115D" w:rsidRDefault="001603DE" w:rsidP="001603DE">
            <w:pPr>
              <w:spacing w:after="0" w:line="240" w:lineRule="auto"/>
              <w:jc w:val="center"/>
              <w:rPr>
                <w:rFonts w:ascii="Times New Roman" w:hAnsi="Times New Roman" w:cs="Times New Roman"/>
                <w:color w:val="000000"/>
                <w:sz w:val="20"/>
                <w:szCs w:val="20"/>
                <w:lang w:val="en-CA"/>
              </w:rPr>
            </w:pPr>
          </w:p>
        </w:tc>
      </w:tr>
      <w:tr w:rsidR="001603DE" w:rsidRPr="0099115D" w14:paraId="13411113" w14:textId="77777777" w:rsidTr="001603DE">
        <w:trPr>
          <w:trHeight w:val="264"/>
        </w:trPr>
        <w:tc>
          <w:tcPr>
            <w:tcW w:w="2127" w:type="dxa"/>
            <w:vMerge/>
            <w:tcBorders>
              <w:left w:val="nil"/>
              <w:right w:val="nil"/>
            </w:tcBorders>
            <w:shd w:val="clear" w:color="auto" w:fill="F2F2F2" w:themeFill="background1" w:themeFillShade="F2"/>
            <w:vAlign w:val="center"/>
          </w:tcPr>
          <w:p w14:paraId="30F03074"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097F90A2" w14:textId="0766AC0E" w:rsidR="001603DE" w:rsidRPr="0099115D" w:rsidRDefault="001603DE" w:rsidP="001603DE">
            <w:pPr>
              <w:spacing w:after="0" w:line="240" w:lineRule="auto"/>
              <w:rPr>
                <w:rFonts w:ascii="Times New Roman" w:hAnsi="Times New Roman" w:cs="Times New Roman"/>
                <w:color w:val="000000"/>
                <w:sz w:val="20"/>
                <w:szCs w:val="20"/>
              </w:rPr>
            </w:pPr>
            <w:r w:rsidRPr="0099115D">
              <w:rPr>
                <w:rFonts w:ascii="Times New Roman" w:hAnsi="Times New Roman" w:cs="Times New Roman"/>
                <w:color w:val="000000"/>
                <w:sz w:val="20"/>
                <w:szCs w:val="20"/>
              </w:rPr>
              <w:t>St John, 2012</w:t>
            </w:r>
          </w:p>
        </w:tc>
        <w:tc>
          <w:tcPr>
            <w:tcW w:w="749" w:type="dxa"/>
            <w:tcBorders>
              <w:top w:val="nil"/>
              <w:left w:val="nil"/>
              <w:bottom w:val="nil"/>
              <w:right w:val="nil"/>
            </w:tcBorders>
            <w:shd w:val="clear" w:color="auto" w:fill="F2F2F2" w:themeFill="background1" w:themeFillShade="F2"/>
            <w:noWrap/>
            <w:vAlign w:val="center"/>
          </w:tcPr>
          <w:p w14:paraId="7DDC5D0E" w14:textId="418EC413"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09EAE9DC" w14:textId="602BD7A9"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141A557F" w14:textId="6C86AEEE"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514EA1EE" w14:textId="41FE6D4F"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1561" w:type="dxa"/>
            <w:tcBorders>
              <w:top w:val="nil"/>
              <w:left w:val="nil"/>
              <w:bottom w:val="nil"/>
              <w:right w:val="nil"/>
            </w:tcBorders>
            <w:shd w:val="clear" w:color="auto" w:fill="F2F2F2" w:themeFill="background1" w:themeFillShade="F2"/>
            <w:noWrap/>
            <w:vAlign w:val="center"/>
          </w:tcPr>
          <w:p w14:paraId="50A71B86" w14:textId="58B440FF"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1116" w:type="dxa"/>
            <w:tcBorders>
              <w:top w:val="nil"/>
              <w:left w:val="nil"/>
              <w:bottom w:val="nil"/>
              <w:right w:val="nil"/>
            </w:tcBorders>
            <w:shd w:val="clear" w:color="auto" w:fill="F2F2F2" w:themeFill="background1" w:themeFillShade="F2"/>
            <w:noWrap/>
            <w:vAlign w:val="center"/>
          </w:tcPr>
          <w:p w14:paraId="35D7CB62" w14:textId="162E538D"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2489" w:type="dxa"/>
            <w:tcBorders>
              <w:top w:val="nil"/>
              <w:left w:val="nil"/>
              <w:bottom w:val="nil"/>
              <w:right w:val="nil"/>
            </w:tcBorders>
            <w:shd w:val="clear" w:color="auto" w:fill="F2F2F2" w:themeFill="background1" w:themeFillShade="F2"/>
            <w:noWrap/>
            <w:vAlign w:val="center"/>
          </w:tcPr>
          <w:p w14:paraId="32A23110" w14:textId="49FD39EC" w:rsidR="001603DE" w:rsidRPr="0099115D" w:rsidRDefault="001603DE" w:rsidP="001603DE">
            <w:pPr>
              <w:spacing w:after="0" w:line="240" w:lineRule="auto"/>
              <w:jc w:val="center"/>
              <w:rPr>
                <w:rFonts w:ascii="Times New Roman" w:hAnsi="Times New Roman" w:cs="Times New Roman"/>
                <w:color w:val="000000"/>
                <w:sz w:val="20"/>
                <w:szCs w:val="20"/>
              </w:rPr>
            </w:pPr>
          </w:p>
        </w:tc>
      </w:tr>
      <w:tr w:rsidR="001603DE" w:rsidRPr="0099115D" w14:paraId="5C97ED96" w14:textId="77777777" w:rsidTr="001603DE">
        <w:trPr>
          <w:trHeight w:val="264"/>
        </w:trPr>
        <w:tc>
          <w:tcPr>
            <w:tcW w:w="2127" w:type="dxa"/>
            <w:vMerge/>
            <w:tcBorders>
              <w:left w:val="nil"/>
              <w:right w:val="nil"/>
            </w:tcBorders>
            <w:shd w:val="clear" w:color="auto" w:fill="F2F2F2" w:themeFill="background1" w:themeFillShade="F2"/>
            <w:vAlign w:val="center"/>
          </w:tcPr>
          <w:p w14:paraId="4238CCB6"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18122E8C" w14:textId="4FDD9567" w:rsidR="001603DE" w:rsidRPr="0099115D" w:rsidRDefault="001603DE" w:rsidP="001603DE">
            <w:pPr>
              <w:spacing w:after="0" w:line="240" w:lineRule="auto"/>
              <w:rPr>
                <w:rFonts w:ascii="Times New Roman" w:hAnsi="Times New Roman" w:cs="Times New Roman"/>
                <w:color w:val="000000"/>
                <w:sz w:val="20"/>
                <w:szCs w:val="20"/>
              </w:rPr>
            </w:pPr>
            <w:r w:rsidRPr="0099115D">
              <w:rPr>
                <w:rFonts w:ascii="Times New Roman" w:hAnsi="Times New Roman" w:cs="Times New Roman"/>
                <w:color w:val="000000"/>
                <w:sz w:val="20"/>
                <w:szCs w:val="20"/>
              </w:rPr>
              <w:t>Whooley, 1998</w:t>
            </w:r>
          </w:p>
        </w:tc>
        <w:tc>
          <w:tcPr>
            <w:tcW w:w="749" w:type="dxa"/>
            <w:tcBorders>
              <w:top w:val="nil"/>
              <w:left w:val="nil"/>
              <w:bottom w:val="nil"/>
              <w:right w:val="nil"/>
            </w:tcBorders>
            <w:shd w:val="clear" w:color="auto" w:fill="F2F2F2" w:themeFill="background1" w:themeFillShade="F2"/>
            <w:noWrap/>
            <w:vAlign w:val="center"/>
          </w:tcPr>
          <w:p w14:paraId="0C906ED4" w14:textId="2AAF323B"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1BF876D0" w14:textId="524F8E44"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25F2BB18" w14:textId="0A4804B2"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1685" w:type="dxa"/>
            <w:tcBorders>
              <w:top w:val="nil"/>
              <w:left w:val="nil"/>
              <w:bottom w:val="nil"/>
              <w:right w:val="nil"/>
            </w:tcBorders>
            <w:shd w:val="clear" w:color="auto" w:fill="F2F2F2" w:themeFill="background1" w:themeFillShade="F2"/>
            <w:noWrap/>
            <w:vAlign w:val="center"/>
          </w:tcPr>
          <w:p w14:paraId="6C003DAA" w14:textId="01583E44" w:rsidR="001603DE" w:rsidRPr="0099115D" w:rsidRDefault="00993C32"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561" w:type="dxa"/>
            <w:tcBorders>
              <w:top w:val="nil"/>
              <w:left w:val="nil"/>
              <w:bottom w:val="nil"/>
              <w:right w:val="nil"/>
            </w:tcBorders>
            <w:shd w:val="clear" w:color="auto" w:fill="F2F2F2" w:themeFill="background1" w:themeFillShade="F2"/>
            <w:noWrap/>
            <w:vAlign w:val="center"/>
          </w:tcPr>
          <w:p w14:paraId="604A9A91" w14:textId="4601B181"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2918979A" w14:textId="07E8C42F"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2489" w:type="dxa"/>
            <w:tcBorders>
              <w:top w:val="nil"/>
              <w:left w:val="nil"/>
              <w:bottom w:val="nil"/>
              <w:right w:val="nil"/>
            </w:tcBorders>
            <w:shd w:val="clear" w:color="auto" w:fill="F2F2F2" w:themeFill="background1" w:themeFillShade="F2"/>
            <w:noWrap/>
            <w:vAlign w:val="center"/>
          </w:tcPr>
          <w:p w14:paraId="2F7CAA24" w14:textId="12A3EE4D" w:rsidR="001603DE" w:rsidRPr="0099115D" w:rsidRDefault="001603DE" w:rsidP="001603DE">
            <w:pPr>
              <w:spacing w:after="0" w:line="240" w:lineRule="auto"/>
              <w:jc w:val="center"/>
              <w:rPr>
                <w:rFonts w:ascii="Times New Roman" w:hAnsi="Times New Roman" w:cs="Times New Roman"/>
                <w:color w:val="000000"/>
                <w:sz w:val="20"/>
                <w:szCs w:val="20"/>
              </w:rPr>
            </w:pPr>
          </w:p>
        </w:tc>
      </w:tr>
      <w:tr w:rsidR="001603DE" w:rsidRPr="0099115D" w14:paraId="02A5A9DF" w14:textId="77777777" w:rsidTr="001603DE">
        <w:trPr>
          <w:trHeight w:val="264"/>
        </w:trPr>
        <w:tc>
          <w:tcPr>
            <w:tcW w:w="2127" w:type="dxa"/>
            <w:vMerge/>
            <w:tcBorders>
              <w:left w:val="nil"/>
              <w:right w:val="nil"/>
            </w:tcBorders>
            <w:shd w:val="clear" w:color="auto" w:fill="F2F2F2" w:themeFill="background1" w:themeFillShade="F2"/>
            <w:vAlign w:val="center"/>
          </w:tcPr>
          <w:p w14:paraId="26A308A4"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578F4276" w14:textId="622A93A0" w:rsidR="001603DE" w:rsidRPr="0099115D" w:rsidRDefault="001603DE" w:rsidP="001603DE">
            <w:pPr>
              <w:spacing w:after="0" w:line="240" w:lineRule="auto"/>
              <w:rPr>
                <w:rFonts w:ascii="Times New Roman" w:hAnsi="Times New Roman" w:cs="Times New Roman"/>
                <w:color w:val="000000"/>
                <w:sz w:val="20"/>
                <w:szCs w:val="20"/>
              </w:rPr>
            </w:pPr>
            <w:r w:rsidRPr="0099115D">
              <w:rPr>
                <w:rFonts w:ascii="Times New Roman" w:hAnsi="Times New Roman" w:cs="Times New Roman"/>
                <w:color w:val="000000"/>
                <w:sz w:val="20"/>
                <w:szCs w:val="20"/>
              </w:rPr>
              <w:t>Wulsin, 2005</w:t>
            </w:r>
          </w:p>
        </w:tc>
        <w:tc>
          <w:tcPr>
            <w:tcW w:w="749" w:type="dxa"/>
            <w:tcBorders>
              <w:top w:val="nil"/>
              <w:left w:val="nil"/>
              <w:bottom w:val="nil"/>
              <w:right w:val="nil"/>
            </w:tcBorders>
            <w:shd w:val="clear" w:color="auto" w:fill="F2F2F2" w:themeFill="background1" w:themeFillShade="F2"/>
            <w:noWrap/>
            <w:vAlign w:val="center"/>
          </w:tcPr>
          <w:p w14:paraId="2DF57C44" w14:textId="032354C4"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3DACF68C" w14:textId="6D781E6E"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2F7B3B64" w14:textId="07BAF64D"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1685" w:type="dxa"/>
            <w:tcBorders>
              <w:top w:val="nil"/>
              <w:left w:val="nil"/>
              <w:bottom w:val="nil"/>
              <w:right w:val="nil"/>
            </w:tcBorders>
            <w:shd w:val="clear" w:color="auto" w:fill="F2F2F2" w:themeFill="background1" w:themeFillShade="F2"/>
            <w:noWrap/>
            <w:vAlign w:val="center"/>
          </w:tcPr>
          <w:p w14:paraId="25A23FB3" w14:textId="2A87966E"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1561" w:type="dxa"/>
            <w:tcBorders>
              <w:top w:val="nil"/>
              <w:left w:val="nil"/>
              <w:bottom w:val="nil"/>
              <w:right w:val="nil"/>
            </w:tcBorders>
            <w:shd w:val="clear" w:color="auto" w:fill="F2F2F2" w:themeFill="background1" w:themeFillShade="F2"/>
            <w:noWrap/>
            <w:vAlign w:val="center"/>
          </w:tcPr>
          <w:p w14:paraId="5C727DBB" w14:textId="5598DA2E"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116" w:type="dxa"/>
            <w:tcBorders>
              <w:top w:val="nil"/>
              <w:left w:val="nil"/>
              <w:bottom w:val="nil"/>
              <w:right w:val="nil"/>
            </w:tcBorders>
            <w:shd w:val="clear" w:color="auto" w:fill="F2F2F2" w:themeFill="background1" w:themeFillShade="F2"/>
            <w:noWrap/>
            <w:vAlign w:val="center"/>
          </w:tcPr>
          <w:p w14:paraId="2F4E689E" w14:textId="2EA2C51E"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2489" w:type="dxa"/>
            <w:tcBorders>
              <w:top w:val="nil"/>
              <w:left w:val="nil"/>
              <w:bottom w:val="nil"/>
              <w:right w:val="nil"/>
            </w:tcBorders>
            <w:shd w:val="clear" w:color="auto" w:fill="F2F2F2" w:themeFill="background1" w:themeFillShade="F2"/>
            <w:noWrap/>
            <w:vAlign w:val="center"/>
          </w:tcPr>
          <w:p w14:paraId="6E104EA3" w14:textId="35F9B21A" w:rsidR="001603DE" w:rsidRPr="0099115D" w:rsidRDefault="001603DE" w:rsidP="001603DE">
            <w:pPr>
              <w:spacing w:after="0" w:line="240" w:lineRule="auto"/>
              <w:jc w:val="center"/>
              <w:rPr>
                <w:rFonts w:ascii="Times New Roman" w:hAnsi="Times New Roman" w:cs="Times New Roman"/>
                <w:color w:val="000000"/>
                <w:sz w:val="20"/>
                <w:szCs w:val="20"/>
              </w:rPr>
            </w:pPr>
          </w:p>
        </w:tc>
      </w:tr>
      <w:tr w:rsidR="001603DE" w:rsidRPr="0099115D" w14:paraId="1A74F8A5" w14:textId="77777777" w:rsidTr="001603DE">
        <w:trPr>
          <w:trHeight w:val="264"/>
        </w:trPr>
        <w:tc>
          <w:tcPr>
            <w:tcW w:w="2127" w:type="dxa"/>
            <w:vMerge/>
            <w:tcBorders>
              <w:left w:val="nil"/>
              <w:right w:val="nil"/>
            </w:tcBorders>
            <w:shd w:val="clear" w:color="auto" w:fill="F2F2F2" w:themeFill="background1" w:themeFillShade="F2"/>
            <w:vAlign w:val="center"/>
          </w:tcPr>
          <w:p w14:paraId="28727DCB"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4B50ADEA" w14:textId="29502B74" w:rsidR="001603DE" w:rsidRPr="0099115D" w:rsidRDefault="001603DE" w:rsidP="001603DE">
            <w:pPr>
              <w:spacing w:after="0" w:line="240" w:lineRule="auto"/>
              <w:rPr>
                <w:rFonts w:ascii="Times New Roman" w:hAnsi="Times New Roman" w:cs="Times New Roman"/>
                <w:color w:val="000000"/>
                <w:sz w:val="20"/>
                <w:szCs w:val="20"/>
              </w:rPr>
            </w:pPr>
            <w:r w:rsidRPr="0099115D">
              <w:rPr>
                <w:rFonts w:ascii="Times New Roman" w:hAnsi="Times New Roman" w:cs="Times New Roman"/>
                <w:color w:val="000000"/>
                <w:sz w:val="20"/>
                <w:szCs w:val="20"/>
              </w:rPr>
              <w:t>Wyman, 2012</w:t>
            </w:r>
          </w:p>
        </w:tc>
        <w:tc>
          <w:tcPr>
            <w:tcW w:w="749" w:type="dxa"/>
            <w:tcBorders>
              <w:top w:val="nil"/>
              <w:left w:val="nil"/>
              <w:bottom w:val="nil"/>
              <w:right w:val="nil"/>
            </w:tcBorders>
            <w:shd w:val="clear" w:color="auto" w:fill="F2F2F2" w:themeFill="background1" w:themeFillShade="F2"/>
            <w:noWrap/>
            <w:vAlign w:val="center"/>
          </w:tcPr>
          <w:p w14:paraId="712CBA54" w14:textId="15B32929"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5BF51DED" w14:textId="26776EB5"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6589FF36" w14:textId="3570CA7E"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1685" w:type="dxa"/>
            <w:tcBorders>
              <w:top w:val="nil"/>
              <w:left w:val="nil"/>
              <w:bottom w:val="nil"/>
              <w:right w:val="nil"/>
            </w:tcBorders>
            <w:shd w:val="clear" w:color="auto" w:fill="F2F2F2" w:themeFill="background1" w:themeFillShade="F2"/>
            <w:noWrap/>
            <w:vAlign w:val="center"/>
          </w:tcPr>
          <w:p w14:paraId="7A10ACF4" w14:textId="43151F43"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1561" w:type="dxa"/>
            <w:tcBorders>
              <w:top w:val="nil"/>
              <w:left w:val="nil"/>
              <w:bottom w:val="nil"/>
              <w:right w:val="nil"/>
            </w:tcBorders>
            <w:shd w:val="clear" w:color="auto" w:fill="F2F2F2" w:themeFill="background1" w:themeFillShade="F2"/>
            <w:noWrap/>
            <w:vAlign w:val="center"/>
          </w:tcPr>
          <w:p w14:paraId="6CC813E2" w14:textId="1C5D1EDD"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1116" w:type="dxa"/>
            <w:tcBorders>
              <w:top w:val="nil"/>
              <w:left w:val="nil"/>
              <w:bottom w:val="nil"/>
              <w:right w:val="nil"/>
            </w:tcBorders>
            <w:shd w:val="clear" w:color="auto" w:fill="F2F2F2" w:themeFill="background1" w:themeFillShade="F2"/>
            <w:noWrap/>
            <w:vAlign w:val="center"/>
          </w:tcPr>
          <w:p w14:paraId="52AFC00F" w14:textId="3B75CFBD"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2489" w:type="dxa"/>
            <w:tcBorders>
              <w:top w:val="nil"/>
              <w:left w:val="nil"/>
              <w:bottom w:val="nil"/>
              <w:right w:val="nil"/>
            </w:tcBorders>
            <w:shd w:val="clear" w:color="auto" w:fill="F2F2F2" w:themeFill="background1" w:themeFillShade="F2"/>
            <w:noWrap/>
            <w:vAlign w:val="center"/>
          </w:tcPr>
          <w:p w14:paraId="3B67DC23" w14:textId="473256C7" w:rsidR="001603DE" w:rsidRPr="0099115D" w:rsidRDefault="001603DE" w:rsidP="001603DE">
            <w:pPr>
              <w:spacing w:after="0" w:line="240" w:lineRule="auto"/>
              <w:jc w:val="center"/>
              <w:rPr>
                <w:rFonts w:ascii="Times New Roman" w:hAnsi="Times New Roman" w:cs="Times New Roman"/>
                <w:color w:val="000000"/>
                <w:sz w:val="20"/>
                <w:szCs w:val="20"/>
              </w:rPr>
            </w:pPr>
          </w:p>
        </w:tc>
      </w:tr>
      <w:tr w:rsidR="001603DE" w:rsidRPr="0099115D" w14:paraId="56D801C2" w14:textId="77777777" w:rsidTr="001603DE">
        <w:trPr>
          <w:trHeight w:val="264"/>
        </w:trPr>
        <w:tc>
          <w:tcPr>
            <w:tcW w:w="2127" w:type="dxa"/>
            <w:vMerge/>
            <w:tcBorders>
              <w:left w:val="nil"/>
              <w:right w:val="nil"/>
            </w:tcBorders>
            <w:shd w:val="clear" w:color="auto" w:fill="F2F2F2" w:themeFill="background1" w:themeFillShade="F2"/>
            <w:vAlign w:val="center"/>
          </w:tcPr>
          <w:p w14:paraId="2DF94B96"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nil"/>
              <w:right w:val="nil"/>
            </w:tcBorders>
            <w:shd w:val="clear" w:color="auto" w:fill="F2F2F2" w:themeFill="background1" w:themeFillShade="F2"/>
            <w:noWrap/>
            <w:vAlign w:val="center"/>
          </w:tcPr>
          <w:p w14:paraId="4FD57309" w14:textId="727878FB" w:rsidR="001603DE" w:rsidRPr="0099115D" w:rsidRDefault="001603DE" w:rsidP="001603DE">
            <w:pPr>
              <w:spacing w:after="0" w:line="240" w:lineRule="auto"/>
              <w:rPr>
                <w:rFonts w:ascii="Times New Roman" w:hAnsi="Times New Roman" w:cs="Times New Roman"/>
                <w:color w:val="000000"/>
                <w:sz w:val="20"/>
                <w:szCs w:val="20"/>
              </w:rPr>
            </w:pPr>
            <w:r w:rsidRPr="0099115D">
              <w:rPr>
                <w:rFonts w:ascii="Times New Roman" w:hAnsi="Times New Roman" w:cs="Times New Roman"/>
                <w:color w:val="000000"/>
                <w:sz w:val="20"/>
                <w:szCs w:val="20"/>
              </w:rPr>
              <w:t>Yaffe, 2003</w:t>
            </w:r>
          </w:p>
        </w:tc>
        <w:tc>
          <w:tcPr>
            <w:tcW w:w="749" w:type="dxa"/>
            <w:tcBorders>
              <w:top w:val="nil"/>
              <w:left w:val="nil"/>
              <w:bottom w:val="nil"/>
              <w:right w:val="nil"/>
            </w:tcBorders>
            <w:shd w:val="clear" w:color="auto" w:fill="F2F2F2" w:themeFill="background1" w:themeFillShade="F2"/>
            <w:noWrap/>
            <w:vAlign w:val="center"/>
          </w:tcPr>
          <w:p w14:paraId="4AAB0D4A" w14:textId="55F435EC"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960" w:type="dxa"/>
            <w:tcBorders>
              <w:top w:val="nil"/>
              <w:left w:val="nil"/>
              <w:bottom w:val="nil"/>
              <w:right w:val="nil"/>
            </w:tcBorders>
            <w:shd w:val="clear" w:color="auto" w:fill="F2F2F2" w:themeFill="background1" w:themeFillShade="F2"/>
            <w:noWrap/>
            <w:vAlign w:val="center"/>
          </w:tcPr>
          <w:p w14:paraId="1F29B4BD" w14:textId="761CD7AB"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06" w:type="dxa"/>
            <w:tcBorders>
              <w:top w:val="nil"/>
              <w:left w:val="nil"/>
              <w:bottom w:val="nil"/>
              <w:right w:val="nil"/>
            </w:tcBorders>
            <w:shd w:val="clear" w:color="auto" w:fill="F2F2F2" w:themeFill="background1" w:themeFillShade="F2"/>
            <w:noWrap/>
            <w:vAlign w:val="center"/>
          </w:tcPr>
          <w:p w14:paraId="1E077CDF" w14:textId="21307448"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85" w:type="dxa"/>
            <w:tcBorders>
              <w:top w:val="nil"/>
              <w:left w:val="nil"/>
              <w:bottom w:val="nil"/>
              <w:right w:val="nil"/>
            </w:tcBorders>
            <w:shd w:val="clear" w:color="auto" w:fill="F2F2F2" w:themeFill="background1" w:themeFillShade="F2"/>
            <w:noWrap/>
            <w:vAlign w:val="center"/>
          </w:tcPr>
          <w:p w14:paraId="204E320F" w14:textId="31AF5C21"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1561" w:type="dxa"/>
            <w:tcBorders>
              <w:top w:val="nil"/>
              <w:left w:val="nil"/>
              <w:bottom w:val="nil"/>
              <w:right w:val="nil"/>
            </w:tcBorders>
            <w:shd w:val="clear" w:color="auto" w:fill="F2F2F2" w:themeFill="background1" w:themeFillShade="F2"/>
            <w:noWrap/>
            <w:vAlign w:val="center"/>
          </w:tcPr>
          <w:p w14:paraId="72E32204" w14:textId="2F6E28FE"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1116" w:type="dxa"/>
            <w:tcBorders>
              <w:top w:val="nil"/>
              <w:left w:val="nil"/>
              <w:bottom w:val="nil"/>
              <w:right w:val="nil"/>
            </w:tcBorders>
            <w:shd w:val="clear" w:color="auto" w:fill="F2F2F2" w:themeFill="background1" w:themeFillShade="F2"/>
            <w:noWrap/>
            <w:vAlign w:val="center"/>
          </w:tcPr>
          <w:p w14:paraId="0E9CF8FB" w14:textId="30276B4C"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2489" w:type="dxa"/>
            <w:tcBorders>
              <w:top w:val="nil"/>
              <w:left w:val="nil"/>
              <w:bottom w:val="nil"/>
              <w:right w:val="nil"/>
            </w:tcBorders>
            <w:shd w:val="clear" w:color="auto" w:fill="F2F2F2" w:themeFill="background1" w:themeFillShade="F2"/>
            <w:noWrap/>
            <w:vAlign w:val="center"/>
          </w:tcPr>
          <w:p w14:paraId="37085CAC" w14:textId="7137E722" w:rsidR="001603DE" w:rsidRPr="0099115D" w:rsidRDefault="001603DE" w:rsidP="001603DE">
            <w:pPr>
              <w:spacing w:after="0" w:line="240" w:lineRule="auto"/>
              <w:jc w:val="center"/>
              <w:rPr>
                <w:rFonts w:ascii="Times New Roman" w:hAnsi="Times New Roman" w:cs="Times New Roman"/>
                <w:color w:val="000000"/>
                <w:sz w:val="20"/>
                <w:szCs w:val="20"/>
              </w:rPr>
            </w:pPr>
          </w:p>
        </w:tc>
      </w:tr>
      <w:tr w:rsidR="001603DE" w:rsidRPr="0099115D" w14:paraId="0C3985E8" w14:textId="77777777" w:rsidTr="001603DE">
        <w:trPr>
          <w:trHeight w:val="264"/>
        </w:trPr>
        <w:tc>
          <w:tcPr>
            <w:tcW w:w="2127" w:type="dxa"/>
            <w:vMerge/>
            <w:tcBorders>
              <w:left w:val="nil"/>
              <w:right w:val="nil"/>
            </w:tcBorders>
            <w:shd w:val="clear" w:color="auto" w:fill="F2F2F2" w:themeFill="background1" w:themeFillShade="F2"/>
            <w:vAlign w:val="center"/>
          </w:tcPr>
          <w:p w14:paraId="37C8500F"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right w:val="nil"/>
            </w:tcBorders>
            <w:shd w:val="clear" w:color="auto" w:fill="F2F2F2" w:themeFill="background1" w:themeFillShade="F2"/>
            <w:noWrap/>
            <w:vAlign w:val="center"/>
          </w:tcPr>
          <w:p w14:paraId="1AB42E76" w14:textId="09AE4A73" w:rsidR="001603DE" w:rsidRPr="0099115D" w:rsidRDefault="001603DE" w:rsidP="001603DE">
            <w:pPr>
              <w:spacing w:after="0" w:line="240" w:lineRule="auto"/>
              <w:rPr>
                <w:rFonts w:ascii="Times New Roman" w:hAnsi="Times New Roman" w:cs="Times New Roman"/>
                <w:color w:val="000000"/>
                <w:sz w:val="20"/>
                <w:szCs w:val="20"/>
              </w:rPr>
            </w:pPr>
            <w:r w:rsidRPr="0099115D">
              <w:rPr>
                <w:rFonts w:ascii="Times New Roman" w:hAnsi="Times New Roman" w:cs="Times New Roman"/>
                <w:color w:val="000000"/>
                <w:sz w:val="20"/>
                <w:szCs w:val="20"/>
              </w:rPr>
              <w:t>Young, 2010</w:t>
            </w:r>
          </w:p>
        </w:tc>
        <w:tc>
          <w:tcPr>
            <w:tcW w:w="749" w:type="dxa"/>
            <w:tcBorders>
              <w:top w:val="nil"/>
              <w:left w:val="nil"/>
              <w:right w:val="nil"/>
            </w:tcBorders>
            <w:shd w:val="clear" w:color="auto" w:fill="F2F2F2" w:themeFill="background1" w:themeFillShade="F2"/>
            <w:noWrap/>
            <w:vAlign w:val="center"/>
          </w:tcPr>
          <w:p w14:paraId="0D6724A2" w14:textId="53D008A5"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960" w:type="dxa"/>
            <w:tcBorders>
              <w:top w:val="nil"/>
              <w:left w:val="nil"/>
              <w:right w:val="nil"/>
            </w:tcBorders>
            <w:shd w:val="clear" w:color="auto" w:fill="F2F2F2" w:themeFill="background1" w:themeFillShade="F2"/>
            <w:noWrap/>
            <w:vAlign w:val="center"/>
          </w:tcPr>
          <w:p w14:paraId="48F5246E" w14:textId="6BFAAA1F"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06" w:type="dxa"/>
            <w:tcBorders>
              <w:top w:val="nil"/>
              <w:left w:val="nil"/>
              <w:right w:val="nil"/>
            </w:tcBorders>
            <w:shd w:val="clear" w:color="auto" w:fill="F2F2F2" w:themeFill="background1" w:themeFillShade="F2"/>
            <w:noWrap/>
            <w:vAlign w:val="center"/>
          </w:tcPr>
          <w:p w14:paraId="7F837808" w14:textId="3B152076"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85" w:type="dxa"/>
            <w:tcBorders>
              <w:top w:val="nil"/>
              <w:left w:val="nil"/>
              <w:right w:val="nil"/>
            </w:tcBorders>
            <w:shd w:val="clear" w:color="auto" w:fill="F2F2F2" w:themeFill="background1" w:themeFillShade="F2"/>
            <w:noWrap/>
            <w:vAlign w:val="center"/>
          </w:tcPr>
          <w:p w14:paraId="71A0D692" w14:textId="6DC65FCE" w:rsidR="001603DE" w:rsidRPr="0099115D" w:rsidRDefault="00993C32"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561" w:type="dxa"/>
            <w:tcBorders>
              <w:top w:val="nil"/>
              <w:left w:val="nil"/>
              <w:right w:val="nil"/>
            </w:tcBorders>
            <w:shd w:val="clear" w:color="auto" w:fill="F2F2F2" w:themeFill="background1" w:themeFillShade="F2"/>
            <w:noWrap/>
            <w:vAlign w:val="center"/>
          </w:tcPr>
          <w:p w14:paraId="42548F0F" w14:textId="7195B404"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116" w:type="dxa"/>
            <w:tcBorders>
              <w:top w:val="nil"/>
              <w:left w:val="nil"/>
              <w:right w:val="nil"/>
            </w:tcBorders>
            <w:shd w:val="clear" w:color="auto" w:fill="F2F2F2" w:themeFill="background1" w:themeFillShade="F2"/>
            <w:noWrap/>
            <w:vAlign w:val="center"/>
          </w:tcPr>
          <w:p w14:paraId="4100FB34" w14:textId="734BFFF9"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2489" w:type="dxa"/>
            <w:tcBorders>
              <w:top w:val="nil"/>
              <w:left w:val="nil"/>
              <w:right w:val="nil"/>
            </w:tcBorders>
            <w:shd w:val="clear" w:color="auto" w:fill="F2F2F2" w:themeFill="background1" w:themeFillShade="F2"/>
            <w:noWrap/>
            <w:vAlign w:val="center"/>
          </w:tcPr>
          <w:p w14:paraId="5DB1E20A" w14:textId="08AAF133" w:rsidR="001603DE" w:rsidRPr="0099115D" w:rsidRDefault="001603DE" w:rsidP="001603DE">
            <w:pPr>
              <w:spacing w:after="0" w:line="240" w:lineRule="auto"/>
              <w:jc w:val="center"/>
              <w:rPr>
                <w:rFonts w:ascii="Times New Roman" w:hAnsi="Times New Roman" w:cs="Times New Roman"/>
                <w:color w:val="000000"/>
                <w:sz w:val="20"/>
                <w:szCs w:val="20"/>
              </w:rPr>
            </w:pPr>
          </w:p>
        </w:tc>
      </w:tr>
      <w:tr w:rsidR="001603DE" w:rsidRPr="0099115D" w14:paraId="13B98E29" w14:textId="77777777" w:rsidTr="00600FC0">
        <w:trPr>
          <w:trHeight w:val="264"/>
        </w:trPr>
        <w:tc>
          <w:tcPr>
            <w:tcW w:w="2127" w:type="dxa"/>
            <w:vMerge/>
            <w:tcBorders>
              <w:left w:val="nil"/>
              <w:bottom w:val="single" w:sz="4" w:space="0" w:color="auto"/>
              <w:right w:val="nil"/>
            </w:tcBorders>
            <w:shd w:val="clear" w:color="auto" w:fill="F2F2F2" w:themeFill="background1" w:themeFillShade="F2"/>
            <w:vAlign w:val="center"/>
          </w:tcPr>
          <w:p w14:paraId="6B654CE1"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bottom w:val="single" w:sz="4" w:space="0" w:color="auto"/>
              <w:right w:val="nil"/>
            </w:tcBorders>
            <w:shd w:val="clear" w:color="auto" w:fill="F2F2F2" w:themeFill="background1" w:themeFillShade="F2"/>
            <w:noWrap/>
            <w:vAlign w:val="center"/>
          </w:tcPr>
          <w:p w14:paraId="2843530B" w14:textId="373F4077" w:rsidR="001603DE" w:rsidRPr="0099115D" w:rsidRDefault="001603DE" w:rsidP="001603DE">
            <w:pPr>
              <w:spacing w:after="0" w:line="240" w:lineRule="auto"/>
              <w:rPr>
                <w:rFonts w:ascii="Times New Roman" w:hAnsi="Times New Roman" w:cs="Times New Roman"/>
                <w:color w:val="000000"/>
                <w:sz w:val="20"/>
                <w:szCs w:val="20"/>
              </w:rPr>
            </w:pPr>
            <w:r w:rsidRPr="0099115D">
              <w:rPr>
                <w:rFonts w:ascii="Times New Roman" w:hAnsi="Times New Roman" w:cs="Times New Roman"/>
                <w:color w:val="000000"/>
                <w:sz w:val="20"/>
                <w:szCs w:val="20"/>
              </w:rPr>
              <w:t>Zhang , 2005</w:t>
            </w:r>
          </w:p>
        </w:tc>
        <w:tc>
          <w:tcPr>
            <w:tcW w:w="749" w:type="dxa"/>
            <w:tcBorders>
              <w:top w:val="nil"/>
              <w:left w:val="nil"/>
              <w:bottom w:val="single" w:sz="4" w:space="0" w:color="auto"/>
              <w:right w:val="nil"/>
            </w:tcBorders>
            <w:shd w:val="clear" w:color="auto" w:fill="F2F2F2" w:themeFill="background1" w:themeFillShade="F2"/>
            <w:noWrap/>
            <w:vAlign w:val="center"/>
          </w:tcPr>
          <w:p w14:paraId="39D597DA" w14:textId="75407C15"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960" w:type="dxa"/>
            <w:tcBorders>
              <w:top w:val="nil"/>
              <w:left w:val="nil"/>
              <w:bottom w:val="single" w:sz="4" w:space="0" w:color="auto"/>
              <w:right w:val="nil"/>
            </w:tcBorders>
            <w:shd w:val="clear" w:color="auto" w:fill="F2F2F2" w:themeFill="background1" w:themeFillShade="F2"/>
            <w:noWrap/>
            <w:vAlign w:val="center"/>
          </w:tcPr>
          <w:p w14:paraId="522F4B47" w14:textId="0245C645"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06" w:type="dxa"/>
            <w:tcBorders>
              <w:top w:val="nil"/>
              <w:left w:val="nil"/>
              <w:bottom w:val="single" w:sz="4" w:space="0" w:color="auto"/>
              <w:right w:val="nil"/>
            </w:tcBorders>
            <w:shd w:val="clear" w:color="auto" w:fill="F2F2F2" w:themeFill="background1" w:themeFillShade="F2"/>
            <w:noWrap/>
            <w:vAlign w:val="center"/>
          </w:tcPr>
          <w:p w14:paraId="7B67CEC3" w14:textId="6201748B"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85" w:type="dxa"/>
            <w:tcBorders>
              <w:top w:val="nil"/>
              <w:left w:val="nil"/>
              <w:bottom w:val="single" w:sz="4" w:space="0" w:color="auto"/>
              <w:right w:val="nil"/>
            </w:tcBorders>
            <w:shd w:val="clear" w:color="auto" w:fill="F2F2F2" w:themeFill="background1" w:themeFillShade="F2"/>
            <w:noWrap/>
            <w:vAlign w:val="center"/>
          </w:tcPr>
          <w:p w14:paraId="5874053A" w14:textId="45A7EA98"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1561" w:type="dxa"/>
            <w:tcBorders>
              <w:top w:val="nil"/>
              <w:left w:val="nil"/>
              <w:bottom w:val="single" w:sz="4" w:space="0" w:color="auto"/>
              <w:right w:val="nil"/>
            </w:tcBorders>
            <w:shd w:val="clear" w:color="auto" w:fill="F2F2F2" w:themeFill="background1" w:themeFillShade="F2"/>
            <w:noWrap/>
            <w:vAlign w:val="center"/>
          </w:tcPr>
          <w:p w14:paraId="75F95B9B" w14:textId="55DF9BDD"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1116" w:type="dxa"/>
            <w:tcBorders>
              <w:top w:val="nil"/>
              <w:left w:val="nil"/>
              <w:bottom w:val="single" w:sz="4" w:space="0" w:color="auto"/>
              <w:right w:val="nil"/>
            </w:tcBorders>
            <w:shd w:val="clear" w:color="auto" w:fill="F2F2F2" w:themeFill="background1" w:themeFillShade="F2"/>
            <w:noWrap/>
            <w:vAlign w:val="center"/>
          </w:tcPr>
          <w:p w14:paraId="7A3C4BD5" w14:textId="7E6B5488"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2489" w:type="dxa"/>
            <w:tcBorders>
              <w:top w:val="nil"/>
              <w:left w:val="nil"/>
              <w:bottom w:val="single" w:sz="4" w:space="0" w:color="auto"/>
              <w:right w:val="nil"/>
            </w:tcBorders>
            <w:shd w:val="clear" w:color="auto" w:fill="F2F2F2" w:themeFill="background1" w:themeFillShade="F2"/>
            <w:noWrap/>
            <w:vAlign w:val="center"/>
          </w:tcPr>
          <w:p w14:paraId="76361466" w14:textId="20F3F018" w:rsidR="001603DE" w:rsidRPr="0099115D" w:rsidRDefault="001603DE" w:rsidP="001603DE">
            <w:pPr>
              <w:spacing w:after="0" w:line="240" w:lineRule="auto"/>
              <w:jc w:val="center"/>
              <w:rPr>
                <w:rFonts w:ascii="Times New Roman" w:hAnsi="Times New Roman" w:cs="Times New Roman"/>
                <w:color w:val="000000"/>
                <w:sz w:val="20"/>
                <w:szCs w:val="20"/>
              </w:rPr>
            </w:pPr>
          </w:p>
        </w:tc>
      </w:tr>
      <w:tr w:rsidR="001603DE" w:rsidRPr="0099115D" w14:paraId="719756B5" w14:textId="77777777" w:rsidTr="001603DE">
        <w:trPr>
          <w:trHeight w:val="264"/>
        </w:trPr>
        <w:tc>
          <w:tcPr>
            <w:tcW w:w="2127" w:type="dxa"/>
            <w:vMerge w:val="restart"/>
            <w:tcBorders>
              <w:top w:val="single" w:sz="4" w:space="0" w:color="auto"/>
              <w:left w:val="nil"/>
              <w:right w:val="nil"/>
            </w:tcBorders>
            <w:shd w:val="clear" w:color="auto" w:fill="FFFFFF" w:themeFill="background1"/>
            <w:vAlign w:val="center"/>
          </w:tcPr>
          <w:p w14:paraId="41479797" w14:textId="3C44985B"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r w:rsidRPr="0099115D">
              <w:rPr>
                <w:rFonts w:ascii="Times New Roman" w:eastAsia="Times New Roman" w:hAnsi="Times New Roman" w:cs="Times New Roman"/>
                <w:sz w:val="20"/>
                <w:szCs w:val="20"/>
                <w:lang w:val="en-US" w:eastAsia="en-CA"/>
              </w:rPr>
              <w:t>Mixed samples/cardiovascular mortality</w:t>
            </w:r>
          </w:p>
        </w:tc>
        <w:tc>
          <w:tcPr>
            <w:tcW w:w="2551" w:type="dxa"/>
            <w:tcBorders>
              <w:top w:val="single" w:sz="4" w:space="0" w:color="auto"/>
              <w:left w:val="nil"/>
              <w:bottom w:val="nil"/>
              <w:right w:val="nil"/>
            </w:tcBorders>
            <w:shd w:val="clear" w:color="auto" w:fill="FFFFFF" w:themeFill="background1"/>
            <w:noWrap/>
            <w:vAlign w:val="center"/>
          </w:tcPr>
          <w:p w14:paraId="728F4AFA" w14:textId="4D3EDC4F" w:rsidR="001603DE" w:rsidRPr="0099115D" w:rsidRDefault="001603DE" w:rsidP="001603DE">
            <w:pPr>
              <w:spacing w:after="0" w:line="240" w:lineRule="auto"/>
              <w:rPr>
                <w:rFonts w:ascii="Times New Roman" w:hAnsi="Times New Roman" w:cs="Times New Roman"/>
                <w:color w:val="000000"/>
                <w:sz w:val="20"/>
                <w:szCs w:val="20"/>
              </w:rPr>
            </w:pPr>
            <w:r w:rsidRPr="0099115D">
              <w:rPr>
                <w:rFonts w:ascii="Times New Roman" w:hAnsi="Times New Roman" w:cs="Times New Roman"/>
                <w:color w:val="000000"/>
                <w:sz w:val="20"/>
                <w:szCs w:val="20"/>
              </w:rPr>
              <w:t>Almeida , 2014</w:t>
            </w:r>
          </w:p>
        </w:tc>
        <w:tc>
          <w:tcPr>
            <w:tcW w:w="749" w:type="dxa"/>
            <w:tcBorders>
              <w:top w:val="single" w:sz="4" w:space="0" w:color="auto"/>
              <w:left w:val="nil"/>
              <w:bottom w:val="nil"/>
              <w:right w:val="nil"/>
            </w:tcBorders>
            <w:shd w:val="clear" w:color="auto" w:fill="FFFFFF" w:themeFill="background1"/>
            <w:noWrap/>
            <w:vAlign w:val="center"/>
          </w:tcPr>
          <w:p w14:paraId="7E3C51D3" w14:textId="08EEF389"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960" w:type="dxa"/>
            <w:tcBorders>
              <w:top w:val="single" w:sz="4" w:space="0" w:color="auto"/>
              <w:left w:val="nil"/>
              <w:bottom w:val="nil"/>
              <w:right w:val="nil"/>
            </w:tcBorders>
            <w:shd w:val="clear" w:color="auto" w:fill="FFFFFF" w:themeFill="background1"/>
            <w:noWrap/>
            <w:vAlign w:val="center"/>
          </w:tcPr>
          <w:p w14:paraId="6B1C1957" w14:textId="01AD3EAC"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1606" w:type="dxa"/>
            <w:tcBorders>
              <w:top w:val="single" w:sz="4" w:space="0" w:color="auto"/>
              <w:left w:val="nil"/>
              <w:bottom w:val="nil"/>
              <w:right w:val="nil"/>
            </w:tcBorders>
            <w:shd w:val="clear" w:color="auto" w:fill="FFFFFF" w:themeFill="background1"/>
            <w:noWrap/>
            <w:vAlign w:val="center"/>
          </w:tcPr>
          <w:p w14:paraId="30050B07" w14:textId="2207D8DE"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85" w:type="dxa"/>
            <w:tcBorders>
              <w:top w:val="single" w:sz="4" w:space="0" w:color="auto"/>
              <w:left w:val="nil"/>
              <w:bottom w:val="nil"/>
              <w:right w:val="nil"/>
            </w:tcBorders>
            <w:shd w:val="clear" w:color="auto" w:fill="FFFFFF" w:themeFill="background1"/>
            <w:noWrap/>
            <w:vAlign w:val="center"/>
          </w:tcPr>
          <w:p w14:paraId="4C84DF16" w14:textId="5087001F" w:rsidR="001603DE" w:rsidRPr="0099115D" w:rsidRDefault="00993C32"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561" w:type="dxa"/>
            <w:tcBorders>
              <w:top w:val="single" w:sz="4" w:space="0" w:color="auto"/>
              <w:left w:val="nil"/>
              <w:bottom w:val="nil"/>
              <w:right w:val="nil"/>
            </w:tcBorders>
            <w:shd w:val="clear" w:color="auto" w:fill="FFFFFF" w:themeFill="background1"/>
            <w:noWrap/>
            <w:vAlign w:val="center"/>
          </w:tcPr>
          <w:p w14:paraId="206F3D24" w14:textId="7879EF94"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116" w:type="dxa"/>
            <w:tcBorders>
              <w:top w:val="single" w:sz="4" w:space="0" w:color="auto"/>
              <w:left w:val="nil"/>
              <w:bottom w:val="nil"/>
              <w:right w:val="nil"/>
            </w:tcBorders>
            <w:shd w:val="clear" w:color="auto" w:fill="FFFFFF" w:themeFill="background1"/>
            <w:noWrap/>
            <w:vAlign w:val="center"/>
          </w:tcPr>
          <w:p w14:paraId="66894200" w14:textId="6E49FB63"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2489" w:type="dxa"/>
            <w:tcBorders>
              <w:top w:val="single" w:sz="4" w:space="0" w:color="auto"/>
              <w:left w:val="nil"/>
              <w:bottom w:val="nil"/>
              <w:right w:val="nil"/>
            </w:tcBorders>
            <w:shd w:val="clear" w:color="auto" w:fill="FFFFFF" w:themeFill="background1"/>
            <w:noWrap/>
            <w:vAlign w:val="center"/>
          </w:tcPr>
          <w:p w14:paraId="3AB5F57C" w14:textId="273DF9EF" w:rsidR="001603DE" w:rsidRPr="0099115D" w:rsidRDefault="001603DE" w:rsidP="001603DE">
            <w:pPr>
              <w:spacing w:after="0" w:line="240" w:lineRule="auto"/>
              <w:jc w:val="center"/>
              <w:rPr>
                <w:rFonts w:ascii="Times New Roman" w:hAnsi="Times New Roman" w:cs="Times New Roman"/>
                <w:color w:val="000000"/>
                <w:sz w:val="20"/>
                <w:szCs w:val="20"/>
              </w:rPr>
            </w:pPr>
          </w:p>
        </w:tc>
      </w:tr>
      <w:tr w:rsidR="001603DE" w:rsidRPr="0099115D" w14:paraId="26345903" w14:textId="77777777" w:rsidTr="00600FC0">
        <w:trPr>
          <w:trHeight w:val="264"/>
        </w:trPr>
        <w:tc>
          <w:tcPr>
            <w:tcW w:w="2127" w:type="dxa"/>
            <w:vMerge/>
            <w:tcBorders>
              <w:left w:val="nil"/>
              <w:right w:val="nil"/>
            </w:tcBorders>
            <w:shd w:val="clear" w:color="auto" w:fill="FFFFFF" w:themeFill="background1"/>
            <w:vAlign w:val="center"/>
          </w:tcPr>
          <w:p w14:paraId="56B8C793"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top w:val="nil"/>
              <w:left w:val="nil"/>
              <w:right w:val="nil"/>
            </w:tcBorders>
            <w:shd w:val="clear" w:color="auto" w:fill="FFFFFF" w:themeFill="background1"/>
            <w:noWrap/>
            <w:vAlign w:val="center"/>
          </w:tcPr>
          <w:p w14:paraId="09CD4126" w14:textId="0E36FF88" w:rsidR="001603DE" w:rsidRPr="0099115D" w:rsidRDefault="001603DE" w:rsidP="001603DE">
            <w:pPr>
              <w:spacing w:after="0" w:line="240" w:lineRule="auto"/>
              <w:rPr>
                <w:rFonts w:ascii="Times New Roman" w:hAnsi="Times New Roman" w:cs="Times New Roman"/>
                <w:color w:val="000000"/>
                <w:sz w:val="20"/>
                <w:szCs w:val="20"/>
              </w:rPr>
            </w:pPr>
            <w:r w:rsidRPr="0099115D">
              <w:rPr>
                <w:rFonts w:ascii="Times New Roman" w:hAnsi="Times New Roman" w:cs="Times New Roman"/>
                <w:color w:val="000000"/>
                <w:sz w:val="20"/>
                <w:szCs w:val="20"/>
              </w:rPr>
              <w:t>Murray Thomas, 2013</w:t>
            </w:r>
          </w:p>
        </w:tc>
        <w:tc>
          <w:tcPr>
            <w:tcW w:w="749" w:type="dxa"/>
            <w:tcBorders>
              <w:top w:val="nil"/>
              <w:left w:val="nil"/>
              <w:right w:val="nil"/>
            </w:tcBorders>
            <w:shd w:val="clear" w:color="auto" w:fill="FFFFFF" w:themeFill="background1"/>
            <w:noWrap/>
            <w:vAlign w:val="center"/>
          </w:tcPr>
          <w:p w14:paraId="2249141E" w14:textId="1CEE2665"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960" w:type="dxa"/>
            <w:tcBorders>
              <w:top w:val="nil"/>
              <w:left w:val="nil"/>
              <w:right w:val="nil"/>
            </w:tcBorders>
            <w:shd w:val="clear" w:color="auto" w:fill="FFFFFF" w:themeFill="background1"/>
            <w:noWrap/>
            <w:vAlign w:val="center"/>
          </w:tcPr>
          <w:p w14:paraId="6895770C" w14:textId="794E53AB"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06" w:type="dxa"/>
            <w:tcBorders>
              <w:top w:val="nil"/>
              <w:left w:val="nil"/>
              <w:right w:val="nil"/>
            </w:tcBorders>
            <w:shd w:val="clear" w:color="auto" w:fill="FFFFFF" w:themeFill="background1"/>
            <w:noWrap/>
            <w:vAlign w:val="center"/>
          </w:tcPr>
          <w:p w14:paraId="4904F162" w14:textId="0FA9FEB3"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1685" w:type="dxa"/>
            <w:tcBorders>
              <w:top w:val="nil"/>
              <w:left w:val="nil"/>
              <w:right w:val="nil"/>
            </w:tcBorders>
            <w:shd w:val="clear" w:color="auto" w:fill="FFFFFF" w:themeFill="background1"/>
            <w:noWrap/>
            <w:vAlign w:val="center"/>
          </w:tcPr>
          <w:p w14:paraId="5DAD1743" w14:textId="4126E30B" w:rsidR="001603DE" w:rsidRPr="0099115D" w:rsidRDefault="00993C32"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561" w:type="dxa"/>
            <w:tcBorders>
              <w:top w:val="nil"/>
              <w:left w:val="nil"/>
              <w:right w:val="nil"/>
            </w:tcBorders>
            <w:shd w:val="clear" w:color="auto" w:fill="FFFFFF" w:themeFill="background1"/>
            <w:noWrap/>
            <w:vAlign w:val="center"/>
          </w:tcPr>
          <w:p w14:paraId="54625D4D" w14:textId="079CC756"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1116" w:type="dxa"/>
            <w:tcBorders>
              <w:top w:val="nil"/>
              <w:left w:val="nil"/>
              <w:right w:val="nil"/>
            </w:tcBorders>
            <w:shd w:val="clear" w:color="auto" w:fill="FFFFFF" w:themeFill="background1"/>
            <w:noWrap/>
            <w:vAlign w:val="center"/>
          </w:tcPr>
          <w:p w14:paraId="5CA22564" w14:textId="2497EB76"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2489" w:type="dxa"/>
            <w:tcBorders>
              <w:top w:val="nil"/>
              <w:left w:val="nil"/>
              <w:right w:val="nil"/>
            </w:tcBorders>
            <w:shd w:val="clear" w:color="auto" w:fill="FFFFFF" w:themeFill="background1"/>
            <w:noWrap/>
            <w:vAlign w:val="center"/>
          </w:tcPr>
          <w:p w14:paraId="53816609" w14:textId="7330D0B3" w:rsidR="001603DE" w:rsidRPr="0099115D" w:rsidRDefault="001603DE" w:rsidP="001603DE">
            <w:pPr>
              <w:spacing w:after="0" w:line="240" w:lineRule="auto"/>
              <w:jc w:val="center"/>
              <w:rPr>
                <w:rFonts w:ascii="Times New Roman" w:hAnsi="Times New Roman" w:cs="Times New Roman"/>
                <w:color w:val="000000"/>
                <w:sz w:val="20"/>
                <w:szCs w:val="20"/>
              </w:rPr>
            </w:pPr>
          </w:p>
        </w:tc>
      </w:tr>
      <w:tr w:rsidR="001603DE" w:rsidRPr="0099115D" w14:paraId="7F021A5F" w14:textId="77777777" w:rsidTr="00600FC0">
        <w:trPr>
          <w:trHeight w:val="264"/>
        </w:trPr>
        <w:tc>
          <w:tcPr>
            <w:tcW w:w="2127" w:type="dxa"/>
            <w:vMerge/>
            <w:tcBorders>
              <w:left w:val="nil"/>
              <w:bottom w:val="single" w:sz="12" w:space="0" w:color="auto"/>
              <w:right w:val="nil"/>
            </w:tcBorders>
            <w:shd w:val="clear" w:color="auto" w:fill="FFFFFF" w:themeFill="background1"/>
            <w:vAlign w:val="center"/>
          </w:tcPr>
          <w:p w14:paraId="635BB63F" w14:textId="77777777" w:rsidR="001603DE" w:rsidRPr="0099115D" w:rsidRDefault="001603DE" w:rsidP="001603DE">
            <w:pPr>
              <w:spacing w:after="0" w:line="240" w:lineRule="auto"/>
              <w:rPr>
                <w:rFonts w:ascii="Times New Roman" w:eastAsia="Times New Roman" w:hAnsi="Times New Roman" w:cs="Times New Roman"/>
                <w:sz w:val="20"/>
                <w:szCs w:val="20"/>
                <w:lang w:val="en-US" w:eastAsia="en-CA"/>
              </w:rPr>
            </w:pPr>
          </w:p>
        </w:tc>
        <w:tc>
          <w:tcPr>
            <w:tcW w:w="2551" w:type="dxa"/>
            <w:tcBorders>
              <w:left w:val="nil"/>
              <w:bottom w:val="single" w:sz="12" w:space="0" w:color="auto"/>
              <w:right w:val="nil"/>
            </w:tcBorders>
            <w:shd w:val="clear" w:color="auto" w:fill="FFFFFF" w:themeFill="background1"/>
            <w:noWrap/>
            <w:vAlign w:val="center"/>
          </w:tcPr>
          <w:p w14:paraId="506B8187" w14:textId="65396EB8" w:rsidR="001603DE" w:rsidRPr="0099115D" w:rsidRDefault="001603DE" w:rsidP="001603DE">
            <w:pPr>
              <w:spacing w:after="0" w:line="240" w:lineRule="auto"/>
              <w:rPr>
                <w:rFonts w:ascii="Times New Roman" w:hAnsi="Times New Roman" w:cs="Times New Roman"/>
                <w:color w:val="000000"/>
                <w:sz w:val="20"/>
                <w:szCs w:val="20"/>
              </w:rPr>
            </w:pPr>
            <w:r w:rsidRPr="0099115D">
              <w:rPr>
                <w:rFonts w:ascii="Times New Roman" w:hAnsi="Times New Roman" w:cs="Times New Roman"/>
                <w:color w:val="000000"/>
                <w:sz w:val="20"/>
                <w:szCs w:val="20"/>
              </w:rPr>
              <w:t>Saint Onge, 2014</w:t>
            </w:r>
          </w:p>
        </w:tc>
        <w:tc>
          <w:tcPr>
            <w:tcW w:w="749" w:type="dxa"/>
            <w:tcBorders>
              <w:left w:val="nil"/>
              <w:bottom w:val="single" w:sz="12" w:space="0" w:color="auto"/>
              <w:right w:val="nil"/>
            </w:tcBorders>
            <w:shd w:val="clear" w:color="auto" w:fill="FFFFFF" w:themeFill="background1"/>
            <w:noWrap/>
            <w:vAlign w:val="center"/>
          </w:tcPr>
          <w:p w14:paraId="4754EE6F" w14:textId="53D2E07D"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960" w:type="dxa"/>
            <w:tcBorders>
              <w:left w:val="nil"/>
              <w:bottom w:val="single" w:sz="12" w:space="0" w:color="auto"/>
              <w:right w:val="nil"/>
            </w:tcBorders>
            <w:shd w:val="clear" w:color="auto" w:fill="FFFFFF" w:themeFill="background1"/>
            <w:noWrap/>
            <w:vAlign w:val="center"/>
          </w:tcPr>
          <w:p w14:paraId="204C02BA" w14:textId="47CD10D5"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06" w:type="dxa"/>
            <w:tcBorders>
              <w:left w:val="nil"/>
              <w:bottom w:val="single" w:sz="12" w:space="0" w:color="auto"/>
              <w:right w:val="nil"/>
            </w:tcBorders>
            <w:shd w:val="clear" w:color="auto" w:fill="FFFFFF" w:themeFill="background1"/>
            <w:noWrap/>
            <w:vAlign w:val="center"/>
          </w:tcPr>
          <w:p w14:paraId="1F114A5A" w14:textId="5542CD30" w:rsidR="001603DE" w:rsidRPr="0099115D" w:rsidRDefault="001603DE" w:rsidP="001603DE">
            <w:pPr>
              <w:spacing w:after="0" w:line="240" w:lineRule="auto"/>
              <w:jc w:val="center"/>
              <w:rPr>
                <w:rFonts w:ascii="Times New Roman" w:hAnsi="Times New Roman" w:cs="Times New Roman"/>
                <w:color w:val="000000"/>
                <w:sz w:val="20"/>
                <w:szCs w:val="20"/>
              </w:rPr>
            </w:pPr>
            <w:r w:rsidRPr="0099115D">
              <w:rPr>
                <w:rFonts w:ascii="Times New Roman" w:hAnsi="Times New Roman" w:cs="Times New Roman"/>
                <w:color w:val="000000"/>
                <w:sz w:val="20"/>
                <w:szCs w:val="20"/>
              </w:rPr>
              <w:t>x</w:t>
            </w:r>
          </w:p>
        </w:tc>
        <w:tc>
          <w:tcPr>
            <w:tcW w:w="1685" w:type="dxa"/>
            <w:tcBorders>
              <w:left w:val="nil"/>
              <w:bottom w:val="single" w:sz="12" w:space="0" w:color="auto"/>
              <w:right w:val="nil"/>
            </w:tcBorders>
            <w:shd w:val="clear" w:color="auto" w:fill="FFFFFF" w:themeFill="background1"/>
            <w:noWrap/>
            <w:vAlign w:val="center"/>
          </w:tcPr>
          <w:p w14:paraId="755E1BAF" w14:textId="32C36421"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1561" w:type="dxa"/>
            <w:tcBorders>
              <w:left w:val="nil"/>
              <w:bottom w:val="single" w:sz="12" w:space="0" w:color="auto"/>
              <w:right w:val="nil"/>
            </w:tcBorders>
            <w:shd w:val="clear" w:color="auto" w:fill="FFFFFF" w:themeFill="background1"/>
            <w:noWrap/>
            <w:vAlign w:val="center"/>
          </w:tcPr>
          <w:p w14:paraId="3659033C" w14:textId="0CE51EA2"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1116" w:type="dxa"/>
            <w:tcBorders>
              <w:left w:val="nil"/>
              <w:bottom w:val="single" w:sz="12" w:space="0" w:color="auto"/>
              <w:right w:val="nil"/>
            </w:tcBorders>
            <w:shd w:val="clear" w:color="auto" w:fill="FFFFFF" w:themeFill="background1"/>
            <w:noWrap/>
            <w:vAlign w:val="center"/>
          </w:tcPr>
          <w:p w14:paraId="0FDDD59D" w14:textId="4CD4DBC2" w:rsidR="001603DE" w:rsidRPr="0099115D" w:rsidRDefault="001603DE" w:rsidP="001603DE">
            <w:pPr>
              <w:spacing w:after="0" w:line="240" w:lineRule="auto"/>
              <w:jc w:val="center"/>
              <w:rPr>
                <w:rFonts w:ascii="Times New Roman" w:hAnsi="Times New Roman" w:cs="Times New Roman"/>
                <w:color w:val="000000"/>
                <w:sz w:val="20"/>
                <w:szCs w:val="20"/>
              </w:rPr>
            </w:pPr>
          </w:p>
        </w:tc>
        <w:tc>
          <w:tcPr>
            <w:tcW w:w="2489" w:type="dxa"/>
            <w:tcBorders>
              <w:left w:val="nil"/>
              <w:bottom w:val="single" w:sz="12" w:space="0" w:color="auto"/>
              <w:right w:val="nil"/>
            </w:tcBorders>
            <w:shd w:val="clear" w:color="auto" w:fill="FFFFFF" w:themeFill="background1"/>
            <w:noWrap/>
            <w:vAlign w:val="center"/>
          </w:tcPr>
          <w:p w14:paraId="4C58A015" w14:textId="1CFF7014" w:rsidR="001603DE" w:rsidRPr="0099115D" w:rsidRDefault="001603DE" w:rsidP="001603DE">
            <w:pPr>
              <w:spacing w:after="0" w:line="240" w:lineRule="auto"/>
              <w:jc w:val="center"/>
              <w:rPr>
                <w:rFonts w:ascii="Times New Roman" w:hAnsi="Times New Roman" w:cs="Times New Roman"/>
                <w:color w:val="000000"/>
                <w:sz w:val="20"/>
                <w:szCs w:val="20"/>
              </w:rPr>
            </w:pPr>
          </w:p>
        </w:tc>
      </w:tr>
    </w:tbl>
    <w:p w14:paraId="6271C04A" w14:textId="6E7E5C3B" w:rsidR="004A174D" w:rsidRPr="0099115D" w:rsidRDefault="004A174D">
      <w:pPr>
        <w:rPr>
          <w:lang w:val="en-US"/>
        </w:rPr>
      </w:pPr>
    </w:p>
    <w:p w14:paraId="1A2A9F52" w14:textId="7BD44A14" w:rsidR="00ED3771" w:rsidRPr="0099115D" w:rsidRDefault="00ED3771" w:rsidP="00ED3771">
      <w:pPr>
        <w:ind w:left="567" w:right="633"/>
        <w:rPr>
          <w:rFonts w:ascii="Times New Roman" w:hAnsi="Times New Roman" w:cs="Times New Roman"/>
          <w:sz w:val="20"/>
          <w:szCs w:val="20"/>
          <w:lang w:val="en-US"/>
        </w:rPr>
      </w:pPr>
      <w:r w:rsidRPr="0099115D">
        <w:rPr>
          <w:rFonts w:ascii="Times New Roman" w:hAnsi="Times New Roman" w:cs="Times New Roman"/>
          <w:b/>
          <w:sz w:val="20"/>
          <w:szCs w:val="20"/>
          <w:lang w:val="en-US"/>
        </w:rPr>
        <w:t>Abbreviations:</w:t>
      </w:r>
      <w:r w:rsidRPr="0099115D">
        <w:rPr>
          <w:rFonts w:ascii="Times New Roman" w:hAnsi="Times New Roman" w:cs="Times New Roman"/>
          <w:sz w:val="20"/>
          <w:szCs w:val="20"/>
          <w:lang w:val="en-US"/>
        </w:rPr>
        <w:t xml:space="preserve"> </w:t>
      </w:r>
      <w:r w:rsidRPr="0099115D">
        <w:rPr>
          <w:rFonts w:ascii="Times New Roman" w:hAnsi="Times New Roman" w:cs="Times New Roman"/>
          <w:b/>
          <w:sz w:val="20"/>
          <w:szCs w:val="20"/>
          <w:lang w:val="en-US"/>
        </w:rPr>
        <w:t>NA,</w:t>
      </w:r>
      <w:r w:rsidRPr="0099115D">
        <w:rPr>
          <w:rFonts w:ascii="Times New Roman" w:hAnsi="Times New Roman" w:cs="Times New Roman"/>
          <w:sz w:val="20"/>
          <w:szCs w:val="20"/>
          <w:lang w:val="en-US"/>
        </w:rPr>
        <w:t xml:space="preserve"> not adjusted; </w:t>
      </w:r>
      <w:r w:rsidRPr="0099115D">
        <w:rPr>
          <w:rFonts w:ascii="Times New Roman" w:hAnsi="Times New Roman" w:cs="Times New Roman"/>
          <w:b/>
          <w:sz w:val="20"/>
          <w:szCs w:val="20"/>
          <w:lang w:val="en-US"/>
        </w:rPr>
        <w:t>NI</w:t>
      </w:r>
      <w:r w:rsidRPr="0099115D">
        <w:rPr>
          <w:rFonts w:ascii="Times New Roman" w:hAnsi="Times New Roman" w:cs="Times New Roman"/>
          <w:sz w:val="20"/>
          <w:szCs w:val="20"/>
          <w:lang w:val="en-US"/>
        </w:rPr>
        <w:t>, adjustment covariates not informed.</w:t>
      </w:r>
    </w:p>
    <w:p w14:paraId="670C967D" w14:textId="77777777" w:rsidR="00877E39" w:rsidRPr="0099115D" w:rsidRDefault="00877E39">
      <w:pPr>
        <w:rPr>
          <w:lang w:val="en-US"/>
        </w:rPr>
        <w:sectPr w:rsidR="00877E39" w:rsidRPr="0099115D" w:rsidSect="00663FDC">
          <w:pgSz w:w="16838" w:h="11906" w:orient="landscape"/>
          <w:pgMar w:top="426" w:right="454" w:bottom="284" w:left="284" w:header="709" w:footer="709" w:gutter="0"/>
          <w:cols w:space="708"/>
          <w:docGrid w:linePitch="360"/>
        </w:sectPr>
      </w:pPr>
    </w:p>
    <w:p w14:paraId="43AA0335" w14:textId="24E1DB32" w:rsidR="000D314C" w:rsidRPr="0099115D" w:rsidRDefault="000D314C" w:rsidP="00731F82">
      <w:pPr>
        <w:ind w:left="426"/>
        <w:rPr>
          <w:rFonts w:ascii="Times New Roman" w:hAnsi="Times New Roman" w:cs="Times New Roman"/>
          <w:b/>
          <w:sz w:val="24"/>
          <w:szCs w:val="24"/>
          <w:lang w:val="en-US"/>
        </w:rPr>
      </w:pPr>
      <w:r w:rsidRPr="0099115D">
        <w:rPr>
          <w:rFonts w:ascii="Times New Roman" w:hAnsi="Times New Roman" w:cs="Times New Roman"/>
          <w:b/>
          <w:sz w:val="24"/>
          <w:szCs w:val="24"/>
          <w:lang w:val="en-US"/>
        </w:rPr>
        <w:lastRenderedPageBreak/>
        <w:t xml:space="preserve">Table </w:t>
      </w:r>
      <w:r w:rsidR="00706926" w:rsidRPr="0099115D">
        <w:rPr>
          <w:rFonts w:ascii="Times New Roman" w:hAnsi="Times New Roman" w:cs="Times New Roman"/>
          <w:b/>
          <w:sz w:val="24"/>
          <w:szCs w:val="24"/>
          <w:lang w:val="en-US"/>
        </w:rPr>
        <w:t>S</w:t>
      </w:r>
      <w:r w:rsidRPr="0099115D">
        <w:rPr>
          <w:rFonts w:ascii="Times New Roman" w:hAnsi="Times New Roman" w:cs="Times New Roman"/>
          <w:b/>
          <w:sz w:val="24"/>
          <w:szCs w:val="24"/>
          <w:lang w:val="en-US"/>
        </w:rPr>
        <w:t>4. AMSTAR rating of the included systematic reviews and meta-analyses.</w:t>
      </w:r>
    </w:p>
    <w:tbl>
      <w:tblPr>
        <w:tblW w:w="10002" w:type="dxa"/>
        <w:tblInd w:w="426" w:type="dxa"/>
        <w:tblLayout w:type="fixed"/>
        <w:tblCellMar>
          <w:left w:w="70" w:type="dxa"/>
          <w:right w:w="70" w:type="dxa"/>
        </w:tblCellMar>
        <w:tblLook w:val="04A0" w:firstRow="1" w:lastRow="0" w:firstColumn="1" w:lastColumn="0" w:noHBand="0" w:noVBand="1"/>
      </w:tblPr>
      <w:tblGrid>
        <w:gridCol w:w="2835"/>
        <w:gridCol w:w="597"/>
        <w:gridCol w:w="597"/>
        <w:gridCol w:w="597"/>
        <w:gridCol w:w="598"/>
        <w:gridCol w:w="597"/>
        <w:gridCol w:w="597"/>
        <w:gridCol w:w="597"/>
        <w:gridCol w:w="598"/>
        <w:gridCol w:w="597"/>
        <w:gridCol w:w="597"/>
        <w:gridCol w:w="597"/>
        <w:gridCol w:w="598"/>
      </w:tblGrid>
      <w:tr w:rsidR="000D314C" w:rsidRPr="0099115D" w14:paraId="2AC43E9F" w14:textId="77777777" w:rsidTr="00731F82">
        <w:trPr>
          <w:trHeight w:val="340"/>
        </w:trPr>
        <w:tc>
          <w:tcPr>
            <w:tcW w:w="2835" w:type="dxa"/>
            <w:vMerge w:val="restart"/>
            <w:tcBorders>
              <w:top w:val="single" w:sz="12" w:space="0" w:color="auto"/>
              <w:left w:val="nil"/>
              <w:right w:val="nil"/>
            </w:tcBorders>
            <w:shd w:val="clear" w:color="auto" w:fill="auto"/>
            <w:noWrap/>
            <w:vAlign w:val="center"/>
          </w:tcPr>
          <w:p w14:paraId="6C49D979"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Reference</w:t>
            </w:r>
          </w:p>
        </w:tc>
        <w:tc>
          <w:tcPr>
            <w:tcW w:w="6569" w:type="dxa"/>
            <w:gridSpan w:val="11"/>
            <w:tcBorders>
              <w:top w:val="single" w:sz="12" w:space="0" w:color="auto"/>
              <w:left w:val="nil"/>
              <w:bottom w:val="single" w:sz="4" w:space="0" w:color="auto"/>
              <w:right w:val="nil"/>
            </w:tcBorders>
            <w:shd w:val="clear" w:color="auto" w:fill="auto"/>
            <w:noWrap/>
            <w:vAlign w:val="center"/>
          </w:tcPr>
          <w:p w14:paraId="6828F343"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AMSTAR Item</w:t>
            </w:r>
          </w:p>
        </w:tc>
        <w:tc>
          <w:tcPr>
            <w:tcW w:w="598" w:type="dxa"/>
            <w:vMerge w:val="restart"/>
            <w:tcBorders>
              <w:top w:val="single" w:sz="12" w:space="0" w:color="auto"/>
              <w:left w:val="nil"/>
              <w:right w:val="nil"/>
            </w:tcBorders>
            <w:shd w:val="clear" w:color="auto" w:fill="auto"/>
            <w:noWrap/>
            <w:vAlign w:val="center"/>
          </w:tcPr>
          <w:p w14:paraId="0609385F"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Total</w:t>
            </w:r>
          </w:p>
        </w:tc>
      </w:tr>
      <w:tr w:rsidR="000D314C" w:rsidRPr="0099115D" w14:paraId="75A892B5" w14:textId="77777777" w:rsidTr="00731F82">
        <w:trPr>
          <w:trHeight w:val="340"/>
        </w:trPr>
        <w:tc>
          <w:tcPr>
            <w:tcW w:w="2835" w:type="dxa"/>
            <w:vMerge/>
            <w:tcBorders>
              <w:left w:val="nil"/>
              <w:bottom w:val="single" w:sz="12" w:space="0" w:color="auto"/>
              <w:right w:val="nil"/>
            </w:tcBorders>
            <w:shd w:val="clear" w:color="auto" w:fill="auto"/>
            <w:noWrap/>
            <w:vAlign w:val="center"/>
            <w:hideMark/>
          </w:tcPr>
          <w:p w14:paraId="45A336BF" w14:textId="77777777" w:rsidR="000D314C" w:rsidRPr="0099115D" w:rsidRDefault="000D314C" w:rsidP="00970614">
            <w:pPr>
              <w:spacing w:after="0" w:line="240" w:lineRule="auto"/>
              <w:rPr>
                <w:rFonts w:ascii="Times New Roman" w:eastAsia="Times New Roman" w:hAnsi="Times New Roman" w:cs="Times New Roman"/>
                <w:sz w:val="20"/>
                <w:szCs w:val="20"/>
                <w:lang w:val="en-US" w:eastAsia="pt-BR"/>
              </w:rPr>
            </w:pPr>
          </w:p>
        </w:tc>
        <w:tc>
          <w:tcPr>
            <w:tcW w:w="597" w:type="dxa"/>
            <w:tcBorders>
              <w:top w:val="single" w:sz="4" w:space="0" w:color="auto"/>
              <w:left w:val="nil"/>
              <w:bottom w:val="single" w:sz="12" w:space="0" w:color="auto"/>
              <w:right w:val="nil"/>
            </w:tcBorders>
            <w:shd w:val="clear" w:color="auto" w:fill="auto"/>
            <w:noWrap/>
            <w:vAlign w:val="center"/>
            <w:hideMark/>
          </w:tcPr>
          <w:p w14:paraId="21782730"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1</w:t>
            </w:r>
          </w:p>
        </w:tc>
        <w:tc>
          <w:tcPr>
            <w:tcW w:w="597" w:type="dxa"/>
            <w:tcBorders>
              <w:top w:val="single" w:sz="4" w:space="0" w:color="auto"/>
              <w:left w:val="nil"/>
              <w:bottom w:val="single" w:sz="12" w:space="0" w:color="auto"/>
              <w:right w:val="nil"/>
            </w:tcBorders>
            <w:shd w:val="clear" w:color="auto" w:fill="auto"/>
            <w:noWrap/>
            <w:vAlign w:val="center"/>
            <w:hideMark/>
          </w:tcPr>
          <w:p w14:paraId="19842233"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2</w:t>
            </w:r>
          </w:p>
        </w:tc>
        <w:tc>
          <w:tcPr>
            <w:tcW w:w="597" w:type="dxa"/>
            <w:tcBorders>
              <w:top w:val="single" w:sz="4" w:space="0" w:color="auto"/>
              <w:left w:val="nil"/>
              <w:bottom w:val="single" w:sz="12" w:space="0" w:color="auto"/>
              <w:right w:val="nil"/>
            </w:tcBorders>
            <w:shd w:val="clear" w:color="auto" w:fill="auto"/>
            <w:noWrap/>
            <w:vAlign w:val="center"/>
            <w:hideMark/>
          </w:tcPr>
          <w:p w14:paraId="7D20B61F"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3</w:t>
            </w:r>
          </w:p>
        </w:tc>
        <w:tc>
          <w:tcPr>
            <w:tcW w:w="598" w:type="dxa"/>
            <w:tcBorders>
              <w:top w:val="single" w:sz="4" w:space="0" w:color="auto"/>
              <w:left w:val="nil"/>
              <w:bottom w:val="single" w:sz="12" w:space="0" w:color="auto"/>
              <w:right w:val="nil"/>
            </w:tcBorders>
            <w:shd w:val="clear" w:color="auto" w:fill="auto"/>
            <w:noWrap/>
            <w:vAlign w:val="center"/>
            <w:hideMark/>
          </w:tcPr>
          <w:p w14:paraId="6AF7BAEB"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4</w:t>
            </w:r>
          </w:p>
        </w:tc>
        <w:tc>
          <w:tcPr>
            <w:tcW w:w="597" w:type="dxa"/>
            <w:tcBorders>
              <w:top w:val="single" w:sz="4" w:space="0" w:color="auto"/>
              <w:left w:val="nil"/>
              <w:bottom w:val="single" w:sz="12" w:space="0" w:color="auto"/>
              <w:right w:val="nil"/>
            </w:tcBorders>
            <w:shd w:val="clear" w:color="auto" w:fill="auto"/>
            <w:noWrap/>
            <w:vAlign w:val="center"/>
            <w:hideMark/>
          </w:tcPr>
          <w:p w14:paraId="3CCACCB9"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5</w:t>
            </w:r>
          </w:p>
        </w:tc>
        <w:tc>
          <w:tcPr>
            <w:tcW w:w="597" w:type="dxa"/>
            <w:tcBorders>
              <w:top w:val="single" w:sz="4" w:space="0" w:color="auto"/>
              <w:left w:val="nil"/>
              <w:bottom w:val="single" w:sz="12" w:space="0" w:color="auto"/>
              <w:right w:val="nil"/>
            </w:tcBorders>
            <w:shd w:val="clear" w:color="auto" w:fill="auto"/>
            <w:noWrap/>
            <w:vAlign w:val="center"/>
            <w:hideMark/>
          </w:tcPr>
          <w:p w14:paraId="4B1C98B8"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6</w:t>
            </w:r>
          </w:p>
        </w:tc>
        <w:tc>
          <w:tcPr>
            <w:tcW w:w="597" w:type="dxa"/>
            <w:tcBorders>
              <w:top w:val="single" w:sz="4" w:space="0" w:color="auto"/>
              <w:left w:val="nil"/>
              <w:bottom w:val="single" w:sz="12" w:space="0" w:color="auto"/>
              <w:right w:val="nil"/>
            </w:tcBorders>
            <w:shd w:val="clear" w:color="auto" w:fill="auto"/>
            <w:noWrap/>
            <w:vAlign w:val="center"/>
            <w:hideMark/>
          </w:tcPr>
          <w:p w14:paraId="231B9793"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7</w:t>
            </w:r>
          </w:p>
        </w:tc>
        <w:tc>
          <w:tcPr>
            <w:tcW w:w="598" w:type="dxa"/>
            <w:tcBorders>
              <w:top w:val="single" w:sz="4" w:space="0" w:color="auto"/>
              <w:left w:val="nil"/>
              <w:bottom w:val="single" w:sz="12" w:space="0" w:color="auto"/>
              <w:right w:val="nil"/>
            </w:tcBorders>
            <w:shd w:val="clear" w:color="auto" w:fill="auto"/>
            <w:noWrap/>
            <w:vAlign w:val="center"/>
            <w:hideMark/>
          </w:tcPr>
          <w:p w14:paraId="749295E0"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8</w:t>
            </w:r>
          </w:p>
        </w:tc>
        <w:tc>
          <w:tcPr>
            <w:tcW w:w="597" w:type="dxa"/>
            <w:tcBorders>
              <w:top w:val="single" w:sz="4" w:space="0" w:color="auto"/>
              <w:left w:val="nil"/>
              <w:bottom w:val="single" w:sz="12" w:space="0" w:color="auto"/>
              <w:right w:val="nil"/>
            </w:tcBorders>
            <w:shd w:val="clear" w:color="auto" w:fill="auto"/>
            <w:noWrap/>
            <w:vAlign w:val="center"/>
            <w:hideMark/>
          </w:tcPr>
          <w:p w14:paraId="368CAA69"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9</w:t>
            </w:r>
          </w:p>
        </w:tc>
        <w:tc>
          <w:tcPr>
            <w:tcW w:w="597" w:type="dxa"/>
            <w:tcBorders>
              <w:top w:val="single" w:sz="4" w:space="0" w:color="auto"/>
              <w:left w:val="nil"/>
              <w:bottom w:val="single" w:sz="12" w:space="0" w:color="auto"/>
              <w:right w:val="nil"/>
            </w:tcBorders>
            <w:shd w:val="clear" w:color="auto" w:fill="auto"/>
            <w:noWrap/>
            <w:vAlign w:val="center"/>
            <w:hideMark/>
          </w:tcPr>
          <w:p w14:paraId="4D7257AF"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10</w:t>
            </w:r>
          </w:p>
        </w:tc>
        <w:tc>
          <w:tcPr>
            <w:tcW w:w="597" w:type="dxa"/>
            <w:tcBorders>
              <w:top w:val="single" w:sz="4" w:space="0" w:color="auto"/>
              <w:left w:val="nil"/>
              <w:bottom w:val="single" w:sz="12" w:space="0" w:color="auto"/>
              <w:right w:val="nil"/>
            </w:tcBorders>
            <w:shd w:val="clear" w:color="auto" w:fill="auto"/>
            <w:noWrap/>
            <w:vAlign w:val="center"/>
            <w:hideMark/>
          </w:tcPr>
          <w:p w14:paraId="369AB0BD"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11</w:t>
            </w:r>
          </w:p>
        </w:tc>
        <w:tc>
          <w:tcPr>
            <w:tcW w:w="598" w:type="dxa"/>
            <w:vMerge/>
            <w:tcBorders>
              <w:left w:val="nil"/>
              <w:bottom w:val="single" w:sz="12" w:space="0" w:color="auto"/>
              <w:right w:val="nil"/>
            </w:tcBorders>
            <w:shd w:val="clear" w:color="auto" w:fill="auto"/>
            <w:noWrap/>
            <w:vAlign w:val="center"/>
            <w:hideMark/>
          </w:tcPr>
          <w:p w14:paraId="677B062B" w14:textId="77777777" w:rsidR="000D314C" w:rsidRPr="0099115D" w:rsidRDefault="000D314C" w:rsidP="00970614">
            <w:pPr>
              <w:spacing w:after="0" w:line="240" w:lineRule="auto"/>
              <w:jc w:val="center"/>
              <w:rPr>
                <w:rFonts w:ascii="Times New Roman" w:eastAsia="Times New Roman" w:hAnsi="Times New Roman" w:cs="Times New Roman"/>
                <w:sz w:val="20"/>
                <w:szCs w:val="20"/>
                <w:lang w:val="en-US" w:eastAsia="pt-BR"/>
              </w:rPr>
            </w:pPr>
          </w:p>
        </w:tc>
      </w:tr>
      <w:tr w:rsidR="000D314C" w:rsidRPr="0099115D" w14:paraId="28A528C7" w14:textId="77777777" w:rsidTr="00731F82">
        <w:trPr>
          <w:trHeight w:val="340"/>
        </w:trPr>
        <w:tc>
          <w:tcPr>
            <w:tcW w:w="2835" w:type="dxa"/>
            <w:tcBorders>
              <w:top w:val="nil"/>
              <w:left w:val="nil"/>
              <w:right w:val="nil"/>
            </w:tcBorders>
            <w:shd w:val="clear" w:color="auto" w:fill="FFFFFF" w:themeFill="background1"/>
            <w:noWrap/>
            <w:vAlign w:val="center"/>
          </w:tcPr>
          <w:p w14:paraId="5F1129F4" w14:textId="1FF26FBA" w:rsidR="000D314C" w:rsidRPr="0099115D" w:rsidRDefault="000D314C"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Barber, 2016</w:t>
            </w:r>
            <w:r w:rsidR="002B306F" w:rsidRPr="0099115D">
              <w:rPr>
                <w:rFonts w:ascii="Times New Roman" w:eastAsia="Times New Roman" w:hAnsi="Times New Roman" w:cs="Times New Roman"/>
                <w:sz w:val="20"/>
                <w:szCs w:val="20"/>
                <w:lang w:val="en-US" w:eastAsia="pt-BR"/>
              </w:rPr>
              <w:t xml:space="preserve"> </w:t>
            </w:r>
            <w:r w:rsidRPr="0099115D">
              <w:rPr>
                <w:rFonts w:ascii="Times New Roman" w:eastAsia="Times New Roman" w:hAnsi="Times New Roman" w:cs="Times New Roman"/>
                <w:sz w:val="20"/>
                <w:szCs w:val="20"/>
                <w:lang w:val="en-US" w:eastAsia="pt-BR"/>
              </w:rPr>
              <w:fldChar w:fldCharType="begin">
                <w:fldData xml:space="preserve">PEVuZE5vdGU+PENpdGU+PEF1dGhvcj5CYXJiZXI8L0F1dGhvcj48WWVhcj4yMDE2PC9ZZWFyPjxS
ZWNOdW0+MTUwPC9SZWNOdW0+PERpc3BsYXlUZXh0Pls0OF08L0Rpc3BsYXlUZXh0PjxyZWNvcmQ+
PHJlYy1udW1iZXI+MTUwPC9yZWMtbnVtYmVyPjxmb3JlaWduLWtleXM+PGtleSBhcHA9IkVOIiBk
Yi1pZD0ieHM5dzJ0eHBtZXZwdDVleGUwbnZyemVpcnN2ZXR6MDV4ZXp4Ij4xNTA8L2tleT48L2Zv
cmVpZ24ta2V5cz48cmVmLXR5cGUgbmFtZT0iSm91cm5hbCBBcnRpY2xlIj4xNzwvcmVmLXR5cGU+
PGNvbnRyaWJ1dG9ycz48YXV0aG9ycz48YXV0aG9yPkJhcmJlciwgQi48L2F1dGhvcj48YXV0aG9y
PkRlcmdvdXNvZmYsIEouPC9hdXRob3I+PGF1dGhvcj5TbGF0ZXIsIEwuPC9hdXRob3I+PGF1dGhv
cj5IYXJyaXMsIEouPC9hdXRob3I+PGF1dGhvcj5PJmFwb3M7Q29ubmVsbCwgRC48L2F1dGhvcj48
YXV0aG9yPkVsLUhha2ltLCBILjwvYXV0aG9yPjxhdXRob3I+Qmlyb24sIFYuIEwuPC9hdXRob3I+
PGF1dGhvcj5NaXRjaGVsbCwgTi48L2F1dGhvcj48YXV0aG9yPlNlaWthbHksIEguPC9hdXRob3I+
PC9hdXRob3JzPjwvY29udHJpYnV0b3JzPjxhdXRoLWFkZHJlc3M+RGl2aXNpb24gb2YgT3RvbGFy
eW5nb2xvZ3ktSGVhZCAmYW1wOyBOZWNrIFN1cmdlcnksIFVuaXZlcnNpdHkgb2YgQWxiZXJ0YSwg
RWRtb250b24sIENhbmFkYS4mI3hEO0RlcGFydG1lbnQgb2YgUHN5Y2hpYXRyeSwgVW5pdmVyc2l0
eSBvZiBBbGJlcnRhLCBFZG1vbnRvbiwgQ2FuYWRhLiYjeEQ7VW5pdmVyc2l0eSBvZiBBbGJlcnRh
IExpYnJhcmllcywgVW5pdmVyc2l0eSBvZiBBbGJlcnRhLCBFZG1vbnRvbiwgQ2FuYWRhLjwvYXV0
aC1hZGRyZXNzPjx0aXRsZXM+PHRpdGxlPkRlcHJlc3Npb24gYW5kIFN1cnZpdmFsIGluIFBhdGll
bnRzIFdpdGggSGVhZCBhbmQgTmVjayBDYW5jZXI6IEEgU3lzdGVtYXRpYyBSZXZpZXc8L3RpdGxl
PjxzZWNvbmRhcnktdGl0bGU+SkFNQSBPdG9sYXJ5bmdvbCBIZWFkIE5lY2sgU3VyZzwvc2Vjb25k
YXJ5LXRpdGxlPjxhbHQtdGl0bGU+SkFNQSBvdG9sYXJ5bmdvbG9neS0tIGhlYWQgJmFtcDsgbmVj
ayBzdXJnZXJ5PC9hbHQtdGl0bGU+PC90aXRsZXM+PHBlcmlvZGljYWw+PGZ1bGwtdGl0bGU+SkFN
QSBPdG9sYXJ5bmdvbCBIZWFkIE5lY2sgU3VyZzwvZnVsbC10aXRsZT48YWJici0xPkpBTUEgb3Rv
bGFyeW5nb2xvZ3ktLSBoZWFkICZhbXA7IG5lY2sgc3VyZ2VyeTwvYWJici0xPjwvcGVyaW9kaWNh
bD48YWx0LXBlcmlvZGljYWw+PGZ1bGwtdGl0bGU+SkFNQSBPdG9sYXJ5bmdvbCBIZWFkIE5lY2sg
U3VyZzwvZnVsbC10aXRsZT48YWJici0xPkpBTUEgb3RvbGFyeW5nb2xvZ3ktLSBoZWFkICZhbXA7
IG5lY2sgc3VyZ2VyeTwvYWJici0xPjwvYWx0LXBlcmlvZGljYWw+PHBhZ2VzPjI4NC04PC9wYWdl
cz48dm9sdW1lPjE0Mjwvdm9sdW1lPjxudW1iZXI+MzwvbnVtYmVyPjxlZGl0aW9uPjIwMTYvMDEv
MjM8L2VkaXRpb24+PGtleXdvcmRzPjxrZXl3b3JkPipEZXByZXNzaW9uL2VwaWRlbWlvbG9neS9l
dGlvbG9neS9wc3ljaG9sb2d5PC9rZXl3b3JkPjxrZXl3b3JkPkdsb2JhbCBIZWFsdGg8L2tleXdv
cmQ+PGtleXdvcmQ+KkhlYWQgYW5kIE5lY2sgTmVvcGxhc21zL2NvbXBsaWNhdGlvbnMvbW9ydGFs
aXR5L3BzeWNob2xvZ3k8L2tleXdvcmQ+PGtleXdvcmQ+SHVtYW5zPC9rZXl3b3JkPjxrZXl3b3Jk
PkluY2lkZW5jZTwva2V5d29yZD48a2V5d29yZD5TdXJ2aXZhbCBSYXRlL3RyZW5kczwva2V5d29y
ZD48L2tleXdvcmRzPjxkYXRlcz48eWVhcj4yMDE2PC95ZWFyPjxwdWItZGF0ZXM+PGRhdGU+TWFy
PC9kYXRlPjwvcHViLWRhdGVzPjwvZGF0ZXM+PGlzYm4+MjE2OC02MTgxPC9pc2JuPjxhY2Nlc3Np
b24tbnVtPjI2Nzk2NzgxPC9hY2Nlc3Npb24tbnVtPjx1cmxzPjwvdXJscz48ZWxlY3Ryb25pYy1y
ZXNvdXJjZS1udW0+MTAuMTAwMS9qYW1hb3RvLjIwMTUuMzE3MTwvZWxlY3Ryb25pYy1yZXNvdXJj
ZS1udW0+PHJlbW90ZS1kYXRhYmFzZS1wcm92aWRlcj5ObG08L3JlbW90ZS1kYXRhYmFzZS1wcm92
aWRlcj48bGFuZ3VhZ2U+ZW5nPC9sYW5ndWFnZT48L3JlY29yZD48L0NpdGU+PC9FbmROb3RlPgB=
</w:fldData>
              </w:fldChar>
            </w:r>
            <w:r w:rsidR="00BB5545" w:rsidRPr="0099115D">
              <w:rPr>
                <w:rFonts w:ascii="Times New Roman" w:eastAsia="Times New Roman" w:hAnsi="Times New Roman" w:cs="Times New Roman"/>
                <w:sz w:val="20"/>
                <w:szCs w:val="20"/>
                <w:lang w:val="en-US" w:eastAsia="pt-BR"/>
              </w:rPr>
              <w:instrText xml:space="preserve"> ADDIN EN.CITE </w:instrText>
            </w:r>
            <w:r w:rsidR="00BB5545" w:rsidRPr="0099115D">
              <w:rPr>
                <w:rFonts w:ascii="Times New Roman" w:eastAsia="Times New Roman" w:hAnsi="Times New Roman" w:cs="Times New Roman"/>
                <w:sz w:val="20"/>
                <w:szCs w:val="20"/>
                <w:lang w:val="en-US" w:eastAsia="pt-BR"/>
              </w:rPr>
              <w:fldChar w:fldCharType="begin">
                <w:fldData xml:space="preserve">PEVuZE5vdGU+PENpdGU+PEF1dGhvcj5CYXJiZXI8L0F1dGhvcj48WWVhcj4yMDE2PC9ZZWFyPjxS
ZWNOdW0+MTUwPC9SZWNOdW0+PERpc3BsYXlUZXh0Pls0OF08L0Rpc3BsYXlUZXh0PjxyZWNvcmQ+
PHJlYy1udW1iZXI+MTUwPC9yZWMtbnVtYmVyPjxmb3JlaWduLWtleXM+PGtleSBhcHA9IkVOIiBk
Yi1pZD0ieHM5dzJ0eHBtZXZwdDVleGUwbnZyemVpcnN2ZXR6MDV4ZXp4Ij4xNTA8L2tleT48L2Zv
cmVpZ24ta2V5cz48cmVmLXR5cGUgbmFtZT0iSm91cm5hbCBBcnRpY2xlIj4xNzwvcmVmLXR5cGU+
PGNvbnRyaWJ1dG9ycz48YXV0aG9ycz48YXV0aG9yPkJhcmJlciwgQi48L2F1dGhvcj48YXV0aG9y
PkRlcmdvdXNvZmYsIEouPC9hdXRob3I+PGF1dGhvcj5TbGF0ZXIsIEwuPC9hdXRob3I+PGF1dGhv
cj5IYXJyaXMsIEouPC9hdXRob3I+PGF1dGhvcj5PJmFwb3M7Q29ubmVsbCwgRC48L2F1dGhvcj48
YXV0aG9yPkVsLUhha2ltLCBILjwvYXV0aG9yPjxhdXRob3I+Qmlyb24sIFYuIEwuPC9hdXRob3I+
PGF1dGhvcj5NaXRjaGVsbCwgTi48L2F1dGhvcj48YXV0aG9yPlNlaWthbHksIEguPC9hdXRob3I+
PC9hdXRob3JzPjwvY29udHJpYnV0b3JzPjxhdXRoLWFkZHJlc3M+RGl2aXNpb24gb2YgT3RvbGFy
eW5nb2xvZ3ktSGVhZCAmYW1wOyBOZWNrIFN1cmdlcnksIFVuaXZlcnNpdHkgb2YgQWxiZXJ0YSwg
RWRtb250b24sIENhbmFkYS4mI3hEO0RlcGFydG1lbnQgb2YgUHN5Y2hpYXRyeSwgVW5pdmVyc2l0
eSBvZiBBbGJlcnRhLCBFZG1vbnRvbiwgQ2FuYWRhLiYjeEQ7VW5pdmVyc2l0eSBvZiBBbGJlcnRh
IExpYnJhcmllcywgVW5pdmVyc2l0eSBvZiBBbGJlcnRhLCBFZG1vbnRvbiwgQ2FuYWRhLjwvYXV0
aC1hZGRyZXNzPjx0aXRsZXM+PHRpdGxlPkRlcHJlc3Npb24gYW5kIFN1cnZpdmFsIGluIFBhdGll
bnRzIFdpdGggSGVhZCBhbmQgTmVjayBDYW5jZXI6IEEgU3lzdGVtYXRpYyBSZXZpZXc8L3RpdGxl
PjxzZWNvbmRhcnktdGl0bGU+SkFNQSBPdG9sYXJ5bmdvbCBIZWFkIE5lY2sgU3VyZzwvc2Vjb25k
YXJ5LXRpdGxlPjxhbHQtdGl0bGU+SkFNQSBvdG9sYXJ5bmdvbG9neS0tIGhlYWQgJmFtcDsgbmVj
ayBzdXJnZXJ5PC9hbHQtdGl0bGU+PC90aXRsZXM+PHBlcmlvZGljYWw+PGZ1bGwtdGl0bGU+SkFN
QSBPdG9sYXJ5bmdvbCBIZWFkIE5lY2sgU3VyZzwvZnVsbC10aXRsZT48YWJici0xPkpBTUEgb3Rv
bGFyeW5nb2xvZ3ktLSBoZWFkICZhbXA7IG5lY2sgc3VyZ2VyeTwvYWJici0xPjwvcGVyaW9kaWNh
bD48YWx0LXBlcmlvZGljYWw+PGZ1bGwtdGl0bGU+SkFNQSBPdG9sYXJ5bmdvbCBIZWFkIE5lY2sg
U3VyZzwvZnVsbC10aXRsZT48YWJici0xPkpBTUEgb3RvbGFyeW5nb2xvZ3ktLSBoZWFkICZhbXA7
IG5lY2sgc3VyZ2VyeTwvYWJici0xPjwvYWx0LXBlcmlvZGljYWw+PHBhZ2VzPjI4NC04PC9wYWdl
cz48dm9sdW1lPjE0Mjwvdm9sdW1lPjxudW1iZXI+MzwvbnVtYmVyPjxlZGl0aW9uPjIwMTYvMDEv
MjM8L2VkaXRpb24+PGtleXdvcmRzPjxrZXl3b3JkPipEZXByZXNzaW9uL2VwaWRlbWlvbG9neS9l
dGlvbG9neS9wc3ljaG9sb2d5PC9rZXl3b3JkPjxrZXl3b3JkPkdsb2JhbCBIZWFsdGg8L2tleXdv
cmQ+PGtleXdvcmQ+KkhlYWQgYW5kIE5lY2sgTmVvcGxhc21zL2NvbXBsaWNhdGlvbnMvbW9ydGFs
aXR5L3BzeWNob2xvZ3k8L2tleXdvcmQ+PGtleXdvcmQ+SHVtYW5zPC9rZXl3b3JkPjxrZXl3b3Jk
PkluY2lkZW5jZTwva2V5d29yZD48a2V5d29yZD5TdXJ2aXZhbCBSYXRlL3RyZW5kczwva2V5d29y
ZD48L2tleXdvcmRzPjxkYXRlcz48eWVhcj4yMDE2PC95ZWFyPjxwdWItZGF0ZXM+PGRhdGU+TWFy
PC9kYXRlPjwvcHViLWRhdGVzPjwvZGF0ZXM+PGlzYm4+MjE2OC02MTgxPC9pc2JuPjxhY2Nlc3Np
b24tbnVtPjI2Nzk2NzgxPC9hY2Nlc3Npb24tbnVtPjx1cmxzPjwvdXJscz48ZWxlY3Ryb25pYy1y
ZXNvdXJjZS1udW0+MTAuMTAwMS9qYW1hb3RvLjIwMTUuMzE3MTwvZWxlY3Ryb25pYy1yZXNvdXJj
ZS1udW0+PHJlbW90ZS1kYXRhYmFzZS1wcm92aWRlcj5ObG08L3JlbW90ZS1kYXRhYmFzZS1wcm92
aWRlcj48bGFuZ3VhZ2U+ZW5nPC9sYW5ndWFnZT48L3JlY29yZD48L0NpdGU+PC9FbmROb3RlPgB=
</w:fldData>
              </w:fldChar>
            </w:r>
            <w:r w:rsidR="00BB5545" w:rsidRPr="0099115D">
              <w:rPr>
                <w:rFonts w:ascii="Times New Roman" w:eastAsia="Times New Roman" w:hAnsi="Times New Roman" w:cs="Times New Roman"/>
                <w:sz w:val="20"/>
                <w:szCs w:val="20"/>
                <w:lang w:val="en-US" w:eastAsia="pt-BR"/>
              </w:rPr>
              <w:instrText xml:space="preserve"> ADDIN EN.CITE.DATA </w:instrText>
            </w:r>
            <w:r w:rsidR="00BB5545" w:rsidRPr="0099115D">
              <w:rPr>
                <w:rFonts w:ascii="Times New Roman" w:eastAsia="Times New Roman" w:hAnsi="Times New Roman" w:cs="Times New Roman"/>
                <w:sz w:val="20"/>
                <w:szCs w:val="20"/>
                <w:lang w:val="en-US" w:eastAsia="pt-BR"/>
              </w:rPr>
            </w:r>
            <w:r w:rsidR="00BB5545" w:rsidRPr="0099115D">
              <w:rPr>
                <w:rFonts w:ascii="Times New Roman" w:eastAsia="Times New Roman" w:hAnsi="Times New Roman" w:cs="Times New Roman"/>
                <w:sz w:val="20"/>
                <w:szCs w:val="20"/>
                <w:lang w:val="en-US" w:eastAsia="pt-BR"/>
              </w:rPr>
              <w:fldChar w:fldCharType="end"/>
            </w:r>
            <w:r w:rsidRPr="0099115D">
              <w:rPr>
                <w:rFonts w:ascii="Times New Roman" w:eastAsia="Times New Roman" w:hAnsi="Times New Roman" w:cs="Times New Roman"/>
                <w:sz w:val="20"/>
                <w:szCs w:val="20"/>
                <w:lang w:val="en-US" w:eastAsia="pt-BR"/>
              </w:rPr>
            </w:r>
            <w:r w:rsidRPr="0099115D">
              <w:rPr>
                <w:rFonts w:ascii="Times New Roman" w:eastAsia="Times New Roman" w:hAnsi="Times New Roman" w:cs="Times New Roman"/>
                <w:sz w:val="20"/>
                <w:szCs w:val="20"/>
                <w:lang w:val="en-US" w:eastAsia="pt-BR"/>
              </w:rPr>
              <w:fldChar w:fldCharType="separate"/>
            </w:r>
            <w:r w:rsidR="00BB5545" w:rsidRPr="0099115D">
              <w:rPr>
                <w:rFonts w:ascii="Times New Roman" w:eastAsia="Times New Roman" w:hAnsi="Times New Roman" w:cs="Times New Roman"/>
                <w:noProof/>
                <w:sz w:val="20"/>
                <w:szCs w:val="20"/>
                <w:lang w:val="en-US" w:eastAsia="pt-BR"/>
              </w:rPr>
              <w:t>[48]</w:t>
            </w:r>
            <w:r w:rsidRPr="0099115D">
              <w:rPr>
                <w:rFonts w:ascii="Times New Roman" w:eastAsia="Times New Roman" w:hAnsi="Times New Roman" w:cs="Times New Roman"/>
                <w:sz w:val="20"/>
                <w:szCs w:val="20"/>
                <w:lang w:val="en-US" w:eastAsia="pt-BR"/>
              </w:rPr>
              <w:fldChar w:fldCharType="end"/>
            </w:r>
          </w:p>
        </w:tc>
        <w:tc>
          <w:tcPr>
            <w:tcW w:w="597" w:type="dxa"/>
            <w:tcBorders>
              <w:top w:val="nil"/>
              <w:left w:val="nil"/>
              <w:right w:val="nil"/>
            </w:tcBorders>
            <w:shd w:val="clear" w:color="auto" w:fill="FFFFFF" w:themeFill="background1"/>
            <w:noWrap/>
            <w:vAlign w:val="center"/>
          </w:tcPr>
          <w:p w14:paraId="30836DC0" w14:textId="522A9BE6" w:rsidR="000D314C" w:rsidRPr="0099115D" w:rsidRDefault="002F2F46"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right w:val="nil"/>
            </w:tcBorders>
            <w:shd w:val="clear" w:color="auto" w:fill="FFFFFF" w:themeFill="background1"/>
            <w:noWrap/>
            <w:vAlign w:val="center"/>
          </w:tcPr>
          <w:p w14:paraId="3D163F1C" w14:textId="615D3BAE" w:rsidR="000D314C" w:rsidRPr="0099115D" w:rsidRDefault="002F2F46"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right w:val="nil"/>
            </w:tcBorders>
            <w:shd w:val="clear" w:color="auto" w:fill="FFFFFF" w:themeFill="background1"/>
            <w:noWrap/>
            <w:vAlign w:val="center"/>
          </w:tcPr>
          <w:p w14:paraId="197FDF47" w14:textId="1A5A741E" w:rsidR="000D314C" w:rsidRPr="0099115D" w:rsidRDefault="00587AC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right w:val="nil"/>
            </w:tcBorders>
            <w:shd w:val="clear" w:color="auto" w:fill="FFFFFF" w:themeFill="background1"/>
            <w:noWrap/>
            <w:vAlign w:val="center"/>
          </w:tcPr>
          <w:p w14:paraId="59A572EB" w14:textId="05EA8A76" w:rsidR="000D314C" w:rsidRPr="0099115D" w:rsidRDefault="00587AC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right w:val="nil"/>
            </w:tcBorders>
            <w:shd w:val="clear" w:color="auto" w:fill="FFFFFF" w:themeFill="background1"/>
            <w:noWrap/>
            <w:vAlign w:val="center"/>
          </w:tcPr>
          <w:p w14:paraId="3B369031" w14:textId="38EC0A55" w:rsidR="000D314C" w:rsidRPr="0099115D" w:rsidRDefault="00587AC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right w:val="nil"/>
            </w:tcBorders>
            <w:shd w:val="clear" w:color="auto" w:fill="FFFFFF" w:themeFill="background1"/>
            <w:noWrap/>
            <w:vAlign w:val="center"/>
          </w:tcPr>
          <w:p w14:paraId="37467414" w14:textId="2B7070E1" w:rsidR="000D314C" w:rsidRPr="0099115D" w:rsidRDefault="00587AC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right w:val="nil"/>
            </w:tcBorders>
            <w:shd w:val="clear" w:color="auto" w:fill="FFFFFF" w:themeFill="background1"/>
            <w:noWrap/>
            <w:vAlign w:val="center"/>
          </w:tcPr>
          <w:p w14:paraId="24DFF9A9" w14:textId="0EA34972" w:rsidR="000D314C" w:rsidRPr="0099115D" w:rsidRDefault="00587AC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right w:val="nil"/>
            </w:tcBorders>
            <w:shd w:val="clear" w:color="auto" w:fill="FFFFFF" w:themeFill="background1"/>
            <w:noWrap/>
            <w:vAlign w:val="center"/>
          </w:tcPr>
          <w:p w14:paraId="3F798C6E" w14:textId="64EC1CED" w:rsidR="000D314C" w:rsidRPr="0099115D" w:rsidRDefault="00587AC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right w:val="nil"/>
            </w:tcBorders>
            <w:shd w:val="clear" w:color="auto" w:fill="FFFFFF" w:themeFill="background1"/>
            <w:noWrap/>
            <w:vAlign w:val="center"/>
          </w:tcPr>
          <w:p w14:paraId="350D2F1B" w14:textId="1EF16795" w:rsidR="000D314C" w:rsidRPr="0099115D" w:rsidRDefault="00587AC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right w:val="nil"/>
            </w:tcBorders>
            <w:shd w:val="clear" w:color="auto" w:fill="FFFFFF" w:themeFill="background1"/>
            <w:noWrap/>
            <w:vAlign w:val="center"/>
          </w:tcPr>
          <w:p w14:paraId="55D4DBCD" w14:textId="0896294F" w:rsidR="000D314C" w:rsidRPr="0099115D" w:rsidRDefault="00587AC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right w:val="nil"/>
            </w:tcBorders>
            <w:shd w:val="clear" w:color="auto" w:fill="FFFFFF" w:themeFill="background1"/>
            <w:noWrap/>
            <w:vAlign w:val="center"/>
          </w:tcPr>
          <w:p w14:paraId="62011BC4" w14:textId="4B4B4480" w:rsidR="000D314C" w:rsidRPr="0099115D" w:rsidRDefault="00587AC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right w:val="nil"/>
            </w:tcBorders>
            <w:shd w:val="clear" w:color="auto" w:fill="FFFFFF" w:themeFill="background1"/>
            <w:noWrap/>
            <w:vAlign w:val="center"/>
          </w:tcPr>
          <w:p w14:paraId="5F93154E"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7</w:t>
            </w:r>
          </w:p>
        </w:tc>
      </w:tr>
      <w:tr w:rsidR="000D314C" w:rsidRPr="0099115D" w14:paraId="58E95D41" w14:textId="77777777" w:rsidTr="00731F82">
        <w:trPr>
          <w:trHeight w:val="340"/>
        </w:trPr>
        <w:tc>
          <w:tcPr>
            <w:tcW w:w="2835" w:type="dxa"/>
            <w:tcBorders>
              <w:top w:val="nil"/>
              <w:left w:val="nil"/>
              <w:right w:val="nil"/>
            </w:tcBorders>
            <w:shd w:val="clear" w:color="auto" w:fill="F2F2F2" w:themeFill="background1" w:themeFillShade="F2"/>
            <w:noWrap/>
            <w:vAlign w:val="center"/>
            <w:hideMark/>
          </w:tcPr>
          <w:p w14:paraId="631A3328" w14:textId="4FADB3E8" w:rsidR="000D314C" w:rsidRPr="0099115D" w:rsidRDefault="000D314C"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Barth, 2004</w:t>
            </w:r>
            <w:r w:rsidR="002B306F" w:rsidRPr="0099115D">
              <w:rPr>
                <w:rFonts w:ascii="Times New Roman" w:eastAsia="Times New Roman" w:hAnsi="Times New Roman" w:cs="Times New Roman"/>
                <w:sz w:val="20"/>
                <w:szCs w:val="20"/>
                <w:lang w:val="en-US" w:eastAsia="pt-BR"/>
              </w:rPr>
              <w:t xml:space="preserve"> </w:t>
            </w:r>
            <w:r w:rsidRPr="0099115D">
              <w:rPr>
                <w:rFonts w:ascii="Times New Roman" w:eastAsia="Times New Roman" w:hAnsi="Times New Roman" w:cs="Times New Roman"/>
                <w:sz w:val="20"/>
                <w:szCs w:val="20"/>
                <w:lang w:val="en-US" w:eastAsia="pt-BR"/>
              </w:rPr>
              <w:fldChar w:fldCharType="begin"/>
            </w:r>
            <w:r w:rsidR="00BB5545" w:rsidRPr="0099115D">
              <w:rPr>
                <w:rFonts w:ascii="Times New Roman" w:eastAsia="Times New Roman" w:hAnsi="Times New Roman" w:cs="Times New Roman"/>
                <w:sz w:val="20"/>
                <w:szCs w:val="20"/>
                <w:lang w:val="en-US" w:eastAsia="pt-BR"/>
              </w:rPr>
              <w:instrText xml:space="preserve"> ADDIN EN.CITE &lt;EndNote&gt;&lt;Cite&gt;&lt;Author&gt;Barth&lt;/Author&gt;&lt;Year&gt;2004&lt;/Year&gt;&lt;RecNum&gt;1265&lt;/RecNum&gt;&lt;DisplayText&gt;[34]&lt;/DisplayText&gt;&lt;record&gt;&lt;rec-number&gt;1265&lt;/rec-number&gt;&lt;foreign-keys&gt;&lt;key app="EN" db-id="xs9w2txpmevpt5exe0nvrzeirsvetz05xezx"&gt;1265&lt;/key&gt;&lt;/foreign-keys&gt;&lt;ref-type name="Journal Article"&gt;17&lt;/ref-type&gt;&lt;contributors&gt;&lt;authors&gt;&lt;author&gt;Barth, J.&lt;/author&gt;&lt;author&gt;Schumacher, M.&lt;/author&gt;&lt;author&gt;Herrmann-Lingen, C.&lt;/author&gt;&lt;/authors&gt;&lt;/contributors&gt;&lt;auth-address&gt;Department of Rehabilitation Psychology, Institute of Psychology, University of Freiburg, Germany. mail@juergen-barth.de&lt;/auth-address&gt;&lt;titles&gt;&lt;title&gt;Depression as a risk factor for mortality in patients with coronary heart disease: a meta-analysis&lt;/title&gt;&lt;secondary-title&gt;Psychosom Med&lt;/secondary-title&gt;&lt;alt-title&gt;Psychosomatic medicine&lt;/alt-title&gt;&lt;/titles&gt;&lt;periodical&gt;&lt;full-title&gt;Psychosom Med&lt;/full-title&gt;&lt;abbr-1&gt;Psychosomatic medicine&lt;/abbr-1&gt;&lt;/periodical&gt;&lt;alt-periodical&gt;&lt;full-title&gt;Psychosom Med&lt;/full-title&gt;&lt;abbr-1&gt;Psychosomatic medicine&lt;/abbr-1&gt;&lt;/alt-periodical&gt;&lt;pages&gt;802-13&lt;/pages&gt;&lt;volume&gt;66&lt;/volume&gt;&lt;number&gt;6&lt;/number&gt;&lt;edition&gt;2004/11/27&lt;/edition&gt;&lt;keywords&gt;&lt;keyword&gt;Aged&lt;/keyword&gt;&lt;keyword&gt;Cause of Death&lt;/keyword&gt;&lt;keyword&gt;Cohort Studies&lt;/keyword&gt;&lt;keyword&gt;Comorbidity&lt;/keyword&gt;&lt;keyword&gt;Coronary Disease/*epidemiology/*mortality&lt;/keyword&gt;&lt;keyword&gt;Depressive Disorder/*epidemiology&lt;/keyword&gt;&lt;keyword&gt;Female&lt;/keyword&gt;&lt;keyword&gt;Humans&lt;/keyword&gt;&lt;keyword&gt;Male&lt;/keyword&gt;&lt;keyword&gt;Middle Aged&lt;/keyword&gt;&lt;keyword&gt;Prospective Studies&lt;/keyword&gt;&lt;keyword&gt;Risk Factors&lt;/keyword&gt;&lt;/keywords&gt;&lt;dates&gt;&lt;year&gt;2004&lt;/year&gt;&lt;pub-dates&gt;&lt;date&gt;Nov-Dec&lt;/date&gt;&lt;/pub-dates&gt;&lt;/dates&gt;&lt;isbn&gt;0033-3174&lt;/isbn&gt;&lt;accession-num&gt;15564343&lt;/accession-num&gt;&lt;urls&gt;&lt;/urls&gt;&lt;electronic-resource-num&gt;10.1097/01.psy.0000146332.53619.b2&lt;/electronic-resource-num&gt;&lt;remote-database-provider&gt;Nlm&lt;/remote-database-provider&gt;&lt;language&gt;eng&lt;/language&gt;&lt;/record&gt;&lt;/Cite&gt;&lt;/EndNote&gt;</w:instrText>
            </w:r>
            <w:r w:rsidRPr="0099115D">
              <w:rPr>
                <w:rFonts w:ascii="Times New Roman" w:eastAsia="Times New Roman" w:hAnsi="Times New Roman" w:cs="Times New Roman"/>
                <w:sz w:val="20"/>
                <w:szCs w:val="20"/>
                <w:lang w:val="en-US" w:eastAsia="pt-BR"/>
              </w:rPr>
              <w:fldChar w:fldCharType="separate"/>
            </w:r>
            <w:r w:rsidR="00BB5545" w:rsidRPr="0099115D">
              <w:rPr>
                <w:rFonts w:ascii="Times New Roman" w:eastAsia="Times New Roman" w:hAnsi="Times New Roman" w:cs="Times New Roman"/>
                <w:noProof/>
                <w:sz w:val="20"/>
                <w:szCs w:val="20"/>
                <w:lang w:val="en-US" w:eastAsia="pt-BR"/>
              </w:rPr>
              <w:t>[34]</w:t>
            </w:r>
            <w:r w:rsidRPr="0099115D">
              <w:rPr>
                <w:rFonts w:ascii="Times New Roman" w:eastAsia="Times New Roman" w:hAnsi="Times New Roman" w:cs="Times New Roman"/>
                <w:sz w:val="20"/>
                <w:szCs w:val="20"/>
                <w:lang w:val="en-US" w:eastAsia="pt-BR"/>
              </w:rPr>
              <w:fldChar w:fldCharType="end"/>
            </w:r>
          </w:p>
        </w:tc>
        <w:tc>
          <w:tcPr>
            <w:tcW w:w="597" w:type="dxa"/>
            <w:tcBorders>
              <w:top w:val="nil"/>
              <w:left w:val="nil"/>
              <w:right w:val="nil"/>
            </w:tcBorders>
            <w:shd w:val="clear" w:color="auto" w:fill="F2F2F2" w:themeFill="background1" w:themeFillShade="F2"/>
            <w:noWrap/>
            <w:vAlign w:val="center"/>
            <w:hideMark/>
          </w:tcPr>
          <w:p w14:paraId="7F296FB3" w14:textId="2F6A0EC0" w:rsidR="000D314C" w:rsidRPr="0099115D" w:rsidRDefault="00587AC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right w:val="nil"/>
            </w:tcBorders>
            <w:shd w:val="clear" w:color="auto" w:fill="F2F2F2" w:themeFill="background1" w:themeFillShade="F2"/>
            <w:noWrap/>
            <w:vAlign w:val="center"/>
            <w:hideMark/>
          </w:tcPr>
          <w:p w14:paraId="73AF34FD" w14:textId="1F0158D5" w:rsidR="000D314C" w:rsidRPr="0099115D" w:rsidRDefault="00587AC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right w:val="nil"/>
            </w:tcBorders>
            <w:shd w:val="clear" w:color="auto" w:fill="F2F2F2" w:themeFill="background1" w:themeFillShade="F2"/>
            <w:noWrap/>
            <w:vAlign w:val="center"/>
            <w:hideMark/>
          </w:tcPr>
          <w:p w14:paraId="2390BDA1" w14:textId="1A1EE73D" w:rsidR="000D314C" w:rsidRPr="0099115D" w:rsidRDefault="00587AC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right w:val="nil"/>
            </w:tcBorders>
            <w:shd w:val="clear" w:color="auto" w:fill="F2F2F2" w:themeFill="background1" w:themeFillShade="F2"/>
            <w:noWrap/>
            <w:vAlign w:val="center"/>
            <w:hideMark/>
          </w:tcPr>
          <w:p w14:paraId="02C79CBD" w14:textId="5E143EA2" w:rsidR="000D314C" w:rsidRPr="0099115D" w:rsidRDefault="00587AC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right w:val="nil"/>
            </w:tcBorders>
            <w:shd w:val="clear" w:color="auto" w:fill="F2F2F2" w:themeFill="background1" w:themeFillShade="F2"/>
            <w:noWrap/>
            <w:vAlign w:val="center"/>
            <w:hideMark/>
          </w:tcPr>
          <w:p w14:paraId="3ED4AA92" w14:textId="0D19F9F3" w:rsidR="000D314C" w:rsidRPr="0099115D" w:rsidRDefault="00587AC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right w:val="nil"/>
            </w:tcBorders>
            <w:shd w:val="clear" w:color="auto" w:fill="F2F2F2" w:themeFill="background1" w:themeFillShade="F2"/>
            <w:noWrap/>
            <w:vAlign w:val="center"/>
            <w:hideMark/>
          </w:tcPr>
          <w:p w14:paraId="7FA06773" w14:textId="0385E7EB" w:rsidR="000D314C" w:rsidRPr="0099115D" w:rsidRDefault="00587AC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right w:val="nil"/>
            </w:tcBorders>
            <w:shd w:val="clear" w:color="auto" w:fill="F2F2F2" w:themeFill="background1" w:themeFillShade="F2"/>
            <w:noWrap/>
            <w:vAlign w:val="center"/>
            <w:hideMark/>
          </w:tcPr>
          <w:p w14:paraId="47AD9166" w14:textId="7FF29558" w:rsidR="000D314C" w:rsidRPr="0099115D" w:rsidRDefault="003D45B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8" w:type="dxa"/>
            <w:tcBorders>
              <w:top w:val="nil"/>
              <w:left w:val="nil"/>
              <w:right w:val="nil"/>
            </w:tcBorders>
            <w:shd w:val="clear" w:color="auto" w:fill="F2F2F2" w:themeFill="background1" w:themeFillShade="F2"/>
            <w:noWrap/>
            <w:vAlign w:val="center"/>
            <w:hideMark/>
          </w:tcPr>
          <w:p w14:paraId="68AFE22D" w14:textId="0C96D489" w:rsidR="000D314C" w:rsidRPr="0099115D" w:rsidRDefault="003D45B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right w:val="nil"/>
            </w:tcBorders>
            <w:shd w:val="clear" w:color="auto" w:fill="F2F2F2" w:themeFill="background1" w:themeFillShade="F2"/>
            <w:noWrap/>
            <w:vAlign w:val="center"/>
            <w:hideMark/>
          </w:tcPr>
          <w:p w14:paraId="3E84B64F" w14:textId="4CB8D29F" w:rsidR="000D314C" w:rsidRPr="0099115D" w:rsidRDefault="003D45B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right w:val="nil"/>
            </w:tcBorders>
            <w:shd w:val="clear" w:color="auto" w:fill="F2F2F2" w:themeFill="background1" w:themeFillShade="F2"/>
            <w:noWrap/>
            <w:vAlign w:val="center"/>
            <w:hideMark/>
          </w:tcPr>
          <w:p w14:paraId="0452C600" w14:textId="465D0B5A" w:rsidR="000D314C" w:rsidRPr="0099115D" w:rsidRDefault="003D45B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right w:val="nil"/>
            </w:tcBorders>
            <w:shd w:val="clear" w:color="auto" w:fill="F2F2F2" w:themeFill="background1" w:themeFillShade="F2"/>
            <w:noWrap/>
            <w:vAlign w:val="center"/>
            <w:hideMark/>
          </w:tcPr>
          <w:p w14:paraId="7682A48B" w14:textId="011660C8" w:rsidR="000D314C" w:rsidRPr="0099115D" w:rsidRDefault="003D45B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right w:val="nil"/>
            </w:tcBorders>
            <w:shd w:val="clear" w:color="auto" w:fill="F2F2F2" w:themeFill="background1" w:themeFillShade="F2"/>
            <w:noWrap/>
            <w:vAlign w:val="center"/>
            <w:hideMark/>
          </w:tcPr>
          <w:p w14:paraId="0CEF71B1" w14:textId="50017536" w:rsidR="000D314C" w:rsidRPr="0099115D" w:rsidRDefault="003D45BD"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6</w:t>
            </w:r>
          </w:p>
        </w:tc>
      </w:tr>
      <w:tr w:rsidR="000D314C" w:rsidRPr="0099115D" w14:paraId="20E00911" w14:textId="77777777" w:rsidTr="00731F82">
        <w:trPr>
          <w:trHeight w:val="340"/>
        </w:trPr>
        <w:tc>
          <w:tcPr>
            <w:tcW w:w="2835" w:type="dxa"/>
            <w:tcBorders>
              <w:left w:val="nil"/>
              <w:bottom w:val="nil"/>
              <w:right w:val="nil"/>
            </w:tcBorders>
            <w:shd w:val="clear" w:color="auto" w:fill="FFFFFF" w:themeFill="background1"/>
            <w:noWrap/>
            <w:vAlign w:val="center"/>
          </w:tcPr>
          <w:p w14:paraId="0BAB6B2C" w14:textId="27DFCBE1" w:rsidR="000D314C" w:rsidRPr="0099115D" w:rsidRDefault="000D314C"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hAnsi="Times New Roman" w:cs="Times New Roman"/>
                <w:sz w:val="20"/>
                <w:szCs w:val="20"/>
                <w:lang w:val="en-US"/>
              </w:rPr>
              <w:t>Bartoli, 2013</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r>
            <w:r w:rsidR="00992A0F" w:rsidRPr="0099115D">
              <w:rPr>
                <w:rFonts w:ascii="Times New Roman" w:hAnsi="Times New Roman" w:cs="Times New Roman"/>
                <w:sz w:val="20"/>
                <w:szCs w:val="20"/>
                <w:lang w:val="en-US"/>
              </w:rPr>
              <w:instrText xml:space="preserve"> ADDIN EN.CITE &lt;EndNote&gt;&lt;Cite&gt;&lt;Author&gt;Bartoli&lt;/Author&gt;&lt;Year&gt;2013&lt;/Year&gt;&lt;RecNum&gt;598&lt;/RecNum&gt;&lt;DisplayText&gt;[32]&lt;/DisplayText&gt;&lt;record&gt;&lt;rec-number&gt;598&lt;/rec-number&gt;&lt;foreign-keys&gt;&lt;key app="EN" db-id="xs9w2txpmevpt5exe0nvrzeirsvetz05xezx"&gt;598&lt;/key&gt;&lt;/foreign-keys&gt;&lt;ref-type name="Journal Article"&gt;17&lt;/ref-type&gt;&lt;contributors&gt;&lt;authors&gt;&lt;author&gt;Bartoli, F.&lt;/author&gt;&lt;author&gt;Lillia, N.&lt;/author&gt;&lt;author&gt;Lax, A.&lt;/author&gt;&lt;author&gt;Crocamo, C.&lt;/author&gt;&lt;author&gt;Mantero, V.&lt;/author&gt;&lt;author&gt;Carra, G.&lt;/author&gt;&lt;author&gt;Agostoni, E.&lt;/author&gt;&lt;author&gt;Clerici, M.&lt;/author&gt;&lt;/authors&gt;&lt;/contributors&gt;&lt;auth-address&gt;Department of Surgery and Interdisciplinary Medicine, University of Milano-Bicocca, 20900 Monza, Italy.&lt;/auth-address&gt;&lt;titles&gt;&lt;title&gt;Depression after stroke and risk of mortality: a systematic review and meta-analysis&lt;/title&gt;&lt;secondary-title&gt;Stroke Res Treat&lt;/secondary-title&gt;&lt;alt-title&gt;Stroke research and treatment&lt;/alt-title&gt;&lt;/titles&gt;&lt;periodical&gt;&lt;full-title&gt;Stroke Res Treat&lt;/full-title&gt;&lt;abbr-1&gt;Stroke research and treatment&lt;/abbr-1&gt;&lt;/periodical&gt;&lt;alt-periodical&gt;&lt;full-title&gt;Stroke Res Treat&lt;/full-title&gt;&lt;abbr-1&gt;Stroke research and treatment&lt;/abbr-1&gt;&lt;/alt-periodical&gt;&lt;pages&gt;862978&lt;/pages&gt;&lt;volume&gt;2013&lt;/volume&gt;&lt;edition&gt;2013/03/28&lt;/edition&gt;&lt;dates&gt;&lt;year&gt;2013&lt;/year&gt;&lt;/dates&gt;&lt;isbn&gt;2090-8105 (Print)&lt;/isbn&gt;&lt;accession-num&gt;23533964&lt;/accession-num&gt;&lt;urls&gt;&lt;/urls&gt;&lt;custom2&gt;Pmc3606772&lt;/custom2&gt;&lt;electronic-resource-num&gt;10.1155/2013/862978&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00992A0F" w:rsidRPr="0099115D">
              <w:rPr>
                <w:rFonts w:ascii="Times New Roman" w:hAnsi="Times New Roman" w:cs="Times New Roman"/>
                <w:noProof/>
                <w:sz w:val="20"/>
                <w:szCs w:val="20"/>
                <w:lang w:val="en-US"/>
              </w:rPr>
              <w:t>[32]</w:t>
            </w:r>
            <w:r w:rsidRPr="0099115D">
              <w:rPr>
                <w:rFonts w:ascii="Times New Roman" w:hAnsi="Times New Roman" w:cs="Times New Roman"/>
                <w:sz w:val="20"/>
                <w:szCs w:val="20"/>
                <w:lang w:val="en-US"/>
              </w:rPr>
              <w:fldChar w:fldCharType="end"/>
            </w:r>
          </w:p>
        </w:tc>
        <w:tc>
          <w:tcPr>
            <w:tcW w:w="597" w:type="dxa"/>
            <w:tcBorders>
              <w:left w:val="nil"/>
              <w:bottom w:val="nil"/>
              <w:right w:val="nil"/>
            </w:tcBorders>
            <w:shd w:val="clear" w:color="auto" w:fill="FFFFFF" w:themeFill="background1"/>
            <w:noWrap/>
            <w:vAlign w:val="center"/>
          </w:tcPr>
          <w:p w14:paraId="4A3B2152" w14:textId="34A60BB3" w:rsidR="000D314C" w:rsidRPr="0099115D" w:rsidRDefault="003D45B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left w:val="nil"/>
              <w:bottom w:val="nil"/>
              <w:right w:val="nil"/>
            </w:tcBorders>
            <w:shd w:val="clear" w:color="auto" w:fill="FFFFFF" w:themeFill="background1"/>
            <w:noWrap/>
            <w:vAlign w:val="center"/>
          </w:tcPr>
          <w:p w14:paraId="597A1251" w14:textId="79A3A319" w:rsidR="000D314C" w:rsidRPr="0099115D" w:rsidRDefault="003D45B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left w:val="nil"/>
              <w:bottom w:val="nil"/>
              <w:right w:val="nil"/>
            </w:tcBorders>
            <w:shd w:val="clear" w:color="auto" w:fill="FFFFFF" w:themeFill="background1"/>
            <w:noWrap/>
            <w:vAlign w:val="center"/>
          </w:tcPr>
          <w:p w14:paraId="3B1D8ADD" w14:textId="5A701F3B" w:rsidR="000D314C" w:rsidRPr="0099115D" w:rsidRDefault="003D45B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8" w:type="dxa"/>
            <w:tcBorders>
              <w:left w:val="nil"/>
              <w:bottom w:val="nil"/>
              <w:right w:val="nil"/>
            </w:tcBorders>
            <w:shd w:val="clear" w:color="auto" w:fill="FFFFFF" w:themeFill="background1"/>
            <w:noWrap/>
            <w:vAlign w:val="center"/>
          </w:tcPr>
          <w:p w14:paraId="7765072A" w14:textId="15F2FE8B" w:rsidR="000D314C" w:rsidRPr="0099115D" w:rsidRDefault="003D45B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left w:val="nil"/>
              <w:bottom w:val="nil"/>
              <w:right w:val="nil"/>
            </w:tcBorders>
            <w:shd w:val="clear" w:color="auto" w:fill="FFFFFF" w:themeFill="background1"/>
            <w:noWrap/>
            <w:vAlign w:val="center"/>
          </w:tcPr>
          <w:p w14:paraId="79D0D003" w14:textId="13328136" w:rsidR="000D314C" w:rsidRPr="0099115D" w:rsidRDefault="003D45B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left w:val="nil"/>
              <w:bottom w:val="nil"/>
              <w:right w:val="nil"/>
            </w:tcBorders>
            <w:shd w:val="clear" w:color="auto" w:fill="FFFFFF" w:themeFill="background1"/>
            <w:noWrap/>
            <w:vAlign w:val="center"/>
          </w:tcPr>
          <w:p w14:paraId="5AC909BC" w14:textId="22DB0FEF" w:rsidR="000D314C" w:rsidRPr="0099115D" w:rsidRDefault="003D45B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left w:val="nil"/>
              <w:bottom w:val="nil"/>
              <w:right w:val="nil"/>
            </w:tcBorders>
            <w:shd w:val="clear" w:color="auto" w:fill="FFFFFF" w:themeFill="background1"/>
            <w:noWrap/>
            <w:vAlign w:val="center"/>
          </w:tcPr>
          <w:p w14:paraId="6D875ADE" w14:textId="7DD437EB" w:rsidR="000D314C" w:rsidRPr="0099115D" w:rsidRDefault="003D45B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8" w:type="dxa"/>
            <w:tcBorders>
              <w:left w:val="nil"/>
              <w:bottom w:val="nil"/>
              <w:right w:val="nil"/>
            </w:tcBorders>
            <w:shd w:val="clear" w:color="auto" w:fill="FFFFFF" w:themeFill="background1"/>
            <w:noWrap/>
            <w:vAlign w:val="center"/>
          </w:tcPr>
          <w:p w14:paraId="7CB5F43A" w14:textId="0ECB969C" w:rsidR="000D314C" w:rsidRPr="0099115D" w:rsidRDefault="003D45B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left w:val="nil"/>
              <w:bottom w:val="nil"/>
              <w:right w:val="nil"/>
            </w:tcBorders>
            <w:shd w:val="clear" w:color="auto" w:fill="FFFFFF" w:themeFill="background1"/>
            <w:noWrap/>
            <w:vAlign w:val="center"/>
          </w:tcPr>
          <w:p w14:paraId="6B673F64" w14:textId="29351C89" w:rsidR="000D314C" w:rsidRPr="0099115D" w:rsidRDefault="003D45B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left w:val="nil"/>
              <w:bottom w:val="nil"/>
              <w:right w:val="nil"/>
            </w:tcBorders>
            <w:shd w:val="clear" w:color="auto" w:fill="FFFFFF" w:themeFill="background1"/>
            <w:noWrap/>
            <w:vAlign w:val="center"/>
          </w:tcPr>
          <w:p w14:paraId="72F7D5F0" w14:textId="5E8DD0E7" w:rsidR="000D314C" w:rsidRPr="0099115D" w:rsidRDefault="003D45B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left w:val="nil"/>
              <w:bottom w:val="nil"/>
              <w:right w:val="nil"/>
            </w:tcBorders>
            <w:shd w:val="clear" w:color="auto" w:fill="FFFFFF" w:themeFill="background1"/>
            <w:noWrap/>
            <w:vAlign w:val="center"/>
          </w:tcPr>
          <w:p w14:paraId="28D746B5" w14:textId="2A7B46CD" w:rsidR="000D314C" w:rsidRPr="0099115D" w:rsidRDefault="003D45B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left w:val="nil"/>
              <w:bottom w:val="nil"/>
              <w:right w:val="nil"/>
            </w:tcBorders>
            <w:shd w:val="clear" w:color="auto" w:fill="FFFFFF" w:themeFill="background1"/>
            <w:noWrap/>
            <w:vAlign w:val="center"/>
          </w:tcPr>
          <w:p w14:paraId="65C06498" w14:textId="0608BD28" w:rsidR="000D314C" w:rsidRPr="0099115D" w:rsidRDefault="003D45BD"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4</w:t>
            </w:r>
          </w:p>
        </w:tc>
      </w:tr>
      <w:tr w:rsidR="000D314C" w:rsidRPr="0099115D" w14:paraId="3F0E4B3D" w14:textId="77777777" w:rsidTr="00731F82">
        <w:trPr>
          <w:trHeight w:val="340"/>
        </w:trPr>
        <w:tc>
          <w:tcPr>
            <w:tcW w:w="2835" w:type="dxa"/>
            <w:tcBorders>
              <w:left w:val="nil"/>
              <w:bottom w:val="nil"/>
              <w:right w:val="nil"/>
            </w:tcBorders>
            <w:shd w:val="clear" w:color="auto" w:fill="F2F2F2" w:themeFill="background1" w:themeFillShade="F2"/>
            <w:noWrap/>
            <w:vAlign w:val="center"/>
          </w:tcPr>
          <w:p w14:paraId="4DC88F97" w14:textId="7D1318E1" w:rsidR="000D314C" w:rsidRPr="0099115D" w:rsidRDefault="000D314C"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hAnsi="Times New Roman" w:cs="Times New Roman"/>
                <w:sz w:val="20"/>
                <w:szCs w:val="20"/>
                <w:lang w:val="en-US"/>
              </w:rPr>
              <w:t>Baxter, 2011</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fldData xml:space="preserve">PEVuZE5vdGU+PENpdGU+PEF1dGhvcj5CYXh0ZXI8L0F1dGhvcj48WWVhcj4yMDExPC9ZZWFyPjxS
ZWNOdW0+NDk8L1JlY051bT48RGlzcGxheVRleHQ+WzQzXTwvRGlzcGxheVRleHQ+PHJlY29yZD48
cmVjLW51bWJlcj40OTwvcmVjLW51bWJlcj48Zm9yZWlnbi1rZXlzPjxrZXkgYXBwPSJFTiIgZGIt
aWQ9IjV2ZTl3ZTJkOTk5OXZuZTAycHRwdzU5bHp3dnJ0dGEwYWYydyI+NDk8L2tleT48L2ZvcmVp
Z24ta2V5cz48cmVmLXR5cGUgbmFtZT0iSm91cm5hbCBBcnRpY2xlIj4xNzwvcmVmLXR5cGU+PGNv
bnRyaWJ1dG9ycz48YXV0aG9ycz48YXV0aG9yPkJheHRlciwgQS4gSi48L2F1dGhvcj48YXV0aG9y
PlBhZ2UsIEEuPC9hdXRob3I+PGF1dGhvcj5XaGl0ZWZvcmQsIEguIEEuPC9hdXRob3I+PC9hdXRo
b3JzPjwvY29udHJpYnV0b3JzPjxhdXRoLWFkZHJlc3M+KEJheHRlciwgUGFnZSwgV2hpdGVmb3Jk
KSBTY2hvb2wgb2YgUG9wdWxhdGlvbiBIZWFsdGgsIFVuaXZlcnNpdHkgb2YgUXVlZW5zbGFuZCwg
UUxEIDQwMDYsIEF1c3RyYWxpYSAoQmF4dGVyLCBXaGl0ZWZvcmQpIFBvbGljeSBhbmQgRXZhbHVh
dGlvbiBHcm91cCwgUXVlZW5zbGFuZCBDZW50cmUgZm9yIE1lbnRhbCBIZWFsdGggUmVzZWFyY2gs
IFFMRCA0MDc0LCBBdXN0cmFsaWE8L2F1dGgtYWRkcmVzcz48dGl0bGVzPjx0aXRsZT5GYWN0b3Jz
IGluZmx1ZW5jaW5nIHJpc2sgb2YgcHJlbWF0dXJlIG1vcnRhbGl0eSBpbiBjb21tdW5pdHkgY2Fz
ZXMgb2YgZGVwcmVzc2lvbjogQSBtZXRhLWFuYWx5dGljIHJldmlldzwvdGl0bGU+PHNlY29uZGFy
eS10aXRsZT5FcGlkZW1pb2xvZ3kgUmVzZWFyY2ggSW50ZXJuYXRpb25hbDwvc2Vjb25kYXJ5LXRp
dGxlPjwvdGl0bGVzPjxwZXJpb2RpY2FsPjxmdWxsLXRpdGxlPkVwaWRlbWlvbG9neSBSZXNlYXJj
aCBJbnRlcm5hdGlvbmFsPC9mdWxsLXRpdGxlPjwvcGVyaW9kaWNhbD48dm9sdW1lPjIwMTEgKG5v
IHBhZ2luYXRpb24pPC92b2x1bWU+PG51bWJlcj44MzI5NDU8L251bWJlcj48a2V5d29yZHM+PGtl
eXdvcmQ+Y29tbXVuaXR5IHNhbXBsZTwva2V5d29yZD48a2V5d29yZD5kZXByZXNzaW9uPC9rZXl3
b3JkPjxrZXl3b3JkPmRpc2Vhc2UgYXNzb2NpYXRpb248L2tleXdvcmQ+PGtleXdvcmQ+ZGlzZWFz
ZSBzZXZlcml0eTwva2V5d29yZD48a2V5d29yZD5keXN0aHltaWE8L2tleXdvcmQ+PGtleXdvcmQ+
ZmFjdG9yaWFsIGFuYWx5c2lzPC9rZXl3b3JkPjxrZXl3b3JkPmhpZ2ggcmlzayBwb3B1bGF0aW9u
PC9rZXl3b3JkPjxrZXl3b3JkPmh1bWFuPC9rZXl3b3JkPjxrZXl3b3JkPm1ldGEgYW5hbHlzaXMg
KHRvcGljKTwva2V5d29yZD48a2V5d29yZD5vYnNlcnZhdGlvbmFsIHN0dWR5PC9rZXl3b3JkPjxr
ZXl3b3JkPnBvcHVsYXRpb24gcmVzZWFyY2g8L2tleXdvcmQ+PGtleXdvcmQ+cHJlbWF0dXJlIG1v
cnRhbGl0eTwva2V5d29yZD48a2V5d29yZD5wcmlvcml0eSBqb3VybmFsPC9rZXl3b3JkPjxrZXl3
b3JkPnJldmlldzwva2V5d29yZD48a2V5d29yZD5yaXNrIGFzc2Vzc21lbnQ8L2tleXdvcmQ+PGtl
eXdvcmQ+cmlzayBmYWN0b3I8L2tleXdvcmQ+PGtleXdvcmQ+c3RhdGlzdGljYWwgc2lnbmlmaWNh
bmNlPC9rZXl3b3JkPjxrZXl3b3JkPnN5bXB0b208L2tleXdvcmQ+PGtleXdvcmQ+c3lzdGVtYXRp
YyByZXZpZXc8L2tleXdvcmQ+PGtleXdvcmQ+Y29tbXVuaXR5PC9rZXl3b3JkPjxrZXl3b3JkPmRp
c2Vhc2VzPC9rZXl3b3JkPjxrZXl3b3JkPmV2aWRlbmNlIGJhc2VkIHByYWN0aWNlPC9rZXl3b3Jk
PjxrZXl3b3JkPmdlbmVyYWwgcHJhY3RpY2U8L2tleXdvcmQ+PGtleXdvcmQ+bWFqb3IgZGVwcmVz
c2lvbjwva2V5d29yZD48a2V5d29yZD5tZXRhIGFuYWx5c2lzPC9rZXl3b3JkPjxrZXl3b3JkPm1v
cnRhbGl0eTwva2V5d29yZD48a2V5d29yZD5wYXRpZW50PC9rZXl3b3JkPjxrZXl3b3JkPnBvcHVs
YXRpb248L2tleXdvcmQ+PGtleXdvcmQ+cmlzazwva2V5d29yZD48a2V5d29yZD5zeXN0ZW1hdGlj
IHJldmlldyAodG9waWMpPC9rZXl3b3JkPjwva2V5d29yZHM+PGRhdGVzPjx5ZWFyPjIwMTE8L3ll
YXI+PC9kYXRlcz48YWNjZXNzaW9uLW51bT4zNjU5NjIzNzk8L2FjY2Vzc2lvbi1udW0+PHVybHM+
PHJlbGF0ZWQtdXJscz48dXJsPmh0dHA6Ly9vdmlkc3Aub3ZpZC5jb20vb3ZpZHdlYi5jZ2k/VD1K
UyZhbXA7Q1NDPVkmYW1wO05FV1M9TiZhbXA7UEFHRT1mdWxsdGV4dCZhbXA7RD1lbWVkMTMmYW1w
O0FOPTM2NTk2MjM3OTwvdXJsPjx1cmw+aHR0cDovL2JmNGR2N3puM3Uuc2VhcmNoLnNlcmlhbHNz
b2x1dGlvbnMuY29tLm15YWNjZXNzLmxpYnJhcnkudXRvcm9udG8uY2EvP3VybF92ZXI9WjM5Ljg4
LTIwMDQmYW1wO3JmdF92YWxfZm10PWluZm86b2ZpL2ZtdDprZXY6bXR4OmpvdXJuYWwmYW1wO3Jm
cl9pZD1pbmZvOnNpZC9PdmlkOmVtZWQxMyZhbXA7cmZ0LmdlbnJlPWFydGljbGUmYW1wO3JmdF9p
ZD1pbmZvOmRvaS8xMC4xMTU1JTJGMjAxMSUyRjgzMjk0NSZhbXA7cmZ0X2lkPWluZm86cG1pZC8m
YW1wO3JmdC5pc3NuPTIwOTAtMjk3MiZhbXA7cmZ0LnZvbHVtZT0yMDExJmFtcDtyZnQuaXNzdWU9
JmFtcDtyZnQuc3BhZ2U9bm8rcGFnaW5hdGlvbiZhbXA7cmZ0LnBhZ2VzPW5vK3BhZ2luYXRpb24m
YW1wO3JmdC5kYXRlPTIwMTEmYW1wO3JmdC5qdGl0bGU9RXBpZGVtaW9sb2d5K1Jlc2VhcmNoK0lu
dGVybmF0aW9uYWwmYW1wO3JmdC5hdGl0bGU9RmFjdG9ycytpbmZsdWVuY2luZytyaXNrK29mK3By
ZW1hdHVyZSttb3J0YWxpdHkraW4rY29tbXVuaXR5K2Nhc2VzK29mK2RlcHJlc3Npb24lM0ErQStt
ZXRhLWFuYWx5dGljK3JldmlldyZhbXA7cmZ0LmF1bGFzdD1CYXh0ZXImbHQ7NjkwLiAmZ3Q7PC91
cmw+PC9yZWxhdGVkLXVybHM+PC91cmxzPjxyZW1vdGUtZGF0YWJhc2UtbmFtZT5FbWJhc2U8L3Jl
bW90ZS1kYXRhYmFzZS1uYW1lPjxyZW1vdGUtZGF0YWJhc2UtcHJvdmlkZXI+T3ZpZCBUZWNobm9s
b2dpZXM8L3JlbW90ZS1kYXRhYmFzZS1wcm92aWRlcj48L3JlY29yZD48L0NpdGU+PC9FbmROb3Rl
Pn==
</w:fldData>
              </w:fldChar>
            </w:r>
            <w:r w:rsidR="00BB5545" w:rsidRPr="0099115D">
              <w:rPr>
                <w:rFonts w:ascii="Times New Roman" w:hAnsi="Times New Roman" w:cs="Times New Roman"/>
                <w:sz w:val="20"/>
                <w:szCs w:val="20"/>
                <w:lang w:val="en-US"/>
              </w:rPr>
              <w:instrText xml:space="preserve"> ADDIN EN.CITE </w:instrText>
            </w:r>
            <w:r w:rsidR="00BB5545" w:rsidRPr="0099115D">
              <w:rPr>
                <w:rFonts w:ascii="Times New Roman" w:hAnsi="Times New Roman" w:cs="Times New Roman"/>
                <w:sz w:val="20"/>
                <w:szCs w:val="20"/>
                <w:lang w:val="en-US"/>
              </w:rPr>
              <w:fldChar w:fldCharType="begin">
                <w:fldData xml:space="preserve">PEVuZE5vdGU+PENpdGU+PEF1dGhvcj5CYXh0ZXI8L0F1dGhvcj48WWVhcj4yMDExPC9ZZWFyPjxS
ZWNOdW0+NDk8L1JlY051bT48RGlzcGxheVRleHQ+WzQzXTwvRGlzcGxheVRleHQ+PHJlY29yZD48
cmVjLW51bWJlcj40OTwvcmVjLW51bWJlcj48Zm9yZWlnbi1rZXlzPjxrZXkgYXBwPSJFTiIgZGIt
aWQ9IjV2ZTl3ZTJkOTk5OXZuZTAycHRwdzU5bHp3dnJ0dGEwYWYydyI+NDk8L2tleT48L2ZvcmVp
Z24ta2V5cz48cmVmLXR5cGUgbmFtZT0iSm91cm5hbCBBcnRpY2xlIj4xNzwvcmVmLXR5cGU+PGNv
bnRyaWJ1dG9ycz48YXV0aG9ycz48YXV0aG9yPkJheHRlciwgQS4gSi48L2F1dGhvcj48YXV0aG9y
PlBhZ2UsIEEuPC9hdXRob3I+PGF1dGhvcj5XaGl0ZWZvcmQsIEguIEEuPC9hdXRob3I+PC9hdXRo
b3JzPjwvY29udHJpYnV0b3JzPjxhdXRoLWFkZHJlc3M+KEJheHRlciwgUGFnZSwgV2hpdGVmb3Jk
KSBTY2hvb2wgb2YgUG9wdWxhdGlvbiBIZWFsdGgsIFVuaXZlcnNpdHkgb2YgUXVlZW5zbGFuZCwg
UUxEIDQwMDYsIEF1c3RyYWxpYSAoQmF4dGVyLCBXaGl0ZWZvcmQpIFBvbGljeSBhbmQgRXZhbHVh
dGlvbiBHcm91cCwgUXVlZW5zbGFuZCBDZW50cmUgZm9yIE1lbnRhbCBIZWFsdGggUmVzZWFyY2gs
IFFMRCA0MDc0LCBBdXN0cmFsaWE8L2F1dGgtYWRkcmVzcz48dGl0bGVzPjx0aXRsZT5GYWN0b3Jz
IGluZmx1ZW5jaW5nIHJpc2sgb2YgcHJlbWF0dXJlIG1vcnRhbGl0eSBpbiBjb21tdW5pdHkgY2Fz
ZXMgb2YgZGVwcmVzc2lvbjogQSBtZXRhLWFuYWx5dGljIHJldmlldzwvdGl0bGU+PHNlY29uZGFy
eS10aXRsZT5FcGlkZW1pb2xvZ3kgUmVzZWFyY2ggSW50ZXJuYXRpb25hbDwvc2Vjb25kYXJ5LXRp
dGxlPjwvdGl0bGVzPjxwZXJpb2RpY2FsPjxmdWxsLXRpdGxlPkVwaWRlbWlvbG9neSBSZXNlYXJj
aCBJbnRlcm5hdGlvbmFsPC9mdWxsLXRpdGxlPjwvcGVyaW9kaWNhbD48dm9sdW1lPjIwMTEgKG5v
IHBhZ2luYXRpb24pPC92b2x1bWU+PG51bWJlcj44MzI5NDU8L251bWJlcj48a2V5d29yZHM+PGtl
eXdvcmQ+Y29tbXVuaXR5IHNhbXBsZTwva2V5d29yZD48a2V5d29yZD5kZXByZXNzaW9uPC9rZXl3
b3JkPjxrZXl3b3JkPmRpc2Vhc2UgYXNzb2NpYXRpb248L2tleXdvcmQ+PGtleXdvcmQ+ZGlzZWFz
ZSBzZXZlcml0eTwva2V5d29yZD48a2V5d29yZD5keXN0aHltaWE8L2tleXdvcmQ+PGtleXdvcmQ+
ZmFjdG9yaWFsIGFuYWx5c2lzPC9rZXl3b3JkPjxrZXl3b3JkPmhpZ2ggcmlzayBwb3B1bGF0aW9u
PC9rZXl3b3JkPjxrZXl3b3JkPmh1bWFuPC9rZXl3b3JkPjxrZXl3b3JkPm1ldGEgYW5hbHlzaXMg
KHRvcGljKTwva2V5d29yZD48a2V5d29yZD5vYnNlcnZhdGlvbmFsIHN0dWR5PC9rZXl3b3JkPjxr
ZXl3b3JkPnBvcHVsYXRpb24gcmVzZWFyY2g8L2tleXdvcmQ+PGtleXdvcmQ+cHJlbWF0dXJlIG1v
cnRhbGl0eTwva2V5d29yZD48a2V5d29yZD5wcmlvcml0eSBqb3VybmFsPC9rZXl3b3JkPjxrZXl3
b3JkPnJldmlldzwva2V5d29yZD48a2V5d29yZD5yaXNrIGFzc2Vzc21lbnQ8L2tleXdvcmQ+PGtl
eXdvcmQ+cmlzayBmYWN0b3I8L2tleXdvcmQ+PGtleXdvcmQ+c3RhdGlzdGljYWwgc2lnbmlmaWNh
bmNlPC9rZXl3b3JkPjxrZXl3b3JkPnN5bXB0b208L2tleXdvcmQ+PGtleXdvcmQ+c3lzdGVtYXRp
YyByZXZpZXc8L2tleXdvcmQ+PGtleXdvcmQ+Y29tbXVuaXR5PC9rZXl3b3JkPjxrZXl3b3JkPmRp
c2Vhc2VzPC9rZXl3b3JkPjxrZXl3b3JkPmV2aWRlbmNlIGJhc2VkIHByYWN0aWNlPC9rZXl3b3Jk
PjxrZXl3b3JkPmdlbmVyYWwgcHJhY3RpY2U8L2tleXdvcmQ+PGtleXdvcmQ+bWFqb3IgZGVwcmVz
c2lvbjwva2V5d29yZD48a2V5d29yZD5tZXRhIGFuYWx5c2lzPC9rZXl3b3JkPjxrZXl3b3JkPm1v
cnRhbGl0eTwva2V5d29yZD48a2V5d29yZD5wYXRpZW50PC9rZXl3b3JkPjxrZXl3b3JkPnBvcHVs
YXRpb248L2tleXdvcmQ+PGtleXdvcmQ+cmlzazwva2V5d29yZD48a2V5d29yZD5zeXN0ZW1hdGlj
IHJldmlldyAodG9waWMpPC9rZXl3b3JkPjwva2V5d29yZHM+PGRhdGVzPjx5ZWFyPjIwMTE8L3ll
YXI+PC9kYXRlcz48YWNjZXNzaW9uLW51bT4zNjU5NjIzNzk8L2FjY2Vzc2lvbi1udW0+PHVybHM+
PHJlbGF0ZWQtdXJscz48dXJsPmh0dHA6Ly9vdmlkc3Aub3ZpZC5jb20vb3ZpZHdlYi5jZ2k/VD1K
UyZhbXA7Q1NDPVkmYW1wO05FV1M9TiZhbXA7UEFHRT1mdWxsdGV4dCZhbXA7RD1lbWVkMTMmYW1w
O0FOPTM2NTk2MjM3OTwvdXJsPjx1cmw+aHR0cDovL2JmNGR2N3puM3Uuc2VhcmNoLnNlcmlhbHNz
b2x1dGlvbnMuY29tLm15YWNjZXNzLmxpYnJhcnkudXRvcm9udG8uY2EvP3VybF92ZXI9WjM5Ljg4
LTIwMDQmYW1wO3JmdF92YWxfZm10PWluZm86b2ZpL2ZtdDprZXY6bXR4OmpvdXJuYWwmYW1wO3Jm
cl9pZD1pbmZvOnNpZC9PdmlkOmVtZWQxMyZhbXA7cmZ0LmdlbnJlPWFydGljbGUmYW1wO3JmdF9p
ZD1pbmZvOmRvaS8xMC4xMTU1JTJGMjAxMSUyRjgzMjk0NSZhbXA7cmZ0X2lkPWluZm86cG1pZC8m
YW1wO3JmdC5pc3NuPTIwOTAtMjk3MiZhbXA7cmZ0LnZvbHVtZT0yMDExJmFtcDtyZnQuaXNzdWU9
JmFtcDtyZnQuc3BhZ2U9bm8rcGFnaW5hdGlvbiZhbXA7cmZ0LnBhZ2VzPW5vK3BhZ2luYXRpb24m
YW1wO3JmdC5kYXRlPTIwMTEmYW1wO3JmdC5qdGl0bGU9RXBpZGVtaW9sb2d5K1Jlc2VhcmNoK0lu
dGVybmF0aW9uYWwmYW1wO3JmdC5hdGl0bGU9RmFjdG9ycytpbmZsdWVuY2luZytyaXNrK29mK3By
ZW1hdHVyZSttb3J0YWxpdHkraW4rY29tbXVuaXR5K2Nhc2VzK29mK2RlcHJlc3Npb24lM0ErQStt
ZXRhLWFuYWx5dGljK3JldmlldyZhbXA7cmZ0LmF1bGFzdD1CYXh0ZXImbHQ7NjkwLiAmZ3Q7PC91
cmw+PC9yZWxhdGVkLXVybHM+PC91cmxzPjxyZW1vdGUtZGF0YWJhc2UtbmFtZT5FbWJhc2U8L3Jl
bW90ZS1kYXRhYmFzZS1uYW1lPjxyZW1vdGUtZGF0YWJhc2UtcHJvdmlkZXI+T3ZpZCBUZWNobm9s
b2dpZXM8L3JlbW90ZS1kYXRhYmFzZS1wcm92aWRlcj48L3JlY29yZD48L0NpdGU+PC9FbmROb3Rl
Pn==
</w:fldData>
              </w:fldChar>
            </w:r>
            <w:r w:rsidR="00BB5545" w:rsidRPr="0099115D">
              <w:rPr>
                <w:rFonts w:ascii="Times New Roman" w:hAnsi="Times New Roman" w:cs="Times New Roman"/>
                <w:sz w:val="20"/>
                <w:szCs w:val="20"/>
                <w:lang w:val="en-US"/>
              </w:rPr>
              <w:instrText xml:space="preserve"> ADDIN EN.CITE.DATA </w:instrText>
            </w:r>
            <w:r w:rsidR="00BB5545" w:rsidRPr="0099115D">
              <w:rPr>
                <w:rFonts w:ascii="Times New Roman" w:hAnsi="Times New Roman" w:cs="Times New Roman"/>
                <w:sz w:val="20"/>
                <w:szCs w:val="20"/>
                <w:lang w:val="en-US"/>
              </w:rPr>
            </w:r>
            <w:r w:rsidR="00BB5545"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[43]</w:t>
            </w:r>
            <w:r w:rsidRPr="0099115D">
              <w:rPr>
                <w:rFonts w:ascii="Times New Roman" w:hAnsi="Times New Roman" w:cs="Times New Roman"/>
                <w:sz w:val="20"/>
                <w:szCs w:val="20"/>
                <w:lang w:val="en-US"/>
              </w:rPr>
              <w:fldChar w:fldCharType="end"/>
            </w:r>
          </w:p>
        </w:tc>
        <w:tc>
          <w:tcPr>
            <w:tcW w:w="597" w:type="dxa"/>
            <w:tcBorders>
              <w:left w:val="nil"/>
              <w:bottom w:val="nil"/>
              <w:right w:val="nil"/>
            </w:tcBorders>
            <w:shd w:val="clear" w:color="auto" w:fill="F2F2F2" w:themeFill="background1" w:themeFillShade="F2"/>
            <w:noWrap/>
            <w:vAlign w:val="center"/>
          </w:tcPr>
          <w:p w14:paraId="22397976" w14:textId="0EAF4397" w:rsidR="000D314C" w:rsidRPr="0099115D" w:rsidRDefault="00B9778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left w:val="nil"/>
              <w:bottom w:val="nil"/>
              <w:right w:val="nil"/>
            </w:tcBorders>
            <w:shd w:val="clear" w:color="auto" w:fill="F2F2F2" w:themeFill="background1" w:themeFillShade="F2"/>
            <w:noWrap/>
            <w:vAlign w:val="center"/>
          </w:tcPr>
          <w:p w14:paraId="11F56309" w14:textId="51A7AB93" w:rsidR="000D314C" w:rsidRPr="0099115D" w:rsidRDefault="00B9778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left w:val="nil"/>
              <w:bottom w:val="nil"/>
              <w:right w:val="nil"/>
            </w:tcBorders>
            <w:shd w:val="clear" w:color="auto" w:fill="F2F2F2" w:themeFill="background1" w:themeFillShade="F2"/>
            <w:noWrap/>
            <w:vAlign w:val="center"/>
          </w:tcPr>
          <w:p w14:paraId="0DE50878" w14:textId="1E850247" w:rsidR="000D314C" w:rsidRPr="0099115D" w:rsidRDefault="00B9778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left w:val="nil"/>
              <w:bottom w:val="nil"/>
              <w:right w:val="nil"/>
            </w:tcBorders>
            <w:shd w:val="clear" w:color="auto" w:fill="F2F2F2" w:themeFill="background1" w:themeFillShade="F2"/>
            <w:noWrap/>
            <w:vAlign w:val="center"/>
          </w:tcPr>
          <w:p w14:paraId="26829FEA" w14:textId="109AF349" w:rsidR="000D314C" w:rsidRPr="0099115D" w:rsidRDefault="00B9778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left w:val="nil"/>
              <w:bottom w:val="nil"/>
              <w:right w:val="nil"/>
            </w:tcBorders>
            <w:shd w:val="clear" w:color="auto" w:fill="F2F2F2" w:themeFill="background1" w:themeFillShade="F2"/>
            <w:noWrap/>
            <w:vAlign w:val="center"/>
          </w:tcPr>
          <w:p w14:paraId="7C3D8FF2" w14:textId="30C04DAC" w:rsidR="000D314C" w:rsidRPr="0099115D" w:rsidRDefault="00B9778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left w:val="nil"/>
              <w:bottom w:val="nil"/>
              <w:right w:val="nil"/>
            </w:tcBorders>
            <w:shd w:val="clear" w:color="auto" w:fill="F2F2F2" w:themeFill="background1" w:themeFillShade="F2"/>
            <w:noWrap/>
            <w:vAlign w:val="center"/>
          </w:tcPr>
          <w:p w14:paraId="60C8431A" w14:textId="6574E54F" w:rsidR="000D314C" w:rsidRPr="0099115D" w:rsidRDefault="00B9778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left w:val="nil"/>
              <w:bottom w:val="nil"/>
              <w:right w:val="nil"/>
            </w:tcBorders>
            <w:shd w:val="clear" w:color="auto" w:fill="F2F2F2" w:themeFill="background1" w:themeFillShade="F2"/>
            <w:noWrap/>
            <w:vAlign w:val="center"/>
          </w:tcPr>
          <w:p w14:paraId="7DC336F3" w14:textId="6E2EFB82" w:rsidR="000D314C" w:rsidRPr="0099115D" w:rsidRDefault="00B9778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8" w:type="dxa"/>
            <w:tcBorders>
              <w:left w:val="nil"/>
              <w:bottom w:val="nil"/>
              <w:right w:val="nil"/>
            </w:tcBorders>
            <w:shd w:val="clear" w:color="auto" w:fill="F2F2F2" w:themeFill="background1" w:themeFillShade="F2"/>
            <w:noWrap/>
            <w:vAlign w:val="center"/>
          </w:tcPr>
          <w:p w14:paraId="452007CE" w14:textId="3EDF9566" w:rsidR="000D314C" w:rsidRPr="0099115D" w:rsidRDefault="00B9778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left w:val="nil"/>
              <w:bottom w:val="nil"/>
              <w:right w:val="nil"/>
            </w:tcBorders>
            <w:shd w:val="clear" w:color="auto" w:fill="F2F2F2" w:themeFill="background1" w:themeFillShade="F2"/>
            <w:noWrap/>
            <w:vAlign w:val="center"/>
          </w:tcPr>
          <w:p w14:paraId="78D849AB" w14:textId="3A6820B8" w:rsidR="000D314C" w:rsidRPr="0099115D" w:rsidRDefault="00B9778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left w:val="nil"/>
              <w:bottom w:val="nil"/>
              <w:right w:val="nil"/>
            </w:tcBorders>
            <w:shd w:val="clear" w:color="auto" w:fill="F2F2F2" w:themeFill="background1" w:themeFillShade="F2"/>
            <w:noWrap/>
            <w:vAlign w:val="center"/>
          </w:tcPr>
          <w:p w14:paraId="1C8F0B2D" w14:textId="126ADC54" w:rsidR="000D314C" w:rsidRPr="0099115D" w:rsidRDefault="00B9778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left w:val="nil"/>
              <w:bottom w:val="nil"/>
              <w:right w:val="nil"/>
            </w:tcBorders>
            <w:shd w:val="clear" w:color="auto" w:fill="F2F2F2" w:themeFill="background1" w:themeFillShade="F2"/>
            <w:noWrap/>
            <w:vAlign w:val="center"/>
          </w:tcPr>
          <w:p w14:paraId="36AC801C" w14:textId="356821F8" w:rsidR="000D314C" w:rsidRPr="0099115D" w:rsidRDefault="00B9778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8" w:type="dxa"/>
            <w:tcBorders>
              <w:left w:val="nil"/>
              <w:bottom w:val="nil"/>
              <w:right w:val="nil"/>
            </w:tcBorders>
            <w:shd w:val="clear" w:color="auto" w:fill="F2F2F2" w:themeFill="background1" w:themeFillShade="F2"/>
            <w:noWrap/>
            <w:vAlign w:val="center"/>
          </w:tcPr>
          <w:p w14:paraId="12BB85F2"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5</w:t>
            </w:r>
          </w:p>
        </w:tc>
      </w:tr>
      <w:tr w:rsidR="00970614" w:rsidRPr="0099115D" w14:paraId="0421324F" w14:textId="77777777" w:rsidTr="00731F82">
        <w:trPr>
          <w:trHeight w:val="340"/>
        </w:trPr>
        <w:tc>
          <w:tcPr>
            <w:tcW w:w="2835" w:type="dxa"/>
            <w:tcBorders>
              <w:left w:val="nil"/>
              <w:bottom w:val="nil"/>
              <w:right w:val="nil"/>
            </w:tcBorders>
            <w:shd w:val="clear" w:color="auto" w:fill="FFFFFF" w:themeFill="background1"/>
            <w:noWrap/>
            <w:vAlign w:val="center"/>
          </w:tcPr>
          <w:p w14:paraId="4DFA69E5" w14:textId="782D8A7D" w:rsidR="00970614" w:rsidRPr="0099115D" w:rsidRDefault="008F061B"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Correll, 2017</w:t>
            </w:r>
            <w:r w:rsidR="002B306F" w:rsidRPr="0099115D">
              <w:rPr>
                <w:rFonts w:ascii="Times New Roman" w:eastAsia="Times New Roman" w:hAnsi="Times New Roman" w:cs="Times New Roman"/>
                <w:sz w:val="20"/>
                <w:szCs w:val="20"/>
                <w:lang w:val="en-US" w:eastAsia="pt-BR"/>
              </w:rPr>
              <w:t xml:space="preserve"> </w:t>
            </w:r>
            <w:r w:rsidR="004555E5" w:rsidRPr="0099115D">
              <w:rPr>
                <w:rFonts w:ascii="Times New Roman" w:eastAsia="Times New Roman" w:hAnsi="Times New Roman" w:cs="Times New Roman"/>
                <w:sz w:val="20"/>
                <w:szCs w:val="20"/>
                <w:lang w:val="en-US" w:eastAsia="pt-BR"/>
              </w:rPr>
              <w:fldChar w:fldCharType="begin">
                <w:fldData xml:space="preserve">PEVuZE5vdGU+PENpdGU+PEF1dGhvcj5Db3JyZWxsPC9BdXRob3I+PFllYXI+MjAxNzwvWWVhcj48
UmVjTnVtPjgzPC9SZWNOdW0+PERpc3BsYXlUZXh0Pls0N108L0Rpc3BsYXlUZXh0PjxyZWNvcmQ+
PHJlYy1udW1iZXI+ODM8L3JlYy1udW1iZXI+PGZvcmVpZ24ta2V5cz48a2V5IGFwcD0iRU4iIGRi
LWlkPSI1dmU5d2UyZDk5OTl2bmUwMnB0cHc1OWx6d3ZydHRhMGFmMnciPjgzPC9rZXk+PC9mb3Jl
aWduLWtleXM+PHJlZi10eXBlIG5hbWU9IkpvdXJuYWwgQXJ0aWNsZSI+MTc8L3JlZi10eXBlPjxj
b250cmlidXRvcnM+PGF1dGhvcnM+PGF1dGhvcj5Db3JyZWxsLCBDLiBVLjwvYXV0aG9yPjxhdXRo
b3I+U29sbWksIE0uPC9hdXRob3I+PGF1dGhvcj5WZXJvbmVzZSwgTi48L2F1dGhvcj48YXV0aG9y
PkJvcnRvbGF0bywgQi48L2F1dGhvcj48YXV0aG9yPlJvc3NvbiwgUy48L2F1dGhvcj48YXV0aG9y
PlNhbnRvbmFzdGFzbywgUC48L2F1dGhvcj48YXV0aG9yPlRoYXBhLUNoaGV0cmksIE4uPC9hdXRo
b3I+PGF1dGhvcj5Gb3JuYXJvLCBNLjwvYXV0aG9yPjxhdXRob3I+R2FsbGljY2hpbywgRC48L2F1
dGhvcj48YXV0aG9yPkNvbGxhbnRvbmksIEUuPC9hdXRob3I+PGF1dGhvcj5QaWdhdG8sIEcuPC9h
dXRob3I+PGF1dGhvcj5GYXZhcm8sIEEuPC9hdXRob3I+PGF1dGhvcj5Nb25hY28sIEYuPC9hdXRo
b3I+PGF1dGhvcj5Lb2hsZXIsIEMuPC9hdXRob3I+PGF1dGhvcj5WYW5jYW1wZm9ydCwgRC48L2F1
dGhvcj48YXV0aG9yPldhcmQsIFAuIEIuPC9hdXRob3I+PGF1dGhvcj5HYXVnaHJhbiwgRi48L2F1
dGhvcj48YXV0aG9yPkNhcnZhbGhvLCBBLiBGLjwvYXV0aG9yPjxhdXRob3I+U3R1YmJzLCBCLjwv
YXV0aG9yPjwvYXV0aG9ycz48L2NvbnRyaWJ1dG9ycz48YXV0aC1hZGRyZXNzPlBzeWNoaWF0cnkg
UmVzZWFyY2gsIFp1Y2tlciBIaWxsc2lkZSBIb3NwaXRhbCwgTm9ydGh3ZWxsIEhlYWx0aCwgR2xl
biBPYWtzLCBOWSwgVVNBLiYjeEQ7RGVwYXJ0bWVudCBvZiBQc3ljaGlhdHJ5IGFuZCBNb2xlY3Vs
YXIgTWVkaWNpbmUsIEhvZnN0cmEgTm9ydGh3ZWxsIFNjaG9vbCBvZiBNZWRpY2luZSwgSGVtcHN0
ZWFkLCBOWSwgVVNBLiYjeEQ7Q2VudGVyIGZvciBQc3ljaGlhdHJpYyBOZXVyb3NjaWVuY2UsIEZl
aW5zdGVpbiBJbnN0aXR1dGUgZm9yIE1lZGljYWwgUmVzZWFyY2gsIE1hbmhhc3NldCwgTlksIFVT
QS4mI3hEO0RlcGFydG1lbnQgb2YgUHN5Y2hpYXRyeSBhbmQgQmVoYXZpb3JhbCBNZWRpY2luZSwg
QWxiZXJ0IEVpbnN0ZWluIENvbGxlZ2Ugb2YgTWVkaWNpbmUsIEJyb254LCBOWSwgVVNBLiYjeEQ7
SW5zdGl0dXRlIGZvciBDbGluaWNhbCBSZXNlYXJjaCBhbmQgRWR1Y2F0aW9uIGluIE1lZGljaW5l
LCBQYWR1YSwgSXRhbHkuJiN4RDtEZXBhcnRtZW50IG9mIE5ldXJvc2NpZW5jZXMsIFVuaXZlcnNp
dHkgb2YgUGFkdWEsIFBhZHVhLCBJdGFseS4mI3hEO01lbnRhbCBIZWFsdGggRGVwYXJ0bWVudCwg
TG9jYWwgSGVhbHRoIFVuaXQgMTcsIFBhZHVhLCBJdGFseS4mI3hEO01lbnRhbCBIZWFsdGggRGVw
YXJ0bWVudCwgTG9jYWwgSGVhbHRoIFVuaXQgMTAsIFBvcnRvZ3J1YXJvLCBJdGFseS4mI3hEO1Vu
aXZlcnNpdHkgb2YgQ29ubmVjdGljdXQgSGVhbHRoIENlbnRlciwgRmFybWluZ3RvbiwgQ1QsIFVT
QS4mI3hEO05ldyBZb3JrIFBzeWNoaWF0cmljIEluc3RpdHV0ZSwgQ29sdW1iaWEgVW5pdmVyc2l0
eSwgTmV3IFlvcmssIE5ZLCBVU0EuJiN4RDtEZXBhcnRtZW50IG9mIENsaW5pY2FsIE1lZGljaW5l
IGFuZCBUcmFuc2xhdGlvbmFsIFBzeWNoaWF0cnkgUmVzZWFyY2ggR3JvdXAsIEZlZGVyYWwgVW5p
dmVyc2l0eSBvZiBDZWFyYSwgRm9ydGFsZXphLCBCcmF6aWwuJiN4RDtLVSBMZXV2ZW4gRGVwYXJ0
bWVudCBvZiBSZWhhYmlsaXRhdGlvbiBTY2llbmNlcywgTGV1dmVuLCBCZWxnaXVtLiYjeEQ7S1Ug
TGV1dmVuIFVuaXZlcnNpdHkgUHN5Y2hpYXRyaWMgQ2VudGVyLCBMZXV2ZW4tS29ydGVuYmVyZywg
QmVsZ2l1bS4mI3hEO1NjaG9vbCBvZiBQc3ljaGlhdHJ5LCBVbml2ZXJzaXR5IG9mIE5ldyBTb3V0
aCBXYWxlcywgU3lkbmV5LCBBdXN0cmFsaWEuJiN4RDtTb3V0aCBMb25kb24gYW5kIE1hdWRzbGV5
LCBOSFMgRm91bmRhdGlvbiBUcnVzdCwgTG9uZG9uLCBVSy4mI3hEO0hlYWx0aCBTZXJ2aWNlIGFu
ZCBQb3B1bGF0aW9uIFJlc2VhcmNoIERlcGFydG1lbnQsIEluc3RpdHV0ZSBvZiBQc3ljaGlhdHJ5
LCBQc3ljaG9sb2d5IGFuZCBOZXVyb3NjaWVuY2UsIEtpbmcmYXBvcztzIENvbGxlZ2UgTG9uZG9u
LCBMb25kb24sIFVLLiYjeEQ7RGVwYXJ0bWVudCBvZiBQc3ljaG9zaXMgU3R1ZGllcywgSW5zdGl0
dXRlIG9mIFBzeWNoaWF0cnksIFBzeWNob2xvZ3kgYW5kIE5ldXJvc2NpZW5jZSwgS2luZyZhcG9z
O3MgQ29sbGVnZSBMb25kb24sIExvbmRvbiwgVUsuPC9hdXRoLWFkZHJlc3M+PHRpdGxlcz48dGl0
bGU+UHJldmFsZW5jZSwgaW5jaWRlbmNlIGFuZCBtb3J0YWxpdHkgZnJvbSBjYXJkaW92YXNjdWxh
ciBkaXNlYXNlIGluIHBhdGllbnRzIHdpdGggcG9vbGVkIGFuZCBzcGVjaWZpYyBzZXZlcmUgbWVu
dGFsIGlsbG5lc3M6IGEgbGFyZ2Utc2NhbGUgbWV0YS1hbmFseXNpcyBvZiAzLDIxMSw3NjggcGF0
aWVudHMgYW5kIDExMywzODMsMzY4IGNvbnRyb2xzPC90aXRsZT48c2Vjb25kYXJ5LXRpdGxlPldv
cmxkIFBzeWNoaWF0cnk8L3NlY29uZGFyeS10aXRsZT48YWx0LXRpdGxlPldvcmxkIHBzeWNoaWF0
cnkgOiBvZmZpY2lhbCBqb3VybmFsIG9mIHRoZSBXb3JsZCBQc3ljaGlhdHJpYyBBc3NvY2lhdGlv
biAoV1BBKTwvYWx0LXRpdGxlPjwvdGl0bGVzPjxwZXJpb2RpY2FsPjxmdWxsLXRpdGxlPldvcmxk
IFBzeWNoaWF0cnk8L2Z1bGwtdGl0bGU+PGFiYnItMT5Xb3JsZCBwc3ljaGlhdHJ5IDogb2ZmaWNp
YWwgam91cm5hbCBvZiB0aGUgV29ybGQgUHN5Y2hpYXRyaWMgQXNzb2NpYXRpb24gKFdQQSk8L2Fi
YnItMT48L3BlcmlvZGljYWw+PGFsdC1wZXJpb2RpY2FsPjxmdWxsLXRpdGxlPldvcmxkIFBzeWNo
aWF0cnk8L2Z1bGwtdGl0bGU+PGFiYnItMT5Xb3JsZCBwc3ljaGlhdHJ5IDogb2ZmaWNpYWwgam91
cm5hbCBvZiB0aGUgV29ybGQgUHN5Y2hpYXRyaWMgQXNzb2NpYXRpb24gKFdQQSk8L2FiYnItMT48
L2FsdC1wZXJpb2RpY2FsPjxwYWdlcz4xNjMtMTgwPC9wYWdlcz48dm9sdW1lPjE2PC92b2x1bWU+
PG51bWJlcj4yPC9udW1iZXI+PGVkaXRpb24+MjAxNy8wNS8xMzwvZWRpdGlvbj48ZGF0ZXM+PHll
YXI+MjAxNzwveWVhcj48cHViLWRhdGVzPjxkYXRlPkp1bjwvZGF0ZT48L3B1Yi1kYXRlcz48L2Rh
dGVzPjxpc2JuPjE3MjMtODYxNyAoUHJpbnQpJiN4RDsxNzIzLTg2MTc8L2lzYm4+PGFjY2Vzc2lv
bi1udW0+Mjg0OTg1OTk8L2FjY2Vzc2lvbi1udW0+PHVybHM+PC91cmxzPjxjdXN0b20yPlBtYzU0
MjgxNzk8L2N1c3RvbTI+PGVsZWN0cm9uaWMtcmVzb3VyY2UtbnVtPjEwLjEwMDIvd3BzLjIwNDIw
PC9lbGVjdHJvbmljLXJlc291cmNlLW51bT48cmVtb3RlLWRhdGFiYXNlLXByb3ZpZGVyPk5sbTwv
cmVtb3RlLWRhdGFiYXNlLXByb3ZpZGVyPjxsYW5ndWFnZT5lbmc8L2xhbmd1YWdlPjwvcmVjb3Jk
PjwvQ2l0ZT48L0VuZE5vdGU+AG==
</w:fldData>
              </w:fldChar>
            </w:r>
            <w:r w:rsidR="00BB5545" w:rsidRPr="0099115D">
              <w:rPr>
                <w:rFonts w:ascii="Times New Roman" w:eastAsia="Times New Roman" w:hAnsi="Times New Roman" w:cs="Times New Roman"/>
                <w:sz w:val="20"/>
                <w:szCs w:val="20"/>
                <w:lang w:val="en-US" w:eastAsia="pt-BR"/>
              </w:rPr>
              <w:instrText xml:space="preserve"> ADDIN EN.CITE </w:instrText>
            </w:r>
            <w:r w:rsidR="00BB5545" w:rsidRPr="0099115D">
              <w:rPr>
                <w:rFonts w:ascii="Times New Roman" w:eastAsia="Times New Roman" w:hAnsi="Times New Roman" w:cs="Times New Roman"/>
                <w:sz w:val="20"/>
                <w:szCs w:val="20"/>
                <w:lang w:val="en-US" w:eastAsia="pt-BR"/>
              </w:rPr>
              <w:fldChar w:fldCharType="begin">
                <w:fldData xml:space="preserve">PEVuZE5vdGU+PENpdGU+PEF1dGhvcj5Db3JyZWxsPC9BdXRob3I+PFllYXI+MjAxNzwvWWVhcj48
UmVjTnVtPjgzPC9SZWNOdW0+PERpc3BsYXlUZXh0Pls0N108L0Rpc3BsYXlUZXh0PjxyZWNvcmQ+
PHJlYy1udW1iZXI+ODM8L3JlYy1udW1iZXI+PGZvcmVpZ24ta2V5cz48a2V5IGFwcD0iRU4iIGRi
LWlkPSI1dmU5d2UyZDk5OTl2bmUwMnB0cHc1OWx6d3ZydHRhMGFmMnciPjgzPC9rZXk+PC9mb3Jl
aWduLWtleXM+PHJlZi10eXBlIG5hbWU9IkpvdXJuYWwgQXJ0aWNsZSI+MTc8L3JlZi10eXBlPjxj
b250cmlidXRvcnM+PGF1dGhvcnM+PGF1dGhvcj5Db3JyZWxsLCBDLiBVLjwvYXV0aG9yPjxhdXRo
b3I+U29sbWksIE0uPC9hdXRob3I+PGF1dGhvcj5WZXJvbmVzZSwgTi48L2F1dGhvcj48YXV0aG9y
PkJvcnRvbGF0bywgQi48L2F1dGhvcj48YXV0aG9yPlJvc3NvbiwgUy48L2F1dGhvcj48YXV0aG9y
PlNhbnRvbmFzdGFzbywgUC48L2F1dGhvcj48YXV0aG9yPlRoYXBhLUNoaGV0cmksIE4uPC9hdXRo
b3I+PGF1dGhvcj5Gb3JuYXJvLCBNLjwvYXV0aG9yPjxhdXRob3I+R2FsbGljY2hpbywgRC48L2F1
dGhvcj48YXV0aG9yPkNvbGxhbnRvbmksIEUuPC9hdXRob3I+PGF1dGhvcj5QaWdhdG8sIEcuPC9h
dXRob3I+PGF1dGhvcj5GYXZhcm8sIEEuPC9hdXRob3I+PGF1dGhvcj5Nb25hY28sIEYuPC9hdXRo
b3I+PGF1dGhvcj5Lb2hsZXIsIEMuPC9hdXRob3I+PGF1dGhvcj5WYW5jYW1wZm9ydCwgRC48L2F1
dGhvcj48YXV0aG9yPldhcmQsIFAuIEIuPC9hdXRob3I+PGF1dGhvcj5HYXVnaHJhbiwgRi48L2F1
dGhvcj48YXV0aG9yPkNhcnZhbGhvLCBBLiBGLjwvYXV0aG9yPjxhdXRob3I+U3R1YmJzLCBCLjwv
YXV0aG9yPjwvYXV0aG9ycz48L2NvbnRyaWJ1dG9ycz48YXV0aC1hZGRyZXNzPlBzeWNoaWF0cnkg
UmVzZWFyY2gsIFp1Y2tlciBIaWxsc2lkZSBIb3NwaXRhbCwgTm9ydGh3ZWxsIEhlYWx0aCwgR2xl
biBPYWtzLCBOWSwgVVNBLiYjeEQ7RGVwYXJ0bWVudCBvZiBQc3ljaGlhdHJ5IGFuZCBNb2xlY3Vs
YXIgTWVkaWNpbmUsIEhvZnN0cmEgTm9ydGh3ZWxsIFNjaG9vbCBvZiBNZWRpY2luZSwgSGVtcHN0
ZWFkLCBOWSwgVVNBLiYjeEQ7Q2VudGVyIGZvciBQc3ljaGlhdHJpYyBOZXVyb3NjaWVuY2UsIEZl
aW5zdGVpbiBJbnN0aXR1dGUgZm9yIE1lZGljYWwgUmVzZWFyY2gsIE1hbmhhc3NldCwgTlksIFVT
QS4mI3hEO0RlcGFydG1lbnQgb2YgUHN5Y2hpYXRyeSBhbmQgQmVoYXZpb3JhbCBNZWRpY2luZSwg
QWxiZXJ0IEVpbnN0ZWluIENvbGxlZ2Ugb2YgTWVkaWNpbmUsIEJyb254LCBOWSwgVVNBLiYjeEQ7
SW5zdGl0dXRlIGZvciBDbGluaWNhbCBSZXNlYXJjaCBhbmQgRWR1Y2F0aW9uIGluIE1lZGljaW5l
LCBQYWR1YSwgSXRhbHkuJiN4RDtEZXBhcnRtZW50IG9mIE5ldXJvc2NpZW5jZXMsIFVuaXZlcnNp
dHkgb2YgUGFkdWEsIFBhZHVhLCBJdGFseS4mI3hEO01lbnRhbCBIZWFsdGggRGVwYXJ0bWVudCwg
TG9jYWwgSGVhbHRoIFVuaXQgMTcsIFBhZHVhLCBJdGFseS4mI3hEO01lbnRhbCBIZWFsdGggRGVw
YXJ0bWVudCwgTG9jYWwgSGVhbHRoIFVuaXQgMTAsIFBvcnRvZ3J1YXJvLCBJdGFseS4mI3hEO1Vu
aXZlcnNpdHkgb2YgQ29ubmVjdGljdXQgSGVhbHRoIENlbnRlciwgRmFybWluZ3RvbiwgQ1QsIFVT
QS4mI3hEO05ldyBZb3JrIFBzeWNoaWF0cmljIEluc3RpdHV0ZSwgQ29sdW1iaWEgVW5pdmVyc2l0
eSwgTmV3IFlvcmssIE5ZLCBVU0EuJiN4RDtEZXBhcnRtZW50IG9mIENsaW5pY2FsIE1lZGljaW5l
IGFuZCBUcmFuc2xhdGlvbmFsIFBzeWNoaWF0cnkgUmVzZWFyY2ggR3JvdXAsIEZlZGVyYWwgVW5p
dmVyc2l0eSBvZiBDZWFyYSwgRm9ydGFsZXphLCBCcmF6aWwuJiN4RDtLVSBMZXV2ZW4gRGVwYXJ0
bWVudCBvZiBSZWhhYmlsaXRhdGlvbiBTY2llbmNlcywgTGV1dmVuLCBCZWxnaXVtLiYjeEQ7S1Ug
TGV1dmVuIFVuaXZlcnNpdHkgUHN5Y2hpYXRyaWMgQ2VudGVyLCBMZXV2ZW4tS29ydGVuYmVyZywg
QmVsZ2l1bS4mI3hEO1NjaG9vbCBvZiBQc3ljaGlhdHJ5LCBVbml2ZXJzaXR5IG9mIE5ldyBTb3V0
aCBXYWxlcywgU3lkbmV5LCBBdXN0cmFsaWEuJiN4RDtTb3V0aCBMb25kb24gYW5kIE1hdWRzbGV5
LCBOSFMgRm91bmRhdGlvbiBUcnVzdCwgTG9uZG9uLCBVSy4mI3hEO0hlYWx0aCBTZXJ2aWNlIGFu
ZCBQb3B1bGF0aW9uIFJlc2VhcmNoIERlcGFydG1lbnQsIEluc3RpdHV0ZSBvZiBQc3ljaGlhdHJ5
LCBQc3ljaG9sb2d5IGFuZCBOZXVyb3NjaWVuY2UsIEtpbmcmYXBvcztzIENvbGxlZ2UgTG9uZG9u
LCBMb25kb24sIFVLLiYjeEQ7RGVwYXJ0bWVudCBvZiBQc3ljaG9zaXMgU3R1ZGllcywgSW5zdGl0
dXRlIG9mIFBzeWNoaWF0cnksIFBzeWNob2xvZ3kgYW5kIE5ldXJvc2NpZW5jZSwgS2luZyZhcG9z
O3MgQ29sbGVnZSBMb25kb24sIExvbmRvbiwgVUsuPC9hdXRoLWFkZHJlc3M+PHRpdGxlcz48dGl0
bGU+UHJldmFsZW5jZSwgaW5jaWRlbmNlIGFuZCBtb3J0YWxpdHkgZnJvbSBjYXJkaW92YXNjdWxh
ciBkaXNlYXNlIGluIHBhdGllbnRzIHdpdGggcG9vbGVkIGFuZCBzcGVjaWZpYyBzZXZlcmUgbWVu
dGFsIGlsbG5lc3M6IGEgbGFyZ2Utc2NhbGUgbWV0YS1hbmFseXNpcyBvZiAzLDIxMSw3NjggcGF0
aWVudHMgYW5kIDExMywzODMsMzY4IGNvbnRyb2xzPC90aXRsZT48c2Vjb25kYXJ5LXRpdGxlPldv
cmxkIFBzeWNoaWF0cnk8L3NlY29uZGFyeS10aXRsZT48YWx0LXRpdGxlPldvcmxkIHBzeWNoaWF0
cnkgOiBvZmZpY2lhbCBqb3VybmFsIG9mIHRoZSBXb3JsZCBQc3ljaGlhdHJpYyBBc3NvY2lhdGlv
biAoV1BBKTwvYWx0LXRpdGxlPjwvdGl0bGVzPjxwZXJpb2RpY2FsPjxmdWxsLXRpdGxlPldvcmxk
IFBzeWNoaWF0cnk8L2Z1bGwtdGl0bGU+PGFiYnItMT5Xb3JsZCBwc3ljaGlhdHJ5IDogb2ZmaWNp
YWwgam91cm5hbCBvZiB0aGUgV29ybGQgUHN5Y2hpYXRyaWMgQXNzb2NpYXRpb24gKFdQQSk8L2Fi
YnItMT48L3BlcmlvZGljYWw+PGFsdC1wZXJpb2RpY2FsPjxmdWxsLXRpdGxlPldvcmxkIFBzeWNo
aWF0cnk8L2Z1bGwtdGl0bGU+PGFiYnItMT5Xb3JsZCBwc3ljaGlhdHJ5IDogb2ZmaWNpYWwgam91
cm5hbCBvZiB0aGUgV29ybGQgUHN5Y2hpYXRyaWMgQXNzb2NpYXRpb24gKFdQQSk8L2FiYnItMT48
L2FsdC1wZXJpb2RpY2FsPjxwYWdlcz4xNjMtMTgwPC9wYWdlcz48dm9sdW1lPjE2PC92b2x1bWU+
PG51bWJlcj4yPC9udW1iZXI+PGVkaXRpb24+MjAxNy8wNS8xMzwvZWRpdGlvbj48ZGF0ZXM+PHll
YXI+MjAxNzwveWVhcj48cHViLWRhdGVzPjxkYXRlPkp1bjwvZGF0ZT48L3B1Yi1kYXRlcz48L2Rh
dGVzPjxpc2JuPjE3MjMtODYxNyAoUHJpbnQpJiN4RDsxNzIzLTg2MTc8L2lzYm4+PGFjY2Vzc2lv
bi1udW0+Mjg0OTg1OTk8L2FjY2Vzc2lvbi1udW0+PHVybHM+PC91cmxzPjxjdXN0b20yPlBtYzU0
MjgxNzk8L2N1c3RvbTI+PGVsZWN0cm9uaWMtcmVzb3VyY2UtbnVtPjEwLjEwMDIvd3BzLjIwNDIw
PC9lbGVjdHJvbmljLXJlc291cmNlLW51bT48cmVtb3RlLWRhdGFiYXNlLXByb3ZpZGVyPk5sbTwv
cmVtb3RlLWRhdGFiYXNlLXByb3ZpZGVyPjxsYW5ndWFnZT5lbmc8L2xhbmd1YWdlPjwvcmVjb3Jk
PjwvQ2l0ZT48L0VuZE5vdGU+AG==
</w:fldData>
              </w:fldChar>
            </w:r>
            <w:r w:rsidR="00BB5545" w:rsidRPr="0099115D">
              <w:rPr>
                <w:rFonts w:ascii="Times New Roman" w:eastAsia="Times New Roman" w:hAnsi="Times New Roman" w:cs="Times New Roman"/>
                <w:sz w:val="20"/>
                <w:szCs w:val="20"/>
                <w:lang w:val="en-US" w:eastAsia="pt-BR"/>
              </w:rPr>
              <w:instrText xml:space="preserve"> ADDIN EN.CITE.DATA </w:instrText>
            </w:r>
            <w:r w:rsidR="00BB5545" w:rsidRPr="0099115D">
              <w:rPr>
                <w:rFonts w:ascii="Times New Roman" w:eastAsia="Times New Roman" w:hAnsi="Times New Roman" w:cs="Times New Roman"/>
                <w:sz w:val="20"/>
                <w:szCs w:val="20"/>
                <w:lang w:val="en-US" w:eastAsia="pt-BR"/>
              </w:rPr>
            </w:r>
            <w:r w:rsidR="00BB5545" w:rsidRPr="0099115D">
              <w:rPr>
                <w:rFonts w:ascii="Times New Roman" w:eastAsia="Times New Roman" w:hAnsi="Times New Roman" w:cs="Times New Roman"/>
                <w:sz w:val="20"/>
                <w:szCs w:val="20"/>
                <w:lang w:val="en-US" w:eastAsia="pt-BR"/>
              </w:rPr>
              <w:fldChar w:fldCharType="end"/>
            </w:r>
            <w:r w:rsidR="004555E5" w:rsidRPr="0099115D">
              <w:rPr>
                <w:rFonts w:ascii="Times New Roman" w:eastAsia="Times New Roman" w:hAnsi="Times New Roman" w:cs="Times New Roman"/>
                <w:sz w:val="20"/>
                <w:szCs w:val="20"/>
                <w:lang w:val="en-US" w:eastAsia="pt-BR"/>
              </w:rPr>
            </w:r>
            <w:r w:rsidR="004555E5" w:rsidRPr="0099115D">
              <w:rPr>
                <w:rFonts w:ascii="Times New Roman" w:eastAsia="Times New Roman" w:hAnsi="Times New Roman" w:cs="Times New Roman"/>
                <w:sz w:val="20"/>
                <w:szCs w:val="20"/>
                <w:lang w:val="en-US" w:eastAsia="pt-BR"/>
              </w:rPr>
              <w:fldChar w:fldCharType="separate"/>
            </w:r>
            <w:r w:rsidR="00BB5545" w:rsidRPr="0099115D">
              <w:rPr>
                <w:rFonts w:ascii="Times New Roman" w:eastAsia="Times New Roman" w:hAnsi="Times New Roman" w:cs="Times New Roman"/>
                <w:noProof/>
                <w:sz w:val="20"/>
                <w:szCs w:val="20"/>
                <w:lang w:val="en-US" w:eastAsia="pt-BR"/>
              </w:rPr>
              <w:t>[47]</w:t>
            </w:r>
            <w:r w:rsidR="004555E5" w:rsidRPr="0099115D">
              <w:rPr>
                <w:rFonts w:ascii="Times New Roman" w:eastAsia="Times New Roman" w:hAnsi="Times New Roman" w:cs="Times New Roman"/>
                <w:sz w:val="20"/>
                <w:szCs w:val="20"/>
                <w:lang w:val="en-US" w:eastAsia="pt-BR"/>
              </w:rPr>
              <w:fldChar w:fldCharType="end"/>
            </w:r>
          </w:p>
        </w:tc>
        <w:tc>
          <w:tcPr>
            <w:tcW w:w="597" w:type="dxa"/>
            <w:tcBorders>
              <w:left w:val="nil"/>
              <w:bottom w:val="nil"/>
              <w:right w:val="nil"/>
            </w:tcBorders>
            <w:shd w:val="clear" w:color="auto" w:fill="FFFFFF" w:themeFill="background1"/>
            <w:noWrap/>
            <w:vAlign w:val="center"/>
          </w:tcPr>
          <w:p w14:paraId="1ABD4C49" w14:textId="54999D44" w:rsidR="00970614" w:rsidRPr="0099115D" w:rsidRDefault="00B9778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left w:val="nil"/>
              <w:bottom w:val="nil"/>
              <w:right w:val="nil"/>
            </w:tcBorders>
            <w:shd w:val="clear" w:color="auto" w:fill="FFFFFF" w:themeFill="background1"/>
            <w:noWrap/>
            <w:vAlign w:val="center"/>
          </w:tcPr>
          <w:p w14:paraId="6B245B0B" w14:textId="68C4416C" w:rsidR="00970614" w:rsidRPr="0099115D" w:rsidRDefault="00FE5E3A"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left w:val="nil"/>
              <w:bottom w:val="nil"/>
              <w:right w:val="nil"/>
            </w:tcBorders>
            <w:shd w:val="clear" w:color="auto" w:fill="FFFFFF" w:themeFill="background1"/>
            <w:noWrap/>
            <w:vAlign w:val="center"/>
          </w:tcPr>
          <w:p w14:paraId="6CC59C9F" w14:textId="6BDA57FB" w:rsidR="00970614" w:rsidRPr="0099115D" w:rsidRDefault="00FE5E3A"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left w:val="nil"/>
              <w:bottom w:val="nil"/>
              <w:right w:val="nil"/>
            </w:tcBorders>
            <w:shd w:val="clear" w:color="auto" w:fill="FFFFFF" w:themeFill="background1"/>
            <w:noWrap/>
            <w:vAlign w:val="center"/>
          </w:tcPr>
          <w:p w14:paraId="741661B1" w14:textId="6FBBEEE8" w:rsidR="00970614" w:rsidRPr="0099115D" w:rsidRDefault="00FE5E3A"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left w:val="nil"/>
              <w:bottom w:val="nil"/>
              <w:right w:val="nil"/>
            </w:tcBorders>
            <w:shd w:val="clear" w:color="auto" w:fill="FFFFFF" w:themeFill="background1"/>
            <w:noWrap/>
            <w:vAlign w:val="center"/>
          </w:tcPr>
          <w:p w14:paraId="19AEACBA" w14:textId="1AF2BA1C" w:rsidR="00970614" w:rsidRPr="0099115D" w:rsidRDefault="00FE5E3A"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left w:val="nil"/>
              <w:bottom w:val="nil"/>
              <w:right w:val="nil"/>
            </w:tcBorders>
            <w:shd w:val="clear" w:color="auto" w:fill="FFFFFF" w:themeFill="background1"/>
            <w:noWrap/>
            <w:vAlign w:val="center"/>
          </w:tcPr>
          <w:p w14:paraId="5D2524EC" w14:textId="13F08FB2" w:rsidR="00970614" w:rsidRPr="0099115D" w:rsidRDefault="00FE5E3A"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left w:val="nil"/>
              <w:bottom w:val="nil"/>
              <w:right w:val="nil"/>
            </w:tcBorders>
            <w:shd w:val="clear" w:color="auto" w:fill="FFFFFF" w:themeFill="background1"/>
            <w:noWrap/>
            <w:vAlign w:val="center"/>
          </w:tcPr>
          <w:p w14:paraId="75066B44" w14:textId="447D8D74" w:rsidR="00970614" w:rsidRPr="0099115D" w:rsidRDefault="00FE5E3A"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left w:val="nil"/>
              <w:bottom w:val="nil"/>
              <w:right w:val="nil"/>
            </w:tcBorders>
            <w:shd w:val="clear" w:color="auto" w:fill="FFFFFF" w:themeFill="background1"/>
            <w:noWrap/>
            <w:vAlign w:val="center"/>
          </w:tcPr>
          <w:p w14:paraId="124E015F" w14:textId="1F3774DB" w:rsidR="00970614" w:rsidRPr="0099115D" w:rsidRDefault="00FE5E3A"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left w:val="nil"/>
              <w:bottom w:val="nil"/>
              <w:right w:val="nil"/>
            </w:tcBorders>
            <w:shd w:val="clear" w:color="auto" w:fill="FFFFFF" w:themeFill="background1"/>
            <w:noWrap/>
            <w:vAlign w:val="center"/>
          </w:tcPr>
          <w:p w14:paraId="5597621E" w14:textId="3BE54B8B" w:rsidR="00970614" w:rsidRPr="0099115D" w:rsidRDefault="00FE5E3A"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left w:val="nil"/>
              <w:bottom w:val="nil"/>
              <w:right w:val="nil"/>
            </w:tcBorders>
            <w:shd w:val="clear" w:color="auto" w:fill="FFFFFF" w:themeFill="background1"/>
            <w:noWrap/>
            <w:vAlign w:val="center"/>
          </w:tcPr>
          <w:p w14:paraId="2B9BF31D" w14:textId="3C7F37AC" w:rsidR="00970614" w:rsidRPr="0099115D" w:rsidRDefault="00FE5E3A"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left w:val="nil"/>
              <w:bottom w:val="nil"/>
              <w:right w:val="nil"/>
            </w:tcBorders>
            <w:shd w:val="clear" w:color="auto" w:fill="FFFFFF" w:themeFill="background1"/>
            <w:noWrap/>
            <w:vAlign w:val="center"/>
          </w:tcPr>
          <w:p w14:paraId="18CA6DB0" w14:textId="4E0EC987" w:rsidR="00970614" w:rsidRPr="0099115D" w:rsidRDefault="00FE5E3A"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8" w:type="dxa"/>
            <w:tcBorders>
              <w:left w:val="nil"/>
              <w:bottom w:val="nil"/>
              <w:right w:val="nil"/>
            </w:tcBorders>
            <w:shd w:val="clear" w:color="auto" w:fill="FFFFFF" w:themeFill="background1"/>
            <w:noWrap/>
            <w:vAlign w:val="center"/>
          </w:tcPr>
          <w:p w14:paraId="28DEBDB9" w14:textId="0D845E3D" w:rsidR="00970614" w:rsidRPr="0099115D" w:rsidRDefault="00FE5E3A"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8</w:t>
            </w:r>
          </w:p>
        </w:tc>
      </w:tr>
      <w:tr w:rsidR="000D314C" w:rsidRPr="0099115D" w14:paraId="39184483" w14:textId="77777777" w:rsidTr="00FE5E3A">
        <w:trPr>
          <w:trHeight w:val="340"/>
        </w:trPr>
        <w:tc>
          <w:tcPr>
            <w:tcW w:w="2835" w:type="dxa"/>
            <w:tcBorders>
              <w:top w:val="nil"/>
              <w:left w:val="nil"/>
              <w:bottom w:val="nil"/>
              <w:right w:val="nil"/>
            </w:tcBorders>
            <w:shd w:val="clear" w:color="auto" w:fill="auto"/>
            <w:noWrap/>
            <w:vAlign w:val="center"/>
            <w:hideMark/>
          </w:tcPr>
          <w:p w14:paraId="51258784" w14:textId="6AFCA66B" w:rsidR="000D314C" w:rsidRPr="0099115D" w:rsidRDefault="000D314C"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Cuijpers, 2002</w:t>
            </w:r>
            <w:r w:rsidR="002B306F" w:rsidRPr="0099115D">
              <w:rPr>
                <w:rFonts w:ascii="Times New Roman" w:eastAsia="Times New Roman" w:hAnsi="Times New Roman" w:cs="Times New Roman"/>
                <w:sz w:val="20"/>
                <w:szCs w:val="20"/>
                <w:lang w:val="en-US" w:eastAsia="pt-BR"/>
              </w:rPr>
              <w:t xml:space="preserve"> </w:t>
            </w:r>
            <w:r w:rsidRPr="0099115D">
              <w:rPr>
                <w:rFonts w:ascii="Times New Roman" w:eastAsia="Times New Roman" w:hAnsi="Times New Roman" w:cs="Times New Roman"/>
                <w:sz w:val="20"/>
                <w:szCs w:val="20"/>
                <w:lang w:val="en-US" w:eastAsia="pt-BR"/>
              </w:rPr>
              <w:fldChar w:fldCharType="begin"/>
            </w:r>
            <w:r w:rsidR="00BB5545" w:rsidRPr="0099115D">
              <w:rPr>
                <w:rFonts w:ascii="Times New Roman" w:eastAsia="Times New Roman" w:hAnsi="Times New Roman" w:cs="Times New Roman"/>
                <w:sz w:val="20"/>
                <w:szCs w:val="20"/>
                <w:lang w:val="en-US" w:eastAsia="pt-BR"/>
              </w:rPr>
              <w:instrText xml:space="preserve"> ADDIN EN.CITE &lt;EndNote&gt;&lt;Cite&gt;&lt;Author&gt;Cuijpers&lt;/Author&gt;&lt;Year&gt;2002&lt;/Year&gt;&lt;RecNum&gt;1337&lt;/RecNum&gt;&lt;DisplayText&gt;[44]&lt;/DisplayText&gt;&lt;record&gt;&lt;rec-number&gt;1337&lt;/rec-number&gt;&lt;foreign-keys&gt;&lt;key app="EN" db-id="xs9w2txpmevpt5exe0nvrzeirsvetz05xezx"&gt;1337&lt;/key&gt;&lt;/foreign-keys&gt;&lt;ref-type name="Journal Article"&gt;17&lt;/ref-type&gt;&lt;contributors&gt;&lt;authors&gt;&lt;author&gt;Cuijpers, P.&lt;/author&gt;&lt;author&gt;Smit, F.&lt;/author&gt;&lt;/authors&gt;&lt;/contributors&gt;&lt;auth-address&gt;Netherlands Institute of Mental Health and Addiction, Trimbos Institute, PO Box 725, 3500 AS, Utrecht, The Netherlands. pcuijpers@trimbos.nl&lt;/auth-address&gt;&lt;titles&gt;&lt;title&gt;Excess mortality in depression: a meta-analysis of community studies&lt;/title&gt;&lt;secondary-title&gt;J Affect Disord&lt;/secondary-title&gt;&lt;alt-title&gt;Journal of affective disorders&lt;/alt-title&gt;&lt;/titles&gt;&lt;periodical&gt;&lt;full-title&gt;J Affect Disord&lt;/full-title&gt;&lt;abbr-1&gt;Journal of affective disorders&lt;/abbr-1&gt;&lt;/periodical&gt;&lt;alt-periodical&gt;&lt;full-title&gt;J Affect Disord&lt;/full-title&gt;&lt;abbr-1&gt;Journal of affective disorders&lt;/abbr-1&gt;&lt;/alt-periodical&gt;&lt;pages&gt;227-36&lt;/pages&gt;&lt;volume&gt;72&lt;/volume&gt;&lt;number&gt;3&lt;/number&gt;&lt;edition&gt;2002/11/27&lt;/edition&gt;&lt;keywords&gt;&lt;keyword&gt;Adolescent&lt;/keyword&gt;&lt;keyword&gt;Adult&lt;/keyword&gt;&lt;keyword&gt;Aged&lt;/keyword&gt;&lt;keyword&gt;Aged, 80 and over&lt;/keyword&gt;&lt;keyword&gt;Chronic Disease&lt;/keyword&gt;&lt;keyword&gt;Depressive Disorder/*mortality&lt;/keyword&gt;&lt;keyword&gt;Epidemiologic Studies&lt;/keyword&gt;&lt;keyword&gt;Female&lt;/keyword&gt;&lt;keyword&gt;Humans&lt;/keyword&gt;&lt;keyword&gt;Life Style&lt;/keyword&gt;&lt;keyword&gt;Male&lt;/keyword&gt;&lt;keyword&gt;Middle Aged&lt;/keyword&gt;&lt;keyword&gt;Risk Factors&lt;/keyword&gt;&lt;keyword&gt;Sex Factors&lt;/keyword&gt;&lt;/keywords&gt;&lt;dates&gt;&lt;year&gt;2002&lt;/year&gt;&lt;pub-dates&gt;&lt;date&gt;Dec&lt;/date&gt;&lt;/pub-dates&gt;&lt;/dates&gt;&lt;isbn&gt;0165-0327 (Print)&amp;#xD;0165-0327&lt;/isbn&gt;&lt;accession-num&gt;12450639&lt;/accession-num&gt;&lt;urls&gt;&lt;/urls&gt;&lt;remote-database-provider&gt;Nlm&lt;/remote-database-provider&gt;&lt;language&gt;eng&lt;/language&gt;&lt;/record&gt;&lt;/Cite&gt;&lt;/EndNote&gt;</w:instrText>
            </w:r>
            <w:r w:rsidRPr="0099115D">
              <w:rPr>
                <w:rFonts w:ascii="Times New Roman" w:eastAsia="Times New Roman" w:hAnsi="Times New Roman" w:cs="Times New Roman"/>
                <w:sz w:val="20"/>
                <w:szCs w:val="20"/>
                <w:lang w:val="en-US" w:eastAsia="pt-BR"/>
              </w:rPr>
              <w:fldChar w:fldCharType="separate"/>
            </w:r>
            <w:r w:rsidR="00BB5545" w:rsidRPr="0099115D">
              <w:rPr>
                <w:rFonts w:ascii="Times New Roman" w:eastAsia="Times New Roman" w:hAnsi="Times New Roman" w:cs="Times New Roman"/>
                <w:noProof/>
                <w:sz w:val="20"/>
                <w:szCs w:val="20"/>
                <w:lang w:val="en-US" w:eastAsia="pt-BR"/>
              </w:rPr>
              <w:t>[44]</w:t>
            </w:r>
            <w:r w:rsidRPr="0099115D">
              <w:rPr>
                <w:rFonts w:ascii="Times New Roman" w:eastAsia="Times New Roman" w:hAnsi="Times New Roman" w:cs="Times New Roman"/>
                <w:sz w:val="20"/>
                <w:szCs w:val="20"/>
                <w:lang w:val="en-US" w:eastAsia="pt-BR"/>
              </w:rPr>
              <w:fldChar w:fldCharType="end"/>
            </w:r>
          </w:p>
        </w:tc>
        <w:tc>
          <w:tcPr>
            <w:tcW w:w="597" w:type="dxa"/>
            <w:tcBorders>
              <w:top w:val="nil"/>
              <w:left w:val="nil"/>
              <w:bottom w:val="nil"/>
              <w:right w:val="nil"/>
            </w:tcBorders>
            <w:shd w:val="clear" w:color="auto" w:fill="auto"/>
            <w:noWrap/>
            <w:vAlign w:val="center"/>
            <w:hideMark/>
          </w:tcPr>
          <w:p w14:paraId="27CCAE11" w14:textId="47DE20D5" w:rsidR="000D314C" w:rsidRPr="0099115D" w:rsidRDefault="00FE5E3A"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auto"/>
            <w:noWrap/>
            <w:vAlign w:val="center"/>
            <w:hideMark/>
          </w:tcPr>
          <w:p w14:paraId="723E9737" w14:textId="12519296"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auto"/>
            <w:noWrap/>
            <w:vAlign w:val="center"/>
            <w:hideMark/>
          </w:tcPr>
          <w:p w14:paraId="663C1F66" w14:textId="3BCFD07C"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auto"/>
            <w:noWrap/>
            <w:vAlign w:val="center"/>
            <w:hideMark/>
          </w:tcPr>
          <w:p w14:paraId="2B8D872A" w14:textId="33C1CF77"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auto"/>
            <w:noWrap/>
            <w:vAlign w:val="center"/>
            <w:hideMark/>
          </w:tcPr>
          <w:p w14:paraId="6F871A71" w14:textId="2A1441E8"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auto"/>
            <w:noWrap/>
            <w:vAlign w:val="center"/>
            <w:hideMark/>
          </w:tcPr>
          <w:p w14:paraId="2D0E4621" w14:textId="079F3DFE"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auto"/>
            <w:noWrap/>
            <w:vAlign w:val="center"/>
            <w:hideMark/>
          </w:tcPr>
          <w:p w14:paraId="17A53B2E" w14:textId="4F502FC0"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8" w:type="dxa"/>
            <w:tcBorders>
              <w:top w:val="nil"/>
              <w:left w:val="nil"/>
              <w:bottom w:val="nil"/>
              <w:right w:val="nil"/>
            </w:tcBorders>
            <w:shd w:val="clear" w:color="auto" w:fill="auto"/>
            <w:noWrap/>
            <w:vAlign w:val="center"/>
            <w:hideMark/>
          </w:tcPr>
          <w:p w14:paraId="38DC095C" w14:textId="3213AA8D"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auto"/>
            <w:noWrap/>
            <w:vAlign w:val="center"/>
            <w:hideMark/>
          </w:tcPr>
          <w:p w14:paraId="6C5FEA5B" w14:textId="2DEF3CBC"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auto"/>
            <w:noWrap/>
            <w:vAlign w:val="center"/>
            <w:hideMark/>
          </w:tcPr>
          <w:p w14:paraId="36AEA064" w14:textId="034482CC"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auto"/>
            <w:noWrap/>
            <w:vAlign w:val="center"/>
            <w:hideMark/>
          </w:tcPr>
          <w:p w14:paraId="644BF591" w14:textId="08B2511C"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8" w:type="dxa"/>
            <w:tcBorders>
              <w:top w:val="nil"/>
              <w:left w:val="nil"/>
              <w:bottom w:val="nil"/>
              <w:right w:val="nil"/>
            </w:tcBorders>
            <w:shd w:val="clear" w:color="auto" w:fill="auto"/>
            <w:noWrap/>
            <w:vAlign w:val="center"/>
            <w:hideMark/>
          </w:tcPr>
          <w:p w14:paraId="5118A254"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3</w:t>
            </w:r>
          </w:p>
        </w:tc>
      </w:tr>
      <w:tr w:rsidR="000D314C" w:rsidRPr="0099115D" w14:paraId="5AFD1A08" w14:textId="77777777" w:rsidTr="00FE5E3A">
        <w:trPr>
          <w:trHeight w:val="340"/>
        </w:trPr>
        <w:tc>
          <w:tcPr>
            <w:tcW w:w="2835" w:type="dxa"/>
            <w:tcBorders>
              <w:top w:val="nil"/>
              <w:left w:val="nil"/>
              <w:bottom w:val="nil"/>
              <w:right w:val="nil"/>
            </w:tcBorders>
            <w:shd w:val="clear" w:color="auto" w:fill="F2F2F2" w:themeFill="background1" w:themeFillShade="F2"/>
            <w:noWrap/>
            <w:vAlign w:val="center"/>
            <w:hideMark/>
          </w:tcPr>
          <w:p w14:paraId="730920D1" w14:textId="75A6C1FF" w:rsidR="000D314C" w:rsidRPr="0099115D" w:rsidRDefault="000D314C"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Cuijpers, 2013</w:t>
            </w:r>
            <w:r w:rsidR="002B306F" w:rsidRPr="0099115D">
              <w:rPr>
                <w:rFonts w:ascii="Times New Roman" w:eastAsia="Times New Roman" w:hAnsi="Times New Roman" w:cs="Times New Roman"/>
                <w:sz w:val="20"/>
                <w:szCs w:val="20"/>
                <w:lang w:val="en-US" w:eastAsia="pt-BR"/>
              </w:rPr>
              <w:t xml:space="preserve"> </w:t>
            </w:r>
            <w:r w:rsidRPr="0099115D">
              <w:rPr>
                <w:rFonts w:ascii="Times New Roman" w:eastAsia="Times New Roman" w:hAnsi="Times New Roman" w:cs="Times New Roman"/>
                <w:sz w:val="20"/>
                <w:szCs w:val="20"/>
                <w:lang w:val="en-US" w:eastAsia="pt-BR"/>
              </w:rPr>
              <w:fldChar w:fldCharType="begin"/>
            </w:r>
            <w:r w:rsidR="00E9579A" w:rsidRPr="0099115D">
              <w:rPr>
                <w:rFonts w:ascii="Times New Roman" w:eastAsia="Times New Roman" w:hAnsi="Times New Roman" w:cs="Times New Roman"/>
                <w:sz w:val="20"/>
                <w:szCs w:val="20"/>
                <w:lang w:val="en-US" w:eastAsia="pt-BR"/>
              </w:rPr>
              <w:instrText xml:space="preserve"> ADDIN EN.CITE &lt;EndNote&gt;&lt;Cite&gt;&lt;Author&gt;Cuijpers&lt;/Author&gt;&lt;Year&gt;2013&lt;/Year&gt;&lt;RecNum&gt;51&lt;/RecNum&gt;&lt;DisplayText&gt;[49]&lt;/DisplayText&gt;&lt;record&gt;&lt;rec-number&gt;51&lt;/rec-number&gt;&lt;foreign-keys&gt;&lt;key app="EN" db-id="ptzxeetwqv9swqepfz8xxwwoefp9pz9dwsa0"&gt;51&lt;/key&gt;&lt;/foreign-keys&gt;&lt;ref-type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W.&lt;/author&gt;&lt;/authors&gt;&lt;/contributors&gt;&lt;auth-address&gt;Department of Clinical Psychology, VU University Amsterdam, Amsterdam, The Netherlands. p.cuijpers@vu.nl&lt;/auth-address&gt;&lt;titles&gt;&lt;title&gt;Differential mortality rates in major and subthreshold depression: meta-analysis of studies that measured both&lt;/title&gt;&lt;secondary-title&gt;Br J Psychiatry&lt;/secondary-title&gt;&lt;alt-title&gt;The British journal of psychiatry : the journal of mental science&lt;/alt-title&gt;&lt;/titles&gt;&lt;periodical&gt;&lt;full-title&gt;Br J Psychiatry&lt;/full-title&gt;&lt;abbr-1&gt;The British journal of psychiatry : the journal of mental science&lt;/abbr-1&gt;&lt;/periodical&gt;&lt;alt-periodical&gt;&lt;full-title&gt;Br J Psychiatry&lt;/full-title&gt;&lt;abbr-1&gt;The British journal of psychiatry : the journal of mental science&lt;/abbr-1&gt;&lt;/alt-periodical&gt;&lt;pages&gt;22-7&lt;/pages&gt;&lt;volume&gt;202&lt;/volume&gt;&lt;number&gt;1&lt;/number&gt;&lt;edition&gt;2013/01/04&lt;/edition&gt;&lt;keywords&gt;&lt;keyword&gt;Depression/*mortality&lt;/keyword&gt;&lt;keyword&gt;Depressive Disorder, Major/*mortality&lt;/keyword&gt;&lt;keyword&gt;Humans&lt;/keyword&gt;&lt;keyword&gt;Prevalence&lt;/keyword&gt;&lt;keyword&gt;Prospective Studies&lt;/keyword&gt;&lt;keyword&gt;Risk&lt;/keyword&gt;&lt;keyword&gt;Severity of Illness Index&lt;/keyword&gt;&lt;/keywords&gt;&lt;dates&gt;&lt;year&gt;2013&lt;/year&gt;&lt;pub-dates&gt;&lt;date&gt;Jan&lt;/date&gt;&lt;/pub-dates&gt;&lt;/dates&gt;&lt;isbn&gt;0007-1250&lt;/isbn&gt;&lt;accession-num&gt;23284149&lt;/accession-num&gt;&lt;urls&gt;&lt;/urls&gt;&lt;electronic-resource-num&gt;10.1192/bjp.bp.112.112169&lt;/electronic-resource-num&gt;&lt;remote-database-provider&gt;Nlm&lt;/remote-database-provider&gt;&lt;language&gt;eng&lt;/language&gt;&lt;/record&gt;&lt;/Cite&gt;&lt;/EndNote&gt;</w:instrText>
            </w:r>
            <w:r w:rsidRPr="0099115D">
              <w:rPr>
                <w:rFonts w:ascii="Times New Roman" w:eastAsia="Times New Roman" w:hAnsi="Times New Roman" w:cs="Times New Roman"/>
                <w:sz w:val="20"/>
                <w:szCs w:val="20"/>
                <w:lang w:val="en-US" w:eastAsia="pt-BR"/>
              </w:rPr>
              <w:fldChar w:fldCharType="separate"/>
            </w:r>
            <w:r w:rsidR="00BB5545" w:rsidRPr="0099115D">
              <w:rPr>
                <w:rFonts w:ascii="Times New Roman" w:eastAsia="Times New Roman" w:hAnsi="Times New Roman" w:cs="Times New Roman"/>
                <w:noProof/>
                <w:sz w:val="20"/>
                <w:szCs w:val="20"/>
                <w:lang w:val="en-US" w:eastAsia="pt-BR"/>
              </w:rPr>
              <w:t>[49]</w:t>
            </w:r>
            <w:r w:rsidRPr="0099115D">
              <w:rPr>
                <w:rFonts w:ascii="Times New Roman" w:eastAsia="Times New Roman" w:hAnsi="Times New Roman" w:cs="Times New Roman"/>
                <w:sz w:val="20"/>
                <w:szCs w:val="20"/>
                <w:lang w:val="en-US" w:eastAsia="pt-BR"/>
              </w:rPr>
              <w:fldChar w:fldCharType="end"/>
            </w:r>
          </w:p>
        </w:tc>
        <w:tc>
          <w:tcPr>
            <w:tcW w:w="597" w:type="dxa"/>
            <w:tcBorders>
              <w:top w:val="nil"/>
              <w:left w:val="nil"/>
              <w:bottom w:val="nil"/>
              <w:right w:val="nil"/>
            </w:tcBorders>
            <w:shd w:val="clear" w:color="auto" w:fill="F2F2F2" w:themeFill="background1" w:themeFillShade="F2"/>
            <w:noWrap/>
            <w:vAlign w:val="center"/>
            <w:hideMark/>
          </w:tcPr>
          <w:p w14:paraId="403CD9DA" w14:textId="5250300E"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F2F2F2" w:themeFill="background1" w:themeFillShade="F2"/>
            <w:noWrap/>
            <w:vAlign w:val="center"/>
            <w:hideMark/>
          </w:tcPr>
          <w:p w14:paraId="797E57A2" w14:textId="33F4B839"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F2F2F2" w:themeFill="background1" w:themeFillShade="F2"/>
            <w:noWrap/>
            <w:vAlign w:val="center"/>
            <w:hideMark/>
          </w:tcPr>
          <w:p w14:paraId="7EF4E114" w14:textId="5D489DB4"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136BA698" w14:textId="606F4239"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23E2BF1B" w14:textId="39945E5B"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4CCA36E4" w14:textId="446D53F7"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04A898A1" w14:textId="41F71205"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52F41D1F" w14:textId="13EE82E6"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7A0E16C9" w14:textId="2EFCAF15"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098D05C6" w14:textId="4DCC0C08"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02232E03" w14:textId="35803933" w:rsidR="000D314C" w:rsidRPr="0099115D" w:rsidRDefault="008D5DB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1AA8DB98" w14:textId="2B3122B7" w:rsidR="000D314C" w:rsidRPr="0099115D" w:rsidRDefault="00CA0A10"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5</w:t>
            </w:r>
          </w:p>
        </w:tc>
      </w:tr>
      <w:tr w:rsidR="000D314C" w:rsidRPr="0099115D" w14:paraId="742020AD" w14:textId="77777777" w:rsidTr="00CA0A10">
        <w:trPr>
          <w:trHeight w:val="340"/>
        </w:trPr>
        <w:tc>
          <w:tcPr>
            <w:tcW w:w="2835" w:type="dxa"/>
            <w:tcBorders>
              <w:top w:val="nil"/>
              <w:left w:val="nil"/>
              <w:bottom w:val="nil"/>
              <w:right w:val="nil"/>
            </w:tcBorders>
            <w:shd w:val="clear" w:color="auto" w:fill="auto"/>
            <w:noWrap/>
            <w:vAlign w:val="center"/>
          </w:tcPr>
          <w:p w14:paraId="3ADC7E26" w14:textId="2D769A34" w:rsidR="000D314C" w:rsidRPr="0099115D" w:rsidRDefault="000D314C" w:rsidP="00970614">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Cuijpers, 2014</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r>
            <w:r w:rsidR="00992A0F"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00992A0F" w:rsidRPr="0099115D">
              <w:rPr>
                <w:rFonts w:ascii="Times New Roman" w:hAnsi="Times New Roman" w:cs="Times New Roman"/>
                <w:noProof/>
                <w:sz w:val="20"/>
                <w:szCs w:val="20"/>
                <w:lang w:val="en-US"/>
              </w:rPr>
              <w:t>[24]</w:t>
            </w:r>
            <w:r w:rsidRPr="0099115D">
              <w:rPr>
                <w:rFonts w:ascii="Times New Roman" w:hAnsi="Times New Roman" w:cs="Times New Roman"/>
                <w:sz w:val="20"/>
                <w:szCs w:val="20"/>
                <w:lang w:val="en-US"/>
              </w:rPr>
              <w:fldChar w:fldCharType="end"/>
            </w:r>
          </w:p>
        </w:tc>
        <w:tc>
          <w:tcPr>
            <w:tcW w:w="597" w:type="dxa"/>
            <w:tcBorders>
              <w:top w:val="nil"/>
              <w:left w:val="nil"/>
              <w:bottom w:val="nil"/>
              <w:right w:val="nil"/>
            </w:tcBorders>
            <w:shd w:val="clear" w:color="auto" w:fill="auto"/>
            <w:noWrap/>
            <w:vAlign w:val="center"/>
          </w:tcPr>
          <w:p w14:paraId="37E03818" w14:textId="6190FB28"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auto"/>
            <w:noWrap/>
            <w:vAlign w:val="center"/>
          </w:tcPr>
          <w:p w14:paraId="2FD4C4B7" w14:textId="057F7154"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auto"/>
            <w:noWrap/>
            <w:vAlign w:val="center"/>
          </w:tcPr>
          <w:p w14:paraId="108B6BB6" w14:textId="68033EFB"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auto"/>
            <w:noWrap/>
            <w:vAlign w:val="center"/>
          </w:tcPr>
          <w:p w14:paraId="4FAFE6AE" w14:textId="4FCB2DE6"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auto"/>
            <w:noWrap/>
            <w:vAlign w:val="center"/>
          </w:tcPr>
          <w:p w14:paraId="2A317894" w14:textId="39234C9C"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auto"/>
            <w:noWrap/>
            <w:vAlign w:val="center"/>
          </w:tcPr>
          <w:p w14:paraId="46EB97AA" w14:textId="74A494B2"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auto"/>
            <w:noWrap/>
            <w:vAlign w:val="center"/>
          </w:tcPr>
          <w:p w14:paraId="57261CB0" w14:textId="5B48ECAD"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auto"/>
            <w:noWrap/>
            <w:vAlign w:val="center"/>
          </w:tcPr>
          <w:p w14:paraId="6C277429" w14:textId="51A3F597"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auto"/>
            <w:noWrap/>
            <w:vAlign w:val="center"/>
          </w:tcPr>
          <w:p w14:paraId="40A03C22" w14:textId="2CDFC089"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auto"/>
            <w:noWrap/>
            <w:vAlign w:val="center"/>
          </w:tcPr>
          <w:p w14:paraId="5E2FCC47" w14:textId="1360BA27"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auto"/>
            <w:noWrap/>
            <w:vAlign w:val="center"/>
          </w:tcPr>
          <w:p w14:paraId="6ABC9728" w14:textId="1AEA1089"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auto"/>
            <w:noWrap/>
            <w:vAlign w:val="center"/>
          </w:tcPr>
          <w:p w14:paraId="5FFFD1CA" w14:textId="449B2BE5" w:rsidR="000D314C" w:rsidRPr="0099115D" w:rsidRDefault="00CA0A10"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7</w:t>
            </w:r>
          </w:p>
        </w:tc>
      </w:tr>
      <w:tr w:rsidR="000D314C" w:rsidRPr="0099115D" w14:paraId="1F5582E9" w14:textId="77777777" w:rsidTr="00CA0A10">
        <w:trPr>
          <w:trHeight w:val="340"/>
        </w:trPr>
        <w:tc>
          <w:tcPr>
            <w:tcW w:w="2835" w:type="dxa"/>
            <w:tcBorders>
              <w:top w:val="nil"/>
              <w:left w:val="nil"/>
              <w:bottom w:val="nil"/>
              <w:right w:val="nil"/>
            </w:tcBorders>
            <w:shd w:val="clear" w:color="auto" w:fill="F2F2F2" w:themeFill="background1" w:themeFillShade="F2"/>
            <w:noWrap/>
            <w:vAlign w:val="center"/>
            <w:hideMark/>
          </w:tcPr>
          <w:p w14:paraId="0F927514" w14:textId="2CFC7E74" w:rsidR="000D314C" w:rsidRPr="0099115D" w:rsidRDefault="000D314C"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Dew, 2015</w:t>
            </w:r>
            <w:r w:rsidR="002B306F" w:rsidRPr="0099115D">
              <w:rPr>
                <w:rFonts w:ascii="Times New Roman" w:eastAsia="Times New Roman" w:hAnsi="Times New Roman" w:cs="Times New Roman"/>
                <w:sz w:val="20"/>
                <w:szCs w:val="20"/>
                <w:lang w:val="en-US" w:eastAsia="pt-BR"/>
              </w:rPr>
              <w:t xml:space="preserve"> </w:t>
            </w:r>
            <w:r w:rsidRPr="0099115D">
              <w:rPr>
                <w:rFonts w:ascii="Times New Roman" w:eastAsia="Times New Roman" w:hAnsi="Times New Roman" w:cs="Times New Roman"/>
                <w:sz w:val="20"/>
                <w:szCs w:val="20"/>
                <w:lang w:val="en-US" w:eastAsia="pt-BR"/>
              </w:rPr>
              <w:fldChar w:fldCharType="begin">
                <w:fldData xml:space="preserve">PEVuZE5vdGU+PENpdGU+PEF1dGhvcj5EZXc8L0F1dGhvcj48WWVhcj4yMDE1PC9ZZWFyPjxSZWNO
dW0+MTkxPC9SZWNOdW0+PERpc3BsYXlUZXh0Pls0Ml08L0Rpc3BsYXlUZXh0PjxyZWNvcmQ+PHJl
Yy1udW1iZXI+MTkxPC9yZWMtbnVtYmVyPjxmb3JlaWduLWtleXM+PGtleSBhcHA9IkVOIiBkYi1p
ZD0ieHM5dzJ0eHBtZXZwdDVleGUwbnZyemVpcnN2ZXR6MDV4ZXp4Ij4xOTE8L2tleT48L2ZvcmVp
Z24ta2V5cz48cmVmLXR5cGUgbmFtZT0iSm91cm5hbCBBcnRpY2xlIj4xNzwvcmVmLXR5cGU+PGNv
bnRyaWJ1dG9ycz48YXV0aG9ycz48YXV0aG9yPkRldywgTS4gQS48L2F1dGhvcj48YXV0aG9yPlJv
c2VuYmVyZ2VyLCBFLiBNLjwvYXV0aG9yPjxhdXRob3I+TXlhc2tvdnNreSwgTC48L2F1dGhvcj48
YXV0aG9yPkRpTWFydGluaSwgQS4gRi48L2F1dGhvcj48YXV0aG9yPkRlVml0byBEYWJicywgQS4g
Si48L2F1dGhvcj48YXV0aG9yPlBvc2x1c3pueSwgRC4gTS48L2F1dGhvcj48YXV0aG9yPlN0ZWVs
LCBKLjwvYXV0aG9yPjxhdXRob3I+U3dpdHplciwgRy4gRS48L2F1dGhvcj48YXV0aG9yPlNoZWxs
bWVyLCBELiBBLjwvYXV0aG9yPjxhdXRob3I+R3JlZW5ob3VzZSwgSi4gQi48L2F1dGhvcj48L2F1
dGhvcnM+PC9jb250cmlidXRvcnM+PGF1dGgtYWRkcmVzcz4xIERlcGFydG1lbnQgb2YgUHN5Y2hp
YXRyeSwgVW5pdmVyc2l0eSBvZiBQaXR0c2J1cmdoLCBQaXR0c2J1cmdoLCBQQS4gMiBEZXBhcnRt
ZW50IG9mIFBzeWNob2xvZ3ksIFVuaXZlcnNpdHkgb2YgUGl0dHNidXJnaCwgUGl0dHNidXJnaCwg
UEEuIDMgRGVwYXJ0bWVudCBvZiBFcGlkZW1pb2xvZ3ksIFVuaXZlcnNpdHkgb2YgUGl0dHNidXJn
aCwgUGl0dHNidXJnaCwgUEEuIDQgRGVwYXJ0bWVudCBvZiBCaW9zdGF0aXN0aWNzLCBVbml2ZXJz
aXR5IG9mIFBpdHRzYnVyZ2gsIFBpdHRzYnVyZ2gsIFBBLiA1IENsaW5pY2FsIGFuZCBUcmFuc2xh
dGlvbmFsIFNjaWVuY2UgSW5zdGl0dXRlLCBVbml2ZXJzaXR5IG9mIFBpdHRzYnVyZ2gsIFBpdHRz
YnVyZ2gsIFBBLiA2IERlcGFydG1lbnQgb2YgTWVkaWNpbmUsIFVuaXZlcnNpdHkgb2YgUGl0dHNi
dXJnaCwgUGl0dHNidXJnaCwgUEEuIDcgQ2VudGVyIGZvciBIZWFsdGggRXF1aXR5IFJlc2VhcmNo
IGFuZCBQcm9tb3Rpb24sIFZldGVyYW5zIEFkbWluaXN0cmF0aW9uIFBpdHRzYnVyZ2ggSGVhbHRo
Y2FyZSBTeXN0ZW0sIFBpdHRzYnVyZ2gsIFBBLiA4IERlcGFydG1lbnQgb2YgU3VyZ2VyeSwgVW5p
dmVyc2l0eSBvZiBQaXR0c2J1cmdoLCBQaXR0c2J1cmdoLCBQQS4gOSBEZXBhcnRtZW50IG9mIEFj
dXRlIGFuZCBUZXJ0aWFyeSBDYXJlLCBVbml2ZXJzaXR5IG9mIFBpdHRzYnVyZ2ggU2Nob29sIG9m
IE51cnNpbmcsIFBpdHRzYnVyZ2gsIFBBLiAxMCBEZXBhcnRtZW50IG9mIFN0YXRpc3RpY3MsIENh
cm5lZ2llIE1lbGxvbiBVbml2ZXJzaXR5LCBQaXR0c2J1cmdoLCBQQS48L2F1dGgtYWRkcmVzcz48
dGl0bGVzPjx0aXRsZT5EZXByZXNzaW9uIGFuZCBBbnhpZXR5IGFzIFJpc2sgRmFjdG9ycyBmb3Ig
TW9yYmlkaXR5IGFuZCBNb3J0YWxpdHkgQWZ0ZXIgT3JnYW4gVHJhbnNwbGFudGF0aW9uOiBBIFN5
c3RlbWF0aWMgUmV2aWV3IGFuZCBNZXRhLUFuYWx5c2lzPC90aXRsZT48c2Vjb25kYXJ5LXRpdGxl
PlRyYW5zcGxhbnRhdGlvbjwvc2Vjb25kYXJ5LXRpdGxlPjxhbHQtdGl0bGU+VHJhbnNwbGFudGF0
aW9uPC9hbHQtdGl0bGU+PC90aXRsZXM+PHBlcmlvZGljYWw+PGZ1bGwtdGl0bGU+VHJhbnNwbGFu
dGF0aW9uPC9mdWxsLXRpdGxlPjxhYmJyLTE+VHJhbnNwbGFudGF0aW9uPC9hYmJyLTE+PC9wZXJp
b2RpY2FsPjxhbHQtcGVyaW9kaWNhbD48ZnVsbC10aXRsZT5UcmFuc3BsYW50YXRpb248L2Z1bGwt
dGl0bGU+PGFiYnItMT5UcmFuc3BsYW50YXRpb248L2FiYnItMT48L2FsdC1wZXJpb2RpY2FsPjxw
YWdlcz45ODgtMTAwMzwvcGFnZXM+PHZvbHVtZT4xMDA8L3ZvbHVtZT48bnVtYmVyPjU8L251bWJl
cj48ZWRpdGlvbj4yMDE1LzEwLzIzPC9lZGl0aW9uPjxkYXRlcz48eWVhcj4yMDE1PC95ZWFyPjxw
dWItZGF0ZXM+PGRhdGU+TWF5PC9kYXRlPjwvcHViLWRhdGVzPjwvZGF0ZXM+PGlzYm4+MDA0MS0x
MzM3PC9pc2JuPjxhY2Nlc3Npb24tbnVtPjI2NDkyMTI4PC9hY2Nlc3Npb24tbnVtPjx1cmxzPjwv
dXJscz48Y3VzdG9tMj5QbWM0ODQwMTAzPC9jdXN0b20yPjxjdXN0b202Pk5paG1zNzA0NTgxPC9j
dXN0b202PjxlbGVjdHJvbmljLXJlc291cmNlLW51bT4xMC4xMDk3L3RwLjAwMDAwMDAwMDAwMDA5
MDE8L2VsZWN0cm9uaWMtcmVzb3VyY2UtbnVtPjxyZW1vdGUtZGF0YWJhc2UtcHJvdmlkZXI+Tmxt
PC9yZW1vdGUtZGF0YWJhc2UtcHJvdmlkZXI+PGxhbmd1YWdlPmVuZzwvbGFuZ3VhZ2U+PC9yZWNv
cmQ+PC9DaXRlPjwvRW5kTm90ZT5=
</w:fldData>
              </w:fldChar>
            </w:r>
            <w:r w:rsidR="00BB5545" w:rsidRPr="0099115D">
              <w:rPr>
                <w:rFonts w:ascii="Times New Roman" w:eastAsia="Times New Roman" w:hAnsi="Times New Roman" w:cs="Times New Roman"/>
                <w:sz w:val="20"/>
                <w:szCs w:val="20"/>
                <w:lang w:val="en-US" w:eastAsia="pt-BR"/>
              </w:rPr>
              <w:instrText xml:space="preserve"> ADDIN EN.CITE </w:instrText>
            </w:r>
            <w:r w:rsidR="00BB5545" w:rsidRPr="0099115D">
              <w:rPr>
                <w:rFonts w:ascii="Times New Roman" w:eastAsia="Times New Roman" w:hAnsi="Times New Roman" w:cs="Times New Roman"/>
                <w:sz w:val="20"/>
                <w:szCs w:val="20"/>
                <w:lang w:val="en-US" w:eastAsia="pt-BR"/>
              </w:rPr>
              <w:fldChar w:fldCharType="begin">
                <w:fldData xml:space="preserve">PEVuZE5vdGU+PENpdGU+PEF1dGhvcj5EZXc8L0F1dGhvcj48WWVhcj4yMDE1PC9ZZWFyPjxSZWNO
dW0+MTkxPC9SZWNOdW0+PERpc3BsYXlUZXh0Pls0Ml08L0Rpc3BsYXlUZXh0PjxyZWNvcmQ+PHJl
Yy1udW1iZXI+MTkxPC9yZWMtbnVtYmVyPjxmb3JlaWduLWtleXM+PGtleSBhcHA9IkVOIiBkYi1p
ZD0ieHM5dzJ0eHBtZXZwdDVleGUwbnZyemVpcnN2ZXR6MDV4ZXp4Ij4xOTE8L2tleT48L2ZvcmVp
Z24ta2V5cz48cmVmLXR5cGUgbmFtZT0iSm91cm5hbCBBcnRpY2xlIj4xNzwvcmVmLXR5cGU+PGNv
bnRyaWJ1dG9ycz48YXV0aG9ycz48YXV0aG9yPkRldywgTS4gQS48L2F1dGhvcj48YXV0aG9yPlJv
c2VuYmVyZ2VyLCBFLiBNLjwvYXV0aG9yPjxhdXRob3I+TXlhc2tvdnNreSwgTC48L2F1dGhvcj48
YXV0aG9yPkRpTWFydGluaSwgQS4gRi48L2F1dGhvcj48YXV0aG9yPkRlVml0byBEYWJicywgQS4g
Si48L2F1dGhvcj48YXV0aG9yPlBvc2x1c3pueSwgRC4gTS48L2F1dGhvcj48YXV0aG9yPlN0ZWVs
LCBKLjwvYXV0aG9yPjxhdXRob3I+U3dpdHplciwgRy4gRS48L2F1dGhvcj48YXV0aG9yPlNoZWxs
bWVyLCBELiBBLjwvYXV0aG9yPjxhdXRob3I+R3JlZW5ob3VzZSwgSi4gQi48L2F1dGhvcj48L2F1
dGhvcnM+PC9jb250cmlidXRvcnM+PGF1dGgtYWRkcmVzcz4xIERlcGFydG1lbnQgb2YgUHN5Y2hp
YXRyeSwgVW5pdmVyc2l0eSBvZiBQaXR0c2J1cmdoLCBQaXR0c2J1cmdoLCBQQS4gMiBEZXBhcnRt
ZW50IG9mIFBzeWNob2xvZ3ksIFVuaXZlcnNpdHkgb2YgUGl0dHNidXJnaCwgUGl0dHNidXJnaCwg
UEEuIDMgRGVwYXJ0bWVudCBvZiBFcGlkZW1pb2xvZ3ksIFVuaXZlcnNpdHkgb2YgUGl0dHNidXJn
aCwgUGl0dHNidXJnaCwgUEEuIDQgRGVwYXJ0bWVudCBvZiBCaW9zdGF0aXN0aWNzLCBVbml2ZXJz
aXR5IG9mIFBpdHRzYnVyZ2gsIFBpdHRzYnVyZ2gsIFBBLiA1IENsaW5pY2FsIGFuZCBUcmFuc2xh
dGlvbmFsIFNjaWVuY2UgSW5zdGl0dXRlLCBVbml2ZXJzaXR5IG9mIFBpdHRzYnVyZ2gsIFBpdHRz
YnVyZ2gsIFBBLiA2IERlcGFydG1lbnQgb2YgTWVkaWNpbmUsIFVuaXZlcnNpdHkgb2YgUGl0dHNi
dXJnaCwgUGl0dHNidXJnaCwgUEEuIDcgQ2VudGVyIGZvciBIZWFsdGggRXF1aXR5IFJlc2VhcmNo
IGFuZCBQcm9tb3Rpb24sIFZldGVyYW5zIEFkbWluaXN0cmF0aW9uIFBpdHRzYnVyZ2ggSGVhbHRo
Y2FyZSBTeXN0ZW0sIFBpdHRzYnVyZ2gsIFBBLiA4IERlcGFydG1lbnQgb2YgU3VyZ2VyeSwgVW5p
dmVyc2l0eSBvZiBQaXR0c2J1cmdoLCBQaXR0c2J1cmdoLCBQQS4gOSBEZXBhcnRtZW50IG9mIEFj
dXRlIGFuZCBUZXJ0aWFyeSBDYXJlLCBVbml2ZXJzaXR5IG9mIFBpdHRzYnVyZ2ggU2Nob29sIG9m
IE51cnNpbmcsIFBpdHRzYnVyZ2gsIFBBLiAxMCBEZXBhcnRtZW50IG9mIFN0YXRpc3RpY3MsIENh
cm5lZ2llIE1lbGxvbiBVbml2ZXJzaXR5LCBQaXR0c2J1cmdoLCBQQS48L2F1dGgtYWRkcmVzcz48
dGl0bGVzPjx0aXRsZT5EZXByZXNzaW9uIGFuZCBBbnhpZXR5IGFzIFJpc2sgRmFjdG9ycyBmb3Ig
TW9yYmlkaXR5IGFuZCBNb3J0YWxpdHkgQWZ0ZXIgT3JnYW4gVHJhbnNwbGFudGF0aW9uOiBBIFN5
c3RlbWF0aWMgUmV2aWV3IGFuZCBNZXRhLUFuYWx5c2lzPC90aXRsZT48c2Vjb25kYXJ5LXRpdGxl
PlRyYW5zcGxhbnRhdGlvbjwvc2Vjb25kYXJ5LXRpdGxlPjxhbHQtdGl0bGU+VHJhbnNwbGFudGF0
aW9uPC9hbHQtdGl0bGU+PC90aXRsZXM+PHBlcmlvZGljYWw+PGZ1bGwtdGl0bGU+VHJhbnNwbGFu
dGF0aW9uPC9mdWxsLXRpdGxlPjxhYmJyLTE+VHJhbnNwbGFudGF0aW9uPC9hYmJyLTE+PC9wZXJp
b2RpY2FsPjxhbHQtcGVyaW9kaWNhbD48ZnVsbC10aXRsZT5UcmFuc3BsYW50YXRpb248L2Z1bGwt
dGl0bGU+PGFiYnItMT5UcmFuc3BsYW50YXRpb248L2FiYnItMT48L2FsdC1wZXJpb2RpY2FsPjxw
YWdlcz45ODgtMTAwMzwvcGFnZXM+PHZvbHVtZT4xMDA8L3ZvbHVtZT48bnVtYmVyPjU8L251bWJl
cj48ZWRpdGlvbj4yMDE1LzEwLzIzPC9lZGl0aW9uPjxkYXRlcz48eWVhcj4yMDE1PC95ZWFyPjxw
dWItZGF0ZXM+PGRhdGU+TWF5PC9kYXRlPjwvcHViLWRhdGVzPjwvZGF0ZXM+PGlzYm4+MDA0MS0x
MzM3PC9pc2JuPjxhY2Nlc3Npb24tbnVtPjI2NDkyMTI4PC9hY2Nlc3Npb24tbnVtPjx1cmxzPjwv
dXJscz48Y3VzdG9tMj5QbWM0ODQwMTAzPC9jdXN0b20yPjxjdXN0b202Pk5paG1zNzA0NTgxPC9j
dXN0b202PjxlbGVjdHJvbmljLXJlc291cmNlLW51bT4xMC4xMDk3L3RwLjAwMDAwMDAwMDAwMDA5
MDE8L2VsZWN0cm9uaWMtcmVzb3VyY2UtbnVtPjxyZW1vdGUtZGF0YWJhc2UtcHJvdmlkZXI+Tmxt
PC9yZW1vdGUtZGF0YWJhc2UtcHJvdmlkZXI+PGxhbmd1YWdlPmVuZzwvbGFuZ3VhZ2U+PC9yZWNv
cmQ+PC9DaXRlPjwvRW5kTm90ZT5=
</w:fldData>
              </w:fldChar>
            </w:r>
            <w:r w:rsidR="00BB5545" w:rsidRPr="0099115D">
              <w:rPr>
                <w:rFonts w:ascii="Times New Roman" w:eastAsia="Times New Roman" w:hAnsi="Times New Roman" w:cs="Times New Roman"/>
                <w:sz w:val="20"/>
                <w:szCs w:val="20"/>
                <w:lang w:val="en-US" w:eastAsia="pt-BR"/>
              </w:rPr>
              <w:instrText xml:space="preserve"> ADDIN EN.CITE.DATA </w:instrText>
            </w:r>
            <w:r w:rsidR="00BB5545" w:rsidRPr="0099115D">
              <w:rPr>
                <w:rFonts w:ascii="Times New Roman" w:eastAsia="Times New Roman" w:hAnsi="Times New Roman" w:cs="Times New Roman"/>
                <w:sz w:val="20"/>
                <w:szCs w:val="20"/>
                <w:lang w:val="en-US" w:eastAsia="pt-BR"/>
              </w:rPr>
            </w:r>
            <w:r w:rsidR="00BB5545" w:rsidRPr="0099115D">
              <w:rPr>
                <w:rFonts w:ascii="Times New Roman" w:eastAsia="Times New Roman" w:hAnsi="Times New Roman" w:cs="Times New Roman"/>
                <w:sz w:val="20"/>
                <w:szCs w:val="20"/>
                <w:lang w:val="en-US" w:eastAsia="pt-BR"/>
              </w:rPr>
              <w:fldChar w:fldCharType="end"/>
            </w:r>
            <w:r w:rsidRPr="0099115D">
              <w:rPr>
                <w:rFonts w:ascii="Times New Roman" w:eastAsia="Times New Roman" w:hAnsi="Times New Roman" w:cs="Times New Roman"/>
                <w:sz w:val="20"/>
                <w:szCs w:val="20"/>
                <w:lang w:val="en-US" w:eastAsia="pt-BR"/>
              </w:rPr>
            </w:r>
            <w:r w:rsidRPr="0099115D">
              <w:rPr>
                <w:rFonts w:ascii="Times New Roman" w:eastAsia="Times New Roman" w:hAnsi="Times New Roman" w:cs="Times New Roman"/>
                <w:sz w:val="20"/>
                <w:szCs w:val="20"/>
                <w:lang w:val="en-US" w:eastAsia="pt-BR"/>
              </w:rPr>
              <w:fldChar w:fldCharType="separate"/>
            </w:r>
            <w:r w:rsidR="00BB5545" w:rsidRPr="0099115D">
              <w:rPr>
                <w:rFonts w:ascii="Times New Roman" w:eastAsia="Times New Roman" w:hAnsi="Times New Roman" w:cs="Times New Roman"/>
                <w:noProof/>
                <w:sz w:val="20"/>
                <w:szCs w:val="20"/>
                <w:lang w:val="en-US" w:eastAsia="pt-BR"/>
              </w:rPr>
              <w:t>[42]</w:t>
            </w:r>
            <w:r w:rsidRPr="0099115D">
              <w:rPr>
                <w:rFonts w:ascii="Times New Roman" w:eastAsia="Times New Roman" w:hAnsi="Times New Roman" w:cs="Times New Roman"/>
                <w:sz w:val="20"/>
                <w:szCs w:val="20"/>
                <w:lang w:val="en-US" w:eastAsia="pt-BR"/>
              </w:rPr>
              <w:fldChar w:fldCharType="end"/>
            </w:r>
          </w:p>
        </w:tc>
        <w:tc>
          <w:tcPr>
            <w:tcW w:w="597" w:type="dxa"/>
            <w:tcBorders>
              <w:top w:val="nil"/>
              <w:left w:val="nil"/>
              <w:bottom w:val="nil"/>
              <w:right w:val="nil"/>
            </w:tcBorders>
            <w:shd w:val="clear" w:color="auto" w:fill="F2F2F2" w:themeFill="background1" w:themeFillShade="F2"/>
            <w:noWrap/>
            <w:vAlign w:val="center"/>
            <w:hideMark/>
          </w:tcPr>
          <w:p w14:paraId="00A226DC" w14:textId="3BF70019"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67B967F0" w14:textId="5585B51D"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4ED54DDC" w14:textId="678A62B7"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6818D6E6" w14:textId="09362369"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1BF91790" w14:textId="7D56F2EA"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3E09B944" w14:textId="437B3555"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16154A43" w14:textId="3DEB9020"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49CE96AD" w14:textId="07777A54"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15773661" w14:textId="4A6CE437"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196DDE50" w14:textId="030A095A"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26F669F2" w14:textId="5B05F618" w:rsidR="000D314C" w:rsidRPr="0099115D" w:rsidRDefault="00CA0A1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564B3C4F" w14:textId="3C4002B4" w:rsidR="000D314C" w:rsidRPr="0099115D" w:rsidRDefault="0020457E"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9</w:t>
            </w:r>
          </w:p>
        </w:tc>
      </w:tr>
      <w:tr w:rsidR="000D314C" w:rsidRPr="0099115D" w14:paraId="4E5155E7" w14:textId="77777777" w:rsidTr="00CA0A10">
        <w:trPr>
          <w:trHeight w:val="340"/>
        </w:trPr>
        <w:tc>
          <w:tcPr>
            <w:tcW w:w="2835" w:type="dxa"/>
            <w:tcBorders>
              <w:top w:val="nil"/>
              <w:left w:val="nil"/>
              <w:bottom w:val="nil"/>
              <w:right w:val="nil"/>
            </w:tcBorders>
            <w:shd w:val="clear" w:color="auto" w:fill="auto"/>
            <w:noWrap/>
            <w:vAlign w:val="center"/>
            <w:hideMark/>
          </w:tcPr>
          <w:p w14:paraId="2E8BE0D0" w14:textId="5C57B38B" w:rsidR="000D314C" w:rsidRPr="0099115D" w:rsidRDefault="001A5EC9"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 xml:space="preserve">van </w:t>
            </w:r>
            <w:r w:rsidR="000D314C" w:rsidRPr="0099115D">
              <w:rPr>
                <w:rFonts w:ascii="Times New Roman" w:eastAsia="Times New Roman" w:hAnsi="Times New Roman" w:cs="Times New Roman"/>
                <w:sz w:val="20"/>
                <w:szCs w:val="20"/>
                <w:lang w:val="en-US" w:eastAsia="pt-BR"/>
              </w:rPr>
              <w:t>Dooren, 2013</w:t>
            </w:r>
            <w:r w:rsidR="002B306F" w:rsidRPr="0099115D">
              <w:rPr>
                <w:rFonts w:ascii="Times New Roman" w:eastAsia="Times New Roman" w:hAnsi="Times New Roman" w:cs="Times New Roman"/>
                <w:sz w:val="20"/>
                <w:szCs w:val="20"/>
                <w:lang w:val="en-US" w:eastAsia="pt-BR"/>
              </w:rPr>
              <w:t xml:space="preserve"> </w:t>
            </w:r>
            <w:r w:rsidR="000D314C" w:rsidRPr="0099115D">
              <w:rPr>
                <w:rFonts w:ascii="Times New Roman" w:eastAsia="Times New Roman" w:hAnsi="Times New Roman" w:cs="Times New Roman"/>
                <w:sz w:val="20"/>
                <w:szCs w:val="20"/>
                <w:lang w:val="en-US" w:eastAsia="pt-BR"/>
              </w:rPr>
              <w:fldChar w:fldCharType="begin"/>
            </w:r>
            <w:r w:rsidR="00992A0F" w:rsidRPr="0099115D">
              <w:rPr>
                <w:rFonts w:ascii="Times New Roman" w:eastAsia="Times New Roman" w:hAnsi="Times New Roman" w:cs="Times New Roman"/>
                <w:sz w:val="20"/>
                <w:szCs w:val="20"/>
                <w:lang w:val="en-US" w:eastAsia="pt-BR"/>
              </w:rPr>
              <w:instrText xml:space="preserve"> ADDIN EN.CITE &lt;EndNote&gt;&lt;Cite&gt;&lt;Author&gt;van Dooren&lt;/Author&gt;&lt;Year&gt;2013&lt;/Year&gt;&lt;RecNum&gt;601&lt;/RecNum&gt;&lt;DisplayText&gt;[27]&lt;/DisplayText&gt;&lt;record&gt;&lt;rec-number&gt;601&lt;/rec-number&gt;&lt;foreign-keys&gt;&lt;key app="EN" db-id="xs9w2txpmevpt5exe0nvrzeirsvetz05xezx"&gt;601&lt;/key&gt;&lt;/foreign-keys&gt;&lt;ref-type name="Journal Article"&gt;17&lt;/ref-type&gt;&lt;contributors&gt;&lt;authors&gt;&lt;author&gt;van Dooren, F. E.&lt;/author&gt;&lt;author&gt;Nefs, G.&lt;/author&gt;&lt;author&gt;Schram, M. T.&lt;/author&gt;&lt;author&gt;Verhey, F. R.&lt;/author&gt;&lt;author&gt;Denollet, J.&lt;/author&gt;&lt;author&gt;Pouwer, F.&lt;/author&gt;&lt;/authors&gt;&lt;/contributors&gt;&lt;auth-address&gt;CoRPS - Center of Research on Psychology in Somatic Diseases, Department of Medical and Clinical Psychology, Tilburg University, Tilburg, The Netherlands.&lt;/auth-address&gt;&lt;titles&gt;&lt;title&gt;Depression and risk of mortality in people with diabetes mellitus: a systematic review and meta-analysis&lt;/title&gt;&lt;secondary-title&gt;PLoS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one&lt;/abbr-1&gt;&lt;/alt-periodical&gt;&lt;pages&gt;e57058&lt;/pages&gt;&lt;volume&gt;8&lt;/volume&gt;&lt;number&gt;3&lt;/number&gt;&lt;edition&gt;2013/03/09&lt;/edition&gt;&lt;keywords&gt;&lt;keyword&gt;Cardiovascular Diseases/complications/mortality&lt;/keyword&gt;&lt;keyword&gt;Depression/*complications/*mortality&lt;/keyword&gt;&lt;keyword&gt;Diabetes Complications/*mortality&lt;/keyword&gt;&lt;keyword&gt;Diabetes Mellitus/*mortality/psychology&lt;/keyword&gt;&lt;keyword&gt;Humans&lt;/keyword&gt;&lt;keyword&gt;Multivariate Analysis&lt;/keyword&gt;&lt;keyword&gt;Odds Ratio&lt;/keyword&gt;&lt;keyword&gt;Proportional Hazards Models&lt;/keyword&gt;&lt;keyword&gt;Risk Factors&lt;/keyword&gt;&lt;/keywords&gt;&lt;dates&gt;&lt;year&gt;2013&lt;/year&gt;&lt;/dates&gt;&lt;isbn&gt;1932-6203&lt;/isbn&gt;&lt;accession-num&gt;23472075&lt;/accession-num&gt;&lt;urls&gt;&lt;/urls&gt;&lt;custom2&gt;Pmc3589463&lt;/custom2&gt;&lt;electronic-resource-num&gt;10.1371/journal.pone.0057058&lt;/electronic-resource-num&gt;&lt;remote-database-provider&gt;Nlm&lt;/remote-database-provider&gt;&lt;language&gt;eng&lt;/language&gt;&lt;/record&gt;&lt;/Cite&gt;&lt;/EndNote&gt;</w:instrText>
            </w:r>
            <w:r w:rsidR="000D314C" w:rsidRPr="0099115D">
              <w:rPr>
                <w:rFonts w:ascii="Times New Roman" w:eastAsia="Times New Roman" w:hAnsi="Times New Roman" w:cs="Times New Roman"/>
                <w:sz w:val="20"/>
                <w:szCs w:val="20"/>
                <w:lang w:val="en-US" w:eastAsia="pt-BR"/>
              </w:rPr>
              <w:fldChar w:fldCharType="separate"/>
            </w:r>
            <w:r w:rsidR="00992A0F" w:rsidRPr="0099115D">
              <w:rPr>
                <w:rFonts w:ascii="Times New Roman" w:eastAsia="Times New Roman" w:hAnsi="Times New Roman" w:cs="Times New Roman"/>
                <w:noProof/>
                <w:sz w:val="20"/>
                <w:szCs w:val="20"/>
                <w:lang w:val="en-US" w:eastAsia="pt-BR"/>
              </w:rPr>
              <w:t>[27]</w:t>
            </w:r>
            <w:r w:rsidR="000D314C" w:rsidRPr="0099115D">
              <w:rPr>
                <w:rFonts w:ascii="Times New Roman" w:eastAsia="Times New Roman" w:hAnsi="Times New Roman" w:cs="Times New Roman"/>
                <w:sz w:val="20"/>
                <w:szCs w:val="20"/>
                <w:lang w:val="en-US" w:eastAsia="pt-BR"/>
              </w:rPr>
              <w:fldChar w:fldCharType="end"/>
            </w:r>
          </w:p>
        </w:tc>
        <w:tc>
          <w:tcPr>
            <w:tcW w:w="597" w:type="dxa"/>
            <w:tcBorders>
              <w:top w:val="nil"/>
              <w:left w:val="nil"/>
              <w:bottom w:val="nil"/>
              <w:right w:val="nil"/>
            </w:tcBorders>
            <w:shd w:val="clear" w:color="auto" w:fill="auto"/>
            <w:noWrap/>
            <w:vAlign w:val="center"/>
            <w:hideMark/>
          </w:tcPr>
          <w:p w14:paraId="473C5FEF" w14:textId="235D8383" w:rsidR="000D314C" w:rsidRPr="0099115D" w:rsidRDefault="0020457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auto"/>
            <w:noWrap/>
            <w:vAlign w:val="center"/>
            <w:hideMark/>
          </w:tcPr>
          <w:p w14:paraId="72391B87" w14:textId="50CD56E6" w:rsidR="000D314C" w:rsidRPr="0099115D" w:rsidRDefault="0020457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auto"/>
            <w:noWrap/>
            <w:vAlign w:val="center"/>
            <w:hideMark/>
          </w:tcPr>
          <w:p w14:paraId="13E203BB" w14:textId="37C927AE" w:rsidR="000D314C" w:rsidRPr="0099115D" w:rsidRDefault="0020457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auto"/>
            <w:noWrap/>
            <w:vAlign w:val="center"/>
            <w:hideMark/>
          </w:tcPr>
          <w:p w14:paraId="60B5CFCF" w14:textId="25389220" w:rsidR="000D314C" w:rsidRPr="0099115D" w:rsidRDefault="0020457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auto"/>
            <w:noWrap/>
            <w:vAlign w:val="center"/>
            <w:hideMark/>
          </w:tcPr>
          <w:p w14:paraId="39F21EDA" w14:textId="7CE4AF21" w:rsidR="000D314C" w:rsidRPr="0099115D" w:rsidRDefault="0020457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auto"/>
            <w:noWrap/>
            <w:vAlign w:val="center"/>
            <w:hideMark/>
          </w:tcPr>
          <w:p w14:paraId="18966531" w14:textId="0CBEE329" w:rsidR="000D314C" w:rsidRPr="0099115D" w:rsidRDefault="0020457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auto"/>
            <w:noWrap/>
            <w:vAlign w:val="center"/>
            <w:hideMark/>
          </w:tcPr>
          <w:p w14:paraId="5CB4D407" w14:textId="08EB07A7" w:rsidR="000D314C" w:rsidRPr="0099115D" w:rsidRDefault="0020457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8" w:type="dxa"/>
            <w:tcBorders>
              <w:top w:val="nil"/>
              <w:left w:val="nil"/>
              <w:bottom w:val="nil"/>
              <w:right w:val="nil"/>
            </w:tcBorders>
            <w:shd w:val="clear" w:color="auto" w:fill="auto"/>
            <w:noWrap/>
            <w:vAlign w:val="center"/>
            <w:hideMark/>
          </w:tcPr>
          <w:p w14:paraId="2036F879" w14:textId="51275651" w:rsidR="000D314C" w:rsidRPr="0099115D" w:rsidRDefault="0020457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auto"/>
            <w:noWrap/>
            <w:vAlign w:val="center"/>
            <w:hideMark/>
          </w:tcPr>
          <w:p w14:paraId="77E6EAF5" w14:textId="5291202B" w:rsidR="000D314C" w:rsidRPr="0099115D" w:rsidRDefault="0020457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auto"/>
            <w:noWrap/>
            <w:vAlign w:val="center"/>
            <w:hideMark/>
          </w:tcPr>
          <w:p w14:paraId="70D0B143" w14:textId="2747DA5E" w:rsidR="000D314C" w:rsidRPr="0099115D" w:rsidRDefault="0020457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auto"/>
            <w:noWrap/>
            <w:vAlign w:val="center"/>
            <w:hideMark/>
          </w:tcPr>
          <w:p w14:paraId="112D45B6" w14:textId="43FE0D94" w:rsidR="000D314C" w:rsidRPr="0099115D" w:rsidRDefault="0020457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auto"/>
            <w:noWrap/>
            <w:vAlign w:val="center"/>
            <w:hideMark/>
          </w:tcPr>
          <w:p w14:paraId="10D82007" w14:textId="0CB375AC" w:rsidR="000D314C" w:rsidRPr="0099115D" w:rsidRDefault="003D193E"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6</w:t>
            </w:r>
          </w:p>
        </w:tc>
      </w:tr>
      <w:tr w:rsidR="000D314C" w:rsidRPr="0099115D" w14:paraId="21FC0F47" w14:textId="77777777" w:rsidTr="0020457E">
        <w:trPr>
          <w:trHeight w:val="340"/>
        </w:trPr>
        <w:tc>
          <w:tcPr>
            <w:tcW w:w="2835" w:type="dxa"/>
            <w:tcBorders>
              <w:top w:val="nil"/>
              <w:left w:val="nil"/>
              <w:bottom w:val="nil"/>
              <w:right w:val="nil"/>
            </w:tcBorders>
            <w:shd w:val="clear" w:color="auto" w:fill="F2F2F2" w:themeFill="background1" w:themeFillShade="F2"/>
            <w:noWrap/>
            <w:vAlign w:val="center"/>
            <w:hideMark/>
          </w:tcPr>
          <w:p w14:paraId="215962F3" w14:textId="3941E6CE" w:rsidR="000D314C" w:rsidRPr="0099115D" w:rsidRDefault="000D314C"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Fan, 2014</w:t>
            </w:r>
            <w:r w:rsidR="002B306F" w:rsidRPr="0099115D">
              <w:rPr>
                <w:rFonts w:ascii="Times New Roman" w:eastAsia="Times New Roman" w:hAnsi="Times New Roman" w:cs="Times New Roman"/>
                <w:sz w:val="20"/>
                <w:szCs w:val="20"/>
                <w:lang w:val="en-US" w:eastAsia="pt-BR"/>
              </w:rPr>
              <w:t xml:space="preserve"> </w:t>
            </w:r>
            <w:r w:rsidRPr="0099115D">
              <w:rPr>
                <w:rFonts w:ascii="Times New Roman" w:eastAsia="Times New Roman" w:hAnsi="Times New Roman" w:cs="Times New Roman"/>
                <w:sz w:val="20"/>
                <w:szCs w:val="20"/>
                <w:lang w:val="en-US" w:eastAsia="pt-BR"/>
              </w:rPr>
              <w:fldChar w:fldCharType="begin">
                <w:fldData xml:space="preserve">PEVuZE5vdGU+PENpdGU+PEF1dGhvcj5GYW48L0F1dGhvcj48WWVhcj4yMDE0PC9ZZWFyPjxSZWNO
dW0+NDU3PC9SZWNOdW0+PERpc3BsYXlUZXh0PlszOV08L0Rpc3BsYXlUZXh0PjxyZWNvcmQ+PHJl
Yy1udW1iZXI+NDU3PC9yZWMtbnVtYmVyPjxmb3JlaWduLWtleXM+PGtleSBhcHA9IkVOIiBkYi1p
ZD0ieHM5dzJ0eHBtZXZwdDVleGUwbnZyemVpcnN2ZXR6MDV4ZXp4Ij40NTc8L2tleT48L2ZvcmVp
Z24ta2V5cz48cmVmLXR5cGUgbmFtZT0iSm91cm5hbCBBcnRpY2xlIj4xNzwvcmVmLXR5cGU+PGNv
bnRyaWJ1dG9ycz48YXV0aG9ycz48YXV0aG9yPkZhbiwgSC48L2F1dGhvcj48YXV0aG9yPll1LCBX
LjwvYXV0aG9yPjxhdXRob3I+WmhhbmcsIFEuPC9hdXRob3I+PGF1dGhvcj5DYW8sIEguPC9hdXRo
b3I+PGF1dGhvcj5MaSwgSi48L2F1dGhvcj48YXV0aG9yPldhbmcsIEouPC9hdXRob3I+PGF1dGhv
cj5TaGFvLCBZLjwvYXV0aG9yPjxhdXRob3I+SHUsIFguPC9hdXRob3I+PC9hdXRob3JzPjwvY29u
dHJpYnV0b3JzPjxhdXRoLWFkZHJlc3M+RGVwYXJ0bWVudCBvZiBOZXVyb2xvZ3ksIFNoZW5namlu
ZyBIb3NwaXRhbCBvZiBDaGluYSBNZWRpY2FsIFVuaXZlcnNpdHksIFNoZW55YW5nIDExMDAwNCwg
Q2hpbmEuJiN4RDtEZXBhcnRtZW50IG9mIEdlcmlhdHJpY3MsIHRoZSBGaXJzdCBBZmZpbGlhdGVk
IEhvc3BpdGFsIG9mIENoaW5hIE1lZGljYWwgVW5pdmVyc2l0eSwgU2hlbnlhbmcgMTEwMDAxLCBD
aGluYS4mI3hEO0RlcGFydG1lbnQgb2YgU3VyZ2VyeSwgdGhlIEZpcnN0IEFmZmlsaWF0ZWQgSG9z
cGl0YWwgb2YgQ2hpbmEgTWVkaWNhbCBVbml2ZXJzaXR5LCBTaGVueWFuZyAxMTAwMDEsIENoaW5h
LiYjeEQ7RGVwYXJ0bWVudCBvZiBTdXJnZXJ5LCB0aGUgRmlyc3QgQWZmaWxpYXRlZCBIb3NwaXRh
bCBvZiBDaGluYSBNZWRpY2FsIFVuaXZlcnNpdHksIFNoZW55YW5nIDExMDAwMSwgQ2hpbmEuIEVs
ZWN0cm9uaWMgYWRkcmVzczogeGluaHVhaHVAMTI2LmNvbS48L2F1dGgtYWRkcmVzcz48dGl0bGVz
Pjx0aXRsZT5EZXByZXNzaW9uIGFmdGVyIGhlYXJ0IGZhaWx1cmUgYW5kIHJpc2sgb2YgY2FyZGlv
dmFzY3VsYXIgYW5kIGFsbC1jYXVzZSBtb3J0YWxpdHk6IGEgbWV0YS1hbmFseXNpczwvdGl0bGU+
PHNlY29uZGFyeS10aXRsZT5QcmV2IE1lZDwvc2Vjb25kYXJ5LXRpdGxlPjxhbHQtdGl0bGU+UHJl
dmVudGl2ZSBtZWRpY2luZTwvYWx0LXRpdGxlPjwvdGl0bGVzPjxwZXJpb2RpY2FsPjxmdWxsLXRp
dGxlPlByZXYgTWVkPC9mdWxsLXRpdGxlPjxhYmJyLTE+UHJldmVudGl2ZSBtZWRpY2luZTwvYWJi
ci0xPjwvcGVyaW9kaWNhbD48YWx0LXBlcmlvZGljYWw+PGZ1bGwtdGl0bGU+UHJldiBNZWQ8L2Z1
bGwtdGl0bGU+PGFiYnItMT5QcmV2ZW50aXZlIG1lZGljaW5lPC9hYmJyLTE+PC9hbHQtcGVyaW9k
aWNhbD48cGFnZXM+MzYtNDI8L3BhZ2VzPjx2b2x1bWU+NjM8L3ZvbHVtZT48ZWRpdGlvbj4yMDE0
LzAzLzE5PC9lZGl0aW9uPjxrZXl3b3Jkcz48a2V5d29yZD5BZHVsdDwva2V5d29yZD48a2V5d29y
ZD5BZ2VkPC9rZXl3b3JkPjxrZXl3b3JkPkFnZWQsIDgwIGFuZCBvdmVyPC9rZXl3b3JkPjxrZXl3
b3JkPkNhcmRpb3Zhc2N1bGFyIERpc2Vhc2VzLyptb3J0YWxpdHk8L2tleXdvcmQ+PGtleXdvcmQ+
Q2F1c2FsaXR5PC9rZXl3b3JkPjxrZXl3b3JkPkNhdXNlIG9mIERlYXRoLyp0cmVuZHM8L2tleXdv
cmQ+PGtleXdvcmQ+Q29tb3JiaWRpdHk8L2tleXdvcmQ+PGtleXdvcmQ+RGVwcmVzc2lvbi8qZXBp
ZGVtaW9sb2d5PC9rZXl3b3JkPjxrZXl3b3JkPkZlbWFsZTwva2V5d29yZD48a2V5d29yZD5IZWFy
dCBGYWlsdXJlLyplcGlkZW1pb2xvZ3k8L2tleXdvcmQ+PGtleXdvcmQ+SHVtYW5zPC9rZXl3b3Jk
PjxrZXl3b3JkPk1hbGU8L2tleXdvcmQ+PGtleXdvcmQ+TWlkZGxlIEFnZWQ8L2tleXdvcmQ+PGtl
eXdvcmQ+UHJvc3BlY3RpdmUgU3R1ZGllczwva2V5d29yZD48a2V5d29yZD5TdXJ2aXZhbCBBbmFs
eXNpczwva2V5d29yZD48L2tleXdvcmRzPjxkYXRlcz48eWVhcj4yMDE0PC95ZWFyPjxwdWItZGF0
ZXM+PGRhdGU+SnVuPC9kYXRlPjwvcHViLWRhdGVzPjwvZGF0ZXM+PGlzYm4+MDA5MS03NDM1PC9p
c2JuPjxhY2Nlc3Npb24tbnVtPjI0NjMyMjI4PC9hY2Nlc3Npb24tbnVtPjx1cmxzPjwvdXJscz48
ZWxlY3Ryb25pYy1yZXNvdXJjZS1udW0+MTAuMTAxNi9qLnlwbWVkLjIwMTQuMDMuMDA3PC9lbGVj
dHJvbmljLXJlc291cmNlLW51bT48cmVtb3RlLWRhdGFiYXNlLXByb3ZpZGVyPk5sbTwvcmVtb3Rl
LWRhdGFiYXNlLXByb3ZpZGVyPjxsYW5ndWFnZT5lbmc8L2xhbmd1YWdlPjwvcmVjb3JkPjwvQ2l0
ZT48L0VuZE5vdGU+AG==
</w:fldData>
              </w:fldChar>
            </w:r>
            <w:r w:rsidR="00BB5545" w:rsidRPr="0099115D">
              <w:rPr>
                <w:rFonts w:ascii="Times New Roman" w:eastAsia="Times New Roman" w:hAnsi="Times New Roman" w:cs="Times New Roman"/>
                <w:sz w:val="20"/>
                <w:szCs w:val="20"/>
                <w:lang w:val="en-US" w:eastAsia="pt-BR"/>
              </w:rPr>
              <w:instrText xml:space="preserve"> ADDIN EN.CITE </w:instrText>
            </w:r>
            <w:r w:rsidR="00BB5545" w:rsidRPr="0099115D">
              <w:rPr>
                <w:rFonts w:ascii="Times New Roman" w:eastAsia="Times New Roman" w:hAnsi="Times New Roman" w:cs="Times New Roman"/>
                <w:sz w:val="20"/>
                <w:szCs w:val="20"/>
                <w:lang w:val="en-US" w:eastAsia="pt-BR"/>
              </w:rPr>
              <w:fldChar w:fldCharType="begin">
                <w:fldData xml:space="preserve">PEVuZE5vdGU+PENpdGU+PEF1dGhvcj5GYW48L0F1dGhvcj48WWVhcj4yMDE0PC9ZZWFyPjxSZWNO
dW0+NDU3PC9SZWNOdW0+PERpc3BsYXlUZXh0PlszOV08L0Rpc3BsYXlUZXh0PjxyZWNvcmQ+PHJl
Yy1udW1iZXI+NDU3PC9yZWMtbnVtYmVyPjxmb3JlaWduLWtleXM+PGtleSBhcHA9IkVOIiBkYi1p
ZD0ieHM5dzJ0eHBtZXZwdDVleGUwbnZyemVpcnN2ZXR6MDV4ZXp4Ij40NTc8L2tleT48L2ZvcmVp
Z24ta2V5cz48cmVmLXR5cGUgbmFtZT0iSm91cm5hbCBBcnRpY2xlIj4xNzwvcmVmLXR5cGU+PGNv
bnRyaWJ1dG9ycz48YXV0aG9ycz48YXV0aG9yPkZhbiwgSC48L2F1dGhvcj48YXV0aG9yPll1LCBX
LjwvYXV0aG9yPjxhdXRob3I+WmhhbmcsIFEuPC9hdXRob3I+PGF1dGhvcj5DYW8sIEguPC9hdXRo
b3I+PGF1dGhvcj5MaSwgSi48L2F1dGhvcj48YXV0aG9yPldhbmcsIEouPC9hdXRob3I+PGF1dGhv
cj5TaGFvLCBZLjwvYXV0aG9yPjxhdXRob3I+SHUsIFguPC9hdXRob3I+PC9hdXRob3JzPjwvY29u
dHJpYnV0b3JzPjxhdXRoLWFkZHJlc3M+RGVwYXJ0bWVudCBvZiBOZXVyb2xvZ3ksIFNoZW5namlu
ZyBIb3NwaXRhbCBvZiBDaGluYSBNZWRpY2FsIFVuaXZlcnNpdHksIFNoZW55YW5nIDExMDAwNCwg
Q2hpbmEuJiN4RDtEZXBhcnRtZW50IG9mIEdlcmlhdHJpY3MsIHRoZSBGaXJzdCBBZmZpbGlhdGVk
IEhvc3BpdGFsIG9mIENoaW5hIE1lZGljYWwgVW5pdmVyc2l0eSwgU2hlbnlhbmcgMTEwMDAxLCBD
aGluYS4mI3hEO0RlcGFydG1lbnQgb2YgU3VyZ2VyeSwgdGhlIEZpcnN0IEFmZmlsaWF0ZWQgSG9z
cGl0YWwgb2YgQ2hpbmEgTWVkaWNhbCBVbml2ZXJzaXR5LCBTaGVueWFuZyAxMTAwMDEsIENoaW5h
LiYjeEQ7RGVwYXJ0bWVudCBvZiBTdXJnZXJ5LCB0aGUgRmlyc3QgQWZmaWxpYXRlZCBIb3NwaXRh
bCBvZiBDaGluYSBNZWRpY2FsIFVuaXZlcnNpdHksIFNoZW55YW5nIDExMDAwMSwgQ2hpbmEuIEVs
ZWN0cm9uaWMgYWRkcmVzczogeGluaHVhaHVAMTI2LmNvbS48L2F1dGgtYWRkcmVzcz48dGl0bGVz
Pjx0aXRsZT5EZXByZXNzaW9uIGFmdGVyIGhlYXJ0IGZhaWx1cmUgYW5kIHJpc2sgb2YgY2FyZGlv
dmFzY3VsYXIgYW5kIGFsbC1jYXVzZSBtb3J0YWxpdHk6IGEgbWV0YS1hbmFseXNpczwvdGl0bGU+
PHNlY29uZGFyeS10aXRsZT5QcmV2IE1lZDwvc2Vjb25kYXJ5LXRpdGxlPjxhbHQtdGl0bGU+UHJl
dmVudGl2ZSBtZWRpY2luZTwvYWx0LXRpdGxlPjwvdGl0bGVzPjxwZXJpb2RpY2FsPjxmdWxsLXRp
dGxlPlByZXYgTWVkPC9mdWxsLXRpdGxlPjxhYmJyLTE+UHJldmVudGl2ZSBtZWRpY2luZTwvYWJi
ci0xPjwvcGVyaW9kaWNhbD48YWx0LXBlcmlvZGljYWw+PGZ1bGwtdGl0bGU+UHJldiBNZWQ8L2Z1
bGwtdGl0bGU+PGFiYnItMT5QcmV2ZW50aXZlIG1lZGljaW5lPC9hYmJyLTE+PC9hbHQtcGVyaW9k
aWNhbD48cGFnZXM+MzYtNDI8L3BhZ2VzPjx2b2x1bWU+NjM8L3ZvbHVtZT48ZWRpdGlvbj4yMDE0
LzAzLzE5PC9lZGl0aW9uPjxrZXl3b3Jkcz48a2V5d29yZD5BZHVsdDwva2V5d29yZD48a2V5d29y
ZD5BZ2VkPC9rZXl3b3JkPjxrZXl3b3JkPkFnZWQsIDgwIGFuZCBvdmVyPC9rZXl3b3JkPjxrZXl3
b3JkPkNhcmRpb3Zhc2N1bGFyIERpc2Vhc2VzLyptb3J0YWxpdHk8L2tleXdvcmQ+PGtleXdvcmQ+
Q2F1c2FsaXR5PC9rZXl3b3JkPjxrZXl3b3JkPkNhdXNlIG9mIERlYXRoLyp0cmVuZHM8L2tleXdv
cmQ+PGtleXdvcmQ+Q29tb3JiaWRpdHk8L2tleXdvcmQ+PGtleXdvcmQ+RGVwcmVzc2lvbi8qZXBp
ZGVtaW9sb2d5PC9rZXl3b3JkPjxrZXl3b3JkPkZlbWFsZTwva2V5d29yZD48a2V5d29yZD5IZWFy
dCBGYWlsdXJlLyplcGlkZW1pb2xvZ3k8L2tleXdvcmQ+PGtleXdvcmQ+SHVtYW5zPC9rZXl3b3Jk
PjxrZXl3b3JkPk1hbGU8L2tleXdvcmQ+PGtleXdvcmQ+TWlkZGxlIEFnZWQ8L2tleXdvcmQ+PGtl
eXdvcmQ+UHJvc3BlY3RpdmUgU3R1ZGllczwva2V5d29yZD48a2V5d29yZD5TdXJ2aXZhbCBBbmFs
eXNpczwva2V5d29yZD48L2tleXdvcmRzPjxkYXRlcz48eWVhcj4yMDE0PC95ZWFyPjxwdWItZGF0
ZXM+PGRhdGU+SnVuPC9kYXRlPjwvcHViLWRhdGVzPjwvZGF0ZXM+PGlzYm4+MDA5MS03NDM1PC9p
c2JuPjxhY2Nlc3Npb24tbnVtPjI0NjMyMjI4PC9hY2Nlc3Npb24tbnVtPjx1cmxzPjwvdXJscz48
ZWxlY3Ryb25pYy1yZXNvdXJjZS1udW0+MTAuMTAxNi9qLnlwbWVkLjIwMTQuMDMuMDA3PC9lbGVj
dHJvbmljLXJlc291cmNlLW51bT48cmVtb3RlLWRhdGFiYXNlLXByb3ZpZGVyPk5sbTwvcmVtb3Rl
LWRhdGFiYXNlLXByb3ZpZGVyPjxsYW5ndWFnZT5lbmc8L2xhbmd1YWdlPjwvcmVjb3JkPjwvQ2l0
ZT48L0VuZE5vdGU+AG==
</w:fldData>
              </w:fldChar>
            </w:r>
            <w:r w:rsidR="00BB5545" w:rsidRPr="0099115D">
              <w:rPr>
                <w:rFonts w:ascii="Times New Roman" w:eastAsia="Times New Roman" w:hAnsi="Times New Roman" w:cs="Times New Roman"/>
                <w:sz w:val="20"/>
                <w:szCs w:val="20"/>
                <w:lang w:val="en-US" w:eastAsia="pt-BR"/>
              </w:rPr>
              <w:instrText xml:space="preserve"> ADDIN EN.CITE.DATA </w:instrText>
            </w:r>
            <w:r w:rsidR="00BB5545" w:rsidRPr="0099115D">
              <w:rPr>
                <w:rFonts w:ascii="Times New Roman" w:eastAsia="Times New Roman" w:hAnsi="Times New Roman" w:cs="Times New Roman"/>
                <w:sz w:val="20"/>
                <w:szCs w:val="20"/>
                <w:lang w:val="en-US" w:eastAsia="pt-BR"/>
              </w:rPr>
            </w:r>
            <w:r w:rsidR="00BB5545" w:rsidRPr="0099115D">
              <w:rPr>
                <w:rFonts w:ascii="Times New Roman" w:eastAsia="Times New Roman" w:hAnsi="Times New Roman" w:cs="Times New Roman"/>
                <w:sz w:val="20"/>
                <w:szCs w:val="20"/>
                <w:lang w:val="en-US" w:eastAsia="pt-BR"/>
              </w:rPr>
              <w:fldChar w:fldCharType="end"/>
            </w:r>
            <w:r w:rsidRPr="0099115D">
              <w:rPr>
                <w:rFonts w:ascii="Times New Roman" w:eastAsia="Times New Roman" w:hAnsi="Times New Roman" w:cs="Times New Roman"/>
                <w:sz w:val="20"/>
                <w:szCs w:val="20"/>
                <w:lang w:val="en-US" w:eastAsia="pt-BR"/>
              </w:rPr>
            </w:r>
            <w:r w:rsidRPr="0099115D">
              <w:rPr>
                <w:rFonts w:ascii="Times New Roman" w:eastAsia="Times New Roman" w:hAnsi="Times New Roman" w:cs="Times New Roman"/>
                <w:sz w:val="20"/>
                <w:szCs w:val="20"/>
                <w:lang w:val="en-US" w:eastAsia="pt-BR"/>
              </w:rPr>
              <w:fldChar w:fldCharType="separate"/>
            </w:r>
            <w:r w:rsidR="00BB5545" w:rsidRPr="0099115D">
              <w:rPr>
                <w:rFonts w:ascii="Times New Roman" w:eastAsia="Times New Roman" w:hAnsi="Times New Roman" w:cs="Times New Roman"/>
                <w:noProof/>
                <w:sz w:val="20"/>
                <w:szCs w:val="20"/>
                <w:lang w:val="en-US" w:eastAsia="pt-BR"/>
              </w:rPr>
              <w:t>[39]</w:t>
            </w:r>
            <w:r w:rsidRPr="0099115D">
              <w:rPr>
                <w:rFonts w:ascii="Times New Roman" w:eastAsia="Times New Roman" w:hAnsi="Times New Roman" w:cs="Times New Roman"/>
                <w:sz w:val="20"/>
                <w:szCs w:val="20"/>
                <w:lang w:val="en-US" w:eastAsia="pt-BR"/>
              </w:rPr>
              <w:fldChar w:fldCharType="end"/>
            </w:r>
          </w:p>
        </w:tc>
        <w:tc>
          <w:tcPr>
            <w:tcW w:w="597" w:type="dxa"/>
            <w:tcBorders>
              <w:top w:val="nil"/>
              <w:left w:val="nil"/>
              <w:bottom w:val="nil"/>
              <w:right w:val="nil"/>
            </w:tcBorders>
            <w:shd w:val="clear" w:color="auto" w:fill="F2F2F2" w:themeFill="background1" w:themeFillShade="F2"/>
            <w:noWrap/>
            <w:vAlign w:val="center"/>
            <w:hideMark/>
          </w:tcPr>
          <w:p w14:paraId="7D35CA8F" w14:textId="76448643" w:rsidR="000D314C" w:rsidRPr="0099115D" w:rsidRDefault="003D193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F2F2F2" w:themeFill="background1" w:themeFillShade="F2"/>
            <w:noWrap/>
            <w:vAlign w:val="center"/>
            <w:hideMark/>
          </w:tcPr>
          <w:p w14:paraId="13A8B854" w14:textId="48A6960A" w:rsidR="000D314C" w:rsidRPr="0099115D" w:rsidRDefault="003D193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4AB4230A" w14:textId="01B632E7" w:rsidR="000D314C" w:rsidRPr="0099115D" w:rsidRDefault="003D193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7BB11D22" w14:textId="279AA247" w:rsidR="000D314C" w:rsidRPr="0099115D" w:rsidRDefault="003D193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54B78DC6" w14:textId="0B00246A" w:rsidR="000D314C" w:rsidRPr="0099115D" w:rsidRDefault="003D193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20C6B87A" w14:textId="4A0D151E" w:rsidR="000D314C" w:rsidRPr="0099115D" w:rsidRDefault="003D193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029FE81B" w14:textId="7D354358" w:rsidR="000D314C" w:rsidRPr="0099115D" w:rsidRDefault="003D193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4B9807BC" w14:textId="736D06D5" w:rsidR="000D314C" w:rsidRPr="0099115D" w:rsidRDefault="003D193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226D8C6B" w14:textId="3E94ACE9" w:rsidR="000D314C" w:rsidRPr="0099115D" w:rsidRDefault="003D193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5FB0BC89" w14:textId="49CD634D" w:rsidR="000D314C" w:rsidRPr="0099115D" w:rsidRDefault="003D193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1A3DC18B" w14:textId="01842137" w:rsidR="000D314C" w:rsidRPr="0099115D" w:rsidRDefault="003D193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4E36A8F1" w14:textId="6924F57A" w:rsidR="000D314C" w:rsidRPr="0099115D" w:rsidRDefault="003D193E"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7</w:t>
            </w:r>
          </w:p>
        </w:tc>
      </w:tr>
      <w:tr w:rsidR="000D314C" w:rsidRPr="0099115D" w14:paraId="1D6BE13F" w14:textId="77777777" w:rsidTr="003D193E">
        <w:trPr>
          <w:trHeight w:val="340"/>
        </w:trPr>
        <w:tc>
          <w:tcPr>
            <w:tcW w:w="2835" w:type="dxa"/>
            <w:tcBorders>
              <w:top w:val="nil"/>
              <w:left w:val="nil"/>
              <w:bottom w:val="nil"/>
              <w:right w:val="nil"/>
            </w:tcBorders>
            <w:shd w:val="clear" w:color="auto" w:fill="auto"/>
            <w:noWrap/>
            <w:vAlign w:val="center"/>
          </w:tcPr>
          <w:p w14:paraId="5DE2D595" w14:textId="4D368D14" w:rsidR="000D314C" w:rsidRPr="0099115D" w:rsidRDefault="000D314C"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hAnsi="Times New Roman" w:cs="Times New Roman"/>
                <w:sz w:val="20"/>
                <w:szCs w:val="20"/>
                <w:lang w:val="en-US"/>
              </w:rPr>
              <w:t>Gathright 2017</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fldData xml:space="preserve">PEVuZE5vdGU+PENpdGU+PEF1dGhvcj5HYXRocmlnaHQ8L0F1dGhvcj48WWVhcj4yMDE3PC9ZZWFy
PjxSZWNOdW0+NTU8L1JlY051bT48RGlzcGxheVRleHQ+WzQwXTwvRGlzcGxheVRleHQ+PHJlY29y
ZD48cmVjLW51bWJlcj41NTwvcmVjLW51bWJlcj48Zm9yZWlnbi1rZXlzPjxrZXkgYXBwPSJFTiIg
ZGItaWQ9InB0enhlZXR3cXY5c3dxZXBmejh4eHd3b2VmcDlwejlkd3NhMCI+NTU8L2tleT48L2Zv
cmVpZ24ta2V5cz48cmVmLXR5cGUgbmFtZT0iSm91cm5hbCBBcnRpY2xlIj4xNzwvcmVmLXR5cGU+
PGNvbnRyaWJ1dG9ycz48YXV0aG9ycz48YXV0aG9yPkdhdGhyaWdodCwgRS4gQy48L2F1dGhvcj48
YXV0aG9yPkdvbGRzdGVpbiwgQy4gTS48L2F1dGhvcj48YXV0aG9yPkpvc2VwaHNvbiwgUi4gQS48
L2F1dGhvcj48YXV0aG9yPkh1Z2hlcywgSi4gVy48L2F1dGhvcj48L2F1dGhvcnM+PC9jb250cmli
dXRvcnM+PGF1dGgtYWRkcmVzcz4oR2F0aHJpZ2h0LCBIdWdoZXMpIERlcGFydG1lbnQgb2YgUHN5
Y2hvbG9naWNhbCBTY2llbmNlcywgS2VudCBTdGF0ZSBVbml2ZXJzaXR5LCBLZW50LCBPSCA0NDI0
MCwgVW5pdGVkIFN0YXRlcyAoR2F0aHJpZ2h0LCBHb2xkc3RlaW4pIEFscGVydCBNZWRpY2FsIFNj
aG9vbCwgQnJvd24gVW5pdmVyc2l0eSwgUHJvdmlkZW5jZSwgUkkgMDI5MDMsIFVuaXRlZCBTdGF0
ZXMgKEpvc2VwaHNvbikgSGFycmluZ3RvbiBIZWFydCAmYW1wOyBWYXNjdWxhciBJbnN0aXR1dGUs
IFVuaXZlcnNpdHkgSG9zcGl0YWxzLCBDbGV2ZWxhbmQsIE9IIDQ0MTA2LCBVbml0ZWQgU3RhdGVz
IChKb3NlcGhzb24pIENhc2UgV2VzdGVybiBSZXNlcnZlIFVuaXZlcnNpdHkgU2Nob29sIG9mIE1l
ZGljaW5lLCBDbGV2ZWxhbmQsIE9IIDQ0MTA2LCBVbml0ZWQgU3RhdGVzPC9hdXRoLWFkZHJlc3M+
PHRpdGxlcz48dGl0bGU+RGVwcmVzc2lvbiBpbmNyZWFzZXMgdGhlIHJpc2sgb2YgbW9ydGFsaXR5
IGluIHBhdGllbnRzIHdpdGggaGVhcnQgZmFpbHVyZTogQSBtZXRhLWFuYWx5c2lzPC90aXRsZT48
c2Vjb25kYXJ5LXRpdGxlPkpvdXJuYWwgb2YgUHN5Y2hvc29tYXRpYyBSZXNlYXJjaDwvc2Vjb25k
YXJ5LXRpdGxlPjwvdGl0bGVzPjxwZXJpb2RpY2FsPjxmdWxsLXRpdGxlPkpvdXJuYWwgb2YgUHN5
Y2hvc29tYXRpYyBSZXNlYXJjaDwvZnVsbC10aXRsZT48L3BlcmlvZGljYWw+PHBhZ2VzPjgyLTg5
PC9wYWdlcz48dm9sdW1lPjk0PC92b2x1bWU+PGtleXdvcmRzPjxrZXl3b3JkPmFnZTwva2V5d29y
ZD48a2V5d29yZD5hcnRpY2xlPC9rZXl3b3JkPjxrZXl3b3JkPmNhcmRpYWMgcGF0aWVudDwva2V5
d29yZD48a2V5d29yZD5jYXJkaW92YXNjdWxhciBtb3J0YWxpdHk8L2tleXdvcmQ+PGtleXdvcmQ+
ZGVwcmVzc2lvbjwva2V5d29yZD48a2V5d29yZD5mb2xsb3cgdXA8L2tleXdvcmQ+PGtleXdvcmQ+
aGVhcnQgZmFpbHVyZTwva2V5d29yZD48a2V5d29yZD5odW1hbjwva2V5d29yZD48a2V5d29yZD5t
ZXRhIGFuYWx5c2lzICh0b3BpYyk8L2tleXdvcmQ+PGtleXdvcmQ+bW9ydGFsaXR5IHJpc2s8L2tl
eXdvcmQ+PGtleXdvcmQ+cHJvc3BlY3RpdmUgc3R1ZHk8L2tleXdvcmQ+PGtleXdvcmQ+cmlzayBh
c3Nlc3NtZW50PC9rZXl3b3JkPjxrZXl3b3JkPmFkdWx0PC9rZXl3b3JkPjxrZXl3b3JkPmVmZmVj
dCBzaXplPC9rZXl3b3JkPjxrZXl3b3JkPmhhemFyZCByYXRpbzwva2V5d29yZD48a2V5d29yZD5o
dW1hbiB0aXNzdWU8L2tleXdvcmQ+PGtleXdvcmQ+TWVkbGluZTwva2V5d29yZD48a2V5d29yZD5t
ZXRhIGFuYWx5c2lzPC9rZXl3b3JkPjxrZXl3b3JkPm11bHRpdmFyaWF0ZSBhbmFseXNpczwva2V5
d29yZD48a2V5d29yZD5Qc3ljSU5GTzwva2V5d29yZD48a2V5d29yZD5Tb2Z0d2FyZTwva2V5d29y
ZD48L2tleXdvcmRzPjxkYXRlcz48eWVhcj4yMDE3PC95ZWFyPjxwdWItZGF0ZXM+PGRhdGU+MDEg
TWFyPC9kYXRlPjwvcHViLWRhdGVzPjwvZGF0ZXM+PGFjY2Vzc2lvbi1udW0+NjE0MjIyNjYwPC9h
Y2Nlc3Npb24tbnVtPjx1cmxzPjxyZWxhdGVkLXVybHM+PHVybD5odHRwOi8vb3ZpZHNwLm92aWQu
Y29tL292aWR3ZWIuY2dpP1Q9SlMmYW1wO0NTQz1ZJmFtcDtORVdTPU4mYW1wO1BBR0U9ZnVsbHRl
eHQmYW1wO0Q9ZW1lZDE4YiZhbXA7QU49NjE0MjIyNjYwPC91cmw+PHVybD5odHRwOi8vYmY0ZHY3
em4zdS5zZWFyY2guc2VyaWFsc3NvbHV0aW9ucy5jb20ubXlhY2Nlc3MubGlicmFyeS51dG9yb250
by5jYS8/dXJsX3Zlcj1aMzkuODgtMjAwNCZhbXA7cmZ0X3ZhbF9mbXQ9aW5mbzpvZmkvZm10Omtl
djptdHg6am91cm5hbCZhbXA7cmZyX2lkPWluZm86c2lkL092aWQ6ZW1lZDE4YiZhbXA7cmZ0Lmdl
bnJlPWFydGljbGUmYW1wO3JmdF9pZD1pbmZvOmRvaS8xMC4xMDE2JTJGai5qcHN5Y2hvcmVzLjIw
MTcuMDEuMDEwJmFtcDtyZnRfaWQ9aW5mbzpwbWlkLyZhbXA7cmZ0Lmlzc249MDAyMi0zOTk5JmFt
cDtyZnQudm9sdW1lPTk0JmFtcDtyZnQuaXNzdWU9JmFtcDtyZnQuc3BhZ2U9ODImYW1wO3JmdC5w
YWdlcz04Mi04OSZhbXA7cmZ0LmRhdGU9MjAxNyZhbXA7cmZ0Lmp0aXRsZT1Kb3VybmFsK29mK1Bz
eWNob3NvbWF0aWMrUmVzZWFyY2gmYW1wO3JmdC5hdGl0bGU9RGVwcmVzc2lvbitpbmNyZWFzZXMr
dGhlK3Jpc2srb2YrbW9ydGFsaXR5K2luK3BhdGllbnRzK3dpdGgraGVhcnQrZmFpbHVyZSUzQStB
K21ldGEtYW5hbHlzaXMmYW1wO3JmdC5hdWxhc3Q9R2F0aHJpZ2h0Jmx0OzI3LiAmZ3Q7PC91cmw+
PC9yZWxhdGVkLXVybHM+PC91cmxzPjxyZW1vdGUtZGF0YWJhc2UtbmFtZT5FbWJhc2U8L3JlbW90
ZS1kYXRhYmFzZS1uYW1lPjxyZW1vdGUtZGF0YWJhc2UtcHJvdmlkZXI+T3ZpZCBUZWNobm9sb2dp
ZXM8L3JlbW90ZS1kYXRhYmFzZS1wcm92aWRlcj48L3JlY29yZD48L0NpdGU+PC9FbmROb3RlPgB=
</w:fldData>
              </w:fldChar>
            </w:r>
            <w:r w:rsidR="00E9579A" w:rsidRPr="0099115D">
              <w:rPr>
                <w:rFonts w:ascii="Times New Roman" w:hAnsi="Times New Roman" w:cs="Times New Roman"/>
                <w:sz w:val="20"/>
                <w:szCs w:val="20"/>
                <w:lang w:val="en-US"/>
              </w:rPr>
              <w:instrText xml:space="preserve"> ADDIN EN.CITE </w:instrText>
            </w:r>
            <w:r w:rsidR="00E9579A" w:rsidRPr="0099115D">
              <w:rPr>
                <w:rFonts w:ascii="Times New Roman" w:hAnsi="Times New Roman" w:cs="Times New Roman"/>
                <w:sz w:val="20"/>
                <w:szCs w:val="20"/>
                <w:lang w:val="en-US"/>
              </w:rPr>
              <w:fldChar w:fldCharType="begin">
                <w:fldData xml:space="preserve">PEVuZE5vdGU+PENpdGU+PEF1dGhvcj5HYXRocmlnaHQ8L0F1dGhvcj48WWVhcj4yMDE3PC9ZZWFy
PjxSZWNOdW0+NTU8L1JlY051bT48RGlzcGxheVRleHQ+WzQwXTwvRGlzcGxheVRleHQ+PHJlY29y
ZD48cmVjLW51bWJlcj41NTwvcmVjLW51bWJlcj48Zm9yZWlnbi1rZXlzPjxrZXkgYXBwPSJFTiIg
ZGItaWQ9InB0enhlZXR3cXY5c3dxZXBmejh4eHd3b2VmcDlwejlkd3NhMCI+NTU8L2tleT48L2Zv
cmVpZ24ta2V5cz48cmVmLXR5cGUgbmFtZT0iSm91cm5hbCBBcnRpY2xlIj4xNzwvcmVmLXR5cGU+
PGNvbnRyaWJ1dG9ycz48YXV0aG9ycz48YXV0aG9yPkdhdGhyaWdodCwgRS4gQy48L2F1dGhvcj48
YXV0aG9yPkdvbGRzdGVpbiwgQy4gTS48L2F1dGhvcj48YXV0aG9yPkpvc2VwaHNvbiwgUi4gQS48
L2F1dGhvcj48YXV0aG9yPkh1Z2hlcywgSi4gVy48L2F1dGhvcj48L2F1dGhvcnM+PC9jb250cmli
dXRvcnM+PGF1dGgtYWRkcmVzcz4oR2F0aHJpZ2h0LCBIdWdoZXMpIERlcGFydG1lbnQgb2YgUHN5
Y2hvbG9naWNhbCBTY2llbmNlcywgS2VudCBTdGF0ZSBVbml2ZXJzaXR5LCBLZW50LCBPSCA0NDI0
MCwgVW5pdGVkIFN0YXRlcyAoR2F0aHJpZ2h0LCBHb2xkc3RlaW4pIEFscGVydCBNZWRpY2FsIFNj
aG9vbCwgQnJvd24gVW5pdmVyc2l0eSwgUHJvdmlkZW5jZSwgUkkgMDI5MDMsIFVuaXRlZCBTdGF0
ZXMgKEpvc2VwaHNvbikgSGFycmluZ3RvbiBIZWFydCAmYW1wOyBWYXNjdWxhciBJbnN0aXR1dGUs
IFVuaXZlcnNpdHkgSG9zcGl0YWxzLCBDbGV2ZWxhbmQsIE9IIDQ0MTA2LCBVbml0ZWQgU3RhdGVz
IChKb3NlcGhzb24pIENhc2UgV2VzdGVybiBSZXNlcnZlIFVuaXZlcnNpdHkgU2Nob29sIG9mIE1l
ZGljaW5lLCBDbGV2ZWxhbmQsIE9IIDQ0MTA2LCBVbml0ZWQgU3RhdGVzPC9hdXRoLWFkZHJlc3M+
PHRpdGxlcz48dGl0bGU+RGVwcmVzc2lvbiBpbmNyZWFzZXMgdGhlIHJpc2sgb2YgbW9ydGFsaXR5
IGluIHBhdGllbnRzIHdpdGggaGVhcnQgZmFpbHVyZTogQSBtZXRhLWFuYWx5c2lzPC90aXRsZT48
c2Vjb25kYXJ5LXRpdGxlPkpvdXJuYWwgb2YgUHN5Y2hvc29tYXRpYyBSZXNlYXJjaDwvc2Vjb25k
YXJ5LXRpdGxlPjwvdGl0bGVzPjxwZXJpb2RpY2FsPjxmdWxsLXRpdGxlPkpvdXJuYWwgb2YgUHN5
Y2hvc29tYXRpYyBSZXNlYXJjaDwvZnVsbC10aXRsZT48L3BlcmlvZGljYWw+PHBhZ2VzPjgyLTg5
PC9wYWdlcz48dm9sdW1lPjk0PC92b2x1bWU+PGtleXdvcmRzPjxrZXl3b3JkPmFnZTwva2V5d29y
ZD48a2V5d29yZD5hcnRpY2xlPC9rZXl3b3JkPjxrZXl3b3JkPmNhcmRpYWMgcGF0aWVudDwva2V5
d29yZD48a2V5d29yZD5jYXJkaW92YXNjdWxhciBtb3J0YWxpdHk8L2tleXdvcmQ+PGtleXdvcmQ+
ZGVwcmVzc2lvbjwva2V5d29yZD48a2V5d29yZD5mb2xsb3cgdXA8L2tleXdvcmQ+PGtleXdvcmQ+
aGVhcnQgZmFpbHVyZTwva2V5d29yZD48a2V5d29yZD5odW1hbjwva2V5d29yZD48a2V5d29yZD5t
ZXRhIGFuYWx5c2lzICh0b3BpYyk8L2tleXdvcmQ+PGtleXdvcmQ+bW9ydGFsaXR5IHJpc2s8L2tl
eXdvcmQ+PGtleXdvcmQ+cHJvc3BlY3RpdmUgc3R1ZHk8L2tleXdvcmQ+PGtleXdvcmQ+cmlzayBh
c3Nlc3NtZW50PC9rZXl3b3JkPjxrZXl3b3JkPmFkdWx0PC9rZXl3b3JkPjxrZXl3b3JkPmVmZmVj
dCBzaXplPC9rZXl3b3JkPjxrZXl3b3JkPmhhemFyZCByYXRpbzwva2V5d29yZD48a2V5d29yZD5o
dW1hbiB0aXNzdWU8L2tleXdvcmQ+PGtleXdvcmQ+TWVkbGluZTwva2V5d29yZD48a2V5d29yZD5t
ZXRhIGFuYWx5c2lzPC9rZXl3b3JkPjxrZXl3b3JkPm11bHRpdmFyaWF0ZSBhbmFseXNpczwva2V5
d29yZD48a2V5d29yZD5Qc3ljSU5GTzwva2V5d29yZD48a2V5d29yZD5Tb2Z0d2FyZTwva2V5d29y
ZD48L2tleXdvcmRzPjxkYXRlcz48eWVhcj4yMDE3PC95ZWFyPjxwdWItZGF0ZXM+PGRhdGU+MDEg
TWFyPC9kYXRlPjwvcHViLWRhdGVzPjwvZGF0ZXM+PGFjY2Vzc2lvbi1udW0+NjE0MjIyNjYwPC9h
Y2Nlc3Npb24tbnVtPjx1cmxzPjxyZWxhdGVkLXVybHM+PHVybD5odHRwOi8vb3ZpZHNwLm92aWQu
Y29tL292aWR3ZWIuY2dpP1Q9SlMmYW1wO0NTQz1ZJmFtcDtORVdTPU4mYW1wO1BBR0U9ZnVsbHRl
eHQmYW1wO0Q9ZW1lZDE4YiZhbXA7QU49NjE0MjIyNjYwPC91cmw+PHVybD5odHRwOi8vYmY0ZHY3
em4zdS5zZWFyY2guc2VyaWFsc3NvbHV0aW9ucy5jb20ubXlhY2Nlc3MubGlicmFyeS51dG9yb250
by5jYS8/dXJsX3Zlcj1aMzkuODgtMjAwNCZhbXA7cmZ0X3ZhbF9mbXQ9aW5mbzpvZmkvZm10Omtl
djptdHg6am91cm5hbCZhbXA7cmZyX2lkPWluZm86c2lkL092aWQ6ZW1lZDE4YiZhbXA7cmZ0Lmdl
bnJlPWFydGljbGUmYW1wO3JmdF9pZD1pbmZvOmRvaS8xMC4xMDE2JTJGai5qcHN5Y2hvcmVzLjIw
MTcuMDEuMDEwJmFtcDtyZnRfaWQ9aW5mbzpwbWlkLyZhbXA7cmZ0Lmlzc249MDAyMi0zOTk5JmFt
cDtyZnQudm9sdW1lPTk0JmFtcDtyZnQuaXNzdWU9JmFtcDtyZnQuc3BhZ2U9ODImYW1wO3JmdC5w
YWdlcz04Mi04OSZhbXA7cmZ0LmRhdGU9MjAxNyZhbXA7cmZ0Lmp0aXRsZT1Kb3VybmFsK29mK1Bz
eWNob3NvbWF0aWMrUmVzZWFyY2gmYW1wO3JmdC5hdGl0bGU9RGVwcmVzc2lvbitpbmNyZWFzZXMr
dGhlK3Jpc2srb2YrbW9ydGFsaXR5K2luK3BhdGllbnRzK3dpdGgraGVhcnQrZmFpbHVyZSUzQStB
K21ldGEtYW5hbHlzaXMmYW1wO3JmdC5hdWxhc3Q9R2F0aHJpZ2h0Jmx0OzI3LiAmZ3Q7PC91cmw+
PC9yZWxhdGVkLXVybHM+PC91cmxzPjxyZW1vdGUtZGF0YWJhc2UtbmFtZT5FbWJhc2U8L3JlbW90
ZS1kYXRhYmFzZS1uYW1lPjxyZW1vdGUtZGF0YWJhc2UtcHJvdmlkZXI+T3ZpZCBUZWNobm9sb2dp
ZXM8L3JlbW90ZS1kYXRhYmFzZS1wcm92aWRlcj48L3JlY29yZD48L0NpdGU+PC9FbmROb3RlPgB=
</w:fldData>
              </w:fldChar>
            </w:r>
            <w:r w:rsidR="00E9579A" w:rsidRPr="0099115D">
              <w:rPr>
                <w:rFonts w:ascii="Times New Roman" w:hAnsi="Times New Roman" w:cs="Times New Roman"/>
                <w:sz w:val="20"/>
                <w:szCs w:val="20"/>
                <w:lang w:val="en-US"/>
              </w:rPr>
              <w:instrText xml:space="preserve"> ADDIN EN.CITE.DATA </w:instrText>
            </w:r>
            <w:r w:rsidR="00E9579A" w:rsidRPr="0099115D">
              <w:rPr>
                <w:rFonts w:ascii="Times New Roman" w:hAnsi="Times New Roman" w:cs="Times New Roman"/>
                <w:sz w:val="20"/>
                <w:szCs w:val="20"/>
                <w:lang w:val="en-US"/>
              </w:rPr>
            </w:r>
            <w:r w:rsidR="00E9579A"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[40]</w:t>
            </w:r>
            <w:r w:rsidRPr="0099115D">
              <w:rPr>
                <w:rFonts w:ascii="Times New Roman" w:hAnsi="Times New Roman" w:cs="Times New Roman"/>
                <w:sz w:val="20"/>
                <w:szCs w:val="20"/>
                <w:lang w:val="en-US"/>
              </w:rPr>
              <w:fldChar w:fldCharType="end"/>
            </w:r>
          </w:p>
        </w:tc>
        <w:tc>
          <w:tcPr>
            <w:tcW w:w="597" w:type="dxa"/>
            <w:tcBorders>
              <w:top w:val="nil"/>
              <w:left w:val="nil"/>
              <w:bottom w:val="nil"/>
              <w:right w:val="nil"/>
            </w:tcBorders>
            <w:shd w:val="clear" w:color="auto" w:fill="auto"/>
            <w:noWrap/>
            <w:vAlign w:val="center"/>
          </w:tcPr>
          <w:p w14:paraId="62289735" w14:textId="6E59B891" w:rsidR="000D314C" w:rsidRPr="0099115D" w:rsidRDefault="003D193E"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auto"/>
            <w:noWrap/>
            <w:vAlign w:val="center"/>
          </w:tcPr>
          <w:p w14:paraId="4A3DC38A" w14:textId="18C05D5F" w:rsidR="000D314C" w:rsidRPr="0099115D" w:rsidRDefault="002A7BB6"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auto"/>
            <w:noWrap/>
            <w:vAlign w:val="center"/>
          </w:tcPr>
          <w:p w14:paraId="3E836591" w14:textId="4E15A651" w:rsidR="000D314C" w:rsidRPr="0099115D" w:rsidRDefault="002A7BB6"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auto"/>
            <w:noWrap/>
            <w:vAlign w:val="center"/>
          </w:tcPr>
          <w:p w14:paraId="51DC3CBF" w14:textId="2C657112" w:rsidR="000D314C" w:rsidRPr="0099115D" w:rsidRDefault="00503603"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auto"/>
            <w:noWrap/>
            <w:vAlign w:val="center"/>
          </w:tcPr>
          <w:p w14:paraId="091359C3" w14:textId="499C9DF3" w:rsidR="000D314C" w:rsidRPr="0099115D" w:rsidRDefault="00503603"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auto"/>
            <w:noWrap/>
            <w:vAlign w:val="center"/>
          </w:tcPr>
          <w:p w14:paraId="4667304F" w14:textId="2949251D" w:rsidR="000D314C" w:rsidRPr="0099115D" w:rsidRDefault="00503603"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auto"/>
            <w:noWrap/>
            <w:vAlign w:val="center"/>
          </w:tcPr>
          <w:p w14:paraId="7FB50F73" w14:textId="4ACED7F1" w:rsidR="000D314C" w:rsidRPr="0099115D" w:rsidRDefault="00503603"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8" w:type="dxa"/>
            <w:tcBorders>
              <w:top w:val="nil"/>
              <w:left w:val="nil"/>
              <w:bottom w:val="nil"/>
              <w:right w:val="nil"/>
            </w:tcBorders>
            <w:shd w:val="clear" w:color="auto" w:fill="auto"/>
            <w:noWrap/>
            <w:vAlign w:val="center"/>
          </w:tcPr>
          <w:p w14:paraId="601EBD4A" w14:textId="1BD3AAF1" w:rsidR="000D314C" w:rsidRPr="0099115D" w:rsidRDefault="00503603"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auto"/>
            <w:noWrap/>
            <w:vAlign w:val="center"/>
          </w:tcPr>
          <w:p w14:paraId="1650AC4F" w14:textId="68316154" w:rsidR="000D314C" w:rsidRPr="0099115D" w:rsidRDefault="00503603"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auto"/>
            <w:noWrap/>
            <w:vAlign w:val="center"/>
          </w:tcPr>
          <w:p w14:paraId="2FEEFFCF" w14:textId="5F7C49A6" w:rsidR="000D314C" w:rsidRPr="0099115D" w:rsidRDefault="00503603"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auto"/>
            <w:noWrap/>
            <w:vAlign w:val="center"/>
          </w:tcPr>
          <w:p w14:paraId="7ED86902" w14:textId="42F71EF3" w:rsidR="000D314C" w:rsidRPr="0099115D" w:rsidRDefault="00503603"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auto"/>
            <w:noWrap/>
            <w:vAlign w:val="center"/>
          </w:tcPr>
          <w:p w14:paraId="4F417680"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5</w:t>
            </w:r>
          </w:p>
        </w:tc>
      </w:tr>
      <w:tr w:rsidR="000D314C" w:rsidRPr="0099115D" w14:paraId="52B2AD8F" w14:textId="77777777" w:rsidTr="003D193E">
        <w:trPr>
          <w:trHeight w:val="340"/>
        </w:trPr>
        <w:tc>
          <w:tcPr>
            <w:tcW w:w="2835" w:type="dxa"/>
            <w:tcBorders>
              <w:top w:val="nil"/>
              <w:left w:val="nil"/>
              <w:bottom w:val="nil"/>
              <w:right w:val="nil"/>
            </w:tcBorders>
            <w:shd w:val="clear" w:color="auto" w:fill="F2F2F2" w:themeFill="background1" w:themeFillShade="F2"/>
            <w:noWrap/>
            <w:vAlign w:val="center"/>
          </w:tcPr>
          <w:p w14:paraId="4EACF212" w14:textId="07FDFE62" w:rsidR="000D314C" w:rsidRPr="0099115D" w:rsidRDefault="000D314C"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hAnsi="Times New Roman" w:cs="Times New Roman"/>
                <w:sz w:val="20"/>
                <w:szCs w:val="20"/>
                <w:lang w:val="en-US"/>
              </w:rPr>
              <w:t>Hofmann, 2013</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r>
            <w:r w:rsidR="00992A0F" w:rsidRPr="0099115D">
              <w:rPr>
                <w:rFonts w:ascii="Times New Roman" w:hAnsi="Times New Roman" w:cs="Times New Roman"/>
                <w:sz w:val="20"/>
                <w:szCs w:val="20"/>
                <w:lang w:val="en-US"/>
              </w:rPr>
              <w:instrText xml:space="preserve"> ADDIN EN.CITE &lt;EndNote&gt;&lt;Cite&gt;&lt;Author&gt;Hofmann&lt;/Author&gt;&lt;Year&gt;2013&lt;/Year&gt;&lt;RecNum&gt;497&lt;/RecNum&gt;&lt;DisplayText&gt;[25]&lt;/DisplayText&gt;&lt;record&gt;&lt;rec-number&gt;497&lt;/rec-number&gt;&lt;foreign-keys&gt;&lt;key app="EN" db-id="xs9w2txpmevpt5exe0nvrzeirsvetz05xezx"&gt;497&lt;/key&gt;&lt;/foreign-keys&gt;&lt;ref-type name="Journal Article"&gt;17&lt;/ref-type&gt;&lt;contributors&gt;&lt;authors&gt;&lt;author&gt;Hofmann, M.&lt;/author&gt;&lt;author&gt;Kohler, B.&lt;/author&gt;&lt;author&gt;Leichsenring, F.&lt;/author&gt;&lt;author&gt;Kruse, J.&lt;/author&gt;&lt;/authors&gt;&lt;/contributors&gt;&lt;auth-address&gt;Department of Psychosomatic Medicine and Psychotherapy, University of Giessen, Giessen, Germany.&lt;/auth-address&gt;&lt;titles&gt;&lt;title&gt;Depression as a risk factor for mortality in individuals with diabetes: a meta-analysis of prospective studies&lt;/title&gt;&lt;secondary-title&gt;PLoS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one&lt;/abbr-1&gt;&lt;/alt-periodical&gt;&lt;pages&gt;e79809&lt;/pages&gt;&lt;volume&gt;8&lt;/volume&gt;&lt;number&gt;11&lt;/number&gt;&lt;edition&gt;2013/11/28&lt;/edition&gt;&lt;keywords&gt;&lt;keyword&gt;Depression/*complications&lt;/keyword&gt;&lt;keyword&gt;Diabetes Mellitus/*epidemiology/etiology/*mortality&lt;/keyword&gt;&lt;keyword&gt;Humans&lt;/keyword&gt;&lt;keyword&gt;Risk Factors&lt;/keyword&gt;&lt;/keywords&gt;&lt;dates&gt;&lt;year&gt;2013&lt;/year&gt;&lt;/dates&gt;&lt;isbn&gt;1932-6203&lt;/isbn&gt;&lt;accession-num&gt;24278183&lt;/accession-num&gt;&lt;urls&gt;&lt;/urls&gt;&lt;custom2&gt;Pmc3836777&lt;/custom2&gt;&lt;electronic-resource-num&gt;10.1371/journal.pone.0079809&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00992A0F" w:rsidRPr="0099115D">
              <w:rPr>
                <w:rFonts w:ascii="Times New Roman" w:hAnsi="Times New Roman" w:cs="Times New Roman"/>
                <w:noProof/>
                <w:sz w:val="20"/>
                <w:szCs w:val="20"/>
                <w:lang w:val="en-US"/>
              </w:rPr>
              <w:t>[25]</w:t>
            </w:r>
            <w:r w:rsidRPr="0099115D">
              <w:rPr>
                <w:rFonts w:ascii="Times New Roman" w:hAnsi="Times New Roman" w:cs="Times New Roman"/>
                <w:sz w:val="20"/>
                <w:szCs w:val="20"/>
                <w:lang w:val="en-US"/>
              </w:rPr>
              <w:fldChar w:fldCharType="end"/>
            </w:r>
          </w:p>
        </w:tc>
        <w:tc>
          <w:tcPr>
            <w:tcW w:w="597" w:type="dxa"/>
            <w:tcBorders>
              <w:top w:val="nil"/>
              <w:left w:val="nil"/>
              <w:bottom w:val="nil"/>
              <w:right w:val="nil"/>
            </w:tcBorders>
            <w:shd w:val="clear" w:color="auto" w:fill="F2F2F2" w:themeFill="background1" w:themeFillShade="F2"/>
            <w:noWrap/>
            <w:vAlign w:val="center"/>
          </w:tcPr>
          <w:p w14:paraId="5BCF819E" w14:textId="5A73F07F" w:rsidR="000D314C" w:rsidRPr="0099115D" w:rsidRDefault="00503603"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F2F2F2" w:themeFill="background1" w:themeFillShade="F2"/>
            <w:noWrap/>
            <w:vAlign w:val="center"/>
          </w:tcPr>
          <w:p w14:paraId="42AC6583" w14:textId="60B1BAFB" w:rsidR="000D314C" w:rsidRPr="0099115D" w:rsidRDefault="00503603"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tcPr>
          <w:p w14:paraId="6ABF27A2" w14:textId="61B91F0C" w:rsidR="000D314C" w:rsidRPr="0099115D" w:rsidRDefault="00503603"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tcPr>
          <w:p w14:paraId="426051E9" w14:textId="27F5C546" w:rsidR="000D314C" w:rsidRPr="0099115D" w:rsidRDefault="00503603"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tcPr>
          <w:p w14:paraId="04332C3E" w14:textId="213FD606" w:rsidR="000D314C" w:rsidRPr="0099115D" w:rsidRDefault="00503603"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tcPr>
          <w:p w14:paraId="3A34FCC6" w14:textId="5E8CC44A" w:rsidR="000D314C" w:rsidRPr="0099115D" w:rsidRDefault="00503603"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tcPr>
          <w:p w14:paraId="1DD1FEE4" w14:textId="77151A29" w:rsidR="000D314C" w:rsidRPr="0099115D" w:rsidRDefault="00073E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tcPr>
          <w:p w14:paraId="1C2C24D5" w14:textId="40E7BB9B" w:rsidR="000D314C" w:rsidRPr="0099115D" w:rsidRDefault="00073E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tcPr>
          <w:p w14:paraId="648DB51A" w14:textId="63BEC81C" w:rsidR="000D314C" w:rsidRPr="0099115D" w:rsidRDefault="00073E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tcPr>
          <w:p w14:paraId="2B69895A" w14:textId="5EB27822" w:rsidR="000D314C" w:rsidRPr="0099115D" w:rsidRDefault="00073E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tcPr>
          <w:p w14:paraId="0AC7128C" w14:textId="42ACE3E6" w:rsidR="000D314C" w:rsidRPr="0099115D" w:rsidRDefault="00073E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tcPr>
          <w:p w14:paraId="121F37F7" w14:textId="5C54149A" w:rsidR="000D314C" w:rsidRPr="0099115D" w:rsidRDefault="00073E1B"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9</w:t>
            </w:r>
          </w:p>
        </w:tc>
      </w:tr>
      <w:tr w:rsidR="000D314C" w:rsidRPr="0099115D" w14:paraId="03AD0E5E" w14:textId="77777777" w:rsidTr="00073E1B">
        <w:trPr>
          <w:trHeight w:val="340"/>
        </w:trPr>
        <w:tc>
          <w:tcPr>
            <w:tcW w:w="2835" w:type="dxa"/>
            <w:tcBorders>
              <w:top w:val="nil"/>
              <w:left w:val="nil"/>
              <w:bottom w:val="nil"/>
              <w:right w:val="nil"/>
            </w:tcBorders>
            <w:shd w:val="clear" w:color="auto" w:fill="auto"/>
            <w:noWrap/>
            <w:vAlign w:val="center"/>
            <w:hideMark/>
          </w:tcPr>
          <w:p w14:paraId="2BB934F2" w14:textId="6C8D6208" w:rsidR="000D314C" w:rsidRPr="0099115D" w:rsidRDefault="000D314C"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Leung, 2012</w:t>
            </w:r>
            <w:r w:rsidR="002B306F" w:rsidRPr="0099115D">
              <w:rPr>
                <w:rFonts w:ascii="Times New Roman" w:eastAsia="Times New Roman" w:hAnsi="Times New Roman" w:cs="Times New Roman"/>
                <w:sz w:val="20"/>
                <w:szCs w:val="20"/>
                <w:lang w:val="en-US" w:eastAsia="pt-BR"/>
              </w:rPr>
              <w:t xml:space="preserve"> </w:t>
            </w:r>
            <w:r w:rsidRPr="0099115D">
              <w:rPr>
                <w:rFonts w:ascii="Times New Roman" w:eastAsia="Times New Roman" w:hAnsi="Times New Roman" w:cs="Times New Roman"/>
                <w:sz w:val="20"/>
                <w:szCs w:val="20"/>
                <w:lang w:val="en-US" w:eastAsia="pt-BR"/>
              </w:rPr>
              <w:fldChar w:fldCharType="begin">
                <w:fldData xml:space="preserve">PEVuZE5vdGU+PENpdGU+PEF1dGhvcj5MZXVuZzwvQXV0aG9yPjxZZWFyPjIwMTI8L1llYXI+PFJl
Y051bT42NTU8L1JlY051bT48RGlzcGxheVRleHQ+WzM1XTwvRGlzcGxheVRleHQ+PHJlY29yZD48
cmVjLW51bWJlcj42NTU8L3JlYy1udW1iZXI+PGZvcmVpZ24ta2V5cz48a2V5IGFwcD0iRU4iIGRi
LWlkPSJ4czl3MnR4cG1ldnB0NWV4ZTBudnJ6ZWlyc3ZldHowNXhlengiPjY1NTwva2V5PjwvZm9y
ZWlnbi1rZXlzPjxyZWYtdHlwZSBuYW1lPSJKb3VybmFsIEFydGljbGUiPjE3PC9yZWYtdHlwZT48
Y29udHJpYnV0b3JzPjxhdXRob3JzPjxhdXRob3I+TGV1bmcsIFkuIFcuPC9hdXRob3I+PGF1dGhv
cj5GbG9yYSwgRC4gQi48L2F1dGhvcj48YXV0aG9yPkdyYXZlbHksIFMuPC9hdXRob3I+PGF1dGhv
cj5JcnZpbmUsIEouPC9hdXRob3I+PGF1dGhvcj5DYXJuZXksIFIuIE0uPC9hdXRob3I+PGF1dGhv
cj5HcmFjZSwgUy4gTC48L2F1dGhvcj48L2F1dGhvcnM+PC9jb250cmlidXRvcnM+PGF1dGgtYWRk
cmVzcz5EZXBhcnRtZW50IG9mIEtpbmVzaW9sb2d5IGFuZCBIZWFsdGggU2NpZW5jZSwgWW9yayBV
bml2ZXJzaXR5LCBUb3JvbnRvLCBDYW5hZGEuPC9hdXRoLWFkZHJlc3M+PHRpdGxlcz48dGl0bGU+
VGhlIGltcGFjdCBvZiBwcmVtb3JiaWQgYW5kIHBvc3Rtb3JiaWQgZGVwcmVzc2lvbiBvbnNldCBv
biBtb3J0YWxpdHkgYW5kIGNhcmRpYWMgbW9yYmlkaXR5IGFtb25nIHBhdGllbnRzIHdpdGggY29y
b25hcnkgaGVhcnQgZGlzZWFzZTogbWV0YS1hbmFseXNpczwvdGl0bGU+PHNlY29uZGFyeS10aXRs
ZT5Qc3ljaG9zb20gTWVkPC9zZWNvbmRhcnktdGl0bGU+PGFsdC10aXRsZT5Qc3ljaG9zb21hdGlj
IG1lZGljaW5lPC9hbHQtdGl0bGU+PC90aXRsZXM+PHBlcmlvZGljYWw+PGZ1bGwtdGl0bGU+UHN5
Y2hvc29tIE1lZDwvZnVsbC10aXRsZT48YWJici0xPlBzeWNob3NvbWF0aWMgbWVkaWNpbmU8L2Fi
YnItMT48L3BlcmlvZGljYWw+PGFsdC1wZXJpb2RpY2FsPjxmdWxsLXRpdGxlPlBzeWNob3NvbSBN
ZWQ8L2Z1bGwtdGl0bGU+PGFiYnItMT5Qc3ljaG9zb21hdGljIG1lZGljaW5lPC9hYmJyLTE+PC9h
bHQtcGVyaW9kaWNhbD48cGFnZXM+Nzg2LTgwMTwvcGFnZXM+PHZvbHVtZT43NDwvdm9sdW1lPjxu
dW1iZXI+ODwvbnVtYmVyPjxlZGl0aW9uPjIwMTIvMDkvMjU8L2VkaXRpb24+PGtleXdvcmRzPjxr
ZXl3b3JkPkFkdWx0PC9rZXl3b3JkPjxrZXl3b3JkPkFnZWQ8L2tleXdvcmQ+PGtleXdvcmQ+QWdl
ZCwgODAgYW5kIG92ZXI8L2tleXdvcmQ+PGtleXdvcmQ+Q29ob3J0IFN0dWRpZXM8L2tleXdvcmQ+
PGtleXdvcmQ+Q29yb25hcnkgQXJ0ZXJ5IERpc2Vhc2UvY29tcGxpY2F0aW9ucy9tb3J0YWxpdHkv
cHN5Y2hvbG9neTwva2V5d29yZD48a2V5d29yZD4qQ29yb25hcnkgRGlzZWFzZS9jb21wbGljYXRp
b25zL21vcnRhbGl0eS9wc3ljaG9sb2d5PC9rZXl3b3JkPjxrZXl3b3JkPipEZXByZXNzaXZlIERp
c29yZGVyL2NvbXBsaWNhdGlvbnMvbW9ydGFsaXR5PC9rZXl3b3JkPjxrZXl3b3JkPkZlbWFsZTwv
a2V5d29yZD48a2V5d29yZD5IdW1hbnM8L2tleXdvcmQ+PGtleXdvcmQ+TWFsZTwva2V5d29yZD48
a2V5d29yZD5NaWRkbGUgQWdlZDwva2V5d29yZD48a2V5d29yZD5Qcm9zcGVjdGl2ZSBTdHVkaWVz
PC9rZXl3b3JkPjxrZXl3b3JkPlJpc2sgRmFjdG9yczwva2V5d29yZD48a2V5d29yZD5UaW1lIEZh
Y3RvcnM8L2tleXdvcmQ+PC9rZXl3b3Jkcz48ZGF0ZXM+PHllYXI+MjAxMjwveWVhcj48cHViLWRh
dGVzPjxkYXRlPk9jdDwvZGF0ZT48L3B1Yi1kYXRlcz48L2RhdGVzPjxpc2JuPjAwMzMtMzE3NDwv
aXNibj48YWNjZXNzaW9uLW51bT4yMzAwMTM5MzwvYWNjZXNzaW9uLW51bT48dXJscz48L3VybHM+
PGN1c3RvbTI+UG1jNDQ2MTM3NzwvY3VzdG9tMj48Y3VzdG9tNj5DYW1zNDQ4NDwvY3VzdG9tNj48
ZWxlY3Ryb25pYy1yZXNvdXJjZS1udW0+MTAuMTA5Ny9QU1kuMGIwMTNlMzE4MjZkZGJlZDwvZWxl
Y3Ryb25pYy1yZXNvdXJjZS1udW0+PHJlbW90ZS1kYXRhYmFzZS1wcm92aWRlcj5ObG08L3JlbW90
ZS1kYXRhYmFzZS1wcm92aWRlcj48bGFuZ3VhZ2U+ZW5nPC9sYW5ndWFnZT48L3JlY29yZD48L0Np
dGU+PC9FbmROb3RlPn==
</w:fldData>
              </w:fldChar>
            </w:r>
            <w:r w:rsidR="00BB5545" w:rsidRPr="0099115D">
              <w:rPr>
                <w:rFonts w:ascii="Times New Roman" w:eastAsia="Times New Roman" w:hAnsi="Times New Roman" w:cs="Times New Roman"/>
                <w:sz w:val="20"/>
                <w:szCs w:val="20"/>
                <w:lang w:val="en-US" w:eastAsia="pt-BR"/>
              </w:rPr>
              <w:instrText xml:space="preserve"> ADDIN EN.CITE </w:instrText>
            </w:r>
            <w:r w:rsidR="00BB5545" w:rsidRPr="0099115D">
              <w:rPr>
                <w:rFonts w:ascii="Times New Roman" w:eastAsia="Times New Roman" w:hAnsi="Times New Roman" w:cs="Times New Roman"/>
                <w:sz w:val="20"/>
                <w:szCs w:val="20"/>
                <w:lang w:val="en-US" w:eastAsia="pt-BR"/>
              </w:rPr>
              <w:fldChar w:fldCharType="begin">
                <w:fldData xml:space="preserve">PEVuZE5vdGU+PENpdGU+PEF1dGhvcj5MZXVuZzwvQXV0aG9yPjxZZWFyPjIwMTI8L1llYXI+PFJl
Y051bT42NTU8L1JlY051bT48RGlzcGxheVRleHQ+WzM1XTwvRGlzcGxheVRleHQ+PHJlY29yZD48
cmVjLW51bWJlcj42NTU8L3JlYy1udW1iZXI+PGZvcmVpZ24ta2V5cz48a2V5IGFwcD0iRU4iIGRi
LWlkPSJ4czl3MnR4cG1ldnB0NWV4ZTBudnJ6ZWlyc3ZldHowNXhlengiPjY1NTwva2V5PjwvZm9y
ZWlnbi1rZXlzPjxyZWYtdHlwZSBuYW1lPSJKb3VybmFsIEFydGljbGUiPjE3PC9yZWYtdHlwZT48
Y29udHJpYnV0b3JzPjxhdXRob3JzPjxhdXRob3I+TGV1bmcsIFkuIFcuPC9hdXRob3I+PGF1dGhv
cj5GbG9yYSwgRC4gQi48L2F1dGhvcj48YXV0aG9yPkdyYXZlbHksIFMuPC9hdXRob3I+PGF1dGhv
cj5JcnZpbmUsIEouPC9hdXRob3I+PGF1dGhvcj5DYXJuZXksIFIuIE0uPC9hdXRob3I+PGF1dGhv
cj5HcmFjZSwgUy4gTC48L2F1dGhvcj48L2F1dGhvcnM+PC9jb250cmlidXRvcnM+PGF1dGgtYWRk
cmVzcz5EZXBhcnRtZW50IG9mIEtpbmVzaW9sb2d5IGFuZCBIZWFsdGggU2NpZW5jZSwgWW9yayBV
bml2ZXJzaXR5LCBUb3JvbnRvLCBDYW5hZGEuPC9hdXRoLWFkZHJlc3M+PHRpdGxlcz48dGl0bGU+
VGhlIGltcGFjdCBvZiBwcmVtb3JiaWQgYW5kIHBvc3Rtb3JiaWQgZGVwcmVzc2lvbiBvbnNldCBv
biBtb3J0YWxpdHkgYW5kIGNhcmRpYWMgbW9yYmlkaXR5IGFtb25nIHBhdGllbnRzIHdpdGggY29y
b25hcnkgaGVhcnQgZGlzZWFzZTogbWV0YS1hbmFseXNpczwvdGl0bGU+PHNlY29uZGFyeS10aXRs
ZT5Qc3ljaG9zb20gTWVkPC9zZWNvbmRhcnktdGl0bGU+PGFsdC10aXRsZT5Qc3ljaG9zb21hdGlj
IG1lZGljaW5lPC9hbHQtdGl0bGU+PC90aXRsZXM+PHBlcmlvZGljYWw+PGZ1bGwtdGl0bGU+UHN5
Y2hvc29tIE1lZDwvZnVsbC10aXRsZT48YWJici0xPlBzeWNob3NvbWF0aWMgbWVkaWNpbmU8L2Fi
YnItMT48L3BlcmlvZGljYWw+PGFsdC1wZXJpb2RpY2FsPjxmdWxsLXRpdGxlPlBzeWNob3NvbSBN
ZWQ8L2Z1bGwtdGl0bGU+PGFiYnItMT5Qc3ljaG9zb21hdGljIG1lZGljaW5lPC9hYmJyLTE+PC9h
bHQtcGVyaW9kaWNhbD48cGFnZXM+Nzg2LTgwMTwvcGFnZXM+PHZvbHVtZT43NDwvdm9sdW1lPjxu
dW1iZXI+ODwvbnVtYmVyPjxlZGl0aW9uPjIwMTIvMDkvMjU8L2VkaXRpb24+PGtleXdvcmRzPjxr
ZXl3b3JkPkFkdWx0PC9rZXl3b3JkPjxrZXl3b3JkPkFnZWQ8L2tleXdvcmQ+PGtleXdvcmQ+QWdl
ZCwgODAgYW5kIG92ZXI8L2tleXdvcmQ+PGtleXdvcmQ+Q29ob3J0IFN0dWRpZXM8L2tleXdvcmQ+
PGtleXdvcmQ+Q29yb25hcnkgQXJ0ZXJ5IERpc2Vhc2UvY29tcGxpY2F0aW9ucy9tb3J0YWxpdHkv
cHN5Y2hvbG9neTwva2V5d29yZD48a2V5d29yZD4qQ29yb25hcnkgRGlzZWFzZS9jb21wbGljYXRp
b25zL21vcnRhbGl0eS9wc3ljaG9sb2d5PC9rZXl3b3JkPjxrZXl3b3JkPipEZXByZXNzaXZlIERp
c29yZGVyL2NvbXBsaWNhdGlvbnMvbW9ydGFsaXR5PC9rZXl3b3JkPjxrZXl3b3JkPkZlbWFsZTwv
a2V5d29yZD48a2V5d29yZD5IdW1hbnM8L2tleXdvcmQ+PGtleXdvcmQ+TWFsZTwva2V5d29yZD48
a2V5d29yZD5NaWRkbGUgQWdlZDwva2V5d29yZD48a2V5d29yZD5Qcm9zcGVjdGl2ZSBTdHVkaWVz
PC9rZXl3b3JkPjxrZXl3b3JkPlJpc2sgRmFjdG9yczwva2V5d29yZD48a2V5d29yZD5UaW1lIEZh
Y3RvcnM8L2tleXdvcmQ+PC9rZXl3b3Jkcz48ZGF0ZXM+PHllYXI+MjAxMjwveWVhcj48cHViLWRh
dGVzPjxkYXRlPk9jdDwvZGF0ZT48L3B1Yi1kYXRlcz48L2RhdGVzPjxpc2JuPjAwMzMtMzE3NDwv
aXNibj48YWNjZXNzaW9uLW51bT4yMzAwMTM5MzwvYWNjZXNzaW9uLW51bT48dXJscz48L3VybHM+
PGN1c3RvbTI+UG1jNDQ2MTM3NzwvY3VzdG9tMj48Y3VzdG9tNj5DYW1zNDQ4NDwvY3VzdG9tNj48
ZWxlY3Ryb25pYy1yZXNvdXJjZS1udW0+MTAuMTA5Ny9QU1kuMGIwMTNlMzE4MjZkZGJlZDwvZWxl
Y3Ryb25pYy1yZXNvdXJjZS1udW0+PHJlbW90ZS1kYXRhYmFzZS1wcm92aWRlcj5ObG08L3JlbW90
ZS1kYXRhYmFzZS1wcm92aWRlcj48bGFuZ3VhZ2U+ZW5nPC9sYW5ndWFnZT48L3JlY29yZD48L0Np
dGU+PC9FbmROb3RlPn==
</w:fldData>
              </w:fldChar>
            </w:r>
            <w:r w:rsidR="00BB5545" w:rsidRPr="0099115D">
              <w:rPr>
                <w:rFonts w:ascii="Times New Roman" w:eastAsia="Times New Roman" w:hAnsi="Times New Roman" w:cs="Times New Roman"/>
                <w:sz w:val="20"/>
                <w:szCs w:val="20"/>
                <w:lang w:val="en-US" w:eastAsia="pt-BR"/>
              </w:rPr>
              <w:instrText xml:space="preserve"> ADDIN EN.CITE.DATA </w:instrText>
            </w:r>
            <w:r w:rsidR="00BB5545" w:rsidRPr="0099115D">
              <w:rPr>
                <w:rFonts w:ascii="Times New Roman" w:eastAsia="Times New Roman" w:hAnsi="Times New Roman" w:cs="Times New Roman"/>
                <w:sz w:val="20"/>
                <w:szCs w:val="20"/>
                <w:lang w:val="en-US" w:eastAsia="pt-BR"/>
              </w:rPr>
            </w:r>
            <w:r w:rsidR="00BB5545" w:rsidRPr="0099115D">
              <w:rPr>
                <w:rFonts w:ascii="Times New Roman" w:eastAsia="Times New Roman" w:hAnsi="Times New Roman" w:cs="Times New Roman"/>
                <w:sz w:val="20"/>
                <w:szCs w:val="20"/>
                <w:lang w:val="en-US" w:eastAsia="pt-BR"/>
              </w:rPr>
              <w:fldChar w:fldCharType="end"/>
            </w:r>
            <w:r w:rsidRPr="0099115D">
              <w:rPr>
                <w:rFonts w:ascii="Times New Roman" w:eastAsia="Times New Roman" w:hAnsi="Times New Roman" w:cs="Times New Roman"/>
                <w:sz w:val="20"/>
                <w:szCs w:val="20"/>
                <w:lang w:val="en-US" w:eastAsia="pt-BR"/>
              </w:rPr>
            </w:r>
            <w:r w:rsidRPr="0099115D">
              <w:rPr>
                <w:rFonts w:ascii="Times New Roman" w:eastAsia="Times New Roman" w:hAnsi="Times New Roman" w:cs="Times New Roman"/>
                <w:sz w:val="20"/>
                <w:szCs w:val="20"/>
                <w:lang w:val="en-US" w:eastAsia="pt-BR"/>
              </w:rPr>
              <w:fldChar w:fldCharType="separate"/>
            </w:r>
            <w:r w:rsidR="00BB5545" w:rsidRPr="0099115D">
              <w:rPr>
                <w:rFonts w:ascii="Times New Roman" w:eastAsia="Times New Roman" w:hAnsi="Times New Roman" w:cs="Times New Roman"/>
                <w:noProof/>
                <w:sz w:val="20"/>
                <w:szCs w:val="20"/>
                <w:lang w:val="en-US" w:eastAsia="pt-BR"/>
              </w:rPr>
              <w:t>[35]</w:t>
            </w:r>
            <w:r w:rsidRPr="0099115D">
              <w:rPr>
                <w:rFonts w:ascii="Times New Roman" w:eastAsia="Times New Roman" w:hAnsi="Times New Roman" w:cs="Times New Roman"/>
                <w:sz w:val="20"/>
                <w:szCs w:val="20"/>
                <w:lang w:val="en-US" w:eastAsia="pt-BR"/>
              </w:rPr>
              <w:fldChar w:fldCharType="end"/>
            </w:r>
          </w:p>
        </w:tc>
        <w:tc>
          <w:tcPr>
            <w:tcW w:w="597" w:type="dxa"/>
            <w:tcBorders>
              <w:top w:val="nil"/>
              <w:left w:val="nil"/>
              <w:bottom w:val="nil"/>
              <w:right w:val="nil"/>
            </w:tcBorders>
            <w:shd w:val="clear" w:color="auto" w:fill="auto"/>
            <w:noWrap/>
            <w:vAlign w:val="center"/>
            <w:hideMark/>
          </w:tcPr>
          <w:p w14:paraId="7B30F443" w14:textId="7A143CD9" w:rsidR="000D314C" w:rsidRPr="0099115D" w:rsidRDefault="00073E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auto"/>
            <w:noWrap/>
            <w:vAlign w:val="center"/>
            <w:hideMark/>
          </w:tcPr>
          <w:p w14:paraId="2017B211" w14:textId="70017274" w:rsidR="000D314C" w:rsidRPr="0099115D" w:rsidRDefault="00073E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auto"/>
            <w:noWrap/>
            <w:vAlign w:val="center"/>
            <w:hideMark/>
          </w:tcPr>
          <w:p w14:paraId="4816F63D" w14:textId="567F3458" w:rsidR="000D314C" w:rsidRPr="0099115D" w:rsidRDefault="00073E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auto"/>
            <w:noWrap/>
            <w:vAlign w:val="center"/>
            <w:hideMark/>
          </w:tcPr>
          <w:p w14:paraId="33F1679D" w14:textId="08C554AB" w:rsidR="000D314C" w:rsidRPr="0099115D" w:rsidRDefault="00073E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auto"/>
            <w:noWrap/>
            <w:vAlign w:val="center"/>
            <w:hideMark/>
          </w:tcPr>
          <w:p w14:paraId="4F20C9A0" w14:textId="60A15ECC" w:rsidR="000D314C" w:rsidRPr="0099115D" w:rsidRDefault="00073E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auto"/>
            <w:noWrap/>
            <w:vAlign w:val="center"/>
            <w:hideMark/>
          </w:tcPr>
          <w:p w14:paraId="37E3E5ED" w14:textId="11FA0609" w:rsidR="000D314C" w:rsidRPr="0099115D" w:rsidRDefault="00073E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auto"/>
            <w:noWrap/>
            <w:vAlign w:val="center"/>
            <w:hideMark/>
          </w:tcPr>
          <w:p w14:paraId="3CF89708" w14:textId="32B18418" w:rsidR="000D314C" w:rsidRPr="0099115D" w:rsidRDefault="00073E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auto"/>
            <w:noWrap/>
            <w:vAlign w:val="center"/>
            <w:hideMark/>
          </w:tcPr>
          <w:p w14:paraId="27C6D0E5" w14:textId="37FC17B6" w:rsidR="000D314C" w:rsidRPr="0099115D" w:rsidRDefault="00073E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auto"/>
            <w:noWrap/>
            <w:vAlign w:val="center"/>
            <w:hideMark/>
          </w:tcPr>
          <w:p w14:paraId="1148A382" w14:textId="64526865" w:rsidR="000D314C" w:rsidRPr="0099115D" w:rsidRDefault="00073E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auto"/>
            <w:noWrap/>
            <w:vAlign w:val="center"/>
            <w:hideMark/>
          </w:tcPr>
          <w:p w14:paraId="2AB55C30" w14:textId="52897070" w:rsidR="000D314C" w:rsidRPr="0099115D" w:rsidRDefault="00073E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auto"/>
            <w:noWrap/>
            <w:vAlign w:val="center"/>
            <w:hideMark/>
          </w:tcPr>
          <w:p w14:paraId="0A9E6C7E" w14:textId="2F92A1D7" w:rsidR="000D314C" w:rsidRPr="0099115D" w:rsidRDefault="00073E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auto"/>
            <w:noWrap/>
            <w:vAlign w:val="center"/>
            <w:hideMark/>
          </w:tcPr>
          <w:p w14:paraId="7AB4C316" w14:textId="5F5688B0" w:rsidR="000D314C" w:rsidRPr="0099115D" w:rsidRDefault="00073E1B"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7</w:t>
            </w:r>
          </w:p>
        </w:tc>
      </w:tr>
      <w:tr w:rsidR="000D314C" w:rsidRPr="0099115D" w14:paraId="58ABC350" w14:textId="77777777" w:rsidTr="00073E1B">
        <w:trPr>
          <w:trHeight w:val="340"/>
        </w:trPr>
        <w:tc>
          <w:tcPr>
            <w:tcW w:w="2835" w:type="dxa"/>
            <w:tcBorders>
              <w:top w:val="nil"/>
              <w:left w:val="nil"/>
              <w:bottom w:val="nil"/>
              <w:right w:val="nil"/>
            </w:tcBorders>
            <w:shd w:val="clear" w:color="auto" w:fill="F2F2F2" w:themeFill="background1" w:themeFillShade="F2"/>
            <w:noWrap/>
            <w:vAlign w:val="center"/>
            <w:hideMark/>
          </w:tcPr>
          <w:p w14:paraId="210CEADE" w14:textId="273F87EE" w:rsidR="000D314C" w:rsidRPr="0099115D" w:rsidRDefault="000D314C"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Meijer, 2011</w:t>
            </w:r>
            <w:r w:rsidR="002B306F" w:rsidRPr="0099115D">
              <w:rPr>
                <w:rFonts w:ascii="Times New Roman" w:eastAsia="Times New Roman" w:hAnsi="Times New Roman" w:cs="Times New Roman"/>
                <w:sz w:val="20"/>
                <w:szCs w:val="20"/>
                <w:lang w:val="en-US" w:eastAsia="pt-BR"/>
              </w:rPr>
              <w:t xml:space="preserve"> </w:t>
            </w:r>
            <w:r w:rsidRPr="0099115D">
              <w:rPr>
                <w:rFonts w:ascii="Times New Roman" w:eastAsia="Times New Roman" w:hAnsi="Times New Roman" w:cs="Times New Roman"/>
                <w:sz w:val="20"/>
                <w:szCs w:val="20"/>
                <w:lang w:val="en-US" w:eastAsia="pt-BR"/>
              </w:rPr>
              <w:fldChar w:fldCharType="begin">
                <w:fldData xml:space="preserve">PEVuZE5vdGU+PENpdGU+PEF1dGhvcj5NZWlqZXI8L0F1dGhvcj48WWVhcj4yMDExPC9ZZWFyPjxS
ZWNOdW0+Nzg5PC9SZWNOdW0+PERpc3BsYXlUZXh0PlszMV08L0Rpc3BsYXlUZXh0PjxyZWNvcmQ+
PHJlYy1udW1iZXI+Nzg5PC9yZWMtbnVtYmVyPjxmb3JlaWduLWtleXM+PGtleSBhcHA9IkVOIiBk
Yi1pZD0ieHM5dzJ0eHBtZXZwdDVleGUwbnZyemVpcnN2ZXR6MDV4ZXp4Ij43ODk8L2tleT48L2Zv
cmVpZ24ta2V5cz48cmVmLXR5cGUgbmFtZT0iSm91cm5hbCBBcnRpY2xlIj4xNzwvcmVmLXR5cGU+
PGNvbnRyaWJ1dG9ycz48YXV0aG9ycz48YXV0aG9yPk1laWplciwgQS48L2F1dGhvcj48YXV0aG9y
PkNvbnJhZGksIEguIEouPC9hdXRob3I+PGF1dGhvcj5Cb3MsIEUuIEguPC9hdXRob3I+PGF1dGhv
cj5UaG9tYnMsIEIuIEQuPC9hdXRob3I+PGF1dGhvcj52YW4gTWVsbGUsIEouIFAuPC9hdXRob3I+
PGF1dGhvcj5kZSBKb25nZSwgUC48L2F1dGhvcj48L2F1dGhvcnM+PC9jb250cmlidXRvcnM+PGF1
dGgtYWRkcmVzcz5JbnRlcmRpc2NpcGxpbmFyeSBDZW50ZXIgZm9yIFBzeWNoaWF0cmljIEVwaWRl
bWlvbG9neSwgVW5pdmVyc2l0eSBNZWRpY2FsIENlbnRlciBHcm9uaW5nZW4vVW5pdmVyc2l0eSBv
ZiBHcm9uaW5nZW4sIFRoZSBOZXRoZXJsYW5kcy4gYW5uYS5tZWlqZXJAbWVkLnVtY2cubmw8L2F1
dGgtYWRkcmVzcz48dGl0bGVzPjx0aXRsZT5Qcm9nbm9zdGljIGFzc29jaWF0aW9uIG9mIGRlcHJl
c3Npb24gZm9sbG93aW5nIG15b2NhcmRpYWwgaW5mYXJjdGlvbiB3aXRoIG1vcnRhbGl0eSBhbmQg
Y2FyZGlvdmFzY3VsYXIgZXZlbnRzOiBhIG1ldGEtYW5hbHlzaXMgb2YgMjUgeWVhcnMgb2YgcmVz
ZWFyY2g8L3RpdGxlPjxzZWNvbmRhcnktdGl0bGU+R2VuIEhvc3AgUHN5Y2hpYXRyeTwvc2Vjb25k
YXJ5LXRpdGxlPjxhbHQtdGl0bGU+R2VuZXJhbCBob3NwaXRhbCBwc3ljaGlhdHJ5PC9hbHQtdGl0
bGU+PC90aXRsZXM+PHBlcmlvZGljYWw+PGZ1bGwtdGl0bGU+R2VuIEhvc3AgUHN5Y2hpYXRyeTwv
ZnVsbC10aXRsZT48YWJici0xPkdlbmVyYWwgaG9zcGl0YWwgcHN5Y2hpYXRyeTwvYWJici0xPjwv
cGVyaW9kaWNhbD48YWx0LXBlcmlvZGljYWw+PGZ1bGwtdGl0bGU+R2VuIEhvc3AgUHN5Y2hpYXRy
eTwvZnVsbC10aXRsZT48YWJici0xPkdlbmVyYWwgaG9zcGl0YWwgcHN5Y2hpYXRyeTwvYWJici0x
PjwvYWx0LXBlcmlvZGljYWw+PHBhZ2VzPjIwMy0xNjwvcGFnZXM+PHZvbHVtZT4zMzwvdm9sdW1l
PjxudW1iZXI+MzwvbnVtYmVyPjxlZGl0aW9uPjIwMTEvMDUvMjQ8L2VkaXRpb24+PGtleXdvcmRz
PjxrZXl3b3JkPkFnZWQ8L2tleXdvcmQ+PGtleXdvcmQ+Q2FyZGlvdmFzY3VsYXIgRGlzZWFzZXMv
Km1vcnRhbGl0eTwva2V5d29yZD48a2V5d29yZD5DYXVzZSBvZiBEZWF0aC90cmVuZHM8L2tleXdv
cmQ+PGtleXdvcmQ+Q29uZmlkZW5jZSBJbnRlcnZhbHM8L2tleXdvcmQ+PGtleXdvcmQ+RGVwcmVz
c2l2ZSBEaXNvcmRlci8qZXRpb2xvZ3k8L2tleXdvcmQ+PGtleXdvcmQ+RmVtYWxlPC9rZXl3b3Jk
PjxrZXl3b3JkPkh1bWFuczwva2V5d29yZD48a2V5d29yZD5NYWxlPC9rZXl3b3JkPjxrZXl3b3Jk
Pk1pZGRsZSBBZ2VkPC9rZXl3b3JkPjxrZXl3b3JkPk15b2NhcmRpYWwgSW5mYXJjdGlvbi8qcHN5
Y2hvbG9neTwva2V5d29yZD48a2V5d29yZD5PZGRzIFJhdGlvPC9rZXl3b3JkPjxrZXl3b3JkPlBy
b2dub3Npczwva2V5d29yZD48L2tleXdvcmRzPjxkYXRlcz48eWVhcj4yMDExPC95ZWFyPjxwdWIt
ZGF0ZXM+PGRhdGU+TWF5LUp1bjwvZGF0ZT48L3B1Yi1kYXRlcz48L2RhdGVzPjxpc2JuPjAxNjMt
ODM0MzwvaXNibj48YWNjZXNzaW9uLW51bT4yMTYwMTcxNjwvYWNjZXNzaW9uLW51bT48dXJscz48
L3VybHM+PGVsZWN0cm9uaWMtcmVzb3VyY2UtbnVtPjEwLjEwMTYvai5nZW5ob3NwcHN5Y2guMjAx
MS4wMi4wMDc8L2VsZWN0cm9uaWMtcmVzb3VyY2UtbnVtPjxyZW1vdGUtZGF0YWJhc2UtcHJvdmlk
ZXI+TmxtPC9yZW1vdGUtZGF0YWJhc2UtcHJvdmlkZXI+PGxhbmd1YWdlPmVuZzwvbGFuZ3VhZ2U+
PC9yZWNvcmQ+PC9DaXRlPjwvRW5kTm90ZT5=
</w:fldData>
              </w:fldChar>
            </w:r>
            <w:r w:rsidR="00BB5545" w:rsidRPr="0099115D">
              <w:rPr>
                <w:rFonts w:ascii="Times New Roman" w:eastAsia="Times New Roman" w:hAnsi="Times New Roman" w:cs="Times New Roman"/>
                <w:sz w:val="20"/>
                <w:szCs w:val="20"/>
                <w:lang w:val="en-US" w:eastAsia="pt-BR"/>
              </w:rPr>
              <w:instrText xml:space="preserve"> ADDIN EN.CITE </w:instrText>
            </w:r>
            <w:r w:rsidR="00BB5545" w:rsidRPr="0099115D">
              <w:rPr>
                <w:rFonts w:ascii="Times New Roman" w:eastAsia="Times New Roman" w:hAnsi="Times New Roman" w:cs="Times New Roman"/>
                <w:sz w:val="20"/>
                <w:szCs w:val="20"/>
                <w:lang w:val="en-US" w:eastAsia="pt-BR"/>
              </w:rPr>
              <w:fldChar w:fldCharType="begin">
                <w:fldData xml:space="preserve">PEVuZE5vdGU+PENpdGU+PEF1dGhvcj5NZWlqZXI8L0F1dGhvcj48WWVhcj4yMDExPC9ZZWFyPjxS
ZWNOdW0+Nzg5PC9SZWNOdW0+PERpc3BsYXlUZXh0PlszMV08L0Rpc3BsYXlUZXh0PjxyZWNvcmQ+
PHJlYy1udW1iZXI+Nzg5PC9yZWMtbnVtYmVyPjxmb3JlaWduLWtleXM+PGtleSBhcHA9IkVOIiBk
Yi1pZD0ieHM5dzJ0eHBtZXZwdDVleGUwbnZyemVpcnN2ZXR6MDV4ZXp4Ij43ODk8L2tleT48L2Zv
cmVpZ24ta2V5cz48cmVmLXR5cGUgbmFtZT0iSm91cm5hbCBBcnRpY2xlIj4xNzwvcmVmLXR5cGU+
PGNvbnRyaWJ1dG9ycz48YXV0aG9ycz48YXV0aG9yPk1laWplciwgQS48L2F1dGhvcj48YXV0aG9y
PkNvbnJhZGksIEguIEouPC9hdXRob3I+PGF1dGhvcj5Cb3MsIEUuIEguPC9hdXRob3I+PGF1dGhv
cj5UaG9tYnMsIEIuIEQuPC9hdXRob3I+PGF1dGhvcj52YW4gTWVsbGUsIEouIFAuPC9hdXRob3I+
PGF1dGhvcj5kZSBKb25nZSwgUC48L2F1dGhvcj48L2F1dGhvcnM+PC9jb250cmlidXRvcnM+PGF1
dGgtYWRkcmVzcz5JbnRlcmRpc2NpcGxpbmFyeSBDZW50ZXIgZm9yIFBzeWNoaWF0cmljIEVwaWRl
bWlvbG9neSwgVW5pdmVyc2l0eSBNZWRpY2FsIENlbnRlciBHcm9uaW5nZW4vVW5pdmVyc2l0eSBv
ZiBHcm9uaW5nZW4sIFRoZSBOZXRoZXJsYW5kcy4gYW5uYS5tZWlqZXJAbWVkLnVtY2cubmw8L2F1
dGgtYWRkcmVzcz48dGl0bGVzPjx0aXRsZT5Qcm9nbm9zdGljIGFzc29jaWF0aW9uIG9mIGRlcHJl
c3Npb24gZm9sbG93aW5nIG15b2NhcmRpYWwgaW5mYXJjdGlvbiB3aXRoIG1vcnRhbGl0eSBhbmQg
Y2FyZGlvdmFzY3VsYXIgZXZlbnRzOiBhIG1ldGEtYW5hbHlzaXMgb2YgMjUgeWVhcnMgb2YgcmVz
ZWFyY2g8L3RpdGxlPjxzZWNvbmRhcnktdGl0bGU+R2VuIEhvc3AgUHN5Y2hpYXRyeTwvc2Vjb25k
YXJ5LXRpdGxlPjxhbHQtdGl0bGU+R2VuZXJhbCBob3NwaXRhbCBwc3ljaGlhdHJ5PC9hbHQtdGl0
bGU+PC90aXRsZXM+PHBlcmlvZGljYWw+PGZ1bGwtdGl0bGU+R2VuIEhvc3AgUHN5Y2hpYXRyeTwv
ZnVsbC10aXRsZT48YWJici0xPkdlbmVyYWwgaG9zcGl0YWwgcHN5Y2hpYXRyeTwvYWJici0xPjwv
cGVyaW9kaWNhbD48YWx0LXBlcmlvZGljYWw+PGZ1bGwtdGl0bGU+R2VuIEhvc3AgUHN5Y2hpYXRy
eTwvZnVsbC10aXRsZT48YWJici0xPkdlbmVyYWwgaG9zcGl0YWwgcHN5Y2hpYXRyeTwvYWJici0x
PjwvYWx0LXBlcmlvZGljYWw+PHBhZ2VzPjIwMy0xNjwvcGFnZXM+PHZvbHVtZT4zMzwvdm9sdW1l
PjxudW1iZXI+MzwvbnVtYmVyPjxlZGl0aW9uPjIwMTEvMDUvMjQ8L2VkaXRpb24+PGtleXdvcmRz
PjxrZXl3b3JkPkFnZWQ8L2tleXdvcmQ+PGtleXdvcmQ+Q2FyZGlvdmFzY3VsYXIgRGlzZWFzZXMv
Km1vcnRhbGl0eTwva2V5d29yZD48a2V5d29yZD5DYXVzZSBvZiBEZWF0aC90cmVuZHM8L2tleXdv
cmQ+PGtleXdvcmQ+Q29uZmlkZW5jZSBJbnRlcnZhbHM8L2tleXdvcmQ+PGtleXdvcmQ+RGVwcmVz
c2l2ZSBEaXNvcmRlci8qZXRpb2xvZ3k8L2tleXdvcmQ+PGtleXdvcmQ+RmVtYWxlPC9rZXl3b3Jk
PjxrZXl3b3JkPkh1bWFuczwva2V5d29yZD48a2V5d29yZD5NYWxlPC9rZXl3b3JkPjxrZXl3b3Jk
Pk1pZGRsZSBBZ2VkPC9rZXl3b3JkPjxrZXl3b3JkPk15b2NhcmRpYWwgSW5mYXJjdGlvbi8qcHN5
Y2hvbG9neTwva2V5d29yZD48a2V5d29yZD5PZGRzIFJhdGlvPC9rZXl3b3JkPjxrZXl3b3JkPlBy
b2dub3Npczwva2V5d29yZD48L2tleXdvcmRzPjxkYXRlcz48eWVhcj4yMDExPC95ZWFyPjxwdWIt
ZGF0ZXM+PGRhdGU+TWF5LUp1bjwvZGF0ZT48L3B1Yi1kYXRlcz48L2RhdGVzPjxpc2JuPjAxNjMt
ODM0MzwvaXNibj48YWNjZXNzaW9uLW51bT4yMTYwMTcxNjwvYWNjZXNzaW9uLW51bT48dXJscz48
L3VybHM+PGVsZWN0cm9uaWMtcmVzb3VyY2UtbnVtPjEwLjEwMTYvai5nZW5ob3NwcHN5Y2guMjAx
MS4wMi4wMDc8L2VsZWN0cm9uaWMtcmVzb3VyY2UtbnVtPjxyZW1vdGUtZGF0YWJhc2UtcHJvdmlk
ZXI+TmxtPC9yZW1vdGUtZGF0YWJhc2UtcHJvdmlkZXI+PGxhbmd1YWdlPmVuZzwvbGFuZ3VhZ2U+
PC9yZWNvcmQ+PC9DaXRlPjwvRW5kTm90ZT5=
</w:fldData>
              </w:fldChar>
            </w:r>
            <w:r w:rsidR="00BB5545" w:rsidRPr="0099115D">
              <w:rPr>
                <w:rFonts w:ascii="Times New Roman" w:eastAsia="Times New Roman" w:hAnsi="Times New Roman" w:cs="Times New Roman"/>
                <w:sz w:val="20"/>
                <w:szCs w:val="20"/>
                <w:lang w:val="en-US" w:eastAsia="pt-BR"/>
              </w:rPr>
              <w:instrText xml:space="preserve"> ADDIN EN.CITE.DATA </w:instrText>
            </w:r>
            <w:r w:rsidR="00BB5545" w:rsidRPr="0099115D">
              <w:rPr>
                <w:rFonts w:ascii="Times New Roman" w:eastAsia="Times New Roman" w:hAnsi="Times New Roman" w:cs="Times New Roman"/>
                <w:sz w:val="20"/>
                <w:szCs w:val="20"/>
                <w:lang w:val="en-US" w:eastAsia="pt-BR"/>
              </w:rPr>
            </w:r>
            <w:r w:rsidR="00BB5545" w:rsidRPr="0099115D">
              <w:rPr>
                <w:rFonts w:ascii="Times New Roman" w:eastAsia="Times New Roman" w:hAnsi="Times New Roman" w:cs="Times New Roman"/>
                <w:sz w:val="20"/>
                <w:szCs w:val="20"/>
                <w:lang w:val="en-US" w:eastAsia="pt-BR"/>
              </w:rPr>
              <w:fldChar w:fldCharType="end"/>
            </w:r>
            <w:r w:rsidRPr="0099115D">
              <w:rPr>
                <w:rFonts w:ascii="Times New Roman" w:eastAsia="Times New Roman" w:hAnsi="Times New Roman" w:cs="Times New Roman"/>
                <w:sz w:val="20"/>
                <w:szCs w:val="20"/>
                <w:lang w:val="en-US" w:eastAsia="pt-BR"/>
              </w:rPr>
            </w:r>
            <w:r w:rsidRPr="0099115D">
              <w:rPr>
                <w:rFonts w:ascii="Times New Roman" w:eastAsia="Times New Roman" w:hAnsi="Times New Roman" w:cs="Times New Roman"/>
                <w:sz w:val="20"/>
                <w:szCs w:val="20"/>
                <w:lang w:val="en-US" w:eastAsia="pt-BR"/>
              </w:rPr>
              <w:fldChar w:fldCharType="separate"/>
            </w:r>
            <w:r w:rsidR="00992A0F" w:rsidRPr="0099115D">
              <w:rPr>
                <w:rFonts w:ascii="Times New Roman" w:eastAsia="Times New Roman" w:hAnsi="Times New Roman" w:cs="Times New Roman"/>
                <w:noProof/>
                <w:sz w:val="20"/>
                <w:szCs w:val="20"/>
                <w:lang w:val="en-US" w:eastAsia="pt-BR"/>
              </w:rPr>
              <w:t>[31]</w:t>
            </w:r>
            <w:r w:rsidRPr="0099115D">
              <w:rPr>
                <w:rFonts w:ascii="Times New Roman" w:eastAsia="Times New Roman" w:hAnsi="Times New Roman" w:cs="Times New Roman"/>
                <w:sz w:val="20"/>
                <w:szCs w:val="20"/>
                <w:lang w:val="en-US" w:eastAsia="pt-BR"/>
              </w:rPr>
              <w:fldChar w:fldCharType="end"/>
            </w:r>
          </w:p>
        </w:tc>
        <w:tc>
          <w:tcPr>
            <w:tcW w:w="597" w:type="dxa"/>
            <w:tcBorders>
              <w:top w:val="nil"/>
              <w:left w:val="nil"/>
              <w:bottom w:val="nil"/>
              <w:right w:val="nil"/>
            </w:tcBorders>
            <w:shd w:val="clear" w:color="auto" w:fill="F2F2F2" w:themeFill="background1" w:themeFillShade="F2"/>
            <w:noWrap/>
            <w:vAlign w:val="center"/>
            <w:hideMark/>
          </w:tcPr>
          <w:p w14:paraId="079AFB67" w14:textId="5F81E820" w:rsidR="000D314C" w:rsidRPr="0099115D" w:rsidRDefault="00073E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F2F2F2" w:themeFill="background1" w:themeFillShade="F2"/>
            <w:noWrap/>
            <w:vAlign w:val="center"/>
            <w:hideMark/>
          </w:tcPr>
          <w:p w14:paraId="5FAB4D19" w14:textId="71EDBB36" w:rsidR="000D314C" w:rsidRPr="0099115D" w:rsidRDefault="00073E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F2F2F2" w:themeFill="background1" w:themeFillShade="F2"/>
            <w:noWrap/>
            <w:vAlign w:val="center"/>
            <w:hideMark/>
          </w:tcPr>
          <w:p w14:paraId="49B99824" w14:textId="75A14454" w:rsidR="000D314C" w:rsidRPr="0099115D" w:rsidRDefault="009F4B7C"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700E71AB" w14:textId="18C9728B" w:rsidR="000D314C" w:rsidRPr="0099115D" w:rsidRDefault="009F4B7C"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F2F2F2" w:themeFill="background1" w:themeFillShade="F2"/>
            <w:noWrap/>
            <w:vAlign w:val="center"/>
            <w:hideMark/>
          </w:tcPr>
          <w:p w14:paraId="752BB018" w14:textId="364D011D" w:rsidR="000D314C" w:rsidRPr="0099115D" w:rsidRDefault="009F4B7C"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280F760A" w14:textId="373B9B98" w:rsidR="000D314C" w:rsidRPr="0099115D" w:rsidRDefault="009F4B7C"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74303812" w14:textId="430E790C" w:rsidR="000D314C" w:rsidRPr="0099115D" w:rsidRDefault="009F4B7C"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78E3ED97" w14:textId="37F0AE62" w:rsidR="000D314C" w:rsidRPr="0099115D" w:rsidRDefault="009F4B7C"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5B1EBF27" w14:textId="76ACDD32" w:rsidR="000D314C" w:rsidRPr="0099115D" w:rsidRDefault="009F4B7C"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45981A67" w14:textId="2D0088DD" w:rsidR="000D314C" w:rsidRPr="0099115D" w:rsidRDefault="009F4B7C"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7739B615" w14:textId="0F971104" w:rsidR="000D314C" w:rsidRPr="0099115D" w:rsidRDefault="00073E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8" w:type="dxa"/>
            <w:tcBorders>
              <w:top w:val="nil"/>
              <w:left w:val="nil"/>
              <w:bottom w:val="nil"/>
              <w:right w:val="nil"/>
            </w:tcBorders>
            <w:shd w:val="clear" w:color="auto" w:fill="F2F2F2" w:themeFill="background1" w:themeFillShade="F2"/>
            <w:noWrap/>
            <w:vAlign w:val="center"/>
            <w:hideMark/>
          </w:tcPr>
          <w:p w14:paraId="7C0B4D92"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5</w:t>
            </w:r>
          </w:p>
        </w:tc>
      </w:tr>
      <w:tr w:rsidR="00970614" w:rsidRPr="0099115D" w14:paraId="2F721735" w14:textId="77777777" w:rsidTr="00731F82">
        <w:trPr>
          <w:trHeight w:val="340"/>
        </w:trPr>
        <w:tc>
          <w:tcPr>
            <w:tcW w:w="2835" w:type="dxa"/>
            <w:tcBorders>
              <w:top w:val="nil"/>
              <w:left w:val="nil"/>
              <w:bottom w:val="nil"/>
              <w:right w:val="nil"/>
            </w:tcBorders>
            <w:shd w:val="clear" w:color="auto" w:fill="FFFFFF" w:themeFill="background1"/>
            <w:noWrap/>
            <w:vAlign w:val="center"/>
          </w:tcPr>
          <w:p w14:paraId="2A1D1376" w14:textId="49E94259" w:rsidR="00970614" w:rsidRPr="0099115D" w:rsidRDefault="00970614"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hAnsi="Times New Roman" w:cs="Times New Roman"/>
                <w:sz w:val="20"/>
                <w:szCs w:val="20"/>
                <w:lang w:val="en-US"/>
              </w:rPr>
              <w:t>Meijer, 2013</w:t>
            </w:r>
            <w:r w:rsidR="002B306F" w:rsidRPr="0099115D">
              <w:rPr>
                <w:rFonts w:ascii="Times New Roman" w:hAnsi="Times New Roman" w:cs="Times New Roman"/>
                <w:sz w:val="20"/>
                <w:szCs w:val="20"/>
                <w:lang w:val="en-US"/>
              </w:rPr>
              <w:t xml:space="preserve"> </w:t>
            </w:r>
            <w:r w:rsidRPr="0099115D">
              <w:rPr>
                <w:rFonts w:ascii="Times New Roman" w:hAnsi="Times New Roman" w:cs="Times New Roman"/>
                <w:sz w:val="20"/>
                <w:szCs w:val="20"/>
                <w:lang w:val="en-US"/>
              </w:rPr>
              <w:fldChar w:fldCharType="begin">
                <w:fldData xml:space="preserve">PEVuZE5vdGU+PENpdGU+PEF1dGhvcj5NZWlqZXI8L0F1dGhvcj48WWVhcj4yMDEzPC9ZZWFyPjxS
ZWNOdW0+OTE8L1JlY051bT48RGlzcGxheVRleHQ+WzUwXTwvRGlzcGxheVRleHQ+PHJlY29yZD48
cmVjLW51bWJlcj45MTwvcmVjLW51bWJlcj48Zm9yZWlnbi1rZXlzPjxrZXkgYXBwPSJFTiIgZGIt
aWQ9IjV2ZTl3ZTJkOTk5OXZuZTAycHRwdzU5bHp3dnJ0dGEwYWYydyI+OTE8L2tleT48L2ZvcmVp
Z24ta2V5cz48cmVmLXR5cGUgbmFtZT0iSm91cm5hbCBBcnRpY2xlIj4xNzwvcmVmLXR5cGU+PGNv
bnRyaWJ1dG9ycz48YXV0aG9ycz48YXV0aG9yPk1laWplciwgQS48L2F1dGhvcj48YXV0aG9yPkNv
bnJhZGksIEguPC9hdXRob3I+PGF1dGhvcj5Cb3MsIEUuPC9hdXRob3I+PGF1dGhvcj5BbnNlbG1p
bm8sIE0uPC9hdXRob3I+PGF1dGhvcj5DYXJuZXksIFIuPC9hdXRob3I+PGF1dGhvcj5EZW5vbGxl
dCwgSi48L2F1dGhvcj48YXV0aG9yPkRveWxlLCBGLjwvYXV0aG9yPjxhdXRob3I+RnJlZWRsYW5k
LCBLLjwvYXV0aG9yPjxhdXRob3I+R3JhY2UsIFMuPC9hdXRob3I+PGF1dGhvcj5Ib3NzZWluaSwg
Uy48L2F1dGhvcj48YXV0aG9yPkxhbmUsIEQuPC9hdXRob3I+PGF1dGhvcj5QaWxvdGUsIEwuPC9h
dXRob3I+PGF1dGhvcj5QYXJha2gsIEsuPC9hdXRob3I+PGF1dGhvcj5SYWZhbmVsbGksIEMuPC9h
dXRob3I+PGF1dGhvcj5TYXRvLCBILjwvYXV0aG9yPjxhdXRob3I+U3RlZWRzLCBSLjwvYXV0aG9y
PjxhdXRob3I+V2VsaW4sIEMuPC9hdXRob3I+PGF1dGhvcj5kZSBKb25nZSwgUC48L2F1dGhvcj48
L2F1dGhvcnM+PC9jb250cmlidXRvcnM+PGF1dGgtYWRkcmVzcz5KJiN4RDtIJiN4RDtNJiN4RDtF
JiN4RDtMJiN4RDtBJiN4RDtQJiN4RDtNZWlqZXIsIEEuOiBwZXRlci5kZS5qb25nZUB1bWNnLm5s
JiN4RDtNZWlqZXIsIEEuOiBJbnRlcmRpc2NpcGxpbmFyeSBDZW50cmUgZm9yIFBzeWNoaWF0cmlj
IEVwaWRlbWlvbG9neSwgVW5pdmVyc2l0eSBNZWRpY2FsIENlbnRyZSBHcm9uaW5nZW4sIEdyb25p
bmdlbiwgTmV0aGVybGFuZHMmI3hEO0NvbnJhZGksIEguIEouOiBEZXBhcnRtZW50IG9mIENsaW5p
Y2FsIFBzeWNob2xvZ3ksIFVuaXZlcnNpdHkgb2YgQW1zdGVyZGFtLCBBbXN0ZXJkYW0sIE5ldGhl
cmxhbmRzJiN4RDtCb3MsIEUuIEguOiBJbnRlcmRpc2NpcGxpbmFyeSBDZW50cmUgZm9yIFBzeWNo
aWF0cmljIEVwaWRlbWlvbG9neSwgVW5pdmVyc2l0eSBNZWRpY2FsIENlbnRyZSBHcm9uaW5nZW4s
IEdyb25pbmdlbiwgTmV0aGVybGFuZHMmI3hEO0Fuc2VsbWlubywgTS46IERpdmlzaW9uIG9mIENh
cmRpb2xvZ3ksIERlcGFydG1lbnQgb2YgSW50ZXJuYWwgTWVkaWNpbmUsIFNhbiBHaW92YW5uaSBC
YXR0aXN0YSBIb3NwaXRhbCwgVW5pdmVyc2l0eSBvZiBUdXJpbiwgVHVyaW4sIEl0YWx5JiN4RDtD
YXJuZXksIFIuIE0uOiBEZXBhcnRtZW50IG9mIFBzeWNoaWF0cnksIFdhc2hpbmd0b24gVW5pdmVy
c2l0eSwgU3QgTG91aXMsIFdBLCBVUyYjeEQ7RGVub2xsZXQsIEouOiBDZW50cmUgb2YgUmVzZWFy
Y2ggb24gUHN5Y2hvbG9neSBpbiBTb21hdGljIERpc2Vhc2VzLCBUaWxidXJnIFVuaXZlcnNpdHks
IFRpbGJ1cmcsIE5ldGhlcmxhbmRzJiN4RDtEb3lsZSwgRi46IERpdmlzaW9uIG9mIFBvcHVsYXRp
b24gSGVhbHRoIFNjaWVuY2VzIChQc3ljaG9sb2d5KSwgUm95YWwgQ29sbGVnZSBvZiBTdXJnZW9u
cyBpbiBJcmVsYW5kLCBEdWJsaW4sIElyZWxhbmQmI3hEO0ZyZWVkbGFuZCwgSy4gRS46IERlcGFy
dG1lbnQgb2YgUHN5Y2hpYXRyeSwgV2FzaGluZ3RvbiBVbml2ZXJzaXR5LCBTdCBMb3VpcywgTU8s
IFVTJiN4RDtHcmFjZSwgUy4gTC46IFNjaG9vbCBvZiBLaW5lc2lvbG9neSBhbmQgSGVhbHRoIFNj
aWVuY2UsIFlvcmsgVW5pdmVyc2l0eSwgVG9yb250bywgT04sIENhbmFkYSYjeEQ7SG9zc2Vpbmks
IFMuIEguOiBQc3ljaGlhdHJ5IGFuZCBTY2llbmNlIEJlaGF2aW91ciBSZXNlYXJjaCBDZW50cmUs
IERlcGFydG1lbnQgb2YgUHN5Y2hpYXRyeSwgTWF6YW5kYXJhbiBVbml2ZXJzaXR5IG9mIE1lZGlj
YWwgU2NpZW5jZXMsIFNhcmksIElyYW4mI3hEO0xhbmUsIEQuIEEuOiBVbml2ZXJzaXR5IG9mIEJp
cm1pbmdoYW0sIENlbnRyZSBmb3IgQ2FyZGlvdmFzY3VsYXIgU2NpZW5jZXMsIEJpcm1pbmdoYW0s
IFVuaXRlZCBLaW5nZG9tJiN4RDtQaWxvdGUsIEwuOiBEaXZpc2lvbiBvZiBHZW5lcmFsIEludGVy
bmFsIE1lZGljaW5lLCBNY0dpbGwgVW5pdmVyc2l0eSBIZWFsdGggQ2VudHJlLCBNb250cmVhbCwg
UFEsIENhbmFkYSYjeEQ7UGFyYWtoLCBLLjogRGVwYXJ0bWVudCBvZiBNZWRpY2luZSwgSm9obnMg
SG9wa2lucyBVbml2ZXJzaXR5IFNjaG9vbCBvZiBNZWRpY2luZSwgQmFsdGltb3JlLCBNRCwgVVMm
I3hEO1JhZmFuZWxsaSwgQy46IERlcGFydG1lbnQgb2YgUHN5Y2hvbG9neSwgVW5pdmVyc2l0eSBv
ZiBCb2xvZ25hLCBCb2xvZ25hLCBJdGFseSYjeEQ7U2F0bywgSC46IFNjaG9vbCBvZiBIdW1hbiBX
ZWxmYXJlIFN0dWRpZXMsIEt3YW5zZWkgR2FrdWluIFVuaXZlcnNpdHksIE5pc2hpbm9taXlhLCBK
YXBhbiYjeEQ7U3RlZWRzLCBSLiBQLjogRGVwYXJ0bWVudCBvZiBDYXJkaW9sb2d5LCBRdWVlbiBF
bGl6YWJldGggSG9zcGl0YWwsIEJpcm1pbmdoYW0sIFVuaXRlZCBLaW5nZG9tJiN4RDtXZWxpbiwg
Qy46IEluc3RpdHV0ZSBvZiBIZWFsdGggYW5kIENhcmUgU2NpZW5jZXMsIFNhaGxlbmdyZW5za2Eg
QWNhZGVteSwgVW5pdmVyc2l0eSBvZiBHb3RoZW5idXJnLCBHb3RoZW5idXJnLCBTd2VkZW4mI3hE
O2RlIEpvbmdlLCBQLjogSW50ZXJkaXNjaXBsaW5hcnkgQ2VudHJlIGZvciBQc3ljaGlhdHJpYyBF
cGlkZW1pb2xvZ3ksIFVuaXZlcnNpdHkgTWVkaWNhbCBDZW50cmUgR3JvbmluZ2VuLCBHcm9uaW5n
ZW4sIE5ldGhlcmxhbmRzPC9hdXRoLWFkZHJlc3M+PHRpdGxlcz48dGl0bGU+QWRqdXN0ZWQgcHJv
Z25vc3RpYyBhc3NvY2lhdGlvbiBvZiBkZXByZXNzaW9uIGZvbGxvd2luZyBteW9jYXJkaWFsIGlu
ZmFyY3Rpb24gd2l0aCBtb3J0YWxpdHkgYW5kIGNhcmRpb3Zhc2N1bGFyIGV2ZW50czogSW5kaXZp
ZHVhbCBwYXRpZW50IGRhdGEgbWV0YS1hbmFseXNpczwvdGl0bGU+PHNlY29uZGFyeS10aXRsZT5U
aGUgQnJpdGlzaCBKb3VybmFsIG9mIFBzeWNoaWF0cnk8L3NlY29uZGFyeS10aXRsZT48L3RpdGxl
cz48cGVyaW9kaWNhbD48ZnVsbC10aXRsZT5UaGUgQnJpdGlzaCBKb3VybmFsIG9mIFBzeWNoaWF0
cnk8L2Z1bGwtdGl0bGU+PC9wZXJpb2RpY2FsPjxwYWdlcz45MC0xMDI8L3BhZ2VzPjx2b2x1bWU+
MjAzPC92b2x1bWU+PG51bWJlcj4yPC9udW1iZXI+PGtleXdvcmRzPjxrZXl3b3JkPnByb2dub3Np
cywgbXlvY2FyZGlhbCBpbmZhcmN0aW9uLCBtb3J0YWxpdHksIGNhcmRpb3Zhc2N1bGFyIGV2ZW50
cywgbWFqb3IgZGVwcmVzc2lvbjwva2V5d29yZD48a2V5d29yZD4qSGVhcnQgRGlzb3JkZXJzPC9r
ZXl3b3JkPjxrZXl3b3JkPipNYWpvciBEZXByZXNzaW9uPC9rZXl3b3JkPjxrZXl3b3JkPipNeW9j
YXJkaWFsIEluZmFyY3Rpb25zPC9rZXl3b3JkPjxrZXl3b3JkPipQcm9nbm9zaXM8L2tleXdvcmQ+
PGtleXdvcmQ+RGVhdGggYW5kIER5aW5nPC9rZXl3b3JkPjxrZXl3b3JkPlBzeWNob2xvZ2ljYWwg
JmFtcDsgUGh5c2ljYWwgRGlzb3JkZXJzIFszMjAwXTwva2V5d29yZD48L2tleXdvcmRzPjxkYXRl
cz48eWVhcj4yMDEzPC95ZWFyPjxwdWItZGF0ZXM+PGRhdGU+QXVnPC9kYXRlPjwvcHViLWRhdGVz
PjwvZGF0ZXM+PGFjY2Vzc2lvbi1udW0+MjAxMy0yNzg1MS0wMDU8L2FjY2Vzc2lvbi1udW0+PHVy
bHM+PHJlbGF0ZWQtdXJscz48dXJsPmh0dHA6Ly9vdmlkc3Aub3ZpZC5jb20vb3ZpZHdlYi5jZ2k/
VD1KUyZhbXA7Q1NDPVkmYW1wO05FV1M9TiZhbXA7UEFHRT1mdWxsdGV4dCZhbXA7RD1wc3ljMTAm
YW1wO0FOPTIwMTMtMjc4NTEtMDA1PC91cmw+PHVybD5odHRwOi8vYmY0ZHY3em4zdS5zZWFyY2gu
c2VyaWFsc3NvbHV0aW9ucy5jb20ubXlhY2Nlc3MubGlicmFyeS51dG9yb250by5jYS8/dXJsX3Zl
cj1aMzkuODgtMjAwNCZhbXA7cmZ0X3ZhbF9mbXQ9aW5mbzpvZmkvZm10OmtldjptdHg6am91cm5h
bCZhbXA7cmZyX2lkPWluZm86c2lkL092aWQ6cHN5YzEwJmFtcDtyZnQuZ2VucmU9YXJ0aWNsZSZh
bXA7cmZ0X2lkPWluZm86ZG9pLzEwLjExOTIlMkZianAuYnAuMTEyLjExMTE5NSZhbXA7cmZ0X2lk
PWluZm86cG1pZC8mYW1wO3JmdC5pc3NuPTAwMDctMTI1MCZhbXA7cmZ0LnZvbHVtZT0yMDMmYW1w
O3JmdC5pc3N1ZT0yJmFtcDtyZnQuc3BhZ2U9OTAmYW1wO3JmdC5wYWdlcz05MC0xMDImYW1wO3Jm
dC5kYXRlPTIwMTMmYW1wO3JmdC5qdGl0bGU9VGhlK0JyaXRpc2grSm91cm5hbCtvZitQc3ljaGlh
dHJ5JmFtcDtyZnQuYXRpdGxlPUFkanVzdGVkK3Byb2dub3N0aWMrYXNzb2NpYXRpb24rb2YrZGVw
cmVzc2lvbitmb2xsb3dpbmcrbXlvY2FyZGlhbCtpbmZhcmN0aW9uK3dpdGgrbW9ydGFsaXR5K2Fu
ZCtjYXJkaW92YXNjdWxhcitldmVudHMlM0ErSW5kaXZpZHVhbCtwYXRpZW50K2RhdGErbWV0YS1h
bmFseXNpcy4mYW1wO3JmdC5hdWxhc3Q9TWVpamVyPC91cmw+PC9yZWxhdGVkLXVybHM+PC91cmxz
PjxyZW1vdGUtZGF0YWJhc2UtbmFtZT5Qc3ljSU5GTzwvcmVtb3RlLWRhdGFiYXNlLW5hbWU+PHJl
bW90ZS1kYXRhYmFzZS1wcm92aWRlcj5PdmlkIFRlY2hub2xvZ2llczwvcmVtb3RlLWRhdGFiYXNl
LXByb3ZpZGVyPjwvcmVjb3JkPjwvQ2l0ZT48L0VuZE5vdGU+AG==
</w:fldData>
              </w:fldChar>
            </w:r>
            <w:r w:rsidR="00BB5545" w:rsidRPr="0099115D">
              <w:rPr>
                <w:rFonts w:ascii="Times New Roman" w:hAnsi="Times New Roman" w:cs="Times New Roman"/>
                <w:sz w:val="20"/>
                <w:szCs w:val="20"/>
                <w:lang w:val="en-US"/>
              </w:rPr>
              <w:instrText xml:space="preserve"> ADDIN EN.CITE </w:instrText>
            </w:r>
            <w:r w:rsidR="00BB5545" w:rsidRPr="0099115D">
              <w:rPr>
                <w:rFonts w:ascii="Times New Roman" w:hAnsi="Times New Roman" w:cs="Times New Roman"/>
                <w:sz w:val="20"/>
                <w:szCs w:val="20"/>
                <w:lang w:val="en-US"/>
              </w:rPr>
              <w:fldChar w:fldCharType="begin">
                <w:fldData xml:space="preserve">PEVuZE5vdGU+PENpdGU+PEF1dGhvcj5NZWlqZXI8L0F1dGhvcj48WWVhcj4yMDEzPC9ZZWFyPjxS
ZWNOdW0+OTE8L1JlY051bT48RGlzcGxheVRleHQ+WzUwXTwvRGlzcGxheVRleHQ+PHJlY29yZD48
cmVjLW51bWJlcj45MTwvcmVjLW51bWJlcj48Zm9yZWlnbi1rZXlzPjxrZXkgYXBwPSJFTiIgZGIt
aWQ9IjV2ZTl3ZTJkOTk5OXZuZTAycHRwdzU5bHp3dnJ0dGEwYWYydyI+OTE8L2tleT48L2ZvcmVp
Z24ta2V5cz48cmVmLXR5cGUgbmFtZT0iSm91cm5hbCBBcnRpY2xlIj4xNzwvcmVmLXR5cGU+PGNv
bnRyaWJ1dG9ycz48YXV0aG9ycz48YXV0aG9yPk1laWplciwgQS48L2F1dGhvcj48YXV0aG9yPkNv
bnJhZGksIEguPC9hdXRob3I+PGF1dGhvcj5Cb3MsIEUuPC9hdXRob3I+PGF1dGhvcj5BbnNlbG1p
bm8sIE0uPC9hdXRob3I+PGF1dGhvcj5DYXJuZXksIFIuPC9hdXRob3I+PGF1dGhvcj5EZW5vbGxl
dCwgSi48L2F1dGhvcj48YXV0aG9yPkRveWxlLCBGLjwvYXV0aG9yPjxhdXRob3I+RnJlZWRsYW5k
LCBLLjwvYXV0aG9yPjxhdXRob3I+R3JhY2UsIFMuPC9hdXRob3I+PGF1dGhvcj5Ib3NzZWluaSwg
Uy48L2F1dGhvcj48YXV0aG9yPkxhbmUsIEQuPC9hdXRob3I+PGF1dGhvcj5QaWxvdGUsIEwuPC9h
dXRob3I+PGF1dGhvcj5QYXJha2gsIEsuPC9hdXRob3I+PGF1dGhvcj5SYWZhbmVsbGksIEMuPC9h
dXRob3I+PGF1dGhvcj5TYXRvLCBILjwvYXV0aG9yPjxhdXRob3I+U3RlZWRzLCBSLjwvYXV0aG9y
PjxhdXRob3I+V2VsaW4sIEMuPC9hdXRob3I+PGF1dGhvcj5kZSBKb25nZSwgUC48L2F1dGhvcj48
L2F1dGhvcnM+PC9jb250cmlidXRvcnM+PGF1dGgtYWRkcmVzcz5KJiN4RDtIJiN4RDtNJiN4RDtF
JiN4RDtMJiN4RDtBJiN4RDtQJiN4RDtNZWlqZXIsIEEuOiBwZXRlci5kZS5qb25nZUB1bWNnLm5s
JiN4RDtNZWlqZXIsIEEuOiBJbnRlcmRpc2NpcGxpbmFyeSBDZW50cmUgZm9yIFBzeWNoaWF0cmlj
IEVwaWRlbWlvbG9neSwgVW5pdmVyc2l0eSBNZWRpY2FsIENlbnRyZSBHcm9uaW5nZW4sIEdyb25p
bmdlbiwgTmV0aGVybGFuZHMmI3hEO0NvbnJhZGksIEguIEouOiBEZXBhcnRtZW50IG9mIENsaW5p
Y2FsIFBzeWNob2xvZ3ksIFVuaXZlcnNpdHkgb2YgQW1zdGVyZGFtLCBBbXN0ZXJkYW0sIE5ldGhl
cmxhbmRzJiN4RDtCb3MsIEUuIEguOiBJbnRlcmRpc2NpcGxpbmFyeSBDZW50cmUgZm9yIFBzeWNo
aWF0cmljIEVwaWRlbWlvbG9neSwgVW5pdmVyc2l0eSBNZWRpY2FsIENlbnRyZSBHcm9uaW5nZW4s
IEdyb25pbmdlbiwgTmV0aGVybGFuZHMmI3hEO0Fuc2VsbWlubywgTS46IERpdmlzaW9uIG9mIENh
cmRpb2xvZ3ksIERlcGFydG1lbnQgb2YgSW50ZXJuYWwgTWVkaWNpbmUsIFNhbiBHaW92YW5uaSBC
YXR0aXN0YSBIb3NwaXRhbCwgVW5pdmVyc2l0eSBvZiBUdXJpbiwgVHVyaW4sIEl0YWx5JiN4RDtD
YXJuZXksIFIuIE0uOiBEZXBhcnRtZW50IG9mIFBzeWNoaWF0cnksIFdhc2hpbmd0b24gVW5pdmVy
c2l0eSwgU3QgTG91aXMsIFdBLCBVUyYjeEQ7RGVub2xsZXQsIEouOiBDZW50cmUgb2YgUmVzZWFy
Y2ggb24gUHN5Y2hvbG9neSBpbiBTb21hdGljIERpc2Vhc2VzLCBUaWxidXJnIFVuaXZlcnNpdHks
IFRpbGJ1cmcsIE5ldGhlcmxhbmRzJiN4RDtEb3lsZSwgRi46IERpdmlzaW9uIG9mIFBvcHVsYXRp
b24gSGVhbHRoIFNjaWVuY2VzIChQc3ljaG9sb2d5KSwgUm95YWwgQ29sbGVnZSBvZiBTdXJnZW9u
cyBpbiBJcmVsYW5kLCBEdWJsaW4sIElyZWxhbmQmI3hEO0ZyZWVkbGFuZCwgSy4gRS46IERlcGFy
dG1lbnQgb2YgUHN5Y2hpYXRyeSwgV2FzaGluZ3RvbiBVbml2ZXJzaXR5LCBTdCBMb3VpcywgTU8s
IFVTJiN4RDtHcmFjZSwgUy4gTC46IFNjaG9vbCBvZiBLaW5lc2lvbG9neSBhbmQgSGVhbHRoIFNj
aWVuY2UsIFlvcmsgVW5pdmVyc2l0eSwgVG9yb250bywgT04sIENhbmFkYSYjeEQ7SG9zc2Vpbmks
IFMuIEguOiBQc3ljaGlhdHJ5IGFuZCBTY2llbmNlIEJlaGF2aW91ciBSZXNlYXJjaCBDZW50cmUs
IERlcGFydG1lbnQgb2YgUHN5Y2hpYXRyeSwgTWF6YW5kYXJhbiBVbml2ZXJzaXR5IG9mIE1lZGlj
YWwgU2NpZW5jZXMsIFNhcmksIElyYW4mI3hEO0xhbmUsIEQuIEEuOiBVbml2ZXJzaXR5IG9mIEJp
cm1pbmdoYW0sIENlbnRyZSBmb3IgQ2FyZGlvdmFzY3VsYXIgU2NpZW5jZXMsIEJpcm1pbmdoYW0s
IFVuaXRlZCBLaW5nZG9tJiN4RDtQaWxvdGUsIEwuOiBEaXZpc2lvbiBvZiBHZW5lcmFsIEludGVy
bmFsIE1lZGljaW5lLCBNY0dpbGwgVW5pdmVyc2l0eSBIZWFsdGggQ2VudHJlLCBNb250cmVhbCwg
UFEsIENhbmFkYSYjeEQ7UGFyYWtoLCBLLjogRGVwYXJ0bWVudCBvZiBNZWRpY2luZSwgSm9obnMg
SG9wa2lucyBVbml2ZXJzaXR5IFNjaG9vbCBvZiBNZWRpY2luZSwgQmFsdGltb3JlLCBNRCwgVVMm
I3hEO1JhZmFuZWxsaSwgQy46IERlcGFydG1lbnQgb2YgUHN5Y2hvbG9neSwgVW5pdmVyc2l0eSBv
ZiBCb2xvZ25hLCBCb2xvZ25hLCBJdGFseSYjeEQ7U2F0bywgSC46IFNjaG9vbCBvZiBIdW1hbiBX
ZWxmYXJlIFN0dWRpZXMsIEt3YW5zZWkgR2FrdWluIFVuaXZlcnNpdHksIE5pc2hpbm9taXlhLCBK
YXBhbiYjeEQ7U3RlZWRzLCBSLiBQLjogRGVwYXJ0bWVudCBvZiBDYXJkaW9sb2d5LCBRdWVlbiBF
bGl6YWJldGggSG9zcGl0YWwsIEJpcm1pbmdoYW0sIFVuaXRlZCBLaW5nZG9tJiN4RDtXZWxpbiwg
Qy46IEluc3RpdHV0ZSBvZiBIZWFsdGggYW5kIENhcmUgU2NpZW5jZXMsIFNhaGxlbmdyZW5za2Eg
QWNhZGVteSwgVW5pdmVyc2l0eSBvZiBHb3RoZW5idXJnLCBHb3RoZW5idXJnLCBTd2VkZW4mI3hE
O2RlIEpvbmdlLCBQLjogSW50ZXJkaXNjaXBsaW5hcnkgQ2VudHJlIGZvciBQc3ljaGlhdHJpYyBF
cGlkZW1pb2xvZ3ksIFVuaXZlcnNpdHkgTWVkaWNhbCBDZW50cmUgR3JvbmluZ2VuLCBHcm9uaW5n
ZW4sIE5ldGhlcmxhbmRzPC9hdXRoLWFkZHJlc3M+PHRpdGxlcz48dGl0bGU+QWRqdXN0ZWQgcHJv
Z25vc3RpYyBhc3NvY2lhdGlvbiBvZiBkZXByZXNzaW9uIGZvbGxvd2luZyBteW9jYXJkaWFsIGlu
ZmFyY3Rpb24gd2l0aCBtb3J0YWxpdHkgYW5kIGNhcmRpb3Zhc2N1bGFyIGV2ZW50czogSW5kaXZp
ZHVhbCBwYXRpZW50IGRhdGEgbWV0YS1hbmFseXNpczwvdGl0bGU+PHNlY29uZGFyeS10aXRsZT5U
aGUgQnJpdGlzaCBKb3VybmFsIG9mIFBzeWNoaWF0cnk8L3NlY29uZGFyeS10aXRsZT48L3RpdGxl
cz48cGVyaW9kaWNhbD48ZnVsbC10aXRsZT5UaGUgQnJpdGlzaCBKb3VybmFsIG9mIFBzeWNoaWF0
cnk8L2Z1bGwtdGl0bGU+PC9wZXJpb2RpY2FsPjxwYWdlcz45MC0xMDI8L3BhZ2VzPjx2b2x1bWU+
MjAzPC92b2x1bWU+PG51bWJlcj4yPC9udW1iZXI+PGtleXdvcmRzPjxrZXl3b3JkPnByb2dub3Np
cywgbXlvY2FyZGlhbCBpbmZhcmN0aW9uLCBtb3J0YWxpdHksIGNhcmRpb3Zhc2N1bGFyIGV2ZW50
cywgbWFqb3IgZGVwcmVzc2lvbjwva2V5d29yZD48a2V5d29yZD4qSGVhcnQgRGlzb3JkZXJzPC9r
ZXl3b3JkPjxrZXl3b3JkPipNYWpvciBEZXByZXNzaW9uPC9rZXl3b3JkPjxrZXl3b3JkPipNeW9j
YXJkaWFsIEluZmFyY3Rpb25zPC9rZXl3b3JkPjxrZXl3b3JkPipQcm9nbm9zaXM8L2tleXdvcmQ+
PGtleXdvcmQ+RGVhdGggYW5kIER5aW5nPC9rZXl3b3JkPjxrZXl3b3JkPlBzeWNob2xvZ2ljYWwg
JmFtcDsgUGh5c2ljYWwgRGlzb3JkZXJzIFszMjAwXTwva2V5d29yZD48L2tleXdvcmRzPjxkYXRl
cz48eWVhcj4yMDEzPC95ZWFyPjxwdWItZGF0ZXM+PGRhdGU+QXVnPC9kYXRlPjwvcHViLWRhdGVz
PjwvZGF0ZXM+PGFjY2Vzc2lvbi1udW0+MjAxMy0yNzg1MS0wMDU8L2FjY2Vzc2lvbi1udW0+PHVy
bHM+PHJlbGF0ZWQtdXJscz48dXJsPmh0dHA6Ly9vdmlkc3Aub3ZpZC5jb20vb3ZpZHdlYi5jZ2k/
VD1KUyZhbXA7Q1NDPVkmYW1wO05FV1M9TiZhbXA7UEFHRT1mdWxsdGV4dCZhbXA7RD1wc3ljMTAm
YW1wO0FOPTIwMTMtMjc4NTEtMDA1PC91cmw+PHVybD5odHRwOi8vYmY0ZHY3em4zdS5zZWFyY2gu
c2VyaWFsc3NvbHV0aW9ucy5jb20ubXlhY2Nlc3MubGlicmFyeS51dG9yb250by5jYS8/dXJsX3Zl
cj1aMzkuODgtMjAwNCZhbXA7cmZ0X3ZhbF9mbXQ9aW5mbzpvZmkvZm10OmtldjptdHg6am91cm5h
bCZhbXA7cmZyX2lkPWluZm86c2lkL092aWQ6cHN5YzEwJmFtcDtyZnQuZ2VucmU9YXJ0aWNsZSZh
bXA7cmZ0X2lkPWluZm86ZG9pLzEwLjExOTIlMkZianAuYnAuMTEyLjExMTE5NSZhbXA7cmZ0X2lk
PWluZm86cG1pZC8mYW1wO3JmdC5pc3NuPTAwMDctMTI1MCZhbXA7cmZ0LnZvbHVtZT0yMDMmYW1w
O3JmdC5pc3N1ZT0yJmFtcDtyZnQuc3BhZ2U9OTAmYW1wO3JmdC5wYWdlcz05MC0xMDImYW1wO3Jm
dC5kYXRlPTIwMTMmYW1wO3JmdC5qdGl0bGU9VGhlK0JyaXRpc2grSm91cm5hbCtvZitQc3ljaGlh
dHJ5JmFtcDtyZnQuYXRpdGxlPUFkanVzdGVkK3Byb2dub3N0aWMrYXNzb2NpYXRpb24rb2YrZGVw
cmVzc2lvbitmb2xsb3dpbmcrbXlvY2FyZGlhbCtpbmZhcmN0aW9uK3dpdGgrbW9ydGFsaXR5K2Fu
ZCtjYXJkaW92YXNjdWxhcitldmVudHMlM0ErSW5kaXZpZHVhbCtwYXRpZW50K2RhdGErbWV0YS1h
bmFseXNpcy4mYW1wO3JmdC5hdWxhc3Q9TWVpamVyPC91cmw+PC9yZWxhdGVkLXVybHM+PC91cmxz
PjxyZW1vdGUtZGF0YWJhc2UtbmFtZT5Qc3ljSU5GTzwvcmVtb3RlLWRhdGFiYXNlLW5hbWU+PHJl
bW90ZS1kYXRhYmFzZS1wcm92aWRlcj5PdmlkIFRlY2hub2xvZ2llczwvcmVtb3RlLWRhdGFiYXNl
LXByb3ZpZGVyPjwvcmVjb3JkPjwvQ2l0ZT48L0VuZE5vdGU+AG==
</w:fldData>
              </w:fldChar>
            </w:r>
            <w:r w:rsidR="00BB5545" w:rsidRPr="0099115D">
              <w:rPr>
                <w:rFonts w:ascii="Times New Roman" w:hAnsi="Times New Roman" w:cs="Times New Roman"/>
                <w:sz w:val="20"/>
                <w:szCs w:val="20"/>
                <w:lang w:val="en-US"/>
              </w:rPr>
              <w:instrText xml:space="preserve"> ADDIN EN.CITE.DATA </w:instrText>
            </w:r>
            <w:r w:rsidR="00BB5545" w:rsidRPr="0099115D">
              <w:rPr>
                <w:rFonts w:ascii="Times New Roman" w:hAnsi="Times New Roman" w:cs="Times New Roman"/>
                <w:sz w:val="20"/>
                <w:szCs w:val="20"/>
                <w:lang w:val="en-US"/>
              </w:rPr>
            </w:r>
            <w:r w:rsidR="00BB5545"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[50]</w:t>
            </w:r>
            <w:r w:rsidRPr="0099115D">
              <w:rPr>
                <w:rFonts w:ascii="Times New Roman" w:hAnsi="Times New Roman" w:cs="Times New Roman"/>
                <w:sz w:val="20"/>
                <w:szCs w:val="20"/>
                <w:lang w:val="en-US"/>
              </w:rPr>
              <w:fldChar w:fldCharType="end"/>
            </w:r>
          </w:p>
        </w:tc>
        <w:tc>
          <w:tcPr>
            <w:tcW w:w="597" w:type="dxa"/>
            <w:tcBorders>
              <w:top w:val="nil"/>
              <w:left w:val="nil"/>
              <w:bottom w:val="nil"/>
              <w:right w:val="nil"/>
            </w:tcBorders>
            <w:shd w:val="clear" w:color="auto" w:fill="FFFFFF" w:themeFill="background1"/>
            <w:noWrap/>
            <w:vAlign w:val="center"/>
          </w:tcPr>
          <w:p w14:paraId="388054F5" w14:textId="722F380F" w:rsidR="00970614" w:rsidRPr="0099115D" w:rsidRDefault="0014682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FFFFF" w:themeFill="background1"/>
            <w:noWrap/>
            <w:vAlign w:val="center"/>
          </w:tcPr>
          <w:p w14:paraId="2E481299" w14:textId="6FC5549B" w:rsidR="00970614" w:rsidRPr="0099115D" w:rsidRDefault="0014682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FFFFF" w:themeFill="background1"/>
            <w:noWrap/>
            <w:vAlign w:val="center"/>
          </w:tcPr>
          <w:p w14:paraId="1DFE3806" w14:textId="7D5DEE44" w:rsidR="00970614" w:rsidRPr="0099115D" w:rsidRDefault="0014682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FFFFF" w:themeFill="background1"/>
            <w:noWrap/>
            <w:vAlign w:val="center"/>
          </w:tcPr>
          <w:p w14:paraId="3CB7F9C0" w14:textId="3ED2B134" w:rsidR="00970614" w:rsidRPr="0099115D" w:rsidRDefault="0014682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FFFFF" w:themeFill="background1"/>
            <w:noWrap/>
            <w:vAlign w:val="center"/>
          </w:tcPr>
          <w:p w14:paraId="78F4FDBC" w14:textId="56E6BF38" w:rsidR="00970614" w:rsidRPr="0099115D" w:rsidRDefault="0014682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FFFFF" w:themeFill="background1"/>
            <w:noWrap/>
            <w:vAlign w:val="center"/>
          </w:tcPr>
          <w:p w14:paraId="69B6FDF8" w14:textId="31B54829" w:rsidR="00970614" w:rsidRPr="0099115D" w:rsidRDefault="0014682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FFFFF" w:themeFill="background1"/>
            <w:noWrap/>
            <w:vAlign w:val="center"/>
          </w:tcPr>
          <w:p w14:paraId="2C3A09DB" w14:textId="6FCA552A" w:rsidR="00970614" w:rsidRPr="0099115D" w:rsidRDefault="0014682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8" w:type="dxa"/>
            <w:tcBorders>
              <w:top w:val="nil"/>
              <w:left w:val="nil"/>
              <w:bottom w:val="nil"/>
              <w:right w:val="nil"/>
            </w:tcBorders>
            <w:shd w:val="clear" w:color="auto" w:fill="FFFFFF" w:themeFill="background1"/>
            <w:noWrap/>
            <w:vAlign w:val="center"/>
          </w:tcPr>
          <w:p w14:paraId="4998EC93" w14:textId="6FC54AB0" w:rsidR="00970614" w:rsidRPr="0099115D" w:rsidRDefault="0014682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FFFFF" w:themeFill="background1"/>
            <w:noWrap/>
            <w:vAlign w:val="center"/>
          </w:tcPr>
          <w:p w14:paraId="0AB8B153" w14:textId="2485067C" w:rsidR="00970614" w:rsidRPr="0099115D" w:rsidRDefault="0014682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FFFFF" w:themeFill="background1"/>
            <w:noWrap/>
            <w:vAlign w:val="center"/>
          </w:tcPr>
          <w:p w14:paraId="6A778289" w14:textId="39EC6941" w:rsidR="00970614" w:rsidRPr="0099115D" w:rsidRDefault="0014682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FFFFF" w:themeFill="background1"/>
            <w:noWrap/>
            <w:vAlign w:val="center"/>
          </w:tcPr>
          <w:p w14:paraId="05D7A341" w14:textId="5F4B0356" w:rsidR="00970614" w:rsidRPr="0099115D" w:rsidRDefault="0014682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FFFFF" w:themeFill="background1"/>
            <w:noWrap/>
            <w:vAlign w:val="center"/>
          </w:tcPr>
          <w:p w14:paraId="3C9EB427" w14:textId="76ABDD3C" w:rsidR="00970614" w:rsidRPr="0099115D" w:rsidRDefault="00146820"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4</w:t>
            </w:r>
          </w:p>
        </w:tc>
      </w:tr>
      <w:tr w:rsidR="000D314C" w:rsidRPr="0099115D" w14:paraId="2D06F22A" w14:textId="77777777" w:rsidTr="00731F82">
        <w:trPr>
          <w:trHeight w:val="340"/>
        </w:trPr>
        <w:tc>
          <w:tcPr>
            <w:tcW w:w="2835" w:type="dxa"/>
            <w:tcBorders>
              <w:top w:val="nil"/>
              <w:left w:val="nil"/>
              <w:bottom w:val="nil"/>
              <w:right w:val="nil"/>
            </w:tcBorders>
            <w:shd w:val="clear" w:color="auto" w:fill="F2F2F2" w:themeFill="background1" w:themeFillShade="F2"/>
            <w:noWrap/>
            <w:vAlign w:val="center"/>
          </w:tcPr>
          <w:p w14:paraId="5070B5D8" w14:textId="179E9335" w:rsidR="000D314C" w:rsidRPr="0099115D" w:rsidRDefault="001A5EC9" w:rsidP="00970614">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van </w:t>
            </w:r>
            <w:r w:rsidR="000D314C" w:rsidRPr="0099115D">
              <w:rPr>
                <w:rFonts w:ascii="Times New Roman" w:hAnsi="Times New Roman" w:cs="Times New Roman"/>
                <w:sz w:val="20"/>
                <w:szCs w:val="20"/>
                <w:lang w:val="en-US"/>
              </w:rPr>
              <w:t>Melle, 2004</w:t>
            </w:r>
            <w:r w:rsidR="002B306F" w:rsidRPr="0099115D">
              <w:rPr>
                <w:rFonts w:ascii="Times New Roman" w:hAnsi="Times New Roman" w:cs="Times New Roman"/>
                <w:sz w:val="20"/>
                <w:szCs w:val="20"/>
                <w:lang w:val="en-US"/>
              </w:rPr>
              <w:t xml:space="preserve"> </w:t>
            </w:r>
            <w:r w:rsidR="000D314C" w:rsidRPr="0099115D">
              <w:rPr>
                <w:rFonts w:ascii="Times New Roman" w:hAnsi="Times New Roman" w:cs="Times New Roman"/>
                <w:sz w:val="20"/>
                <w:szCs w:val="20"/>
                <w:lang w:val="en-US"/>
              </w:rPr>
              <w:fldChar w:fldCharType="begin">
                <w:fldData xml:space="preserve">PEVuZE5vdGU+PENpdGU+PEF1dGhvcj5WYW4gTWVsbGU8L0F1dGhvcj48WWVhcj4yMDA0PC9ZZWFy
PjxSZWNOdW0+NTk8L1JlY051bT48RGlzcGxheVRleHQ+WzUxXTwvRGlzcGxheVRleHQ+PHJlY29y
ZD48cmVjLW51bWJlcj41OTwvcmVjLW51bWJlcj48Zm9yZWlnbi1rZXlzPjxrZXkgYXBwPSJFTiIg
ZGItaWQ9InB0enhlZXR3cXY5c3dxZXBmejh4eHd3b2VmcDlwejlkd3NhMCI+NTk8L2tleT48L2Zv
cmVpZ24ta2V5cz48cmVmLXR5cGUgbmFtZT0iSm91cm5hbCBBcnRpY2xlIj4xNzwvcmVmLXR5cGU+
PGNvbnRyaWJ1dG9ycz48YXV0aG9ycz48YXV0aG9yPlZhbiBNZWxsZSwgSi4gUC48L2F1dGhvcj48
YXV0aG9yPkRlIEpvbmdlLCBQLjwvYXV0aG9yPjxhdXRob3I+U3Bpamtlcm1hbiwgVC4gQS48L2F1
dGhvcj48YXV0aG9yPlRpanNzZW4sIEouIEcuIFAuPC9hdXRob3I+PGF1dGhvcj5Pcm1lbCwgSi48
L2F1dGhvcj48YXV0aG9yPlZhbiBWZWxkaHVpc2VuLCBELiBKLjwvYXV0aG9yPjxhdXRob3I+VmFu
IERlbiBCcmluaywgUi4gSC4gUy48L2F1dGhvcj48YXV0aG9yPlZhbiBEZW4gQmVyZywgTS4gUC48
L2F1dGhvcj48L2F1dGhvcnM+PC9jb250cmlidXRvcnM+PGF1dGgtYWRkcmVzcz4oVmFuIE1lbGxl
LCBWYW4gVmVsZGh1aXNlbiwgVmFuIERlbiBCZXJnKSBEZXBhcnRtZW50IG9mIENhcmRpb2xvZ3ks
IFRob3JheGNlbnRlciwgVW5pdmVyc2l0eSBIb3NwaXRhbCBHcm9uaW5nZW4sIEdyb25pbmdlbiwg
TmV0aGVybGFuZHMgKERlIEpvbmdlLCBTcGlqa2VybWFuLCBPcm1lbCwgVmFuIERlbiBCcmluaykg
RGVwYXJ0bWVudCBvZiBQc3ljaGlhdHJ5LCBVbml2ZXJzaXR5IEhvc3BpdGFsIEdyb25pbmdlbiwg
R3JvbmluZ2VuLCBOZXRoZXJsYW5kcyAoVGlqc3NlbikgRGVwYXJ0bWVudCBvZiBDYXJkaW9sb2d5
LCBBY2FkZW1pYyBNZWRpY2FsIENlbnRlciwgQW1zdGVyZGFtLCBOZXRoZXJsYW5kcyAoVmFuIE1l
bGxlKSBEZXBhcnRtZW50IG9mIENhcmRpb2xvZ3ksIFRob3JheGNlbnRlciwgVW5pdmVyc2l0eSBI
b3NwaXRhbCBHcm9uaW5nZW4sIFAuTy4gQm94IDMwLjAwMSwgR3JvbmluZ2VuLCA5NzAwIFJCLCBO
ZXRoZXJsYW5kcyAoVmFuIFZlbGRodWlzZW4pIE5ldGhlcmxhbmRzIEhlYXJ0IEZvdW5kYXRpb24s
IE5ldGhlcmxhbmRzPC9hdXRoLWFkZHJlc3M+PHRpdGxlcz48dGl0bGU+UHJvZ25vc3RpYyBhc3Nv
Y2lhdGlvbiBvZiBkZXByZXNzaW9uIGZvbGxvd2luZyBteW9jYXJkaWFsIGluZmFyY3Rpb24gd2l0
aCBtb3J0YWxpdHkgYW5kIGNhcmRpb3Zhc2N1bGFyIGV2ZW50czogQSBtZXRhLWFuYWx5c2lzPC90
aXRsZT48c2Vjb25kYXJ5LXRpdGxlPlBzeWNob3NvbWF0aWMgTWVkaWNpbmU8L3NlY29uZGFyeS10
aXRsZT48L3RpdGxlcz48cGVyaW9kaWNhbD48ZnVsbC10aXRsZT5Qc3ljaG9zb20gTWVkPC9mdWxs
LXRpdGxlPjxhYmJyLTE+UHN5Y2hvc29tYXRpYyBtZWRpY2luZTwvYWJici0xPjwvcGVyaW9kaWNh
bD48cGFnZXM+ODE0LTgyMjwvcGFnZXM+PHZvbHVtZT42Njwvdm9sdW1lPjxudW1iZXI+NjwvbnVt
YmVyPjxrZXl3b3Jkcz48a2V5d29yZD5hZHVsdDwva2V5d29yZD48a2V5d29yZD5jYXJkaW92YXNj
dWxhciBkaXNlYXNlL2V0IFtFdGlvbG9neV08L2tleXdvcmQ+PGtleXdvcmQ+Y2FyZGlvdmFzY3Vs
YXIgcmlzazwva2V5d29yZD48a2V5d29yZD5jYXVzZSBvZiBkZWF0aDwva2V5d29yZD48a2V5d29y
ZD5jbGluaWNhbCB0cmlhbDwva2V5d29yZD48a2V5d29yZD5kZXByZXNzaW9uL2RpIFtEaWFnbm9z
aXNdPC9rZXl3b3JkPjxrZXl3b3JkPmRpc2Vhc2UgYXNzb2NpYXRpb248L2tleXdvcmQ+PGtleXdv
cmQ+RW1iYXNlPC9rZXl3b3JkPjxrZXl3b3JkPmZlbWFsZTwva2V5d29yZD48a2V5d29yZD5mb2xs
b3cgdXA8L2tleXdvcmQ+PGtleXdvcmQ+aGVhcnQgaW5mYXJjdGlvbi9ldCBbRXRpb2xvZ3ldPC9r
ZXl3b3JkPjxrZXl3b3JkPmh1bWFuPC9rZXl3b3JkPjxrZXl3b3JkPm1ham9yIGNsaW5pY2FsIHN0
dWR5PC9rZXl3b3JkPjxrZXl3b3JkPm1hbGU8L2tleXdvcmQ+PGtleXdvcmQ+TWVkbGluZTwva2V5
d29yZD48a2V5d29yZD5tZXRhIGFuYWx5c2lzPC9rZXl3b3JkPjxrZXl3b3JkPm1vcnRhbGl0eTwv
a2V5d29yZD48a2V5d29yZD5wcmlvcml0eSBqb3VybmFsPC9rZXl3b3JkPjxrZXl3b3JkPnByb2du
b3Npczwva2V5d29yZD48a2V5d29yZD5wc3ljaGlhdHJpYyBkaWFnbm9zaXM8L2tleXdvcmQ+PGtl
eXdvcmQ+cHN5Y2hvbG9naWMgdGVzdDwva2V5d29yZD48a2V5d29yZD5Qc3ljSU5GTzwva2V5d29y
ZD48a2V5d29yZD5yZXZpZXc8L2tleXdvcmQ+PGtleXdvcmQ+cmlzayBhc3Nlc3NtZW50PC9rZXl3
b3JkPjxrZXl3b3JkPnNlbGYgcmVwb3J0PC9rZXl3b3JkPjwva2V5d29yZHM+PGRhdGVzPjx5ZWFy
PjIwMDQ8L3llYXI+PHB1Yi1kYXRlcz48ZGF0ZT5Ob3ZlbWJlci9EZWNlbWJlcjwvZGF0ZT48L3B1
Yi1kYXRlcz48L2RhdGVzPjxhY2Nlc3Npb24tbnVtPjM5NTUyODYzPC9hY2Nlc3Npb24tbnVtPjx1
cmxzPjxyZWxhdGVkLXVybHM+PHVybD5odHRwOi8vb3ZpZHNwLm92aWQuY29tL292aWR3ZWIuY2dp
P1Q9SlMmYW1wO0NTQz1ZJmFtcDtORVdTPU4mYW1wO1BBR0U9ZnVsbHRleHQmYW1wO0Q9ZW1lZDkm
YW1wO0FOPTM5NTUyODYzPC91cmw+PHVybD5odHRwOi8vYmY0ZHY3em4zdS5zZWFyY2guc2VyaWFs
c3NvbHV0aW9ucy5jb20ubXlhY2Nlc3MubGlicmFyeS51dG9yb250by5jYS8/dXJsX3Zlcj1aMzku
ODgtMjAwNCZhbXA7cmZ0X3ZhbF9mbXQ9aW5mbzpvZmkvZm10OmtldjptdHg6am91cm5hbCZhbXA7
cmZyX2lkPWluZm86c2lkL092aWQ6ZW1lZDkmYW1wO3JmdC5nZW5yZT1hcnRpY2xlJmFtcDtyZnRf
aWQ9aW5mbzpkb2kvMTAuMTA5NyUyRjAxLnBzeS4wMDAwMTQ2Mjk0LjgyODEwLjljJmFtcDtyZnRf
aWQ9aW5mbzpwbWlkLzE1NTY0MzQ0JmFtcDtyZnQuaXNzbj0wMDMzLTMxNzQmYW1wO3JmdC52b2x1
bWU9NjYmYW1wO3JmdC5pc3N1ZT02JmFtcDtyZnQuc3BhZ2U9ODE0JmFtcDtyZnQucGFnZXM9ODE0
LTgyMiZhbXA7cmZ0LmRhdGU9MjAwNCZhbXA7cmZ0Lmp0aXRsZT1Qc3ljaG9zb21hdGljK01lZGlj
aW5lJmFtcDtyZnQuYXRpdGxlPVByb2dub3N0aWMrYXNzb2NpYXRpb24rb2YrZGVwcmVzc2lvbitm
b2xsb3dpbmcrbXlvY2FyZGlhbCtpbmZhcmN0aW9uK3dpdGgrbW9ydGFsaXR5K2FuZCtjYXJkaW92
YXNjdWxhcitldmVudHMlM0ErQSttZXRhLWFuYWx5c2lzJmFtcDtyZnQuYXVsYXN0PVZhbitNZWxs
ZSZsdDs5MjEuICZndDs8L3VybD48L3JlbGF0ZWQtdXJscz48L3VybHM+PHJlbW90ZS1kYXRhYmFz
ZS1uYW1lPkVtYmFzZTwvcmVtb3RlLWRhdGFiYXNlLW5hbWU+PHJlbW90ZS1kYXRhYmFzZS1wcm92
aWRlcj5PdmlkIFRlY2hub2xvZ2llczwvcmVtb3RlLWRhdGFiYXNlLXByb3ZpZGVyPjwvcmVjb3Jk
PjwvQ2l0ZT48L0VuZE5vdGU+
</w:fldData>
              </w:fldChar>
            </w:r>
            <w:r w:rsidR="00E9579A" w:rsidRPr="0099115D">
              <w:rPr>
                <w:rFonts w:ascii="Times New Roman" w:hAnsi="Times New Roman" w:cs="Times New Roman"/>
                <w:sz w:val="20"/>
                <w:szCs w:val="20"/>
                <w:lang w:val="en-US"/>
              </w:rPr>
              <w:instrText xml:space="preserve"> ADDIN EN.CITE </w:instrText>
            </w:r>
            <w:r w:rsidR="00E9579A" w:rsidRPr="0099115D">
              <w:rPr>
                <w:rFonts w:ascii="Times New Roman" w:hAnsi="Times New Roman" w:cs="Times New Roman"/>
                <w:sz w:val="20"/>
                <w:szCs w:val="20"/>
                <w:lang w:val="en-US"/>
              </w:rPr>
              <w:fldChar w:fldCharType="begin">
                <w:fldData xml:space="preserve">PEVuZE5vdGU+PENpdGU+PEF1dGhvcj5WYW4gTWVsbGU8L0F1dGhvcj48WWVhcj4yMDA0PC9ZZWFy
PjxSZWNOdW0+NTk8L1JlY051bT48RGlzcGxheVRleHQ+WzUxXTwvRGlzcGxheVRleHQ+PHJlY29y
ZD48cmVjLW51bWJlcj41OTwvcmVjLW51bWJlcj48Zm9yZWlnbi1rZXlzPjxrZXkgYXBwPSJFTiIg
ZGItaWQ9InB0enhlZXR3cXY5c3dxZXBmejh4eHd3b2VmcDlwejlkd3NhMCI+NTk8L2tleT48L2Zv
cmVpZ24ta2V5cz48cmVmLXR5cGUgbmFtZT0iSm91cm5hbCBBcnRpY2xlIj4xNzwvcmVmLXR5cGU+
PGNvbnRyaWJ1dG9ycz48YXV0aG9ycz48YXV0aG9yPlZhbiBNZWxsZSwgSi4gUC48L2F1dGhvcj48
YXV0aG9yPkRlIEpvbmdlLCBQLjwvYXV0aG9yPjxhdXRob3I+U3Bpamtlcm1hbiwgVC4gQS48L2F1
dGhvcj48YXV0aG9yPlRpanNzZW4sIEouIEcuIFAuPC9hdXRob3I+PGF1dGhvcj5Pcm1lbCwgSi48
L2F1dGhvcj48YXV0aG9yPlZhbiBWZWxkaHVpc2VuLCBELiBKLjwvYXV0aG9yPjxhdXRob3I+VmFu
IERlbiBCcmluaywgUi4gSC4gUy48L2F1dGhvcj48YXV0aG9yPlZhbiBEZW4gQmVyZywgTS4gUC48
L2F1dGhvcj48L2F1dGhvcnM+PC9jb250cmlidXRvcnM+PGF1dGgtYWRkcmVzcz4oVmFuIE1lbGxl
LCBWYW4gVmVsZGh1aXNlbiwgVmFuIERlbiBCZXJnKSBEZXBhcnRtZW50IG9mIENhcmRpb2xvZ3ks
IFRob3JheGNlbnRlciwgVW5pdmVyc2l0eSBIb3NwaXRhbCBHcm9uaW5nZW4sIEdyb25pbmdlbiwg
TmV0aGVybGFuZHMgKERlIEpvbmdlLCBTcGlqa2VybWFuLCBPcm1lbCwgVmFuIERlbiBCcmluaykg
RGVwYXJ0bWVudCBvZiBQc3ljaGlhdHJ5LCBVbml2ZXJzaXR5IEhvc3BpdGFsIEdyb25pbmdlbiwg
R3JvbmluZ2VuLCBOZXRoZXJsYW5kcyAoVGlqc3NlbikgRGVwYXJ0bWVudCBvZiBDYXJkaW9sb2d5
LCBBY2FkZW1pYyBNZWRpY2FsIENlbnRlciwgQW1zdGVyZGFtLCBOZXRoZXJsYW5kcyAoVmFuIE1l
bGxlKSBEZXBhcnRtZW50IG9mIENhcmRpb2xvZ3ksIFRob3JheGNlbnRlciwgVW5pdmVyc2l0eSBI
b3NwaXRhbCBHcm9uaW5nZW4sIFAuTy4gQm94IDMwLjAwMSwgR3JvbmluZ2VuLCA5NzAwIFJCLCBO
ZXRoZXJsYW5kcyAoVmFuIFZlbGRodWlzZW4pIE5ldGhlcmxhbmRzIEhlYXJ0IEZvdW5kYXRpb24s
IE5ldGhlcmxhbmRzPC9hdXRoLWFkZHJlc3M+PHRpdGxlcz48dGl0bGU+UHJvZ25vc3RpYyBhc3Nv
Y2lhdGlvbiBvZiBkZXByZXNzaW9uIGZvbGxvd2luZyBteW9jYXJkaWFsIGluZmFyY3Rpb24gd2l0
aCBtb3J0YWxpdHkgYW5kIGNhcmRpb3Zhc2N1bGFyIGV2ZW50czogQSBtZXRhLWFuYWx5c2lzPC90
aXRsZT48c2Vjb25kYXJ5LXRpdGxlPlBzeWNob3NvbWF0aWMgTWVkaWNpbmU8L3NlY29uZGFyeS10
aXRsZT48L3RpdGxlcz48cGVyaW9kaWNhbD48ZnVsbC10aXRsZT5Qc3ljaG9zb20gTWVkPC9mdWxs
LXRpdGxlPjxhYmJyLTE+UHN5Y2hvc29tYXRpYyBtZWRpY2luZTwvYWJici0xPjwvcGVyaW9kaWNh
bD48cGFnZXM+ODE0LTgyMjwvcGFnZXM+PHZvbHVtZT42Njwvdm9sdW1lPjxudW1iZXI+NjwvbnVt
YmVyPjxrZXl3b3Jkcz48a2V5d29yZD5hZHVsdDwva2V5d29yZD48a2V5d29yZD5jYXJkaW92YXNj
dWxhciBkaXNlYXNlL2V0IFtFdGlvbG9neV08L2tleXdvcmQ+PGtleXdvcmQ+Y2FyZGlvdmFzY3Vs
YXIgcmlzazwva2V5d29yZD48a2V5d29yZD5jYXVzZSBvZiBkZWF0aDwva2V5d29yZD48a2V5d29y
ZD5jbGluaWNhbCB0cmlhbDwva2V5d29yZD48a2V5d29yZD5kZXByZXNzaW9uL2RpIFtEaWFnbm9z
aXNdPC9rZXl3b3JkPjxrZXl3b3JkPmRpc2Vhc2UgYXNzb2NpYXRpb248L2tleXdvcmQ+PGtleXdv
cmQ+RW1iYXNlPC9rZXl3b3JkPjxrZXl3b3JkPmZlbWFsZTwva2V5d29yZD48a2V5d29yZD5mb2xs
b3cgdXA8L2tleXdvcmQ+PGtleXdvcmQ+aGVhcnQgaW5mYXJjdGlvbi9ldCBbRXRpb2xvZ3ldPC9r
ZXl3b3JkPjxrZXl3b3JkPmh1bWFuPC9rZXl3b3JkPjxrZXl3b3JkPm1ham9yIGNsaW5pY2FsIHN0
dWR5PC9rZXl3b3JkPjxrZXl3b3JkPm1hbGU8L2tleXdvcmQ+PGtleXdvcmQ+TWVkbGluZTwva2V5
d29yZD48a2V5d29yZD5tZXRhIGFuYWx5c2lzPC9rZXl3b3JkPjxrZXl3b3JkPm1vcnRhbGl0eTwv
a2V5d29yZD48a2V5d29yZD5wcmlvcml0eSBqb3VybmFsPC9rZXl3b3JkPjxrZXl3b3JkPnByb2du
b3Npczwva2V5d29yZD48a2V5d29yZD5wc3ljaGlhdHJpYyBkaWFnbm9zaXM8L2tleXdvcmQ+PGtl
eXdvcmQ+cHN5Y2hvbG9naWMgdGVzdDwva2V5d29yZD48a2V5d29yZD5Qc3ljSU5GTzwva2V5d29y
ZD48a2V5d29yZD5yZXZpZXc8L2tleXdvcmQ+PGtleXdvcmQ+cmlzayBhc3Nlc3NtZW50PC9rZXl3
b3JkPjxrZXl3b3JkPnNlbGYgcmVwb3J0PC9rZXl3b3JkPjwva2V5d29yZHM+PGRhdGVzPjx5ZWFy
PjIwMDQ8L3llYXI+PHB1Yi1kYXRlcz48ZGF0ZT5Ob3ZlbWJlci9EZWNlbWJlcjwvZGF0ZT48L3B1
Yi1kYXRlcz48L2RhdGVzPjxhY2Nlc3Npb24tbnVtPjM5NTUyODYzPC9hY2Nlc3Npb24tbnVtPjx1
cmxzPjxyZWxhdGVkLXVybHM+PHVybD5odHRwOi8vb3ZpZHNwLm92aWQuY29tL292aWR3ZWIuY2dp
P1Q9SlMmYW1wO0NTQz1ZJmFtcDtORVdTPU4mYW1wO1BBR0U9ZnVsbHRleHQmYW1wO0Q9ZW1lZDkm
YW1wO0FOPTM5NTUyODYzPC91cmw+PHVybD5odHRwOi8vYmY0ZHY3em4zdS5zZWFyY2guc2VyaWFs
c3NvbHV0aW9ucy5jb20ubXlhY2Nlc3MubGlicmFyeS51dG9yb250by5jYS8/dXJsX3Zlcj1aMzku
ODgtMjAwNCZhbXA7cmZ0X3ZhbF9mbXQ9aW5mbzpvZmkvZm10OmtldjptdHg6am91cm5hbCZhbXA7
cmZyX2lkPWluZm86c2lkL092aWQ6ZW1lZDkmYW1wO3JmdC5nZW5yZT1hcnRpY2xlJmFtcDtyZnRf
aWQ9aW5mbzpkb2kvMTAuMTA5NyUyRjAxLnBzeS4wMDAwMTQ2Mjk0LjgyODEwLjljJmFtcDtyZnRf
aWQ9aW5mbzpwbWlkLzE1NTY0MzQ0JmFtcDtyZnQuaXNzbj0wMDMzLTMxNzQmYW1wO3JmdC52b2x1
bWU9NjYmYW1wO3JmdC5pc3N1ZT02JmFtcDtyZnQuc3BhZ2U9ODE0JmFtcDtyZnQucGFnZXM9ODE0
LTgyMiZhbXA7cmZ0LmRhdGU9MjAwNCZhbXA7cmZ0Lmp0aXRsZT1Qc3ljaG9zb21hdGljK01lZGlj
aW5lJmFtcDtyZnQuYXRpdGxlPVByb2dub3N0aWMrYXNzb2NpYXRpb24rb2YrZGVwcmVzc2lvbitm
b2xsb3dpbmcrbXlvY2FyZGlhbCtpbmZhcmN0aW9uK3dpdGgrbW9ydGFsaXR5K2FuZCtjYXJkaW92
YXNjdWxhcitldmVudHMlM0ErQSttZXRhLWFuYWx5c2lzJmFtcDtyZnQuYXVsYXN0PVZhbitNZWxs
ZSZsdDs5MjEuICZndDs8L3VybD48L3JlbGF0ZWQtdXJscz48L3VybHM+PHJlbW90ZS1kYXRhYmFz
ZS1uYW1lPkVtYmFzZTwvcmVtb3RlLWRhdGFiYXNlLW5hbWU+PHJlbW90ZS1kYXRhYmFzZS1wcm92
aWRlcj5PdmlkIFRlY2hub2xvZ2llczwvcmVtb3RlLWRhdGFiYXNlLXByb3ZpZGVyPjwvcmVjb3Jk
PjwvQ2l0ZT48L0VuZE5vdGU+
</w:fldData>
              </w:fldChar>
            </w:r>
            <w:r w:rsidR="00E9579A" w:rsidRPr="0099115D">
              <w:rPr>
                <w:rFonts w:ascii="Times New Roman" w:hAnsi="Times New Roman" w:cs="Times New Roman"/>
                <w:sz w:val="20"/>
                <w:szCs w:val="20"/>
                <w:lang w:val="en-US"/>
              </w:rPr>
              <w:instrText xml:space="preserve"> ADDIN EN.CITE.DATA </w:instrText>
            </w:r>
            <w:r w:rsidR="00E9579A" w:rsidRPr="0099115D">
              <w:rPr>
                <w:rFonts w:ascii="Times New Roman" w:hAnsi="Times New Roman" w:cs="Times New Roman"/>
                <w:sz w:val="20"/>
                <w:szCs w:val="20"/>
                <w:lang w:val="en-US"/>
              </w:rPr>
            </w:r>
            <w:r w:rsidR="00E9579A" w:rsidRPr="0099115D">
              <w:rPr>
                <w:rFonts w:ascii="Times New Roman" w:hAnsi="Times New Roman" w:cs="Times New Roman"/>
                <w:sz w:val="20"/>
                <w:szCs w:val="20"/>
                <w:lang w:val="en-US"/>
              </w:rPr>
              <w:fldChar w:fldCharType="end"/>
            </w:r>
            <w:r w:rsidR="000D314C" w:rsidRPr="0099115D">
              <w:rPr>
                <w:rFonts w:ascii="Times New Roman" w:hAnsi="Times New Roman" w:cs="Times New Roman"/>
                <w:sz w:val="20"/>
                <w:szCs w:val="20"/>
                <w:lang w:val="en-US"/>
              </w:rPr>
            </w:r>
            <w:r w:rsidR="000D314C" w:rsidRPr="0099115D">
              <w:rPr>
                <w:rFonts w:ascii="Times New Roman" w:hAnsi="Times New Roman" w:cs="Times New Roman"/>
                <w:sz w:val="20"/>
                <w:szCs w:val="20"/>
                <w:lang w:val="en-US"/>
              </w:rPr>
              <w:fldChar w:fldCharType="separate"/>
            </w:r>
            <w:r w:rsidR="00BB5545" w:rsidRPr="0099115D">
              <w:rPr>
                <w:rFonts w:ascii="Times New Roman" w:hAnsi="Times New Roman" w:cs="Times New Roman"/>
                <w:noProof/>
                <w:sz w:val="20"/>
                <w:szCs w:val="20"/>
                <w:lang w:val="en-US"/>
              </w:rPr>
              <w:t>[51]</w:t>
            </w:r>
            <w:r w:rsidR="000D314C" w:rsidRPr="0099115D">
              <w:rPr>
                <w:rFonts w:ascii="Times New Roman" w:hAnsi="Times New Roman" w:cs="Times New Roman"/>
                <w:sz w:val="20"/>
                <w:szCs w:val="20"/>
                <w:lang w:val="en-US"/>
              </w:rPr>
              <w:fldChar w:fldCharType="end"/>
            </w:r>
          </w:p>
        </w:tc>
        <w:tc>
          <w:tcPr>
            <w:tcW w:w="597" w:type="dxa"/>
            <w:tcBorders>
              <w:top w:val="nil"/>
              <w:left w:val="nil"/>
              <w:bottom w:val="nil"/>
              <w:right w:val="nil"/>
            </w:tcBorders>
            <w:shd w:val="clear" w:color="auto" w:fill="F2F2F2" w:themeFill="background1" w:themeFillShade="F2"/>
            <w:noWrap/>
            <w:vAlign w:val="center"/>
          </w:tcPr>
          <w:p w14:paraId="0EFCFAE2" w14:textId="525647A0" w:rsidR="000D314C" w:rsidRPr="0099115D" w:rsidRDefault="0014682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F2F2F2" w:themeFill="background1" w:themeFillShade="F2"/>
            <w:noWrap/>
            <w:vAlign w:val="center"/>
          </w:tcPr>
          <w:p w14:paraId="1A317AA8" w14:textId="011FCE30" w:rsidR="000D314C" w:rsidRPr="0099115D" w:rsidRDefault="006E208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tcPr>
          <w:p w14:paraId="773B4E9A" w14:textId="4E2E0E38" w:rsidR="000D314C" w:rsidRPr="0099115D" w:rsidRDefault="006E208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tcPr>
          <w:p w14:paraId="39436667" w14:textId="7513EBE2" w:rsidR="000D314C" w:rsidRPr="0099115D" w:rsidRDefault="006E208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tcPr>
          <w:p w14:paraId="69BC4C04" w14:textId="661BCC52" w:rsidR="000D314C" w:rsidRPr="0099115D" w:rsidRDefault="006E208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tcPr>
          <w:p w14:paraId="77BD240B" w14:textId="15BC6015" w:rsidR="000D314C" w:rsidRPr="0099115D" w:rsidRDefault="006E208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tcPr>
          <w:p w14:paraId="2E1CBE19" w14:textId="109052CC" w:rsidR="000D314C" w:rsidRPr="0099115D" w:rsidRDefault="006E208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8" w:type="dxa"/>
            <w:tcBorders>
              <w:top w:val="nil"/>
              <w:left w:val="nil"/>
              <w:bottom w:val="nil"/>
              <w:right w:val="nil"/>
            </w:tcBorders>
            <w:shd w:val="clear" w:color="auto" w:fill="F2F2F2" w:themeFill="background1" w:themeFillShade="F2"/>
            <w:noWrap/>
            <w:vAlign w:val="center"/>
          </w:tcPr>
          <w:p w14:paraId="1FB5818D" w14:textId="25D092AE" w:rsidR="000D314C" w:rsidRPr="0099115D" w:rsidRDefault="006E208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tcPr>
          <w:p w14:paraId="1137C81B" w14:textId="4EFA1C55" w:rsidR="000D314C" w:rsidRPr="0099115D" w:rsidRDefault="006E208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tcPr>
          <w:p w14:paraId="24046B08" w14:textId="719B72AF" w:rsidR="000D314C" w:rsidRPr="0099115D" w:rsidRDefault="006E208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tcPr>
          <w:p w14:paraId="588AE6B9" w14:textId="54617F48" w:rsidR="000D314C" w:rsidRPr="0099115D" w:rsidRDefault="006E208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8" w:type="dxa"/>
            <w:tcBorders>
              <w:top w:val="nil"/>
              <w:left w:val="nil"/>
              <w:bottom w:val="nil"/>
              <w:right w:val="nil"/>
            </w:tcBorders>
            <w:shd w:val="clear" w:color="auto" w:fill="F2F2F2" w:themeFill="background1" w:themeFillShade="F2"/>
            <w:noWrap/>
            <w:vAlign w:val="center"/>
          </w:tcPr>
          <w:p w14:paraId="63C238B9" w14:textId="034D47A4" w:rsidR="000D314C" w:rsidRPr="0099115D" w:rsidRDefault="006E2084"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4</w:t>
            </w:r>
          </w:p>
        </w:tc>
      </w:tr>
      <w:tr w:rsidR="000D314C" w:rsidRPr="0099115D" w14:paraId="7A03762B" w14:textId="77777777" w:rsidTr="00731F82">
        <w:trPr>
          <w:trHeight w:val="340"/>
        </w:trPr>
        <w:tc>
          <w:tcPr>
            <w:tcW w:w="2835" w:type="dxa"/>
            <w:tcBorders>
              <w:top w:val="nil"/>
              <w:left w:val="nil"/>
              <w:bottom w:val="nil"/>
              <w:right w:val="nil"/>
            </w:tcBorders>
            <w:shd w:val="clear" w:color="auto" w:fill="FFFFFF" w:themeFill="background1"/>
            <w:noWrap/>
            <w:vAlign w:val="center"/>
            <w:hideMark/>
          </w:tcPr>
          <w:p w14:paraId="7E8510BE" w14:textId="0D69017A" w:rsidR="000D314C" w:rsidRPr="0099115D" w:rsidRDefault="000D314C"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Palmer, 2013</w:t>
            </w:r>
            <w:r w:rsidR="002B306F" w:rsidRPr="0099115D">
              <w:rPr>
                <w:rFonts w:ascii="Times New Roman" w:eastAsia="Times New Roman" w:hAnsi="Times New Roman" w:cs="Times New Roman"/>
                <w:sz w:val="20"/>
                <w:szCs w:val="20"/>
                <w:lang w:val="en-US" w:eastAsia="pt-BR"/>
              </w:rPr>
              <w:t xml:space="preserve"> </w:t>
            </w:r>
            <w:r w:rsidRPr="0099115D">
              <w:rPr>
                <w:rFonts w:ascii="Times New Roman" w:eastAsia="Times New Roman" w:hAnsi="Times New Roman" w:cs="Times New Roman"/>
                <w:sz w:val="20"/>
                <w:szCs w:val="20"/>
                <w:lang w:val="en-US" w:eastAsia="pt-BR"/>
              </w:rPr>
              <w:fldChar w:fldCharType="begin">
                <w:fldData xml:space="preserve">PEVuZE5vdGU+PENpdGU+PEF1dGhvcj5QYWxtZXI8L0F1dGhvcj48WWVhcj4yMDEzPC9ZZWFyPjxS
ZWNOdW0+Mzg8L1JlY051bT48RGlzcGxheVRleHQ+WzM3XTwvRGlzcGxheVRleHQ+PHJlY29yZD48
cmVjLW51bWJlcj4zODwvcmVjLW51bWJlcj48Zm9yZWlnbi1rZXlzPjxrZXkgYXBwPSJFTiIgZGIt
aWQ9IjVzc2R3dHJ3cTVhOXRlZXN3eDlwdGRhdXByd2R0OWV0emRlcCI+Mzg8L2tleT48L2ZvcmVp
Z24ta2V5cz48cmVmLXR5cGUgbmFtZT0iSm91cm5hbCBBcnRpY2xlIj4xNzwvcmVmLXR5cGU+PGNv
bnRyaWJ1dG9ycz48YXV0aG9ycz48YXV0aG9yPlBhbG1lciwgUy4gQy48L2F1dGhvcj48YXV0aG9y
PlZlY2NoaW8sIE0uPC9hdXRob3I+PGF1dGhvcj5DcmFpZywgSi4gQy48L2F1dGhvcj48YXV0aG9y
PlRvbmVsbGksIE0uPC9hdXRob3I+PGF1dGhvcj5Kb2huc29uLCBELiBXLjwvYXV0aG9yPjxhdXRo
b3I+Tmljb2x1Y2NpLCBBLjwvYXV0aG9yPjxhdXRob3I+UGVsbGVncmluaSwgRi48L2F1dGhvcj48
YXV0aG9yPlNhZ2xpbWJlbmUsIFYuPC9hdXRob3I+PGF1dGhvcj5Mb2dyb3NjaW5vLCBHLjwvYXV0
aG9yPjxhdXRob3I+SGVkYXlhdGksIFMuIFMuPC9hdXRob3I+PGF1dGhvcj5TdHJpcHBvbGksIEcu
IEYuPC9hdXRob3I+PC9hdXRob3JzPjwvY29udHJpYnV0b3JzPjxhdXRoLWFkZHJlc3M+RGVwYXJ0
bWVudCBvZiBNZWRpY2luZSwgVW5pdmVyc2l0eSBvZiBPdGFnbyBDaHJpc3RjaHVyY2gsIE5ldyBa
ZWFsYW5kLjwvYXV0aC1hZGRyZXNzPjx0aXRsZXM+PHRpdGxlPkFzc29jaWF0aW9uIGJldHdlZW4g
ZGVwcmVzc2lvbiBhbmQgZGVhdGggaW4gcGVvcGxlIHdpdGggQ0tEOiBhIG1ldGEtYW5hbHlzaXMg
b2YgY29ob3J0IHN0dWRpZXM8L3RpdGxlPjxzZWNvbmRhcnktdGl0bGU+QW0gSiBLaWRuZXkgRGlz
PC9zZWNvbmRhcnktdGl0bGU+PGFsdC10aXRsZT5BbWVyaWNhbiBqb3VybmFsIG9mIGtpZG5leSBk
aXNlYXNlcyA6IHRoZSBvZmZpY2lhbCBqb3VybmFsIG9mIHRoZSBOYXRpb25hbCBLaWRuZXkgRm91
bmRhdGlvbjwvYWx0LXRpdGxlPjwvdGl0bGVzPjxwZXJpb2RpY2FsPjxmdWxsLXRpdGxlPkFtIEog
S2lkbmV5IERpczwvZnVsbC10aXRsZT48YWJici0xPkFtZXJpY2FuIGpvdXJuYWwgb2Yga2lkbmV5
IGRpc2Vhc2VzIDogdGhlIG9mZmljaWFsIGpvdXJuYWwgb2YgdGhlIE5hdGlvbmFsIEtpZG5leSBG
b3VuZGF0aW9uPC9hYmJyLTE+PC9wZXJpb2RpY2FsPjxhbHQtcGVyaW9kaWNhbD48ZnVsbC10aXRs
ZT5BbSBKIEtpZG5leSBEaXM8L2Z1bGwtdGl0bGU+PGFiYnItMT5BbWVyaWNhbiBqb3VybmFsIG9m
IGtpZG5leSBkaXNlYXNlcyA6IHRoZSBvZmZpY2lhbCBqb3VybmFsIG9mIHRoZSBOYXRpb25hbCBL
aWRuZXkgRm91bmRhdGlvbjwvYWJici0xPjwvYWx0LXBlcmlvZGljYWw+PHBhZ2VzPjQ5My01MDU8
L3BhZ2VzPjx2b2x1bWU+NjI8L3ZvbHVtZT48bnVtYmVyPjM8L251bWJlcj48ZWRpdGlvbj4yMDEz
LzA0LzMwPC9lZGl0aW9uPjxrZXl3b3Jkcz48a2V5d29yZD5Db2hvcnQgU3R1ZGllczwva2V5d29y
ZD48a2V5d29yZD5EZXByZXNzaW9uLyptb3J0YWxpdHkvKnBzeWNob2xvZ3k8L2tleXdvcmQ+PGtl
eXdvcmQ+SHVtYW5zPC9rZXl3b3JkPjxrZXl3b3JkPk1vcnRhbGl0eS90cmVuZHM8L2tleXdvcmQ+
PGtleXdvcmQ+UmFuZG9taXplZCBDb250cm9sbGVkIFRyaWFscyBhcyBUb3BpYzwva2V5d29yZD48
a2V5d29yZD5SZW5hbCBEaWFseXNpcy9tb3J0YWxpdHkvdHJlbmRzPC9rZXl3b3JkPjxrZXl3b3Jk
PlJlbmFsIEluc3VmZmljaWVuY3ksIENocm9uaWMvKm1vcnRhbGl0eS8qcHN5Y2hvbG9neS90aGVy
YXB5PC9rZXl3b3JkPjwva2V5d29yZHM+PGRhdGVzPjx5ZWFyPjIwMTM8L3llYXI+PHB1Yi1kYXRl
cz48ZGF0ZT5TZXA8L2RhdGU+PC9wdWItZGF0ZXM+PC9kYXRlcz48aXNibj4wMjcyLTYzODY8L2lz
Ym4+PGFjY2Vzc2lvbi1udW0+MjM2MjMxMzk8L2FjY2Vzc2lvbi1udW0+PHVybHM+PC91cmxzPjxl
bGVjdHJvbmljLXJlc291cmNlLW51bT4xMC4xMDUzL2ouYWprZC4yMDEzLjAyLjM2OTwvZWxlY3Ry
b25pYy1yZXNvdXJjZS1udW0+PHJlbW90ZS1kYXRhYmFzZS1wcm92aWRlcj5ObG08L3JlbW90ZS1k
YXRhYmFzZS1wcm92aWRlcj48bGFuZ3VhZ2U+ZW5nPC9sYW5ndWFnZT48L3JlY29yZD48L0NpdGU+
PC9FbmROb3RlPn==
</w:fldData>
              </w:fldChar>
            </w:r>
            <w:r w:rsidR="00BB5545" w:rsidRPr="0099115D">
              <w:rPr>
                <w:rFonts w:ascii="Times New Roman" w:eastAsia="Times New Roman" w:hAnsi="Times New Roman" w:cs="Times New Roman"/>
                <w:sz w:val="20"/>
                <w:szCs w:val="20"/>
                <w:lang w:val="en-US" w:eastAsia="pt-BR"/>
              </w:rPr>
              <w:instrText xml:space="preserve"> ADDIN EN.CITE </w:instrText>
            </w:r>
            <w:r w:rsidR="00BB5545" w:rsidRPr="0099115D">
              <w:rPr>
                <w:rFonts w:ascii="Times New Roman" w:eastAsia="Times New Roman" w:hAnsi="Times New Roman" w:cs="Times New Roman"/>
                <w:sz w:val="20"/>
                <w:szCs w:val="20"/>
                <w:lang w:val="en-US" w:eastAsia="pt-BR"/>
              </w:rPr>
              <w:fldChar w:fldCharType="begin">
                <w:fldData xml:space="preserve">PEVuZE5vdGU+PENpdGU+PEF1dGhvcj5QYWxtZXI8L0F1dGhvcj48WWVhcj4yMDEzPC9ZZWFyPjxS
ZWNOdW0+Mzg8L1JlY051bT48RGlzcGxheVRleHQ+WzM3XTwvRGlzcGxheVRleHQ+PHJlY29yZD48
cmVjLW51bWJlcj4zODwvcmVjLW51bWJlcj48Zm9yZWlnbi1rZXlzPjxrZXkgYXBwPSJFTiIgZGIt
aWQ9IjVzc2R3dHJ3cTVhOXRlZXN3eDlwdGRhdXByd2R0OWV0emRlcCI+Mzg8L2tleT48L2ZvcmVp
Z24ta2V5cz48cmVmLXR5cGUgbmFtZT0iSm91cm5hbCBBcnRpY2xlIj4xNzwvcmVmLXR5cGU+PGNv
bnRyaWJ1dG9ycz48YXV0aG9ycz48YXV0aG9yPlBhbG1lciwgUy4gQy48L2F1dGhvcj48YXV0aG9y
PlZlY2NoaW8sIE0uPC9hdXRob3I+PGF1dGhvcj5DcmFpZywgSi4gQy48L2F1dGhvcj48YXV0aG9y
PlRvbmVsbGksIE0uPC9hdXRob3I+PGF1dGhvcj5Kb2huc29uLCBELiBXLjwvYXV0aG9yPjxhdXRo
b3I+Tmljb2x1Y2NpLCBBLjwvYXV0aG9yPjxhdXRob3I+UGVsbGVncmluaSwgRi48L2F1dGhvcj48
YXV0aG9yPlNhZ2xpbWJlbmUsIFYuPC9hdXRob3I+PGF1dGhvcj5Mb2dyb3NjaW5vLCBHLjwvYXV0
aG9yPjxhdXRob3I+SGVkYXlhdGksIFMuIFMuPC9hdXRob3I+PGF1dGhvcj5TdHJpcHBvbGksIEcu
IEYuPC9hdXRob3I+PC9hdXRob3JzPjwvY29udHJpYnV0b3JzPjxhdXRoLWFkZHJlc3M+RGVwYXJ0
bWVudCBvZiBNZWRpY2luZSwgVW5pdmVyc2l0eSBvZiBPdGFnbyBDaHJpc3RjaHVyY2gsIE5ldyBa
ZWFsYW5kLjwvYXV0aC1hZGRyZXNzPjx0aXRsZXM+PHRpdGxlPkFzc29jaWF0aW9uIGJldHdlZW4g
ZGVwcmVzc2lvbiBhbmQgZGVhdGggaW4gcGVvcGxlIHdpdGggQ0tEOiBhIG1ldGEtYW5hbHlzaXMg
b2YgY29ob3J0IHN0dWRpZXM8L3RpdGxlPjxzZWNvbmRhcnktdGl0bGU+QW0gSiBLaWRuZXkgRGlz
PC9zZWNvbmRhcnktdGl0bGU+PGFsdC10aXRsZT5BbWVyaWNhbiBqb3VybmFsIG9mIGtpZG5leSBk
aXNlYXNlcyA6IHRoZSBvZmZpY2lhbCBqb3VybmFsIG9mIHRoZSBOYXRpb25hbCBLaWRuZXkgRm91
bmRhdGlvbjwvYWx0LXRpdGxlPjwvdGl0bGVzPjxwZXJpb2RpY2FsPjxmdWxsLXRpdGxlPkFtIEog
S2lkbmV5IERpczwvZnVsbC10aXRsZT48YWJici0xPkFtZXJpY2FuIGpvdXJuYWwgb2Yga2lkbmV5
IGRpc2Vhc2VzIDogdGhlIG9mZmljaWFsIGpvdXJuYWwgb2YgdGhlIE5hdGlvbmFsIEtpZG5leSBG
b3VuZGF0aW9uPC9hYmJyLTE+PC9wZXJpb2RpY2FsPjxhbHQtcGVyaW9kaWNhbD48ZnVsbC10aXRs
ZT5BbSBKIEtpZG5leSBEaXM8L2Z1bGwtdGl0bGU+PGFiYnItMT5BbWVyaWNhbiBqb3VybmFsIG9m
IGtpZG5leSBkaXNlYXNlcyA6IHRoZSBvZmZpY2lhbCBqb3VybmFsIG9mIHRoZSBOYXRpb25hbCBL
aWRuZXkgRm91bmRhdGlvbjwvYWJici0xPjwvYWx0LXBlcmlvZGljYWw+PHBhZ2VzPjQ5My01MDU8
L3BhZ2VzPjx2b2x1bWU+NjI8L3ZvbHVtZT48bnVtYmVyPjM8L251bWJlcj48ZWRpdGlvbj4yMDEz
LzA0LzMwPC9lZGl0aW9uPjxrZXl3b3Jkcz48a2V5d29yZD5Db2hvcnQgU3R1ZGllczwva2V5d29y
ZD48a2V5d29yZD5EZXByZXNzaW9uLyptb3J0YWxpdHkvKnBzeWNob2xvZ3k8L2tleXdvcmQ+PGtl
eXdvcmQ+SHVtYW5zPC9rZXl3b3JkPjxrZXl3b3JkPk1vcnRhbGl0eS90cmVuZHM8L2tleXdvcmQ+
PGtleXdvcmQ+UmFuZG9taXplZCBDb250cm9sbGVkIFRyaWFscyBhcyBUb3BpYzwva2V5d29yZD48
a2V5d29yZD5SZW5hbCBEaWFseXNpcy9tb3J0YWxpdHkvdHJlbmRzPC9rZXl3b3JkPjxrZXl3b3Jk
PlJlbmFsIEluc3VmZmljaWVuY3ksIENocm9uaWMvKm1vcnRhbGl0eS8qcHN5Y2hvbG9neS90aGVy
YXB5PC9rZXl3b3JkPjwva2V5d29yZHM+PGRhdGVzPjx5ZWFyPjIwMTM8L3llYXI+PHB1Yi1kYXRl
cz48ZGF0ZT5TZXA8L2RhdGU+PC9wdWItZGF0ZXM+PC9kYXRlcz48aXNibj4wMjcyLTYzODY8L2lz
Ym4+PGFjY2Vzc2lvbi1udW0+MjM2MjMxMzk8L2FjY2Vzc2lvbi1udW0+PHVybHM+PC91cmxzPjxl
bGVjdHJvbmljLXJlc291cmNlLW51bT4xMC4xMDUzL2ouYWprZC4yMDEzLjAyLjM2OTwvZWxlY3Ry
b25pYy1yZXNvdXJjZS1udW0+PHJlbW90ZS1kYXRhYmFzZS1wcm92aWRlcj5ObG08L3JlbW90ZS1k
YXRhYmFzZS1wcm92aWRlcj48bGFuZ3VhZ2U+ZW5nPC9sYW5ndWFnZT48L3JlY29yZD48L0NpdGU+
PC9FbmROb3RlPn==
</w:fldData>
              </w:fldChar>
            </w:r>
            <w:r w:rsidR="00BB5545" w:rsidRPr="0099115D">
              <w:rPr>
                <w:rFonts w:ascii="Times New Roman" w:eastAsia="Times New Roman" w:hAnsi="Times New Roman" w:cs="Times New Roman"/>
                <w:sz w:val="20"/>
                <w:szCs w:val="20"/>
                <w:lang w:val="en-US" w:eastAsia="pt-BR"/>
              </w:rPr>
              <w:instrText xml:space="preserve"> ADDIN EN.CITE.DATA </w:instrText>
            </w:r>
            <w:r w:rsidR="00BB5545" w:rsidRPr="0099115D">
              <w:rPr>
                <w:rFonts w:ascii="Times New Roman" w:eastAsia="Times New Roman" w:hAnsi="Times New Roman" w:cs="Times New Roman"/>
                <w:sz w:val="20"/>
                <w:szCs w:val="20"/>
                <w:lang w:val="en-US" w:eastAsia="pt-BR"/>
              </w:rPr>
            </w:r>
            <w:r w:rsidR="00BB5545" w:rsidRPr="0099115D">
              <w:rPr>
                <w:rFonts w:ascii="Times New Roman" w:eastAsia="Times New Roman" w:hAnsi="Times New Roman" w:cs="Times New Roman"/>
                <w:sz w:val="20"/>
                <w:szCs w:val="20"/>
                <w:lang w:val="en-US" w:eastAsia="pt-BR"/>
              </w:rPr>
              <w:fldChar w:fldCharType="end"/>
            </w:r>
            <w:r w:rsidRPr="0099115D">
              <w:rPr>
                <w:rFonts w:ascii="Times New Roman" w:eastAsia="Times New Roman" w:hAnsi="Times New Roman" w:cs="Times New Roman"/>
                <w:sz w:val="20"/>
                <w:szCs w:val="20"/>
                <w:lang w:val="en-US" w:eastAsia="pt-BR"/>
              </w:rPr>
            </w:r>
            <w:r w:rsidRPr="0099115D">
              <w:rPr>
                <w:rFonts w:ascii="Times New Roman" w:eastAsia="Times New Roman" w:hAnsi="Times New Roman" w:cs="Times New Roman"/>
                <w:sz w:val="20"/>
                <w:szCs w:val="20"/>
                <w:lang w:val="en-US" w:eastAsia="pt-BR"/>
              </w:rPr>
              <w:fldChar w:fldCharType="separate"/>
            </w:r>
            <w:r w:rsidR="00BB5545" w:rsidRPr="0099115D">
              <w:rPr>
                <w:rFonts w:ascii="Times New Roman" w:eastAsia="Times New Roman" w:hAnsi="Times New Roman" w:cs="Times New Roman"/>
                <w:noProof/>
                <w:sz w:val="20"/>
                <w:szCs w:val="20"/>
                <w:lang w:val="en-US" w:eastAsia="pt-BR"/>
              </w:rPr>
              <w:t>[37]</w:t>
            </w:r>
            <w:r w:rsidRPr="0099115D">
              <w:rPr>
                <w:rFonts w:ascii="Times New Roman" w:eastAsia="Times New Roman" w:hAnsi="Times New Roman" w:cs="Times New Roman"/>
                <w:sz w:val="20"/>
                <w:szCs w:val="20"/>
                <w:lang w:val="en-US" w:eastAsia="pt-BR"/>
              </w:rPr>
              <w:fldChar w:fldCharType="end"/>
            </w:r>
          </w:p>
        </w:tc>
        <w:tc>
          <w:tcPr>
            <w:tcW w:w="597" w:type="dxa"/>
            <w:tcBorders>
              <w:top w:val="nil"/>
              <w:left w:val="nil"/>
              <w:bottom w:val="nil"/>
              <w:right w:val="nil"/>
            </w:tcBorders>
            <w:shd w:val="clear" w:color="auto" w:fill="FFFFFF" w:themeFill="background1"/>
            <w:noWrap/>
            <w:vAlign w:val="center"/>
            <w:hideMark/>
          </w:tcPr>
          <w:p w14:paraId="51E040E8" w14:textId="18EDF2CB" w:rsidR="000D314C" w:rsidRPr="0099115D" w:rsidRDefault="009038E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FFFFFF" w:themeFill="background1"/>
            <w:noWrap/>
            <w:vAlign w:val="center"/>
            <w:hideMark/>
          </w:tcPr>
          <w:p w14:paraId="2326F619" w14:textId="529458C7" w:rsidR="000D314C" w:rsidRPr="0099115D" w:rsidRDefault="009038E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FFFFF" w:themeFill="background1"/>
            <w:noWrap/>
            <w:vAlign w:val="center"/>
            <w:hideMark/>
          </w:tcPr>
          <w:p w14:paraId="28BBF38D" w14:textId="201EBE6F" w:rsidR="000D314C" w:rsidRPr="0099115D" w:rsidRDefault="009038E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8" w:type="dxa"/>
            <w:tcBorders>
              <w:top w:val="nil"/>
              <w:left w:val="nil"/>
              <w:bottom w:val="nil"/>
              <w:right w:val="nil"/>
            </w:tcBorders>
            <w:shd w:val="clear" w:color="auto" w:fill="FFFFFF" w:themeFill="background1"/>
            <w:noWrap/>
            <w:vAlign w:val="center"/>
            <w:hideMark/>
          </w:tcPr>
          <w:p w14:paraId="4D7B333A" w14:textId="10A52127" w:rsidR="000D314C" w:rsidRPr="0099115D" w:rsidRDefault="005C4CC5"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FFFFF" w:themeFill="background1"/>
            <w:noWrap/>
            <w:vAlign w:val="center"/>
            <w:hideMark/>
          </w:tcPr>
          <w:p w14:paraId="0A690B18" w14:textId="2C78F419" w:rsidR="000D314C" w:rsidRPr="0099115D" w:rsidRDefault="005C4CC5"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FFFFF" w:themeFill="background1"/>
            <w:noWrap/>
            <w:vAlign w:val="center"/>
            <w:hideMark/>
          </w:tcPr>
          <w:p w14:paraId="7ADB5515" w14:textId="25932D12" w:rsidR="000D314C" w:rsidRPr="0099115D" w:rsidRDefault="005C4CC5"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FFFFF" w:themeFill="background1"/>
            <w:noWrap/>
            <w:vAlign w:val="center"/>
            <w:hideMark/>
          </w:tcPr>
          <w:p w14:paraId="4B5BFDC4" w14:textId="75EF7E58" w:rsidR="000D314C" w:rsidRPr="0099115D" w:rsidRDefault="005C4CC5"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FFFFF" w:themeFill="background1"/>
            <w:noWrap/>
            <w:vAlign w:val="center"/>
            <w:hideMark/>
          </w:tcPr>
          <w:p w14:paraId="23231ADA" w14:textId="411A4F7E" w:rsidR="000D314C" w:rsidRPr="0099115D" w:rsidRDefault="005C4CC5"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FFFFF" w:themeFill="background1"/>
            <w:noWrap/>
            <w:vAlign w:val="center"/>
            <w:hideMark/>
          </w:tcPr>
          <w:p w14:paraId="14C9DE16" w14:textId="77FBACA9" w:rsidR="000D314C" w:rsidRPr="0099115D" w:rsidRDefault="009038E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FFFFF" w:themeFill="background1"/>
            <w:noWrap/>
            <w:vAlign w:val="center"/>
            <w:hideMark/>
          </w:tcPr>
          <w:p w14:paraId="1F59B102" w14:textId="6DDF911B" w:rsidR="000D314C" w:rsidRPr="0099115D" w:rsidRDefault="009038E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FFFFF" w:themeFill="background1"/>
            <w:noWrap/>
            <w:vAlign w:val="center"/>
            <w:hideMark/>
          </w:tcPr>
          <w:p w14:paraId="4EE86A59" w14:textId="0B17D6FB" w:rsidR="000D314C" w:rsidRPr="0099115D" w:rsidRDefault="009038E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FFFFF" w:themeFill="background1"/>
            <w:noWrap/>
            <w:vAlign w:val="center"/>
            <w:hideMark/>
          </w:tcPr>
          <w:p w14:paraId="4544C341" w14:textId="2434E80F" w:rsidR="000D314C" w:rsidRPr="0099115D" w:rsidRDefault="005C4CC5"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7</w:t>
            </w:r>
          </w:p>
        </w:tc>
      </w:tr>
      <w:tr w:rsidR="000D314C" w:rsidRPr="0099115D" w14:paraId="5266E462" w14:textId="77777777" w:rsidTr="00731F82">
        <w:trPr>
          <w:trHeight w:val="340"/>
        </w:trPr>
        <w:tc>
          <w:tcPr>
            <w:tcW w:w="2835" w:type="dxa"/>
            <w:tcBorders>
              <w:top w:val="nil"/>
              <w:left w:val="nil"/>
              <w:bottom w:val="nil"/>
              <w:right w:val="nil"/>
            </w:tcBorders>
            <w:shd w:val="clear" w:color="auto" w:fill="F2F2F2" w:themeFill="background1" w:themeFillShade="F2"/>
            <w:noWrap/>
            <w:vAlign w:val="center"/>
            <w:hideMark/>
          </w:tcPr>
          <w:p w14:paraId="71D93C7D" w14:textId="77F3B451" w:rsidR="000D314C" w:rsidRPr="0099115D" w:rsidRDefault="000D314C"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Pan, 2011</w:t>
            </w:r>
            <w:r w:rsidR="002B306F" w:rsidRPr="0099115D">
              <w:rPr>
                <w:rFonts w:ascii="Times New Roman" w:eastAsia="Times New Roman" w:hAnsi="Times New Roman" w:cs="Times New Roman"/>
                <w:sz w:val="20"/>
                <w:szCs w:val="20"/>
                <w:lang w:val="en-US" w:eastAsia="pt-BR"/>
              </w:rPr>
              <w:t xml:space="preserve"> </w:t>
            </w:r>
            <w:r w:rsidRPr="0099115D">
              <w:rPr>
                <w:rFonts w:ascii="Times New Roman" w:eastAsia="Times New Roman" w:hAnsi="Times New Roman" w:cs="Times New Roman"/>
                <w:sz w:val="20"/>
                <w:szCs w:val="20"/>
                <w:lang w:val="en-US" w:eastAsia="pt-BR"/>
              </w:rPr>
              <w:fldChar w:fldCharType="begin">
                <w:fldData xml:space="preserve">PEVuZE5vdGU+PENpdGU+PEF1dGhvcj5QYW48L0F1dGhvcj48WWVhcj4yMDExPC9ZZWFyPjxSZWNO
dW0+NjA8L1JlY051bT48RGlzcGxheVRleHQ+WzMzXTwvRGlzcGxheVRleHQ+PHJlY29yZD48cmVj
LW51bWJlcj42MDwvcmVjLW51bWJlcj48Zm9yZWlnbi1rZXlzPjxrZXkgYXBwPSJFTiIgZGItaWQ9
InB0enhlZXR3cXY5c3dxZXBmejh4eHd3b2VmcDlwejlkd3NhMCI+NjA8L2tleT48L2ZvcmVpZ24t
a2V5cz48cmVmLXR5cGUgbmFtZT0iSm91cm5hbCBBcnRpY2xlIj4xNzwvcmVmLXR5cGU+PGNvbnRy
aWJ1dG9ycz48YXV0aG9ycz48YXV0aG9yPlBhbiwgQS48L2F1dGhvcj48L2F1dGhvcnM+PC9jb250
cmlidXRvcnM+PHRpdGxlcz48dGl0bGU+RGVwcmVzc2lvbiBhbmQgcmlzayBvZiBzdHJva2UgbW9y
YmlkaXR5IGFuZCBtb3J0YWxpdHk6IEEgbWV0YS1hbmFseXNpcyBhbmQgc3lzdGVtYXRpYyByZXZp
ZXcgKEpBTUEgLSBKb3VybmFsIG9mIHRoZSBBbWVyaWNhbiBNZWRpY2FsIEFzc29jaWF0aW9uICgy
MDExKSAzMDYsIDExICgxMjQxLTEyNDkpKTwvdGl0bGU+PHNlY29uZGFyeS10aXRsZT5KQU1BIC0g
Sm91cm5hbCBvZiB0aGUgQW1lcmljYW4gTWVkaWNhbCBBc3NvY2lhdGlvbjwvc2Vjb25kYXJ5LXRp
dGxlPjwvdGl0bGVzPjxwZXJpb2RpY2FsPjxmdWxsLXRpdGxlPkpBTUEgLSBKb3VybmFsIG9mIHRo
ZSBBbWVyaWNhbiBNZWRpY2FsIEFzc29jaWF0aW9uPC9mdWxsLXRpdGxlPjwvcGVyaW9kaWNhbD48
cGFnZXM+MjU2NTwvcGFnZXM+PHZvbHVtZT4zMDY8L3ZvbHVtZT48bnVtYmVyPjIzPC9udW1iZXI+
PGtleXdvcmRzPjxrZXl3b3JkPmVycmF0dW08L2tleXdvcmQ+PGtleXdvcmQ+ZXJyb3I8L2tleXdv
cmQ+PGtleXdvcmQ+cHJpb3JpdHkgam91cm5hbDwva2V5d29yZD48a2V5d29yZD5tZWRpY2FsIHNv
Y2lldHk8L2tleXdvcmQ+PGtleXdvcmQ+bWV0YSBhbmFseXNpczwva2V5d29yZD48a2V5d29yZD5t
b3JiaWRpdHk8L2tleXdvcmQ+PGtleXdvcmQ+bW9ydGFsaXR5PC9rZXl3b3JkPjxrZXl3b3JkPnJp
c2s8L2tleXdvcmQ+PGtleXdvcmQ+c3Ryb2tlPC9rZXl3b3JkPjxrZXl3b3JkPnN5c3RlbWF0aWMg
cmV2aWV3PC9rZXl3b3JkPjwva2V5d29yZHM+PGRhdGVzPjx5ZWFyPjIwMTE8L3llYXI+PHB1Yi1k
YXRlcz48ZGF0ZT4yMSBEZWM8L2RhdGU+PC9wdWItZGF0ZXM+PC9kYXRlcz48YWNjZXNzaW9uLW51
bT4zNjMxNDM0NzQ8L2FjY2Vzc2lvbi1udW0+PHVybHM+PHJlbGF0ZWQtdXJscz48dXJsPmh0dHA6
Ly9vdmlkc3Aub3ZpZC5jb20vb3ZpZHdlYi5jZ2k/VD1KUyZhbXA7Q1NDPVkmYW1wO05FV1M9TiZh
bXA7UEFHRT1mdWxsdGV4dCZhbXA7RD1lbWVkMTMmYW1wO0FOPTM2MzE0MzQ3NDwvdXJsPjx1cmw+
aHR0cDovL2JmNGR2N3puM3Uuc2VhcmNoLnNlcmlhbHNzb2x1dGlvbnMuY29tLm15YWNjZXNzLmxp
YnJhcnkudXRvcm9udG8uY2EvP3VybF92ZXI9WjM5Ljg4LTIwMDQmYW1wO3JmdF92YWxfZm10PWlu
Zm86b2ZpL2ZtdDprZXY6bXR4OmpvdXJuYWwmYW1wO3Jmcl9pZD1pbmZvOnNpZC9PdmlkOmVtZWQx
MyZhbXA7cmZ0LmdlbnJlPWFydGljbGUmYW1wO3JmdF9pZD1pbmZvOmRvaS8xMC4xMDAxJTJGamFt
YS4yMDExLjE4NDUmYW1wO3JmdF9pZD1pbmZvOnBtaWQvJmFtcDtyZnQuaXNzbj0wMDk4LTc0ODQm
YW1wO3JmdC52b2x1bWU9MzA2JmFtcDtyZnQuaXNzdWU9MjMmYW1wO3JmdC5zcGFnZT0yNTY1JmFt
cDtyZnQucGFnZXM9MjU2NSZhbXA7cmZ0LmRhdGU9MjAxMSZhbXA7cmZ0Lmp0aXRsZT1KQU1BKy0r
Sm91cm5hbCtvZit0aGUrQW1lcmljYW4rTWVkaWNhbCtBc3NvY2lhdGlvbiZhbXA7cmZ0LmF0aXRs
ZT1EZXByZXNzaW9uK2FuZCtyaXNrK29mK3N0cm9rZSttb3JiaWRpdHkrYW5kK21vcnRhbGl0eSUz
QStBK21ldGEtYW5hbHlzaXMrYW5kK3N5c3RlbWF0aWMrcmV2aWV3KyUyOEpBTUErLStKb3VybmFs
K29mK3RoZStBbWVyaWNhbitNZWRpY2FsK0Fzc29jaWF0aW9uKyUyODIwMTElMjkrMzA2JTJDKzEx
KyUyODEyNDEtMTI0OSUyOSUyOSZhbXA7cmZ0LmF1bGFzdD0mbHQ7Njc3LiAmZ3Q7PC91cmw+PC9y
ZWxhdGVkLXVybHM+PC91cmxzPjxyZW1vdGUtZGF0YWJhc2UtbmFtZT5FbWJhc2U8L3JlbW90ZS1k
YXRhYmFzZS1uYW1lPjxyZW1vdGUtZGF0YWJhc2UtcHJvdmlkZXI+T3ZpZCBUZWNobm9sb2dpZXM8
L3JlbW90ZS1kYXRhYmFzZS1wcm92aWRlcj48L3JlY29yZD48L0NpdGU+PC9FbmROb3RlPn==
</w:fldData>
              </w:fldChar>
            </w:r>
            <w:r w:rsidR="00E9579A" w:rsidRPr="0099115D">
              <w:rPr>
                <w:rFonts w:ascii="Times New Roman" w:eastAsia="Times New Roman" w:hAnsi="Times New Roman" w:cs="Times New Roman"/>
                <w:sz w:val="20"/>
                <w:szCs w:val="20"/>
                <w:lang w:val="en-US" w:eastAsia="pt-BR"/>
              </w:rPr>
              <w:instrText xml:space="preserve"> ADDIN EN.CITE </w:instrText>
            </w:r>
            <w:r w:rsidR="00E9579A" w:rsidRPr="0099115D">
              <w:rPr>
                <w:rFonts w:ascii="Times New Roman" w:eastAsia="Times New Roman" w:hAnsi="Times New Roman" w:cs="Times New Roman"/>
                <w:sz w:val="20"/>
                <w:szCs w:val="20"/>
                <w:lang w:val="en-US" w:eastAsia="pt-BR"/>
              </w:rPr>
              <w:fldChar w:fldCharType="begin">
                <w:fldData xml:space="preserve">PEVuZE5vdGU+PENpdGU+PEF1dGhvcj5QYW48L0F1dGhvcj48WWVhcj4yMDExPC9ZZWFyPjxSZWNO
dW0+NjA8L1JlY051bT48RGlzcGxheVRleHQ+WzMzXTwvRGlzcGxheVRleHQ+PHJlY29yZD48cmVj
LW51bWJlcj42MDwvcmVjLW51bWJlcj48Zm9yZWlnbi1rZXlzPjxrZXkgYXBwPSJFTiIgZGItaWQ9
InB0enhlZXR3cXY5c3dxZXBmejh4eHd3b2VmcDlwejlkd3NhMCI+NjA8L2tleT48L2ZvcmVpZ24t
a2V5cz48cmVmLXR5cGUgbmFtZT0iSm91cm5hbCBBcnRpY2xlIj4xNzwvcmVmLXR5cGU+PGNvbnRy
aWJ1dG9ycz48YXV0aG9ycz48YXV0aG9yPlBhbiwgQS48L2F1dGhvcj48L2F1dGhvcnM+PC9jb250
cmlidXRvcnM+PHRpdGxlcz48dGl0bGU+RGVwcmVzc2lvbiBhbmQgcmlzayBvZiBzdHJva2UgbW9y
YmlkaXR5IGFuZCBtb3J0YWxpdHk6IEEgbWV0YS1hbmFseXNpcyBhbmQgc3lzdGVtYXRpYyByZXZp
ZXcgKEpBTUEgLSBKb3VybmFsIG9mIHRoZSBBbWVyaWNhbiBNZWRpY2FsIEFzc29jaWF0aW9uICgy
MDExKSAzMDYsIDExICgxMjQxLTEyNDkpKTwvdGl0bGU+PHNlY29uZGFyeS10aXRsZT5KQU1BIC0g
Sm91cm5hbCBvZiB0aGUgQW1lcmljYW4gTWVkaWNhbCBBc3NvY2lhdGlvbjwvc2Vjb25kYXJ5LXRp
dGxlPjwvdGl0bGVzPjxwZXJpb2RpY2FsPjxmdWxsLXRpdGxlPkpBTUEgLSBKb3VybmFsIG9mIHRo
ZSBBbWVyaWNhbiBNZWRpY2FsIEFzc29jaWF0aW9uPC9mdWxsLXRpdGxlPjwvcGVyaW9kaWNhbD48
cGFnZXM+MjU2NTwvcGFnZXM+PHZvbHVtZT4zMDY8L3ZvbHVtZT48bnVtYmVyPjIzPC9udW1iZXI+
PGtleXdvcmRzPjxrZXl3b3JkPmVycmF0dW08L2tleXdvcmQ+PGtleXdvcmQ+ZXJyb3I8L2tleXdv
cmQ+PGtleXdvcmQ+cHJpb3JpdHkgam91cm5hbDwva2V5d29yZD48a2V5d29yZD5tZWRpY2FsIHNv
Y2lldHk8L2tleXdvcmQ+PGtleXdvcmQ+bWV0YSBhbmFseXNpczwva2V5d29yZD48a2V5d29yZD5t
b3JiaWRpdHk8L2tleXdvcmQ+PGtleXdvcmQ+bW9ydGFsaXR5PC9rZXl3b3JkPjxrZXl3b3JkPnJp
c2s8L2tleXdvcmQ+PGtleXdvcmQ+c3Ryb2tlPC9rZXl3b3JkPjxrZXl3b3JkPnN5c3RlbWF0aWMg
cmV2aWV3PC9rZXl3b3JkPjwva2V5d29yZHM+PGRhdGVzPjx5ZWFyPjIwMTE8L3llYXI+PHB1Yi1k
YXRlcz48ZGF0ZT4yMSBEZWM8L2RhdGU+PC9wdWItZGF0ZXM+PC9kYXRlcz48YWNjZXNzaW9uLW51
bT4zNjMxNDM0NzQ8L2FjY2Vzc2lvbi1udW0+PHVybHM+PHJlbGF0ZWQtdXJscz48dXJsPmh0dHA6
Ly9vdmlkc3Aub3ZpZC5jb20vb3ZpZHdlYi5jZ2k/VD1KUyZhbXA7Q1NDPVkmYW1wO05FV1M9TiZh
bXA7UEFHRT1mdWxsdGV4dCZhbXA7RD1lbWVkMTMmYW1wO0FOPTM2MzE0MzQ3NDwvdXJsPjx1cmw+
aHR0cDovL2JmNGR2N3puM3Uuc2VhcmNoLnNlcmlhbHNzb2x1dGlvbnMuY29tLm15YWNjZXNzLmxp
YnJhcnkudXRvcm9udG8uY2EvP3VybF92ZXI9WjM5Ljg4LTIwMDQmYW1wO3JmdF92YWxfZm10PWlu
Zm86b2ZpL2ZtdDprZXY6bXR4OmpvdXJuYWwmYW1wO3Jmcl9pZD1pbmZvOnNpZC9PdmlkOmVtZWQx
MyZhbXA7cmZ0LmdlbnJlPWFydGljbGUmYW1wO3JmdF9pZD1pbmZvOmRvaS8xMC4xMDAxJTJGamFt
YS4yMDExLjE4NDUmYW1wO3JmdF9pZD1pbmZvOnBtaWQvJmFtcDtyZnQuaXNzbj0wMDk4LTc0ODQm
YW1wO3JmdC52b2x1bWU9MzA2JmFtcDtyZnQuaXNzdWU9MjMmYW1wO3JmdC5zcGFnZT0yNTY1JmFt
cDtyZnQucGFnZXM9MjU2NSZhbXA7cmZ0LmRhdGU9MjAxMSZhbXA7cmZ0Lmp0aXRsZT1KQU1BKy0r
Sm91cm5hbCtvZit0aGUrQW1lcmljYW4rTWVkaWNhbCtBc3NvY2lhdGlvbiZhbXA7cmZ0LmF0aXRs
ZT1EZXByZXNzaW9uK2FuZCtyaXNrK29mK3N0cm9rZSttb3JiaWRpdHkrYW5kK21vcnRhbGl0eSUz
QStBK21ldGEtYW5hbHlzaXMrYW5kK3N5c3RlbWF0aWMrcmV2aWV3KyUyOEpBTUErLStKb3VybmFs
K29mK3RoZStBbWVyaWNhbitNZWRpY2FsK0Fzc29jaWF0aW9uKyUyODIwMTElMjkrMzA2JTJDKzEx
KyUyODEyNDEtMTI0OSUyOSUyOSZhbXA7cmZ0LmF1bGFzdD0mbHQ7Njc3LiAmZ3Q7PC91cmw+PC9y
ZWxhdGVkLXVybHM+PC91cmxzPjxyZW1vdGUtZGF0YWJhc2UtbmFtZT5FbWJhc2U8L3JlbW90ZS1k
YXRhYmFzZS1uYW1lPjxyZW1vdGUtZGF0YWJhc2UtcHJvdmlkZXI+T3ZpZCBUZWNobm9sb2dpZXM8
L3JlbW90ZS1kYXRhYmFzZS1wcm92aWRlcj48L3JlY29yZD48L0NpdGU+PC9FbmROb3RlPn==
</w:fldData>
              </w:fldChar>
            </w:r>
            <w:r w:rsidR="00E9579A" w:rsidRPr="0099115D">
              <w:rPr>
                <w:rFonts w:ascii="Times New Roman" w:eastAsia="Times New Roman" w:hAnsi="Times New Roman" w:cs="Times New Roman"/>
                <w:sz w:val="20"/>
                <w:szCs w:val="20"/>
                <w:lang w:val="en-US" w:eastAsia="pt-BR"/>
              </w:rPr>
              <w:instrText xml:space="preserve"> ADDIN EN.CITE.DATA </w:instrText>
            </w:r>
            <w:r w:rsidR="00E9579A" w:rsidRPr="0099115D">
              <w:rPr>
                <w:rFonts w:ascii="Times New Roman" w:eastAsia="Times New Roman" w:hAnsi="Times New Roman" w:cs="Times New Roman"/>
                <w:sz w:val="20"/>
                <w:szCs w:val="20"/>
                <w:lang w:val="en-US" w:eastAsia="pt-BR"/>
              </w:rPr>
            </w:r>
            <w:r w:rsidR="00E9579A" w:rsidRPr="0099115D">
              <w:rPr>
                <w:rFonts w:ascii="Times New Roman" w:eastAsia="Times New Roman" w:hAnsi="Times New Roman" w:cs="Times New Roman"/>
                <w:sz w:val="20"/>
                <w:szCs w:val="20"/>
                <w:lang w:val="en-US" w:eastAsia="pt-BR"/>
              </w:rPr>
              <w:fldChar w:fldCharType="end"/>
            </w:r>
            <w:r w:rsidRPr="0099115D">
              <w:rPr>
                <w:rFonts w:ascii="Times New Roman" w:eastAsia="Times New Roman" w:hAnsi="Times New Roman" w:cs="Times New Roman"/>
                <w:sz w:val="20"/>
                <w:szCs w:val="20"/>
                <w:lang w:val="en-US" w:eastAsia="pt-BR"/>
              </w:rPr>
            </w:r>
            <w:r w:rsidRPr="0099115D">
              <w:rPr>
                <w:rFonts w:ascii="Times New Roman" w:eastAsia="Times New Roman" w:hAnsi="Times New Roman" w:cs="Times New Roman"/>
                <w:sz w:val="20"/>
                <w:szCs w:val="20"/>
                <w:lang w:val="en-US" w:eastAsia="pt-BR"/>
              </w:rPr>
              <w:fldChar w:fldCharType="separate"/>
            </w:r>
            <w:r w:rsidR="00992A0F" w:rsidRPr="0099115D">
              <w:rPr>
                <w:rFonts w:ascii="Times New Roman" w:eastAsia="Times New Roman" w:hAnsi="Times New Roman" w:cs="Times New Roman"/>
                <w:noProof/>
                <w:sz w:val="20"/>
                <w:szCs w:val="20"/>
                <w:lang w:val="en-US" w:eastAsia="pt-BR"/>
              </w:rPr>
              <w:t>[33]</w:t>
            </w:r>
            <w:r w:rsidRPr="0099115D">
              <w:rPr>
                <w:rFonts w:ascii="Times New Roman" w:eastAsia="Times New Roman" w:hAnsi="Times New Roman" w:cs="Times New Roman"/>
                <w:sz w:val="20"/>
                <w:szCs w:val="20"/>
                <w:lang w:val="en-US" w:eastAsia="pt-BR"/>
              </w:rPr>
              <w:fldChar w:fldCharType="end"/>
            </w:r>
          </w:p>
        </w:tc>
        <w:tc>
          <w:tcPr>
            <w:tcW w:w="597" w:type="dxa"/>
            <w:tcBorders>
              <w:top w:val="nil"/>
              <w:left w:val="nil"/>
              <w:bottom w:val="nil"/>
              <w:right w:val="nil"/>
            </w:tcBorders>
            <w:shd w:val="clear" w:color="auto" w:fill="F2F2F2" w:themeFill="background1" w:themeFillShade="F2"/>
            <w:noWrap/>
            <w:vAlign w:val="center"/>
            <w:hideMark/>
          </w:tcPr>
          <w:p w14:paraId="35F284C4" w14:textId="7795BD52" w:rsidR="000D314C" w:rsidRPr="0099115D" w:rsidRDefault="00B5790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F2F2F2" w:themeFill="background1" w:themeFillShade="F2"/>
            <w:noWrap/>
            <w:vAlign w:val="center"/>
            <w:hideMark/>
          </w:tcPr>
          <w:p w14:paraId="33DC28B3" w14:textId="29A8DCB5" w:rsidR="000D314C" w:rsidRPr="0099115D" w:rsidRDefault="00B5790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2012182C" w14:textId="69248678" w:rsidR="000D314C" w:rsidRPr="0099115D" w:rsidRDefault="00B5790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71360BD9" w14:textId="0BBA3AC3" w:rsidR="000D314C" w:rsidRPr="0099115D" w:rsidRDefault="00B5790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4171890E" w14:textId="6A87B9DF" w:rsidR="000D314C" w:rsidRPr="0099115D" w:rsidRDefault="00B5790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3BA3B66D" w14:textId="39252743" w:rsidR="000D314C" w:rsidRPr="0099115D" w:rsidRDefault="00B5790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129A535C" w14:textId="3E3B9D7C" w:rsidR="000D314C" w:rsidRPr="0099115D" w:rsidRDefault="00B5790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457CA925" w14:textId="23404A28" w:rsidR="000D314C" w:rsidRPr="0099115D" w:rsidRDefault="00B5790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5A71B72C" w14:textId="6A2882D8" w:rsidR="000D314C" w:rsidRPr="0099115D" w:rsidRDefault="00B5790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578CFECE" w14:textId="741935BE" w:rsidR="000D314C" w:rsidRPr="0099115D" w:rsidRDefault="00B5790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57180D49" w14:textId="6D089745" w:rsidR="000D314C" w:rsidRPr="0099115D" w:rsidRDefault="00B57904"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50C28B4D" w14:textId="03CF88C0" w:rsidR="000D314C" w:rsidRPr="0099115D" w:rsidRDefault="00B57904"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8</w:t>
            </w:r>
          </w:p>
        </w:tc>
      </w:tr>
      <w:tr w:rsidR="000D314C" w:rsidRPr="0099115D" w14:paraId="1574305C" w14:textId="77777777" w:rsidTr="00731F82">
        <w:trPr>
          <w:trHeight w:val="340"/>
        </w:trPr>
        <w:tc>
          <w:tcPr>
            <w:tcW w:w="2835" w:type="dxa"/>
            <w:tcBorders>
              <w:top w:val="nil"/>
              <w:left w:val="nil"/>
              <w:bottom w:val="nil"/>
              <w:right w:val="nil"/>
            </w:tcBorders>
            <w:shd w:val="clear" w:color="auto" w:fill="FFFFFF" w:themeFill="background1"/>
            <w:noWrap/>
            <w:vAlign w:val="center"/>
            <w:hideMark/>
          </w:tcPr>
          <w:p w14:paraId="50547485" w14:textId="6FC7ED8D" w:rsidR="000D314C" w:rsidRPr="0099115D" w:rsidRDefault="000D314C"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Park, 2013</w:t>
            </w:r>
            <w:r w:rsidR="002B306F" w:rsidRPr="0099115D">
              <w:rPr>
                <w:rFonts w:ascii="Times New Roman" w:eastAsia="Times New Roman" w:hAnsi="Times New Roman" w:cs="Times New Roman"/>
                <w:sz w:val="20"/>
                <w:szCs w:val="20"/>
                <w:lang w:val="en-US" w:eastAsia="pt-BR"/>
              </w:rPr>
              <w:t xml:space="preserve"> </w:t>
            </w:r>
            <w:r w:rsidRPr="0099115D">
              <w:rPr>
                <w:rFonts w:ascii="Times New Roman" w:eastAsia="Times New Roman" w:hAnsi="Times New Roman" w:cs="Times New Roman"/>
                <w:sz w:val="20"/>
                <w:szCs w:val="20"/>
                <w:lang w:val="en-US" w:eastAsia="pt-BR"/>
              </w:rPr>
              <w:fldChar w:fldCharType="begin"/>
            </w:r>
            <w:r w:rsidR="00992A0F" w:rsidRPr="0099115D">
              <w:rPr>
                <w:rFonts w:ascii="Times New Roman" w:eastAsia="Times New Roman" w:hAnsi="Times New Roman" w:cs="Times New Roman"/>
                <w:sz w:val="20"/>
                <w:szCs w:val="20"/>
                <w:lang w:val="en-US" w:eastAsia="pt-BR"/>
              </w:rPr>
              <w:instrText xml:space="preserve"> ADDIN EN.CITE &lt;EndNote&gt;&lt;Cite&gt;&lt;Author&gt;Park&lt;/Author&gt;&lt;Year&gt;2013&lt;/Year&gt;&lt;RecNum&gt;613&lt;/RecNum&gt;&lt;DisplayText&gt;[26]&lt;/DisplayText&gt;&lt;record&gt;&lt;rec-number&gt;613&lt;/rec-number&gt;&lt;foreign-keys&gt;&lt;key app="EN" db-id="xs9w2txpmevpt5exe0nvrzeirsvetz05xezx"&gt;613&lt;/key&gt;&lt;/foreign-keys&gt;&lt;ref-type name="Journal Article"&gt;17&lt;/ref-type&gt;&lt;contributors&gt;&lt;authors&gt;&lt;author&gt;Park, M.&lt;/author&gt;&lt;author&gt;Katon, W. J.&lt;/author&gt;&lt;author&gt;Wolf, F. M.&lt;/author&gt;&lt;/authors&gt;&lt;/contributors&gt;&lt;auth-address&gt;Department Health and Community Systems, University of Pittsburgh School of Nursing, Pittsburgh, PA 15261, USA. parkm@pitt.edu&lt;/auth-address&gt;&lt;titles&gt;&lt;title&gt;Depression and risk of mortality in individuals with diabetes: a meta-analysis and systematic review&lt;/title&gt;&lt;secondary-title&gt;Gen Hosp Psychiatry&lt;/secondary-title&gt;&lt;alt-title&gt;General hospital psychiatry&lt;/alt-title&gt;&lt;/titles&gt;&lt;periodical&gt;&lt;full-title&gt;Gen Hosp Psychiatry&lt;/full-title&gt;&lt;abbr-1&gt;General hospital psychiatry&lt;/abbr-1&gt;&lt;/periodical&gt;&lt;alt-periodical&gt;&lt;full-title&gt;Gen Hosp Psychiatry&lt;/full-title&gt;&lt;abbr-1&gt;General hospital psychiatry&lt;/abbr-1&gt;&lt;/alt-periodical&gt;&lt;pages&gt;217-25&lt;/pages&gt;&lt;volume&gt;35&lt;/volume&gt;&lt;number&gt;3&lt;/number&gt;&lt;edition&gt;2013/02/19&lt;/edition&gt;&lt;keywords&gt;&lt;keyword&gt;Comorbidity&lt;/keyword&gt;&lt;keyword&gt;Depressive Disorder/*epidemiology&lt;/keyword&gt;&lt;keyword&gt;Diabetes Mellitus, Type 1/epidemiology/*mortality&lt;/keyword&gt;&lt;keyword&gt;Diabetes Mellitus, Type 2/epidemiology/*mortality&lt;/keyword&gt;&lt;keyword&gt;Humans&lt;/keyword&gt;&lt;keyword&gt;Risk Factors&lt;/keyword&gt;&lt;/keywords&gt;&lt;dates&gt;&lt;year&gt;2013&lt;/year&gt;&lt;pub-dates&gt;&lt;date&gt;May-Jun&lt;/date&gt;&lt;/pub-dates&gt;&lt;/dates&gt;&lt;isbn&gt;0163-8343&lt;/isbn&gt;&lt;accession-num&gt;23415577&lt;/accession-num&gt;&lt;urls&gt;&lt;/urls&gt;&lt;custom2&gt;Pmc3644308&lt;/custom2&gt;&lt;custom6&gt;Nihms435983&lt;/custom6&gt;&lt;electronic-resource-num&gt;10.1016/j.genhosppsych.2013.01.006&lt;/electronic-resource-num&gt;&lt;remote-database-provider&gt;Nlm&lt;/remote-database-provider&gt;&lt;language&gt;eng&lt;/language&gt;&lt;/record&gt;&lt;/Cite&gt;&lt;/EndNote&gt;</w:instrText>
            </w:r>
            <w:r w:rsidRPr="0099115D">
              <w:rPr>
                <w:rFonts w:ascii="Times New Roman" w:eastAsia="Times New Roman" w:hAnsi="Times New Roman" w:cs="Times New Roman"/>
                <w:sz w:val="20"/>
                <w:szCs w:val="20"/>
                <w:lang w:val="en-US" w:eastAsia="pt-BR"/>
              </w:rPr>
              <w:fldChar w:fldCharType="separate"/>
            </w:r>
            <w:r w:rsidR="00992A0F" w:rsidRPr="0099115D">
              <w:rPr>
                <w:rFonts w:ascii="Times New Roman" w:eastAsia="Times New Roman" w:hAnsi="Times New Roman" w:cs="Times New Roman"/>
                <w:noProof/>
                <w:sz w:val="20"/>
                <w:szCs w:val="20"/>
                <w:lang w:val="en-US" w:eastAsia="pt-BR"/>
              </w:rPr>
              <w:t>[26]</w:t>
            </w:r>
            <w:r w:rsidRPr="0099115D">
              <w:rPr>
                <w:rFonts w:ascii="Times New Roman" w:eastAsia="Times New Roman" w:hAnsi="Times New Roman" w:cs="Times New Roman"/>
                <w:sz w:val="20"/>
                <w:szCs w:val="20"/>
                <w:lang w:val="en-US" w:eastAsia="pt-BR"/>
              </w:rPr>
              <w:fldChar w:fldCharType="end"/>
            </w:r>
          </w:p>
        </w:tc>
        <w:tc>
          <w:tcPr>
            <w:tcW w:w="597" w:type="dxa"/>
            <w:tcBorders>
              <w:top w:val="nil"/>
              <w:left w:val="nil"/>
              <w:bottom w:val="nil"/>
              <w:right w:val="nil"/>
            </w:tcBorders>
            <w:shd w:val="clear" w:color="auto" w:fill="FFFFFF" w:themeFill="background1"/>
            <w:noWrap/>
            <w:vAlign w:val="center"/>
            <w:hideMark/>
          </w:tcPr>
          <w:p w14:paraId="5306E1E4" w14:textId="01F38F7C" w:rsidR="000D314C" w:rsidRPr="0099115D" w:rsidRDefault="003719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FFFFFF" w:themeFill="background1"/>
            <w:noWrap/>
            <w:vAlign w:val="center"/>
            <w:hideMark/>
          </w:tcPr>
          <w:p w14:paraId="4A14BDEC" w14:textId="211C7677" w:rsidR="000D314C" w:rsidRPr="0099115D" w:rsidRDefault="003719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FFFFF" w:themeFill="background1"/>
            <w:noWrap/>
            <w:vAlign w:val="center"/>
            <w:hideMark/>
          </w:tcPr>
          <w:p w14:paraId="18C6D543" w14:textId="0A6A397B" w:rsidR="000D314C" w:rsidRPr="0099115D" w:rsidRDefault="003719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FFFFF" w:themeFill="background1"/>
            <w:noWrap/>
            <w:vAlign w:val="center"/>
            <w:hideMark/>
          </w:tcPr>
          <w:p w14:paraId="1EF02C9B" w14:textId="352F0E77" w:rsidR="000D314C" w:rsidRPr="0099115D" w:rsidRDefault="003719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FFFFF" w:themeFill="background1"/>
            <w:noWrap/>
            <w:vAlign w:val="center"/>
            <w:hideMark/>
          </w:tcPr>
          <w:p w14:paraId="7EEBF1CC" w14:textId="306887CB" w:rsidR="000D314C" w:rsidRPr="0099115D" w:rsidRDefault="003719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FFFFF" w:themeFill="background1"/>
            <w:noWrap/>
            <w:vAlign w:val="center"/>
            <w:hideMark/>
          </w:tcPr>
          <w:p w14:paraId="3CA827DB" w14:textId="4A2D2933" w:rsidR="000D314C" w:rsidRPr="0099115D" w:rsidRDefault="0037191B" w:rsidP="0037191B">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FFFFF" w:themeFill="background1"/>
            <w:noWrap/>
            <w:vAlign w:val="center"/>
            <w:hideMark/>
          </w:tcPr>
          <w:p w14:paraId="1A0DC312" w14:textId="49402570" w:rsidR="000D314C" w:rsidRPr="0099115D" w:rsidRDefault="00C2541C"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FFFFF" w:themeFill="background1"/>
            <w:noWrap/>
            <w:vAlign w:val="center"/>
            <w:hideMark/>
          </w:tcPr>
          <w:p w14:paraId="1D013A18" w14:textId="572B765B" w:rsidR="000D314C" w:rsidRPr="0099115D" w:rsidRDefault="00C2541C"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FFFFF" w:themeFill="background1"/>
            <w:noWrap/>
            <w:vAlign w:val="center"/>
            <w:hideMark/>
          </w:tcPr>
          <w:p w14:paraId="531E792B" w14:textId="246269B3" w:rsidR="000D314C" w:rsidRPr="0099115D" w:rsidRDefault="003719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FFFFF" w:themeFill="background1"/>
            <w:noWrap/>
            <w:vAlign w:val="center"/>
            <w:hideMark/>
          </w:tcPr>
          <w:p w14:paraId="531B4747" w14:textId="6BBB0563" w:rsidR="000D314C" w:rsidRPr="0099115D" w:rsidRDefault="003719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FFFFF" w:themeFill="background1"/>
            <w:noWrap/>
            <w:vAlign w:val="center"/>
            <w:hideMark/>
          </w:tcPr>
          <w:p w14:paraId="588A54C5" w14:textId="77D28181" w:rsidR="000D314C" w:rsidRPr="0099115D" w:rsidRDefault="0037191B"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FFFFF" w:themeFill="background1"/>
            <w:noWrap/>
            <w:vAlign w:val="center"/>
            <w:hideMark/>
          </w:tcPr>
          <w:p w14:paraId="4DE2EB92"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9</w:t>
            </w:r>
          </w:p>
        </w:tc>
      </w:tr>
      <w:tr w:rsidR="000D314C" w:rsidRPr="0099115D" w14:paraId="76AB1E2E" w14:textId="77777777" w:rsidTr="00731F82">
        <w:trPr>
          <w:trHeight w:val="340"/>
        </w:trPr>
        <w:tc>
          <w:tcPr>
            <w:tcW w:w="2835" w:type="dxa"/>
            <w:tcBorders>
              <w:top w:val="nil"/>
              <w:left w:val="nil"/>
              <w:bottom w:val="nil"/>
              <w:right w:val="nil"/>
            </w:tcBorders>
            <w:shd w:val="clear" w:color="auto" w:fill="F2F2F2" w:themeFill="background1" w:themeFillShade="F2"/>
            <w:noWrap/>
            <w:vAlign w:val="center"/>
            <w:hideMark/>
          </w:tcPr>
          <w:p w14:paraId="256FF79D" w14:textId="449353A3" w:rsidR="000D314C" w:rsidRPr="0099115D" w:rsidRDefault="000D314C"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Pederson, 2016</w:t>
            </w:r>
            <w:r w:rsidR="002B306F" w:rsidRPr="0099115D">
              <w:rPr>
                <w:rFonts w:ascii="Times New Roman" w:eastAsia="Times New Roman" w:hAnsi="Times New Roman" w:cs="Times New Roman"/>
                <w:sz w:val="20"/>
                <w:szCs w:val="20"/>
                <w:lang w:val="en-US" w:eastAsia="pt-BR"/>
              </w:rPr>
              <w:t xml:space="preserve"> </w:t>
            </w:r>
            <w:r w:rsidRPr="0099115D">
              <w:rPr>
                <w:rFonts w:ascii="Times New Roman" w:eastAsia="Times New Roman" w:hAnsi="Times New Roman" w:cs="Times New Roman"/>
                <w:sz w:val="20"/>
                <w:szCs w:val="20"/>
                <w:lang w:val="en-US" w:eastAsia="pt-BR"/>
              </w:rPr>
              <w:fldChar w:fldCharType="begin"/>
            </w:r>
            <w:r w:rsidR="00BB5545" w:rsidRPr="0099115D">
              <w:rPr>
                <w:rFonts w:ascii="Times New Roman" w:eastAsia="Times New Roman" w:hAnsi="Times New Roman" w:cs="Times New Roman"/>
                <w:sz w:val="20"/>
                <w:szCs w:val="20"/>
                <w:lang w:val="en-US" w:eastAsia="pt-BR"/>
              </w:rPr>
              <w:instrText xml:space="preserve"> ADDIN EN.CITE &lt;EndNote&gt;&lt;Cite&gt;&lt;Author&gt;Pederson&lt;/Author&gt;&lt;Year&gt;2016&lt;/Year&gt;&lt;RecNum&gt;144&lt;/RecNum&gt;&lt;DisplayText&gt;[45]&lt;/DisplayText&gt;&lt;record&gt;&lt;rec-number&gt;144&lt;/rec-number&gt;&lt;foreign-keys&gt;&lt;key app="EN" db-id="xs9w2txpmevpt5exe0nvrzeirsvetz05xezx"&gt;144&lt;/key&gt;&lt;/foreign-keys&gt;&lt;ref-type name="Journal Article"&gt;17&lt;/ref-type&gt;&lt;contributors&gt;&lt;authors&gt;&lt;author&gt;Pederson, J. L.&lt;/author&gt;&lt;author&gt;Warkentin, L. M.&lt;/author&gt;&lt;author&gt;Majumdar, S. R.&lt;/author&gt;&lt;author&gt;McAlister, F. A.&lt;/author&gt;&lt;/authors&gt;&lt;/contributors&gt;&lt;auth-address&gt;Division of General Internal Medicine, Faculty of Medicine and Dentistry, University of Alberta, Edmonton, Canada.&amp;#xD;Division of Surgery, Faculty of Medicine and Dentistry, University of Alberta, Edmonton, Canada.&amp;#xD;Alberta Diabetes Institute, Edmonton, Canada.&amp;#xD;The Patient Health Outcomes Research and Clinical Effectiveness Unit, Faculty of Medicine and Dentistry, University of Alberta, Edmonton, Canada.&lt;/auth-address&gt;&lt;titles&gt;&lt;title&gt;Depressive symptoms are associated with higher rates of readmission or mortality after medical hospitalization: A systematic review and meta-analysis&lt;/title&gt;&lt;secondary-title&gt;J Hosp Med&lt;/secondary-title&gt;&lt;alt-title&gt;Journal of hospital medicine&lt;/alt-title&gt;&lt;/titles&gt;&lt;periodical&gt;&lt;full-title&gt;J Hosp Med&lt;/full-title&gt;&lt;abbr-1&gt;Journal of hospital medicine&lt;/abbr-1&gt;&lt;/periodical&gt;&lt;alt-periodical&gt;&lt;full-title&gt;J Hosp Med&lt;/full-title&gt;&lt;abbr-1&gt;Journal of hospital medicine&lt;/abbr-1&gt;&lt;/alt-periodical&gt;&lt;pages&gt;373-80&lt;/pages&gt;&lt;volume&gt;11&lt;/volume&gt;&lt;number&gt;5&lt;/number&gt;&lt;edition&gt;2016/01/30&lt;/edition&gt;&lt;dates&gt;&lt;year&gt;2016&lt;/year&gt;&lt;pub-dates&gt;&lt;date&gt;May&lt;/date&gt;&lt;/pub-dates&gt;&lt;/dates&gt;&lt;isbn&gt;1553-5592&lt;/isbn&gt;&lt;accession-num&gt;26824220&lt;/accession-num&gt;&lt;urls&gt;&lt;/urls&gt;&lt;custom2&gt;Pmc5066695&lt;/custom2&gt;&lt;electronic-resource-num&gt;10.1002/jhm.2547&lt;/electronic-resource-num&gt;&lt;remote-database-provider&gt;Nlm&lt;/remote-database-provider&gt;&lt;language&gt;eng&lt;/language&gt;&lt;/record&gt;&lt;/Cite&gt;&lt;/EndNote&gt;</w:instrText>
            </w:r>
            <w:r w:rsidRPr="0099115D">
              <w:rPr>
                <w:rFonts w:ascii="Times New Roman" w:eastAsia="Times New Roman" w:hAnsi="Times New Roman" w:cs="Times New Roman"/>
                <w:sz w:val="20"/>
                <w:szCs w:val="20"/>
                <w:lang w:val="en-US" w:eastAsia="pt-BR"/>
              </w:rPr>
              <w:fldChar w:fldCharType="separate"/>
            </w:r>
            <w:r w:rsidR="00BB5545" w:rsidRPr="0099115D">
              <w:rPr>
                <w:rFonts w:ascii="Times New Roman" w:eastAsia="Times New Roman" w:hAnsi="Times New Roman" w:cs="Times New Roman"/>
                <w:noProof/>
                <w:sz w:val="20"/>
                <w:szCs w:val="20"/>
                <w:lang w:val="en-US" w:eastAsia="pt-BR"/>
              </w:rPr>
              <w:t>[45]</w:t>
            </w:r>
            <w:r w:rsidRPr="0099115D">
              <w:rPr>
                <w:rFonts w:ascii="Times New Roman" w:eastAsia="Times New Roman" w:hAnsi="Times New Roman" w:cs="Times New Roman"/>
                <w:sz w:val="20"/>
                <w:szCs w:val="20"/>
                <w:lang w:val="en-US" w:eastAsia="pt-BR"/>
              </w:rPr>
              <w:fldChar w:fldCharType="end"/>
            </w:r>
          </w:p>
        </w:tc>
        <w:tc>
          <w:tcPr>
            <w:tcW w:w="597" w:type="dxa"/>
            <w:tcBorders>
              <w:top w:val="nil"/>
              <w:left w:val="nil"/>
              <w:bottom w:val="nil"/>
              <w:right w:val="nil"/>
            </w:tcBorders>
            <w:shd w:val="clear" w:color="auto" w:fill="F2F2F2" w:themeFill="background1" w:themeFillShade="F2"/>
            <w:noWrap/>
            <w:vAlign w:val="center"/>
            <w:hideMark/>
          </w:tcPr>
          <w:p w14:paraId="537B12BB" w14:textId="74970512" w:rsidR="000D314C" w:rsidRPr="0099115D" w:rsidRDefault="00AA7EC6"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F2F2F2" w:themeFill="background1" w:themeFillShade="F2"/>
            <w:noWrap/>
            <w:vAlign w:val="center"/>
            <w:hideMark/>
          </w:tcPr>
          <w:p w14:paraId="338A81D3" w14:textId="063CBC6A" w:rsidR="000D314C" w:rsidRPr="0099115D" w:rsidRDefault="00AA7EC6"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63A35916" w14:textId="34E61E6F" w:rsidR="000D314C" w:rsidRPr="0099115D" w:rsidRDefault="00AA7EC6"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0C9D8E3E" w14:textId="2172748C" w:rsidR="000D314C" w:rsidRPr="0099115D" w:rsidRDefault="00AA7EC6"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13668D8F" w14:textId="480F17DC" w:rsidR="000D314C" w:rsidRPr="0099115D" w:rsidRDefault="00AA7EC6"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605160CB" w14:textId="260E2484" w:rsidR="000D314C" w:rsidRPr="0099115D" w:rsidRDefault="00AA7EC6"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2CFB2E47" w14:textId="7B15C45D" w:rsidR="000D314C" w:rsidRPr="0099115D" w:rsidRDefault="00AA7EC6"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3B2B2E2A" w14:textId="64D8F750" w:rsidR="000D314C" w:rsidRPr="0099115D" w:rsidRDefault="00AA7EC6"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0296C8F8" w14:textId="0103A8E1" w:rsidR="000D314C" w:rsidRPr="0099115D" w:rsidRDefault="00644D62"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6DA87F0C" w14:textId="32A70C94" w:rsidR="000D314C" w:rsidRPr="0099115D" w:rsidRDefault="0037782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741EEEF6" w14:textId="34D27B2A" w:rsidR="000D314C" w:rsidRPr="0099115D" w:rsidRDefault="00377820"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61C25105" w14:textId="09C5823F" w:rsidR="000D314C" w:rsidRPr="0099115D" w:rsidRDefault="00AA7EC6"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8</w:t>
            </w:r>
          </w:p>
        </w:tc>
      </w:tr>
      <w:tr w:rsidR="000D314C" w:rsidRPr="0099115D" w14:paraId="4F9A09F2" w14:textId="77777777" w:rsidTr="00731F82">
        <w:trPr>
          <w:trHeight w:val="340"/>
        </w:trPr>
        <w:tc>
          <w:tcPr>
            <w:tcW w:w="2835" w:type="dxa"/>
            <w:tcBorders>
              <w:top w:val="nil"/>
              <w:left w:val="nil"/>
              <w:bottom w:val="nil"/>
              <w:right w:val="nil"/>
            </w:tcBorders>
            <w:shd w:val="clear" w:color="auto" w:fill="FFFFFF" w:themeFill="background1"/>
            <w:noWrap/>
            <w:vAlign w:val="center"/>
          </w:tcPr>
          <w:p w14:paraId="1DB1C419" w14:textId="5D64051D" w:rsidR="000D314C" w:rsidRPr="0099115D" w:rsidRDefault="000D314C"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Salte, 2015</w:t>
            </w:r>
            <w:r w:rsidR="002B306F" w:rsidRPr="0099115D">
              <w:rPr>
                <w:rFonts w:ascii="Times New Roman" w:eastAsia="Times New Roman" w:hAnsi="Times New Roman" w:cs="Times New Roman"/>
                <w:sz w:val="20"/>
                <w:szCs w:val="20"/>
                <w:lang w:val="en-US" w:eastAsia="pt-BR"/>
              </w:rPr>
              <w:t xml:space="preserve"> </w:t>
            </w:r>
            <w:r w:rsidRPr="0099115D">
              <w:rPr>
                <w:rFonts w:ascii="Times New Roman" w:eastAsia="Times New Roman" w:hAnsi="Times New Roman" w:cs="Times New Roman"/>
                <w:sz w:val="20"/>
                <w:szCs w:val="20"/>
                <w:lang w:val="en-US" w:eastAsia="pt-BR"/>
              </w:rPr>
              <w:fldChar w:fldCharType="begin"/>
            </w:r>
            <w:r w:rsidR="00BB5545" w:rsidRPr="0099115D">
              <w:rPr>
                <w:rFonts w:ascii="Times New Roman" w:eastAsia="Times New Roman" w:hAnsi="Times New Roman" w:cs="Times New Roman"/>
                <w:sz w:val="20"/>
                <w:szCs w:val="20"/>
                <w:lang w:val="en-US" w:eastAsia="pt-BR"/>
              </w:rPr>
              <w:instrText xml:space="preserve"> ADDIN EN.CITE &lt;EndNote&gt;&lt;Cite&gt;&lt;Author&gt;Salte&lt;/Author&gt;&lt;Year&gt;2015&lt;/Year&gt;&lt;RecNum&gt;206&lt;/RecNum&gt;&lt;DisplayText&gt;[52]&lt;/DisplayText&gt;&lt;record&gt;&lt;rec-number&gt;206&lt;/rec-number&gt;&lt;foreign-keys&gt;&lt;key app="EN" db-id="xs9w2txpmevpt5exe0nvrzeirsvetz05xezx"&gt;206&lt;/key&gt;&lt;/foreign-keys&gt;&lt;ref-type name="Journal Article"&gt;17&lt;/ref-type&gt;&lt;contributors&gt;&lt;authors&gt;&lt;author&gt;Salte, K.&lt;/author&gt;&lt;author&gt;Titlestad, I.&lt;/author&gt;&lt;author&gt;Halling, A.&lt;/author&gt;&lt;/authors&gt;&lt;/contributors&gt;&lt;auth-address&gt;kimsalte87@gmail.com.&lt;/auth-address&gt;&lt;titles&gt;&lt;title&gt;Depression is associated with poor prognosis in patients with chronic obstructive pulmonary disease - a systematic review&lt;/title&gt;&lt;secondary-title&gt;Dan Med J&lt;/secondary-title&gt;&lt;alt-title&gt;Danish medical journal&lt;/alt-title&gt;&lt;/titles&gt;&lt;periodical&gt;&lt;full-title&gt;Dan Med J&lt;/full-title&gt;&lt;abbr-1&gt;Danish medical journal&lt;/abbr-1&gt;&lt;/periodical&gt;&lt;alt-periodical&gt;&lt;full-title&gt;Dan Med J&lt;/full-title&gt;&lt;abbr-1&gt;Danish medical journal&lt;/abbr-1&gt;&lt;/alt-periodical&gt;&lt;pages&gt;A5137&lt;/pages&gt;&lt;volume&gt;62&lt;/volume&gt;&lt;number&gt;10&lt;/number&gt;&lt;edition&gt;2015/10/07&lt;/edition&gt;&lt;keywords&gt;&lt;keyword&gt;Depression/*diagnosis&lt;/keyword&gt;&lt;keyword&gt;Disease Progression&lt;/keyword&gt;&lt;keyword&gt;Hospitalization&lt;/keyword&gt;&lt;keyword&gt;Humans&lt;/keyword&gt;&lt;keyword&gt;Prognosis&lt;/keyword&gt;&lt;keyword&gt;Pulmonary Disease, Chronic Obstructive/*mortality/*psychology&lt;/keyword&gt;&lt;/keywords&gt;&lt;dates&gt;&lt;year&gt;2015&lt;/year&gt;&lt;pub-dates&gt;&lt;date&gt;Oct&lt;/date&gt;&lt;/pub-dates&gt;&lt;/dates&gt;&lt;isbn&gt;2245-1919&lt;/isbn&gt;&lt;accession-num&gt;26441395&lt;/accession-num&gt;&lt;urls&gt;&lt;/urls&gt;&lt;remote-database-provider&gt;Nlm&lt;/remote-database-provider&gt;&lt;language&gt;eng&lt;/language&gt;&lt;/record&gt;&lt;/Cite&gt;&lt;/EndNote&gt;</w:instrText>
            </w:r>
            <w:r w:rsidRPr="0099115D">
              <w:rPr>
                <w:rFonts w:ascii="Times New Roman" w:eastAsia="Times New Roman" w:hAnsi="Times New Roman" w:cs="Times New Roman"/>
                <w:sz w:val="20"/>
                <w:szCs w:val="20"/>
                <w:lang w:val="en-US" w:eastAsia="pt-BR"/>
              </w:rPr>
              <w:fldChar w:fldCharType="separate"/>
            </w:r>
            <w:r w:rsidR="00BB5545" w:rsidRPr="0099115D">
              <w:rPr>
                <w:rFonts w:ascii="Times New Roman" w:eastAsia="Times New Roman" w:hAnsi="Times New Roman" w:cs="Times New Roman"/>
                <w:noProof/>
                <w:sz w:val="20"/>
                <w:szCs w:val="20"/>
                <w:lang w:val="en-US" w:eastAsia="pt-BR"/>
              </w:rPr>
              <w:t>[52]</w:t>
            </w:r>
            <w:r w:rsidRPr="0099115D">
              <w:rPr>
                <w:rFonts w:ascii="Times New Roman" w:eastAsia="Times New Roman" w:hAnsi="Times New Roman" w:cs="Times New Roman"/>
                <w:sz w:val="20"/>
                <w:szCs w:val="20"/>
                <w:lang w:val="en-US" w:eastAsia="pt-BR"/>
              </w:rPr>
              <w:fldChar w:fldCharType="end"/>
            </w:r>
          </w:p>
        </w:tc>
        <w:tc>
          <w:tcPr>
            <w:tcW w:w="597" w:type="dxa"/>
            <w:tcBorders>
              <w:top w:val="nil"/>
              <w:left w:val="nil"/>
              <w:bottom w:val="nil"/>
              <w:right w:val="nil"/>
            </w:tcBorders>
            <w:shd w:val="clear" w:color="auto" w:fill="FFFFFF" w:themeFill="background1"/>
            <w:noWrap/>
            <w:vAlign w:val="center"/>
          </w:tcPr>
          <w:p w14:paraId="47BCB073" w14:textId="4C3E2855" w:rsidR="000D314C" w:rsidRPr="0099115D" w:rsidRDefault="00D16197"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FFFFFF" w:themeFill="background1"/>
            <w:noWrap/>
            <w:vAlign w:val="center"/>
          </w:tcPr>
          <w:p w14:paraId="2CC9FC8D" w14:textId="58A2C3CA" w:rsidR="000D314C" w:rsidRPr="0099115D" w:rsidRDefault="00D16197"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FFFFF" w:themeFill="background1"/>
            <w:noWrap/>
            <w:vAlign w:val="center"/>
          </w:tcPr>
          <w:p w14:paraId="5BEA7FB8" w14:textId="216BDFBD" w:rsidR="000D314C" w:rsidRPr="0099115D" w:rsidRDefault="00D16197"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FFFFF" w:themeFill="background1"/>
            <w:noWrap/>
            <w:vAlign w:val="center"/>
          </w:tcPr>
          <w:p w14:paraId="4E328F28" w14:textId="57231C7B" w:rsidR="000D314C" w:rsidRPr="0099115D" w:rsidRDefault="00D16197"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FFFFF" w:themeFill="background1"/>
            <w:noWrap/>
            <w:vAlign w:val="center"/>
          </w:tcPr>
          <w:p w14:paraId="04AADF28" w14:textId="58929A80" w:rsidR="000D314C" w:rsidRPr="0099115D" w:rsidRDefault="00D16197"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FFFFF" w:themeFill="background1"/>
            <w:noWrap/>
            <w:vAlign w:val="center"/>
          </w:tcPr>
          <w:p w14:paraId="2A3FAB0B" w14:textId="651E1D3D" w:rsidR="000D314C" w:rsidRPr="0099115D" w:rsidRDefault="00D16197"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FFFFF" w:themeFill="background1"/>
            <w:noWrap/>
            <w:vAlign w:val="center"/>
          </w:tcPr>
          <w:p w14:paraId="67919099" w14:textId="7CA2F070" w:rsidR="000D314C" w:rsidRPr="0099115D" w:rsidRDefault="00D16197"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FFFFF" w:themeFill="background1"/>
            <w:noWrap/>
            <w:vAlign w:val="center"/>
          </w:tcPr>
          <w:p w14:paraId="566521FC" w14:textId="193F0406" w:rsidR="000D314C" w:rsidRPr="0099115D" w:rsidRDefault="00D16197"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FFFFF" w:themeFill="background1"/>
            <w:noWrap/>
            <w:vAlign w:val="center"/>
          </w:tcPr>
          <w:p w14:paraId="00D5A9AD" w14:textId="4AA4BBE6" w:rsidR="000D314C" w:rsidRPr="0099115D" w:rsidRDefault="00D16197"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FFFFF" w:themeFill="background1"/>
            <w:noWrap/>
            <w:vAlign w:val="center"/>
          </w:tcPr>
          <w:p w14:paraId="1FDAFF42" w14:textId="3F1A1B7A" w:rsidR="000D314C" w:rsidRPr="0099115D" w:rsidRDefault="00D16197"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FFFFF" w:themeFill="background1"/>
            <w:noWrap/>
            <w:vAlign w:val="center"/>
          </w:tcPr>
          <w:p w14:paraId="2F7F3D4D" w14:textId="0A442A6D" w:rsidR="000D314C" w:rsidRPr="0099115D" w:rsidRDefault="00D16197"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FFFFF" w:themeFill="background1"/>
            <w:noWrap/>
            <w:vAlign w:val="center"/>
          </w:tcPr>
          <w:p w14:paraId="3F5F8C66" w14:textId="7AA45EA7" w:rsidR="000D314C" w:rsidRPr="0099115D" w:rsidRDefault="00D16197"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4</w:t>
            </w:r>
          </w:p>
        </w:tc>
      </w:tr>
      <w:tr w:rsidR="000D314C" w:rsidRPr="0099115D" w14:paraId="68B3AC94" w14:textId="77777777" w:rsidTr="00731F82">
        <w:trPr>
          <w:trHeight w:val="340"/>
        </w:trPr>
        <w:tc>
          <w:tcPr>
            <w:tcW w:w="2835" w:type="dxa"/>
            <w:tcBorders>
              <w:top w:val="nil"/>
              <w:left w:val="nil"/>
              <w:bottom w:val="nil"/>
              <w:right w:val="nil"/>
            </w:tcBorders>
            <w:shd w:val="clear" w:color="auto" w:fill="F2F2F2" w:themeFill="background1" w:themeFillShade="F2"/>
            <w:noWrap/>
            <w:vAlign w:val="center"/>
            <w:hideMark/>
          </w:tcPr>
          <w:p w14:paraId="637C65D3" w14:textId="2515AFFE" w:rsidR="000D314C" w:rsidRPr="0099115D" w:rsidRDefault="000D314C" w:rsidP="00970614">
            <w:pPr>
              <w:spacing w:after="0" w:line="240" w:lineRule="auto"/>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Satin, 2009</w:t>
            </w:r>
            <w:r w:rsidR="002B306F" w:rsidRPr="0099115D">
              <w:rPr>
                <w:rFonts w:ascii="Times New Roman" w:eastAsia="Times New Roman" w:hAnsi="Times New Roman" w:cs="Times New Roman"/>
                <w:sz w:val="20"/>
                <w:szCs w:val="20"/>
                <w:lang w:val="en-US" w:eastAsia="pt-BR"/>
              </w:rPr>
              <w:t xml:space="preserve"> </w:t>
            </w:r>
            <w:r w:rsidRPr="0099115D">
              <w:rPr>
                <w:rFonts w:ascii="Times New Roman" w:eastAsia="Times New Roman" w:hAnsi="Times New Roman" w:cs="Times New Roman"/>
                <w:sz w:val="20"/>
                <w:szCs w:val="20"/>
                <w:lang w:val="en-US" w:eastAsia="pt-BR"/>
              </w:rPr>
              <w:fldChar w:fldCharType="begin"/>
            </w:r>
            <w:r w:rsidR="00BB5545" w:rsidRPr="0099115D">
              <w:rPr>
                <w:rFonts w:ascii="Times New Roman" w:eastAsia="Times New Roman" w:hAnsi="Times New Roman" w:cs="Times New Roman"/>
                <w:sz w:val="20"/>
                <w:szCs w:val="20"/>
                <w:lang w:val="en-US" w:eastAsia="pt-BR"/>
              </w:rPr>
              <w:instrText xml:space="preserve"> ADDIN EN.CITE &lt;EndNote&gt;&lt;Cite&gt;&lt;Author&gt;Satin&lt;/Author&gt;&lt;Year&gt;2009&lt;/Year&gt;&lt;RecNum&gt;39&lt;/RecNum&gt;&lt;DisplayText&gt;[38]&lt;/DisplayText&gt;&lt;record&gt;&lt;rec-number&gt;39&lt;/rec-number&gt;&lt;foreign-keys&gt;&lt;key app="EN" db-id="5ssdwtrwq5a9teeswx9ptdauprwdt9etzdep"&gt;39&lt;/key&gt;&lt;/foreign-keys&gt;&lt;ref-type name="Journal Article"&gt;17&lt;/ref-type&gt;&lt;contributors&gt;&lt;authors&gt;&lt;author&gt;Satin, J. R.&lt;/author&gt;&lt;author&gt;Linden, W.&lt;/author&gt;&lt;author&gt;Phillips, M. J.&lt;/author&gt;&lt;/authors&gt;&lt;/contributors&gt;&lt;auth-address&gt;Department of Psychology, University of British Columbia, Vancouver, British Columbia, Canada. jsatin@psych.ubc.ca&lt;/auth-address&gt;&lt;titles&gt;&lt;title&gt;Depression as a predictor of disease progression and mortality in cancer patients: a meta-analysis&lt;/title&gt;&lt;secondary-title&gt;Cancer&lt;/secondary-title&gt;&lt;alt-title&gt;Cancer&lt;/alt-title&gt;&lt;/titles&gt;&lt;periodical&gt;&lt;full-title&gt;Cancer&lt;/full-title&gt;&lt;abbr-1&gt;Cancer&lt;/abbr-1&gt;&lt;/periodical&gt;&lt;alt-periodical&gt;&lt;full-title&gt;Cancer&lt;/full-title&gt;&lt;abbr-1&gt;Cancer&lt;/abbr-1&gt;&lt;/alt-periodical&gt;&lt;pages&gt;5349-61&lt;/pages&gt;&lt;volume&gt;115&lt;/volume&gt;&lt;number&gt;22&lt;/number&gt;&lt;edition&gt;2009/09/16&lt;/edition&gt;&lt;keywords&gt;&lt;keyword&gt;Adult&lt;/keyword&gt;&lt;keyword&gt;Aged&lt;/keyword&gt;&lt;keyword&gt;Depression/*complications&lt;/keyword&gt;&lt;keyword&gt;Depressive Disorder/*complications&lt;/keyword&gt;&lt;keyword&gt;Disease Progression&lt;/keyword&gt;&lt;keyword&gt;Female&lt;/keyword&gt;&lt;keyword&gt;Humans&lt;/keyword&gt;&lt;keyword&gt;Male&lt;/keyword&gt;&lt;keyword&gt;Middle Aged&lt;/keyword&gt;&lt;keyword&gt;Neoplasms/*complications/*mortality/psychology&lt;/keyword&gt;&lt;keyword&gt;Recurrence&lt;/keyword&gt;&lt;keyword&gt;Risk&lt;/keyword&gt;&lt;/keywords&gt;&lt;dates&gt;&lt;year&gt;2009&lt;/year&gt;&lt;pub-dates&gt;&lt;date&gt;Nov 15&lt;/date&gt;&lt;/pub-dates&gt;&lt;/dates&gt;&lt;isbn&gt;0008-543X (Print)&amp;#xD;0008-543x&lt;/isbn&gt;&lt;accession-num&gt;19753617&lt;/accession-num&gt;&lt;urls&gt;&lt;/urls&gt;&lt;electronic-resource-num&gt;10.1002/cncr.24561&lt;/electronic-resource-num&gt;&lt;remote-database-provider&gt;Nlm&lt;/remote-database-provider&gt;&lt;language&gt;eng&lt;/language&gt;&lt;/record&gt;&lt;/Cite&gt;&lt;/EndNote&gt;</w:instrText>
            </w:r>
            <w:r w:rsidRPr="0099115D">
              <w:rPr>
                <w:rFonts w:ascii="Times New Roman" w:eastAsia="Times New Roman" w:hAnsi="Times New Roman" w:cs="Times New Roman"/>
                <w:sz w:val="20"/>
                <w:szCs w:val="20"/>
                <w:lang w:val="en-US" w:eastAsia="pt-BR"/>
              </w:rPr>
              <w:fldChar w:fldCharType="separate"/>
            </w:r>
            <w:r w:rsidR="00BB5545" w:rsidRPr="0099115D">
              <w:rPr>
                <w:rFonts w:ascii="Times New Roman" w:eastAsia="Times New Roman" w:hAnsi="Times New Roman" w:cs="Times New Roman"/>
                <w:noProof/>
                <w:sz w:val="20"/>
                <w:szCs w:val="20"/>
                <w:lang w:val="en-US" w:eastAsia="pt-BR"/>
              </w:rPr>
              <w:t>[38]</w:t>
            </w:r>
            <w:r w:rsidRPr="0099115D">
              <w:rPr>
                <w:rFonts w:ascii="Times New Roman" w:eastAsia="Times New Roman" w:hAnsi="Times New Roman" w:cs="Times New Roman"/>
                <w:sz w:val="20"/>
                <w:szCs w:val="20"/>
                <w:lang w:val="en-US" w:eastAsia="pt-BR"/>
              </w:rPr>
              <w:fldChar w:fldCharType="end"/>
            </w:r>
          </w:p>
        </w:tc>
        <w:tc>
          <w:tcPr>
            <w:tcW w:w="597" w:type="dxa"/>
            <w:tcBorders>
              <w:top w:val="nil"/>
              <w:left w:val="nil"/>
              <w:bottom w:val="nil"/>
              <w:right w:val="nil"/>
            </w:tcBorders>
            <w:shd w:val="clear" w:color="auto" w:fill="F2F2F2" w:themeFill="background1" w:themeFillShade="F2"/>
            <w:noWrap/>
            <w:vAlign w:val="center"/>
            <w:hideMark/>
          </w:tcPr>
          <w:p w14:paraId="365B327C" w14:textId="52FCE1A9" w:rsidR="000D314C" w:rsidRPr="0099115D" w:rsidRDefault="006C119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F2F2F2" w:themeFill="background1" w:themeFillShade="F2"/>
            <w:noWrap/>
            <w:vAlign w:val="center"/>
            <w:hideMark/>
          </w:tcPr>
          <w:p w14:paraId="63AC88ED" w14:textId="6B581E0A" w:rsidR="000D314C" w:rsidRPr="0099115D" w:rsidRDefault="006C119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6D0DC9AE" w14:textId="3762FB86" w:rsidR="000D314C" w:rsidRPr="0099115D" w:rsidRDefault="006C119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44FF1365" w14:textId="4EF6D09C" w:rsidR="000D314C" w:rsidRPr="0099115D" w:rsidRDefault="006C119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0897D4D9" w14:textId="5085E616" w:rsidR="000D314C" w:rsidRPr="0099115D" w:rsidRDefault="006C119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43CD436D" w14:textId="3B1352A5" w:rsidR="000D314C" w:rsidRPr="0099115D" w:rsidRDefault="0055369A"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34A08816" w14:textId="5FD70DA3" w:rsidR="000D314C" w:rsidRPr="0099115D" w:rsidRDefault="0055369A"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8" w:type="dxa"/>
            <w:tcBorders>
              <w:top w:val="nil"/>
              <w:left w:val="nil"/>
              <w:bottom w:val="nil"/>
              <w:right w:val="nil"/>
            </w:tcBorders>
            <w:shd w:val="clear" w:color="auto" w:fill="F2F2F2" w:themeFill="background1" w:themeFillShade="F2"/>
            <w:noWrap/>
            <w:vAlign w:val="center"/>
            <w:hideMark/>
          </w:tcPr>
          <w:p w14:paraId="0D918584" w14:textId="0674D53F" w:rsidR="000D314C" w:rsidRPr="0099115D" w:rsidRDefault="0055369A" w:rsidP="0055369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22BBE468" w14:textId="7F53AC86" w:rsidR="000D314C" w:rsidRPr="0099115D" w:rsidRDefault="006C119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1D364040" w14:textId="707D2F92" w:rsidR="000D314C" w:rsidRPr="0099115D" w:rsidRDefault="006C119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454BA241" w14:textId="6F678B68" w:rsidR="000D314C" w:rsidRPr="0099115D" w:rsidRDefault="006C119D" w:rsidP="00970614">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019C6AA3" w14:textId="77777777" w:rsidR="000D314C" w:rsidRPr="0099115D" w:rsidRDefault="000D314C" w:rsidP="00970614">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5</w:t>
            </w:r>
          </w:p>
        </w:tc>
      </w:tr>
      <w:tr w:rsidR="00F86BAA" w:rsidRPr="0099115D" w14:paraId="1850F14F" w14:textId="77777777" w:rsidTr="00731F82">
        <w:trPr>
          <w:trHeight w:val="340"/>
        </w:trPr>
        <w:tc>
          <w:tcPr>
            <w:tcW w:w="2835" w:type="dxa"/>
            <w:tcBorders>
              <w:top w:val="nil"/>
              <w:left w:val="nil"/>
              <w:bottom w:val="nil"/>
              <w:right w:val="nil"/>
            </w:tcBorders>
            <w:shd w:val="clear" w:color="auto" w:fill="F2F2F2" w:themeFill="background1" w:themeFillShade="F2"/>
            <w:noWrap/>
            <w:vAlign w:val="center"/>
            <w:hideMark/>
          </w:tcPr>
          <w:p w14:paraId="1DB45EC6" w14:textId="0BEFD0A2" w:rsidR="00F86BAA" w:rsidRPr="0099115D" w:rsidRDefault="00F86BAA" w:rsidP="00F86BAA">
            <w:pPr>
              <w:spacing w:after="0" w:line="240" w:lineRule="auto"/>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 xml:space="preserve">Sokoreli, 2016 </w:t>
            </w:r>
            <w:r w:rsidRPr="0099115D">
              <w:rPr>
                <w:rFonts w:ascii="Times New Roman" w:eastAsia="Times New Roman" w:hAnsi="Times New Roman" w:cs="Times New Roman"/>
                <w:sz w:val="20"/>
                <w:szCs w:val="20"/>
                <w:lang w:val="en-US" w:eastAsia="pt-BR"/>
              </w:rPr>
              <w:fldChar w:fldCharType="begin">
                <w:fldData xml:space="preserve">PEVuZE5vdGU+PENpdGU+PEF1dGhvcj5Tb2tvcmVsaTwvQXV0aG9yPjxZZWFyPjIwMTY8L1llYXI+
PFJlY051bT42NTwvUmVjTnVtPjxEaXNwbGF5VGV4dD5bNDFdPC9EaXNwbGF5VGV4dD48cmVjb3Jk
PjxyZWMtbnVtYmVyPjY1PC9yZWMtbnVtYmVyPjxmb3JlaWduLWtleXM+PGtleSBhcHA9IkVOIiBk
Yi1pZD0iNXZlOXdlMmQ5OTk5dm5lMDJwdHB3NTlsend2cnR0YTBhZjJ3Ij42NTwva2V5PjwvZm9y
ZWlnbi1rZXlzPjxyZWYtdHlwZSBuYW1lPSJKb3VybmFsIEFydGljbGUiPjE3PC9yZWYtdHlwZT48
Y29udHJpYnV0b3JzPjxhdXRob3JzPjxhdXRob3I+U29rb3JlbGksIEkuPC9hdXRob3I+PGF1dGhv
cj5kZSBWcmllcywgSi4gSi4gRy48L2F1dGhvcj48YXV0aG9yPlBhdXdzLCBTLiBDLjwvYXV0aG9y
PjxhdXRob3I+U3RleWVyYmVyZywgRS4gVy48L2F1dGhvcj48L2F1dGhvcnM+PC9jb250cmlidXRv
cnM+PGF1dGgtYWRkcmVzcz4oU29rb3JlbGksIGRlIFZyaWVzLCBQYXV3cykgUGhpbGlwcyBSZXNl
YXJjaCAtIEhlYWx0aGNhcmUsIEhpZ2ggVGVjaCBDYW1wdXMgMzQsIEVpbmRob3ZlbiA1NjU2IEFF
LCBOZXRoZXJsYW5kcyAoU3RleWVyYmVyZykgRGVwYXJ0bWVudCBvZiBQdWJsaWMgSGVhbHRoLCBD
ZW50cmUgZm9yIE1lZGljYWwgRGVjaXNpb24gTWFraW5nLCBFcmFzbXVzIE1DLCBSb3R0ZXJkYW0s
IE5ldGhlcmxhbmRzPC9hdXRoLWFkZHJlc3M+PHRpdGxlcz48dGl0bGU+RGVwcmVzc2lvbiBhbmQg
YW54aWV0eSBhcyBwcmVkaWN0b3JzIG9mIG1vcnRhbGl0eSBhbW9uZyBoZWFydCBmYWlsdXJlIHBh
dGllbnRzOiBzeXN0ZW1hdGljIHJldmlldyBhbmQgbWV0YS1hbmFseXNpczwvdGl0bGU+PHNlY29u
ZGFyeS10aXRsZT5IZWFydCBGYWlsdXJlIFJldmlld3M8L3NlY29uZGFyeS10aXRsZT48L3RpdGxl
cz48cGVyaW9kaWNhbD48ZnVsbC10aXRsZT5IZWFydCBGYWlsdXJlIFJldmlld3M8L2Z1bGwtdGl0
bGU+PC9wZXJpb2RpY2FsPjxwYWdlcz40OS02MzwvcGFnZXM+PHZvbHVtZT4yMTwvdm9sdW1lPjxu
dW1iZXI+MTwvbnVtYmVyPjxrZXl3b3Jkcz48a2V5d29yZD5hbnhpZXR5PC9rZXl3b3JkPjxrZXl3
b3JkPmVmZmVjdCBzaXplPC9rZXl3b3JkPjxrZXl3b3JkPmhlYXJ0IGZhaWx1cmU8L2tleXdvcmQ+
PGtleXdvcmQ+aHVtYW48L2tleXdvcmQ+PGtleXdvcmQ+bWV0YSBhbmFseXNpczwva2V5d29yZD48
a2V5d29yZD5tZXRhIGFuYWx5c2lzICh0b3BpYyk8L2tleXdvcmQ+PGtleXdvcmQ+bWV0aG9kb2xv
Z3k8L2tleXdvcmQ+PGtleXdvcmQ+bW9ydGFsaXR5PC9rZXl3b3JkPjxrZXl3b3JkPnBhdGllbnQ8
L2tleXdvcmQ+PGtleXdvcmQ+cHJldmFsZW5jZTwva2V5d29yZD48a2V5d29yZD5wc3ljaG9sb2dp
Y2FsIGFzcGVjdDwva2V5d29yZD48a2V5d29yZD5zeXN0ZW1hdGljIHJldmlldzwva2V5d29yZD48
a2V5d29yZD5zeXN0ZW1hdGljIHJldmlldyAodG9waWMpPC9rZXl3b3JkPjwva2V5d29yZHM+PGRh
dGVzPjx5ZWFyPjIwMTY8L3llYXI+PHB1Yi1kYXRlcz48ZGF0ZT4wMSBKYW48L2RhdGU+PC9wdWIt
ZGF0ZXM+PC9kYXRlcz48YWNjZXNzaW9uLW51bT42MDY5NDEzMjY8L2FjY2Vzc2lvbi1udW0+PHVy
bHM+PHJlbGF0ZWQtdXJscz48dXJsPmh0dHA6Ly9vdmlkc3Aub3ZpZC5jb20vb3ZpZHdlYi5jZ2k/
VD1KUyZhbXA7Q1NDPVkmYW1wO05FV1M9TiZhbXA7UEFHRT1mdWxsdGV4dCZhbXA7RD1lbWVkMThh
JmFtcDtBTj02MDY5NDEzMjY8L3VybD48dXJsPmh0dHA6Ly9iZjRkdjd6bjN1LnNlYXJjaC5zZXJp
YWxzc29sdXRpb25zLmNvbS5teWFjY2Vzcy5saWJyYXJ5LnV0b3JvbnRvLmNhLz91cmxfdmVyPVoz
OS44OC0yMDA0JmFtcDtyZnRfdmFsX2ZtdD1pbmZvOm9maS9mbXQ6a2V2Om10eDpqb3VybmFsJmFt
cDtyZnJfaWQ9aW5mbzpzaWQvT3ZpZDplbWVkMThhJmFtcDtyZnQuZ2VucmU9YXJ0aWNsZSZhbXA7
cmZ0X2lkPWluZm86ZG9pLzEwLjEwMDclMkZzMTA3NDEtMDE1LTk1MTctNCZhbXA7cmZ0X2lkPWlu
Zm86cG1pZC8mYW1wO3JmdC5pc3NuPTEzODItNDE0NyZhbXA7cmZ0LnZvbHVtZT0yMSZhbXA7cmZ0
Lmlzc3VlPTEmYW1wO3JmdC5zcGFnZT00OSZhbXA7cmZ0LnBhZ2VzPTQ5LTYzJmFtcDtyZnQuZGF0
ZT0yMDE2JmFtcDtyZnQuanRpdGxlPUhlYXJ0K0ZhaWx1cmUrUmV2aWV3cyZhbXA7cmZ0LmF0aXRs
ZT1EZXByZXNzaW9uK2FuZCthbnhpZXR5K2FzK3ByZWRpY3RvcnMrb2YrbW9ydGFsaXR5K2Ftb25n
K2hlYXJ0K2ZhaWx1cmUrcGF0aWVudHMlM0Erc3lzdGVtYXRpYytyZXZpZXcrYW5kK21ldGEtYW5h
bHlzaXMmYW1wO3JmdC5hdWxhc3Q9U29rb3JlbGkmbHQ7MjM2LiAmZ3Q7PC91cmw+PC9yZWxhdGVk
LXVybHM+PC91cmxzPjxyZW1vdGUtZGF0YWJhc2UtbmFtZT5FbWJhc2U8L3JlbW90ZS1kYXRhYmFz
ZS1uYW1lPjxyZW1vdGUtZGF0YWJhc2UtcHJvdmlkZXI+T3ZpZCBUZWNobm9sb2dpZXM8L3JlbW90
ZS1kYXRhYmFzZS1wcm92aWRlcj48L3JlY29yZD48L0NpdGU+PC9FbmROb3RlPgB=
</w:fldData>
              </w:fldChar>
            </w:r>
            <w:r w:rsidR="00BB5545" w:rsidRPr="0099115D">
              <w:rPr>
                <w:rFonts w:ascii="Times New Roman" w:eastAsia="Times New Roman" w:hAnsi="Times New Roman" w:cs="Times New Roman"/>
                <w:sz w:val="20"/>
                <w:szCs w:val="20"/>
                <w:lang w:val="en-US" w:eastAsia="pt-BR"/>
              </w:rPr>
              <w:instrText xml:space="preserve"> ADDIN EN.CITE </w:instrText>
            </w:r>
            <w:r w:rsidR="00BB5545" w:rsidRPr="0099115D">
              <w:rPr>
                <w:rFonts w:ascii="Times New Roman" w:eastAsia="Times New Roman" w:hAnsi="Times New Roman" w:cs="Times New Roman"/>
                <w:sz w:val="20"/>
                <w:szCs w:val="20"/>
                <w:lang w:val="en-US" w:eastAsia="pt-BR"/>
              </w:rPr>
              <w:fldChar w:fldCharType="begin">
                <w:fldData xml:space="preserve">PEVuZE5vdGU+PENpdGU+PEF1dGhvcj5Tb2tvcmVsaTwvQXV0aG9yPjxZZWFyPjIwMTY8L1llYXI+
PFJlY051bT42NTwvUmVjTnVtPjxEaXNwbGF5VGV4dD5bNDFdPC9EaXNwbGF5VGV4dD48cmVjb3Jk
PjxyZWMtbnVtYmVyPjY1PC9yZWMtbnVtYmVyPjxmb3JlaWduLWtleXM+PGtleSBhcHA9IkVOIiBk
Yi1pZD0iNXZlOXdlMmQ5OTk5dm5lMDJwdHB3NTlsend2cnR0YTBhZjJ3Ij42NTwva2V5PjwvZm9y
ZWlnbi1rZXlzPjxyZWYtdHlwZSBuYW1lPSJKb3VybmFsIEFydGljbGUiPjE3PC9yZWYtdHlwZT48
Y29udHJpYnV0b3JzPjxhdXRob3JzPjxhdXRob3I+U29rb3JlbGksIEkuPC9hdXRob3I+PGF1dGhv
cj5kZSBWcmllcywgSi4gSi4gRy48L2F1dGhvcj48YXV0aG9yPlBhdXdzLCBTLiBDLjwvYXV0aG9y
PjxhdXRob3I+U3RleWVyYmVyZywgRS4gVy48L2F1dGhvcj48L2F1dGhvcnM+PC9jb250cmlidXRv
cnM+PGF1dGgtYWRkcmVzcz4oU29rb3JlbGksIGRlIFZyaWVzLCBQYXV3cykgUGhpbGlwcyBSZXNl
YXJjaCAtIEhlYWx0aGNhcmUsIEhpZ2ggVGVjaCBDYW1wdXMgMzQsIEVpbmRob3ZlbiA1NjU2IEFF
LCBOZXRoZXJsYW5kcyAoU3RleWVyYmVyZykgRGVwYXJ0bWVudCBvZiBQdWJsaWMgSGVhbHRoLCBD
ZW50cmUgZm9yIE1lZGljYWwgRGVjaXNpb24gTWFraW5nLCBFcmFzbXVzIE1DLCBSb3R0ZXJkYW0s
IE5ldGhlcmxhbmRzPC9hdXRoLWFkZHJlc3M+PHRpdGxlcz48dGl0bGU+RGVwcmVzc2lvbiBhbmQg
YW54aWV0eSBhcyBwcmVkaWN0b3JzIG9mIG1vcnRhbGl0eSBhbW9uZyBoZWFydCBmYWlsdXJlIHBh
dGllbnRzOiBzeXN0ZW1hdGljIHJldmlldyBhbmQgbWV0YS1hbmFseXNpczwvdGl0bGU+PHNlY29u
ZGFyeS10aXRsZT5IZWFydCBGYWlsdXJlIFJldmlld3M8L3NlY29uZGFyeS10aXRsZT48L3RpdGxl
cz48cGVyaW9kaWNhbD48ZnVsbC10aXRsZT5IZWFydCBGYWlsdXJlIFJldmlld3M8L2Z1bGwtdGl0
bGU+PC9wZXJpb2RpY2FsPjxwYWdlcz40OS02MzwvcGFnZXM+PHZvbHVtZT4yMTwvdm9sdW1lPjxu
dW1iZXI+MTwvbnVtYmVyPjxrZXl3b3Jkcz48a2V5d29yZD5hbnhpZXR5PC9rZXl3b3JkPjxrZXl3
b3JkPmVmZmVjdCBzaXplPC9rZXl3b3JkPjxrZXl3b3JkPmhlYXJ0IGZhaWx1cmU8L2tleXdvcmQ+
PGtleXdvcmQ+aHVtYW48L2tleXdvcmQ+PGtleXdvcmQ+bWV0YSBhbmFseXNpczwva2V5d29yZD48
a2V5d29yZD5tZXRhIGFuYWx5c2lzICh0b3BpYyk8L2tleXdvcmQ+PGtleXdvcmQ+bWV0aG9kb2xv
Z3k8L2tleXdvcmQ+PGtleXdvcmQ+bW9ydGFsaXR5PC9rZXl3b3JkPjxrZXl3b3JkPnBhdGllbnQ8
L2tleXdvcmQ+PGtleXdvcmQ+cHJldmFsZW5jZTwva2V5d29yZD48a2V5d29yZD5wc3ljaG9sb2dp
Y2FsIGFzcGVjdDwva2V5d29yZD48a2V5d29yZD5zeXN0ZW1hdGljIHJldmlldzwva2V5d29yZD48
a2V5d29yZD5zeXN0ZW1hdGljIHJldmlldyAodG9waWMpPC9rZXl3b3JkPjwva2V5d29yZHM+PGRh
dGVzPjx5ZWFyPjIwMTY8L3llYXI+PHB1Yi1kYXRlcz48ZGF0ZT4wMSBKYW48L2RhdGU+PC9wdWIt
ZGF0ZXM+PC9kYXRlcz48YWNjZXNzaW9uLW51bT42MDY5NDEzMjY8L2FjY2Vzc2lvbi1udW0+PHVy
bHM+PHJlbGF0ZWQtdXJscz48dXJsPmh0dHA6Ly9vdmlkc3Aub3ZpZC5jb20vb3ZpZHdlYi5jZ2k/
VD1KUyZhbXA7Q1NDPVkmYW1wO05FV1M9TiZhbXA7UEFHRT1mdWxsdGV4dCZhbXA7RD1lbWVkMThh
JmFtcDtBTj02MDY5NDEzMjY8L3VybD48dXJsPmh0dHA6Ly9iZjRkdjd6bjN1LnNlYXJjaC5zZXJp
YWxzc29sdXRpb25zLmNvbS5teWFjY2Vzcy5saWJyYXJ5LnV0b3JvbnRvLmNhLz91cmxfdmVyPVoz
OS44OC0yMDA0JmFtcDtyZnRfdmFsX2ZtdD1pbmZvOm9maS9mbXQ6a2V2Om10eDpqb3VybmFsJmFt
cDtyZnJfaWQ9aW5mbzpzaWQvT3ZpZDplbWVkMThhJmFtcDtyZnQuZ2VucmU9YXJ0aWNsZSZhbXA7
cmZ0X2lkPWluZm86ZG9pLzEwLjEwMDclMkZzMTA3NDEtMDE1LTk1MTctNCZhbXA7cmZ0X2lkPWlu
Zm86cG1pZC8mYW1wO3JmdC5pc3NuPTEzODItNDE0NyZhbXA7cmZ0LnZvbHVtZT0yMSZhbXA7cmZ0
Lmlzc3VlPTEmYW1wO3JmdC5zcGFnZT00OSZhbXA7cmZ0LnBhZ2VzPTQ5LTYzJmFtcDtyZnQuZGF0
ZT0yMDE2JmFtcDtyZnQuanRpdGxlPUhlYXJ0K0ZhaWx1cmUrUmV2aWV3cyZhbXA7cmZ0LmF0aXRs
ZT1EZXByZXNzaW9uK2FuZCthbnhpZXR5K2FzK3ByZWRpY3RvcnMrb2YrbW9ydGFsaXR5K2Ftb25n
K2hlYXJ0K2ZhaWx1cmUrcGF0aWVudHMlM0Erc3lzdGVtYXRpYytyZXZpZXcrYW5kK21ldGEtYW5h
bHlzaXMmYW1wO3JmdC5hdWxhc3Q9U29rb3JlbGkmbHQ7MjM2LiAmZ3Q7PC91cmw+PC9yZWxhdGVk
LXVybHM+PC91cmxzPjxyZW1vdGUtZGF0YWJhc2UtbmFtZT5FbWJhc2U8L3JlbW90ZS1kYXRhYmFz
ZS1uYW1lPjxyZW1vdGUtZGF0YWJhc2UtcHJvdmlkZXI+T3ZpZCBUZWNobm9sb2dpZXM8L3JlbW90
ZS1kYXRhYmFzZS1wcm92aWRlcj48L3JlY29yZD48L0NpdGU+PC9FbmROb3RlPgB=
</w:fldData>
              </w:fldChar>
            </w:r>
            <w:r w:rsidR="00BB5545" w:rsidRPr="0099115D">
              <w:rPr>
                <w:rFonts w:ascii="Times New Roman" w:eastAsia="Times New Roman" w:hAnsi="Times New Roman" w:cs="Times New Roman"/>
                <w:sz w:val="20"/>
                <w:szCs w:val="20"/>
                <w:lang w:val="en-US" w:eastAsia="pt-BR"/>
              </w:rPr>
              <w:instrText xml:space="preserve"> ADDIN EN.CITE.DATA </w:instrText>
            </w:r>
            <w:r w:rsidR="00BB5545" w:rsidRPr="0099115D">
              <w:rPr>
                <w:rFonts w:ascii="Times New Roman" w:eastAsia="Times New Roman" w:hAnsi="Times New Roman" w:cs="Times New Roman"/>
                <w:sz w:val="20"/>
                <w:szCs w:val="20"/>
                <w:lang w:val="en-US" w:eastAsia="pt-BR"/>
              </w:rPr>
            </w:r>
            <w:r w:rsidR="00BB5545" w:rsidRPr="0099115D">
              <w:rPr>
                <w:rFonts w:ascii="Times New Roman" w:eastAsia="Times New Roman" w:hAnsi="Times New Roman" w:cs="Times New Roman"/>
                <w:sz w:val="20"/>
                <w:szCs w:val="20"/>
                <w:lang w:val="en-US" w:eastAsia="pt-BR"/>
              </w:rPr>
              <w:fldChar w:fldCharType="end"/>
            </w:r>
            <w:r w:rsidRPr="0099115D">
              <w:rPr>
                <w:rFonts w:ascii="Times New Roman" w:eastAsia="Times New Roman" w:hAnsi="Times New Roman" w:cs="Times New Roman"/>
                <w:sz w:val="20"/>
                <w:szCs w:val="20"/>
                <w:lang w:val="en-US" w:eastAsia="pt-BR"/>
              </w:rPr>
            </w:r>
            <w:r w:rsidRPr="0099115D">
              <w:rPr>
                <w:rFonts w:ascii="Times New Roman" w:eastAsia="Times New Roman" w:hAnsi="Times New Roman" w:cs="Times New Roman"/>
                <w:sz w:val="20"/>
                <w:szCs w:val="20"/>
                <w:lang w:val="en-US" w:eastAsia="pt-BR"/>
              </w:rPr>
              <w:fldChar w:fldCharType="separate"/>
            </w:r>
            <w:r w:rsidR="00BB5545" w:rsidRPr="0099115D">
              <w:rPr>
                <w:rFonts w:ascii="Times New Roman" w:eastAsia="Times New Roman" w:hAnsi="Times New Roman" w:cs="Times New Roman"/>
                <w:noProof/>
                <w:sz w:val="20"/>
                <w:szCs w:val="20"/>
                <w:lang w:val="en-US" w:eastAsia="pt-BR"/>
              </w:rPr>
              <w:t>[41]</w:t>
            </w:r>
            <w:r w:rsidRPr="0099115D">
              <w:rPr>
                <w:rFonts w:ascii="Times New Roman" w:eastAsia="Times New Roman" w:hAnsi="Times New Roman" w:cs="Times New Roman"/>
                <w:sz w:val="20"/>
                <w:szCs w:val="20"/>
                <w:lang w:val="en-US" w:eastAsia="pt-BR"/>
              </w:rPr>
              <w:fldChar w:fldCharType="end"/>
            </w:r>
          </w:p>
        </w:tc>
        <w:tc>
          <w:tcPr>
            <w:tcW w:w="597" w:type="dxa"/>
            <w:tcBorders>
              <w:top w:val="nil"/>
              <w:left w:val="nil"/>
              <w:bottom w:val="nil"/>
              <w:right w:val="nil"/>
            </w:tcBorders>
            <w:shd w:val="clear" w:color="auto" w:fill="F2F2F2" w:themeFill="background1" w:themeFillShade="F2"/>
            <w:noWrap/>
            <w:vAlign w:val="center"/>
            <w:hideMark/>
          </w:tcPr>
          <w:p w14:paraId="2BA49A03" w14:textId="5D04DBB2"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F2F2F2" w:themeFill="background1" w:themeFillShade="F2"/>
            <w:noWrap/>
            <w:vAlign w:val="center"/>
            <w:hideMark/>
          </w:tcPr>
          <w:p w14:paraId="64B534E3" w14:textId="5DCCDA45"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16BAD377" w14:textId="6EC41616"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184F3E65" w14:textId="7EA112C2"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F2F2F2" w:themeFill="background1" w:themeFillShade="F2"/>
            <w:noWrap/>
            <w:vAlign w:val="center"/>
            <w:hideMark/>
          </w:tcPr>
          <w:p w14:paraId="33196B14" w14:textId="79BD74E8"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712DB58E" w14:textId="13268C86"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019AF9E2" w14:textId="473CD957"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8" w:type="dxa"/>
            <w:tcBorders>
              <w:top w:val="nil"/>
              <w:left w:val="nil"/>
              <w:bottom w:val="nil"/>
              <w:right w:val="nil"/>
            </w:tcBorders>
            <w:shd w:val="clear" w:color="auto" w:fill="F2F2F2" w:themeFill="background1" w:themeFillShade="F2"/>
            <w:noWrap/>
            <w:vAlign w:val="center"/>
            <w:hideMark/>
          </w:tcPr>
          <w:p w14:paraId="3170F8CB" w14:textId="0CFF016B"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5605453C" w14:textId="6EF4422D"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233DEAB3" w14:textId="0BE7BA4E"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1961935F" w14:textId="47C8BE08"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4F5F5BC8" w14:textId="59508B26" w:rsidR="00F86BAA" w:rsidRPr="0099115D" w:rsidRDefault="00F86BAA" w:rsidP="00F86BAA">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7</w:t>
            </w:r>
          </w:p>
        </w:tc>
      </w:tr>
      <w:tr w:rsidR="00F86BAA" w:rsidRPr="0099115D" w14:paraId="7375C8CA" w14:textId="77777777" w:rsidTr="00731F82">
        <w:trPr>
          <w:trHeight w:val="340"/>
        </w:trPr>
        <w:tc>
          <w:tcPr>
            <w:tcW w:w="2835" w:type="dxa"/>
            <w:tcBorders>
              <w:top w:val="nil"/>
              <w:left w:val="nil"/>
              <w:bottom w:val="nil"/>
              <w:right w:val="nil"/>
            </w:tcBorders>
            <w:shd w:val="clear" w:color="auto" w:fill="FFFFFF" w:themeFill="background1"/>
            <w:noWrap/>
            <w:vAlign w:val="center"/>
          </w:tcPr>
          <w:p w14:paraId="74461B85" w14:textId="29E6DD8B" w:rsidR="00F86BAA" w:rsidRPr="0099115D" w:rsidRDefault="00F86BAA" w:rsidP="00F86BAA">
            <w:pPr>
              <w:spacing w:after="0"/>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Sorensen, 2005 </w:t>
            </w:r>
            <w:r w:rsidRPr="0099115D">
              <w:rPr>
                <w:rFonts w:ascii="Times New Roman" w:hAnsi="Times New Roman" w:cs="Times New Roman"/>
                <w:sz w:val="20"/>
                <w:szCs w:val="20"/>
                <w:lang w:val="en-US"/>
              </w:rPr>
              <w:fldChar w:fldCharType="begin">
                <w:fldData xml:space="preserve">PEVuZE5vdGU+PENpdGU+PEF1dGhvcj5Tb3JlbnNlbjwvQXV0aG9yPjxZZWFyPjIwMDU8L1llYXI+
PFJlY051bT42NjwvUmVjTnVtPjxEaXNwbGF5VGV4dD5bNTNdPC9EaXNwbGF5VGV4dD48cmVjb3Jk
PjxyZWMtbnVtYmVyPjY2PC9yZWMtbnVtYmVyPjxmb3JlaWduLWtleXM+PGtleSBhcHA9IkVOIiBk
Yi1pZD0iNXZlOXdlMmQ5OTk5dm5lMDJwdHB3NTlsend2cnR0YTBhZjJ3Ij42Njwva2V5PjwvZm9y
ZWlnbi1rZXlzPjxyZWYtdHlwZSBuYW1lPSJKb3VybmFsIEFydGljbGUiPjE3PC9yZWYtdHlwZT48
Y29udHJpYnV0b3JzPjxhdXRob3JzPjxhdXRob3I+U29yZW5zZW4sIEMuPC9hdXRob3I+PGF1dGhv
cj5Gcmlpcy1IYXNjaGUsIEUuPC9hdXRob3I+PGF1dGhvcj5IYWdoZmVsdCwgVC48L2F1dGhvcj48
YXV0aG9yPkJlY2gsIFAuPC9hdXRob3I+PC9hdXRob3JzPjwvY29udHJpYnV0b3JzPjxhdXRoLWFk
ZHJlc3M+KFNvcmVuc2VuKSBNZWRpY2FsIFJlc2VhcmNoIFVuaXQsIFJpbmdrb2JpbmcsIERlbm1h
cmsgKEZyaWlzLUhhc2NoZSkgSGVhbHRoIFBzeWNob2xvZ3ksIEZhY3VsdHkgb2YgSGVhbHRoIFNj
aWVuY2VzLCBVbml2ZXJzaXR5IG9mIENvcGVuaGFnZW4sIENvcGVuaGFnZW4sIERlbm1hcmsgKEhh
Z2hmZWx0KSBEZXBhcnRtZW50IG9mIENhcmRpb2xvZ3ksIE9kZW5zZSBVbml2ZXJzaXR5IEhvc3Bp
dGFsLCBPZGVuc2UsIERlbm1hcmsgKEJlY2gpIERlcGFydG1lbnQgb2YgUHN5Y2hpYXRyeSwgRnJl
ZGVyaWtzYm9yZyBHZW5lcmFsIEhvc3BpdGFsLCBIaWxsZXJvZCwgRGVubWFyayAoU29yZW5zZW4p
IE1lZGljYWwgUmVzZWFyY2ggVW5pdCwgVG9ydmV0IDcsIERLLTY5NTAgUmluZ2tvYmluZywgRGVu
bWFyazwvYXV0aC1hZGRyZXNzPjx0aXRsZXM+PHRpdGxlPlBvc3RteW9jYXJkaWFsIGluZmFyY3Rp
b24gbW9ydGFsaXR5IGluIHJlbGF0aW9uIHRvIGRlcHJlc3Npb246IEEgc3lzdGVtYXRpYyBjcml0
aWNhbCByZXZpZXc8L3RpdGxlPjxzZWNvbmRhcnktdGl0bGU+UHN5Y2hvdGhlcmFweSBhbmQgUHN5
Y2hvc29tYXRpY3M8L3NlY29uZGFyeS10aXRsZT48L3RpdGxlcz48cGVyaW9kaWNhbD48ZnVsbC10
aXRsZT5Qc3ljaG90aGVyIFBzeWNob3NvbTwvZnVsbC10aXRsZT48YWJici0xPlBzeWNob3RoZXJh
cHkgYW5kIHBzeWNob3NvbWF0aWNzPC9hYmJyLTE+PC9wZXJpb2RpY2FsPjxwYWdlcz42OS04MDwv
cGFnZXM+PHZvbHVtZT43NDwvdm9sdW1lPjxudW1iZXI+MjwvbnVtYmVyPjxrZXl3b3Jkcz48a2V5
d29yZD5kZXByZXNzaW9uPC9rZXl3b3JkPjxrZXl3b3JkPmRpYWdub3N0aWMgdGVzdDwva2V5d29y
ZD48a2V5d29yZD5EcmVzc2xlciBzeW5kcm9tZTwva2V5d29yZD48a2V5d29yZD5oZWFsdGggc3Vy
dmV5PC9rZXl3b3JkPjxrZXl3b3JkPmh1bWFuPC9rZXl3b3JkPjxrZXl3b3JkPm1lZGljYWwgbGl0
ZXJhdHVyZTwva2V5d29yZD48a2V5d29yZD5NZWRsaW5lPC9rZXl3b3JkPjxrZXl3b3JkPm1vcnRh
bGl0eTwva2V5d29yZD48a2V5d29yZD5wcmV2YWxlbmNlPC9rZXl3b3JkPjxrZXl3b3JkPnByaW9y
aXR5IGpvdXJuYWw8L2tleXdvcmQ+PGtleXdvcmQ+cXVhbGl0YXRpdmUgYW5hbHlzaXM8L2tleXdv
cmQ+PGtleXdvcmQ+cXVlc3Rpb25uYWlyZTwva2V5d29yZD48a2V5d29yZD5yZXZpZXc8L2tleXdv
cmQ+PGtleXdvcmQ+c3lzdGVtYXRpYyByZXZpZXc8L2tleXdvcmQ+PGtleXdvcmQ+dmFsaWRhdGlv
biBwcm9jZXNzPC9rZXl3b3JkPjxrZXl3b3JkPmF1dHVtbjwva2V5d29yZD48a2V5d29yZD5oZWFy
dCBpbmZhcmN0aW9uPC9rZXl3b3JkPjxrZXl3b3JkPmhvc3BpdGFsIHBhdGllbnQ8L2tleXdvcmQ+
PGtleXdvcmQ+aW5mYXJjdGlvbjwva2V5d29yZD48a2V5d29yZD5pbmZvcm1hdGlvbiBwcm9jZXNz
aW5nPC9rZXl3b3JkPjxrZXl3b3JkPnBhdGllbnQ8L2tleXdvcmQ+PGtleXdvcmQ+cG9wdWxhdGlv
bjwva2V5d29yZD48a2V5d29yZD5Qc3ljSU5GTzwva2V5d29yZD48a2V5d29yZD5yZWNhbGw8L2tl
eXdvcmQ+PGtleXdvcmQ+c2FtcGxlIHNpemU8L2tleXdvcmQ+PC9rZXl3b3Jkcz48ZGF0ZXM+PHll
YXI+MjAwNTwveWVhcj48cHViLWRhdGVzPjxkYXRlPkZlYnJ1YXJ5PC9kYXRlPjwvcHViLWRhdGVz
PjwvZGF0ZXM+PGFjY2Vzc2lvbi1udW0+NDA0NzAyNTk8L2FjY2Vzc2lvbi1udW0+PHVybHM+PHJl
bGF0ZWQtdXJscz48dXJsPmh0dHA6Ly9vdmlkc3Aub3ZpZC5jb20vb3ZpZHdlYi5jZ2k/VD1KUyZh
bXA7Q1NDPVkmYW1wO05FV1M9TiZhbXA7UEFHRT1mdWxsdGV4dCZhbXA7RD1lbWVkMTAmYW1wO0FO
PTQwNDcwMjU5PC91cmw+PHVybD5odHRwOi8vYmY0ZHY3em4zdS5zZWFyY2guc2VyaWFsc3NvbHV0
aW9ucy5jb20ubXlhY2Nlc3MubGlicmFyeS51dG9yb250by5jYS8/dXJsX3Zlcj1aMzkuODgtMjAw
NCZhbXA7cmZ0X3ZhbF9mbXQ9aW5mbzpvZmkvZm10OmtldjptdHg6am91cm5hbCZhbXA7cmZyX2lk
PWluZm86c2lkL092aWQ6ZW1lZDEwJmFtcDtyZnQuZ2VucmU9YXJ0aWNsZSZhbXA7cmZ0X2lkPWlu
Zm86ZG9pLzEwLjExNTklMkYwMDAwODMxNjUmYW1wO3JmdF9pZD1pbmZvOnBtaWQvMTU3NDE3NTYm
YW1wO3JmdC5pc3NuPTAwMzMtMzE5MCZhbXA7cmZ0LnZvbHVtZT03NCZhbXA7cmZ0Lmlzc3VlPTIm
YW1wO3JmdC5zcGFnZT02OSZhbXA7cmZ0LnBhZ2VzPTY5LTgwJmFtcDtyZnQuZGF0ZT0yMDA1JmFt
cDtyZnQuanRpdGxlPVBzeWNob3RoZXJhcHkrYW5kK1BzeWNob3NvbWF0aWNzJmFtcDtyZnQuYXRp
dGxlPVBvc3RteW9jYXJkaWFsK2luZmFyY3Rpb24rbW9ydGFsaXR5K2luK3JlbGF0aW9uK3RvK2Rl
cHJlc3Npb24lM0ErQStzeXN0ZW1hdGljK2NyaXRpY2FsK3JldmlldyZhbXA7cmZ0LmF1bGFzdD1T
b3JlbnNlbiZsdDs4OTYuICZndDs8L3VybD48L3JlbGF0ZWQtdXJscz48L3VybHM+PHJlbW90ZS1k
YXRhYmFzZS1uYW1lPkVtYmFzZTwvcmVtb3RlLWRhdGFiYXNlLW5hbWU+PHJlbW90ZS1kYXRhYmFz
ZS1wcm92aWRlcj5PdmlkIFRlY2hub2xvZ2llczwvcmVtb3RlLWRhdGFiYXNlLXByb3ZpZGVyPjwv
cmVjb3JkPjwvQ2l0ZT48L0VuZE5vdGU+AG==
</w:fldData>
              </w:fldChar>
            </w:r>
            <w:r w:rsidR="00E9579A" w:rsidRPr="0099115D">
              <w:rPr>
                <w:rFonts w:ascii="Times New Roman" w:hAnsi="Times New Roman" w:cs="Times New Roman"/>
                <w:sz w:val="20"/>
                <w:szCs w:val="20"/>
                <w:lang w:val="en-US"/>
              </w:rPr>
              <w:instrText xml:space="preserve"> ADDIN EN.CITE </w:instrText>
            </w:r>
            <w:r w:rsidR="00E9579A" w:rsidRPr="0099115D">
              <w:rPr>
                <w:rFonts w:ascii="Times New Roman" w:hAnsi="Times New Roman" w:cs="Times New Roman"/>
                <w:sz w:val="20"/>
                <w:szCs w:val="20"/>
                <w:lang w:val="en-US"/>
              </w:rPr>
              <w:fldChar w:fldCharType="begin">
                <w:fldData xml:space="preserve">PEVuZE5vdGU+PENpdGU+PEF1dGhvcj5Tb3JlbnNlbjwvQXV0aG9yPjxZZWFyPjIwMDU8L1llYXI+
PFJlY051bT42NjwvUmVjTnVtPjxEaXNwbGF5VGV4dD5bNTNdPC9EaXNwbGF5VGV4dD48cmVjb3Jk
PjxyZWMtbnVtYmVyPjY2PC9yZWMtbnVtYmVyPjxmb3JlaWduLWtleXM+PGtleSBhcHA9IkVOIiBk
Yi1pZD0iNXZlOXdlMmQ5OTk5dm5lMDJwdHB3NTlsend2cnR0YTBhZjJ3Ij42Njwva2V5PjwvZm9y
ZWlnbi1rZXlzPjxyZWYtdHlwZSBuYW1lPSJKb3VybmFsIEFydGljbGUiPjE3PC9yZWYtdHlwZT48
Y29udHJpYnV0b3JzPjxhdXRob3JzPjxhdXRob3I+U29yZW5zZW4sIEMuPC9hdXRob3I+PGF1dGhv
cj5Gcmlpcy1IYXNjaGUsIEUuPC9hdXRob3I+PGF1dGhvcj5IYWdoZmVsdCwgVC48L2F1dGhvcj48
YXV0aG9yPkJlY2gsIFAuPC9hdXRob3I+PC9hdXRob3JzPjwvY29udHJpYnV0b3JzPjxhdXRoLWFk
ZHJlc3M+KFNvcmVuc2VuKSBNZWRpY2FsIFJlc2VhcmNoIFVuaXQsIFJpbmdrb2JpbmcsIERlbm1h
cmsgKEZyaWlzLUhhc2NoZSkgSGVhbHRoIFBzeWNob2xvZ3ksIEZhY3VsdHkgb2YgSGVhbHRoIFNj
aWVuY2VzLCBVbml2ZXJzaXR5IG9mIENvcGVuaGFnZW4sIENvcGVuaGFnZW4sIERlbm1hcmsgKEhh
Z2hmZWx0KSBEZXBhcnRtZW50IG9mIENhcmRpb2xvZ3ksIE9kZW5zZSBVbml2ZXJzaXR5IEhvc3Bp
dGFsLCBPZGVuc2UsIERlbm1hcmsgKEJlY2gpIERlcGFydG1lbnQgb2YgUHN5Y2hpYXRyeSwgRnJl
ZGVyaWtzYm9yZyBHZW5lcmFsIEhvc3BpdGFsLCBIaWxsZXJvZCwgRGVubWFyayAoU29yZW5zZW4p
IE1lZGljYWwgUmVzZWFyY2ggVW5pdCwgVG9ydmV0IDcsIERLLTY5NTAgUmluZ2tvYmluZywgRGVu
bWFyazwvYXV0aC1hZGRyZXNzPjx0aXRsZXM+PHRpdGxlPlBvc3RteW9jYXJkaWFsIGluZmFyY3Rp
b24gbW9ydGFsaXR5IGluIHJlbGF0aW9uIHRvIGRlcHJlc3Npb246IEEgc3lzdGVtYXRpYyBjcml0
aWNhbCByZXZpZXc8L3RpdGxlPjxzZWNvbmRhcnktdGl0bGU+UHN5Y2hvdGhlcmFweSBhbmQgUHN5
Y2hvc29tYXRpY3M8L3NlY29uZGFyeS10aXRsZT48L3RpdGxlcz48cGVyaW9kaWNhbD48ZnVsbC10
aXRsZT5Qc3ljaG90aGVyIFBzeWNob3NvbTwvZnVsbC10aXRsZT48YWJici0xPlBzeWNob3RoZXJh
cHkgYW5kIHBzeWNob3NvbWF0aWNzPC9hYmJyLTE+PC9wZXJpb2RpY2FsPjxwYWdlcz42OS04MDwv
cGFnZXM+PHZvbHVtZT43NDwvdm9sdW1lPjxudW1iZXI+MjwvbnVtYmVyPjxrZXl3b3Jkcz48a2V5
d29yZD5kZXByZXNzaW9uPC9rZXl3b3JkPjxrZXl3b3JkPmRpYWdub3N0aWMgdGVzdDwva2V5d29y
ZD48a2V5d29yZD5EcmVzc2xlciBzeW5kcm9tZTwva2V5d29yZD48a2V5d29yZD5oZWFsdGggc3Vy
dmV5PC9rZXl3b3JkPjxrZXl3b3JkPmh1bWFuPC9rZXl3b3JkPjxrZXl3b3JkPm1lZGljYWwgbGl0
ZXJhdHVyZTwva2V5d29yZD48a2V5d29yZD5NZWRsaW5lPC9rZXl3b3JkPjxrZXl3b3JkPm1vcnRh
bGl0eTwva2V5d29yZD48a2V5d29yZD5wcmV2YWxlbmNlPC9rZXl3b3JkPjxrZXl3b3JkPnByaW9y
aXR5IGpvdXJuYWw8L2tleXdvcmQ+PGtleXdvcmQ+cXVhbGl0YXRpdmUgYW5hbHlzaXM8L2tleXdv
cmQ+PGtleXdvcmQ+cXVlc3Rpb25uYWlyZTwva2V5d29yZD48a2V5d29yZD5yZXZpZXc8L2tleXdv
cmQ+PGtleXdvcmQ+c3lzdGVtYXRpYyByZXZpZXc8L2tleXdvcmQ+PGtleXdvcmQ+dmFsaWRhdGlv
biBwcm9jZXNzPC9rZXl3b3JkPjxrZXl3b3JkPmF1dHVtbjwva2V5d29yZD48a2V5d29yZD5oZWFy
dCBpbmZhcmN0aW9uPC9rZXl3b3JkPjxrZXl3b3JkPmhvc3BpdGFsIHBhdGllbnQ8L2tleXdvcmQ+
PGtleXdvcmQ+aW5mYXJjdGlvbjwva2V5d29yZD48a2V5d29yZD5pbmZvcm1hdGlvbiBwcm9jZXNz
aW5nPC9rZXl3b3JkPjxrZXl3b3JkPnBhdGllbnQ8L2tleXdvcmQ+PGtleXdvcmQ+cG9wdWxhdGlv
bjwva2V5d29yZD48a2V5d29yZD5Qc3ljSU5GTzwva2V5d29yZD48a2V5d29yZD5yZWNhbGw8L2tl
eXdvcmQ+PGtleXdvcmQ+c2FtcGxlIHNpemU8L2tleXdvcmQ+PC9rZXl3b3Jkcz48ZGF0ZXM+PHll
YXI+MjAwNTwveWVhcj48cHViLWRhdGVzPjxkYXRlPkZlYnJ1YXJ5PC9kYXRlPjwvcHViLWRhdGVz
PjwvZGF0ZXM+PGFjY2Vzc2lvbi1udW0+NDA0NzAyNTk8L2FjY2Vzc2lvbi1udW0+PHVybHM+PHJl
bGF0ZWQtdXJscz48dXJsPmh0dHA6Ly9vdmlkc3Aub3ZpZC5jb20vb3ZpZHdlYi5jZ2k/VD1KUyZh
bXA7Q1NDPVkmYW1wO05FV1M9TiZhbXA7UEFHRT1mdWxsdGV4dCZhbXA7RD1lbWVkMTAmYW1wO0FO
PTQwNDcwMjU5PC91cmw+PHVybD5odHRwOi8vYmY0ZHY3em4zdS5zZWFyY2guc2VyaWFsc3NvbHV0
aW9ucy5jb20ubXlhY2Nlc3MubGlicmFyeS51dG9yb250by5jYS8/dXJsX3Zlcj1aMzkuODgtMjAw
NCZhbXA7cmZ0X3ZhbF9mbXQ9aW5mbzpvZmkvZm10OmtldjptdHg6am91cm5hbCZhbXA7cmZyX2lk
PWluZm86c2lkL092aWQ6ZW1lZDEwJmFtcDtyZnQuZ2VucmU9YXJ0aWNsZSZhbXA7cmZ0X2lkPWlu
Zm86ZG9pLzEwLjExNTklMkYwMDAwODMxNjUmYW1wO3JmdF9pZD1pbmZvOnBtaWQvMTU3NDE3NTYm
YW1wO3JmdC5pc3NuPTAwMzMtMzE5MCZhbXA7cmZ0LnZvbHVtZT03NCZhbXA7cmZ0Lmlzc3VlPTIm
YW1wO3JmdC5zcGFnZT02OSZhbXA7cmZ0LnBhZ2VzPTY5LTgwJmFtcDtyZnQuZGF0ZT0yMDA1JmFt
cDtyZnQuanRpdGxlPVBzeWNob3RoZXJhcHkrYW5kK1BzeWNob3NvbWF0aWNzJmFtcDtyZnQuYXRp
dGxlPVBvc3RteW9jYXJkaWFsK2luZmFyY3Rpb24rbW9ydGFsaXR5K2luK3JlbGF0aW9uK3RvK2Rl
cHJlc3Npb24lM0ErQStzeXN0ZW1hdGljK2NyaXRpY2FsK3JldmlldyZhbXA7cmZ0LmF1bGFzdD1T
b3JlbnNlbiZsdDs4OTYuICZndDs8L3VybD48L3JlbGF0ZWQtdXJscz48L3VybHM+PHJlbW90ZS1k
YXRhYmFzZS1uYW1lPkVtYmFzZTwvcmVtb3RlLWRhdGFiYXNlLW5hbWU+PHJlbW90ZS1kYXRhYmFz
ZS1wcm92aWRlcj5PdmlkIFRlY2hub2xvZ2llczwvcmVtb3RlLWRhdGFiYXNlLXByb3ZpZGVyPjwv
cmVjb3JkPjwvQ2l0ZT48L0VuZE5vdGU+AG==
</w:fldData>
              </w:fldChar>
            </w:r>
            <w:r w:rsidR="00E9579A" w:rsidRPr="0099115D">
              <w:rPr>
                <w:rFonts w:ascii="Times New Roman" w:hAnsi="Times New Roman" w:cs="Times New Roman"/>
                <w:sz w:val="20"/>
                <w:szCs w:val="20"/>
                <w:lang w:val="en-US"/>
              </w:rPr>
              <w:instrText xml:space="preserve"> ADDIN EN.CITE.DATA </w:instrText>
            </w:r>
            <w:r w:rsidR="00E9579A" w:rsidRPr="0099115D">
              <w:rPr>
                <w:rFonts w:ascii="Times New Roman" w:hAnsi="Times New Roman" w:cs="Times New Roman"/>
                <w:sz w:val="20"/>
                <w:szCs w:val="20"/>
                <w:lang w:val="en-US"/>
              </w:rPr>
            </w:r>
            <w:r w:rsidR="00E9579A"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00E9579A" w:rsidRPr="0099115D">
              <w:rPr>
                <w:rFonts w:ascii="Times New Roman" w:hAnsi="Times New Roman" w:cs="Times New Roman"/>
                <w:noProof/>
                <w:sz w:val="20"/>
                <w:szCs w:val="20"/>
                <w:lang w:val="en-US"/>
              </w:rPr>
              <w:t>[53]</w:t>
            </w:r>
            <w:r w:rsidRPr="0099115D">
              <w:rPr>
                <w:rFonts w:ascii="Times New Roman" w:hAnsi="Times New Roman" w:cs="Times New Roman"/>
                <w:sz w:val="20"/>
                <w:szCs w:val="20"/>
                <w:lang w:val="en-US"/>
              </w:rPr>
              <w:fldChar w:fldCharType="end"/>
            </w:r>
          </w:p>
        </w:tc>
        <w:tc>
          <w:tcPr>
            <w:tcW w:w="597" w:type="dxa"/>
            <w:tcBorders>
              <w:top w:val="nil"/>
              <w:left w:val="nil"/>
              <w:bottom w:val="nil"/>
              <w:right w:val="nil"/>
            </w:tcBorders>
            <w:shd w:val="clear" w:color="auto" w:fill="FFFFFF" w:themeFill="background1"/>
            <w:noWrap/>
            <w:vAlign w:val="center"/>
          </w:tcPr>
          <w:p w14:paraId="409AA385" w14:textId="01D83A25"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FFFFFF" w:themeFill="background1"/>
            <w:noWrap/>
            <w:vAlign w:val="center"/>
          </w:tcPr>
          <w:p w14:paraId="077FF5DE" w14:textId="02F52087"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FFFFF" w:themeFill="background1"/>
            <w:noWrap/>
            <w:vAlign w:val="center"/>
          </w:tcPr>
          <w:p w14:paraId="5308033D" w14:textId="02900C5E"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FFFFF" w:themeFill="background1"/>
            <w:noWrap/>
            <w:vAlign w:val="center"/>
          </w:tcPr>
          <w:p w14:paraId="757120D6" w14:textId="3EA8316B"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FFFFFF" w:themeFill="background1"/>
            <w:noWrap/>
            <w:vAlign w:val="center"/>
          </w:tcPr>
          <w:p w14:paraId="10059E3E" w14:textId="2C36E1BD"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nil"/>
              <w:right w:val="nil"/>
            </w:tcBorders>
            <w:shd w:val="clear" w:color="auto" w:fill="FFFFFF" w:themeFill="background1"/>
            <w:noWrap/>
            <w:vAlign w:val="center"/>
          </w:tcPr>
          <w:p w14:paraId="42946499" w14:textId="2CC2C85A"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FFFFF" w:themeFill="background1"/>
            <w:noWrap/>
            <w:vAlign w:val="center"/>
          </w:tcPr>
          <w:p w14:paraId="51E424A3" w14:textId="027E93F4"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FFFFF" w:themeFill="background1"/>
            <w:noWrap/>
            <w:vAlign w:val="center"/>
          </w:tcPr>
          <w:p w14:paraId="385E6000" w14:textId="5EAD09F4"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FFFFF" w:themeFill="background1"/>
            <w:noWrap/>
            <w:vAlign w:val="center"/>
          </w:tcPr>
          <w:p w14:paraId="1795B13A" w14:textId="2132921F"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NA</w:t>
            </w:r>
          </w:p>
        </w:tc>
        <w:tc>
          <w:tcPr>
            <w:tcW w:w="597" w:type="dxa"/>
            <w:tcBorders>
              <w:top w:val="nil"/>
              <w:left w:val="nil"/>
              <w:bottom w:val="nil"/>
              <w:right w:val="nil"/>
            </w:tcBorders>
            <w:shd w:val="clear" w:color="auto" w:fill="FFFFFF" w:themeFill="background1"/>
            <w:noWrap/>
            <w:vAlign w:val="center"/>
          </w:tcPr>
          <w:p w14:paraId="64BCADA6" w14:textId="5A35451D"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NA</w:t>
            </w:r>
          </w:p>
        </w:tc>
        <w:tc>
          <w:tcPr>
            <w:tcW w:w="597" w:type="dxa"/>
            <w:tcBorders>
              <w:top w:val="nil"/>
              <w:left w:val="nil"/>
              <w:bottom w:val="nil"/>
              <w:right w:val="nil"/>
            </w:tcBorders>
            <w:shd w:val="clear" w:color="auto" w:fill="FFFFFF" w:themeFill="background1"/>
            <w:noWrap/>
            <w:vAlign w:val="center"/>
          </w:tcPr>
          <w:p w14:paraId="355EA042" w14:textId="20C6E8D5"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8" w:type="dxa"/>
            <w:tcBorders>
              <w:top w:val="nil"/>
              <w:left w:val="nil"/>
              <w:bottom w:val="nil"/>
              <w:right w:val="nil"/>
            </w:tcBorders>
            <w:shd w:val="clear" w:color="auto" w:fill="FFFFFF" w:themeFill="background1"/>
            <w:noWrap/>
            <w:vAlign w:val="center"/>
          </w:tcPr>
          <w:p w14:paraId="0A36CD7C" w14:textId="4B8120BC" w:rsidR="00F86BAA" w:rsidRPr="0099115D" w:rsidRDefault="00F86BAA" w:rsidP="00F86BAA">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4</w:t>
            </w:r>
          </w:p>
        </w:tc>
      </w:tr>
      <w:tr w:rsidR="00F86BAA" w:rsidRPr="0099115D" w14:paraId="19A735DF" w14:textId="77777777" w:rsidTr="00731F82">
        <w:trPr>
          <w:trHeight w:val="340"/>
        </w:trPr>
        <w:tc>
          <w:tcPr>
            <w:tcW w:w="2835" w:type="dxa"/>
            <w:tcBorders>
              <w:top w:val="nil"/>
              <w:left w:val="nil"/>
              <w:bottom w:val="nil"/>
              <w:right w:val="nil"/>
            </w:tcBorders>
            <w:shd w:val="clear" w:color="auto" w:fill="F2F2F2" w:themeFill="background1" w:themeFillShade="F2"/>
            <w:noWrap/>
            <w:vAlign w:val="center"/>
            <w:hideMark/>
          </w:tcPr>
          <w:p w14:paraId="08A4D6D0" w14:textId="491A93FA" w:rsidR="00F86BAA" w:rsidRPr="0099115D" w:rsidRDefault="00F86BAA" w:rsidP="00F86BAA">
            <w:pPr>
              <w:spacing w:after="0" w:line="240" w:lineRule="auto"/>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 xml:space="preserve">Stenman, 2016 </w:t>
            </w:r>
            <w:r w:rsidRPr="0099115D">
              <w:rPr>
                <w:rFonts w:ascii="Times New Roman" w:eastAsia="Times New Roman" w:hAnsi="Times New Roman" w:cs="Times New Roman"/>
                <w:sz w:val="20"/>
                <w:szCs w:val="20"/>
                <w:lang w:val="en-US" w:eastAsia="pt-BR"/>
              </w:rPr>
              <w:fldChar w:fldCharType="begin"/>
            </w:r>
            <w:r w:rsidR="00BB5545" w:rsidRPr="0099115D">
              <w:rPr>
                <w:rFonts w:ascii="Times New Roman" w:eastAsia="Times New Roman" w:hAnsi="Times New Roman" w:cs="Times New Roman"/>
                <w:sz w:val="20"/>
                <w:szCs w:val="20"/>
                <w:lang w:val="en-US" w:eastAsia="pt-BR"/>
              </w:rPr>
              <w:instrText xml:space="preserve"> ADDIN EN.CITE &lt;EndNote&gt;&lt;Cite&gt;&lt;Author&gt;Stenman&lt;/Author&gt;&lt;Year&gt;2016&lt;/Year&gt;&lt;RecNum&gt;58&lt;/RecNum&gt;&lt;DisplayText&gt;[36]&lt;/DisplayText&gt;&lt;record&gt;&lt;rec-number&gt;58&lt;/rec-number&gt;&lt;foreign-keys&gt;&lt;key app="EN" db-id="xs9w2txpmevpt5exe0nvrzeirsvetz05xezx"&gt;58&lt;/key&gt;&lt;/foreign-keys&gt;&lt;ref-type name="Journal Article"&gt;17&lt;/ref-type&gt;&lt;contributors&gt;&lt;authors&gt;&lt;author&gt;Stenman, M.&lt;/author&gt;&lt;author&gt;Holzmann, M. J.&lt;/author&gt;&lt;author&gt;Sartipy, U.&lt;/author&gt;&lt;/authors&gt;&lt;/contributors&gt;&lt;auth-address&gt;Department of Cardiothoracic Surgery and Anesthesiology, Karolinska University Hospital, Stockholm, Sweden; Department of Molecular Medicine and Surgery, Karolinska Institutet, Stockholm, Sweden. Electronic address: Malin.Stenman@ki.se.&amp;#xD;Department of Emergency Medicine, Karolinska University Hospital, Stockholm, Sweden; Department of Internal Medicine, Karolinska Institutet, Stockholm, Sweden.&amp;#xD;Department of Cardiothoracic Surgery and Anesthesiology, Karolinska University Hospital, Stockholm, Sweden; Department of Molecular Medicine and Surgery, Karolinska Institutet, Stockholm, Sweden.&lt;/auth-address&gt;&lt;titles&gt;&lt;title&gt;Association between preoperative depression and long-term survival following coronary artery bypass surgery - A systematic review and meta-analysis&lt;/title&gt;&lt;secondary-title&gt;Int J Cardiol&lt;/secondary-title&gt;&lt;alt-title&gt;International journal of cardiology&lt;/alt-title&gt;&lt;/titles&gt;&lt;periodical&gt;&lt;full-title&gt;Int J Cardiol&lt;/full-title&gt;&lt;abbr-1&gt;International journal of cardiology&lt;/abbr-1&gt;&lt;/periodical&gt;&lt;alt-periodical&gt;&lt;full-title&gt;Int J Cardiol&lt;/full-title&gt;&lt;abbr-1&gt;International journal of cardiology&lt;/abbr-1&gt;&lt;/alt-periodical&gt;&lt;pages&gt;462-6&lt;/pages&gt;&lt;volume&gt;222&lt;/volume&gt;&lt;edition&gt;2016/08/10&lt;/edition&gt;&lt;dates&gt;&lt;year&gt;2016&lt;/year&gt;&lt;pub-dates&gt;&lt;date&gt;Nov 01&lt;/date&gt;&lt;/pub-dates&gt;&lt;/dates&gt;&lt;isbn&gt;0167-5273&lt;/isbn&gt;&lt;accession-num&gt;27505334&lt;/accession-num&gt;&lt;urls&gt;&lt;/urls&gt;&lt;electronic-resource-num&gt;10.1016/j.ijcard.2016.07.216&lt;/electronic-resource-num&gt;&lt;remote-database-provider&gt;Nlm&lt;/remote-database-provider&gt;&lt;language&gt;eng&lt;/language&gt;&lt;/record&gt;&lt;/Cite&gt;&lt;/EndNote&gt;</w:instrText>
            </w:r>
            <w:r w:rsidRPr="0099115D">
              <w:rPr>
                <w:rFonts w:ascii="Times New Roman" w:eastAsia="Times New Roman" w:hAnsi="Times New Roman" w:cs="Times New Roman"/>
                <w:sz w:val="20"/>
                <w:szCs w:val="20"/>
                <w:lang w:val="en-US" w:eastAsia="pt-BR"/>
              </w:rPr>
              <w:fldChar w:fldCharType="separate"/>
            </w:r>
            <w:r w:rsidR="00BB5545" w:rsidRPr="0099115D">
              <w:rPr>
                <w:rFonts w:ascii="Times New Roman" w:eastAsia="Times New Roman" w:hAnsi="Times New Roman" w:cs="Times New Roman"/>
                <w:noProof/>
                <w:sz w:val="20"/>
                <w:szCs w:val="20"/>
                <w:lang w:val="en-US" w:eastAsia="pt-BR"/>
              </w:rPr>
              <w:t>[36]</w:t>
            </w:r>
            <w:r w:rsidRPr="0099115D">
              <w:rPr>
                <w:rFonts w:ascii="Times New Roman" w:eastAsia="Times New Roman" w:hAnsi="Times New Roman" w:cs="Times New Roman"/>
                <w:sz w:val="20"/>
                <w:szCs w:val="20"/>
                <w:lang w:val="en-US" w:eastAsia="pt-BR"/>
              </w:rPr>
              <w:fldChar w:fldCharType="end"/>
            </w:r>
          </w:p>
        </w:tc>
        <w:tc>
          <w:tcPr>
            <w:tcW w:w="597" w:type="dxa"/>
            <w:tcBorders>
              <w:top w:val="nil"/>
              <w:left w:val="nil"/>
              <w:bottom w:val="nil"/>
              <w:right w:val="nil"/>
            </w:tcBorders>
            <w:shd w:val="clear" w:color="auto" w:fill="F2F2F2" w:themeFill="background1" w:themeFillShade="F2"/>
            <w:noWrap/>
            <w:vAlign w:val="center"/>
            <w:hideMark/>
          </w:tcPr>
          <w:p w14:paraId="36D18C8E" w14:textId="0B2D51EB"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2009F6C2" w14:textId="43E683AB"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394C3BC8" w14:textId="66ED0088"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3C9E3030" w14:textId="32AB7BC3"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1BAB74AF" w14:textId="5B88F02E"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nil"/>
              <w:right w:val="nil"/>
            </w:tcBorders>
            <w:shd w:val="clear" w:color="auto" w:fill="F2F2F2" w:themeFill="background1" w:themeFillShade="F2"/>
            <w:noWrap/>
            <w:vAlign w:val="center"/>
            <w:hideMark/>
          </w:tcPr>
          <w:p w14:paraId="1BA82FD9" w14:textId="69C5CB68"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1E405C3E" w14:textId="37F87A96"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261F8A25" w14:textId="1DDBF036"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23037C31" w14:textId="6B714470"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57C039F8" w14:textId="1571A3FF"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nil"/>
              <w:right w:val="nil"/>
            </w:tcBorders>
            <w:shd w:val="clear" w:color="auto" w:fill="F2F2F2" w:themeFill="background1" w:themeFillShade="F2"/>
            <w:noWrap/>
            <w:vAlign w:val="center"/>
            <w:hideMark/>
          </w:tcPr>
          <w:p w14:paraId="047CB497" w14:textId="638BAAD4"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nil"/>
              <w:right w:val="nil"/>
            </w:tcBorders>
            <w:shd w:val="clear" w:color="auto" w:fill="F2F2F2" w:themeFill="background1" w:themeFillShade="F2"/>
            <w:noWrap/>
            <w:vAlign w:val="center"/>
            <w:hideMark/>
          </w:tcPr>
          <w:p w14:paraId="3F28C1FF" w14:textId="34FBC37D" w:rsidR="00F86BAA" w:rsidRPr="0099115D" w:rsidRDefault="00F86BAA" w:rsidP="00F86BAA">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9</w:t>
            </w:r>
          </w:p>
        </w:tc>
      </w:tr>
      <w:tr w:rsidR="00F86BAA" w:rsidRPr="0099115D" w14:paraId="012BCA87" w14:textId="77777777" w:rsidTr="00731F82">
        <w:trPr>
          <w:trHeight w:val="340"/>
        </w:trPr>
        <w:tc>
          <w:tcPr>
            <w:tcW w:w="2835" w:type="dxa"/>
            <w:tcBorders>
              <w:top w:val="nil"/>
              <w:left w:val="nil"/>
              <w:bottom w:val="single" w:sz="12" w:space="0" w:color="auto"/>
              <w:right w:val="nil"/>
            </w:tcBorders>
            <w:shd w:val="clear" w:color="auto" w:fill="FFFFFF" w:themeFill="background1"/>
            <w:noWrap/>
            <w:vAlign w:val="center"/>
          </w:tcPr>
          <w:p w14:paraId="3ECA6482" w14:textId="39C6EF0B" w:rsidR="00F86BAA" w:rsidRPr="0099115D" w:rsidRDefault="00F86BAA" w:rsidP="00F86BAA">
            <w:pPr>
              <w:spacing w:after="0" w:line="240" w:lineRule="auto"/>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 xml:space="preserve">Walker, 2015 </w:t>
            </w:r>
            <w:r w:rsidRPr="0099115D">
              <w:rPr>
                <w:rFonts w:ascii="Times New Roman" w:eastAsia="Times New Roman" w:hAnsi="Times New Roman" w:cs="Times New Roman"/>
                <w:sz w:val="20"/>
                <w:szCs w:val="20"/>
                <w:lang w:val="en-US" w:eastAsia="pt-BR"/>
              </w:rPr>
              <w:fldChar w:fldCharType="begin"/>
            </w:r>
            <w:r w:rsidR="00BB5545" w:rsidRPr="0099115D">
              <w:rPr>
                <w:rFonts w:ascii="Times New Roman" w:eastAsia="Times New Roman" w:hAnsi="Times New Roman" w:cs="Times New Roman"/>
                <w:sz w:val="20"/>
                <w:szCs w:val="20"/>
                <w:lang w:val="en-US" w:eastAsia="pt-BR"/>
              </w:rPr>
              <w:instrText xml:space="preserve"> ADDIN EN.CITE &lt;EndNote&gt;&lt;Cite&gt;&lt;Author&gt;Walker&lt;/Author&gt;&lt;Year&gt;2015&lt;/Year&gt;&lt;RecNum&gt;312&lt;/RecNum&gt;&lt;DisplayText&gt;[46]&lt;/DisplayText&gt;&lt;record&gt;&lt;rec-number&gt;312&lt;/rec-number&gt;&lt;foreign-keys&gt;&lt;key app="EN" db-id="xs9w2txpmevpt5exe0nvrzeirsvetz05xezx"&gt;312&lt;/key&gt;&lt;/foreign-keys&gt;&lt;ref-type name="Journal Article"&gt;17&lt;/ref-type&gt;&lt;contributors&gt;&lt;authors&gt;&lt;author&gt;Walker, E. R.&lt;/author&gt;&lt;author&gt;McGee, R. E.&lt;/author&gt;&lt;author&gt;Druss, B. G.&lt;/author&gt;&lt;/authors&gt;&lt;/contributors&gt;&lt;auth-address&gt;Department of Health Policy and Management, Rollins School of Public Health, Emory University, Atlanta, Georgia.&amp;#xD;Department of Behavioral Sciences and Health Education, Rollins School of Public Health, Emory University, Atlanta, Georgia.&lt;/auth-address&gt;&lt;titles&gt;&lt;title&gt;Mortality in mental disorders and global disease burden implications: a systematic review and meta-analysis&lt;/title&gt;&lt;secondary-title&gt;JAMA Psychiatry&lt;/secondary-title&gt;&lt;alt-title&gt;JAMA psychiatry&lt;/alt-title&gt;&lt;/titles&gt;&lt;periodical&gt;&lt;full-title&gt;JAMA Psychiatry&lt;/full-title&gt;&lt;abbr-1&gt;JAMA psychiatry&lt;/abbr-1&gt;&lt;/periodical&gt;&lt;alt-periodical&gt;&lt;full-title&gt;JAMA Psychiatry&lt;/full-title&gt;&lt;abbr-1&gt;JAMA psychiatry&lt;/abbr-1&gt;&lt;/alt-periodical&gt;&lt;pages&gt;334-41&lt;/pages&gt;&lt;volume&gt;72&lt;/volume&gt;&lt;number&gt;4&lt;/number&gt;&lt;edition&gt;2015/02/12&lt;/edition&gt;&lt;keywords&gt;&lt;keyword&gt;Cause of Death&lt;/keyword&gt;&lt;keyword&gt;Cohort Studies&lt;/keyword&gt;&lt;keyword&gt;Cost of Illness&lt;/keyword&gt;&lt;keyword&gt;Humans&lt;/keyword&gt;&lt;keyword&gt;*Internationality&lt;/keyword&gt;&lt;keyword&gt;Life Expectancy&lt;/keyword&gt;&lt;keyword&gt;Mental Disorders/*mortality&lt;/keyword&gt;&lt;keyword&gt;Risk Factors&lt;/keyword&gt;&lt;/keywords&gt;&lt;dates&gt;&lt;year&gt;2015&lt;/year&gt;&lt;pub-dates&gt;&lt;date&gt;Apr&lt;/date&gt;&lt;/pub-dates&gt;&lt;/dates&gt;&lt;isbn&gt;2168-622x&lt;/isbn&gt;&lt;accession-num&gt;25671328&lt;/accession-num&gt;&lt;urls&gt;&lt;/urls&gt;&lt;custom2&gt;Pmc4461039&lt;/custom2&gt;&lt;custom6&gt;Nihms692942&lt;/custom6&gt;&lt;electronic-resource-num&gt;10.1001/jamapsychiatry.2014.2502&lt;/electronic-resource-num&gt;&lt;remote-database-provider&gt;Nlm&lt;/remote-database-provider&gt;&lt;language&gt;eng&lt;/language&gt;&lt;/record&gt;&lt;/Cite&gt;&lt;/EndNote&gt;</w:instrText>
            </w:r>
            <w:r w:rsidRPr="0099115D">
              <w:rPr>
                <w:rFonts w:ascii="Times New Roman" w:eastAsia="Times New Roman" w:hAnsi="Times New Roman" w:cs="Times New Roman"/>
                <w:sz w:val="20"/>
                <w:szCs w:val="20"/>
                <w:lang w:val="en-US" w:eastAsia="pt-BR"/>
              </w:rPr>
              <w:fldChar w:fldCharType="separate"/>
            </w:r>
            <w:r w:rsidR="00BB5545" w:rsidRPr="0099115D">
              <w:rPr>
                <w:rFonts w:ascii="Times New Roman" w:eastAsia="Times New Roman" w:hAnsi="Times New Roman" w:cs="Times New Roman"/>
                <w:noProof/>
                <w:sz w:val="20"/>
                <w:szCs w:val="20"/>
                <w:lang w:val="en-US" w:eastAsia="pt-BR"/>
              </w:rPr>
              <w:t>[46]</w:t>
            </w:r>
            <w:r w:rsidRPr="0099115D">
              <w:rPr>
                <w:rFonts w:ascii="Times New Roman" w:eastAsia="Times New Roman" w:hAnsi="Times New Roman" w:cs="Times New Roman"/>
                <w:sz w:val="20"/>
                <w:szCs w:val="20"/>
                <w:lang w:val="en-US" w:eastAsia="pt-BR"/>
              </w:rPr>
              <w:fldChar w:fldCharType="end"/>
            </w:r>
          </w:p>
        </w:tc>
        <w:tc>
          <w:tcPr>
            <w:tcW w:w="597" w:type="dxa"/>
            <w:tcBorders>
              <w:top w:val="nil"/>
              <w:left w:val="nil"/>
              <w:bottom w:val="single" w:sz="12" w:space="0" w:color="auto"/>
              <w:right w:val="nil"/>
            </w:tcBorders>
            <w:shd w:val="clear" w:color="auto" w:fill="FFFFFF" w:themeFill="background1"/>
            <w:noWrap/>
            <w:vAlign w:val="center"/>
          </w:tcPr>
          <w:p w14:paraId="757EA76A" w14:textId="1C7BA5DC"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CA</w:t>
            </w:r>
          </w:p>
        </w:tc>
        <w:tc>
          <w:tcPr>
            <w:tcW w:w="597" w:type="dxa"/>
            <w:tcBorders>
              <w:top w:val="nil"/>
              <w:left w:val="nil"/>
              <w:bottom w:val="single" w:sz="12" w:space="0" w:color="auto"/>
              <w:right w:val="nil"/>
            </w:tcBorders>
            <w:shd w:val="clear" w:color="auto" w:fill="FFFFFF" w:themeFill="background1"/>
            <w:noWrap/>
            <w:vAlign w:val="center"/>
          </w:tcPr>
          <w:p w14:paraId="16E985B2" w14:textId="06F458F3"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single" w:sz="12" w:space="0" w:color="auto"/>
              <w:right w:val="nil"/>
            </w:tcBorders>
            <w:shd w:val="clear" w:color="auto" w:fill="FFFFFF" w:themeFill="background1"/>
            <w:noWrap/>
            <w:vAlign w:val="center"/>
          </w:tcPr>
          <w:p w14:paraId="17BABEA1" w14:textId="48E6E15F"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single" w:sz="12" w:space="0" w:color="auto"/>
              <w:right w:val="nil"/>
            </w:tcBorders>
            <w:shd w:val="clear" w:color="auto" w:fill="FFFFFF" w:themeFill="background1"/>
            <w:noWrap/>
            <w:vAlign w:val="center"/>
          </w:tcPr>
          <w:p w14:paraId="722FEC78" w14:textId="0A622C51"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single" w:sz="12" w:space="0" w:color="auto"/>
              <w:right w:val="nil"/>
            </w:tcBorders>
            <w:shd w:val="clear" w:color="auto" w:fill="FFFFFF" w:themeFill="background1"/>
            <w:noWrap/>
            <w:vAlign w:val="center"/>
          </w:tcPr>
          <w:p w14:paraId="338FAA76" w14:textId="1B3B9A8E"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single" w:sz="12" w:space="0" w:color="auto"/>
              <w:right w:val="nil"/>
            </w:tcBorders>
            <w:shd w:val="clear" w:color="auto" w:fill="FFFFFF" w:themeFill="background1"/>
            <w:noWrap/>
            <w:vAlign w:val="center"/>
          </w:tcPr>
          <w:p w14:paraId="298B35E1" w14:textId="4B5DC284"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single" w:sz="12" w:space="0" w:color="auto"/>
              <w:right w:val="nil"/>
            </w:tcBorders>
            <w:shd w:val="clear" w:color="auto" w:fill="FFFFFF" w:themeFill="background1"/>
            <w:noWrap/>
            <w:vAlign w:val="center"/>
          </w:tcPr>
          <w:p w14:paraId="5C9EB760" w14:textId="72FC32CF"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8" w:type="dxa"/>
            <w:tcBorders>
              <w:top w:val="nil"/>
              <w:left w:val="nil"/>
              <w:bottom w:val="single" w:sz="12" w:space="0" w:color="auto"/>
              <w:right w:val="nil"/>
            </w:tcBorders>
            <w:shd w:val="clear" w:color="auto" w:fill="FFFFFF" w:themeFill="background1"/>
            <w:noWrap/>
            <w:vAlign w:val="center"/>
          </w:tcPr>
          <w:p w14:paraId="4FEDD862" w14:textId="482766CA"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N</w:t>
            </w:r>
          </w:p>
        </w:tc>
        <w:tc>
          <w:tcPr>
            <w:tcW w:w="597" w:type="dxa"/>
            <w:tcBorders>
              <w:top w:val="nil"/>
              <w:left w:val="nil"/>
              <w:bottom w:val="single" w:sz="12" w:space="0" w:color="auto"/>
              <w:right w:val="nil"/>
            </w:tcBorders>
            <w:shd w:val="clear" w:color="auto" w:fill="FFFFFF" w:themeFill="background1"/>
            <w:noWrap/>
            <w:vAlign w:val="center"/>
          </w:tcPr>
          <w:p w14:paraId="729300C3" w14:textId="3582ED4E"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single" w:sz="12" w:space="0" w:color="auto"/>
              <w:right w:val="nil"/>
            </w:tcBorders>
            <w:shd w:val="clear" w:color="auto" w:fill="FFFFFF" w:themeFill="background1"/>
            <w:noWrap/>
            <w:vAlign w:val="center"/>
          </w:tcPr>
          <w:p w14:paraId="0C913EE4" w14:textId="1672B034"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7" w:type="dxa"/>
            <w:tcBorders>
              <w:top w:val="nil"/>
              <w:left w:val="nil"/>
              <w:bottom w:val="single" w:sz="12" w:space="0" w:color="auto"/>
              <w:right w:val="nil"/>
            </w:tcBorders>
            <w:shd w:val="clear" w:color="auto" w:fill="FFFFFF" w:themeFill="background1"/>
            <w:noWrap/>
            <w:vAlign w:val="center"/>
          </w:tcPr>
          <w:p w14:paraId="3B2662A8" w14:textId="1BC934F5" w:rsidR="00F86BAA" w:rsidRPr="0099115D" w:rsidRDefault="00F86BAA" w:rsidP="00F86BAA">
            <w:pPr>
              <w:spacing w:after="0" w:line="240" w:lineRule="auto"/>
              <w:jc w:val="center"/>
              <w:rPr>
                <w:rFonts w:ascii="Times New Roman" w:eastAsia="Times New Roman" w:hAnsi="Times New Roman" w:cs="Times New Roman"/>
                <w:sz w:val="20"/>
                <w:szCs w:val="20"/>
                <w:lang w:val="en-US" w:eastAsia="pt-BR"/>
              </w:rPr>
            </w:pPr>
            <w:r w:rsidRPr="0099115D">
              <w:rPr>
                <w:rFonts w:ascii="Times New Roman" w:eastAsia="Times New Roman" w:hAnsi="Times New Roman" w:cs="Times New Roman"/>
                <w:sz w:val="20"/>
                <w:szCs w:val="20"/>
                <w:lang w:val="en-US" w:eastAsia="pt-BR"/>
              </w:rPr>
              <w:t>Y</w:t>
            </w:r>
          </w:p>
        </w:tc>
        <w:tc>
          <w:tcPr>
            <w:tcW w:w="598" w:type="dxa"/>
            <w:tcBorders>
              <w:top w:val="nil"/>
              <w:left w:val="nil"/>
              <w:bottom w:val="single" w:sz="12" w:space="0" w:color="auto"/>
              <w:right w:val="nil"/>
            </w:tcBorders>
            <w:shd w:val="clear" w:color="auto" w:fill="FFFFFF" w:themeFill="background1"/>
            <w:noWrap/>
            <w:vAlign w:val="center"/>
          </w:tcPr>
          <w:p w14:paraId="4AA398DA" w14:textId="7A6BD382" w:rsidR="00F86BAA" w:rsidRPr="0099115D" w:rsidRDefault="00F86BAA" w:rsidP="00F86BAA">
            <w:pPr>
              <w:spacing w:after="0" w:line="240" w:lineRule="auto"/>
              <w:jc w:val="center"/>
              <w:rPr>
                <w:rFonts w:ascii="Times New Roman" w:eastAsia="Times New Roman" w:hAnsi="Times New Roman" w:cs="Times New Roman"/>
                <w:b/>
                <w:sz w:val="20"/>
                <w:szCs w:val="20"/>
                <w:lang w:val="en-US" w:eastAsia="pt-BR"/>
              </w:rPr>
            </w:pPr>
            <w:r w:rsidRPr="0099115D">
              <w:rPr>
                <w:rFonts w:ascii="Times New Roman" w:eastAsia="Times New Roman" w:hAnsi="Times New Roman" w:cs="Times New Roman"/>
                <w:b/>
                <w:sz w:val="20"/>
                <w:szCs w:val="20"/>
                <w:lang w:val="en-US" w:eastAsia="pt-BR"/>
              </w:rPr>
              <w:t>6</w:t>
            </w:r>
          </w:p>
        </w:tc>
      </w:tr>
    </w:tbl>
    <w:p w14:paraId="0DC1175D" w14:textId="77777777" w:rsidR="000D314C" w:rsidRPr="0099115D" w:rsidRDefault="000D314C">
      <w:pPr>
        <w:rPr>
          <w:lang w:val="en-US"/>
        </w:rPr>
        <w:sectPr w:rsidR="000D314C" w:rsidRPr="0099115D" w:rsidSect="00731F82">
          <w:pgSz w:w="11906" w:h="16838"/>
          <w:pgMar w:top="454" w:right="284" w:bottom="284" w:left="426" w:header="709" w:footer="709" w:gutter="0"/>
          <w:cols w:space="708"/>
          <w:docGrid w:linePitch="360"/>
        </w:sectPr>
      </w:pPr>
    </w:p>
    <w:tbl>
      <w:tblPr>
        <w:tblW w:w="15739" w:type="dxa"/>
        <w:tblInd w:w="284" w:type="dxa"/>
        <w:tblCellMar>
          <w:top w:w="57" w:type="dxa"/>
        </w:tblCellMar>
        <w:tblLook w:val="04A0" w:firstRow="1" w:lastRow="0" w:firstColumn="1" w:lastColumn="0" w:noHBand="0" w:noVBand="1"/>
      </w:tblPr>
      <w:tblGrid>
        <w:gridCol w:w="2256"/>
        <w:gridCol w:w="2280"/>
        <w:gridCol w:w="1701"/>
        <w:gridCol w:w="1984"/>
        <w:gridCol w:w="1843"/>
        <w:gridCol w:w="1134"/>
        <w:gridCol w:w="1276"/>
        <w:gridCol w:w="1559"/>
        <w:gridCol w:w="1706"/>
      </w:tblGrid>
      <w:tr w:rsidR="0031202C" w:rsidRPr="0099115D" w14:paraId="3AD4133B" w14:textId="77777777" w:rsidTr="00027B1C">
        <w:trPr>
          <w:trHeight w:val="285"/>
        </w:trPr>
        <w:tc>
          <w:tcPr>
            <w:tcW w:w="15739" w:type="dxa"/>
            <w:gridSpan w:val="9"/>
            <w:tcBorders>
              <w:bottom w:val="single" w:sz="12" w:space="0" w:color="auto"/>
            </w:tcBorders>
            <w:noWrap/>
            <w:vAlign w:val="bottom"/>
          </w:tcPr>
          <w:p w14:paraId="662BD696" w14:textId="487E7945" w:rsidR="0031202C" w:rsidRPr="0099115D" w:rsidRDefault="00706926" w:rsidP="00877E39">
            <w:pPr>
              <w:spacing w:after="100" w:line="240" w:lineRule="auto"/>
              <w:ind w:left="-106"/>
              <w:jc w:val="both"/>
              <w:rPr>
                <w:rFonts w:ascii="Times New Roman" w:hAnsi="Times New Roman" w:cs="Times New Roman"/>
                <w:b/>
                <w:sz w:val="24"/>
                <w:szCs w:val="24"/>
                <w:lang w:val="en-US"/>
              </w:rPr>
            </w:pPr>
            <w:r w:rsidRPr="0099115D">
              <w:rPr>
                <w:rFonts w:ascii="Times New Roman" w:hAnsi="Times New Roman" w:cs="Times New Roman"/>
                <w:b/>
                <w:sz w:val="24"/>
                <w:szCs w:val="24"/>
                <w:lang w:val="en-US"/>
              </w:rPr>
              <w:lastRenderedPageBreak/>
              <w:t>Table</w:t>
            </w:r>
            <w:r w:rsidR="0031202C" w:rsidRPr="0099115D">
              <w:rPr>
                <w:rFonts w:ascii="Times New Roman" w:hAnsi="Times New Roman" w:cs="Times New Roman"/>
                <w:b/>
                <w:sz w:val="24"/>
                <w:szCs w:val="24"/>
                <w:lang w:val="en-US"/>
              </w:rPr>
              <w:t xml:space="preserve"> </w:t>
            </w:r>
            <w:r w:rsidRPr="0099115D">
              <w:rPr>
                <w:rFonts w:ascii="Times New Roman" w:hAnsi="Times New Roman" w:cs="Times New Roman"/>
                <w:b/>
                <w:sz w:val="24"/>
                <w:szCs w:val="24"/>
                <w:lang w:val="en-US"/>
              </w:rPr>
              <w:t>S</w:t>
            </w:r>
            <w:r w:rsidR="00BD7FBA" w:rsidRPr="0099115D">
              <w:rPr>
                <w:rFonts w:ascii="Times New Roman" w:hAnsi="Times New Roman" w:cs="Times New Roman"/>
                <w:b/>
                <w:sz w:val="24"/>
                <w:szCs w:val="24"/>
                <w:lang w:val="en-US"/>
              </w:rPr>
              <w:t>5</w:t>
            </w:r>
            <w:r w:rsidR="00C620B7" w:rsidRPr="0099115D">
              <w:rPr>
                <w:rFonts w:ascii="Times New Roman" w:hAnsi="Times New Roman" w:cs="Times New Roman"/>
                <w:b/>
                <w:sz w:val="24"/>
                <w:szCs w:val="24"/>
                <w:lang w:val="en-US"/>
              </w:rPr>
              <w:t xml:space="preserve">. </w:t>
            </w:r>
            <w:bookmarkStart w:id="2" w:name="_Hlk490327197"/>
            <w:r w:rsidR="0031202C" w:rsidRPr="0099115D">
              <w:rPr>
                <w:rFonts w:ascii="Times New Roman" w:hAnsi="Times New Roman" w:cs="Times New Roman"/>
                <w:b/>
                <w:sz w:val="24"/>
                <w:szCs w:val="24"/>
                <w:lang w:val="en-US"/>
              </w:rPr>
              <w:t>Eva</w:t>
            </w:r>
            <w:r w:rsidR="00E14E88" w:rsidRPr="0099115D">
              <w:rPr>
                <w:rFonts w:ascii="Times New Roman" w:hAnsi="Times New Roman" w:cs="Times New Roman"/>
                <w:b/>
                <w:sz w:val="24"/>
                <w:szCs w:val="24"/>
                <w:lang w:val="en-US"/>
              </w:rPr>
              <w:t>luation of heterogeneity, small-</w:t>
            </w:r>
            <w:r w:rsidR="0031202C" w:rsidRPr="0099115D">
              <w:rPr>
                <w:rFonts w:ascii="Times New Roman" w:hAnsi="Times New Roman" w:cs="Times New Roman"/>
                <w:b/>
                <w:sz w:val="24"/>
                <w:szCs w:val="24"/>
                <w:lang w:val="en-US"/>
              </w:rPr>
              <w:t>study effects and excess</w:t>
            </w:r>
            <w:r w:rsidR="001A5EC9" w:rsidRPr="0099115D">
              <w:rPr>
                <w:rFonts w:ascii="Times New Roman" w:hAnsi="Times New Roman" w:cs="Times New Roman"/>
                <w:b/>
                <w:sz w:val="24"/>
                <w:szCs w:val="24"/>
                <w:lang w:val="en-US"/>
              </w:rPr>
              <w:t xml:space="preserve"> of</w:t>
            </w:r>
            <w:r w:rsidR="0031202C" w:rsidRPr="0099115D">
              <w:rPr>
                <w:rFonts w:ascii="Times New Roman" w:hAnsi="Times New Roman" w:cs="Times New Roman"/>
                <w:b/>
                <w:sz w:val="24"/>
                <w:szCs w:val="24"/>
                <w:lang w:val="en-US"/>
              </w:rPr>
              <w:t xml:space="preserve"> significance bias </w:t>
            </w:r>
            <w:bookmarkEnd w:id="2"/>
            <w:r w:rsidR="0031202C" w:rsidRPr="0099115D">
              <w:rPr>
                <w:rFonts w:ascii="Times New Roman" w:hAnsi="Times New Roman" w:cs="Times New Roman"/>
                <w:b/>
                <w:sz w:val="24"/>
                <w:szCs w:val="24"/>
                <w:lang w:val="en-US"/>
              </w:rPr>
              <w:t xml:space="preserve">in </w:t>
            </w:r>
            <w:r w:rsidR="00F537FD" w:rsidRPr="0099115D">
              <w:rPr>
                <w:rFonts w:ascii="Times New Roman" w:hAnsi="Times New Roman" w:cs="Times New Roman"/>
                <w:b/>
                <w:sz w:val="24"/>
                <w:szCs w:val="24"/>
                <w:lang w:val="en-US"/>
              </w:rPr>
              <w:t>2</w:t>
            </w:r>
            <w:r w:rsidR="009A2777" w:rsidRPr="0099115D">
              <w:rPr>
                <w:rFonts w:ascii="Times New Roman" w:hAnsi="Times New Roman" w:cs="Times New Roman"/>
                <w:b/>
                <w:sz w:val="24"/>
                <w:szCs w:val="24"/>
                <w:lang w:val="en-US"/>
              </w:rPr>
              <w:t>1</w:t>
            </w:r>
            <w:r w:rsidR="00F537FD" w:rsidRPr="0099115D">
              <w:rPr>
                <w:rFonts w:ascii="Times New Roman" w:hAnsi="Times New Roman" w:cs="Times New Roman"/>
                <w:b/>
                <w:sz w:val="24"/>
                <w:szCs w:val="24"/>
                <w:lang w:val="en-US"/>
              </w:rPr>
              <w:t xml:space="preserve"> </w:t>
            </w:r>
            <w:r w:rsidR="0031202C" w:rsidRPr="0099115D">
              <w:rPr>
                <w:rFonts w:ascii="Times New Roman" w:hAnsi="Times New Roman" w:cs="Times New Roman"/>
                <w:b/>
                <w:sz w:val="24"/>
                <w:szCs w:val="24"/>
                <w:lang w:val="en-US"/>
              </w:rPr>
              <w:t>meta-analy</w:t>
            </w:r>
            <w:r w:rsidR="00B415F7" w:rsidRPr="0099115D">
              <w:rPr>
                <w:rFonts w:ascii="Times New Roman" w:hAnsi="Times New Roman" w:cs="Times New Roman"/>
                <w:b/>
                <w:sz w:val="24"/>
                <w:szCs w:val="24"/>
                <w:lang w:val="en-US"/>
              </w:rPr>
              <w:t>tic estimates</w:t>
            </w:r>
            <w:r w:rsidR="0031202C" w:rsidRPr="0099115D">
              <w:rPr>
                <w:rFonts w:ascii="Times New Roman" w:hAnsi="Times New Roman" w:cs="Times New Roman"/>
                <w:b/>
                <w:sz w:val="24"/>
                <w:szCs w:val="24"/>
                <w:lang w:val="en-US"/>
              </w:rPr>
              <w:t xml:space="preserve"> investigating the associations </w:t>
            </w:r>
            <w:r w:rsidR="00B415F7" w:rsidRPr="0099115D">
              <w:rPr>
                <w:rFonts w:ascii="Times New Roman" w:hAnsi="Times New Roman" w:cs="Times New Roman"/>
                <w:b/>
                <w:sz w:val="24"/>
                <w:szCs w:val="24"/>
                <w:lang w:val="en-US"/>
              </w:rPr>
              <w:t>of depression</w:t>
            </w:r>
            <w:r w:rsidR="00C620B7" w:rsidRPr="0099115D">
              <w:rPr>
                <w:rFonts w:ascii="Times New Roman" w:hAnsi="Times New Roman" w:cs="Times New Roman"/>
                <w:b/>
                <w:sz w:val="24"/>
                <w:szCs w:val="24"/>
                <w:lang w:val="en-US"/>
              </w:rPr>
              <w:t xml:space="preserve"> and mortality</w:t>
            </w:r>
            <w:r w:rsidR="00F06079" w:rsidRPr="0099115D">
              <w:rPr>
                <w:rFonts w:ascii="Times New Roman" w:hAnsi="Times New Roman" w:cs="Times New Roman"/>
                <w:b/>
                <w:sz w:val="24"/>
                <w:szCs w:val="24"/>
                <w:lang w:val="en-US"/>
              </w:rPr>
              <w:t>.</w:t>
            </w:r>
          </w:p>
        </w:tc>
      </w:tr>
      <w:tr w:rsidR="00034262" w:rsidRPr="0099115D" w14:paraId="1893B7EC" w14:textId="77777777" w:rsidTr="00027B1C">
        <w:trPr>
          <w:trHeight w:val="314"/>
        </w:trPr>
        <w:tc>
          <w:tcPr>
            <w:tcW w:w="2256" w:type="dxa"/>
            <w:vMerge w:val="restart"/>
            <w:tcBorders>
              <w:top w:val="single" w:sz="12" w:space="0" w:color="auto"/>
            </w:tcBorders>
            <w:noWrap/>
            <w:vAlign w:val="center"/>
            <w:hideMark/>
          </w:tcPr>
          <w:p w14:paraId="74F296FF" w14:textId="77777777" w:rsidR="00034262" w:rsidRPr="0099115D" w:rsidRDefault="00034262" w:rsidP="00775B03">
            <w:pPr>
              <w:spacing w:after="100"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Author, year</w:t>
            </w:r>
          </w:p>
        </w:tc>
        <w:tc>
          <w:tcPr>
            <w:tcW w:w="2280" w:type="dxa"/>
            <w:vMerge w:val="restart"/>
            <w:tcBorders>
              <w:top w:val="single" w:sz="12" w:space="0" w:color="auto"/>
            </w:tcBorders>
            <w:noWrap/>
            <w:vAlign w:val="center"/>
            <w:hideMark/>
          </w:tcPr>
          <w:p w14:paraId="1997A94E" w14:textId="77777777" w:rsidR="00034262" w:rsidRPr="0099115D" w:rsidRDefault="00034262" w:rsidP="00775B03">
            <w:pPr>
              <w:spacing w:after="100"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Population</w:t>
            </w:r>
          </w:p>
        </w:tc>
        <w:tc>
          <w:tcPr>
            <w:tcW w:w="1701" w:type="dxa"/>
            <w:vMerge w:val="restart"/>
            <w:tcBorders>
              <w:top w:val="single" w:sz="12" w:space="0" w:color="auto"/>
            </w:tcBorders>
            <w:noWrap/>
            <w:vAlign w:val="center"/>
            <w:hideMark/>
          </w:tcPr>
          <w:p w14:paraId="6A46C1C4" w14:textId="77777777" w:rsidR="00034262" w:rsidRPr="0099115D" w:rsidRDefault="00034262" w:rsidP="00775B03">
            <w:pPr>
              <w:spacing w:after="100"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Mortality type</w:t>
            </w:r>
          </w:p>
        </w:tc>
        <w:tc>
          <w:tcPr>
            <w:tcW w:w="1984" w:type="dxa"/>
            <w:vMerge w:val="restart"/>
            <w:tcBorders>
              <w:top w:val="single" w:sz="12" w:space="0" w:color="auto"/>
            </w:tcBorders>
            <w:noWrap/>
            <w:vAlign w:val="center"/>
            <w:hideMark/>
          </w:tcPr>
          <w:p w14:paraId="37847164" w14:textId="7DFBFE33" w:rsidR="00034262" w:rsidRPr="0099115D" w:rsidRDefault="00034262" w:rsidP="00775B03">
            <w:pPr>
              <w:spacing w:after="100"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Egger's P-value</w:t>
            </w:r>
            <w:r w:rsidRPr="0099115D">
              <w:rPr>
                <w:rFonts w:ascii="Times New Roman" w:hAnsi="Times New Roman" w:cs="Times New Roman"/>
                <w:sz w:val="20"/>
                <w:szCs w:val="20"/>
                <w:vertAlign w:val="superscript"/>
                <w:lang w:val="en-US"/>
              </w:rPr>
              <w:t>¶</w:t>
            </w:r>
            <w:r w:rsidR="00146E2C" w:rsidRPr="0099115D">
              <w:rPr>
                <w:rFonts w:ascii="Times New Roman" w:hAnsi="Times New Roman" w:cs="Times New Roman"/>
                <w:sz w:val="20"/>
                <w:szCs w:val="20"/>
                <w:vertAlign w:val="superscript"/>
                <w:lang w:val="en-US"/>
              </w:rPr>
              <w:t>, †</w:t>
            </w:r>
          </w:p>
        </w:tc>
        <w:tc>
          <w:tcPr>
            <w:tcW w:w="1843" w:type="dxa"/>
            <w:vMerge w:val="restart"/>
            <w:tcBorders>
              <w:top w:val="single" w:sz="12" w:space="0" w:color="auto"/>
            </w:tcBorders>
            <w:noWrap/>
            <w:vAlign w:val="center"/>
            <w:hideMark/>
          </w:tcPr>
          <w:p w14:paraId="6EFEE676" w14:textId="06E28B89" w:rsidR="00034262" w:rsidRPr="0099115D" w:rsidRDefault="00034262" w:rsidP="00775B03">
            <w:pPr>
              <w:spacing w:after="100"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I</w:t>
            </w:r>
            <w:r w:rsidRPr="0099115D">
              <w:rPr>
                <w:rFonts w:ascii="Times New Roman" w:hAnsi="Times New Roman" w:cs="Times New Roman"/>
                <w:b/>
                <w:sz w:val="20"/>
                <w:szCs w:val="20"/>
                <w:vertAlign w:val="superscript"/>
                <w:lang w:val="en-US"/>
              </w:rPr>
              <w:t>2</w:t>
            </w:r>
            <w:r w:rsidRPr="0099115D">
              <w:rPr>
                <w:rFonts w:ascii="Times New Roman" w:hAnsi="Times New Roman" w:cs="Times New Roman"/>
                <w:b/>
                <w:sz w:val="20"/>
                <w:szCs w:val="20"/>
                <w:lang w:val="en-US"/>
              </w:rPr>
              <w:t xml:space="preserve"> </w:t>
            </w:r>
            <w:r w:rsidR="00993C32" w:rsidRPr="0099115D">
              <w:rPr>
                <w:rFonts w:ascii="Times New Roman" w:hAnsi="Times New Roman" w:cs="Times New Roman"/>
                <w:b/>
                <w:sz w:val="20"/>
                <w:szCs w:val="20"/>
                <w:lang w:val="en-US"/>
              </w:rPr>
              <w:t xml:space="preserve">/ </w:t>
            </w:r>
            <w:r w:rsidRPr="0099115D">
              <w:rPr>
                <w:rFonts w:ascii="Times New Roman" w:hAnsi="Times New Roman" w:cs="Times New Roman"/>
                <w:b/>
                <w:sz w:val="20"/>
                <w:szCs w:val="20"/>
                <w:lang w:val="en-US"/>
              </w:rPr>
              <w:t>P</w:t>
            </w:r>
            <w:r w:rsidRPr="0099115D">
              <w:rPr>
                <w:rFonts w:ascii="Times New Roman" w:hAnsi="Times New Roman" w:cs="Times New Roman"/>
                <w:sz w:val="20"/>
                <w:szCs w:val="20"/>
                <w:vertAlign w:val="superscript"/>
                <w:lang w:val="en-US"/>
              </w:rPr>
              <w:t>‡</w:t>
            </w:r>
          </w:p>
        </w:tc>
        <w:tc>
          <w:tcPr>
            <w:tcW w:w="1134" w:type="dxa"/>
            <w:vMerge w:val="restart"/>
            <w:tcBorders>
              <w:top w:val="single" w:sz="12" w:space="0" w:color="auto"/>
            </w:tcBorders>
            <w:noWrap/>
            <w:vAlign w:val="center"/>
            <w:hideMark/>
          </w:tcPr>
          <w:p w14:paraId="43DC349A" w14:textId="611E02F8" w:rsidR="00034262" w:rsidRPr="0099115D" w:rsidRDefault="000D6A13" w:rsidP="00775B03">
            <w:pPr>
              <w:spacing w:after="100"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Number of s</w:t>
            </w:r>
            <w:r w:rsidR="00034262" w:rsidRPr="0099115D">
              <w:rPr>
                <w:rFonts w:ascii="Times New Roman" w:hAnsi="Times New Roman" w:cs="Times New Roman"/>
                <w:b/>
                <w:sz w:val="20"/>
                <w:szCs w:val="20"/>
                <w:lang w:val="en-US"/>
              </w:rPr>
              <w:t>tudies</w:t>
            </w:r>
          </w:p>
        </w:tc>
        <w:tc>
          <w:tcPr>
            <w:tcW w:w="4541" w:type="dxa"/>
            <w:gridSpan w:val="3"/>
            <w:tcBorders>
              <w:top w:val="single" w:sz="12" w:space="0" w:color="auto"/>
              <w:bottom w:val="single" w:sz="12" w:space="0" w:color="auto"/>
            </w:tcBorders>
            <w:noWrap/>
            <w:vAlign w:val="center"/>
          </w:tcPr>
          <w:p w14:paraId="4EE3E9F8" w14:textId="78430C25" w:rsidR="00034262" w:rsidRPr="0099115D" w:rsidRDefault="00034262" w:rsidP="00775B03">
            <w:pPr>
              <w:spacing w:after="100"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Excess of significance</w:t>
            </w:r>
          </w:p>
        </w:tc>
      </w:tr>
      <w:tr w:rsidR="00034262" w:rsidRPr="0099115D" w14:paraId="18347403" w14:textId="77777777" w:rsidTr="00027B1C">
        <w:trPr>
          <w:trHeight w:val="327"/>
        </w:trPr>
        <w:tc>
          <w:tcPr>
            <w:tcW w:w="2256" w:type="dxa"/>
            <w:vMerge/>
            <w:tcBorders>
              <w:bottom w:val="single" w:sz="12" w:space="0" w:color="auto"/>
            </w:tcBorders>
            <w:noWrap/>
            <w:vAlign w:val="center"/>
          </w:tcPr>
          <w:p w14:paraId="24DEE56D" w14:textId="77777777" w:rsidR="00034262" w:rsidRPr="0099115D" w:rsidRDefault="00034262" w:rsidP="00775B03">
            <w:pPr>
              <w:spacing w:after="100" w:line="240" w:lineRule="auto"/>
              <w:jc w:val="center"/>
              <w:rPr>
                <w:rFonts w:ascii="Times New Roman" w:hAnsi="Times New Roman" w:cs="Times New Roman"/>
                <w:b/>
                <w:sz w:val="20"/>
                <w:szCs w:val="20"/>
                <w:lang w:val="en-US"/>
              </w:rPr>
            </w:pPr>
          </w:p>
        </w:tc>
        <w:tc>
          <w:tcPr>
            <w:tcW w:w="2280" w:type="dxa"/>
            <w:vMerge/>
            <w:tcBorders>
              <w:bottom w:val="single" w:sz="12" w:space="0" w:color="auto"/>
            </w:tcBorders>
            <w:noWrap/>
            <w:vAlign w:val="center"/>
          </w:tcPr>
          <w:p w14:paraId="161441CB" w14:textId="77777777" w:rsidR="00034262" w:rsidRPr="0099115D" w:rsidRDefault="00034262" w:rsidP="00775B03">
            <w:pPr>
              <w:spacing w:after="100" w:line="240" w:lineRule="auto"/>
              <w:jc w:val="center"/>
              <w:rPr>
                <w:rFonts w:ascii="Times New Roman" w:hAnsi="Times New Roman" w:cs="Times New Roman"/>
                <w:b/>
                <w:sz w:val="20"/>
                <w:szCs w:val="20"/>
                <w:lang w:val="en-US"/>
              </w:rPr>
            </w:pPr>
          </w:p>
        </w:tc>
        <w:tc>
          <w:tcPr>
            <w:tcW w:w="1701" w:type="dxa"/>
            <w:vMerge/>
            <w:tcBorders>
              <w:bottom w:val="single" w:sz="12" w:space="0" w:color="auto"/>
            </w:tcBorders>
            <w:noWrap/>
            <w:vAlign w:val="center"/>
          </w:tcPr>
          <w:p w14:paraId="222CCF41" w14:textId="77777777" w:rsidR="00034262" w:rsidRPr="0099115D" w:rsidRDefault="00034262" w:rsidP="00775B03">
            <w:pPr>
              <w:spacing w:after="100" w:line="240" w:lineRule="auto"/>
              <w:jc w:val="center"/>
              <w:rPr>
                <w:rFonts w:ascii="Times New Roman" w:hAnsi="Times New Roman" w:cs="Times New Roman"/>
                <w:b/>
                <w:sz w:val="20"/>
                <w:szCs w:val="20"/>
                <w:lang w:val="en-US"/>
              </w:rPr>
            </w:pPr>
          </w:p>
        </w:tc>
        <w:tc>
          <w:tcPr>
            <w:tcW w:w="1984" w:type="dxa"/>
            <w:vMerge/>
            <w:tcBorders>
              <w:bottom w:val="single" w:sz="12" w:space="0" w:color="auto"/>
            </w:tcBorders>
            <w:noWrap/>
            <w:vAlign w:val="center"/>
          </w:tcPr>
          <w:p w14:paraId="2C17C788" w14:textId="77777777" w:rsidR="00034262" w:rsidRPr="0099115D" w:rsidRDefault="00034262" w:rsidP="00775B03">
            <w:pPr>
              <w:spacing w:after="100" w:line="240" w:lineRule="auto"/>
              <w:jc w:val="center"/>
              <w:rPr>
                <w:rFonts w:ascii="Times New Roman" w:hAnsi="Times New Roman" w:cs="Times New Roman"/>
                <w:b/>
                <w:sz w:val="20"/>
                <w:szCs w:val="20"/>
                <w:lang w:val="en-US"/>
              </w:rPr>
            </w:pPr>
          </w:p>
        </w:tc>
        <w:tc>
          <w:tcPr>
            <w:tcW w:w="1843" w:type="dxa"/>
            <w:vMerge/>
            <w:tcBorders>
              <w:bottom w:val="single" w:sz="12" w:space="0" w:color="auto"/>
            </w:tcBorders>
            <w:noWrap/>
            <w:vAlign w:val="center"/>
          </w:tcPr>
          <w:p w14:paraId="274E7ADC" w14:textId="77777777" w:rsidR="00034262" w:rsidRPr="0099115D" w:rsidRDefault="00034262" w:rsidP="00775B03">
            <w:pPr>
              <w:spacing w:after="100" w:line="240" w:lineRule="auto"/>
              <w:jc w:val="center"/>
              <w:rPr>
                <w:rFonts w:ascii="Times New Roman" w:hAnsi="Times New Roman" w:cs="Times New Roman"/>
                <w:b/>
                <w:sz w:val="20"/>
                <w:szCs w:val="20"/>
                <w:lang w:val="en-US"/>
              </w:rPr>
            </w:pPr>
          </w:p>
        </w:tc>
        <w:tc>
          <w:tcPr>
            <w:tcW w:w="1134" w:type="dxa"/>
            <w:vMerge/>
            <w:tcBorders>
              <w:bottom w:val="single" w:sz="12" w:space="0" w:color="auto"/>
            </w:tcBorders>
            <w:noWrap/>
            <w:vAlign w:val="center"/>
          </w:tcPr>
          <w:p w14:paraId="08CC0438" w14:textId="77777777" w:rsidR="00034262" w:rsidRPr="0099115D" w:rsidRDefault="00034262" w:rsidP="00775B03">
            <w:pPr>
              <w:spacing w:after="100" w:line="240" w:lineRule="auto"/>
              <w:jc w:val="center"/>
              <w:rPr>
                <w:rFonts w:ascii="Times New Roman" w:hAnsi="Times New Roman" w:cs="Times New Roman"/>
                <w:b/>
                <w:sz w:val="20"/>
                <w:szCs w:val="20"/>
                <w:lang w:val="en-US"/>
              </w:rPr>
            </w:pPr>
          </w:p>
        </w:tc>
        <w:tc>
          <w:tcPr>
            <w:tcW w:w="1276" w:type="dxa"/>
            <w:tcBorders>
              <w:top w:val="single" w:sz="12" w:space="0" w:color="auto"/>
              <w:bottom w:val="single" w:sz="12" w:space="0" w:color="auto"/>
            </w:tcBorders>
            <w:noWrap/>
            <w:vAlign w:val="center"/>
          </w:tcPr>
          <w:p w14:paraId="7D40832A" w14:textId="37441082" w:rsidR="00034262" w:rsidRPr="0099115D" w:rsidRDefault="00034262" w:rsidP="00775B03">
            <w:pPr>
              <w:spacing w:after="100"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Observed</w:t>
            </w:r>
          </w:p>
        </w:tc>
        <w:tc>
          <w:tcPr>
            <w:tcW w:w="1559" w:type="dxa"/>
            <w:tcBorders>
              <w:top w:val="single" w:sz="12" w:space="0" w:color="auto"/>
              <w:bottom w:val="single" w:sz="12" w:space="0" w:color="auto"/>
            </w:tcBorders>
            <w:vAlign w:val="center"/>
          </w:tcPr>
          <w:p w14:paraId="2EF4CC48" w14:textId="493A2BF5" w:rsidR="00034262" w:rsidRPr="0099115D" w:rsidRDefault="00034262" w:rsidP="00775B03">
            <w:pPr>
              <w:spacing w:after="100"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Expected</w:t>
            </w:r>
          </w:p>
        </w:tc>
        <w:tc>
          <w:tcPr>
            <w:tcW w:w="1706" w:type="dxa"/>
            <w:tcBorders>
              <w:top w:val="single" w:sz="12" w:space="0" w:color="auto"/>
              <w:bottom w:val="single" w:sz="12" w:space="0" w:color="auto"/>
            </w:tcBorders>
            <w:vAlign w:val="center"/>
          </w:tcPr>
          <w:p w14:paraId="15CA97F6" w14:textId="57B542F3" w:rsidR="00034262" w:rsidRPr="0099115D" w:rsidRDefault="00034262" w:rsidP="00775B03">
            <w:pPr>
              <w:spacing w:after="100" w:line="240" w:lineRule="auto"/>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P-value</w:t>
            </w:r>
          </w:p>
        </w:tc>
      </w:tr>
      <w:tr w:rsidR="006F640B" w:rsidRPr="0099115D" w14:paraId="25E35F37" w14:textId="77777777" w:rsidTr="00027B1C">
        <w:trPr>
          <w:trHeight w:val="255"/>
        </w:trPr>
        <w:tc>
          <w:tcPr>
            <w:tcW w:w="2256" w:type="dxa"/>
            <w:shd w:val="clear" w:color="auto" w:fill="F2F2F2" w:themeFill="background1" w:themeFillShade="F2"/>
            <w:noWrap/>
            <w:vAlign w:val="center"/>
          </w:tcPr>
          <w:p w14:paraId="5908480C" w14:textId="4DD5B9D5" w:rsidR="006F640B" w:rsidRPr="0099115D" w:rsidRDefault="006F640B" w:rsidP="006F640B">
            <w:pPr>
              <w:spacing w:after="100"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Cuijpers, 2014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[24]</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Hofmann, 2013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&lt;EndNote&gt;&lt;Cite&gt;&lt;Author&gt;Hofmann&lt;/Author&gt;&lt;Year&gt;2013&lt;/Year&gt;&lt;RecNum&gt;497&lt;/RecNum&gt;&lt;DisplayText&gt;[25]&lt;/DisplayText&gt;&lt;record&gt;&lt;rec-number&gt;497&lt;/rec-number&gt;&lt;foreign-keys&gt;&lt;key app="EN" db-id="xs9w2txpmevpt5exe0nvrzeirsvetz05xezx"&gt;497&lt;/key&gt;&lt;/foreign-keys&gt;&lt;ref-type name="Journal Article"&gt;17&lt;/ref-type&gt;&lt;contributors&gt;&lt;authors&gt;&lt;author&gt;Hofmann, M.&lt;/author&gt;&lt;author&gt;Kohler, B.&lt;/author&gt;&lt;author&gt;Leichsenring, F.&lt;/author&gt;&lt;author&gt;Kruse, J.&lt;/author&gt;&lt;/authors&gt;&lt;/contributors&gt;&lt;auth-address&gt;Department of Psychosomatic Medicine and Psychotherapy, University of Giessen, Giessen, Germany.&lt;/auth-address&gt;&lt;titles&gt;&lt;title&gt;Depression as a risk factor for mortality in individuals with diabetes: a meta-analysis of prospective studies&lt;/title&gt;&lt;secondary-title&gt;PLoS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one&lt;/abbr-1&gt;&lt;/alt-periodical&gt;&lt;pages&gt;e79809&lt;/pages&gt;&lt;volume&gt;8&lt;/volume&gt;&lt;number&gt;11&lt;/number&gt;&lt;edition&gt;2013/11/28&lt;/edition&gt;&lt;keywords&gt;&lt;keyword&gt;Depression/*complications&lt;/keyword&gt;&lt;keyword&gt;Diabetes Mellitus/*epidemiology/etiology/*mortality&lt;/keyword&gt;&lt;keyword&gt;Humans&lt;/keyword&gt;&lt;keyword&gt;Risk Factors&lt;/keyword&gt;&lt;/keywords&gt;&lt;dates&gt;&lt;year&gt;2013&lt;/year&gt;&lt;/dates&gt;&lt;isbn&gt;1932-6203&lt;/isbn&gt;&lt;accession-num&gt;24278183&lt;/accession-num&gt;&lt;urls&gt;&lt;/urls&gt;&lt;custom2&gt;Pmc3836777&lt;/custom2&gt;&lt;electronic-resource-num&gt;10.1371/journal.pone.0079809&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[25]</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Park, 2013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&lt;EndNote&gt;&lt;Cite&gt;&lt;Author&gt;Park&lt;/Author&gt;&lt;Year&gt;2013&lt;/Year&gt;&lt;RecNum&gt;27&lt;/RecNum&gt;&lt;DisplayText&gt;[26]&lt;/DisplayText&gt;&lt;record&gt;&lt;rec-number&gt;27&lt;/rec-number&gt;&lt;foreign-keys&gt;&lt;key app="EN" db-id="5ssdwtrwq5a9teeswx9ptdauprwdt9etzdep"&gt;27&lt;/key&gt;&lt;/foreign-keys&gt;&lt;ref-type name="Journal Article"&gt;17&lt;/ref-type&gt;&lt;contributors&gt;&lt;authors&gt;&lt;author&gt;Park, M.&lt;/author&gt;&lt;author&gt;Katon, W. J.&lt;/author&gt;&lt;author&gt;Wolf, F. M.&lt;/author&gt;&lt;/authors&gt;&lt;/contributors&gt;&lt;auth-address&gt;Department Health and Community Systems, University of Pittsburgh School of Nursing, Pittsburgh, PA 15261, USA. parkm@pitt.edu&lt;/auth-address&gt;&lt;titles&gt;&lt;title&gt;Depression and risk of mortality in individuals with diabetes: a meta-analysis and systematic review&lt;/title&gt;&lt;secondary-title&gt;Gen Hosp Psychiatry&lt;/secondary-title&gt;&lt;alt-title&gt;General hospital psychiatry&lt;/alt-title&gt;&lt;/titles&gt;&lt;periodical&gt;&lt;full-title&gt;Gen Hosp Psychiatry&lt;/full-title&gt;&lt;abbr-1&gt;General hospital psychiatry&lt;/abbr-1&gt;&lt;/periodical&gt;&lt;alt-periodical&gt;&lt;full-title&gt;Gen Hosp Psychiatry&lt;/full-title&gt;&lt;abbr-1&gt;General hospital psychiatry&lt;/abbr-1&gt;&lt;/alt-periodical&gt;&lt;pages&gt;217-25&lt;/pages&gt;&lt;volume&gt;35&lt;/volume&gt;&lt;number&gt;3&lt;/number&gt;&lt;edition&gt;2013/02/19&lt;/edition&gt;&lt;keywords&gt;&lt;keyword&gt;Comorbidity&lt;/keyword&gt;&lt;keyword&gt;Depressive Disorder/*epidemiology&lt;/keyword&gt;&lt;keyword&gt;Diabetes Mellitus, Type 1/epidemiology/*mortality&lt;/keyword&gt;&lt;keyword&gt;Diabetes Mellitus, Type 2/epidemiology/*mortality&lt;/keyword&gt;&lt;keyword&gt;Humans&lt;/keyword&gt;&lt;keyword&gt;Risk Factors&lt;/keyword&gt;&lt;/keywords&gt;&lt;dates&gt;&lt;year&gt;2013&lt;/year&gt;&lt;pub-dates&gt;&lt;date&gt;May-Jun&lt;/date&gt;&lt;/pub-dates&gt;&lt;/dates&gt;&lt;isbn&gt;0163-8343&lt;/isbn&gt;&lt;accession-num&gt;23415577&lt;/accession-num&gt;&lt;urls&gt;&lt;/urls&gt;&lt;custom2&gt;Pmc3644308&lt;/custom2&gt;&lt;custom6&gt;Nihms435983&lt;/custom6&gt;&lt;electronic-resource-num&gt;10.1016/j.genhosppsych.2013.01.006&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[26]</w:t>
            </w:r>
            <w:r w:rsidRPr="0099115D">
              <w:rPr>
                <w:rFonts w:ascii="Times New Roman" w:hAnsi="Times New Roman" w:cs="Times New Roman"/>
                <w:sz w:val="20"/>
                <w:szCs w:val="20"/>
                <w:lang w:val="en-US"/>
              </w:rPr>
              <w:fldChar w:fldCharType="end"/>
            </w:r>
          </w:p>
        </w:tc>
        <w:tc>
          <w:tcPr>
            <w:tcW w:w="2280" w:type="dxa"/>
            <w:shd w:val="clear" w:color="auto" w:fill="F2F2F2" w:themeFill="background1" w:themeFillShade="F2"/>
            <w:noWrap/>
            <w:vAlign w:val="center"/>
          </w:tcPr>
          <w:p w14:paraId="2DC0D146" w14:textId="2F1F2BED"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DM</w:t>
            </w:r>
          </w:p>
        </w:tc>
        <w:tc>
          <w:tcPr>
            <w:tcW w:w="1701" w:type="dxa"/>
            <w:shd w:val="clear" w:color="auto" w:fill="F2F2F2" w:themeFill="background1" w:themeFillShade="F2"/>
            <w:noWrap/>
            <w:vAlign w:val="center"/>
          </w:tcPr>
          <w:p w14:paraId="592926E5" w14:textId="632BC61A"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All</w:t>
            </w:r>
            <w:r w:rsidR="00055F2E" w:rsidRPr="0099115D">
              <w:rPr>
                <w:rFonts w:ascii="Times New Roman" w:hAnsi="Times New Roman" w:cs="Times New Roman"/>
                <w:sz w:val="20"/>
                <w:szCs w:val="20"/>
                <w:lang w:val="en-US"/>
              </w:rPr>
              <w:t>-</w:t>
            </w:r>
            <w:r w:rsidRPr="0099115D">
              <w:rPr>
                <w:rFonts w:ascii="Times New Roman" w:hAnsi="Times New Roman" w:cs="Times New Roman"/>
                <w:sz w:val="20"/>
                <w:szCs w:val="20"/>
                <w:lang w:val="en-US"/>
              </w:rPr>
              <w:t>cause mortality</w:t>
            </w:r>
          </w:p>
        </w:tc>
        <w:tc>
          <w:tcPr>
            <w:tcW w:w="1984" w:type="dxa"/>
            <w:tcBorders>
              <w:top w:val="nil"/>
              <w:left w:val="nil"/>
              <w:bottom w:val="nil"/>
              <w:right w:val="nil"/>
            </w:tcBorders>
            <w:shd w:val="clear" w:color="auto" w:fill="F2F2F2" w:themeFill="background1" w:themeFillShade="F2"/>
            <w:noWrap/>
            <w:vAlign w:val="center"/>
          </w:tcPr>
          <w:p w14:paraId="1AC60F70" w14:textId="4AE7745E" w:rsidR="006F640B" w:rsidRPr="0099115D" w:rsidRDefault="006F640B" w:rsidP="006F640B">
            <w:pPr>
              <w:spacing w:after="100" w:line="240" w:lineRule="auto"/>
              <w:jc w:val="center"/>
              <w:rPr>
                <w:rFonts w:ascii="Times New Roman" w:hAnsi="Times New Roman" w:cs="Times New Roman"/>
                <w:b/>
                <w:sz w:val="20"/>
                <w:szCs w:val="20"/>
                <w:lang w:val="en-US"/>
              </w:rPr>
            </w:pPr>
            <w:r w:rsidRPr="0099115D">
              <w:rPr>
                <w:rFonts w:ascii="Times New Roman" w:hAnsi="Times New Roman" w:cs="Times New Roman"/>
                <w:color w:val="000000"/>
                <w:sz w:val="20"/>
                <w:szCs w:val="20"/>
              </w:rPr>
              <w:t>0.589</w:t>
            </w:r>
          </w:p>
        </w:tc>
        <w:tc>
          <w:tcPr>
            <w:tcW w:w="1843" w:type="dxa"/>
            <w:tcBorders>
              <w:top w:val="nil"/>
              <w:left w:val="nil"/>
              <w:bottom w:val="nil"/>
              <w:right w:val="nil"/>
            </w:tcBorders>
            <w:shd w:val="clear" w:color="auto" w:fill="F2F2F2" w:themeFill="background1" w:themeFillShade="F2"/>
            <w:noWrap/>
            <w:vAlign w:val="center"/>
          </w:tcPr>
          <w:p w14:paraId="3B4AF2E9" w14:textId="2C680468"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83.616/&lt;0.001</w:t>
            </w:r>
          </w:p>
        </w:tc>
        <w:tc>
          <w:tcPr>
            <w:tcW w:w="1134" w:type="dxa"/>
            <w:tcBorders>
              <w:top w:val="nil"/>
              <w:left w:val="nil"/>
              <w:bottom w:val="nil"/>
              <w:right w:val="nil"/>
            </w:tcBorders>
            <w:shd w:val="clear" w:color="auto" w:fill="F2F2F2" w:themeFill="background1" w:themeFillShade="F2"/>
            <w:noWrap/>
            <w:vAlign w:val="center"/>
          </w:tcPr>
          <w:p w14:paraId="4555A977" w14:textId="0D767A08"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12</w:t>
            </w:r>
          </w:p>
        </w:tc>
        <w:tc>
          <w:tcPr>
            <w:tcW w:w="1276" w:type="dxa"/>
            <w:tcBorders>
              <w:top w:val="nil"/>
              <w:left w:val="nil"/>
              <w:bottom w:val="nil"/>
              <w:right w:val="nil"/>
            </w:tcBorders>
            <w:shd w:val="clear" w:color="auto" w:fill="F2F2F2" w:themeFill="background1" w:themeFillShade="F2"/>
            <w:noWrap/>
            <w:vAlign w:val="center"/>
          </w:tcPr>
          <w:p w14:paraId="02530563" w14:textId="4DE626B9"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5.726</w:t>
            </w:r>
          </w:p>
        </w:tc>
        <w:tc>
          <w:tcPr>
            <w:tcW w:w="1559" w:type="dxa"/>
            <w:tcBorders>
              <w:top w:val="nil"/>
              <w:left w:val="nil"/>
              <w:bottom w:val="nil"/>
              <w:right w:val="nil"/>
            </w:tcBorders>
            <w:shd w:val="clear" w:color="auto" w:fill="F2F2F2" w:themeFill="background1" w:themeFillShade="F2"/>
            <w:noWrap/>
            <w:vAlign w:val="center"/>
          </w:tcPr>
          <w:p w14:paraId="4602618F" w14:textId="11686578"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1.727</w:t>
            </w:r>
          </w:p>
        </w:tc>
        <w:tc>
          <w:tcPr>
            <w:tcW w:w="1706" w:type="dxa"/>
            <w:tcBorders>
              <w:top w:val="nil"/>
              <w:left w:val="nil"/>
              <w:bottom w:val="nil"/>
              <w:right w:val="nil"/>
            </w:tcBorders>
            <w:shd w:val="clear" w:color="auto" w:fill="F2F2F2" w:themeFill="background1" w:themeFillShade="F2"/>
            <w:noWrap/>
            <w:vAlign w:val="center"/>
          </w:tcPr>
          <w:p w14:paraId="64658670" w14:textId="6D097366"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0.189</w:t>
            </w:r>
          </w:p>
        </w:tc>
      </w:tr>
      <w:tr w:rsidR="006F640B" w:rsidRPr="0099115D" w14:paraId="4307866F" w14:textId="77777777" w:rsidTr="00027B1C">
        <w:trPr>
          <w:trHeight w:val="255"/>
        </w:trPr>
        <w:tc>
          <w:tcPr>
            <w:tcW w:w="2256" w:type="dxa"/>
            <w:shd w:val="clear" w:color="auto" w:fill="auto"/>
            <w:noWrap/>
            <w:vAlign w:val="center"/>
          </w:tcPr>
          <w:p w14:paraId="69498BA3" w14:textId="1B4700F7" w:rsidR="006F640B" w:rsidRPr="0099115D" w:rsidRDefault="006F640B" w:rsidP="006F640B">
            <w:pPr>
              <w:spacing w:after="100"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Van Dooren, 2013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&lt;EndNote&gt;&lt;Cite&gt;&lt;Author&gt;van Dooren&lt;/Author&gt;&lt;Year&gt;2013&lt;/Year&gt;&lt;RecNum&gt;601&lt;/RecNum&gt;&lt;DisplayText&gt;[27]&lt;/DisplayText&gt;&lt;record&gt;&lt;rec-number&gt;601&lt;/rec-number&gt;&lt;foreign-keys&gt;&lt;key app="EN" db-id="xs9w2txpmevpt5exe0nvrzeirsvetz05xezx"&gt;601&lt;/key&gt;&lt;/foreign-keys&gt;&lt;ref-type name="Journal Article"&gt;17&lt;/ref-type&gt;&lt;contributors&gt;&lt;authors&gt;&lt;author&gt;van Dooren, F. E.&lt;/author&gt;&lt;author&gt;Nefs, G.&lt;/author&gt;&lt;author&gt;Schram, M. T.&lt;/author&gt;&lt;author&gt;Verhey, F. R.&lt;/author&gt;&lt;author&gt;Denollet, J.&lt;/author&gt;&lt;author&gt;Pouwer, F.&lt;/author&gt;&lt;/authors&gt;&lt;/contributors&gt;&lt;auth-address&gt;CoRPS - Center of Research on Psychology in Somatic Diseases, Department of Medical and Clinical Psychology, Tilburg University, Tilburg, The Netherlands.&lt;/auth-address&gt;&lt;titles&gt;&lt;title&gt;Depression and risk of mortality in people with diabetes mellitus: a systematic review and meta-analysis&lt;/title&gt;&lt;secondary-title&gt;PLoS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one&lt;/abbr-1&gt;&lt;/alt-periodical&gt;&lt;pages&gt;e57058&lt;/pages&gt;&lt;volume&gt;8&lt;/volume&gt;&lt;number&gt;3&lt;/number&gt;&lt;edition&gt;2013/03/09&lt;/edition&gt;&lt;keywords&gt;&lt;keyword&gt;Cardiovascular Diseases/complications/mortality&lt;/keyword&gt;&lt;keyword&gt;Depression/*complications/*mortality&lt;/keyword&gt;&lt;keyword&gt;Diabetes Complications/*mortality&lt;/keyword&gt;&lt;keyword&gt;Diabetes Mellitus/*mortality/psychology&lt;/keyword&gt;&lt;keyword&gt;Humans&lt;/keyword&gt;&lt;keyword&gt;Multivariate Analysis&lt;/keyword&gt;&lt;keyword&gt;Odds Ratio&lt;/keyword&gt;&lt;keyword&gt;Proportional Hazards Models&lt;/keyword&gt;&lt;keyword&gt;Risk Factors&lt;/keyword&gt;&lt;/keywords&gt;&lt;dates&gt;&lt;year&gt;2013&lt;/year&gt;&lt;/dates&gt;&lt;isbn&gt;1932-6203&lt;/isbn&gt;&lt;accession-num&gt;23472075&lt;/accession-num&gt;&lt;urls&gt;&lt;/urls&gt;&lt;custom2&gt;Pmc3589463&lt;/custom2&gt;&lt;electronic-resource-num&gt;10.1371/journal.pone.0057058&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[27]</w:t>
            </w:r>
            <w:r w:rsidRPr="0099115D">
              <w:rPr>
                <w:rFonts w:ascii="Times New Roman" w:hAnsi="Times New Roman" w:cs="Times New Roman"/>
                <w:sz w:val="20"/>
                <w:szCs w:val="20"/>
                <w:lang w:val="en-US"/>
              </w:rPr>
              <w:fldChar w:fldCharType="end"/>
            </w:r>
          </w:p>
        </w:tc>
        <w:tc>
          <w:tcPr>
            <w:tcW w:w="2280" w:type="dxa"/>
            <w:shd w:val="clear" w:color="auto" w:fill="FFFFFF" w:themeFill="background1"/>
            <w:noWrap/>
            <w:vAlign w:val="center"/>
          </w:tcPr>
          <w:p w14:paraId="457ECF32" w14:textId="3D52FCB1"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DM</w:t>
            </w:r>
          </w:p>
        </w:tc>
        <w:tc>
          <w:tcPr>
            <w:tcW w:w="1701" w:type="dxa"/>
            <w:shd w:val="clear" w:color="auto" w:fill="FFFFFF" w:themeFill="background1"/>
            <w:noWrap/>
            <w:vAlign w:val="center"/>
          </w:tcPr>
          <w:p w14:paraId="2CDF88FB" w14:textId="33B4EEFD"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Cardiovascular mortality</w:t>
            </w:r>
          </w:p>
        </w:tc>
        <w:tc>
          <w:tcPr>
            <w:tcW w:w="1984" w:type="dxa"/>
            <w:tcBorders>
              <w:top w:val="nil"/>
              <w:left w:val="nil"/>
              <w:bottom w:val="nil"/>
              <w:right w:val="nil"/>
            </w:tcBorders>
            <w:shd w:val="clear" w:color="auto" w:fill="auto"/>
            <w:noWrap/>
            <w:vAlign w:val="center"/>
          </w:tcPr>
          <w:p w14:paraId="1696DA88" w14:textId="49BFFE5E"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0.647</w:t>
            </w:r>
          </w:p>
        </w:tc>
        <w:tc>
          <w:tcPr>
            <w:tcW w:w="1843" w:type="dxa"/>
            <w:tcBorders>
              <w:top w:val="nil"/>
              <w:left w:val="nil"/>
              <w:bottom w:val="nil"/>
              <w:right w:val="nil"/>
            </w:tcBorders>
            <w:shd w:val="clear" w:color="auto" w:fill="auto"/>
            <w:noWrap/>
            <w:vAlign w:val="center"/>
          </w:tcPr>
          <w:p w14:paraId="344A429D" w14:textId="658E3E61"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52.512/0.097</w:t>
            </w:r>
          </w:p>
        </w:tc>
        <w:tc>
          <w:tcPr>
            <w:tcW w:w="1134" w:type="dxa"/>
            <w:tcBorders>
              <w:top w:val="nil"/>
              <w:left w:val="nil"/>
              <w:bottom w:val="nil"/>
              <w:right w:val="nil"/>
            </w:tcBorders>
            <w:shd w:val="clear" w:color="auto" w:fill="auto"/>
            <w:noWrap/>
            <w:vAlign w:val="center"/>
          </w:tcPr>
          <w:p w14:paraId="1FEA4526" w14:textId="15343E28"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4</w:t>
            </w:r>
          </w:p>
        </w:tc>
        <w:tc>
          <w:tcPr>
            <w:tcW w:w="1276" w:type="dxa"/>
            <w:tcBorders>
              <w:top w:val="nil"/>
              <w:left w:val="nil"/>
              <w:bottom w:val="nil"/>
              <w:right w:val="nil"/>
            </w:tcBorders>
            <w:shd w:val="clear" w:color="auto" w:fill="auto"/>
            <w:noWrap/>
            <w:vAlign w:val="center"/>
          </w:tcPr>
          <w:p w14:paraId="796B7A8C" w14:textId="07EA0D47"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0.388</w:t>
            </w:r>
          </w:p>
        </w:tc>
        <w:tc>
          <w:tcPr>
            <w:tcW w:w="1559" w:type="dxa"/>
            <w:tcBorders>
              <w:top w:val="nil"/>
              <w:left w:val="nil"/>
              <w:bottom w:val="nil"/>
              <w:right w:val="nil"/>
            </w:tcBorders>
            <w:shd w:val="clear" w:color="auto" w:fill="auto"/>
            <w:noWrap/>
            <w:vAlign w:val="center"/>
          </w:tcPr>
          <w:p w14:paraId="2B495275" w14:textId="390C0841"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7.404</w:t>
            </w:r>
          </w:p>
        </w:tc>
        <w:tc>
          <w:tcPr>
            <w:tcW w:w="1706" w:type="dxa"/>
            <w:tcBorders>
              <w:top w:val="nil"/>
              <w:left w:val="nil"/>
              <w:bottom w:val="nil"/>
              <w:right w:val="nil"/>
            </w:tcBorders>
            <w:shd w:val="clear" w:color="auto" w:fill="auto"/>
            <w:noWrap/>
            <w:vAlign w:val="center"/>
          </w:tcPr>
          <w:p w14:paraId="36ED2740" w14:textId="1DA56694"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0.007</w:t>
            </w:r>
          </w:p>
        </w:tc>
      </w:tr>
      <w:tr w:rsidR="006F640B" w:rsidRPr="0099115D" w14:paraId="3B36A938" w14:textId="77777777" w:rsidTr="00027B1C">
        <w:trPr>
          <w:trHeight w:val="255"/>
        </w:trPr>
        <w:tc>
          <w:tcPr>
            <w:tcW w:w="2256" w:type="dxa"/>
            <w:shd w:val="clear" w:color="auto" w:fill="F2F2F2" w:themeFill="background1" w:themeFillShade="F2"/>
            <w:noWrap/>
            <w:vAlign w:val="center"/>
          </w:tcPr>
          <w:p w14:paraId="0DFCBC61" w14:textId="77777777" w:rsidR="006F640B" w:rsidRPr="0099115D" w:rsidRDefault="006F640B" w:rsidP="006F640B">
            <w:pPr>
              <w:spacing w:beforeLines="30" w:before="72" w:afterLines="30" w:after="72" w:line="240" w:lineRule="auto"/>
              <w:rPr>
                <w:rFonts w:ascii="Times New Roman" w:hAnsi="Times New Roman" w:cs="Times New Roman"/>
                <w:sz w:val="20"/>
                <w:szCs w:val="20"/>
              </w:rPr>
            </w:pPr>
            <w:r w:rsidRPr="0099115D">
              <w:rPr>
                <w:rFonts w:ascii="Times New Roman" w:hAnsi="Times New Roman" w:cs="Times New Roman"/>
                <w:sz w:val="20"/>
                <w:szCs w:val="20"/>
              </w:rPr>
              <w:t xml:space="preserve">Cuijpers, 2014 </w:t>
            </w:r>
            <w:r w:rsidRPr="0099115D">
              <w:rPr>
                <w:rFonts w:ascii="Times New Roman" w:hAnsi="Times New Roman" w:cs="Times New Roman"/>
                <w:sz w:val="20"/>
                <w:szCs w:val="20"/>
              </w:rPr>
              <w:fldChar w:fldCharType="begin"/>
            </w:r>
            <w:r w:rsidRPr="0099115D">
              <w:rPr>
                <w:rFonts w:ascii="Times New Roman" w:hAnsi="Times New Roman" w:cs="Times New Roman"/>
                <w:sz w:val="20"/>
                <w:szCs w:val="20"/>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rPr>
              <w:fldChar w:fldCharType="separate"/>
            </w:r>
            <w:r w:rsidRPr="0099115D">
              <w:rPr>
                <w:rFonts w:ascii="Times New Roman" w:hAnsi="Times New Roman" w:cs="Times New Roman"/>
                <w:noProof/>
                <w:sz w:val="20"/>
                <w:szCs w:val="20"/>
              </w:rPr>
              <w:t>[24]</w:t>
            </w:r>
            <w:r w:rsidRPr="0099115D">
              <w:rPr>
                <w:rFonts w:ascii="Times New Roman" w:hAnsi="Times New Roman" w:cs="Times New Roman"/>
                <w:sz w:val="20"/>
                <w:szCs w:val="20"/>
              </w:rPr>
              <w:fldChar w:fldCharType="end"/>
            </w:r>
            <w:r w:rsidRPr="0099115D">
              <w:rPr>
                <w:rFonts w:ascii="Times New Roman" w:hAnsi="Times New Roman" w:cs="Times New Roman"/>
                <w:sz w:val="20"/>
                <w:szCs w:val="20"/>
              </w:rPr>
              <w:t xml:space="preserve"> </w:t>
            </w:r>
          </w:p>
          <w:p w14:paraId="33D39501" w14:textId="77777777" w:rsidR="006F640B" w:rsidRPr="0099115D" w:rsidRDefault="006F640B" w:rsidP="006F640B">
            <w:pPr>
              <w:spacing w:beforeLines="30" w:before="72" w:afterLines="30" w:after="72" w:line="240" w:lineRule="auto"/>
              <w:rPr>
                <w:rFonts w:ascii="Times New Roman" w:hAnsi="Times New Roman" w:cs="Times New Roman"/>
                <w:sz w:val="20"/>
                <w:szCs w:val="20"/>
              </w:rPr>
            </w:pPr>
            <w:r w:rsidRPr="0099115D">
              <w:rPr>
                <w:rFonts w:ascii="Times New Roman" w:hAnsi="Times New Roman" w:cs="Times New Roman"/>
                <w:sz w:val="20"/>
                <w:szCs w:val="20"/>
              </w:rPr>
              <w:t xml:space="preserve">Sorensen, 2005 </w:t>
            </w:r>
            <w:r w:rsidRPr="0099115D">
              <w:rPr>
                <w:rFonts w:ascii="Times New Roman" w:hAnsi="Times New Roman" w:cs="Times New Roman"/>
                <w:sz w:val="20"/>
                <w:szCs w:val="20"/>
              </w:rPr>
              <w:fldChar w:fldCharType="begin"/>
            </w:r>
            <w:r w:rsidRPr="0099115D">
              <w:rPr>
                <w:rFonts w:ascii="Times New Roman" w:hAnsi="Times New Roman" w:cs="Times New Roman"/>
                <w:sz w:val="20"/>
                <w:szCs w:val="20"/>
              </w:rPr>
              <w:instrText xml:space="preserve"> ADDIN EN.CITE &lt;EndNote&gt;&lt;Cite&gt;&lt;Author&gt;Sorensenf&lt;/Author&gt;&lt;Year&gt;2005&lt;/Year&gt;&lt;RecNum&gt;1251&lt;/RecNum&gt;&lt;DisplayText&gt;[28]&lt;/DisplayText&gt;&lt;record&gt;&lt;rec-number&gt;1251&lt;/rec-number&gt;&lt;foreign-keys&gt;&lt;key app="EN" db-id="xs9w2txpmevpt5exe0nvrzeirsvetz05xezx"&gt;1251&lt;/key&gt;&lt;/foreign-keys&gt;&lt;ref-type name="Journal Article"&gt;17&lt;/ref-type&gt;&lt;contributors&gt;&lt;authors&gt;&lt;author&gt;Sorensenf, C.&lt;/author&gt;&lt;author&gt;Friis-Hasche, E.&lt;/author&gt;&lt;author&gt;Haghfelt, T.&lt;/author&gt;&lt;author&gt;Bech, P.&lt;/author&gt;&lt;/authors&gt;&lt;/contributors&gt;&lt;auth-address&gt;The Medical Research Unit, Ringkobing, Denmark. chs@dadlnet.dk&lt;/auth-address&gt;&lt;titles&gt;&lt;title&gt;Postmyocardial infarction mortality in relation to depression: a systematic critical review&lt;/title&gt;&lt;secondary-title&gt;Psychother Psychosom&lt;/secondary-title&gt;&lt;alt-title&gt;Psychotherapy and psychosomatics&lt;/alt-title&gt;&lt;/titles&gt;&lt;periodical&gt;&lt;full-title&gt;Psychother Psychosom&lt;/full-title&gt;&lt;abbr-1&gt;Psychotherapy and psychosomatics&lt;/abbr-1&gt;&lt;/periodical&gt;&lt;alt-periodical&gt;&lt;full-title&gt;Psychother Psychosom&lt;/full-title&gt;&lt;abbr-1&gt;Psychotherapy and psychosomatics&lt;/abbr-1&gt;&lt;/alt-periodical&gt;&lt;pages&gt;69-80&lt;/pages&gt;&lt;volume&gt;74&lt;/volume&gt;&lt;number&gt;2&lt;/number&gt;&lt;edition&gt;2005/03/03&lt;/edition&gt;&lt;keywords&gt;&lt;keyword&gt;Biomedical Research&lt;/keyword&gt;&lt;keyword&gt;Depression/*complications/epidemiology/*etiology&lt;/keyword&gt;&lt;keyword&gt;Humans&lt;/keyword&gt;&lt;keyword&gt;Myocardial Infarction/*mortality/*psychology&lt;/keyword&gt;&lt;keyword&gt;Prevalence&lt;/keyword&gt;&lt;keyword&gt;Prognosis&lt;/keyword&gt;&lt;keyword&gt;Quality Control&lt;/keyword&gt;&lt;keyword&gt;Reproducibility of Results&lt;/keyword&gt;&lt;keyword&gt;Risk Factors&lt;/keyword&gt;&lt;keyword&gt;Sample Size&lt;/keyword&gt;&lt;/keywords&gt;&lt;dates&gt;&lt;year&gt;2005&lt;/year&gt;&lt;/dates&gt;&lt;isbn&gt;0033-3190 (Print)&amp;#xD;0033-3190&lt;/isbn&gt;&lt;accession-num&gt;15741756&lt;/accession-num&gt;&lt;urls&gt;&lt;/urls&gt;&lt;electronic-resource-num&gt;10.1159/000083165&lt;/electronic-resource-num&gt;&lt;remote-database-provider&gt;Nlm&lt;/remote-database-provider&gt;&lt;language&gt;eng&lt;/language&gt;&lt;/record&gt;&lt;/Cite&gt;&lt;/EndNote&gt;</w:instrText>
            </w:r>
            <w:r w:rsidRPr="0099115D">
              <w:rPr>
                <w:rFonts w:ascii="Times New Roman" w:hAnsi="Times New Roman" w:cs="Times New Roman"/>
                <w:sz w:val="20"/>
                <w:szCs w:val="20"/>
              </w:rPr>
              <w:fldChar w:fldCharType="separate"/>
            </w:r>
            <w:r w:rsidRPr="0099115D">
              <w:rPr>
                <w:rFonts w:ascii="Times New Roman" w:hAnsi="Times New Roman" w:cs="Times New Roman"/>
                <w:noProof/>
                <w:sz w:val="20"/>
                <w:szCs w:val="20"/>
              </w:rPr>
              <w:t>[28]</w:t>
            </w:r>
            <w:r w:rsidRPr="0099115D">
              <w:rPr>
                <w:rFonts w:ascii="Times New Roman" w:hAnsi="Times New Roman" w:cs="Times New Roman"/>
                <w:sz w:val="20"/>
                <w:szCs w:val="20"/>
              </w:rPr>
              <w:fldChar w:fldCharType="end"/>
            </w:r>
          </w:p>
          <w:p w14:paraId="570810F1" w14:textId="111A7B87" w:rsidR="006F640B" w:rsidRPr="0099115D" w:rsidRDefault="00055F2E" w:rsidP="006F640B">
            <w:pPr>
              <w:spacing w:beforeLines="30" w:before="72" w:afterLines="30" w:after="72" w:line="240" w:lineRule="auto"/>
              <w:rPr>
                <w:rFonts w:ascii="Times New Roman" w:hAnsi="Times New Roman" w:cs="Times New Roman"/>
                <w:sz w:val="20"/>
                <w:szCs w:val="20"/>
              </w:rPr>
            </w:pPr>
            <w:r w:rsidRPr="0099115D">
              <w:rPr>
                <w:rFonts w:ascii="Times New Roman" w:hAnsi="Times New Roman" w:cs="Times New Roman"/>
                <w:sz w:val="20"/>
                <w:szCs w:val="20"/>
              </w:rPr>
              <w:t>V</w:t>
            </w:r>
            <w:r w:rsidR="006F640B" w:rsidRPr="0099115D">
              <w:rPr>
                <w:rFonts w:ascii="Times New Roman" w:hAnsi="Times New Roman" w:cs="Times New Roman"/>
                <w:sz w:val="20"/>
                <w:szCs w:val="20"/>
              </w:rPr>
              <w:t xml:space="preserve">an Melle, 2004 </w:t>
            </w:r>
            <w:r w:rsidR="006F640B" w:rsidRPr="0099115D">
              <w:rPr>
                <w:rFonts w:ascii="Times New Roman" w:hAnsi="Times New Roman" w:cs="Times New Roman"/>
                <w:sz w:val="20"/>
                <w:szCs w:val="20"/>
              </w:rPr>
              <w:fldChar w:fldCharType="begin">
                <w:fldData xml:space="preserve">PEVuZE5vdGU+PENpdGU+PEF1dGhvcj52YW4gTWVsbGU8L0F1dGhvcj48WWVhcj4yMDA0PC9ZZWFy
PjxSZWNOdW0+MTI2NDwvUmVjTnVtPjxEaXNwbGF5VGV4dD5bMjldPC9EaXNwbGF5VGV4dD48cmVj
b3JkPjxyZWMtbnVtYmVyPjEyNjQ8L3JlYy1udW1iZXI+PGZvcmVpZ24ta2V5cz48a2V5IGFwcD0i
RU4iIGRiLWlkPSJ4czl3MnR4cG1ldnB0NWV4ZTBudnJ6ZWlyc3ZldHowNXhlengiPjEyNjQ8L2tl
eT48L2ZvcmVpZ24ta2V5cz48cmVmLXR5cGUgbmFtZT0iSm91cm5hbCBBcnRpY2xlIj4xNzwvcmVm
LXR5cGU+PGNvbnRyaWJ1dG9ycz48YXV0aG9ycz48YXV0aG9yPnZhbiBNZWxsZSwgSi4gUC48L2F1
dGhvcj48YXV0aG9yPmRlIEpvbmdlLCBQLjwvYXV0aG9yPjxhdXRob3I+U3Bpamtlcm1hbiwgVC4g
QS48L2F1dGhvcj48YXV0aG9yPlRpanNzZW4sIEouIEcuPC9hdXRob3I+PGF1dGhvcj5Pcm1lbCwg
Si48L2F1dGhvcj48YXV0aG9yPnZhbiBWZWxkaHVpc2VuLCBELiBKLjwvYXV0aG9yPjxhdXRob3I+
dmFuIGRlbiBCcmluaywgUi4gSC48L2F1dGhvcj48YXV0aG9yPnZhbiBkZW4gQmVyZywgTS4gUC48
L2F1dGhvcj48L2F1dGhvcnM+PC9jb250cmlidXRvcnM+PGF1dGgtYWRkcmVzcz5EZXBhcnRtZW50
IG9mIENhcmRpb2xvZ3ksIFRob3JheGNlbnRlciwgVW5pdmVyc2l0eSBIb3NwaXRhbCBHcm9uaW5n
ZW4sIFAuTy4gQm94IDMwLjAwMSwgOTcwMCBSQiwgVGhlIE5ldGhlcmxhbmRzLiBqLnAudmFuLm1l
bGxlQHRob3JheC5hemcubmw8L2F1dGgtYWRkcmVzcz48dGl0bGVzPjx0aXRsZT5Qcm9nbm9zdGlj
IGFzc29jaWF0aW9uIG9mIGRlcHJlc3Npb24gZm9sbG93aW5nIG15b2NhcmRpYWwgaW5mYXJjdGlv
biB3aXRoIG1vcnRhbGl0eSBhbmQgY2FyZGlvdmFzY3VsYXIgZXZlbnRzOiBhIG1ldGEtYW5hbHlz
aXM8L3RpdGxlPjxzZWNvbmRhcnktdGl0bGU+UHN5Y2hvc29tIE1lZDwvc2Vjb25kYXJ5LXRpdGxl
PjxhbHQtdGl0bGU+UHN5Y2hvc29tYXRpYyBtZWRpY2luZTwvYWx0LXRpdGxlPjwvdGl0bGVzPjxw
ZXJpb2RpY2FsPjxmdWxsLXRpdGxlPlBzeWNob3NvbSBNZWQ8L2Z1bGwtdGl0bGU+PGFiYnItMT5Q
c3ljaG9zb21hdGljIG1lZGljaW5lPC9hYmJyLTE+PC9wZXJpb2RpY2FsPjxhbHQtcGVyaW9kaWNh
bD48ZnVsbC10aXRsZT5Qc3ljaG9zb20gTWVkPC9mdWxsLXRpdGxlPjxhYmJyLTE+UHN5Y2hvc29t
YXRpYyBtZWRpY2luZTwvYWJici0xPjwvYWx0LXBlcmlvZGljYWw+PHBhZ2VzPjgxNC0yMjwvcGFn
ZXM+PHZvbHVtZT42Njwvdm9sdW1lPjxudW1iZXI+NjwvbnVtYmVyPjxlZGl0aW9uPjIwMDQvMTEv
Mjc8L2VkaXRpb24+PGtleXdvcmRzPjxrZXl3b3JkPkNhcmRpb3Zhc2N1bGFyIERpc2Vhc2VzL2Rp
YWdub3Npcy9lcGlkZW1pb2xvZ3kvKm1vcnRhbGl0eTwva2V5d29yZD48a2V5d29yZD5DYXVzZSBv
ZiBEZWF0aDwva2V5d29yZD48a2V5d29yZD5Db2hvcnQgU3R1ZGllczwva2V5d29yZD48a2V5d29y
ZD5Db21vcmJpZGl0eTwva2V5d29yZD48a2V5d29yZD5Dcm9zcy1DdWx0dXJhbCBDb21wYXJpc29u
PC9rZXl3b3JkPjxrZXl3b3JkPkRlcHJlc3NpdmUgRGlzb3JkZXIvZGlhZ25vc2lzLyplcGlkZW1p
b2xvZ3k8L2tleXdvcmQ+PGtleXdvcmQ+RmVtYWxlPC9rZXl3b3JkPjxrZXl3b3JkPkh1bWFuczwv
a2V5d29yZD48a2V5d29yZD5NYWxlPC9rZXl3b3JkPjxrZXl3b3JkPk1pZGRsZSBBZ2VkPC9rZXl3
b3JkPjxrZXl3b3JkPk11bHRpY2VudGVyIFN0dWRpZXMgYXMgVG9waWM8L2tleXdvcmQ+PGtleXdv
cmQ+TXlvY2FyZGlhbCBJbmZhcmN0aW9uL2RpYWdub3Npcy8qZXBpZGVtaW9sb2d5Lyptb3J0YWxp
dHk8L2tleXdvcmQ+PGtleXdvcmQ+UGVyc29uYWxpdHkgSW52ZW50b3J5PC9rZXl3b3JkPjxrZXl3
b3JkPlByb2dub3Npczwva2V5d29yZD48a2V5d29yZD5Qcm9zcGVjdGl2ZSBTdHVkaWVzPC9rZXl3
b3JkPjxrZXl3b3JkPlBzeWNoaWF0cmljIFN0YXR1cyBSYXRpbmcgU2NhbGVzPC9rZXl3b3JkPjwv
a2V5d29yZHM+PGRhdGVzPjx5ZWFyPjIwMDQ8L3llYXI+PHB1Yi1kYXRlcz48ZGF0ZT5Ob3YtRGVj
PC9kYXRlPjwvcHViLWRhdGVzPjwvZGF0ZXM+PGlzYm4+MDAzMy0zMTc0PC9pc2JuPjxhY2Nlc3Np
b24tbnVtPjE1NTY0MzQ0PC9hY2Nlc3Npb24tbnVtPjx1cmxzPjwvdXJscz48ZWxlY3Ryb25pYy1y
ZXNvdXJjZS1udW0+MTAuMTA5Ny8wMS5wc3kuMDAwMDE0NjI5NC44MjgxMC45YzwvZWxlY3Ryb25p
Yy1yZXNvdXJjZS1udW0+PHJlbW90ZS1kYXRhYmFzZS1wcm92aWRlcj5ObG08L3JlbW90ZS1kYXRh
YmFzZS1wcm92aWRlcj48bGFuZ3VhZ2U+ZW5nPC9sYW5ndWFnZT48L3JlY29yZD48L0NpdGU+PC9F
bmROb3RlPn==
</w:fldData>
              </w:fldChar>
            </w:r>
            <w:r w:rsidR="006F640B" w:rsidRPr="0099115D">
              <w:rPr>
                <w:rFonts w:ascii="Times New Roman" w:hAnsi="Times New Roman" w:cs="Times New Roman"/>
                <w:sz w:val="20"/>
                <w:szCs w:val="20"/>
              </w:rPr>
              <w:instrText xml:space="preserve"> ADDIN EN.CITE </w:instrText>
            </w:r>
            <w:r w:rsidR="006F640B" w:rsidRPr="0099115D">
              <w:rPr>
                <w:rFonts w:ascii="Times New Roman" w:hAnsi="Times New Roman" w:cs="Times New Roman"/>
                <w:sz w:val="20"/>
                <w:szCs w:val="20"/>
              </w:rPr>
              <w:fldChar w:fldCharType="begin">
                <w:fldData xml:space="preserve">PEVuZE5vdGU+PENpdGU+PEF1dGhvcj52YW4gTWVsbGU8L0F1dGhvcj48WWVhcj4yMDA0PC9ZZWFy
PjxSZWNOdW0+MTI2NDwvUmVjTnVtPjxEaXNwbGF5VGV4dD5bMjldPC9EaXNwbGF5VGV4dD48cmVj
b3JkPjxyZWMtbnVtYmVyPjEyNjQ8L3JlYy1udW1iZXI+PGZvcmVpZ24ta2V5cz48a2V5IGFwcD0i
RU4iIGRiLWlkPSJ4czl3MnR4cG1ldnB0NWV4ZTBudnJ6ZWlyc3ZldHowNXhlengiPjEyNjQ8L2tl
eT48L2ZvcmVpZ24ta2V5cz48cmVmLXR5cGUgbmFtZT0iSm91cm5hbCBBcnRpY2xlIj4xNzwvcmVm
LXR5cGU+PGNvbnRyaWJ1dG9ycz48YXV0aG9ycz48YXV0aG9yPnZhbiBNZWxsZSwgSi4gUC48L2F1
dGhvcj48YXV0aG9yPmRlIEpvbmdlLCBQLjwvYXV0aG9yPjxhdXRob3I+U3Bpamtlcm1hbiwgVC4g
QS48L2F1dGhvcj48YXV0aG9yPlRpanNzZW4sIEouIEcuPC9hdXRob3I+PGF1dGhvcj5Pcm1lbCwg
Si48L2F1dGhvcj48YXV0aG9yPnZhbiBWZWxkaHVpc2VuLCBELiBKLjwvYXV0aG9yPjxhdXRob3I+
dmFuIGRlbiBCcmluaywgUi4gSC48L2F1dGhvcj48YXV0aG9yPnZhbiBkZW4gQmVyZywgTS4gUC48
L2F1dGhvcj48L2F1dGhvcnM+PC9jb250cmlidXRvcnM+PGF1dGgtYWRkcmVzcz5EZXBhcnRtZW50
IG9mIENhcmRpb2xvZ3ksIFRob3JheGNlbnRlciwgVW5pdmVyc2l0eSBIb3NwaXRhbCBHcm9uaW5n
ZW4sIFAuTy4gQm94IDMwLjAwMSwgOTcwMCBSQiwgVGhlIE5ldGhlcmxhbmRzLiBqLnAudmFuLm1l
bGxlQHRob3JheC5hemcubmw8L2F1dGgtYWRkcmVzcz48dGl0bGVzPjx0aXRsZT5Qcm9nbm9zdGlj
IGFzc29jaWF0aW9uIG9mIGRlcHJlc3Npb24gZm9sbG93aW5nIG15b2NhcmRpYWwgaW5mYXJjdGlv
biB3aXRoIG1vcnRhbGl0eSBhbmQgY2FyZGlvdmFzY3VsYXIgZXZlbnRzOiBhIG1ldGEtYW5hbHlz
aXM8L3RpdGxlPjxzZWNvbmRhcnktdGl0bGU+UHN5Y2hvc29tIE1lZDwvc2Vjb25kYXJ5LXRpdGxl
PjxhbHQtdGl0bGU+UHN5Y2hvc29tYXRpYyBtZWRpY2luZTwvYWx0LXRpdGxlPjwvdGl0bGVzPjxw
ZXJpb2RpY2FsPjxmdWxsLXRpdGxlPlBzeWNob3NvbSBNZWQ8L2Z1bGwtdGl0bGU+PGFiYnItMT5Q
c3ljaG9zb21hdGljIG1lZGljaW5lPC9hYmJyLTE+PC9wZXJpb2RpY2FsPjxhbHQtcGVyaW9kaWNh
bD48ZnVsbC10aXRsZT5Qc3ljaG9zb20gTWVkPC9mdWxsLXRpdGxlPjxhYmJyLTE+UHN5Y2hvc29t
YXRpYyBtZWRpY2luZTwvYWJici0xPjwvYWx0LXBlcmlvZGljYWw+PHBhZ2VzPjgxNC0yMjwvcGFn
ZXM+PHZvbHVtZT42Njwvdm9sdW1lPjxudW1iZXI+NjwvbnVtYmVyPjxlZGl0aW9uPjIwMDQvMTEv
Mjc8L2VkaXRpb24+PGtleXdvcmRzPjxrZXl3b3JkPkNhcmRpb3Zhc2N1bGFyIERpc2Vhc2VzL2Rp
YWdub3Npcy9lcGlkZW1pb2xvZ3kvKm1vcnRhbGl0eTwva2V5d29yZD48a2V5d29yZD5DYXVzZSBv
ZiBEZWF0aDwva2V5d29yZD48a2V5d29yZD5Db2hvcnQgU3R1ZGllczwva2V5d29yZD48a2V5d29y
ZD5Db21vcmJpZGl0eTwva2V5d29yZD48a2V5d29yZD5Dcm9zcy1DdWx0dXJhbCBDb21wYXJpc29u
PC9rZXl3b3JkPjxrZXl3b3JkPkRlcHJlc3NpdmUgRGlzb3JkZXIvZGlhZ25vc2lzLyplcGlkZW1p
b2xvZ3k8L2tleXdvcmQ+PGtleXdvcmQ+RmVtYWxlPC9rZXl3b3JkPjxrZXl3b3JkPkh1bWFuczwv
a2V5d29yZD48a2V5d29yZD5NYWxlPC9rZXl3b3JkPjxrZXl3b3JkPk1pZGRsZSBBZ2VkPC9rZXl3
b3JkPjxrZXl3b3JkPk11bHRpY2VudGVyIFN0dWRpZXMgYXMgVG9waWM8L2tleXdvcmQ+PGtleXdv
cmQ+TXlvY2FyZGlhbCBJbmZhcmN0aW9uL2RpYWdub3Npcy8qZXBpZGVtaW9sb2d5Lyptb3J0YWxp
dHk8L2tleXdvcmQ+PGtleXdvcmQ+UGVyc29uYWxpdHkgSW52ZW50b3J5PC9rZXl3b3JkPjxrZXl3
b3JkPlByb2dub3Npczwva2V5d29yZD48a2V5d29yZD5Qcm9zcGVjdGl2ZSBTdHVkaWVzPC9rZXl3
b3JkPjxrZXl3b3JkPlBzeWNoaWF0cmljIFN0YXR1cyBSYXRpbmcgU2NhbGVzPC9rZXl3b3JkPjwv
a2V5d29yZHM+PGRhdGVzPjx5ZWFyPjIwMDQ8L3llYXI+PHB1Yi1kYXRlcz48ZGF0ZT5Ob3YtRGVj
PC9kYXRlPjwvcHViLWRhdGVzPjwvZGF0ZXM+PGlzYm4+MDAzMy0zMTc0PC9pc2JuPjxhY2Nlc3Np
b24tbnVtPjE1NTY0MzQ0PC9hY2Nlc3Npb24tbnVtPjx1cmxzPjwvdXJscz48ZWxlY3Ryb25pYy1y
ZXNvdXJjZS1udW0+MTAuMTA5Ny8wMS5wc3kuMDAwMDE0NjI5NC44MjgxMC45YzwvZWxlY3Ryb25p
Yy1yZXNvdXJjZS1udW0+PHJlbW90ZS1kYXRhYmFzZS1wcm92aWRlcj5ObG08L3JlbW90ZS1kYXRh
YmFzZS1wcm92aWRlcj48bGFuZ3VhZ2U+ZW5nPC9sYW5ndWFnZT48L3JlY29yZD48L0NpdGU+PC9F
bmROb3RlPn==
</w:fldData>
              </w:fldChar>
            </w:r>
            <w:r w:rsidR="006F640B" w:rsidRPr="0099115D">
              <w:rPr>
                <w:rFonts w:ascii="Times New Roman" w:hAnsi="Times New Roman" w:cs="Times New Roman"/>
                <w:sz w:val="20"/>
                <w:szCs w:val="20"/>
              </w:rPr>
              <w:instrText xml:space="preserve"> ADDIN EN.CITE.DATA </w:instrText>
            </w:r>
            <w:r w:rsidR="006F640B" w:rsidRPr="0099115D">
              <w:rPr>
                <w:rFonts w:ascii="Times New Roman" w:hAnsi="Times New Roman" w:cs="Times New Roman"/>
                <w:sz w:val="20"/>
                <w:szCs w:val="20"/>
              </w:rPr>
            </w:r>
            <w:r w:rsidR="006F640B" w:rsidRPr="0099115D">
              <w:rPr>
                <w:rFonts w:ascii="Times New Roman" w:hAnsi="Times New Roman" w:cs="Times New Roman"/>
                <w:sz w:val="20"/>
                <w:szCs w:val="20"/>
              </w:rPr>
              <w:fldChar w:fldCharType="end"/>
            </w:r>
            <w:r w:rsidR="006F640B" w:rsidRPr="0099115D">
              <w:rPr>
                <w:rFonts w:ascii="Times New Roman" w:hAnsi="Times New Roman" w:cs="Times New Roman"/>
                <w:sz w:val="20"/>
                <w:szCs w:val="20"/>
              </w:rPr>
            </w:r>
            <w:r w:rsidR="006F640B" w:rsidRPr="0099115D">
              <w:rPr>
                <w:rFonts w:ascii="Times New Roman" w:hAnsi="Times New Roman" w:cs="Times New Roman"/>
                <w:sz w:val="20"/>
                <w:szCs w:val="20"/>
              </w:rPr>
              <w:fldChar w:fldCharType="separate"/>
            </w:r>
            <w:r w:rsidR="006F640B" w:rsidRPr="0099115D">
              <w:rPr>
                <w:rFonts w:ascii="Times New Roman" w:hAnsi="Times New Roman" w:cs="Times New Roman"/>
                <w:noProof/>
                <w:sz w:val="20"/>
                <w:szCs w:val="20"/>
              </w:rPr>
              <w:t>[29]</w:t>
            </w:r>
            <w:r w:rsidR="006F640B" w:rsidRPr="0099115D">
              <w:rPr>
                <w:rFonts w:ascii="Times New Roman" w:hAnsi="Times New Roman" w:cs="Times New Roman"/>
                <w:sz w:val="20"/>
                <w:szCs w:val="20"/>
              </w:rPr>
              <w:fldChar w:fldCharType="end"/>
            </w:r>
          </w:p>
          <w:p w14:paraId="00A76FB0" w14:textId="6B7ED5A0" w:rsidR="006F640B" w:rsidRPr="0099115D" w:rsidRDefault="006F640B" w:rsidP="006F640B">
            <w:pPr>
              <w:spacing w:after="100"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Meijer, 2013 </w:t>
            </w:r>
            <w:r w:rsidRPr="0099115D">
              <w:rPr>
                <w:rFonts w:ascii="Times New Roman" w:hAnsi="Times New Roman" w:cs="Times New Roman"/>
                <w:sz w:val="20"/>
                <w:szCs w:val="20"/>
                <w:lang w:val="en-US"/>
              </w:rPr>
              <w:fldChar w:fldCharType="begin">
                <w:fldData xml:space="preserve">PEVuZE5vdGU+PENpdGU+PEF1dGhvcj5NZWlqZXI8L0F1dGhvcj48WWVhcj4yMDEzPC9ZZWFyPjxS
ZWNOdW0+NTQ3PC9SZWNOdW0+PERpc3BsYXlUZXh0PlszMF08L0Rpc3BsYXlUZXh0PjxyZWNvcmQ+
PHJlYy1udW1iZXI+NTQ3PC9yZWMtbnVtYmVyPjxmb3JlaWduLWtleXM+PGtleSBhcHA9IkVOIiBk
Yi1pZD0ieHM5dzJ0eHBtZXZwdDVleGUwbnZyemVpcnN2ZXR6MDV4ZXp4Ij41NDc8L2tleT48L2Zv
cmVpZ24ta2V5cz48cmVmLXR5cGUgbmFtZT0iSm91cm5hbCBBcnRpY2xlIj4xNzwvcmVmLXR5cGU+
PGNvbnRyaWJ1dG9ycz48YXV0aG9ycz48YXV0aG9yPk1laWplciwgQS48L2F1dGhvcj48YXV0aG9y
PkNvbnJhZGksIEguIEouPC9hdXRob3I+PGF1dGhvcj5Cb3MsIEUuIEguPC9hdXRob3I+PGF1dGhv
cj5BbnNlbG1pbm8sIE0uPC9hdXRob3I+PGF1dGhvcj5DYXJuZXksIFIuIE0uPC9hdXRob3I+PGF1
dGhvcj5EZW5vbGxldCwgSi48L2F1dGhvcj48YXV0aG9yPkRveWxlLCBGLjwvYXV0aG9yPjxhdXRo
b3I+RnJlZWRsYW5kLCBLLiBFLjwvYXV0aG9yPjxhdXRob3I+R3JhY2UsIFMuIEwuPC9hdXRob3I+
PGF1dGhvcj5Ib3NzZWluaSwgUy4gSC48L2F1dGhvcj48YXV0aG9yPkxhbmUsIEQuIEEuPC9hdXRo
b3I+PGF1dGhvcj5QaWxvdGUsIEwuPC9hdXRob3I+PGF1dGhvcj5QYXJha2gsIEsuPC9hdXRob3I+
PGF1dGhvcj5SYWZhbmVsbGksIEMuPC9hdXRob3I+PGF1dGhvcj5TYXRvLCBILjwvYXV0aG9yPjxh
dXRob3I+U3RlZWRzLCBSLiBQLjwvYXV0aG9yPjxhdXRob3I+V2VsaW4sIEMuPC9hdXRob3I+PGF1
dGhvcj5kZSBKb25nZSwgUC48L2F1dGhvcj48L2F1dGhvcnM+PC9jb250cmlidXRvcnM+PGF1dGgt
YWRkcmVzcz5JbnRlcmRpc2NpcGxpbmFyeSBDZW50cmUgZm9yIFBzeWNoaWF0cmljIEVwaWRlbWlv
bG9neSwgVW5pdmVyc2l0eSBNZWRpY2FsIENlbnRyZSBHcm9uaW5nZW4sIEdyb25pbmdlbiwgVGhl
IE5ldGhlcmxhbmRzLjwvYXV0aC1hZGRyZXNzPjx0aXRsZXM+PHRpdGxlPkFkanVzdGVkIHByb2du
b3N0aWMgYXNzb2NpYXRpb24gb2YgZGVwcmVzc2lvbiBmb2xsb3dpbmcgbXlvY2FyZGlhbCBpbmZh
cmN0aW9uIHdpdGggbW9ydGFsaXR5IGFuZCBjYXJkaW92YXNjdWxhciBldmVudHM6IGluZGl2aWR1
YWwgcGF0aWVudCBkYXRhIG1ldGEtYW5hbHlzaXM8L3RpdGxlPjxzZWNvbmRhcnktdGl0bGU+QnIg
SiBQc3ljaGlhdHJ5PC9zZWNvbmRhcnktdGl0bGU+PGFsdC10aXRsZT5UaGUgQnJpdGlzaCBqb3Vy
bmFsIG9mIHBzeWNoaWF0cnkgOiB0aGUgam91cm5hbCBvZiBtZW50YWwgc2NpZW5jZTwvYWx0LXRp
dGxlPjwvdGl0bGVzPjxwZXJpb2RpY2FsPjxmdWxsLXRpdGxlPkJyIEogUHN5Y2hpYXRyeTwvZnVs
bC10aXRsZT48YWJici0xPlRoZSBCcml0aXNoIGpvdXJuYWwgb2YgcHN5Y2hpYXRyeSA6IHRoZSBq
b3VybmFsIG9mIG1lbnRhbCBzY2llbmNlPC9hYmJyLTE+PC9wZXJpb2RpY2FsPjxhbHQtcGVyaW9k
aWNhbD48ZnVsbC10aXRsZT5CciBKIFBzeWNoaWF0cnk8L2Z1bGwtdGl0bGU+PGFiYnItMT5UaGUg
QnJpdGlzaCBqb3VybmFsIG9mIHBzeWNoaWF0cnkgOiB0aGUgam91cm5hbCBvZiBtZW50YWwgc2Np
ZW5jZTwvYWJici0xPjwvYWx0LXBlcmlvZGljYWw+PHBhZ2VzPjkwLTEwMjwvcGFnZXM+PHZvbHVt
ZT4yMDM8L3ZvbHVtZT48bnVtYmVyPjI8L251bWJlcj48ZWRpdGlvbj4yMDEzLzA4LzAzPC9lZGl0
aW9uPjxrZXl3b3Jkcz48a2V5d29yZD5BZ2VkPC9rZXl3b3JkPjxrZXl3b3JkPkNhcmRpb3Zhc2N1
bGFyIERpc2Vhc2VzLyptb3J0YWxpdHk8L2tleXdvcmQ+PGtleXdvcmQ+Q2F1c2Ugb2YgRGVhdGg8
L2tleXdvcmQ+PGtleXdvcmQ+Q29tb3JiaWRpdHk8L2tleXdvcmQ+PGtleXdvcmQ+RGVwcmVzc2l2
ZSBEaXNvcmRlci8qbW9ydGFsaXR5PC9rZXl3b3JkPjxrZXl3b3JkPkZlbWFsZTwva2V5d29yZD48
a2V5d29yZD5IdW1hbnM8L2tleXdvcmQ+PGtleXdvcmQ+TWFsZTwva2V5d29yZD48a2V5d29yZD5N
aWRkbGUgQWdlZDwva2V5d29yZD48a2V5d29yZD5NeW9jYXJkaWFsIEluZmFyY3Rpb24vKm1vcnRh
bGl0eTwva2V5d29yZD48a2V5d29yZD5Qcm9nbm9zaXM8L2tleXdvcmQ+PGtleXdvcmQ+Umlzazwv
a2V5d29yZD48a2V5d29yZD5TZXZlcml0eSBvZiBJbGxuZXNzIEluZGV4PC9rZXl3b3JkPjxrZXl3
b3JkPlN1cnZleXMgYW5kIFF1ZXN0aW9ubmFpcmVzPC9rZXl3b3JkPjwva2V5d29yZHM+PGRhdGVz
Pjx5ZWFyPjIwMTM8L3llYXI+PHB1Yi1kYXRlcz48ZGF0ZT5BdWc8L2RhdGU+PC9wdWItZGF0ZXM+
PC9kYXRlcz48aXNibj4wMDA3LTEyNTA8L2lzYm4+PGFjY2Vzc2lvbi1udW0+MjM5MDgzNDE8L2Fj
Y2Vzc2lvbi1udW0+PHVybHM+PC91cmxzPjxlbGVjdHJvbmljLXJlc291cmNlLW51bT4xMC4xMTky
L2JqcC5icC4xMTIuMTExMTk1PC9lbGVjdHJvbmljLXJlc291cmNlLW51bT48cmVtb3RlLWRhdGFi
YXNlLXByb3ZpZGVyPk5sbTwvcmVtb3RlLWRhdGFiYXNlLXByb3ZpZGVyPjxsYW5ndWFnZT5lbmc8
L2xhbmd1YWdlPjwvcmVjb3JkPjwvQ2l0ZT48L0VuZE5vdGU+
</w:fldData>
              </w:fldChar>
            </w:r>
            <w:r w:rsidRPr="0099115D">
              <w:rPr>
                <w:rFonts w:ascii="Times New Roman" w:hAnsi="Times New Roman" w:cs="Times New Roman"/>
                <w:sz w:val="20"/>
                <w:szCs w:val="20"/>
                <w:lang w:val="en-US"/>
              </w:rPr>
              <w:instrText xml:space="preserve"> ADDIN EN.CITE </w:instrText>
            </w:r>
            <w:r w:rsidRPr="0099115D">
              <w:rPr>
                <w:rFonts w:ascii="Times New Roman" w:hAnsi="Times New Roman" w:cs="Times New Roman"/>
                <w:sz w:val="20"/>
                <w:szCs w:val="20"/>
                <w:lang w:val="en-US"/>
              </w:rPr>
              <w:fldChar w:fldCharType="begin">
                <w:fldData xml:space="preserve">PEVuZE5vdGU+PENpdGU+PEF1dGhvcj5NZWlqZXI8L0F1dGhvcj48WWVhcj4yMDEzPC9ZZWFyPjxS
ZWNOdW0+NTQ3PC9SZWNOdW0+PERpc3BsYXlUZXh0PlszMF08L0Rpc3BsYXlUZXh0PjxyZWNvcmQ+
PHJlYy1udW1iZXI+NTQ3PC9yZWMtbnVtYmVyPjxmb3JlaWduLWtleXM+PGtleSBhcHA9IkVOIiBk
Yi1pZD0ieHM5dzJ0eHBtZXZwdDVleGUwbnZyemVpcnN2ZXR6MDV4ZXp4Ij41NDc8L2tleT48L2Zv
cmVpZ24ta2V5cz48cmVmLXR5cGUgbmFtZT0iSm91cm5hbCBBcnRpY2xlIj4xNzwvcmVmLXR5cGU+
PGNvbnRyaWJ1dG9ycz48YXV0aG9ycz48YXV0aG9yPk1laWplciwgQS48L2F1dGhvcj48YXV0aG9y
PkNvbnJhZGksIEguIEouPC9hdXRob3I+PGF1dGhvcj5Cb3MsIEUuIEguPC9hdXRob3I+PGF1dGhv
cj5BbnNlbG1pbm8sIE0uPC9hdXRob3I+PGF1dGhvcj5DYXJuZXksIFIuIE0uPC9hdXRob3I+PGF1
dGhvcj5EZW5vbGxldCwgSi48L2F1dGhvcj48YXV0aG9yPkRveWxlLCBGLjwvYXV0aG9yPjxhdXRo
b3I+RnJlZWRsYW5kLCBLLiBFLjwvYXV0aG9yPjxhdXRob3I+R3JhY2UsIFMuIEwuPC9hdXRob3I+
PGF1dGhvcj5Ib3NzZWluaSwgUy4gSC48L2F1dGhvcj48YXV0aG9yPkxhbmUsIEQuIEEuPC9hdXRo
b3I+PGF1dGhvcj5QaWxvdGUsIEwuPC9hdXRob3I+PGF1dGhvcj5QYXJha2gsIEsuPC9hdXRob3I+
PGF1dGhvcj5SYWZhbmVsbGksIEMuPC9hdXRob3I+PGF1dGhvcj5TYXRvLCBILjwvYXV0aG9yPjxh
dXRob3I+U3RlZWRzLCBSLiBQLjwvYXV0aG9yPjxhdXRob3I+V2VsaW4sIEMuPC9hdXRob3I+PGF1
dGhvcj5kZSBKb25nZSwgUC48L2F1dGhvcj48L2F1dGhvcnM+PC9jb250cmlidXRvcnM+PGF1dGgt
YWRkcmVzcz5JbnRlcmRpc2NpcGxpbmFyeSBDZW50cmUgZm9yIFBzeWNoaWF0cmljIEVwaWRlbWlv
bG9neSwgVW5pdmVyc2l0eSBNZWRpY2FsIENlbnRyZSBHcm9uaW5nZW4sIEdyb25pbmdlbiwgVGhl
IE5ldGhlcmxhbmRzLjwvYXV0aC1hZGRyZXNzPjx0aXRsZXM+PHRpdGxlPkFkanVzdGVkIHByb2du
b3N0aWMgYXNzb2NpYXRpb24gb2YgZGVwcmVzc2lvbiBmb2xsb3dpbmcgbXlvY2FyZGlhbCBpbmZh
cmN0aW9uIHdpdGggbW9ydGFsaXR5IGFuZCBjYXJkaW92YXNjdWxhciBldmVudHM6IGluZGl2aWR1
YWwgcGF0aWVudCBkYXRhIG1ldGEtYW5hbHlzaXM8L3RpdGxlPjxzZWNvbmRhcnktdGl0bGU+QnIg
SiBQc3ljaGlhdHJ5PC9zZWNvbmRhcnktdGl0bGU+PGFsdC10aXRsZT5UaGUgQnJpdGlzaCBqb3Vy
bmFsIG9mIHBzeWNoaWF0cnkgOiB0aGUgam91cm5hbCBvZiBtZW50YWwgc2NpZW5jZTwvYWx0LXRp
dGxlPjwvdGl0bGVzPjxwZXJpb2RpY2FsPjxmdWxsLXRpdGxlPkJyIEogUHN5Y2hpYXRyeTwvZnVs
bC10aXRsZT48YWJici0xPlRoZSBCcml0aXNoIGpvdXJuYWwgb2YgcHN5Y2hpYXRyeSA6IHRoZSBq
b3VybmFsIG9mIG1lbnRhbCBzY2llbmNlPC9hYmJyLTE+PC9wZXJpb2RpY2FsPjxhbHQtcGVyaW9k
aWNhbD48ZnVsbC10aXRsZT5CciBKIFBzeWNoaWF0cnk8L2Z1bGwtdGl0bGU+PGFiYnItMT5UaGUg
QnJpdGlzaCBqb3VybmFsIG9mIHBzeWNoaWF0cnkgOiB0aGUgam91cm5hbCBvZiBtZW50YWwgc2Np
ZW5jZTwvYWJici0xPjwvYWx0LXBlcmlvZGljYWw+PHBhZ2VzPjkwLTEwMjwvcGFnZXM+PHZvbHVt
ZT4yMDM8L3ZvbHVtZT48bnVtYmVyPjI8L251bWJlcj48ZWRpdGlvbj4yMDEzLzA4LzAzPC9lZGl0
aW9uPjxrZXl3b3Jkcz48a2V5d29yZD5BZ2VkPC9rZXl3b3JkPjxrZXl3b3JkPkNhcmRpb3Zhc2N1
bGFyIERpc2Vhc2VzLyptb3J0YWxpdHk8L2tleXdvcmQ+PGtleXdvcmQ+Q2F1c2Ugb2YgRGVhdGg8
L2tleXdvcmQ+PGtleXdvcmQ+Q29tb3JiaWRpdHk8L2tleXdvcmQ+PGtleXdvcmQ+RGVwcmVzc2l2
ZSBEaXNvcmRlci8qbW9ydGFsaXR5PC9rZXl3b3JkPjxrZXl3b3JkPkZlbWFsZTwva2V5d29yZD48
a2V5d29yZD5IdW1hbnM8L2tleXdvcmQ+PGtleXdvcmQ+TWFsZTwva2V5d29yZD48a2V5d29yZD5N
aWRkbGUgQWdlZDwva2V5d29yZD48a2V5d29yZD5NeW9jYXJkaWFsIEluZmFyY3Rpb24vKm1vcnRh
bGl0eTwva2V5d29yZD48a2V5d29yZD5Qcm9nbm9zaXM8L2tleXdvcmQ+PGtleXdvcmQ+Umlzazwv
a2V5d29yZD48a2V5d29yZD5TZXZlcml0eSBvZiBJbGxuZXNzIEluZGV4PC9rZXl3b3JkPjxrZXl3
b3JkPlN1cnZleXMgYW5kIFF1ZXN0aW9ubmFpcmVzPC9rZXl3b3JkPjwva2V5d29yZHM+PGRhdGVz
Pjx5ZWFyPjIwMTM8L3llYXI+PHB1Yi1kYXRlcz48ZGF0ZT5BdWc8L2RhdGU+PC9wdWItZGF0ZXM+
PC9kYXRlcz48aXNibj4wMDA3LTEyNTA8L2lzYm4+PGFjY2Vzc2lvbi1udW0+MjM5MDgzNDE8L2Fj
Y2Vzc2lvbi1udW0+PHVybHM+PC91cmxzPjxlbGVjdHJvbmljLXJlc291cmNlLW51bT4xMC4xMTky
L2JqcC5icC4xMTIuMTExMTk1PC9lbGVjdHJvbmljLXJlc291cmNlLW51bT48cmVtb3RlLWRhdGFi
YXNlLXByb3ZpZGVyPk5sbTwvcmVtb3RlLWRhdGFiYXNlLXByb3ZpZGVyPjxsYW5ndWFnZT5lbmc8
L2xhbmd1YWdlPjwvcmVjb3JkPjwvQ2l0ZT48L0VuZE5vdGU+
</w:fldData>
              </w:fldChar>
            </w:r>
            <w:r w:rsidRPr="0099115D">
              <w:rPr>
                <w:rFonts w:ascii="Times New Roman" w:hAnsi="Times New Roman" w:cs="Times New Roman"/>
                <w:sz w:val="20"/>
                <w:szCs w:val="20"/>
                <w:lang w:val="en-US"/>
              </w:rPr>
              <w:instrText xml:space="preserve"> ADDIN EN.CITE.DATA </w:instrText>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[30]</w:t>
            </w:r>
            <w:r w:rsidRPr="0099115D">
              <w:rPr>
                <w:rFonts w:ascii="Times New Roman" w:hAnsi="Times New Roman" w:cs="Times New Roman"/>
                <w:sz w:val="20"/>
                <w:szCs w:val="20"/>
                <w:lang w:val="en-US"/>
              </w:rPr>
              <w:fldChar w:fldCharType="end"/>
            </w:r>
          </w:p>
        </w:tc>
        <w:tc>
          <w:tcPr>
            <w:tcW w:w="2280" w:type="dxa"/>
            <w:shd w:val="clear" w:color="auto" w:fill="F2F2F2" w:themeFill="background1" w:themeFillShade="F2"/>
            <w:noWrap/>
            <w:vAlign w:val="center"/>
          </w:tcPr>
          <w:p w14:paraId="32746C42" w14:textId="3F412DD6"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Post AMI</w:t>
            </w:r>
          </w:p>
        </w:tc>
        <w:tc>
          <w:tcPr>
            <w:tcW w:w="1701" w:type="dxa"/>
            <w:shd w:val="clear" w:color="auto" w:fill="F2F2F2" w:themeFill="background1" w:themeFillShade="F2"/>
            <w:noWrap/>
            <w:vAlign w:val="center"/>
          </w:tcPr>
          <w:p w14:paraId="3769F818" w14:textId="58F62E72"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All</w:t>
            </w:r>
            <w:r w:rsidR="00055F2E"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1984" w:type="dxa"/>
            <w:shd w:val="clear" w:color="auto" w:fill="F2F2F2" w:themeFill="background1" w:themeFillShade="F2"/>
            <w:noWrap/>
            <w:vAlign w:val="center"/>
          </w:tcPr>
          <w:p w14:paraId="775F8712" w14:textId="66057EF4"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0.404</w:t>
            </w:r>
          </w:p>
        </w:tc>
        <w:tc>
          <w:tcPr>
            <w:tcW w:w="1843" w:type="dxa"/>
            <w:shd w:val="clear" w:color="auto" w:fill="F2F2F2" w:themeFill="background1" w:themeFillShade="F2"/>
            <w:noWrap/>
            <w:vAlign w:val="center"/>
          </w:tcPr>
          <w:p w14:paraId="26CDB7AD" w14:textId="7FB9A719"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66.6/&lt;0.001</w:t>
            </w:r>
          </w:p>
        </w:tc>
        <w:tc>
          <w:tcPr>
            <w:tcW w:w="1134" w:type="dxa"/>
            <w:shd w:val="clear" w:color="auto" w:fill="F2F2F2" w:themeFill="background1" w:themeFillShade="F2"/>
            <w:noWrap/>
            <w:vAlign w:val="center"/>
          </w:tcPr>
          <w:p w14:paraId="3D0C1E52" w14:textId="10412F52" w:rsidR="006F640B" w:rsidRPr="0099115D" w:rsidRDefault="006F640B" w:rsidP="006F640B">
            <w:pPr>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20</w:t>
            </w:r>
          </w:p>
        </w:tc>
        <w:tc>
          <w:tcPr>
            <w:tcW w:w="1276" w:type="dxa"/>
            <w:shd w:val="clear" w:color="auto" w:fill="F2F2F2" w:themeFill="background1" w:themeFillShade="F2"/>
            <w:noWrap/>
            <w:vAlign w:val="center"/>
          </w:tcPr>
          <w:p w14:paraId="14F40BA7" w14:textId="7AD1441F"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10.969</w:t>
            </w:r>
          </w:p>
        </w:tc>
        <w:tc>
          <w:tcPr>
            <w:tcW w:w="1559" w:type="dxa"/>
            <w:shd w:val="clear" w:color="auto" w:fill="F2F2F2" w:themeFill="background1" w:themeFillShade="F2"/>
            <w:noWrap/>
            <w:vAlign w:val="center"/>
          </w:tcPr>
          <w:p w14:paraId="716FD3AA" w14:textId="36ADB164"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0.215</w:t>
            </w:r>
          </w:p>
        </w:tc>
        <w:tc>
          <w:tcPr>
            <w:tcW w:w="1706" w:type="dxa"/>
            <w:shd w:val="clear" w:color="auto" w:fill="F2F2F2" w:themeFill="background1" w:themeFillShade="F2"/>
            <w:noWrap/>
            <w:vAlign w:val="center"/>
          </w:tcPr>
          <w:p w14:paraId="6A182454" w14:textId="4F711540"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0.643</w:t>
            </w:r>
          </w:p>
        </w:tc>
      </w:tr>
      <w:tr w:rsidR="006F640B" w:rsidRPr="0099115D" w14:paraId="62A55462" w14:textId="77777777" w:rsidTr="00027B1C">
        <w:trPr>
          <w:trHeight w:val="255"/>
        </w:trPr>
        <w:tc>
          <w:tcPr>
            <w:tcW w:w="2256" w:type="dxa"/>
            <w:shd w:val="clear" w:color="auto" w:fill="auto"/>
            <w:noWrap/>
            <w:vAlign w:val="center"/>
          </w:tcPr>
          <w:p w14:paraId="7BD6406D" w14:textId="77777777" w:rsidR="006F640B" w:rsidRPr="0099115D" w:rsidRDefault="006F640B" w:rsidP="006F640B">
            <w:pPr>
              <w:spacing w:beforeLines="30" w:before="72" w:afterLines="30" w:after="72" w:line="240" w:lineRule="auto"/>
              <w:rPr>
                <w:rFonts w:ascii="Times New Roman" w:hAnsi="Times New Roman" w:cs="Times New Roman"/>
                <w:sz w:val="20"/>
                <w:szCs w:val="20"/>
                <w:lang w:val="en-US"/>
              </w:rPr>
            </w:pPr>
          </w:p>
          <w:p w14:paraId="3B06A91A" w14:textId="6572859D" w:rsidR="006F640B" w:rsidRPr="0099115D" w:rsidRDefault="006F640B" w:rsidP="006F640B">
            <w:pPr>
              <w:spacing w:after="100"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Meijer, 2011 </w:t>
            </w:r>
            <w:r w:rsidRPr="0099115D">
              <w:rPr>
                <w:rFonts w:ascii="Times New Roman" w:hAnsi="Times New Roman" w:cs="Times New Roman"/>
                <w:sz w:val="20"/>
                <w:szCs w:val="20"/>
                <w:lang w:val="en-US"/>
              </w:rPr>
              <w:fldChar w:fldCharType="begin">
                <w:fldData xml:space="preserve">PEVuZE5vdGU+PENpdGU+PEF1dGhvcj5NZWlqZXI8L0F1dGhvcj48WWVhcj4yMDExPC9ZZWFyPjxS
ZWNOdW0+Nzg5PC9SZWNOdW0+PERpc3BsYXlUZXh0PlszMV08L0Rpc3BsYXlUZXh0PjxyZWNvcmQ+
PHJlYy1udW1iZXI+Nzg5PC9yZWMtbnVtYmVyPjxmb3JlaWduLWtleXM+PGtleSBhcHA9IkVOIiBk
Yi1pZD0ieHM5dzJ0eHBtZXZwdDVleGUwbnZyemVpcnN2ZXR6MDV4ZXp4Ij43ODk8L2tleT48L2Zv
cmVpZ24ta2V5cz48cmVmLXR5cGUgbmFtZT0iSm91cm5hbCBBcnRpY2xlIj4xNzwvcmVmLXR5cGU+
PGNvbnRyaWJ1dG9ycz48YXV0aG9ycz48YXV0aG9yPk1laWplciwgQS48L2F1dGhvcj48YXV0aG9y
PkNvbnJhZGksIEguIEouPC9hdXRob3I+PGF1dGhvcj5Cb3MsIEUuIEguPC9hdXRob3I+PGF1dGhv
cj5UaG9tYnMsIEIuIEQuPC9hdXRob3I+PGF1dGhvcj52YW4gTWVsbGUsIEouIFAuPC9hdXRob3I+
PGF1dGhvcj5kZSBKb25nZSwgUC48L2F1dGhvcj48L2F1dGhvcnM+PC9jb250cmlidXRvcnM+PGF1
dGgtYWRkcmVzcz5JbnRlcmRpc2NpcGxpbmFyeSBDZW50ZXIgZm9yIFBzeWNoaWF0cmljIEVwaWRl
bWlvbG9neSwgVW5pdmVyc2l0eSBNZWRpY2FsIENlbnRlciBHcm9uaW5nZW4vVW5pdmVyc2l0eSBv
ZiBHcm9uaW5nZW4sIFRoZSBOZXRoZXJsYW5kcy4gYW5uYS5tZWlqZXJAbWVkLnVtY2cubmw8L2F1
dGgtYWRkcmVzcz48dGl0bGVzPjx0aXRsZT5Qcm9nbm9zdGljIGFzc29jaWF0aW9uIG9mIGRlcHJl
c3Npb24gZm9sbG93aW5nIG15b2NhcmRpYWwgaW5mYXJjdGlvbiB3aXRoIG1vcnRhbGl0eSBhbmQg
Y2FyZGlvdmFzY3VsYXIgZXZlbnRzOiBhIG1ldGEtYW5hbHlzaXMgb2YgMjUgeWVhcnMgb2YgcmVz
ZWFyY2g8L3RpdGxlPjxzZWNvbmRhcnktdGl0bGU+R2VuIEhvc3AgUHN5Y2hpYXRyeTwvc2Vjb25k
YXJ5LXRpdGxlPjxhbHQtdGl0bGU+R2VuZXJhbCBob3NwaXRhbCBwc3ljaGlhdHJ5PC9hbHQtdGl0
bGU+PC90aXRsZXM+PHBlcmlvZGljYWw+PGZ1bGwtdGl0bGU+R2VuIEhvc3AgUHN5Y2hpYXRyeTwv
ZnVsbC10aXRsZT48YWJici0xPkdlbmVyYWwgaG9zcGl0YWwgcHN5Y2hpYXRyeTwvYWJici0xPjwv
cGVyaW9kaWNhbD48YWx0LXBlcmlvZGljYWw+PGZ1bGwtdGl0bGU+R2VuIEhvc3AgUHN5Y2hpYXRy
eTwvZnVsbC10aXRsZT48YWJici0xPkdlbmVyYWwgaG9zcGl0YWwgcHN5Y2hpYXRyeTwvYWJici0x
PjwvYWx0LXBlcmlvZGljYWw+PHBhZ2VzPjIwMy0xNjwvcGFnZXM+PHZvbHVtZT4zMzwvdm9sdW1l
PjxudW1iZXI+MzwvbnVtYmVyPjxlZGl0aW9uPjIwMTEvMDUvMjQ8L2VkaXRpb24+PGtleXdvcmRz
PjxrZXl3b3JkPkFnZWQ8L2tleXdvcmQ+PGtleXdvcmQ+Q2FyZGlvdmFzY3VsYXIgRGlzZWFzZXMv
Km1vcnRhbGl0eTwva2V5d29yZD48a2V5d29yZD5DYXVzZSBvZiBEZWF0aC90cmVuZHM8L2tleXdv
cmQ+PGtleXdvcmQ+Q29uZmlkZW5jZSBJbnRlcnZhbHM8L2tleXdvcmQ+PGtleXdvcmQ+RGVwcmVz
c2l2ZSBEaXNvcmRlci8qZXRpb2xvZ3k8L2tleXdvcmQ+PGtleXdvcmQ+RmVtYWxlPC9rZXl3b3Jk
PjxrZXl3b3JkPkh1bWFuczwva2V5d29yZD48a2V5d29yZD5NYWxlPC9rZXl3b3JkPjxrZXl3b3Jk
Pk1pZGRsZSBBZ2VkPC9rZXl3b3JkPjxrZXl3b3JkPk15b2NhcmRpYWwgSW5mYXJjdGlvbi8qcHN5
Y2hvbG9neTwva2V5d29yZD48a2V5d29yZD5PZGRzIFJhdGlvPC9rZXl3b3JkPjxrZXl3b3JkPlBy
b2dub3Npczwva2V5d29yZD48L2tleXdvcmRzPjxkYXRlcz48eWVhcj4yMDExPC95ZWFyPjxwdWIt
ZGF0ZXM+PGRhdGU+TWF5LUp1bjwvZGF0ZT48L3B1Yi1kYXRlcz48L2RhdGVzPjxpc2JuPjAxNjMt
ODM0MzwvaXNibj48YWNjZXNzaW9uLW51bT4yMTYwMTcxNjwvYWNjZXNzaW9uLW51bT48dXJscz48
L3VybHM+PGVsZWN0cm9uaWMtcmVzb3VyY2UtbnVtPjEwLjEwMTYvai5nZW5ob3NwcHN5Y2guMjAx
MS4wMi4wMDc8L2VsZWN0cm9uaWMtcmVzb3VyY2UtbnVtPjxyZW1vdGUtZGF0YWJhc2UtcHJvdmlk
ZXI+TmxtPC9yZW1vdGUtZGF0YWJhc2UtcHJvdmlkZXI+PGxhbmd1YWdlPmVuZzwvbGFuZ3VhZ2U+
PC9yZWNvcmQ+PC9DaXRlPjwvRW5kTm90ZT5=
</w:fldData>
              </w:fldChar>
            </w:r>
            <w:r w:rsidRPr="0099115D">
              <w:rPr>
                <w:rFonts w:ascii="Times New Roman" w:hAnsi="Times New Roman" w:cs="Times New Roman"/>
                <w:sz w:val="20"/>
                <w:szCs w:val="20"/>
                <w:lang w:val="en-US"/>
              </w:rPr>
              <w:instrText xml:space="preserve"> ADDIN EN.CITE </w:instrText>
            </w:r>
            <w:r w:rsidRPr="0099115D">
              <w:rPr>
                <w:rFonts w:ascii="Times New Roman" w:hAnsi="Times New Roman" w:cs="Times New Roman"/>
                <w:sz w:val="20"/>
                <w:szCs w:val="20"/>
                <w:lang w:val="en-US"/>
              </w:rPr>
              <w:fldChar w:fldCharType="begin">
                <w:fldData xml:space="preserve">PEVuZE5vdGU+PENpdGU+PEF1dGhvcj5NZWlqZXI8L0F1dGhvcj48WWVhcj4yMDExPC9ZZWFyPjxS
ZWNOdW0+Nzg5PC9SZWNOdW0+PERpc3BsYXlUZXh0PlszMV08L0Rpc3BsYXlUZXh0PjxyZWNvcmQ+
PHJlYy1udW1iZXI+Nzg5PC9yZWMtbnVtYmVyPjxmb3JlaWduLWtleXM+PGtleSBhcHA9IkVOIiBk
Yi1pZD0ieHM5dzJ0eHBtZXZwdDVleGUwbnZyemVpcnN2ZXR6MDV4ZXp4Ij43ODk8L2tleT48L2Zv
cmVpZ24ta2V5cz48cmVmLXR5cGUgbmFtZT0iSm91cm5hbCBBcnRpY2xlIj4xNzwvcmVmLXR5cGU+
PGNvbnRyaWJ1dG9ycz48YXV0aG9ycz48YXV0aG9yPk1laWplciwgQS48L2F1dGhvcj48YXV0aG9y
PkNvbnJhZGksIEguIEouPC9hdXRob3I+PGF1dGhvcj5Cb3MsIEUuIEguPC9hdXRob3I+PGF1dGhv
cj5UaG9tYnMsIEIuIEQuPC9hdXRob3I+PGF1dGhvcj52YW4gTWVsbGUsIEouIFAuPC9hdXRob3I+
PGF1dGhvcj5kZSBKb25nZSwgUC48L2F1dGhvcj48L2F1dGhvcnM+PC9jb250cmlidXRvcnM+PGF1
dGgtYWRkcmVzcz5JbnRlcmRpc2NpcGxpbmFyeSBDZW50ZXIgZm9yIFBzeWNoaWF0cmljIEVwaWRl
bWlvbG9neSwgVW5pdmVyc2l0eSBNZWRpY2FsIENlbnRlciBHcm9uaW5nZW4vVW5pdmVyc2l0eSBv
ZiBHcm9uaW5nZW4sIFRoZSBOZXRoZXJsYW5kcy4gYW5uYS5tZWlqZXJAbWVkLnVtY2cubmw8L2F1
dGgtYWRkcmVzcz48dGl0bGVzPjx0aXRsZT5Qcm9nbm9zdGljIGFzc29jaWF0aW9uIG9mIGRlcHJl
c3Npb24gZm9sbG93aW5nIG15b2NhcmRpYWwgaW5mYXJjdGlvbiB3aXRoIG1vcnRhbGl0eSBhbmQg
Y2FyZGlvdmFzY3VsYXIgZXZlbnRzOiBhIG1ldGEtYW5hbHlzaXMgb2YgMjUgeWVhcnMgb2YgcmVz
ZWFyY2g8L3RpdGxlPjxzZWNvbmRhcnktdGl0bGU+R2VuIEhvc3AgUHN5Y2hpYXRyeTwvc2Vjb25k
YXJ5LXRpdGxlPjxhbHQtdGl0bGU+R2VuZXJhbCBob3NwaXRhbCBwc3ljaGlhdHJ5PC9hbHQtdGl0
bGU+PC90aXRsZXM+PHBlcmlvZGljYWw+PGZ1bGwtdGl0bGU+R2VuIEhvc3AgUHN5Y2hpYXRyeTwv
ZnVsbC10aXRsZT48YWJici0xPkdlbmVyYWwgaG9zcGl0YWwgcHN5Y2hpYXRyeTwvYWJici0xPjwv
cGVyaW9kaWNhbD48YWx0LXBlcmlvZGljYWw+PGZ1bGwtdGl0bGU+R2VuIEhvc3AgUHN5Y2hpYXRy
eTwvZnVsbC10aXRsZT48YWJici0xPkdlbmVyYWwgaG9zcGl0YWwgcHN5Y2hpYXRyeTwvYWJici0x
PjwvYWx0LXBlcmlvZGljYWw+PHBhZ2VzPjIwMy0xNjwvcGFnZXM+PHZvbHVtZT4zMzwvdm9sdW1l
PjxudW1iZXI+MzwvbnVtYmVyPjxlZGl0aW9uPjIwMTEvMDUvMjQ8L2VkaXRpb24+PGtleXdvcmRz
PjxrZXl3b3JkPkFnZWQ8L2tleXdvcmQ+PGtleXdvcmQ+Q2FyZGlvdmFzY3VsYXIgRGlzZWFzZXMv
Km1vcnRhbGl0eTwva2V5d29yZD48a2V5d29yZD5DYXVzZSBvZiBEZWF0aC90cmVuZHM8L2tleXdv
cmQ+PGtleXdvcmQ+Q29uZmlkZW5jZSBJbnRlcnZhbHM8L2tleXdvcmQ+PGtleXdvcmQ+RGVwcmVz
c2l2ZSBEaXNvcmRlci8qZXRpb2xvZ3k8L2tleXdvcmQ+PGtleXdvcmQ+RmVtYWxlPC9rZXl3b3Jk
PjxrZXl3b3JkPkh1bWFuczwva2V5d29yZD48a2V5d29yZD5NYWxlPC9rZXl3b3JkPjxrZXl3b3Jk
Pk1pZGRsZSBBZ2VkPC9rZXl3b3JkPjxrZXl3b3JkPk15b2NhcmRpYWwgSW5mYXJjdGlvbi8qcHN5
Y2hvbG9neTwva2V5d29yZD48a2V5d29yZD5PZGRzIFJhdGlvPC9rZXl3b3JkPjxrZXl3b3JkPlBy
b2dub3Npczwva2V5d29yZD48L2tleXdvcmRzPjxkYXRlcz48eWVhcj4yMDExPC95ZWFyPjxwdWIt
ZGF0ZXM+PGRhdGU+TWF5LUp1bjwvZGF0ZT48L3B1Yi1kYXRlcz48L2RhdGVzPjxpc2JuPjAxNjMt
ODM0MzwvaXNibj48YWNjZXNzaW9uLW51bT4yMTYwMTcxNjwvYWNjZXNzaW9uLW51bT48dXJscz48
L3VybHM+PGVsZWN0cm9uaWMtcmVzb3VyY2UtbnVtPjEwLjEwMTYvai5nZW5ob3NwcHN5Y2guMjAx
MS4wMi4wMDc8L2VsZWN0cm9uaWMtcmVzb3VyY2UtbnVtPjxyZW1vdGUtZGF0YWJhc2UtcHJvdmlk
ZXI+TmxtPC9yZW1vdGUtZGF0YWJhc2UtcHJvdmlkZXI+PGxhbmd1YWdlPmVuZzwvbGFuZ3VhZ2U+
PC9yZWNvcmQ+PC9DaXRlPjwvRW5kTm90ZT5=
</w:fldData>
              </w:fldChar>
            </w:r>
            <w:r w:rsidRPr="0099115D">
              <w:rPr>
                <w:rFonts w:ascii="Times New Roman" w:hAnsi="Times New Roman" w:cs="Times New Roman"/>
                <w:sz w:val="20"/>
                <w:szCs w:val="20"/>
                <w:lang w:val="en-US"/>
              </w:rPr>
              <w:instrText xml:space="preserve"> ADDIN EN.CITE.DATA </w:instrText>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[31]</w:t>
            </w:r>
            <w:r w:rsidRPr="0099115D">
              <w:rPr>
                <w:rFonts w:ascii="Times New Roman" w:hAnsi="Times New Roman" w:cs="Times New Roman"/>
                <w:sz w:val="20"/>
                <w:szCs w:val="20"/>
                <w:lang w:val="en-US"/>
              </w:rPr>
              <w:fldChar w:fldCharType="end"/>
            </w:r>
          </w:p>
        </w:tc>
        <w:tc>
          <w:tcPr>
            <w:tcW w:w="2280" w:type="dxa"/>
            <w:shd w:val="clear" w:color="auto" w:fill="FFFFFF" w:themeFill="background1"/>
            <w:noWrap/>
            <w:vAlign w:val="center"/>
          </w:tcPr>
          <w:p w14:paraId="09922988" w14:textId="0031E003"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Post AMI</w:t>
            </w:r>
          </w:p>
        </w:tc>
        <w:tc>
          <w:tcPr>
            <w:tcW w:w="1701" w:type="dxa"/>
            <w:shd w:val="clear" w:color="auto" w:fill="FFFFFF" w:themeFill="background1"/>
            <w:noWrap/>
            <w:vAlign w:val="center"/>
          </w:tcPr>
          <w:p w14:paraId="47500D23" w14:textId="146B8C1D"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Cardiovascular mortality</w:t>
            </w:r>
          </w:p>
        </w:tc>
        <w:tc>
          <w:tcPr>
            <w:tcW w:w="1984" w:type="dxa"/>
            <w:shd w:val="clear" w:color="auto" w:fill="FFFFFF" w:themeFill="background1"/>
            <w:noWrap/>
            <w:vAlign w:val="center"/>
            <w:hideMark/>
          </w:tcPr>
          <w:p w14:paraId="6514E389" w14:textId="32A20334"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0.557</w:t>
            </w:r>
          </w:p>
        </w:tc>
        <w:tc>
          <w:tcPr>
            <w:tcW w:w="1843" w:type="dxa"/>
            <w:shd w:val="clear" w:color="auto" w:fill="FFFFFF" w:themeFill="background1"/>
            <w:noWrap/>
            <w:vAlign w:val="center"/>
            <w:hideMark/>
          </w:tcPr>
          <w:p w14:paraId="6D69E738" w14:textId="18A03252"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42.353/0.139</w:t>
            </w:r>
          </w:p>
        </w:tc>
        <w:tc>
          <w:tcPr>
            <w:tcW w:w="1134" w:type="dxa"/>
            <w:shd w:val="clear" w:color="auto" w:fill="FFFFFF" w:themeFill="background1"/>
            <w:noWrap/>
            <w:vAlign w:val="center"/>
          </w:tcPr>
          <w:p w14:paraId="12D83121" w14:textId="2FC10567"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5</w:t>
            </w:r>
          </w:p>
        </w:tc>
        <w:tc>
          <w:tcPr>
            <w:tcW w:w="1276" w:type="dxa"/>
            <w:shd w:val="clear" w:color="auto" w:fill="FFFFFF" w:themeFill="background1"/>
            <w:noWrap/>
            <w:vAlign w:val="center"/>
            <w:hideMark/>
          </w:tcPr>
          <w:p w14:paraId="0AE1741E" w14:textId="16C9BEC0"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2.373</w:t>
            </w:r>
          </w:p>
        </w:tc>
        <w:tc>
          <w:tcPr>
            <w:tcW w:w="1559" w:type="dxa"/>
            <w:shd w:val="clear" w:color="auto" w:fill="FFFFFF" w:themeFill="background1"/>
            <w:noWrap/>
            <w:vAlign w:val="center"/>
            <w:hideMark/>
          </w:tcPr>
          <w:p w14:paraId="06304E10" w14:textId="3CB0F8BD"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0.316</w:t>
            </w:r>
          </w:p>
        </w:tc>
        <w:tc>
          <w:tcPr>
            <w:tcW w:w="1706" w:type="dxa"/>
            <w:shd w:val="clear" w:color="auto" w:fill="FFFFFF" w:themeFill="background1"/>
            <w:noWrap/>
            <w:vAlign w:val="center"/>
            <w:hideMark/>
          </w:tcPr>
          <w:p w14:paraId="062F60E8" w14:textId="69630E4B"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0.574</w:t>
            </w:r>
          </w:p>
        </w:tc>
      </w:tr>
      <w:tr w:rsidR="006F640B" w:rsidRPr="0099115D" w14:paraId="1AE03B6D" w14:textId="77777777" w:rsidTr="00027B1C">
        <w:trPr>
          <w:trHeight w:val="255"/>
        </w:trPr>
        <w:tc>
          <w:tcPr>
            <w:tcW w:w="2256" w:type="dxa"/>
            <w:shd w:val="clear" w:color="auto" w:fill="F2F2F2" w:themeFill="background1" w:themeFillShade="F2"/>
            <w:noWrap/>
            <w:vAlign w:val="center"/>
          </w:tcPr>
          <w:p w14:paraId="28518B6D" w14:textId="57933D3F" w:rsidR="006F640B" w:rsidRPr="0099115D" w:rsidRDefault="006F640B" w:rsidP="006F640B">
            <w:pPr>
              <w:spacing w:after="100"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Bartoli, 2013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&lt;EndNote&gt;&lt;Cite&gt;&lt;Author&gt;Bartoli&lt;/Author&gt;&lt;Year&gt;2013&lt;/Year&gt;&lt;RecNum&gt;598&lt;/RecNum&gt;&lt;DisplayText&gt;[32]&lt;/DisplayText&gt;&lt;record&gt;&lt;rec-number&gt;598&lt;/rec-number&gt;&lt;foreign-keys&gt;&lt;key app="EN" db-id="xs9w2txpmevpt5exe0nvrzeirsvetz05xezx"&gt;598&lt;/key&gt;&lt;/foreign-keys&gt;&lt;ref-type name="Journal Article"&gt;17&lt;/ref-type&gt;&lt;contributors&gt;&lt;authors&gt;&lt;author&gt;Bartoli, F.&lt;/author&gt;&lt;author&gt;Lillia, N.&lt;/author&gt;&lt;author&gt;Lax, A.&lt;/author&gt;&lt;author&gt;Crocamo, C.&lt;/author&gt;&lt;author&gt;Mantero, V.&lt;/author&gt;&lt;author&gt;Carra, G.&lt;/author&gt;&lt;author&gt;Agostoni, E.&lt;/author&gt;&lt;author&gt;Clerici, M.&lt;/author&gt;&lt;/authors&gt;&lt;/contributors&gt;&lt;auth-address&gt;Department of Surgery and Interdisciplinary Medicine, University of Milano-Bicocca, 20900 Monza, Italy.&lt;/auth-address&gt;&lt;titles&gt;&lt;title&gt;Depression after stroke and risk of mortality: a systematic review and meta-analysis&lt;/title&gt;&lt;secondary-title&gt;Stroke Res Treat&lt;/secondary-title&gt;&lt;alt-title&gt;Stroke research and treatment&lt;/alt-title&gt;&lt;/titles&gt;&lt;periodical&gt;&lt;full-title&gt;Stroke Res Treat&lt;/full-title&gt;&lt;abbr-1&gt;Stroke research and treatment&lt;/abbr-1&gt;&lt;/periodical&gt;&lt;alt-periodical&gt;&lt;full-title&gt;Stroke Res Treat&lt;/full-title&gt;&lt;abbr-1&gt;Stroke research and treatment&lt;/abbr-1&gt;&lt;/alt-periodical&gt;&lt;pages&gt;862978&lt;/pages&gt;&lt;volume&gt;2013&lt;/volume&gt;&lt;edition&gt;2013/03/28&lt;/edition&gt;&lt;dates&gt;&lt;year&gt;2013&lt;/year&gt;&lt;/dates&gt;&lt;isbn&gt;2090-8105 (Print)&lt;/isbn&gt;&lt;accession-num&gt;23533964&lt;/accession-num&gt;&lt;urls&gt;&lt;/urls&gt;&lt;custom2&gt;Pmc3606772&lt;/custom2&gt;&lt;electronic-resource-num&gt;10.1155/2013/862978&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[32]</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Cuijpers, 2014 </w:t>
            </w:r>
            <w:r w:rsidRPr="0099115D">
              <w:rPr>
                <w:rFonts w:ascii="Times New Roman" w:hAnsi="Times New Roman" w:cs="Times New Roman"/>
                <w:sz w:val="20"/>
                <w:szCs w:val="20"/>
                <w:lang w:val="en-US"/>
              </w:rPr>
              <w:fldChar w:fldCharType="begin"/>
            </w:r>
            <w:r w:rsidR="00E9579A" w:rsidRPr="0099115D">
              <w:rPr>
                <w:rFonts w:ascii="Times New Roman" w:hAnsi="Times New Roman" w:cs="Times New Roman"/>
                <w:sz w:val="20"/>
                <w:szCs w:val="20"/>
                <w:lang w:val="en-US"/>
              </w:rPr>
              <w:instrText xml:space="preserve"> ADDIN EN.CITE &lt;EndNote&gt;&lt;Cite&gt;&lt;Author&gt;Cuijpers&lt;/Author&gt;&lt;Year&gt;2014&lt;/Year&gt;&lt;RecNum&gt;25&lt;/RecNum&gt;&lt;Suffix&gt; &lt;/Suffix&gt;&lt;DisplayText&gt;[24 ]&lt;/DisplayText&gt;&lt;record&gt;&lt;rec-number&gt;25&lt;/rec-number&gt;&lt;foreign-keys&gt;&lt;key app="EN" db-id="5ssdwtrwq5a9teeswx9ptdauprwdt9etzdep"&gt;25&lt;/key&gt;&lt;/foreign-keys&gt;&lt;ref-type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00E9579A" w:rsidRPr="0099115D">
              <w:rPr>
                <w:rFonts w:ascii="Times New Roman" w:hAnsi="Times New Roman" w:cs="Times New Roman"/>
                <w:noProof/>
                <w:sz w:val="20"/>
                <w:szCs w:val="20"/>
                <w:lang w:val="en-US"/>
              </w:rPr>
              <w:t>[24 ]</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t xml:space="preserve"> Pan, 2011 </w:t>
            </w:r>
            <w:r w:rsidRPr="0099115D">
              <w:rPr>
                <w:rFonts w:ascii="Times New Roman" w:hAnsi="Times New Roman" w:cs="Times New Roman"/>
                <w:sz w:val="20"/>
                <w:szCs w:val="20"/>
                <w:lang w:val="en-US"/>
              </w:rPr>
              <w:fldChar w:fldCharType="begin">
                <w:fldData xml:space="preserve">PEVuZE5vdGU+PENpdGU+PEF1dGhvcj5QYW48L0F1dGhvcj48WWVhcj4yMDExPC9ZZWFyPjxSZWNO
dW0+NjA8L1JlY051bT48RGlzcGxheVRleHQ+WzMzXTwvRGlzcGxheVRleHQ+PHJlY29yZD48cmVj
LW51bWJlcj42MDwvcmVjLW51bWJlcj48Zm9yZWlnbi1rZXlzPjxrZXkgYXBwPSJFTiIgZGItaWQ9
InB0enhlZXR3cXY5c3dxZXBmejh4eHd3b2VmcDlwejlkd3NhMCI+NjA8L2tleT48L2ZvcmVpZ24t
a2V5cz48cmVmLXR5cGUgbmFtZT0iSm91cm5hbCBBcnRpY2xlIj4xNzwvcmVmLXR5cGU+PGNvbnRy
aWJ1dG9ycz48YXV0aG9ycz48YXV0aG9yPlBhbiwgQS48L2F1dGhvcj48L2F1dGhvcnM+PC9jb250
cmlidXRvcnM+PHRpdGxlcz48dGl0bGU+RGVwcmVzc2lvbiBhbmQgcmlzayBvZiBzdHJva2UgbW9y
YmlkaXR5IGFuZCBtb3J0YWxpdHk6IEEgbWV0YS1hbmFseXNpcyBhbmQgc3lzdGVtYXRpYyByZXZp
ZXcgKEpBTUEgLSBKb3VybmFsIG9mIHRoZSBBbWVyaWNhbiBNZWRpY2FsIEFzc29jaWF0aW9uICgy
MDExKSAzMDYsIDExICgxMjQxLTEyNDkpKTwvdGl0bGU+PHNlY29uZGFyeS10aXRsZT5KQU1BIC0g
Sm91cm5hbCBvZiB0aGUgQW1lcmljYW4gTWVkaWNhbCBBc3NvY2lhdGlvbjwvc2Vjb25kYXJ5LXRp
dGxlPjwvdGl0bGVzPjxwZXJpb2RpY2FsPjxmdWxsLXRpdGxlPkpBTUEgLSBKb3VybmFsIG9mIHRo
ZSBBbWVyaWNhbiBNZWRpY2FsIEFzc29jaWF0aW9uPC9mdWxsLXRpdGxlPjwvcGVyaW9kaWNhbD48
cGFnZXM+MjU2NTwvcGFnZXM+PHZvbHVtZT4zMDY8L3ZvbHVtZT48bnVtYmVyPjIzPC9udW1iZXI+
PGtleXdvcmRzPjxrZXl3b3JkPmVycmF0dW08L2tleXdvcmQ+PGtleXdvcmQ+ZXJyb3I8L2tleXdv
cmQ+PGtleXdvcmQ+cHJpb3JpdHkgam91cm5hbDwva2V5d29yZD48a2V5d29yZD5tZWRpY2FsIHNv
Y2lldHk8L2tleXdvcmQ+PGtleXdvcmQ+bWV0YSBhbmFseXNpczwva2V5d29yZD48a2V5d29yZD5t
b3JiaWRpdHk8L2tleXdvcmQ+PGtleXdvcmQ+bW9ydGFsaXR5PC9rZXl3b3JkPjxrZXl3b3JkPnJp
c2s8L2tleXdvcmQ+PGtleXdvcmQ+c3Ryb2tlPC9rZXl3b3JkPjxrZXl3b3JkPnN5c3RlbWF0aWMg
cmV2aWV3PC9rZXl3b3JkPjwva2V5d29yZHM+PGRhdGVzPjx5ZWFyPjIwMTE8L3llYXI+PHB1Yi1k
YXRlcz48ZGF0ZT4yMSBEZWM8L2RhdGU+PC9wdWItZGF0ZXM+PC9kYXRlcz48YWNjZXNzaW9uLW51
bT4zNjMxNDM0NzQ8L2FjY2Vzc2lvbi1udW0+PHVybHM+PHJlbGF0ZWQtdXJscz48dXJsPmh0dHA6
Ly9vdmlkc3Aub3ZpZC5jb20vb3ZpZHdlYi5jZ2k/VD1KUyZhbXA7Q1NDPVkmYW1wO05FV1M9TiZh
bXA7UEFHRT1mdWxsdGV4dCZhbXA7RD1lbWVkMTMmYW1wO0FOPTM2MzE0MzQ3NDwvdXJsPjx1cmw+
aHR0cDovL2JmNGR2N3puM3Uuc2VhcmNoLnNlcmlhbHNzb2x1dGlvbnMuY29tLm15YWNjZXNzLmxp
YnJhcnkudXRvcm9udG8uY2EvP3VybF92ZXI9WjM5Ljg4LTIwMDQmYW1wO3JmdF92YWxfZm10PWlu
Zm86b2ZpL2ZtdDprZXY6bXR4OmpvdXJuYWwmYW1wO3Jmcl9pZD1pbmZvOnNpZC9PdmlkOmVtZWQx
MyZhbXA7cmZ0LmdlbnJlPWFydGljbGUmYW1wO3JmdF9pZD1pbmZvOmRvaS8xMC4xMDAxJTJGamFt
YS4yMDExLjE4NDUmYW1wO3JmdF9pZD1pbmZvOnBtaWQvJmFtcDtyZnQuaXNzbj0wMDk4LTc0ODQm
YW1wO3JmdC52b2x1bWU9MzA2JmFtcDtyZnQuaXNzdWU9MjMmYW1wO3JmdC5zcGFnZT0yNTY1JmFt
cDtyZnQucGFnZXM9MjU2NSZhbXA7cmZ0LmRhdGU9MjAxMSZhbXA7cmZ0Lmp0aXRsZT1KQU1BKy0r
Sm91cm5hbCtvZit0aGUrQW1lcmljYW4rTWVkaWNhbCtBc3NvY2lhdGlvbiZhbXA7cmZ0LmF0aXRs
ZT1EZXByZXNzaW9uK2FuZCtyaXNrK29mK3N0cm9rZSttb3JiaWRpdHkrYW5kK21vcnRhbGl0eSUz
QStBK21ldGEtYW5hbHlzaXMrYW5kK3N5c3RlbWF0aWMrcmV2aWV3KyUyOEpBTUErLStKb3VybmFs
K29mK3RoZStBbWVyaWNhbitNZWRpY2FsK0Fzc29jaWF0aW9uKyUyODIwMTElMjkrMzA2JTJDKzEx
KyUyODEyNDEtMTI0OSUyOSUyOSZhbXA7cmZ0LmF1bGFzdD0mbHQ7Njc3LiAmZ3Q7PC91cmw+PC9y
ZWxhdGVkLXVybHM+PC91cmxzPjxyZW1vdGUtZGF0YWJhc2UtbmFtZT5FbWJhc2U8L3JlbW90ZS1k
YXRhYmFzZS1uYW1lPjxyZW1vdGUtZGF0YWJhc2UtcHJvdmlkZXI+T3ZpZCBUZWNobm9sb2dpZXM8
L3JlbW90ZS1kYXRhYmFzZS1wcm92aWRlcj48L3JlY29yZD48L0NpdGU+PC9FbmROb3RlPn==
</w:fldData>
              </w:fldChar>
            </w:r>
            <w:r w:rsidR="00E9579A" w:rsidRPr="0099115D">
              <w:rPr>
                <w:rFonts w:ascii="Times New Roman" w:hAnsi="Times New Roman" w:cs="Times New Roman"/>
                <w:sz w:val="20"/>
                <w:szCs w:val="20"/>
                <w:lang w:val="en-US"/>
              </w:rPr>
              <w:instrText xml:space="preserve"> ADDIN EN.CITE </w:instrText>
            </w:r>
            <w:r w:rsidR="00E9579A" w:rsidRPr="0099115D">
              <w:rPr>
                <w:rFonts w:ascii="Times New Roman" w:hAnsi="Times New Roman" w:cs="Times New Roman"/>
                <w:sz w:val="20"/>
                <w:szCs w:val="20"/>
                <w:lang w:val="en-US"/>
              </w:rPr>
              <w:fldChar w:fldCharType="begin">
                <w:fldData xml:space="preserve">PEVuZE5vdGU+PENpdGU+PEF1dGhvcj5QYW48L0F1dGhvcj48WWVhcj4yMDExPC9ZZWFyPjxSZWNO
dW0+NjA8L1JlY051bT48RGlzcGxheVRleHQ+WzMzXTwvRGlzcGxheVRleHQ+PHJlY29yZD48cmVj
LW51bWJlcj42MDwvcmVjLW51bWJlcj48Zm9yZWlnbi1rZXlzPjxrZXkgYXBwPSJFTiIgZGItaWQ9
InB0enhlZXR3cXY5c3dxZXBmejh4eHd3b2VmcDlwejlkd3NhMCI+NjA8L2tleT48L2ZvcmVpZ24t
a2V5cz48cmVmLXR5cGUgbmFtZT0iSm91cm5hbCBBcnRpY2xlIj4xNzwvcmVmLXR5cGU+PGNvbnRy
aWJ1dG9ycz48YXV0aG9ycz48YXV0aG9yPlBhbiwgQS48L2F1dGhvcj48L2F1dGhvcnM+PC9jb250
cmlidXRvcnM+PHRpdGxlcz48dGl0bGU+RGVwcmVzc2lvbiBhbmQgcmlzayBvZiBzdHJva2UgbW9y
YmlkaXR5IGFuZCBtb3J0YWxpdHk6IEEgbWV0YS1hbmFseXNpcyBhbmQgc3lzdGVtYXRpYyByZXZp
ZXcgKEpBTUEgLSBKb3VybmFsIG9mIHRoZSBBbWVyaWNhbiBNZWRpY2FsIEFzc29jaWF0aW9uICgy
MDExKSAzMDYsIDExICgxMjQxLTEyNDkpKTwvdGl0bGU+PHNlY29uZGFyeS10aXRsZT5KQU1BIC0g
Sm91cm5hbCBvZiB0aGUgQW1lcmljYW4gTWVkaWNhbCBBc3NvY2lhdGlvbjwvc2Vjb25kYXJ5LXRp
dGxlPjwvdGl0bGVzPjxwZXJpb2RpY2FsPjxmdWxsLXRpdGxlPkpBTUEgLSBKb3VybmFsIG9mIHRo
ZSBBbWVyaWNhbiBNZWRpY2FsIEFzc29jaWF0aW9uPC9mdWxsLXRpdGxlPjwvcGVyaW9kaWNhbD48
cGFnZXM+MjU2NTwvcGFnZXM+PHZvbHVtZT4zMDY8L3ZvbHVtZT48bnVtYmVyPjIzPC9udW1iZXI+
PGtleXdvcmRzPjxrZXl3b3JkPmVycmF0dW08L2tleXdvcmQ+PGtleXdvcmQ+ZXJyb3I8L2tleXdv
cmQ+PGtleXdvcmQ+cHJpb3JpdHkgam91cm5hbDwva2V5d29yZD48a2V5d29yZD5tZWRpY2FsIHNv
Y2lldHk8L2tleXdvcmQ+PGtleXdvcmQ+bWV0YSBhbmFseXNpczwva2V5d29yZD48a2V5d29yZD5t
b3JiaWRpdHk8L2tleXdvcmQ+PGtleXdvcmQ+bW9ydGFsaXR5PC9rZXl3b3JkPjxrZXl3b3JkPnJp
c2s8L2tleXdvcmQ+PGtleXdvcmQ+c3Ryb2tlPC9rZXl3b3JkPjxrZXl3b3JkPnN5c3RlbWF0aWMg
cmV2aWV3PC9rZXl3b3JkPjwva2V5d29yZHM+PGRhdGVzPjx5ZWFyPjIwMTE8L3llYXI+PHB1Yi1k
YXRlcz48ZGF0ZT4yMSBEZWM8L2RhdGU+PC9wdWItZGF0ZXM+PC9kYXRlcz48YWNjZXNzaW9uLW51
bT4zNjMxNDM0NzQ8L2FjY2Vzc2lvbi1udW0+PHVybHM+PHJlbGF0ZWQtdXJscz48dXJsPmh0dHA6
Ly9vdmlkc3Aub3ZpZC5jb20vb3ZpZHdlYi5jZ2k/VD1KUyZhbXA7Q1NDPVkmYW1wO05FV1M9TiZh
bXA7UEFHRT1mdWxsdGV4dCZhbXA7RD1lbWVkMTMmYW1wO0FOPTM2MzE0MzQ3NDwvdXJsPjx1cmw+
aHR0cDovL2JmNGR2N3puM3Uuc2VhcmNoLnNlcmlhbHNzb2x1dGlvbnMuY29tLm15YWNjZXNzLmxp
YnJhcnkudXRvcm9udG8uY2EvP3VybF92ZXI9WjM5Ljg4LTIwMDQmYW1wO3JmdF92YWxfZm10PWlu
Zm86b2ZpL2ZtdDprZXY6bXR4OmpvdXJuYWwmYW1wO3Jmcl9pZD1pbmZvOnNpZC9PdmlkOmVtZWQx
MyZhbXA7cmZ0LmdlbnJlPWFydGljbGUmYW1wO3JmdF9pZD1pbmZvOmRvaS8xMC4xMDAxJTJGamFt
YS4yMDExLjE4NDUmYW1wO3JmdF9pZD1pbmZvOnBtaWQvJmFtcDtyZnQuaXNzbj0wMDk4LTc0ODQm
YW1wO3JmdC52b2x1bWU9MzA2JmFtcDtyZnQuaXNzdWU9MjMmYW1wO3JmdC5zcGFnZT0yNTY1JmFt
cDtyZnQucGFnZXM9MjU2NSZhbXA7cmZ0LmRhdGU9MjAxMSZhbXA7cmZ0Lmp0aXRsZT1KQU1BKy0r
Sm91cm5hbCtvZit0aGUrQW1lcmljYW4rTWVkaWNhbCtBc3NvY2lhdGlvbiZhbXA7cmZ0LmF0aXRs
ZT1EZXByZXNzaW9uK2FuZCtyaXNrK29mK3N0cm9rZSttb3JiaWRpdHkrYW5kK21vcnRhbGl0eSUz
QStBK21ldGEtYW5hbHlzaXMrYW5kK3N5c3RlbWF0aWMrcmV2aWV3KyUyOEpBTUErLStKb3VybmFs
K29mK3RoZStBbWVyaWNhbitNZWRpY2FsK0Fzc29jaWF0aW9uKyUyODIwMTElMjkrMzA2JTJDKzEx
KyUyODEyNDEtMTI0OSUyOSUyOSZhbXA7cmZ0LmF1bGFzdD0mbHQ7Njc3LiAmZ3Q7PC91cmw+PC9y
ZWxhdGVkLXVybHM+PC91cmxzPjxyZW1vdGUtZGF0YWJhc2UtbmFtZT5FbWJhc2U8L3JlbW90ZS1k
YXRhYmFzZS1uYW1lPjxyZW1vdGUtZGF0YWJhc2UtcHJvdmlkZXI+T3ZpZCBUZWNobm9sb2dpZXM8
L3JlbW90ZS1kYXRhYmFzZS1wcm92aWRlcj48L3JlY29yZD48L0NpdGU+PC9FbmROb3RlPn==
</w:fldData>
              </w:fldChar>
            </w:r>
            <w:r w:rsidR="00E9579A" w:rsidRPr="0099115D">
              <w:rPr>
                <w:rFonts w:ascii="Times New Roman" w:hAnsi="Times New Roman" w:cs="Times New Roman"/>
                <w:sz w:val="20"/>
                <w:szCs w:val="20"/>
                <w:lang w:val="en-US"/>
              </w:rPr>
              <w:instrText xml:space="preserve"> ADDIN EN.CITE.DATA </w:instrText>
            </w:r>
            <w:r w:rsidR="00E9579A" w:rsidRPr="0099115D">
              <w:rPr>
                <w:rFonts w:ascii="Times New Roman" w:hAnsi="Times New Roman" w:cs="Times New Roman"/>
                <w:sz w:val="20"/>
                <w:szCs w:val="20"/>
                <w:lang w:val="en-US"/>
              </w:rPr>
            </w:r>
            <w:r w:rsidR="00E9579A"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[33]</w:t>
            </w:r>
            <w:r w:rsidRPr="0099115D">
              <w:rPr>
                <w:rFonts w:ascii="Times New Roman" w:hAnsi="Times New Roman" w:cs="Times New Roman"/>
                <w:sz w:val="20"/>
                <w:szCs w:val="20"/>
                <w:lang w:val="en-US"/>
              </w:rPr>
              <w:fldChar w:fldCharType="end"/>
            </w:r>
          </w:p>
        </w:tc>
        <w:tc>
          <w:tcPr>
            <w:tcW w:w="2280" w:type="dxa"/>
            <w:shd w:val="clear" w:color="auto" w:fill="F2F2F2" w:themeFill="background1" w:themeFillShade="F2"/>
            <w:noWrap/>
            <w:vAlign w:val="center"/>
          </w:tcPr>
          <w:p w14:paraId="5B5EAFB6" w14:textId="7CEAF0C7"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Stroke</w:t>
            </w:r>
          </w:p>
        </w:tc>
        <w:tc>
          <w:tcPr>
            <w:tcW w:w="1701" w:type="dxa"/>
            <w:shd w:val="clear" w:color="auto" w:fill="F2F2F2" w:themeFill="background1" w:themeFillShade="F2"/>
            <w:noWrap/>
            <w:vAlign w:val="center"/>
          </w:tcPr>
          <w:p w14:paraId="5A87AE29" w14:textId="50A80C2F"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All</w:t>
            </w:r>
            <w:r w:rsidR="00055F2E"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1984" w:type="dxa"/>
            <w:shd w:val="clear" w:color="auto" w:fill="F2F2F2" w:themeFill="background1" w:themeFillShade="F2"/>
            <w:noWrap/>
            <w:vAlign w:val="center"/>
          </w:tcPr>
          <w:p w14:paraId="22313AF4" w14:textId="34A44C60"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0.014</w:t>
            </w:r>
          </w:p>
        </w:tc>
        <w:tc>
          <w:tcPr>
            <w:tcW w:w="1843" w:type="dxa"/>
            <w:shd w:val="clear" w:color="auto" w:fill="F2F2F2" w:themeFill="background1" w:themeFillShade="F2"/>
            <w:noWrap/>
            <w:vAlign w:val="center"/>
          </w:tcPr>
          <w:p w14:paraId="55AF773C" w14:textId="53F9B730"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62.177/0.015</w:t>
            </w:r>
          </w:p>
        </w:tc>
        <w:tc>
          <w:tcPr>
            <w:tcW w:w="1134" w:type="dxa"/>
            <w:shd w:val="clear" w:color="auto" w:fill="F2F2F2" w:themeFill="background1" w:themeFillShade="F2"/>
            <w:noWrap/>
            <w:vAlign w:val="center"/>
          </w:tcPr>
          <w:p w14:paraId="477E1568" w14:textId="1AF90521"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7</w:t>
            </w:r>
          </w:p>
        </w:tc>
        <w:tc>
          <w:tcPr>
            <w:tcW w:w="1276" w:type="dxa"/>
            <w:shd w:val="clear" w:color="auto" w:fill="F2F2F2" w:themeFill="background1" w:themeFillShade="F2"/>
            <w:noWrap/>
            <w:vAlign w:val="center"/>
          </w:tcPr>
          <w:p w14:paraId="4B08241A" w14:textId="0C24E32D"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0.05</w:t>
            </w:r>
          </w:p>
        </w:tc>
        <w:tc>
          <w:tcPr>
            <w:tcW w:w="1559" w:type="dxa"/>
            <w:shd w:val="clear" w:color="auto" w:fill="F2F2F2" w:themeFill="background1" w:themeFillShade="F2"/>
            <w:noWrap/>
            <w:vAlign w:val="center"/>
          </w:tcPr>
          <w:p w14:paraId="125DD3D0" w14:textId="745F0608"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316.281</w:t>
            </w:r>
          </w:p>
        </w:tc>
        <w:tc>
          <w:tcPr>
            <w:tcW w:w="1706" w:type="dxa"/>
            <w:shd w:val="clear" w:color="auto" w:fill="F2F2F2" w:themeFill="background1" w:themeFillShade="F2"/>
            <w:noWrap/>
            <w:vAlign w:val="center"/>
          </w:tcPr>
          <w:p w14:paraId="3493884A" w14:textId="073D6A4F"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w:t>
            </w:r>
          </w:p>
        </w:tc>
      </w:tr>
      <w:tr w:rsidR="006F640B" w:rsidRPr="0099115D" w14:paraId="18A832D3" w14:textId="77777777" w:rsidTr="00027B1C">
        <w:trPr>
          <w:trHeight w:val="255"/>
        </w:trPr>
        <w:tc>
          <w:tcPr>
            <w:tcW w:w="2256" w:type="dxa"/>
            <w:shd w:val="clear" w:color="auto" w:fill="auto"/>
            <w:noWrap/>
            <w:vAlign w:val="center"/>
          </w:tcPr>
          <w:p w14:paraId="19A12F99" w14:textId="4D5EB062" w:rsidR="006F640B" w:rsidRPr="0099115D" w:rsidRDefault="006F640B" w:rsidP="006F640B">
            <w:pPr>
              <w:spacing w:after="100"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Pan, 2011 </w:t>
            </w:r>
            <w:r w:rsidRPr="0099115D">
              <w:rPr>
                <w:rFonts w:ascii="Times New Roman" w:hAnsi="Times New Roman" w:cs="Times New Roman"/>
                <w:sz w:val="20"/>
                <w:szCs w:val="20"/>
                <w:lang w:val="en-US"/>
              </w:rPr>
              <w:fldChar w:fldCharType="begin">
                <w:fldData xml:space="preserve">PEVuZE5vdGU+PENpdGU+PEF1dGhvcj5QYW48L0F1dGhvcj48WWVhcj4yMDExPC9ZZWFyPjxSZWNO
dW0+NjA8L1JlY051bT48RGlzcGxheVRleHQ+WzMzXTwvRGlzcGxheVRleHQ+PHJlY29yZD48cmVj
LW51bWJlcj42MDwvcmVjLW51bWJlcj48Zm9yZWlnbi1rZXlzPjxrZXkgYXBwPSJFTiIgZGItaWQ9
InB0enhlZXR3cXY5c3dxZXBmejh4eHd3b2VmcDlwejlkd3NhMCI+NjA8L2tleT48L2ZvcmVpZ24t
a2V5cz48cmVmLXR5cGUgbmFtZT0iSm91cm5hbCBBcnRpY2xlIj4xNzwvcmVmLXR5cGU+PGNvbnRy
aWJ1dG9ycz48YXV0aG9ycz48YXV0aG9yPlBhbiwgQS48L2F1dGhvcj48L2F1dGhvcnM+PC9jb250
cmlidXRvcnM+PHRpdGxlcz48dGl0bGU+RGVwcmVzc2lvbiBhbmQgcmlzayBvZiBzdHJva2UgbW9y
YmlkaXR5IGFuZCBtb3J0YWxpdHk6IEEgbWV0YS1hbmFseXNpcyBhbmQgc3lzdGVtYXRpYyByZXZp
ZXcgKEpBTUEgLSBKb3VybmFsIG9mIHRoZSBBbWVyaWNhbiBNZWRpY2FsIEFzc29jaWF0aW9uICgy
MDExKSAzMDYsIDExICgxMjQxLTEyNDkpKTwvdGl0bGU+PHNlY29uZGFyeS10aXRsZT5KQU1BIC0g
Sm91cm5hbCBvZiB0aGUgQW1lcmljYW4gTWVkaWNhbCBBc3NvY2lhdGlvbjwvc2Vjb25kYXJ5LXRp
dGxlPjwvdGl0bGVzPjxwZXJpb2RpY2FsPjxmdWxsLXRpdGxlPkpBTUEgLSBKb3VybmFsIG9mIHRo
ZSBBbWVyaWNhbiBNZWRpY2FsIEFzc29jaWF0aW9uPC9mdWxsLXRpdGxlPjwvcGVyaW9kaWNhbD48
cGFnZXM+MjU2NTwvcGFnZXM+PHZvbHVtZT4zMDY8L3ZvbHVtZT48bnVtYmVyPjIzPC9udW1iZXI+
PGtleXdvcmRzPjxrZXl3b3JkPmVycmF0dW08L2tleXdvcmQ+PGtleXdvcmQ+ZXJyb3I8L2tleXdv
cmQ+PGtleXdvcmQ+cHJpb3JpdHkgam91cm5hbDwva2V5d29yZD48a2V5d29yZD5tZWRpY2FsIHNv
Y2lldHk8L2tleXdvcmQ+PGtleXdvcmQ+bWV0YSBhbmFseXNpczwva2V5d29yZD48a2V5d29yZD5t
b3JiaWRpdHk8L2tleXdvcmQ+PGtleXdvcmQ+bW9ydGFsaXR5PC9rZXl3b3JkPjxrZXl3b3JkPnJp
c2s8L2tleXdvcmQ+PGtleXdvcmQ+c3Ryb2tlPC9rZXl3b3JkPjxrZXl3b3JkPnN5c3RlbWF0aWMg
cmV2aWV3PC9rZXl3b3JkPjwva2V5d29yZHM+PGRhdGVzPjx5ZWFyPjIwMTE8L3llYXI+PHB1Yi1k
YXRlcz48ZGF0ZT4yMSBEZWM8L2RhdGU+PC9wdWItZGF0ZXM+PC9kYXRlcz48YWNjZXNzaW9uLW51
bT4zNjMxNDM0NzQ8L2FjY2Vzc2lvbi1udW0+PHVybHM+PHJlbGF0ZWQtdXJscz48dXJsPmh0dHA6
Ly9vdmlkc3Aub3ZpZC5jb20vb3ZpZHdlYi5jZ2k/VD1KUyZhbXA7Q1NDPVkmYW1wO05FV1M9TiZh
bXA7UEFHRT1mdWxsdGV4dCZhbXA7RD1lbWVkMTMmYW1wO0FOPTM2MzE0MzQ3NDwvdXJsPjx1cmw+
aHR0cDovL2JmNGR2N3puM3Uuc2VhcmNoLnNlcmlhbHNzb2x1dGlvbnMuY29tLm15YWNjZXNzLmxp
YnJhcnkudXRvcm9udG8uY2EvP3VybF92ZXI9WjM5Ljg4LTIwMDQmYW1wO3JmdF92YWxfZm10PWlu
Zm86b2ZpL2ZtdDprZXY6bXR4OmpvdXJuYWwmYW1wO3Jmcl9pZD1pbmZvOnNpZC9PdmlkOmVtZWQx
MyZhbXA7cmZ0LmdlbnJlPWFydGljbGUmYW1wO3JmdF9pZD1pbmZvOmRvaS8xMC4xMDAxJTJGamFt
YS4yMDExLjE4NDUmYW1wO3JmdF9pZD1pbmZvOnBtaWQvJmFtcDtyZnQuaXNzbj0wMDk4LTc0ODQm
YW1wO3JmdC52b2x1bWU9MzA2JmFtcDtyZnQuaXNzdWU9MjMmYW1wO3JmdC5zcGFnZT0yNTY1JmFt
cDtyZnQucGFnZXM9MjU2NSZhbXA7cmZ0LmRhdGU9MjAxMSZhbXA7cmZ0Lmp0aXRsZT1KQU1BKy0r
Sm91cm5hbCtvZit0aGUrQW1lcmljYW4rTWVkaWNhbCtBc3NvY2lhdGlvbiZhbXA7cmZ0LmF0aXRs
ZT1EZXByZXNzaW9uK2FuZCtyaXNrK29mK3N0cm9rZSttb3JiaWRpdHkrYW5kK21vcnRhbGl0eSUz
QStBK21ldGEtYW5hbHlzaXMrYW5kK3N5c3RlbWF0aWMrcmV2aWV3KyUyOEpBTUErLStKb3VybmFs
K29mK3RoZStBbWVyaWNhbitNZWRpY2FsK0Fzc29jaWF0aW9uKyUyODIwMTElMjkrMzA2JTJDKzEx
KyUyODEyNDEtMTI0OSUyOSUyOSZhbXA7cmZ0LmF1bGFzdD0mbHQ7Njc3LiAmZ3Q7PC91cmw+PC9y
ZWxhdGVkLXVybHM+PC91cmxzPjxyZW1vdGUtZGF0YWJhc2UtbmFtZT5FbWJhc2U8L3JlbW90ZS1k
YXRhYmFzZS1uYW1lPjxyZW1vdGUtZGF0YWJhc2UtcHJvdmlkZXI+T3ZpZCBUZWNobm9sb2dpZXM8
L3JlbW90ZS1kYXRhYmFzZS1wcm92aWRlcj48L3JlY29yZD48L0NpdGU+PC9FbmROb3RlPn==
</w:fldData>
              </w:fldChar>
            </w:r>
            <w:r w:rsidR="00E9579A" w:rsidRPr="0099115D">
              <w:rPr>
                <w:rFonts w:ascii="Times New Roman" w:hAnsi="Times New Roman" w:cs="Times New Roman"/>
                <w:sz w:val="20"/>
                <w:szCs w:val="20"/>
                <w:lang w:val="en-US"/>
              </w:rPr>
              <w:instrText xml:space="preserve"> ADDIN EN.CITE </w:instrText>
            </w:r>
            <w:r w:rsidR="00E9579A" w:rsidRPr="0099115D">
              <w:rPr>
                <w:rFonts w:ascii="Times New Roman" w:hAnsi="Times New Roman" w:cs="Times New Roman"/>
                <w:sz w:val="20"/>
                <w:szCs w:val="20"/>
                <w:lang w:val="en-US"/>
              </w:rPr>
              <w:fldChar w:fldCharType="begin">
                <w:fldData xml:space="preserve">PEVuZE5vdGU+PENpdGU+PEF1dGhvcj5QYW48L0F1dGhvcj48WWVhcj4yMDExPC9ZZWFyPjxSZWNO
dW0+NjA8L1JlY051bT48RGlzcGxheVRleHQ+WzMzXTwvRGlzcGxheVRleHQ+PHJlY29yZD48cmVj
LW51bWJlcj42MDwvcmVjLW51bWJlcj48Zm9yZWlnbi1rZXlzPjxrZXkgYXBwPSJFTiIgZGItaWQ9
InB0enhlZXR3cXY5c3dxZXBmejh4eHd3b2VmcDlwejlkd3NhMCI+NjA8L2tleT48L2ZvcmVpZ24t
a2V5cz48cmVmLXR5cGUgbmFtZT0iSm91cm5hbCBBcnRpY2xlIj4xNzwvcmVmLXR5cGU+PGNvbnRy
aWJ1dG9ycz48YXV0aG9ycz48YXV0aG9yPlBhbiwgQS48L2F1dGhvcj48L2F1dGhvcnM+PC9jb250
cmlidXRvcnM+PHRpdGxlcz48dGl0bGU+RGVwcmVzc2lvbiBhbmQgcmlzayBvZiBzdHJva2UgbW9y
YmlkaXR5IGFuZCBtb3J0YWxpdHk6IEEgbWV0YS1hbmFseXNpcyBhbmQgc3lzdGVtYXRpYyByZXZp
ZXcgKEpBTUEgLSBKb3VybmFsIG9mIHRoZSBBbWVyaWNhbiBNZWRpY2FsIEFzc29jaWF0aW9uICgy
MDExKSAzMDYsIDExICgxMjQxLTEyNDkpKTwvdGl0bGU+PHNlY29uZGFyeS10aXRsZT5KQU1BIC0g
Sm91cm5hbCBvZiB0aGUgQW1lcmljYW4gTWVkaWNhbCBBc3NvY2lhdGlvbjwvc2Vjb25kYXJ5LXRp
dGxlPjwvdGl0bGVzPjxwZXJpb2RpY2FsPjxmdWxsLXRpdGxlPkpBTUEgLSBKb3VybmFsIG9mIHRo
ZSBBbWVyaWNhbiBNZWRpY2FsIEFzc29jaWF0aW9uPC9mdWxsLXRpdGxlPjwvcGVyaW9kaWNhbD48
cGFnZXM+MjU2NTwvcGFnZXM+PHZvbHVtZT4zMDY8L3ZvbHVtZT48bnVtYmVyPjIzPC9udW1iZXI+
PGtleXdvcmRzPjxrZXl3b3JkPmVycmF0dW08L2tleXdvcmQ+PGtleXdvcmQ+ZXJyb3I8L2tleXdv
cmQ+PGtleXdvcmQ+cHJpb3JpdHkgam91cm5hbDwva2V5d29yZD48a2V5d29yZD5tZWRpY2FsIHNv
Y2lldHk8L2tleXdvcmQ+PGtleXdvcmQ+bWV0YSBhbmFseXNpczwva2V5d29yZD48a2V5d29yZD5t
b3JiaWRpdHk8L2tleXdvcmQ+PGtleXdvcmQ+bW9ydGFsaXR5PC9rZXl3b3JkPjxrZXl3b3JkPnJp
c2s8L2tleXdvcmQ+PGtleXdvcmQ+c3Ryb2tlPC9rZXl3b3JkPjxrZXl3b3JkPnN5c3RlbWF0aWMg
cmV2aWV3PC9rZXl3b3JkPjwva2V5d29yZHM+PGRhdGVzPjx5ZWFyPjIwMTE8L3llYXI+PHB1Yi1k
YXRlcz48ZGF0ZT4yMSBEZWM8L2RhdGU+PC9wdWItZGF0ZXM+PC9kYXRlcz48YWNjZXNzaW9uLW51
bT4zNjMxNDM0NzQ8L2FjY2Vzc2lvbi1udW0+PHVybHM+PHJlbGF0ZWQtdXJscz48dXJsPmh0dHA6
Ly9vdmlkc3Aub3ZpZC5jb20vb3ZpZHdlYi5jZ2k/VD1KUyZhbXA7Q1NDPVkmYW1wO05FV1M9TiZh
bXA7UEFHRT1mdWxsdGV4dCZhbXA7RD1lbWVkMTMmYW1wO0FOPTM2MzE0MzQ3NDwvdXJsPjx1cmw+
aHR0cDovL2JmNGR2N3puM3Uuc2VhcmNoLnNlcmlhbHNzb2x1dGlvbnMuY29tLm15YWNjZXNzLmxp
YnJhcnkudXRvcm9udG8uY2EvP3VybF92ZXI9WjM5Ljg4LTIwMDQmYW1wO3JmdF92YWxfZm10PWlu
Zm86b2ZpL2ZtdDprZXY6bXR4OmpvdXJuYWwmYW1wO3Jmcl9pZD1pbmZvOnNpZC9PdmlkOmVtZWQx
MyZhbXA7cmZ0LmdlbnJlPWFydGljbGUmYW1wO3JmdF9pZD1pbmZvOmRvaS8xMC4xMDAxJTJGamFt
YS4yMDExLjE4NDUmYW1wO3JmdF9pZD1pbmZvOnBtaWQvJmFtcDtyZnQuaXNzbj0wMDk4LTc0ODQm
YW1wO3JmdC52b2x1bWU9MzA2JmFtcDtyZnQuaXNzdWU9MjMmYW1wO3JmdC5zcGFnZT0yNTY1JmFt
cDtyZnQucGFnZXM9MjU2NSZhbXA7cmZ0LmRhdGU9MjAxMSZhbXA7cmZ0Lmp0aXRsZT1KQU1BKy0r
Sm91cm5hbCtvZit0aGUrQW1lcmljYW4rTWVkaWNhbCtBc3NvY2lhdGlvbiZhbXA7cmZ0LmF0aXRs
ZT1EZXByZXNzaW9uK2FuZCtyaXNrK29mK3N0cm9rZSttb3JiaWRpdHkrYW5kK21vcnRhbGl0eSUz
QStBK21ldGEtYW5hbHlzaXMrYW5kK3N5c3RlbWF0aWMrcmV2aWV3KyUyOEpBTUErLStKb3VybmFs
K29mK3RoZStBbWVyaWNhbitNZWRpY2FsK0Fzc29jaWF0aW9uKyUyODIwMTElMjkrMzA2JTJDKzEx
KyUyODEyNDEtMTI0OSUyOSUyOSZhbXA7cmZ0LmF1bGFzdD0mbHQ7Njc3LiAmZ3Q7PC91cmw+PC9y
ZWxhdGVkLXVybHM+PC91cmxzPjxyZW1vdGUtZGF0YWJhc2UtbmFtZT5FbWJhc2U8L3JlbW90ZS1k
YXRhYmFzZS1uYW1lPjxyZW1vdGUtZGF0YWJhc2UtcHJvdmlkZXI+T3ZpZCBUZWNobm9sb2dpZXM8
L3JlbW90ZS1kYXRhYmFzZS1wcm92aWRlcj48L3JlY29yZD48L0NpdGU+PC9FbmROb3RlPn==
</w:fldData>
              </w:fldChar>
            </w:r>
            <w:r w:rsidR="00E9579A" w:rsidRPr="0099115D">
              <w:rPr>
                <w:rFonts w:ascii="Times New Roman" w:hAnsi="Times New Roman" w:cs="Times New Roman"/>
                <w:sz w:val="20"/>
                <w:szCs w:val="20"/>
                <w:lang w:val="en-US"/>
              </w:rPr>
              <w:instrText xml:space="preserve"> ADDIN EN.CITE.DATA </w:instrText>
            </w:r>
            <w:r w:rsidR="00E9579A" w:rsidRPr="0099115D">
              <w:rPr>
                <w:rFonts w:ascii="Times New Roman" w:hAnsi="Times New Roman" w:cs="Times New Roman"/>
                <w:sz w:val="20"/>
                <w:szCs w:val="20"/>
                <w:lang w:val="en-US"/>
              </w:rPr>
            </w:r>
            <w:r w:rsidR="00E9579A"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[33]</w:t>
            </w:r>
            <w:r w:rsidRPr="0099115D">
              <w:rPr>
                <w:rFonts w:ascii="Times New Roman" w:hAnsi="Times New Roman" w:cs="Times New Roman"/>
                <w:sz w:val="20"/>
                <w:szCs w:val="20"/>
                <w:lang w:val="en-US"/>
              </w:rPr>
              <w:fldChar w:fldCharType="end"/>
            </w:r>
          </w:p>
        </w:tc>
        <w:tc>
          <w:tcPr>
            <w:tcW w:w="2280" w:type="dxa"/>
            <w:shd w:val="clear" w:color="auto" w:fill="FFFFFF" w:themeFill="background1"/>
            <w:noWrap/>
            <w:vAlign w:val="center"/>
          </w:tcPr>
          <w:p w14:paraId="57ABAE1A" w14:textId="4A40EDCE"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Stroke</w:t>
            </w:r>
          </w:p>
        </w:tc>
        <w:tc>
          <w:tcPr>
            <w:tcW w:w="1701" w:type="dxa"/>
            <w:shd w:val="clear" w:color="auto" w:fill="FFFFFF" w:themeFill="background1"/>
            <w:noWrap/>
            <w:vAlign w:val="center"/>
          </w:tcPr>
          <w:p w14:paraId="7042EF66" w14:textId="37EFDF17"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Fatal Stroke</w:t>
            </w:r>
          </w:p>
        </w:tc>
        <w:tc>
          <w:tcPr>
            <w:tcW w:w="1984" w:type="dxa"/>
            <w:shd w:val="clear" w:color="auto" w:fill="FFFFFF" w:themeFill="background1"/>
            <w:noWrap/>
            <w:vAlign w:val="center"/>
          </w:tcPr>
          <w:p w14:paraId="52E71D61" w14:textId="084B059B"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0.758</w:t>
            </w:r>
          </w:p>
        </w:tc>
        <w:tc>
          <w:tcPr>
            <w:tcW w:w="1843" w:type="dxa"/>
            <w:shd w:val="clear" w:color="auto" w:fill="FFFFFF" w:themeFill="background1"/>
            <w:noWrap/>
            <w:vAlign w:val="center"/>
          </w:tcPr>
          <w:p w14:paraId="075EFFDD" w14:textId="6F371D15"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46.665/0.131</w:t>
            </w:r>
          </w:p>
        </w:tc>
        <w:tc>
          <w:tcPr>
            <w:tcW w:w="1134" w:type="dxa"/>
            <w:shd w:val="clear" w:color="auto" w:fill="FFFFFF" w:themeFill="background1"/>
            <w:noWrap/>
            <w:vAlign w:val="center"/>
          </w:tcPr>
          <w:p w14:paraId="628A6ACB" w14:textId="5E468C1E"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4</w:t>
            </w:r>
          </w:p>
        </w:tc>
        <w:tc>
          <w:tcPr>
            <w:tcW w:w="1276" w:type="dxa"/>
            <w:shd w:val="clear" w:color="auto" w:fill="FFFFFF" w:themeFill="background1"/>
            <w:noWrap/>
            <w:vAlign w:val="center"/>
          </w:tcPr>
          <w:p w14:paraId="732FDFB6" w14:textId="519E5A9A"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0.018</w:t>
            </w:r>
          </w:p>
        </w:tc>
        <w:tc>
          <w:tcPr>
            <w:tcW w:w="1559" w:type="dxa"/>
            <w:shd w:val="clear" w:color="auto" w:fill="FFFFFF" w:themeFill="background1"/>
            <w:noWrap/>
            <w:vAlign w:val="center"/>
          </w:tcPr>
          <w:p w14:paraId="0EA62D86" w14:textId="717A24B0"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221.216</w:t>
            </w:r>
          </w:p>
        </w:tc>
        <w:tc>
          <w:tcPr>
            <w:tcW w:w="1706" w:type="dxa"/>
            <w:shd w:val="clear" w:color="auto" w:fill="FFFFFF" w:themeFill="background1"/>
            <w:noWrap/>
            <w:vAlign w:val="center"/>
          </w:tcPr>
          <w:p w14:paraId="182D3072" w14:textId="6F62BA1F"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w:t>
            </w:r>
          </w:p>
        </w:tc>
      </w:tr>
      <w:tr w:rsidR="006F640B" w:rsidRPr="0099115D" w14:paraId="60745F2B" w14:textId="77777777" w:rsidTr="00027B1C">
        <w:trPr>
          <w:trHeight w:val="255"/>
        </w:trPr>
        <w:tc>
          <w:tcPr>
            <w:tcW w:w="2256" w:type="dxa"/>
            <w:shd w:val="clear" w:color="auto" w:fill="F2F2F2" w:themeFill="background1" w:themeFillShade="F2"/>
            <w:noWrap/>
            <w:vAlign w:val="center"/>
          </w:tcPr>
          <w:p w14:paraId="104C0EDA" w14:textId="77777777" w:rsidR="006F640B" w:rsidRPr="0099115D" w:rsidRDefault="006F640B" w:rsidP="006F640B">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Cuijpers, 2014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[24]</w:t>
            </w:r>
            <w:r w:rsidRPr="0099115D">
              <w:rPr>
                <w:rFonts w:ascii="Times New Roman" w:hAnsi="Times New Roman" w:cs="Times New Roman"/>
                <w:sz w:val="20"/>
                <w:szCs w:val="20"/>
                <w:lang w:val="en-US"/>
              </w:rPr>
              <w:fldChar w:fldCharType="end"/>
            </w:r>
          </w:p>
          <w:p w14:paraId="6862AB37" w14:textId="50E26E4D" w:rsidR="006F640B" w:rsidRPr="0099115D" w:rsidRDefault="006F640B" w:rsidP="006F640B">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Meijer, 2013 </w:t>
            </w:r>
            <w:r w:rsidRPr="0099115D">
              <w:rPr>
                <w:rFonts w:ascii="Times New Roman" w:hAnsi="Times New Roman" w:cs="Times New Roman"/>
                <w:sz w:val="20"/>
                <w:szCs w:val="20"/>
                <w:lang w:val="en-US"/>
              </w:rPr>
              <w:fldChar w:fldCharType="begin">
                <w:fldData xml:space="preserve">PEVuZE5vdGU+PENpdGU+PEF1dGhvcj5NZWlqZXI8L0F1dGhvcj48WWVhcj4yMDEzPC9ZZWFyPjxS
ZWNOdW0+NTQ3PC9SZWNOdW0+PERpc3BsYXlUZXh0PlszMF08L0Rpc3BsYXlUZXh0PjxyZWNvcmQ+
PHJlYy1udW1iZXI+NTQ3PC9yZWMtbnVtYmVyPjxmb3JlaWduLWtleXM+PGtleSBhcHA9IkVOIiBk
Yi1pZD0ieHM5dzJ0eHBtZXZwdDVleGUwbnZyemVpcnN2ZXR6MDV4ZXp4Ij41NDc8L2tleT48L2Zv
cmVpZ24ta2V5cz48cmVmLXR5cGUgbmFtZT0iSm91cm5hbCBBcnRpY2xlIj4xNzwvcmVmLXR5cGU+
PGNvbnRyaWJ1dG9ycz48YXV0aG9ycz48YXV0aG9yPk1laWplciwgQS48L2F1dGhvcj48YXV0aG9y
PkNvbnJhZGksIEguIEouPC9hdXRob3I+PGF1dGhvcj5Cb3MsIEUuIEguPC9hdXRob3I+PGF1dGhv
cj5BbnNlbG1pbm8sIE0uPC9hdXRob3I+PGF1dGhvcj5DYXJuZXksIFIuIE0uPC9hdXRob3I+PGF1
dGhvcj5EZW5vbGxldCwgSi48L2F1dGhvcj48YXV0aG9yPkRveWxlLCBGLjwvYXV0aG9yPjxhdXRo
b3I+RnJlZWRsYW5kLCBLLiBFLjwvYXV0aG9yPjxhdXRob3I+R3JhY2UsIFMuIEwuPC9hdXRob3I+
PGF1dGhvcj5Ib3NzZWluaSwgUy4gSC48L2F1dGhvcj48YXV0aG9yPkxhbmUsIEQuIEEuPC9hdXRo
b3I+PGF1dGhvcj5QaWxvdGUsIEwuPC9hdXRob3I+PGF1dGhvcj5QYXJha2gsIEsuPC9hdXRob3I+
PGF1dGhvcj5SYWZhbmVsbGksIEMuPC9hdXRob3I+PGF1dGhvcj5TYXRvLCBILjwvYXV0aG9yPjxh
dXRob3I+U3RlZWRzLCBSLiBQLjwvYXV0aG9yPjxhdXRob3I+V2VsaW4sIEMuPC9hdXRob3I+PGF1
dGhvcj5kZSBKb25nZSwgUC48L2F1dGhvcj48L2F1dGhvcnM+PC9jb250cmlidXRvcnM+PGF1dGgt
YWRkcmVzcz5JbnRlcmRpc2NpcGxpbmFyeSBDZW50cmUgZm9yIFBzeWNoaWF0cmljIEVwaWRlbWlv
bG9neSwgVW5pdmVyc2l0eSBNZWRpY2FsIENlbnRyZSBHcm9uaW5nZW4sIEdyb25pbmdlbiwgVGhl
IE5ldGhlcmxhbmRzLjwvYXV0aC1hZGRyZXNzPjx0aXRsZXM+PHRpdGxlPkFkanVzdGVkIHByb2du
b3N0aWMgYXNzb2NpYXRpb24gb2YgZGVwcmVzc2lvbiBmb2xsb3dpbmcgbXlvY2FyZGlhbCBpbmZh
cmN0aW9uIHdpdGggbW9ydGFsaXR5IGFuZCBjYXJkaW92YXNjdWxhciBldmVudHM6IGluZGl2aWR1
YWwgcGF0aWVudCBkYXRhIG1ldGEtYW5hbHlzaXM8L3RpdGxlPjxzZWNvbmRhcnktdGl0bGU+QnIg
SiBQc3ljaGlhdHJ5PC9zZWNvbmRhcnktdGl0bGU+PGFsdC10aXRsZT5UaGUgQnJpdGlzaCBqb3Vy
bmFsIG9mIHBzeWNoaWF0cnkgOiB0aGUgam91cm5hbCBvZiBtZW50YWwgc2NpZW5jZTwvYWx0LXRp
dGxlPjwvdGl0bGVzPjxwZXJpb2RpY2FsPjxmdWxsLXRpdGxlPkJyIEogUHN5Y2hpYXRyeTwvZnVs
bC10aXRsZT48YWJici0xPlRoZSBCcml0aXNoIGpvdXJuYWwgb2YgcHN5Y2hpYXRyeSA6IHRoZSBq
b3VybmFsIG9mIG1lbnRhbCBzY2llbmNlPC9hYmJyLTE+PC9wZXJpb2RpY2FsPjxhbHQtcGVyaW9k
aWNhbD48ZnVsbC10aXRsZT5CciBKIFBzeWNoaWF0cnk8L2Z1bGwtdGl0bGU+PGFiYnItMT5UaGUg
QnJpdGlzaCBqb3VybmFsIG9mIHBzeWNoaWF0cnkgOiB0aGUgam91cm5hbCBvZiBtZW50YWwgc2Np
ZW5jZTwvYWJici0xPjwvYWx0LXBlcmlvZGljYWw+PHBhZ2VzPjkwLTEwMjwvcGFnZXM+PHZvbHVt
ZT4yMDM8L3ZvbHVtZT48bnVtYmVyPjI8L251bWJlcj48ZWRpdGlvbj4yMDEzLzA4LzAzPC9lZGl0
aW9uPjxrZXl3b3Jkcz48a2V5d29yZD5BZ2VkPC9rZXl3b3JkPjxrZXl3b3JkPkNhcmRpb3Zhc2N1
bGFyIERpc2Vhc2VzLyptb3J0YWxpdHk8L2tleXdvcmQ+PGtleXdvcmQ+Q2F1c2Ugb2YgRGVhdGg8
L2tleXdvcmQ+PGtleXdvcmQ+Q29tb3JiaWRpdHk8L2tleXdvcmQ+PGtleXdvcmQ+RGVwcmVzc2l2
ZSBEaXNvcmRlci8qbW9ydGFsaXR5PC9rZXl3b3JkPjxrZXl3b3JkPkZlbWFsZTwva2V5d29yZD48
a2V5d29yZD5IdW1hbnM8L2tleXdvcmQ+PGtleXdvcmQ+TWFsZTwva2V5d29yZD48a2V5d29yZD5N
aWRkbGUgQWdlZDwva2V5d29yZD48a2V5d29yZD5NeW9jYXJkaWFsIEluZmFyY3Rpb24vKm1vcnRh
bGl0eTwva2V5d29yZD48a2V5d29yZD5Qcm9nbm9zaXM8L2tleXdvcmQ+PGtleXdvcmQ+Umlzazwv
a2V5d29yZD48a2V5d29yZD5TZXZlcml0eSBvZiBJbGxuZXNzIEluZGV4PC9rZXl3b3JkPjxrZXl3
b3JkPlN1cnZleXMgYW5kIFF1ZXN0aW9ubmFpcmVzPC9rZXl3b3JkPjwva2V5d29yZHM+PGRhdGVz
Pjx5ZWFyPjIwMTM8L3llYXI+PHB1Yi1kYXRlcz48ZGF0ZT5BdWc8L2RhdGU+PC9wdWItZGF0ZXM+
PC9kYXRlcz48aXNibj4wMDA3LTEyNTA8L2lzYm4+PGFjY2Vzc2lvbi1udW0+MjM5MDgzNDE8L2Fj
Y2Vzc2lvbi1udW0+PHVybHM+PC91cmxzPjxlbGVjdHJvbmljLXJlc291cmNlLW51bT4xMC4xMTky
L2JqcC5icC4xMTIuMTExMTk1PC9lbGVjdHJvbmljLXJlc291cmNlLW51bT48cmVtb3RlLWRhdGFi
YXNlLXByb3ZpZGVyPk5sbTwvcmVtb3RlLWRhdGFiYXNlLXByb3ZpZGVyPjxsYW5ndWFnZT5lbmc8
L2xhbmd1YWdlPjwvcmVjb3JkPjwvQ2l0ZT48L0VuZE5vdGU+
</w:fldData>
              </w:fldChar>
            </w:r>
            <w:r w:rsidRPr="0099115D">
              <w:rPr>
                <w:rFonts w:ascii="Times New Roman" w:hAnsi="Times New Roman" w:cs="Times New Roman"/>
                <w:sz w:val="20"/>
                <w:szCs w:val="20"/>
                <w:lang w:val="en-US"/>
              </w:rPr>
              <w:instrText xml:space="preserve"> ADDIN EN.CITE </w:instrText>
            </w:r>
            <w:r w:rsidRPr="0099115D">
              <w:rPr>
                <w:rFonts w:ascii="Times New Roman" w:hAnsi="Times New Roman" w:cs="Times New Roman"/>
                <w:sz w:val="20"/>
                <w:szCs w:val="20"/>
                <w:lang w:val="en-US"/>
              </w:rPr>
              <w:fldChar w:fldCharType="begin">
                <w:fldData xml:space="preserve">PEVuZE5vdGU+PENpdGU+PEF1dGhvcj5NZWlqZXI8L0F1dGhvcj48WWVhcj4yMDEzPC9ZZWFyPjxS
ZWNOdW0+NTQ3PC9SZWNOdW0+PERpc3BsYXlUZXh0PlszMF08L0Rpc3BsYXlUZXh0PjxyZWNvcmQ+
PHJlYy1udW1iZXI+NTQ3PC9yZWMtbnVtYmVyPjxmb3JlaWduLWtleXM+PGtleSBhcHA9IkVOIiBk
Yi1pZD0ieHM5dzJ0eHBtZXZwdDVleGUwbnZyemVpcnN2ZXR6MDV4ZXp4Ij41NDc8L2tleT48L2Zv
cmVpZ24ta2V5cz48cmVmLXR5cGUgbmFtZT0iSm91cm5hbCBBcnRpY2xlIj4xNzwvcmVmLXR5cGU+
PGNvbnRyaWJ1dG9ycz48YXV0aG9ycz48YXV0aG9yPk1laWplciwgQS48L2F1dGhvcj48YXV0aG9y
PkNvbnJhZGksIEguIEouPC9hdXRob3I+PGF1dGhvcj5Cb3MsIEUuIEguPC9hdXRob3I+PGF1dGhv
cj5BbnNlbG1pbm8sIE0uPC9hdXRob3I+PGF1dGhvcj5DYXJuZXksIFIuIE0uPC9hdXRob3I+PGF1
dGhvcj5EZW5vbGxldCwgSi48L2F1dGhvcj48YXV0aG9yPkRveWxlLCBGLjwvYXV0aG9yPjxhdXRo
b3I+RnJlZWRsYW5kLCBLLiBFLjwvYXV0aG9yPjxhdXRob3I+R3JhY2UsIFMuIEwuPC9hdXRob3I+
PGF1dGhvcj5Ib3NzZWluaSwgUy4gSC48L2F1dGhvcj48YXV0aG9yPkxhbmUsIEQuIEEuPC9hdXRo
b3I+PGF1dGhvcj5QaWxvdGUsIEwuPC9hdXRob3I+PGF1dGhvcj5QYXJha2gsIEsuPC9hdXRob3I+
PGF1dGhvcj5SYWZhbmVsbGksIEMuPC9hdXRob3I+PGF1dGhvcj5TYXRvLCBILjwvYXV0aG9yPjxh
dXRob3I+U3RlZWRzLCBSLiBQLjwvYXV0aG9yPjxhdXRob3I+V2VsaW4sIEMuPC9hdXRob3I+PGF1
dGhvcj5kZSBKb25nZSwgUC48L2F1dGhvcj48L2F1dGhvcnM+PC9jb250cmlidXRvcnM+PGF1dGgt
YWRkcmVzcz5JbnRlcmRpc2NpcGxpbmFyeSBDZW50cmUgZm9yIFBzeWNoaWF0cmljIEVwaWRlbWlv
bG9neSwgVW5pdmVyc2l0eSBNZWRpY2FsIENlbnRyZSBHcm9uaW5nZW4sIEdyb25pbmdlbiwgVGhl
IE5ldGhlcmxhbmRzLjwvYXV0aC1hZGRyZXNzPjx0aXRsZXM+PHRpdGxlPkFkanVzdGVkIHByb2du
b3N0aWMgYXNzb2NpYXRpb24gb2YgZGVwcmVzc2lvbiBmb2xsb3dpbmcgbXlvY2FyZGlhbCBpbmZh
cmN0aW9uIHdpdGggbW9ydGFsaXR5IGFuZCBjYXJkaW92YXNjdWxhciBldmVudHM6IGluZGl2aWR1
YWwgcGF0aWVudCBkYXRhIG1ldGEtYW5hbHlzaXM8L3RpdGxlPjxzZWNvbmRhcnktdGl0bGU+QnIg
SiBQc3ljaGlhdHJ5PC9zZWNvbmRhcnktdGl0bGU+PGFsdC10aXRsZT5UaGUgQnJpdGlzaCBqb3Vy
bmFsIG9mIHBzeWNoaWF0cnkgOiB0aGUgam91cm5hbCBvZiBtZW50YWwgc2NpZW5jZTwvYWx0LXRp
dGxlPjwvdGl0bGVzPjxwZXJpb2RpY2FsPjxmdWxsLXRpdGxlPkJyIEogUHN5Y2hpYXRyeTwvZnVs
bC10aXRsZT48YWJici0xPlRoZSBCcml0aXNoIGpvdXJuYWwgb2YgcHN5Y2hpYXRyeSA6IHRoZSBq
b3VybmFsIG9mIG1lbnRhbCBzY2llbmNlPC9hYmJyLTE+PC9wZXJpb2RpY2FsPjxhbHQtcGVyaW9k
aWNhbD48ZnVsbC10aXRsZT5CciBKIFBzeWNoaWF0cnk8L2Z1bGwtdGl0bGU+PGFiYnItMT5UaGUg
QnJpdGlzaCBqb3VybmFsIG9mIHBzeWNoaWF0cnkgOiB0aGUgam91cm5hbCBvZiBtZW50YWwgc2Np
ZW5jZTwvYWJici0xPjwvYWx0LXBlcmlvZGljYWw+PHBhZ2VzPjkwLTEwMjwvcGFnZXM+PHZvbHVt
ZT4yMDM8L3ZvbHVtZT48bnVtYmVyPjI8L251bWJlcj48ZWRpdGlvbj4yMDEzLzA4LzAzPC9lZGl0
aW9uPjxrZXl3b3Jkcz48a2V5d29yZD5BZ2VkPC9rZXl3b3JkPjxrZXl3b3JkPkNhcmRpb3Zhc2N1
bGFyIERpc2Vhc2VzLyptb3J0YWxpdHk8L2tleXdvcmQ+PGtleXdvcmQ+Q2F1c2Ugb2YgRGVhdGg8
L2tleXdvcmQ+PGtleXdvcmQ+Q29tb3JiaWRpdHk8L2tleXdvcmQ+PGtleXdvcmQ+RGVwcmVzc2l2
ZSBEaXNvcmRlci8qbW9ydGFsaXR5PC9rZXl3b3JkPjxrZXl3b3JkPkZlbWFsZTwva2V5d29yZD48
a2V5d29yZD5IdW1hbnM8L2tleXdvcmQ+PGtleXdvcmQ+TWFsZTwva2V5d29yZD48a2V5d29yZD5N
aWRkbGUgQWdlZDwva2V5d29yZD48a2V5d29yZD5NeW9jYXJkaWFsIEluZmFyY3Rpb24vKm1vcnRh
bGl0eTwva2V5d29yZD48a2V5d29yZD5Qcm9nbm9zaXM8L2tleXdvcmQ+PGtleXdvcmQ+Umlzazwv
a2V5d29yZD48a2V5d29yZD5TZXZlcml0eSBvZiBJbGxuZXNzIEluZGV4PC9rZXl3b3JkPjxrZXl3
b3JkPlN1cnZleXMgYW5kIFF1ZXN0aW9ubmFpcmVzPC9rZXl3b3JkPjwva2V5d29yZHM+PGRhdGVz
Pjx5ZWFyPjIwMTM8L3llYXI+PHB1Yi1kYXRlcz48ZGF0ZT5BdWc8L2RhdGU+PC9wdWItZGF0ZXM+
PC9kYXRlcz48aXNibj4wMDA3LTEyNTA8L2lzYm4+PGFjY2Vzc2lvbi1udW0+MjM5MDgzNDE8L2Fj
Y2Vzc2lvbi1udW0+PHVybHM+PC91cmxzPjxlbGVjdHJvbmljLXJlc291cmNlLW51bT4xMC4xMTky
L2JqcC5icC4xMTIuMTExMTk1PC9lbGVjdHJvbmljLXJlc291cmNlLW51bT48cmVtb3RlLWRhdGFi
YXNlLXByb3ZpZGVyPk5sbTwvcmVtb3RlLWRhdGFiYXNlLXByb3ZpZGVyPjxsYW5ndWFnZT5lbmc8
L2xhbmd1YWdlPjwvcmVjb3JkPjwvQ2l0ZT48L0VuZE5vdGU+
</w:fldData>
              </w:fldChar>
            </w:r>
            <w:r w:rsidRPr="0099115D">
              <w:rPr>
                <w:rFonts w:ascii="Times New Roman" w:hAnsi="Times New Roman" w:cs="Times New Roman"/>
                <w:sz w:val="20"/>
                <w:szCs w:val="20"/>
                <w:lang w:val="en-US"/>
              </w:rPr>
              <w:instrText xml:space="preserve"> ADDIN EN.CITE.DATA </w:instrText>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[30]</w:t>
            </w:r>
            <w:r w:rsidRPr="0099115D">
              <w:rPr>
                <w:rFonts w:ascii="Times New Roman" w:hAnsi="Times New Roman" w:cs="Times New Roman"/>
                <w:sz w:val="20"/>
                <w:szCs w:val="20"/>
                <w:lang w:val="en-US"/>
              </w:rPr>
              <w:fldChar w:fldCharType="end"/>
            </w:r>
          </w:p>
        </w:tc>
        <w:tc>
          <w:tcPr>
            <w:tcW w:w="2280" w:type="dxa"/>
            <w:tcBorders>
              <w:top w:val="nil"/>
              <w:left w:val="nil"/>
              <w:right w:val="nil"/>
            </w:tcBorders>
            <w:shd w:val="clear" w:color="auto" w:fill="F2F2F2" w:themeFill="background1" w:themeFillShade="F2"/>
            <w:noWrap/>
            <w:vAlign w:val="center"/>
          </w:tcPr>
          <w:p w14:paraId="2C4F535E" w14:textId="084E3460"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ACS</w:t>
            </w:r>
          </w:p>
        </w:tc>
        <w:tc>
          <w:tcPr>
            <w:tcW w:w="1701" w:type="dxa"/>
            <w:tcBorders>
              <w:top w:val="nil"/>
              <w:left w:val="nil"/>
              <w:bottom w:val="nil"/>
              <w:right w:val="nil"/>
            </w:tcBorders>
            <w:shd w:val="clear" w:color="auto" w:fill="F2F2F2" w:themeFill="background1" w:themeFillShade="F2"/>
            <w:noWrap/>
            <w:vAlign w:val="center"/>
          </w:tcPr>
          <w:p w14:paraId="7A3E16AF" w14:textId="3D572AF5"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All</w:t>
            </w:r>
            <w:r w:rsidR="00055F2E"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1984" w:type="dxa"/>
            <w:tcBorders>
              <w:top w:val="nil"/>
              <w:left w:val="nil"/>
              <w:bottom w:val="nil"/>
              <w:right w:val="nil"/>
            </w:tcBorders>
            <w:shd w:val="clear" w:color="auto" w:fill="F2F2F2" w:themeFill="background1" w:themeFillShade="F2"/>
            <w:noWrap/>
            <w:vAlign w:val="center"/>
          </w:tcPr>
          <w:p w14:paraId="3AF93A1A" w14:textId="54F8C865" w:rsidR="006F640B" w:rsidRPr="0099115D" w:rsidRDefault="006F640B" w:rsidP="006F640B">
            <w:pPr>
              <w:spacing w:after="100" w:line="240" w:lineRule="auto"/>
              <w:jc w:val="center"/>
              <w:rPr>
                <w:rFonts w:ascii="Times New Roman" w:hAnsi="Times New Roman" w:cs="Times New Roman"/>
                <w:b/>
                <w:sz w:val="20"/>
                <w:szCs w:val="20"/>
                <w:lang w:val="en-US"/>
              </w:rPr>
            </w:pPr>
            <w:r w:rsidRPr="0099115D">
              <w:rPr>
                <w:rFonts w:ascii="Times New Roman" w:hAnsi="Times New Roman" w:cs="Times New Roman"/>
                <w:color w:val="000000"/>
                <w:sz w:val="20"/>
                <w:szCs w:val="20"/>
              </w:rPr>
              <w:t>0.108</w:t>
            </w:r>
          </w:p>
        </w:tc>
        <w:tc>
          <w:tcPr>
            <w:tcW w:w="1843" w:type="dxa"/>
            <w:tcBorders>
              <w:top w:val="nil"/>
              <w:left w:val="nil"/>
              <w:bottom w:val="nil"/>
              <w:right w:val="nil"/>
            </w:tcBorders>
            <w:shd w:val="clear" w:color="auto" w:fill="F2F2F2" w:themeFill="background1" w:themeFillShade="F2"/>
            <w:noWrap/>
            <w:vAlign w:val="center"/>
          </w:tcPr>
          <w:p w14:paraId="0636BB1C" w14:textId="39F26193"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86.386/0.001</w:t>
            </w:r>
          </w:p>
        </w:tc>
        <w:tc>
          <w:tcPr>
            <w:tcW w:w="1134" w:type="dxa"/>
            <w:tcBorders>
              <w:top w:val="nil"/>
              <w:left w:val="nil"/>
              <w:bottom w:val="nil"/>
              <w:right w:val="nil"/>
            </w:tcBorders>
            <w:shd w:val="clear" w:color="auto" w:fill="F2F2F2" w:themeFill="background1" w:themeFillShade="F2"/>
            <w:noWrap/>
            <w:vAlign w:val="center"/>
          </w:tcPr>
          <w:p w14:paraId="7CB4D578" w14:textId="537A3F87"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3</w:t>
            </w:r>
          </w:p>
        </w:tc>
        <w:tc>
          <w:tcPr>
            <w:tcW w:w="1276" w:type="dxa"/>
            <w:tcBorders>
              <w:top w:val="nil"/>
              <w:left w:val="nil"/>
              <w:bottom w:val="nil"/>
              <w:right w:val="nil"/>
            </w:tcBorders>
            <w:shd w:val="clear" w:color="auto" w:fill="F2F2F2" w:themeFill="background1" w:themeFillShade="F2"/>
            <w:noWrap/>
            <w:vAlign w:val="center"/>
          </w:tcPr>
          <w:p w14:paraId="406E548E" w14:textId="0ACBF1DB"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0.544</w:t>
            </w:r>
          </w:p>
        </w:tc>
        <w:tc>
          <w:tcPr>
            <w:tcW w:w="1559" w:type="dxa"/>
            <w:tcBorders>
              <w:top w:val="nil"/>
              <w:left w:val="nil"/>
              <w:bottom w:val="nil"/>
              <w:right w:val="nil"/>
            </w:tcBorders>
            <w:shd w:val="clear" w:color="auto" w:fill="F2F2F2" w:themeFill="background1" w:themeFillShade="F2"/>
            <w:noWrap/>
            <w:vAlign w:val="center"/>
          </w:tcPr>
          <w:p w14:paraId="63AE9E15" w14:textId="1967F228"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5.357</w:t>
            </w:r>
          </w:p>
        </w:tc>
        <w:tc>
          <w:tcPr>
            <w:tcW w:w="1706" w:type="dxa"/>
            <w:tcBorders>
              <w:top w:val="nil"/>
              <w:left w:val="nil"/>
              <w:bottom w:val="nil"/>
              <w:right w:val="nil"/>
            </w:tcBorders>
            <w:shd w:val="clear" w:color="auto" w:fill="F2F2F2" w:themeFill="background1" w:themeFillShade="F2"/>
            <w:noWrap/>
            <w:vAlign w:val="center"/>
          </w:tcPr>
          <w:p w14:paraId="3CF364F2" w14:textId="7611E451"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0.021</w:t>
            </w:r>
          </w:p>
        </w:tc>
      </w:tr>
      <w:tr w:rsidR="006F640B" w:rsidRPr="0099115D" w14:paraId="62680C82" w14:textId="77777777" w:rsidTr="00027B1C">
        <w:trPr>
          <w:trHeight w:val="255"/>
        </w:trPr>
        <w:tc>
          <w:tcPr>
            <w:tcW w:w="2256" w:type="dxa"/>
            <w:shd w:val="clear" w:color="auto" w:fill="FFFFFF" w:themeFill="background1"/>
            <w:noWrap/>
            <w:vAlign w:val="center"/>
          </w:tcPr>
          <w:p w14:paraId="19AE6727" w14:textId="77777777" w:rsidR="006F640B" w:rsidRPr="0099115D" w:rsidRDefault="006F640B" w:rsidP="006F640B">
            <w:pPr>
              <w:spacing w:beforeLines="30" w:before="72" w:afterLines="30" w:after="72" w:line="240" w:lineRule="auto"/>
              <w:rPr>
                <w:rFonts w:ascii="Times New Roman" w:hAnsi="Times New Roman" w:cs="Times New Roman"/>
                <w:sz w:val="20"/>
                <w:szCs w:val="20"/>
              </w:rPr>
            </w:pPr>
            <w:r w:rsidRPr="0099115D">
              <w:rPr>
                <w:rFonts w:ascii="Times New Roman" w:hAnsi="Times New Roman" w:cs="Times New Roman"/>
                <w:sz w:val="20"/>
                <w:szCs w:val="20"/>
              </w:rPr>
              <w:t xml:space="preserve">Barth, 2004 </w:t>
            </w:r>
            <w:r w:rsidRPr="0099115D">
              <w:rPr>
                <w:rFonts w:ascii="Times New Roman" w:hAnsi="Times New Roman" w:cs="Times New Roman"/>
                <w:sz w:val="20"/>
                <w:szCs w:val="20"/>
              </w:rPr>
              <w:fldChar w:fldCharType="begin"/>
            </w:r>
            <w:r w:rsidRPr="0099115D">
              <w:rPr>
                <w:rFonts w:ascii="Times New Roman" w:hAnsi="Times New Roman" w:cs="Times New Roman"/>
                <w:sz w:val="20"/>
                <w:szCs w:val="20"/>
              </w:rPr>
              <w:instrText xml:space="preserve"> ADDIN EN.CITE &lt;EndNote&gt;&lt;Cite&gt;&lt;Author&gt;Barth&lt;/Author&gt;&lt;Year&gt;2004&lt;/Year&gt;&lt;RecNum&gt;1265&lt;/RecNum&gt;&lt;DisplayText&gt;[34]&lt;/DisplayText&gt;&lt;record&gt;&lt;rec-number&gt;1265&lt;/rec-number&gt;&lt;foreign-keys&gt;&lt;key app="EN" db-id="xs9w2txpmevpt5exe0nvrzeirsvetz05xezx"&gt;1265&lt;/key&gt;&lt;/foreign-keys&gt;&lt;ref-type name="Journal Article"&gt;17&lt;/ref-type&gt;&lt;contributors&gt;&lt;authors&gt;&lt;author&gt;Barth, J.&lt;/author&gt;&lt;author&gt;Schumacher, M.&lt;/author&gt;&lt;author&gt;Herrmann-Lingen, C.&lt;/author&gt;&lt;/authors&gt;&lt;/contributors&gt;&lt;auth-address&gt;Department of Rehabilitation Psychology, Institute of Psychology, University of Freiburg, Germany. mail@juergen-barth.de&lt;/auth-address&gt;&lt;titles&gt;&lt;title&gt;Depression as a risk factor for mortality in patients with coronary heart disease: a meta-analysis&lt;/title&gt;&lt;secondary-title&gt;Psychosom Med&lt;/secondary-title&gt;&lt;alt-title&gt;Psychosomatic medicine&lt;/alt-title&gt;&lt;/titles&gt;&lt;periodical&gt;&lt;full-title&gt;Psychosom Med&lt;/full-title&gt;&lt;abbr-1&gt;Psychosomatic medicine&lt;/abbr-1&gt;&lt;/periodical&gt;&lt;alt-periodical&gt;&lt;full-title&gt;Psychosom Med&lt;/full-title&gt;&lt;abbr-1&gt;Psychosomatic medicine&lt;/abbr-1&gt;&lt;/alt-periodical&gt;&lt;pages&gt;802-13&lt;/pages&gt;&lt;volume&gt;66&lt;/volume&gt;&lt;number&gt;6&lt;/number&gt;&lt;edition&gt;2004/11/27&lt;/edition&gt;&lt;keywords&gt;&lt;keyword&gt;Aged&lt;/keyword&gt;&lt;keyword&gt;Cause of Death&lt;/keyword&gt;&lt;keyword&gt;Cohort Studies&lt;/keyword&gt;&lt;keyword&gt;Comorbidity&lt;/keyword&gt;&lt;keyword&gt;Coronary Disease/*epidemiology/*mortality&lt;/keyword&gt;&lt;keyword&gt;Depressive Disorder/*epidemiology&lt;/keyword&gt;&lt;keyword&gt;Female&lt;/keyword&gt;&lt;keyword&gt;Humans&lt;/keyword&gt;&lt;keyword&gt;Male&lt;/keyword&gt;&lt;keyword&gt;Middle Aged&lt;/keyword&gt;&lt;keyword&gt;Prospective Studies&lt;/keyword&gt;&lt;keyword&gt;Risk Factors&lt;/keyword&gt;&lt;/keywords&gt;&lt;dates&gt;&lt;year&gt;2004&lt;/year&gt;&lt;pub-dates&gt;&lt;date&gt;Nov-Dec&lt;/date&gt;&lt;/pub-dates&gt;&lt;/dates&gt;&lt;isbn&gt;0033-3174&lt;/isbn&gt;&lt;accession-num&gt;15564343&lt;/accession-num&gt;&lt;urls&gt;&lt;/urls&gt;&lt;electronic-resource-num&gt;10.1097/01.psy.0000146332.53619.b2&lt;/electronic-resource-num&gt;&lt;remote-database-provider&gt;Nlm&lt;/remote-database-provider&gt;&lt;language&gt;eng&lt;/language&gt;&lt;/record&gt;&lt;/Cite&gt;&lt;/EndNote&gt;</w:instrText>
            </w:r>
            <w:r w:rsidRPr="0099115D">
              <w:rPr>
                <w:rFonts w:ascii="Times New Roman" w:hAnsi="Times New Roman" w:cs="Times New Roman"/>
                <w:sz w:val="20"/>
                <w:szCs w:val="20"/>
              </w:rPr>
              <w:fldChar w:fldCharType="separate"/>
            </w:r>
            <w:r w:rsidRPr="0099115D">
              <w:rPr>
                <w:rFonts w:ascii="Times New Roman" w:hAnsi="Times New Roman" w:cs="Times New Roman"/>
                <w:noProof/>
                <w:sz w:val="20"/>
                <w:szCs w:val="20"/>
              </w:rPr>
              <w:t>[34]</w:t>
            </w:r>
            <w:r w:rsidRPr="0099115D">
              <w:rPr>
                <w:rFonts w:ascii="Times New Roman" w:hAnsi="Times New Roman" w:cs="Times New Roman"/>
                <w:sz w:val="20"/>
                <w:szCs w:val="20"/>
              </w:rPr>
              <w:fldChar w:fldCharType="end"/>
            </w:r>
          </w:p>
          <w:p w14:paraId="52B7FB37" w14:textId="77777777" w:rsidR="006F640B" w:rsidRPr="0099115D" w:rsidRDefault="006F640B" w:rsidP="006F640B">
            <w:pPr>
              <w:spacing w:beforeLines="30" w:before="72" w:afterLines="30" w:after="72" w:line="240" w:lineRule="auto"/>
              <w:rPr>
                <w:rFonts w:ascii="Times New Roman" w:hAnsi="Times New Roman" w:cs="Times New Roman"/>
                <w:sz w:val="20"/>
                <w:szCs w:val="20"/>
              </w:rPr>
            </w:pPr>
            <w:r w:rsidRPr="0099115D">
              <w:rPr>
                <w:rFonts w:ascii="Times New Roman" w:hAnsi="Times New Roman" w:cs="Times New Roman"/>
                <w:sz w:val="20"/>
                <w:szCs w:val="20"/>
              </w:rPr>
              <w:t xml:space="preserve">Cuijpers, 2014 </w:t>
            </w:r>
            <w:r w:rsidRPr="0099115D">
              <w:rPr>
                <w:rFonts w:ascii="Times New Roman" w:hAnsi="Times New Roman" w:cs="Times New Roman"/>
                <w:sz w:val="20"/>
                <w:szCs w:val="20"/>
              </w:rPr>
              <w:fldChar w:fldCharType="begin"/>
            </w:r>
            <w:r w:rsidRPr="0099115D">
              <w:rPr>
                <w:rFonts w:ascii="Times New Roman" w:hAnsi="Times New Roman" w:cs="Times New Roman"/>
                <w:sz w:val="20"/>
                <w:szCs w:val="20"/>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rPr>
              <w:fldChar w:fldCharType="separate"/>
            </w:r>
            <w:r w:rsidRPr="0099115D">
              <w:rPr>
                <w:rFonts w:ascii="Times New Roman" w:hAnsi="Times New Roman" w:cs="Times New Roman"/>
                <w:noProof/>
                <w:sz w:val="20"/>
                <w:szCs w:val="20"/>
              </w:rPr>
              <w:t>[24]</w:t>
            </w:r>
            <w:r w:rsidRPr="0099115D">
              <w:rPr>
                <w:rFonts w:ascii="Times New Roman" w:hAnsi="Times New Roman" w:cs="Times New Roman"/>
                <w:sz w:val="20"/>
                <w:szCs w:val="20"/>
              </w:rPr>
              <w:fldChar w:fldCharType="end"/>
            </w:r>
          </w:p>
          <w:p w14:paraId="772D41B9" w14:textId="77777777" w:rsidR="006F640B" w:rsidRPr="0099115D" w:rsidRDefault="006F640B" w:rsidP="006F640B">
            <w:pPr>
              <w:spacing w:beforeLines="30" w:before="72" w:afterLines="30" w:after="72" w:line="240" w:lineRule="auto"/>
              <w:rPr>
                <w:rFonts w:ascii="Times New Roman" w:hAnsi="Times New Roman" w:cs="Times New Roman"/>
                <w:sz w:val="20"/>
                <w:szCs w:val="20"/>
              </w:rPr>
            </w:pPr>
            <w:r w:rsidRPr="0099115D">
              <w:rPr>
                <w:rFonts w:ascii="Times New Roman" w:hAnsi="Times New Roman" w:cs="Times New Roman"/>
                <w:sz w:val="20"/>
                <w:szCs w:val="20"/>
              </w:rPr>
              <w:t xml:space="preserve">Leung, 2012 </w:t>
            </w:r>
            <w:r w:rsidRPr="0099115D">
              <w:rPr>
                <w:rFonts w:ascii="Times New Roman" w:hAnsi="Times New Roman" w:cs="Times New Roman"/>
                <w:sz w:val="20"/>
                <w:szCs w:val="20"/>
              </w:rPr>
              <w:fldChar w:fldCharType="begin">
                <w:fldData xml:space="preserve">PEVuZE5vdGU+PENpdGU+PEF1dGhvcj5MZXVuZzwvQXV0aG9yPjxZZWFyPjIwMTI8L1llYXI+PFJl
Y051bT42NTU8L1JlY051bT48RGlzcGxheVRleHQ+WzM1XTwvRGlzcGxheVRleHQ+PHJlY29yZD48
cmVjLW51bWJlcj42NTU8L3JlYy1udW1iZXI+PGZvcmVpZ24ta2V5cz48a2V5IGFwcD0iRU4iIGRi
LWlkPSJ4czl3MnR4cG1ldnB0NWV4ZTBudnJ6ZWlyc3ZldHowNXhlengiPjY1NTwva2V5PjwvZm9y
ZWlnbi1rZXlzPjxyZWYtdHlwZSBuYW1lPSJKb3VybmFsIEFydGljbGUiPjE3PC9yZWYtdHlwZT48
Y29udHJpYnV0b3JzPjxhdXRob3JzPjxhdXRob3I+TGV1bmcsIFkuIFcuPC9hdXRob3I+PGF1dGhv
cj5GbG9yYSwgRC4gQi48L2F1dGhvcj48YXV0aG9yPkdyYXZlbHksIFMuPC9hdXRob3I+PGF1dGhv
cj5JcnZpbmUsIEouPC9hdXRob3I+PGF1dGhvcj5DYXJuZXksIFIuIE0uPC9hdXRob3I+PGF1dGhv
cj5HcmFjZSwgUy4gTC48L2F1dGhvcj48L2F1dGhvcnM+PC9jb250cmlidXRvcnM+PGF1dGgtYWRk
cmVzcz5EZXBhcnRtZW50IG9mIEtpbmVzaW9sb2d5IGFuZCBIZWFsdGggU2NpZW5jZSwgWW9yayBV
bml2ZXJzaXR5LCBUb3JvbnRvLCBDYW5hZGEuPC9hdXRoLWFkZHJlc3M+PHRpdGxlcz48dGl0bGU+
VGhlIGltcGFjdCBvZiBwcmVtb3JiaWQgYW5kIHBvc3Rtb3JiaWQgZGVwcmVzc2lvbiBvbnNldCBv
biBtb3J0YWxpdHkgYW5kIGNhcmRpYWMgbW9yYmlkaXR5IGFtb25nIHBhdGllbnRzIHdpdGggY29y
b25hcnkgaGVhcnQgZGlzZWFzZTogbWV0YS1hbmFseXNpczwvdGl0bGU+PHNlY29uZGFyeS10aXRs
ZT5Qc3ljaG9zb20gTWVkPC9zZWNvbmRhcnktdGl0bGU+PGFsdC10aXRsZT5Qc3ljaG9zb21hdGlj
IG1lZGljaW5lPC9hbHQtdGl0bGU+PC90aXRsZXM+PHBlcmlvZGljYWw+PGZ1bGwtdGl0bGU+UHN5
Y2hvc29tIE1lZDwvZnVsbC10aXRsZT48YWJici0xPlBzeWNob3NvbWF0aWMgbWVkaWNpbmU8L2Fi
YnItMT48L3BlcmlvZGljYWw+PGFsdC1wZXJpb2RpY2FsPjxmdWxsLXRpdGxlPlBzeWNob3NvbSBN
ZWQ8L2Z1bGwtdGl0bGU+PGFiYnItMT5Qc3ljaG9zb21hdGljIG1lZGljaW5lPC9hYmJyLTE+PC9h
bHQtcGVyaW9kaWNhbD48cGFnZXM+Nzg2LTgwMTwvcGFnZXM+PHZvbHVtZT43NDwvdm9sdW1lPjxu
dW1iZXI+ODwvbnVtYmVyPjxlZGl0aW9uPjIwMTIvMDkvMjU8L2VkaXRpb24+PGtleXdvcmRzPjxr
ZXl3b3JkPkFkdWx0PC9rZXl3b3JkPjxrZXl3b3JkPkFnZWQ8L2tleXdvcmQ+PGtleXdvcmQ+QWdl
ZCwgODAgYW5kIG92ZXI8L2tleXdvcmQ+PGtleXdvcmQ+Q29ob3J0IFN0dWRpZXM8L2tleXdvcmQ+
PGtleXdvcmQ+Q29yb25hcnkgQXJ0ZXJ5IERpc2Vhc2UvY29tcGxpY2F0aW9ucy9tb3J0YWxpdHkv
cHN5Y2hvbG9neTwva2V5d29yZD48a2V5d29yZD4qQ29yb25hcnkgRGlzZWFzZS9jb21wbGljYXRp
b25zL21vcnRhbGl0eS9wc3ljaG9sb2d5PC9rZXl3b3JkPjxrZXl3b3JkPipEZXByZXNzaXZlIERp
c29yZGVyL2NvbXBsaWNhdGlvbnMvbW9ydGFsaXR5PC9rZXl3b3JkPjxrZXl3b3JkPkZlbWFsZTwv
a2V5d29yZD48a2V5d29yZD5IdW1hbnM8L2tleXdvcmQ+PGtleXdvcmQ+TWFsZTwva2V5d29yZD48
a2V5d29yZD5NaWRkbGUgQWdlZDwva2V5d29yZD48a2V5d29yZD5Qcm9zcGVjdGl2ZSBTdHVkaWVz
PC9rZXl3b3JkPjxrZXl3b3JkPlJpc2sgRmFjdG9yczwva2V5d29yZD48a2V5d29yZD5UaW1lIEZh
Y3RvcnM8L2tleXdvcmQ+PC9rZXl3b3Jkcz48ZGF0ZXM+PHllYXI+MjAxMjwveWVhcj48cHViLWRh
dGVzPjxkYXRlPk9jdDwvZGF0ZT48L3B1Yi1kYXRlcz48L2RhdGVzPjxpc2JuPjAwMzMtMzE3NDwv
aXNibj48YWNjZXNzaW9uLW51bT4yMzAwMTM5MzwvYWNjZXNzaW9uLW51bT48dXJscz48L3VybHM+
PGN1c3RvbTI+UG1jNDQ2MTM3NzwvY3VzdG9tMj48Y3VzdG9tNj5DYW1zNDQ4NDwvY3VzdG9tNj48
ZWxlY3Ryb25pYy1yZXNvdXJjZS1udW0+MTAuMTA5Ny9QU1kuMGIwMTNlMzE4MjZkZGJlZDwvZWxl
Y3Ryb25pYy1yZXNvdXJjZS1udW0+PHJlbW90ZS1kYXRhYmFzZS1wcm92aWRlcj5ObG08L3JlbW90
ZS1kYXRhYmFzZS1wcm92aWRlcj48bGFuZ3VhZ2U+ZW5nPC9sYW5ndWFnZT48L3JlY29yZD48L0Np
dGU+PC9FbmROb3RlPn==
</w:fldData>
              </w:fldChar>
            </w:r>
            <w:r w:rsidRPr="0099115D">
              <w:rPr>
                <w:rFonts w:ascii="Times New Roman" w:hAnsi="Times New Roman" w:cs="Times New Roman"/>
                <w:sz w:val="20"/>
                <w:szCs w:val="20"/>
              </w:rPr>
              <w:instrText xml:space="preserve"> ADDIN EN.CITE </w:instrText>
            </w:r>
            <w:r w:rsidRPr="0099115D">
              <w:rPr>
                <w:rFonts w:ascii="Times New Roman" w:hAnsi="Times New Roman" w:cs="Times New Roman"/>
                <w:sz w:val="20"/>
                <w:szCs w:val="20"/>
              </w:rPr>
              <w:fldChar w:fldCharType="begin">
                <w:fldData xml:space="preserve">PEVuZE5vdGU+PENpdGU+PEF1dGhvcj5MZXVuZzwvQXV0aG9yPjxZZWFyPjIwMTI8L1llYXI+PFJl
Y051bT42NTU8L1JlY051bT48RGlzcGxheVRleHQ+WzM1XTwvRGlzcGxheVRleHQ+PHJlY29yZD48
cmVjLW51bWJlcj42NTU8L3JlYy1udW1iZXI+PGZvcmVpZ24ta2V5cz48a2V5IGFwcD0iRU4iIGRi
LWlkPSJ4czl3MnR4cG1ldnB0NWV4ZTBudnJ6ZWlyc3ZldHowNXhlengiPjY1NTwva2V5PjwvZm9y
ZWlnbi1rZXlzPjxyZWYtdHlwZSBuYW1lPSJKb3VybmFsIEFydGljbGUiPjE3PC9yZWYtdHlwZT48
Y29udHJpYnV0b3JzPjxhdXRob3JzPjxhdXRob3I+TGV1bmcsIFkuIFcuPC9hdXRob3I+PGF1dGhv
cj5GbG9yYSwgRC4gQi48L2F1dGhvcj48YXV0aG9yPkdyYXZlbHksIFMuPC9hdXRob3I+PGF1dGhv
cj5JcnZpbmUsIEouPC9hdXRob3I+PGF1dGhvcj5DYXJuZXksIFIuIE0uPC9hdXRob3I+PGF1dGhv
cj5HcmFjZSwgUy4gTC48L2F1dGhvcj48L2F1dGhvcnM+PC9jb250cmlidXRvcnM+PGF1dGgtYWRk
cmVzcz5EZXBhcnRtZW50IG9mIEtpbmVzaW9sb2d5IGFuZCBIZWFsdGggU2NpZW5jZSwgWW9yayBV
bml2ZXJzaXR5LCBUb3JvbnRvLCBDYW5hZGEuPC9hdXRoLWFkZHJlc3M+PHRpdGxlcz48dGl0bGU+
VGhlIGltcGFjdCBvZiBwcmVtb3JiaWQgYW5kIHBvc3Rtb3JiaWQgZGVwcmVzc2lvbiBvbnNldCBv
biBtb3J0YWxpdHkgYW5kIGNhcmRpYWMgbW9yYmlkaXR5IGFtb25nIHBhdGllbnRzIHdpdGggY29y
b25hcnkgaGVhcnQgZGlzZWFzZTogbWV0YS1hbmFseXNpczwvdGl0bGU+PHNlY29uZGFyeS10aXRs
ZT5Qc3ljaG9zb20gTWVkPC9zZWNvbmRhcnktdGl0bGU+PGFsdC10aXRsZT5Qc3ljaG9zb21hdGlj
IG1lZGljaW5lPC9hbHQtdGl0bGU+PC90aXRsZXM+PHBlcmlvZGljYWw+PGZ1bGwtdGl0bGU+UHN5
Y2hvc29tIE1lZDwvZnVsbC10aXRsZT48YWJici0xPlBzeWNob3NvbWF0aWMgbWVkaWNpbmU8L2Fi
YnItMT48L3BlcmlvZGljYWw+PGFsdC1wZXJpb2RpY2FsPjxmdWxsLXRpdGxlPlBzeWNob3NvbSBN
ZWQ8L2Z1bGwtdGl0bGU+PGFiYnItMT5Qc3ljaG9zb21hdGljIG1lZGljaW5lPC9hYmJyLTE+PC9h
bHQtcGVyaW9kaWNhbD48cGFnZXM+Nzg2LTgwMTwvcGFnZXM+PHZvbHVtZT43NDwvdm9sdW1lPjxu
dW1iZXI+ODwvbnVtYmVyPjxlZGl0aW9uPjIwMTIvMDkvMjU8L2VkaXRpb24+PGtleXdvcmRzPjxr
ZXl3b3JkPkFkdWx0PC9rZXl3b3JkPjxrZXl3b3JkPkFnZWQ8L2tleXdvcmQ+PGtleXdvcmQ+QWdl
ZCwgODAgYW5kIG92ZXI8L2tleXdvcmQ+PGtleXdvcmQ+Q29ob3J0IFN0dWRpZXM8L2tleXdvcmQ+
PGtleXdvcmQ+Q29yb25hcnkgQXJ0ZXJ5IERpc2Vhc2UvY29tcGxpY2F0aW9ucy9tb3J0YWxpdHkv
cHN5Y2hvbG9neTwva2V5d29yZD48a2V5d29yZD4qQ29yb25hcnkgRGlzZWFzZS9jb21wbGljYXRp
b25zL21vcnRhbGl0eS9wc3ljaG9sb2d5PC9rZXl3b3JkPjxrZXl3b3JkPipEZXByZXNzaXZlIERp
c29yZGVyL2NvbXBsaWNhdGlvbnMvbW9ydGFsaXR5PC9rZXl3b3JkPjxrZXl3b3JkPkZlbWFsZTwv
a2V5d29yZD48a2V5d29yZD5IdW1hbnM8L2tleXdvcmQ+PGtleXdvcmQ+TWFsZTwva2V5d29yZD48
a2V5d29yZD5NaWRkbGUgQWdlZDwva2V5d29yZD48a2V5d29yZD5Qcm9zcGVjdGl2ZSBTdHVkaWVz
PC9rZXl3b3JkPjxrZXl3b3JkPlJpc2sgRmFjdG9yczwva2V5d29yZD48a2V5d29yZD5UaW1lIEZh
Y3RvcnM8L2tleXdvcmQ+PC9rZXl3b3Jkcz48ZGF0ZXM+PHllYXI+MjAxMjwveWVhcj48cHViLWRh
dGVzPjxkYXRlPk9jdDwvZGF0ZT48L3B1Yi1kYXRlcz48L2RhdGVzPjxpc2JuPjAwMzMtMzE3NDwv
aXNibj48YWNjZXNzaW9uLW51bT4yMzAwMTM5MzwvYWNjZXNzaW9uLW51bT48dXJscz48L3VybHM+
PGN1c3RvbTI+UG1jNDQ2MTM3NzwvY3VzdG9tMj48Y3VzdG9tNj5DYW1zNDQ4NDwvY3VzdG9tNj48
ZWxlY3Ryb25pYy1yZXNvdXJjZS1udW0+MTAuMTA5Ny9QU1kuMGIwMTNlMzE4MjZkZGJlZDwvZWxl
Y3Ryb25pYy1yZXNvdXJjZS1udW0+PHJlbW90ZS1kYXRhYmFzZS1wcm92aWRlcj5ObG08L3JlbW90
ZS1kYXRhYmFzZS1wcm92aWRlcj48bGFuZ3VhZ2U+ZW5nPC9sYW5ndWFnZT48L3JlY29yZD48L0Np
dGU+PC9FbmROb3RlPn==
</w:fldData>
              </w:fldChar>
            </w:r>
            <w:r w:rsidRPr="0099115D">
              <w:rPr>
                <w:rFonts w:ascii="Times New Roman" w:hAnsi="Times New Roman" w:cs="Times New Roman"/>
                <w:sz w:val="20"/>
                <w:szCs w:val="20"/>
              </w:rPr>
              <w:instrText xml:space="preserve"> ADDIN EN.CITE.DATA </w:instrText>
            </w:r>
            <w:r w:rsidRPr="0099115D">
              <w:rPr>
                <w:rFonts w:ascii="Times New Roman" w:hAnsi="Times New Roman" w:cs="Times New Roman"/>
                <w:sz w:val="20"/>
                <w:szCs w:val="20"/>
              </w:rPr>
            </w:r>
            <w:r w:rsidRPr="0099115D">
              <w:rPr>
                <w:rFonts w:ascii="Times New Roman" w:hAnsi="Times New Roman" w:cs="Times New Roman"/>
                <w:sz w:val="20"/>
                <w:szCs w:val="20"/>
              </w:rPr>
              <w:fldChar w:fldCharType="end"/>
            </w:r>
            <w:r w:rsidRPr="0099115D">
              <w:rPr>
                <w:rFonts w:ascii="Times New Roman" w:hAnsi="Times New Roman" w:cs="Times New Roman"/>
                <w:sz w:val="20"/>
                <w:szCs w:val="20"/>
              </w:rPr>
            </w:r>
            <w:r w:rsidRPr="0099115D">
              <w:rPr>
                <w:rFonts w:ascii="Times New Roman" w:hAnsi="Times New Roman" w:cs="Times New Roman"/>
                <w:sz w:val="20"/>
                <w:szCs w:val="20"/>
              </w:rPr>
              <w:fldChar w:fldCharType="separate"/>
            </w:r>
            <w:r w:rsidRPr="0099115D">
              <w:rPr>
                <w:rFonts w:ascii="Times New Roman" w:hAnsi="Times New Roman" w:cs="Times New Roman"/>
                <w:noProof/>
                <w:sz w:val="20"/>
                <w:szCs w:val="20"/>
              </w:rPr>
              <w:t>[35]</w:t>
            </w:r>
            <w:r w:rsidRPr="0099115D">
              <w:rPr>
                <w:rFonts w:ascii="Times New Roman" w:hAnsi="Times New Roman" w:cs="Times New Roman"/>
                <w:sz w:val="20"/>
                <w:szCs w:val="20"/>
              </w:rPr>
              <w:fldChar w:fldCharType="end"/>
            </w:r>
          </w:p>
          <w:p w14:paraId="26710CB2" w14:textId="1E3F40C2" w:rsidR="006F640B" w:rsidRPr="0099115D" w:rsidRDefault="006F640B" w:rsidP="006F640B">
            <w:pPr>
              <w:spacing w:after="100"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Meijer, 2013 </w:t>
            </w:r>
            <w:r w:rsidRPr="0099115D">
              <w:rPr>
                <w:rFonts w:ascii="Times New Roman" w:hAnsi="Times New Roman" w:cs="Times New Roman"/>
                <w:sz w:val="20"/>
                <w:szCs w:val="20"/>
                <w:lang w:val="en-US"/>
              </w:rPr>
              <w:fldChar w:fldCharType="begin">
                <w:fldData xml:space="preserve">PEVuZE5vdGU+PENpdGU+PEF1dGhvcj5NZWlqZXI8L0F1dGhvcj48WWVhcj4yMDEzPC9ZZWFyPjxS
ZWNOdW0+NTQ3PC9SZWNOdW0+PERpc3BsYXlUZXh0PlszMF08L0Rpc3BsYXlUZXh0PjxyZWNvcmQ+
PHJlYy1udW1iZXI+NTQ3PC9yZWMtbnVtYmVyPjxmb3JlaWduLWtleXM+PGtleSBhcHA9IkVOIiBk
Yi1pZD0ieHM5dzJ0eHBtZXZwdDVleGUwbnZyemVpcnN2ZXR6MDV4ZXp4Ij41NDc8L2tleT48L2Zv
cmVpZ24ta2V5cz48cmVmLXR5cGUgbmFtZT0iSm91cm5hbCBBcnRpY2xlIj4xNzwvcmVmLXR5cGU+
PGNvbnRyaWJ1dG9ycz48YXV0aG9ycz48YXV0aG9yPk1laWplciwgQS48L2F1dGhvcj48YXV0aG9y
PkNvbnJhZGksIEguIEouPC9hdXRob3I+PGF1dGhvcj5Cb3MsIEUuIEguPC9hdXRob3I+PGF1dGhv
cj5BbnNlbG1pbm8sIE0uPC9hdXRob3I+PGF1dGhvcj5DYXJuZXksIFIuIE0uPC9hdXRob3I+PGF1
dGhvcj5EZW5vbGxldCwgSi48L2F1dGhvcj48YXV0aG9yPkRveWxlLCBGLjwvYXV0aG9yPjxhdXRo
b3I+RnJlZWRsYW5kLCBLLiBFLjwvYXV0aG9yPjxhdXRob3I+R3JhY2UsIFMuIEwuPC9hdXRob3I+
PGF1dGhvcj5Ib3NzZWluaSwgUy4gSC48L2F1dGhvcj48YXV0aG9yPkxhbmUsIEQuIEEuPC9hdXRo
b3I+PGF1dGhvcj5QaWxvdGUsIEwuPC9hdXRob3I+PGF1dGhvcj5QYXJha2gsIEsuPC9hdXRob3I+
PGF1dGhvcj5SYWZhbmVsbGksIEMuPC9hdXRob3I+PGF1dGhvcj5TYXRvLCBILjwvYXV0aG9yPjxh
dXRob3I+U3RlZWRzLCBSLiBQLjwvYXV0aG9yPjxhdXRob3I+V2VsaW4sIEMuPC9hdXRob3I+PGF1
dGhvcj5kZSBKb25nZSwgUC48L2F1dGhvcj48L2F1dGhvcnM+PC9jb250cmlidXRvcnM+PGF1dGgt
YWRkcmVzcz5JbnRlcmRpc2NpcGxpbmFyeSBDZW50cmUgZm9yIFBzeWNoaWF0cmljIEVwaWRlbWlv
bG9neSwgVW5pdmVyc2l0eSBNZWRpY2FsIENlbnRyZSBHcm9uaW5nZW4sIEdyb25pbmdlbiwgVGhl
IE5ldGhlcmxhbmRzLjwvYXV0aC1hZGRyZXNzPjx0aXRsZXM+PHRpdGxlPkFkanVzdGVkIHByb2du
b3N0aWMgYXNzb2NpYXRpb24gb2YgZGVwcmVzc2lvbiBmb2xsb3dpbmcgbXlvY2FyZGlhbCBpbmZh
cmN0aW9uIHdpdGggbW9ydGFsaXR5IGFuZCBjYXJkaW92YXNjdWxhciBldmVudHM6IGluZGl2aWR1
YWwgcGF0aWVudCBkYXRhIG1ldGEtYW5hbHlzaXM8L3RpdGxlPjxzZWNvbmRhcnktdGl0bGU+QnIg
SiBQc3ljaGlhdHJ5PC9zZWNvbmRhcnktdGl0bGU+PGFsdC10aXRsZT5UaGUgQnJpdGlzaCBqb3Vy
bmFsIG9mIHBzeWNoaWF0cnkgOiB0aGUgam91cm5hbCBvZiBtZW50YWwgc2NpZW5jZTwvYWx0LXRp
dGxlPjwvdGl0bGVzPjxwZXJpb2RpY2FsPjxmdWxsLXRpdGxlPkJyIEogUHN5Y2hpYXRyeTwvZnVs
bC10aXRsZT48YWJici0xPlRoZSBCcml0aXNoIGpvdXJuYWwgb2YgcHN5Y2hpYXRyeSA6IHRoZSBq
b3VybmFsIG9mIG1lbnRhbCBzY2llbmNlPC9hYmJyLTE+PC9wZXJpb2RpY2FsPjxhbHQtcGVyaW9k
aWNhbD48ZnVsbC10aXRsZT5CciBKIFBzeWNoaWF0cnk8L2Z1bGwtdGl0bGU+PGFiYnItMT5UaGUg
QnJpdGlzaCBqb3VybmFsIG9mIHBzeWNoaWF0cnkgOiB0aGUgam91cm5hbCBvZiBtZW50YWwgc2Np
ZW5jZTwvYWJici0xPjwvYWx0LXBlcmlvZGljYWw+PHBhZ2VzPjkwLTEwMjwvcGFnZXM+PHZvbHVt
ZT4yMDM8L3ZvbHVtZT48bnVtYmVyPjI8L251bWJlcj48ZWRpdGlvbj4yMDEzLzA4LzAzPC9lZGl0
aW9uPjxrZXl3b3Jkcz48a2V5d29yZD5BZ2VkPC9rZXl3b3JkPjxrZXl3b3JkPkNhcmRpb3Zhc2N1
bGFyIERpc2Vhc2VzLyptb3J0YWxpdHk8L2tleXdvcmQ+PGtleXdvcmQ+Q2F1c2Ugb2YgRGVhdGg8
L2tleXdvcmQ+PGtleXdvcmQ+Q29tb3JiaWRpdHk8L2tleXdvcmQ+PGtleXdvcmQ+RGVwcmVzc2l2
ZSBEaXNvcmRlci8qbW9ydGFsaXR5PC9rZXl3b3JkPjxrZXl3b3JkPkZlbWFsZTwva2V5d29yZD48
a2V5d29yZD5IdW1hbnM8L2tleXdvcmQ+PGtleXdvcmQ+TWFsZTwva2V5d29yZD48a2V5d29yZD5N
aWRkbGUgQWdlZDwva2V5d29yZD48a2V5d29yZD5NeW9jYXJkaWFsIEluZmFyY3Rpb24vKm1vcnRh
bGl0eTwva2V5d29yZD48a2V5d29yZD5Qcm9nbm9zaXM8L2tleXdvcmQ+PGtleXdvcmQ+Umlzazwv
a2V5d29yZD48a2V5d29yZD5TZXZlcml0eSBvZiBJbGxuZXNzIEluZGV4PC9rZXl3b3JkPjxrZXl3
b3JkPlN1cnZleXMgYW5kIFF1ZXN0aW9ubmFpcmVzPC9rZXl3b3JkPjwva2V5d29yZHM+PGRhdGVz
Pjx5ZWFyPjIwMTM8L3llYXI+PHB1Yi1kYXRlcz48ZGF0ZT5BdWc8L2RhdGU+PC9wdWItZGF0ZXM+
PC9kYXRlcz48aXNibj4wMDA3LTEyNTA8L2lzYm4+PGFjY2Vzc2lvbi1udW0+MjM5MDgzNDE8L2Fj
Y2Vzc2lvbi1udW0+PHVybHM+PC91cmxzPjxlbGVjdHJvbmljLXJlc291cmNlLW51bT4xMC4xMTky
L2JqcC5icC4xMTIuMTExMTk1PC9lbGVjdHJvbmljLXJlc291cmNlLW51bT48cmVtb3RlLWRhdGFi
YXNlLXByb3ZpZGVyPk5sbTwvcmVtb3RlLWRhdGFiYXNlLXByb3ZpZGVyPjxsYW5ndWFnZT5lbmc8
L2xhbmd1YWdlPjwvcmVjb3JkPjwvQ2l0ZT48L0VuZE5vdGU+
</w:fldData>
              </w:fldChar>
            </w:r>
            <w:r w:rsidRPr="0099115D">
              <w:rPr>
                <w:rFonts w:ascii="Times New Roman" w:hAnsi="Times New Roman" w:cs="Times New Roman"/>
                <w:sz w:val="20"/>
                <w:szCs w:val="20"/>
                <w:lang w:val="en-US"/>
              </w:rPr>
              <w:instrText xml:space="preserve"> ADDIN EN.CITE </w:instrText>
            </w:r>
            <w:r w:rsidRPr="0099115D">
              <w:rPr>
                <w:rFonts w:ascii="Times New Roman" w:hAnsi="Times New Roman" w:cs="Times New Roman"/>
                <w:sz w:val="20"/>
                <w:szCs w:val="20"/>
                <w:lang w:val="en-US"/>
              </w:rPr>
              <w:fldChar w:fldCharType="begin">
                <w:fldData xml:space="preserve">PEVuZE5vdGU+PENpdGU+PEF1dGhvcj5NZWlqZXI8L0F1dGhvcj48WWVhcj4yMDEzPC9ZZWFyPjxS
ZWNOdW0+NTQ3PC9SZWNOdW0+PERpc3BsYXlUZXh0PlszMF08L0Rpc3BsYXlUZXh0PjxyZWNvcmQ+
PHJlYy1udW1iZXI+NTQ3PC9yZWMtbnVtYmVyPjxmb3JlaWduLWtleXM+PGtleSBhcHA9IkVOIiBk
Yi1pZD0ieHM5dzJ0eHBtZXZwdDVleGUwbnZyemVpcnN2ZXR6MDV4ZXp4Ij41NDc8L2tleT48L2Zv
cmVpZ24ta2V5cz48cmVmLXR5cGUgbmFtZT0iSm91cm5hbCBBcnRpY2xlIj4xNzwvcmVmLXR5cGU+
PGNvbnRyaWJ1dG9ycz48YXV0aG9ycz48YXV0aG9yPk1laWplciwgQS48L2F1dGhvcj48YXV0aG9y
PkNvbnJhZGksIEguIEouPC9hdXRob3I+PGF1dGhvcj5Cb3MsIEUuIEguPC9hdXRob3I+PGF1dGhv
cj5BbnNlbG1pbm8sIE0uPC9hdXRob3I+PGF1dGhvcj5DYXJuZXksIFIuIE0uPC9hdXRob3I+PGF1
dGhvcj5EZW5vbGxldCwgSi48L2F1dGhvcj48YXV0aG9yPkRveWxlLCBGLjwvYXV0aG9yPjxhdXRo
b3I+RnJlZWRsYW5kLCBLLiBFLjwvYXV0aG9yPjxhdXRob3I+R3JhY2UsIFMuIEwuPC9hdXRob3I+
PGF1dGhvcj5Ib3NzZWluaSwgUy4gSC48L2F1dGhvcj48YXV0aG9yPkxhbmUsIEQuIEEuPC9hdXRo
b3I+PGF1dGhvcj5QaWxvdGUsIEwuPC9hdXRob3I+PGF1dGhvcj5QYXJha2gsIEsuPC9hdXRob3I+
PGF1dGhvcj5SYWZhbmVsbGksIEMuPC9hdXRob3I+PGF1dGhvcj5TYXRvLCBILjwvYXV0aG9yPjxh
dXRob3I+U3RlZWRzLCBSLiBQLjwvYXV0aG9yPjxhdXRob3I+V2VsaW4sIEMuPC9hdXRob3I+PGF1
dGhvcj5kZSBKb25nZSwgUC48L2F1dGhvcj48L2F1dGhvcnM+PC9jb250cmlidXRvcnM+PGF1dGgt
YWRkcmVzcz5JbnRlcmRpc2NpcGxpbmFyeSBDZW50cmUgZm9yIFBzeWNoaWF0cmljIEVwaWRlbWlv
bG9neSwgVW5pdmVyc2l0eSBNZWRpY2FsIENlbnRyZSBHcm9uaW5nZW4sIEdyb25pbmdlbiwgVGhl
IE5ldGhlcmxhbmRzLjwvYXV0aC1hZGRyZXNzPjx0aXRsZXM+PHRpdGxlPkFkanVzdGVkIHByb2du
b3N0aWMgYXNzb2NpYXRpb24gb2YgZGVwcmVzc2lvbiBmb2xsb3dpbmcgbXlvY2FyZGlhbCBpbmZh
cmN0aW9uIHdpdGggbW9ydGFsaXR5IGFuZCBjYXJkaW92YXNjdWxhciBldmVudHM6IGluZGl2aWR1
YWwgcGF0aWVudCBkYXRhIG1ldGEtYW5hbHlzaXM8L3RpdGxlPjxzZWNvbmRhcnktdGl0bGU+QnIg
SiBQc3ljaGlhdHJ5PC9zZWNvbmRhcnktdGl0bGU+PGFsdC10aXRsZT5UaGUgQnJpdGlzaCBqb3Vy
bmFsIG9mIHBzeWNoaWF0cnkgOiB0aGUgam91cm5hbCBvZiBtZW50YWwgc2NpZW5jZTwvYWx0LXRp
dGxlPjwvdGl0bGVzPjxwZXJpb2RpY2FsPjxmdWxsLXRpdGxlPkJyIEogUHN5Y2hpYXRyeTwvZnVs
bC10aXRsZT48YWJici0xPlRoZSBCcml0aXNoIGpvdXJuYWwgb2YgcHN5Y2hpYXRyeSA6IHRoZSBq
b3VybmFsIG9mIG1lbnRhbCBzY2llbmNlPC9hYmJyLTE+PC9wZXJpb2RpY2FsPjxhbHQtcGVyaW9k
aWNhbD48ZnVsbC10aXRsZT5CciBKIFBzeWNoaWF0cnk8L2Z1bGwtdGl0bGU+PGFiYnItMT5UaGUg
QnJpdGlzaCBqb3VybmFsIG9mIHBzeWNoaWF0cnkgOiB0aGUgam91cm5hbCBvZiBtZW50YWwgc2Np
ZW5jZTwvYWJici0xPjwvYWx0LXBlcmlvZGljYWw+PHBhZ2VzPjkwLTEwMjwvcGFnZXM+PHZvbHVt
ZT4yMDM8L3ZvbHVtZT48bnVtYmVyPjI8L251bWJlcj48ZWRpdGlvbj4yMDEzLzA4LzAzPC9lZGl0
aW9uPjxrZXl3b3Jkcz48a2V5d29yZD5BZ2VkPC9rZXl3b3JkPjxrZXl3b3JkPkNhcmRpb3Zhc2N1
bGFyIERpc2Vhc2VzLyptb3J0YWxpdHk8L2tleXdvcmQ+PGtleXdvcmQ+Q2F1c2Ugb2YgRGVhdGg8
L2tleXdvcmQ+PGtleXdvcmQ+Q29tb3JiaWRpdHk8L2tleXdvcmQ+PGtleXdvcmQ+RGVwcmVzc2l2
ZSBEaXNvcmRlci8qbW9ydGFsaXR5PC9rZXl3b3JkPjxrZXl3b3JkPkZlbWFsZTwva2V5d29yZD48
a2V5d29yZD5IdW1hbnM8L2tleXdvcmQ+PGtleXdvcmQ+TWFsZTwva2V5d29yZD48a2V5d29yZD5N
aWRkbGUgQWdlZDwva2V5d29yZD48a2V5d29yZD5NeW9jYXJkaWFsIEluZmFyY3Rpb24vKm1vcnRh
bGl0eTwva2V5d29yZD48a2V5d29yZD5Qcm9nbm9zaXM8L2tleXdvcmQ+PGtleXdvcmQ+Umlzazwv
a2V5d29yZD48a2V5d29yZD5TZXZlcml0eSBvZiBJbGxuZXNzIEluZGV4PC9rZXl3b3JkPjxrZXl3
b3JkPlN1cnZleXMgYW5kIFF1ZXN0aW9ubmFpcmVzPC9rZXl3b3JkPjwva2V5d29yZHM+PGRhdGVz
Pjx5ZWFyPjIwMTM8L3llYXI+PHB1Yi1kYXRlcz48ZGF0ZT5BdWc8L2RhdGU+PC9wdWItZGF0ZXM+
PC9kYXRlcz48aXNibj4wMDA3LTEyNTA8L2lzYm4+PGFjY2Vzc2lvbi1udW0+MjM5MDgzNDE8L2Fj
Y2Vzc2lvbi1udW0+PHVybHM+PC91cmxzPjxlbGVjdHJvbmljLXJlc291cmNlLW51bT4xMC4xMTky
L2JqcC5icC4xMTIuMTExMTk1PC9lbGVjdHJvbmljLXJlc291cmNlLW51bT48cmVtb3RlLWRhdGFi
YXNlLXByb3ZpZGVyPk5sbTwvcmVtb3RlLWRhdGFiYXNlLXByb3ZpZGVyPjxsYW5ndWFnZT5lbmc8
L2xhbmd1YWdlPjwvcmVjb3JkPjwvQ2l0ZT48L0VuZE5vdGU+
</w:fldData>
              </w:fldChar>
            </w:r>
            <w:r w:rsidRPr="0099115D">
              <w:rPr>
                <w:rFonts w:ascii="Times New Roman" w:hAnsi="Times New Roman" w:cs="Times New Roman"/>
                <w:sz w:val="20"/>
                <w:szCs w:val="20"/>
                <w:lang w:val="en-US"/>
              </w:rPr>
              <w:instrText xml:space="preserve"> ADDIN EN.CITE.DATA </w:instrText>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[30]</w:t>
            </w:r>
            <w:r w:rsidRPr="0099115D">
              <w:rPr>
                <w:rFonts w:ascii="Times New Roman" w:hAnsi="Times New Roman" w:cs="Times New Roman"/>
                <w:sz w:val="20"/>
                <w:szCs w:val="20"/>
                <w:lang w:val="en-US"/>
              </w:rPr>
              <w:fldChar w:fldCharType="end"/>
            </w:r>
          </w:p>
        </w:tc>
        <w:tc>
          <w:tcPr>
            <w:tcW w:w="2280" w:type="dxa"/>
            <w:tcBorders>
              <w:top w:val="nil"/>
              <w:left w:val="nil"/>
              <w:right w:val="nil"/>
            </w:tcBorders>
            <w:shd w:val="clear" w:color="auto" w:fill="FFFFFF" w:themeFill="background1"/>
            <w:noWrap/>
            <w:vAlign w:val="center"/>
          </w:tcPr>
          <w:p w14:paraId="5A00C7E7" w14:textId="059E9047"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CHD</w:t>
            </w:r>
          </w:p>
        </w:tc>
        <w:tc>
          <w:tcPr>
            <w:tcW w:w="1701" w:type="dxa"/>
            <w:tcBorders>
              <w:top w:val="nil"/>
              <w:left w:val="nil"/>
              <w:bottom w:val="nil"/>
              <w:right w:val="nil"/>
            </w:tcBorders>
            <w:shd w:val="clear" w:color="auto" w:fill="FFFFFF" w:themeFill="background1"/>
            <w:noWrap/>
            <w:vAlign w:val="center"/>
          </w:tcPr>
          <w:p w14:paraId="6B01CE72" w14:textId="30374332"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All</w:t>
            </w:r>
            <w:r w:rsidR="00055F2E"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1984" w:type="dxa"/>
            <w:tcBorders>
              <w:top w:val="nil"/>
              <w:left w:val="nil"/>
              <w:bottom w:val="nil"/>
              <w:right w:val="nil"/>
            </w:tcBorders>
            <w:shd w:val="clear" w:color="auto" w:fill="FFFFFF" w:themeFill="background1"/>
            <w:noWrap/>
            <w:vAlign w:val="center"/>
          </w:tcPr>
          <w:p w14:paraId="3F59C9F9" w14:textId="6B18FFBA"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0.047</w:t>
            </w:r>
          </w:p>
        </w:tc>
        <w:tc>
          <w:tcPr>
            <w:tcW w:w="1843" w:type="dxa"/>
            <w:tcBorders>
              <w:top w:val="nil"/>
              <w:left w:val="nil"/>
              <w:bottom w:val="nil"/>
              <w:right w:val="nil"/>
            </w:tcBorders>
            <w:shd w:val="clear" w:color="auto" w:fill="FFFFFF" w:themeFill="background1"/>
            <w:noWrap/>
            <w:vAlign w:val="center"/>
          </w:tcPr>
          <w:p w14:paraId="72A63849" w14:textId="54546B05"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62.637/0.004</w:t>
            </w:r>
          </w:p>
        </w:tc>
        <w:tc>
          <w:tcPr>
            <w:tcW w:w="1134" w:type="dxa"/>
            <w:tcBorders>
              <w:top w:val="nil"/>
              <w:left w:val="nil"/>
              <w:bottom w:val="nil"/>
              <w:right w:val="nil"/>
            </w:tcBorders>
            <w:shd w:val="clear" w:color="auto" w:fill="FFFFFF" w:themeFill="background1"/>
            <w:noWrap/>
            <w:vAlign w:val="center"/>
          </w:tcPr>
          <w:p w14:paraId="6DCA38C2" w14:textId="13E3F5B6"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10</w:t>
            </w:r>
          </w:p>
        </w:tc>
        <w:tc>
          <w:tcPr>
            <w:tcW w:w="1276" w:type="dxa"/>
            <w:tcBorders>
              <w:top w:val="nil"/>
              <w:left w:val="nil"/>
              <w:bottom w:val="nil"/>
              <w:right w:val="nil"/>
            </w:tcBorders>
            <w:shd w:val="clear" w:color="auto" w:fill="FFFFFF" w:themeFill="background1"/>
            <w:noWrap/>
            <w:vAlign w:val="center"/>
          </w:tcPr>
          <w:p w14:paraId="01F06E94" w14:textId="0E7A2BFE"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1.181</w:t>
            </w:r>
          </w:p>
        </w:tc>
        <w:tc>
          <w:tcPr>
            <w:tcW w:w="1559" w:type="dxa"/>
            <w:tcBorders>
              <w:top w:val="nil"/>
              <w:left w:val="nil"/>
              <w:bottom w:val="nil"/>
              <w:right w:val="nil"/>
            </w:tcBorders>
            <w:shd w:val="clear" w:color="auto" w:fill="FFFFFF" w:themeFill="background1"/>
            <w:noWrap/>
            <w:vAlign w:val="center"/>
          </w:tcPr>
          <w:p w14:paraId="7FCEE03B" w14:textId="2942DC6B"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14.22</w:t>
            </w:r>
          </w:p>
        </w:tc>
        <w:tc>
          <w:tcPr>
            <w:tcW w:w="1706" w:type="dxa"/>
            <w:tcBorders>
              <w:top w:val="nil"/>
              <w:left w:val="nil"/>
              <w:bottom w:val="nil"/>
              <w:right w:val="nil"/>
            </w:tcBorders>
            <w:shd w:val="clear" w:color="auto" w:fill="FFFFFF" w:themeFill="background1"/>
            <w:noWrap/>
            <w:vAlign w:val="center"/>
          </w:tcPr>
          <w:p w14:paraId="3E7D27AE" w14:textId="1F0F67FD"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w:t>
            </w:r>
          </w:p>
        </w:tc>
      </w:tr>
      <w:tr w:rsidR="006F640B" w:rsidRPr="0099115D" w14:paraId="39F69B62" w14:textId="77777777" w:rsidTr="00027B1C">
        <w:trPr>
          <w:trHeight w:val="255"/>
        </w:trPr>
        <w:tc>
          <w:tcPr>
            <w:tcW w:w="2256" w:type="dxa"/>
            <w:shd w:val="clear" w:color="auto" w:fill="F2F2F2" w:themeFill="background1" w:themeFillShade="F2"/>
            <w:noWrap/>
            <w:vAlign w:val="center"/>
          </w:tcPr>
          <w:p w14:paraId="7BA41157" w14:textId="77777777" w:rsidR="006F640B" w:rsidRPr="0099115D" w:rsidRDefault="006F640B" w:rsidP="006F640B">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Cuijpers, 2014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[24]</w:t>
            </w:r>
            <w:r w:rsidRPr="0099115D">
              <w:rPr>
                <w:rFonts w:ascii="Times New Roman" w:hAnsi="Times New Roman" w:cs="Times New Roman"/>
                <w:sz w:val="20"/>
                <w:szCs w:val="20"/>
                <w:lang w:val="en-US"/>
              </w:rPr>
              <w:fldChar w:fldCharType="end"/>
            </w:r>
          </w:p>
          <w:p w14:paraId="446EF0BB" w14:textId="603A1FA7" w:rsidR="006F640B" w:rsidRPr="0099115D" w:rsidRDefault="006F640B" w:rsidP="006F640B">
            <w:pPr>
              <w:spacing w:after="100"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Stenman, 2016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&lt;EndNote&gt;&lt;Cite&gt;&lt;Author&gt;Stenman&lt;/Author&gt;&lt;Year&gt;2016&lt;/Year&gt;&lt;RecNum&gt;58&lt;/RecNum&gt;&lt;DisplayText&gt;[36]&lt;/DisplayText&gt;&lt;record&gt;&lt;rec-number&gt;58&lt;/rec-number&gt;&lt;foreign-keys&gt;&lt;key app="EN" db-id="xs9w2txpmevpt5exe0nvrzeirsvetz05xezx"&gt;58&lt;/key&gt;&lt;/foreign-keys&gt;&lt;ref-type name="Journal Article"&gt;17&lt;/ref-type&gt;&lt;contributors&gt;&lt;authors&gt;&lt;author&gt;Stenman, M.&lt;/author&gt;&lt;author&gt;Holzmann, M. J.&lt;/author&gt;&lt;author&gt;Sartipy, U.&lt;/author&gt;&lt;/authors&gt;&lt;/contributors&gt;&lt;auth-address&gt;Department of Cardiothoracic Surgery and Anesthesiology, Karolinska University Hospital, Stockholm, Sweden; Department of Molecular Medicine and Surgery, Karolinska Institutet, Stockholm, Sweden. Electronic address: Malin.Stenman@ki.se.&amp;#xD;Department of Emergency Medicine, Karolinska University Hospital, Stockholm, Sweden; Department of Internal Medicine, Karolinska Institutet, Stockholm, Sweden.&amp;#xD;Department of Cardiothoracic Surgery and Anesthesiology, Karolinska University Hospital, Stockholm, Sweden; Department of Molecular Medicine and Surgery, Karolinska Institutet, Stockholm, Sweden.&lt;/auth-address&gt;&lt;titles&gt;&lt;title&gt;Association between preoperative depression and long-term survival following coronary artery bypass surgery - A systematic review and meta-analysis&lt;/title&gt;&lt;secondary-title&gt;Int J Cardiol&lt;/secondary-title&gt;&lt;alt-title&gt;International journal of cardiology&lt;/alt-title&gt;&lt;/titles&gt;&lt;periodical&gt;&lt;full-title&gt;Int J Cardiol&lt;/full-title&gt;&lt;abbr-1&gt;International journal of cardiology&lt;/abbr-1&gt;&lt;/periodical&gt;&lt;alt-periodical&gt;&lt;full-title&gt;Int J Cardiol&lt;/full-title&gt;&lt;abbr-1&gt;International journal of cardiology&lt;/abbr-1&gt;&lt;/alt-periodical&gt;&lt;pages&gt;462-6&lt;/pages&gt;&lt;volume&gt;222&lt;/volume&gt;&lt;edition&gt;2016/08/10&lt;/edition&gt;&lt;dates&gt;&lt;year&gt;2016&lt;/year&gt;&lt;pub-dates&gt;&lt;date&gt;Nov 01&lt;/date&gt;&lt;/pub-dates&gt;&lt;/dates&gt;&lt;isbn&gt;0167-5273&lt;/isbn&gt;&lt;accession-num&gt;27505334&lt;/accession-num&gt;&lt;urls&gt;&lt;/urls&gt;&lt;electronic-resource-num&gt;10.1016/j.ijcard.2016.07.216&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[36]</w:t>
            </w:r>
            <w:r w:rsidRPr="0099115D">
              <w:rPr>
                <w:rFonts w:ascii="Times New Roman" w:hAnsi="Times New Roman" w:cs="Times New Roman"/>
                <w:sz w:val="20"/>
                <w:szCs w:val="20"/>
                <w:lang w:val="en-US"/>
              </w:rPr>
              <w:fldChar w:fldCharType="end"/>
            </w:r>
          </w:p>
        </w:tc>
        <w:tc>
          <w:tcPr>
            <w:tcW w:w="2280" w:type="dxa"/>
            <w:tcBorders>
              <w:top w:val="nil"/>
              <w:left w:val="nil"/>
              <w:right w:val="nil"/>
            </w:tcBorders>
            <w:shd w:val="clear" w:color="auto" w:fill="F2F2F2" w:themeFill="background1" w:themeFillShade="F2"/>
            <w:noWrap/>
            <w:vAlign w:val="center"/>
          </w:tcPr>
          <w:p w14:paraId="6F161790" w14:textId="5472E66B"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CABG</w:t>
            </w:r>
          </w:p>
        </w:tc>
        <w:tc>
          <w:tcPr>
            <w:tcW w:w="1701" w:type="dxa"/>
            <w:tcBorders>
              <w:top w:val="nil"/>
              <w:left w:val="nil"/>
              <w:bottom w:val="nil"/>
              <w:right w:val="nil"/>
            </w:tcBorders>
            <w:shd w:val="clear" w:color="auto" w:fill="F2F2F2" w:themeFill="background1" w:themeFillShade="F2"/>
            <w:noWrap/>
            <w:vAlign w:val="center"/>
          </w:tcPr>
          <w:p w14:paraId="3D92E327" w14:textId="18872BA1"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All</w:t>
            </w:r>
            <w:r w:rsidR="00055F2E"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1984" w:type="dxa"/>
            <w:tcBorders>
              <w:top w:val="nil"/>
              <w:left w:val="nil"/>
              <w:bottom w:val="nil"/>
              <w:right w:val="nil"/>
            </w:tcBorders>
            <w:shd w:val="clear" w:color="auto" w:fill="F2F2F2" w:themeFill="background1" w:themeFillShade="F2"/>
            <w:noWrap/>
            <w:vAlign w:val="center"/>
          </w:tcPr>
          <w:p w14:paraId="4721221D" w14:textId="00EFBB6B" w:rsidR="006F640B" w:rsidRPr="0099115D" w:rsidRDefault="006F640B" w:rsidP="006F640B">
            <w:pPr>
              <w:spacing w:after="100" w:line="240" w:lineRule="auto"/>
              <w:jc w:val="center"/>
              <w:rPr>
                <w:rFonts w:ascii="Times New Roman" w:hAnsi="Times New Roman" w:cs="Times New Roman"/>
                <w:b/>
                <w:sz w:val="20"/>
                <w:szCs w:val="20"/>
                <w:lang w:val="en-US"/>
              </w:rPr>
            </w:pPr>
            <w:r w:rsidRPr="0099115D">
              <w:rPr>
                <w:rFonts w:ascii="Times New Roman" w:hAnsi="Times New Roman" w:cs="Times New Roman"/>
                <w:color w:val="000000"/>
                <w:sz w:val="20"/>
                <w:szCs w:val="20"/>
              </w:rPr>
              <w:t>0.966</w:t>
            </w:r>
          </w:p>
        </w:tc>
        <w:tc>
          <w:tcPr>
            <w:tcW w:w="1843" w:type="dxa"/>
            <w:tcBorders>
              <w:top w:val="nil"/>
              <w:left w:val="nil"/>
              <w:bottom w:val="nil"/>
              <w:right w:val="nil"/>
            </w:tcBorders>
            <w:shd w:val="clear" w:color="auto" w:fill="F2F2F2" w:themeFill="background1" w:themeFillShade="F2"/>
            <w:noWrap/>
            <w:vAlign w:val="center"/>
          </w:tcPr>
          <w:p w14:paraId="5D268F4C" w14:textId="741205A7"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0/0.766</w:t>
            </w:r>
          </w:p>
        </w:tc>
        <w:tc>
          <w:tcPr>
            <w:tcW w:w="1134" w:type="dxa"/>
            <w:tcBorders>
              <w:top w:val="nil"/>
              <w:left w:val="nil"/>
              <w:bottom w:val="nil"/>
              <w:right w:val="nil"/>
            </w:tcBorders>
            <w:shd w:val="clear" w:color="auto" w:fill="F2F2F2" w:themeFill="background1" w:themeFillShade="F2"/>
            <w:noWrap/>
            <w:vAlign w:val="center"/>
          </w:tcPr>
          <w:p w14:paraId="2B542B81" w14:textId="2B560E87"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4</w:t>
            </w:r>
          </w:p>
        </w:tc>
        <w:tc>
          <w:tcPr>
            <w:tcW w:w="1276" w:type="dxa"/>
            <w:tcBorders>
              <w:top w:val="nil"/>
              <w:left w:val="nil"/>
              <w:bottom w:val="nil"/>
              <w:right w:val="nil"/>
            </w:tcBorders>
            <w:shd w:val="clear" w:color="auto" w:fill="F2F2F2" w:themeFill="background1" w:themeFillShade="F2"/>
            <w:noWrap/>
            <w:vAlign w:val="center"/>
          </w:tcPr>
          <w:p w14:paraId="5715C5FC" w14:textId="1FDB2D84"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2.32</w:t>
            </w:r>
          </w:p>
        </w:tc>
        <w:tc>
          <w:tcPr>
            <w:tcW w:w="1559" w:type="dxa"/>
            <w:tcBorders>
              <w:top w:val="nil"/>
              <w:left w:val="nil"/>
              <w:bottom w:val="nil"/>
              <w:right w:val="nil"/>
            </w:tcBorders>
            <w:shd w:val="clear" w:color="auto" w:fill="F2F2F2" w:themeFill="background1" w:themeFillShade="F2"/>
            <w:noWrap/>
            <w:vAlign w:val="center"/>
          </w:tcPr>
          <w:p w14:paraId="79593161" w14:textId="30E275F5"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0.105</w:t>
            </w:r>
          </w:p>
        </w:tc>
        <w:tc>
          <w:tcPr>
            <w:tcW w:w="1706" w:type="dxa"/>
            <w:tcBorders>
              <w:top w:val="nil"/>
              <w:left w:val="nil"/>
              <w:bottom w:val="nil"/>
              <w:right w:val="nil"/>
            </w:tcBorders>
            <w:shd w:val="clear" w:color="auto" w:fill="F2F2F2" w:themeFill="background1" w:themeFillShade="F2"/>
            <w:noWrap/>
            <w:vAlign w:val="center"/>
          </w:tcPr>
          <w:p w14:paraId="6DC85876" w14:textId="34BD5D24"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0.746</w:t>
            </w:r>
          </w:p>
        </w:tc>
      </w:tr>
      <w:tr w:rsidR="006F640B" w:rsidRPr="0099115D" w14:paraId="68403F0E" w14:textId="77777777" w:rsidTr="00027B1C">
        <w:trPr>
          <w:trHeight w:val="255"/>
        </w:trPr>
        <w:tc>
          <w:tcPr>
            <w:tcW w:w="2256" w:type="dxa"/>
            <w:shd w:val="clear" w:color="auto" w:fill="FFFFFF" w:themeFill="background1"/>
            <w:noWrap/>
            <w:vAlign w:val="center"/>
          </w:tcPr>
          <w:p w14:paraId="30DD3CFC" w14:textId="77777777" w:rsidR="006F640B" w:rsidRPr="0099115D" w:rsidRDefault="006F640B" w:rsidP="006F640B">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Cuijpers, 2014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[24]</w:t>
            </w:r>
            <w:r w:rsidRPr="0099115D">
              <w:rPr>
                <w:rFonts w:ascii="Times New Roman" w:hAnsi="Times New Roman" w:cs="Times New Roman"/>
                <w:sz w:val="20"/>
                <w:szCs w:val="20"/>
                <w:lang w:val="en-US"/>
              </w:rPr>
              <w:fldChar w:fldCharType="end"/>
            </w:r>
          </w:p>
          <w:p w14:paraId="14A576BD" w14:textId="327957EE" w:rsidR="006F640B" w:rsidRPr="0099115D" w:rsidRDefault="006F640B" w:rsidP="006F640B">
            <w:pPr>
              <w:spacing w:after="100"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Palmer, 2013 </w:t>
            </w:r>
            <w:r w:rsidRPr="0099115D">
              <w:rPr>
                <w:rFonts w:ascii="Times New Roman" w:hAnsi="Times New Roman" w:cs="Times New Roman"/>
                <w:sz w:val="20"/>
                <w:szCs w:val="20"/>
                <w:lang w:val="en-US"/>
              </w:rPr>
              <w:fldChar w:fldCharType="begin">
                <w:fldData xml:space="preserve">PEVuZE5vdGU+PENpdGU+PEF1dGhvcj5QYWxtZXI8L0F1dGhvcj48WWVhcj4yMDEzPC9ZZWFyPjxS
ZWNOdW0+NTg1PC9SZWNOdW0+PERpc3BsYXlUZXh0PlszN108L0Rpc3BsYXlUZXh0PjxyZWNvcmQ+
PHJlYy1udW1iZXI+NTg1PC9yZWMtbnVtYmVyPjxmb3JlaWduLWtleXM+PGtleSBhcHA9IkVOIiBk
Yi1pZD0ieHM5dzJ0eHBtZXZwdDVleGUwbnZyemVpcnN2ZXR6MDV4ZXp4Ij41ODU8L2tleT48L2Zv
cmVpZ24ta2V5cz48cmVmLXR5cGUgbmFtZT0iSm91cm5hbCBBcnRpY2xlIj4xNzwvcmVmLXR5cGU+
PGNvbnRyaWJ1dG9ycz48YXV0aG9ycz48YXV0aG9yPlBhbG1lciwgUy4gQy48L2F1dGhvcj48YXV0
aG9yPlZlY2NoaW8sIE0uPC9hdXRob3I+PGF1dGhvcj5DcmFpZywgSi4gQy48L2F1dGhvcj48YXV0
aG9yPlRvbmVsbGksIE0uPC9hdXRob3I+PGF1dGhvcj5Kb2huc29uLCBELiBXLjwvYXV0aG9yPjxh
dXRob3I+Tmljb2x1Y2NpLCBBLjwvYXV0aG9yPjxhdXRob3I+UGVsbGVncmluaSwgRi48L2F1dGhv
cj48YXV0aG9yPlNhZ2xpbWJlbmUsIFYuPC9hdXRob3I+PGF1dGhvcj5Mb2dyb3NjaW5vLCBHLjwv
YXV0aG9yPjxhdXRob3I+SGVkYXlhdGksIFMuIFMuPC9hdXRob3I+PGF1dGhvcj5TdHJpcHBvbGks
IEcuIEYuPC9hdXRob3I+PC9hdXRob3JzPjwvY29udHJpYnV0b3JzPjxhdXRoLWFkZHJlc3M+RGVw
YXJ0bWVudCBvZiBNZWRpY2luZSwgVW5pdmVyc2l0eSBvZiBPdGFnbyBDaHJpc3RjaHVyY2gsIE5l
dyBaZWFsYW5kLjwvYXV0aC1hZGRyZXNzPjx0aXRsZXM+PHRpdGxlPkFzc29jaWF0aW9uIGJldHdl
ZW4gZGVwcmVzc2lvbiBhbmQgZGVhdGggaW4gcGVvcGxlIHdpdGggQ0tEOiBhIG1ldGEtYW5hbHlz
aXMgb2YgY29ob3J0IHN0dWRpZXM8L3RpdGxlPjxzZWNvbmRhcnktdGl0bGU+QW0gSiBLaWRuZXkg
RGlzPC9zZWNvbmRhcnktdGl0bGU+PGFsdC10aXRsZT5BbWVyaWNhbiBqb3VybmFsIG9mIGtpZG5l
eSBkaXNlYXNlcyA6IHRoZSBvZmZpY2lhbCBqb3VybmFsIG9mIHRoZSBOYXRpb25hbCBLaWRuZXkg
Rm91bmRhdGlvbjwvYWx0LXRpdGxlPjwvdGl0bGVzPjxwZXJpb2RpY2FsPjxmdWxsLXRpdGxlPkFt
IEogS2lkbmV5IERpczwvZnVsbC10aXRsZT48YWJici0xPkFtZXJpY2FuIGpvdXJuYWwgb2Yga2lk
bmV5IGRpc2Vhc2VzIDogdGhlIG9mZmljaWFsIGpvdXJuYWwgb2YgdGhlIE5hdGlvbmFsIEtpZG5l
eSBGb3VuZGF0aW9uPC9hYmJyLTE+PC9wZXJpb2RpY2FsPjxhbHQtcGVyaW9kaWNhbD48ZnVsbC10
aXRsZT5BbSBKIEtpZG5leSBEaXM8L2Z1bGwtdGl0bGU+PGFiYnItMT5BbWVyaWNhbiBqb3VybmFs
IG9mIGtpZG5leSBkaXNlYXNlcyA6IHRoZSBvZmZpY2lhbCBqb3VybmFsIG9mIHRoZSBOYXRpb25h
bCBLaWRuZXkgRm91bmRhdGlvbjwvYWJici0xPjwvYWx0LXBlcmlvZGljYWw+PHBhZ2VzPjQ5My01
MDU8L3BhZ2VzPjx2b2x1bWU+NjI8L3ZvbHVtZT48bnVtYmVyPjM8L251bWJlcj48ZWRpdGlvbj4y
MDEzLzA0LzMwPC9lZGl0aW9uPjxrZXl3b3Jkcz48a2V5d29yZD5Db2hvcnQgU3R1ZGllczwva2V5
d29yZD48a2V5d29yZD5EZXByZXNzaW9uLyptb3J0YWxpdHkvKnBzeWNob2xvZ3k8L2tleXdvcmQ+
PGtleXdvcmQ+SHVtYW5zPC9rZXl3b3JkPjxrZXl3b3JkPk1vcnRhbGl0eS90cmVuZHM8L2tleXdv
cmQ+PGtleXdvcmQ+UmFuZG9taXplZCBDb250cm9sbGVkIFRyaWFscyBhcyBUb3BpYzwva2V5d29y
ZD48a2V5d29yZD5SZW5hbCBEaWFseXNpcy9tb3J0YWxpdHkvdHJlbmRzPC9rZXl3b3JkPjxrZXl3
b3JkPlJlbmFsIEluc3VmZmljaWVuY3ksIENocm9uaWMvKm1vcnRhbGl0eS8qcHN5Y2hvbG9neS90
aGVyYXB5PC9rZXl3b3JkPjwva2V5d29yZHM+PGRhdGVzPjx5ZWFyPjIwMTM8L3llYXI+PHB1Yi1k
YXRlcz48ZGF0ZT5TZXA8L2RhdGU+PC9wdWItZGF0ZXM+PC9kYXRlcz48aXNibj4wMjcyLTYzODY8
L2lzYm4+PGFjY2Vzc2lvbi1udW0+MjM2MjMxMzk8L2FjY2Vzc2lvbi1udW0+PHVybHM+PC91cmxz
PjxlbGVjdHJvbmljLXJlc291cmNlLW51bT4xMC4xMDUzL2ouYWprZC4yMDEzLjAyLjM2OTwvZWxl
Y3Ryb25pYy1yZXNvdXJjZS1udW0+PHJlbW90ZS1kYXRhYmFzZS1wcm92aWRlcj5ObG08L3JlbW90
ZS1kYXRhYmFzZS1wcm92aWRlcj48bGFuZ3VhZ2U+ZW5nPC9sYW5ndWFnZT48L3JlY29yZD48L0Np
dGU+PC9FbmROb3RlPgB=
</w:fldData>
              </w:fldChar>
            </w:r>
            <w:r w:rsidRPr="0099115D">
              <w:rPr>
                <w:rFonts w:ascii="Times New Roman" w:hAnsi="Times New Roman" w:cs="Times New Roman"/>
                <w:sz w:val="20"/>
                <w:szCs w:val="20"/>
                <w:lang w:val="en-US"/>
              </w:rPr>
              <w:instrText xml:space="preserve"> ADDIN EN.CITE </w:instrText>
            </w:r>
            <w:r w:rsidRPr="0099115D">
              <w:rPr>
                <w:rFonts w:ascii="Times New Roman" w:hAnsi="Times New Roman" w:cs="Times New Roman"/>
                <w:sz w:val="20"/>
                <w:szCs w:val="20"/>
                <w:lang w:val="en-US"/>
              </w:rPr>
              <w:fldChar w:fldCharType="begin">
                <w:fldData xml:space="preserve">PEVuZE5vdGU+PENpdGU+PEF1dGhvcj5QYWxtZXI8L0F1dGhvcj48WWVhcj4yMDEzPC9ZZWFyPjxS
ZWNOdW0+NTg1PC9SZWNOdW0+PERpc3BsYXlUZXh0PlszN108L0Rpc3BsYXlUZXh0PjxyZWNvcmQ+
PHJlYy1udW1iZXI+NTg1PC9yZWMtbnVtYmVyPjxmb3JlaWduLWtleXM+PGtleSBhcHA9IkVOIiBk
Yi1pZD0ieHM5dzJ0eHBtZXZwdDVleGUwbnZyemVpcnN2ZXR6MDV4ZXp4Ij41ODU8L2tleT48L2Zv
cmVpZ24ta2V5cz48cmVmLXR5cGUgbmFtZT0iSm91cm5hbCBBcnRpY2xlIj4xNzwvcmVmLXR5cGU+
PGNvbnRyaWJ1dG9ycz48YXV0aG9ycz48YXV0aG9yPlBhbG1lciwgUy4gQy48L2F1dGhvcj48YXV0
aG9yPlZlY2NoaW8sIE0uPC9hdXRob3I+PGF1dGhvcj5DcmFpZywgSi4gQy48L2F1dGhvcj48YXV0
aG9yPlRvbmVsbGksIE0uPC9hdXRob3I+PGF1dGhvcj5Kb2huc29uLCBELiBXLjwvYXV0aG9yPjxh
dXRob3I+Tmljb2x1Y2NpLCBBLjwvYXV0aG9yPjxhdXRob3I+UGVsbGVncmluaSwgRi48L2F1dGhv
cj48YXV0aG9yPlNhZ2xpbWJlbmUsIFYuPC9hdXRob3I+PGF1dGhvcj5Mb2dyb3NjaW5vLCBHLjwv
YXV0aG9yPjxhdXRob3I+SGVkYXlhdGksIFMuIFMuPC9hdXRob3I+PGF1dGhvcj5TdHJpcHBvbGks
IEcuIEYuPC9hdXRob3I+PC9hdXRob3JzPjwvY29udHJpYnV0b3JzPjxhdXRoLWFkZHJlc3M+RGVw
YXJ0bWVudCBvZiBNZWRpY2luZSwgVW5pdmVyc2l0eSBvZiBPdGFnbyBDaHJpc3RjaHVyY2gsIE5l
dyBaZWFsYW5kLjwvYXV0aC1hZGRyZXNzPjx0aXRsZXM+PHRpdGxlPkFzc29jaWF0aW9uIGJldHdl
ZW4gZGVwcmVzc2lvbiBhbmQgZGVhdGggaW4gcGVvcGxlIHdpdGggQ0tEOiBhIG1ldGEtYW5hbHlz
aXMgb2YgY29ob3J0IHN0dWRpZXM8L3RpdGxlPjxzZWNvbmRhcnktdGl0bGU+QW0gSiBLaWRuZXkg
RGlzPC9zZWNvbmRhcnktdGl0bGU+PGFsdC10aXRsZT5BbWVyaWNhbiBqb3VybmFsIG9mIGtpZG5l
eSBkaXNlYXNlcyA6IHRoZSBvZmZpY2lhbCBqb3VybmFsIG9mIHRoZSBOYXRpb25hbCBLaWRuZXkg
Rm91bmRhdGlvbjwvYWx0LXRpdGxlPjwvdGl0bGVzPjxwZXJpb2RpY2FsPjxmdWxsLXRpdGxlPkFt
IEogS2lkbmV5IERpczwvZnVsbC10aXRsZT48YWJici0xPkFtZXJpY2FuIGpvdXJuYWwgb2Yga2lk
bmV5IGRpc2Vhc2VzIDogdGhlIG9mZmljaWFsIGpvdXJuYWwgb2YgdGhlIE5hdGlvbmFsIEtpZG5l
eSBGb3VuZGF0aW9uPC9hYmJyLTE+PC9wZXJpb2RpY2FsPjxhbHQtcGVyaW9kaWNhbD48ZnVsbC10
aXRsZT5BbSBKIEtpZG5leSBEaXM8L2Z1bGwtdGl0bGU+PGFiYnItMT5BbWVyaWNhbiBqb3VybmFs
IG9mIGtpZG5leSBkaXNlYXNlcyA6IHRoZSBvZmZpY2lhbCBqb3VybmFsIG9mIHRoZSBOYXRpb25h
bCBLaWRuZXkgRm91bmRhdGlvbjwvYWJici0xPjwvYWx0LXBlcmlvZGljYWw+PHBhZ2VzPjQ5My01
MDU8L3BhZ2VzPjx2b2x1bWU+NjI8L3ZvbHVtZT48bnVtYmVyPjM8L251bWJlcj48ZWRpdGlvbj4y
MDEzLzA0LzMwPC9lZGl0aW9uPjxrZXl3b3Jkcz48a2V5d29yZD5Db2hvcnQgU3R1ZGllczwva2V5
d29yZD48a2V5d29yZD5EZXByZXNzaW9uLyptb3J0YWxpdHkvKnBzeWNob2xvZ3k8L2tleXdvcmQ+
PGtleXdvcmQ+SHVtYW5zPC9rZXl3b3JkPjxrZXl3b3JkPk1vcnRhbGl0eS90cmVuZHM8L2tleXdv
cmQ+PGtleXdvcmQ+UmFuZG9taXplZCBDb250cm9sbGVkIFRyaWFscyBhcyBUb3BpYzwva2V5d29y
ZD48a2V5d29yZD5SZW5hbCBEaWFseXNpcy9tb3J0YWxpdHkvdHJlbmRzPC9rZXl3b3JkPjxrZXl3
b3JkPlJlbmFsIEluc3VmZmljaWVuY3ksIENocm9uaWMvKm1vcnRhbGl0eS8qcHN5Y2hvbG9neS90
aGVyYXB5PC9rZXl3b3JkPjwva2V5d29yZHM+PGRhdGVzPjx5ZWFyPjIwMTM8L3llYXI+PHB1Yi1k
YXRlcz48ZGF0ZT5TZXA8L2RhdGU+PC9wdWItZGF0ZXM+PC9kYXRlcz48aXNibj4wMjcyLTYzODY8
L2lzYm4+PGFjY2Vzc2lvbi1udW0+MjM2MjMxMzk8L2FjY2Vzc2lvbi1udW0+PHVybHM+PC91cmxz
PjxlbGVjdHJvbmljLXJlc291cmNlLW51bT4xMC4xMDUzL2ouYWprZC4yMDEzLjAyLjM2OTwvZWxl
Y3Ryb25pYy1yZXNvdXJjZS1udW0+PHJlbW90ZS1kYXRhYmFzZS1wcm92aWRlcj5ObG08L3JlbW90
ZS1kYXRhYmFzZS1wcm92aWRlcj48bGFuZ3VhZ2U+ZW5nPC9sYW5ndWFnZT48L3JlY29yZD48L0Np
dGU+PC9FbmROb3RlPgB=
</w:fldData>
              </w:fldChar>
            </w:r>
            <w:r w:rsidRPr="0099115D">
              <w:rPr>
                <w:rFonts w:ascii="Times New Roman" w:hAnsi="Times New Roman" w:cs="Times New Roman"/>
                <w:sz w:val="20"/>
                <w:szCs w:val="20"/>
                <w:lang w:val="en-US"/>
              </w:rPr>
              <w:instrText xml:space="preserve"> ADDIN EN.CITE.DATA </w:instrText>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[37]</w:t>
            </w:r>
            <w:r w:rsidRPr="0099115D">
              <w:rPr>
                <w:rFonts w:ascii="Times New Roman" w:hAnsi="Times New Roman" w:cs="Times New Roman"/>
                <w:sz w:val="20"/>
                <w:szCs w:val="20"/>
                <w:lang w:val="en-US"/>
              </w:rPr>
              <w:fldChar w:fldCharType="end"/>
            </w:r>
          </w:p>
        </w:tc>
        <w:tc>
          <w:tcPr>
            <w:tcW w:w="2280" w:type="dxa"/>
            <w:tcBorders>
              <w:top w:val="nil"/>
              <w:left w:val="nil"/>
              <w:right w:val="nil"/>
            </w:tcBorders>
            <w:shd w:val="clear" w:color="auto" w:fill="FFFFFF" w:themeFill="background1"/>
            <w:noWrap/>
            <w:vAlign w:val="center"/>
          </w:tcPr>
          <w:p w14:paraId="2AC8FA77" w14:textId="79C6ACD4"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CKD</w:t>
            </w:r>
          </w:p>
        </w:tc>
        <w:tc>
          <w:tcPr>
            <w:tcW w:w="1701" w:type="dxa"/>
            <w:tcBorders>
              <w:top w:val="nil"/>
              <w:left w:val="nil"/>
              <w:bottom w:val="nil"/>
              <w:right w:val="nil"/>
            </w:tcBorders>
            <w:shd w:val="clear" w:color="auto" w:fill="FFFFFF" w:themeFill="background1"/>
            <w:noWrap/>
            <w:vAlign w:val="center"/>
          </w:tcPr>
          <w:p w14:paraId="7B3D7DD8" w14:textId="55E14809"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All-cause mortality</w:t>
            </w:r>
          </w:p>
        </w:tc>
        <w:tc>
          <w:tcPr>
            <w:tcW w:w="1984" w:type="dxa"/>
            <w:tcBorders>
              <w:top w:val="nil"/>
              <w:left w:val="nil"/>
              <w:bottom w:val="nil"/>
              <w:right w:val="nil"/>
            </w:tcBorders>
            <w:shd w:val="clear" w:color="auto" w:fill="FFFFFF" w:themeFill="background1"/>
            <w:noWrap/>
            <w:vAlign w:val="center"/>
          </w:tcPr>
          <w:p w14:paraId="0111C6C7" w14:textId="753283DA"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0.002</w:t>
            </w:r>
          </w:p>
        </w:tc>
        <w:tc>
          <w:tcPr>
            <w:tcW w:w="1843" w:type="dxa"/>
            <w:tcBorders>
              <w:top w:val="nil"/>
              <w:left w:val="nil"/>
              <w:bottom w:val="nil"/>
              <w:right w:val="nil"/>
            </w:tcBorders>
            <w:shd w:val="clear" w:color="auto" w:fill="FFFFFF" w:themeFill="background1"/>
            <w:noWrap/>
            <w:vAlign w:val="center"/>
          </w:tcPr>
          <w:p w14:paraId="220364C9" w14:textId="2DF92FAB"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44.369/0.049</w:t>
            </w:r>
          </w:p>
        </w:tc>
        <w:tc>
          <w:tcPr>
            <w:tcW w:w="1134" w:type="dxa"/>
            <w:tcBorders>
              <w:top w:val="nil"/>
              <w:left w:val="nil"/>
              <w:bottom w:val="nil"/>
              <w:right w:val="nil"/>
            </w:tcBorders>
            <w:shd w:val="clear" w:color="auto" w:fill="FFFFFF" w:themeFill="background1"/>
            <w:noWrap/>
            <w:vAlign w:val="center"/>
          </w:tcPr>
          <w:p w14:paraId="773E381A" w14:textId="1F78087E"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12</w:t>
            </w:r>
          </w:p>
        </w:tc>
        <w:tc>
          <w:tcPr>
            <w:tcW w:w="1276" w:type="dxa"/>
            <w:tcBorders>
              <w:top w:val="nil"/>
              <w:left w:val="nil"/>
              <w:bottom w:val="nil"/>
              <w:right w:val="nil"/>
            </w:tcBorders>
            <w:shd w:val="clear" w:color="auto" w:fill="FFFFFF" w:themeFill="background1"/>
            <w:noWrap/>
            <w:vAlign w:val="center"/>
          </w:tcPr>
          <w:p w14:paraId="28FB34EC" w14:textId="4BE8742A"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0.174</w:t>
            </w:r>
          </w:p>
        </w:tc>
        <w:tc>
          <w:tcPr>
            <w:tcW w:w="1559" w:type="dxa"/>
            <w:tcBorders>
              <w:top w:val="nil"/>
              <w:left w:val="nil"/>
              <w:bottom w:val="nil"/>
              <w:right w:val="nil"/>
            </w:tcBorders>
            <w:shd w:val="clear" w:color="auto" w:fill="FFFFFF" w:themeFill="background1"/>
            <w:noWrap/>
            <w:vAlign w:val="center"/>
          </w:tcPr>
          <w:p w14:paraId="4829FA28" w14:textId="2FBD4ECB"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85.532</w:t>
            </w:r>
          </w:p>
        </w:tc>
        <w:tc>
          <w:tcPr>
            <w:tcW w:w="1706" w:type="dxa"/>
            <w:tcBorders>
              <w:top w:val="nil"/>
              <w:left w:val="nil"/>
              <w:bottom w:val="nil"/>
              <w:right w:val="nil"/>
            </w:tcBorders>
            <w:shd w:val="clear" w:color="auto" w:fill="FFFFFF" w:themeFill="background1"/>
            <w:noWrap/>
            <w:vAlign w:val="center"/>
          </w:tcPr>
          <w:p w14:paraId="0D6EA1C2" w14:textId="0C848BEE"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w:t>
            </w:r>
          </w:p>
        </w:tc>
      </w:tr>
      <w:tr w:rsidR="006F640B" w:rsidRPr="0099115D" w14:paraId="642E486A" w14:textId="77777777" w:rsidTr="00027B1C">
        <w:trPr>
          <w:trHeight w:val="255"/>
        </w:trPr>
        <w:tc>
          <w:tcPr>
            <w:tcW w:w="2256" w:type="dxa"/>
            <w:shd w:val="clear" w:color="auto" w:fill="F2F2F2" w:themeFill="background1" w:themeFillShade="F2"/>
            <w:noWrap/>
            <w:vAlign w:val="center"/>
          </w:tcPr>
          <w:p w14:paraId="0DD9A025" w14:textId="742F0AC4" w:rsidR="006F640B" w:rsidRPr="0099115D" w:rsidRDefault="006F640B" w:rsidP="006F640B">
            <w:pPr>
              <w:spacing w:after="100"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Cuijpers, 2014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[24]</w:t>
            </w:r>
            <w:r w:rsidRPr="0099115D">
              <w:rPr>
                <w:rFonts w:ascii="Times New Roman" w:hAnsi="Times New Roman" w:cs="Times New Roman"/>
                <w:sz w:val="20"/>
                <w:szCs w:val="20"/>
                <w:lang w:val="en-US"/>
              </w:rPr>
              <w:fldChar w:fldCharType="end"/>
            </w:r>
          </w:p>
        </w:tc>
        <w:tc>
          <w:tcPr>
            <w:tcW w:w="2280" w:type="dxa"/>
            <w:tcBorders>
              <w:top w:val="nil"/>
              <w:left w:val="nil"/>
              <w:right w:val="nil"/>
            </w:tcBorders>
            <w:shd w:val="clear" w:color="auto" w:fill="F2F2F2" w:themeFill="background1" w:themeFillShade="F2"/>
            <w:noWrap/>
            <w:vAlign w:val="center"/>
          </w:tcPr>
          <w:p w14:paraId="70E159BF" w14:textId="3E956766"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COPD</w:t>
            </w:r>
          </w:p>
        </w:tc>
        <w:tc>
          <w:tcPr>
            <w:tcW w:w="1701" w:type="dxa"/>
            <w:tcBorders>
              <w:top w:val="nil"/>
              <w:left w:val="nil"/>
              <w:bottom w:val="nil"/>
              <w:right w:val="nil"/>
            </w:tcBorders>
            <w:shd w:val="clear" w:color="auto" w:fill="F2F2F2" w:themeFill="background1" w:themeFillShade="F2"/>
            <w:noWrap/>
            <w:vAlign w:val="center"/>
          </w:tcPr>
          <w:p w14:paraId="103CD7F8" w14:textId="17ABD883" w:rsidR="006F640B" w:rsidRPr="0099115D" w:rsidRDefault="006F640B" w:rsidP="006F640B">
            <w:pPr>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All</w:t>
            </w:r>
            <w:r w:rsidR="00055F2E"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1984" w:type="dxa"/>
            <w:tcBorders>
              <w:top w:val="nil"/>
              <w:left w:val="nil"/>
              <w:bottom w:val="nil"/>
              <w:right w:val="nil"/>
            </w:tcBorders>
            <w:shd w:val="clear" w:color="auto" w:fill="F2F2F2" w:themeFill="background1" w:themeFillShade="F2"/>
            <w:noWrap/>
            <w:vAlign w:val="center"/>
          </w:tcPr>
          <w:p w14:paraId="09360802" w14:textId="31FCD0C3" w:rsidR="006F640B" w:rsidRPr="0099115D" w:rsidRDefault="006F640B" w:rsidP="006F640B">
            <w:pPr>
              <w:spacing w:after="100" w:line="240" w:lineRule="auto"/>
              <w:jc w:val="center"/>
              <w:rPr>
                <w:rFonts w:ascii="Times New Roman" w:hAnsi="Times New Roman" w:cs="Times New Roman"/>
                <w:b/>
                <w:sz w:val="20"/>
                <w:szCs w:val="20"/>
                <w:lang w:val="en-US"/>
              </w:rPr>
            </w:pPr>
            <w:r w:rsidRPr="0099115D">
              <w:rPr>
                <w:rFonts w:ascii="Times New Roman" w:hAnsi="Times New Roman" w:cs="Times New Roman"/>
                <w:color w:val="000000"/>
                <w:sz w:val="20"/>
                <w:szCs w:val="20"/>
              </w:rPr>
              <w:t>0.026</w:t>
            </w:r>
          </w:p>
        </w:tc>
        <w:tc>
          <w:tcPr>
            <w:tcW w:w="1843" w:type="dxa"/>
            <w:tcBorders>
              <w:top w:val="nil"/>
              <w:left w:val="nil"/>
              <w:bottom w:val="nil"/>
              <w:right w:val="nil"/>
            </w:tcBorders>
            <w:shd w:val="clear" w:color="auto" w:fill="F2F2F2" w:themeFill="background1" w:themeFillShade="F2"/>
            <w:noWrap/>
            <w:vAlign w:val="center"/>
          </w:tcPr>
          <w:p w14:paraId="78DDF011" w14:textId="491A2DB3" w:rsidR="006F640B" w:rsidRPr="0099115D" w:rsidRDefault="006F640B" w:rsidP="006F640B">
            <w:pPr>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0/0.635</w:t>
            </w:r>
          </w:p>
        </w:tc>
        <w:tc>
          <w:tcPr>
            <w:tcW w:w="1134" w:type="dxa"/>
            <w:tcBorders>
              <w:top w:val="nil"/>
              <w:left w:val="nil"/>
              <w:bottom w:val="nil"/>
              <w:right w:val="nil"/>
            </w:tcBorders>
            <w:shd w:val="clear" w:color="auto" w:fill="F2F2F2" w:themeFill="background1" w:themeFillShade="F2"/>
            <w:noWrap/>
            <w:vAlign w:val="center"/>
          </w:tcPr>
          <w:p w14:paraId="754FB6FB" w14:textId="5AEA8D22"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5</w:t>
            </w:r>
          </w:p>
        </w:tc>
        <w:tc>
          <w:tcPr>
            <w:tcW w:w="1276" w:type="dxa"/>
            <w:tcBorders>
              <w:top w:val="nil"/>
              <w:left w:val="nil"/>
              <w:bottom w:val="nil"/>
              <w:right w:val="nil"/>
            </w:tcBorders>
            <w:shd w:val="clear" w:color="auto" w:fill="F2F2F2" w:themeFill="background1" w:themeFillShade="F2"/>
            <w:noWrap/>
            <w:vAlign w:val="center"/>
          </w:tcPr>
          <w:p w14:paraId="0E2BB04D" w14:textId="4360BBF6"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3.011</w:t>
            </w:r>
          </w:p>
        </w:tc>
        <w:tc>
          <w:tcPr>
            <w:tcW w:w="1559" w:type="dxa"/>
            <w:tcBorders>
              <w:top w:val="nil"/>
              <w:left w:val="nil"/>
              <w:bottom w:val="nil"/>
              <w:right w:val="nil"/>
            </w:tcBorders>
            <w:shd w:val="clear" w:color="auto" w:fill="F2F2F2" w:themeFill="background1" w:themeFillShade="F2"/>
            <w:noWrap/>
            <w:vAlign w:val="center"/>
          </w:tcPr>
          <w:p w14:paraId="3D1729DA" w14:textId="307BB184"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1.314</w:t>
            </w:r>
          </w:p>
        </w:tc>
        <w:tc>
          <w:tcPr>
            <w:tcW w:w="1706" w:type="dxa"/>
            <w:tcBorders>
              <w:top w:val="nil"/>
              <w:left w:val="nil"/>
              <w:bottom w:val="nil"/>
              <w:right w:val="nil"/>
            </w:tcBorders>
            <w:shd w:val="clear" w:color="auto" w:fill="F2F2F2" w:themeFill="background1" w:themeFillShade="F2"/>
            <w:noWrap/>
            <w:vAlign w:val="center"/>
          </w:tcPr>
          <w:p w14:paraId="3CAD6CA8" w14:textId="4012AF48"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0.252</w:t>
            </w:r>
          </w:p>
        </w:tc>
      </w:tr>
      <w:tr w:rsidR="006F640B" w:rsidRPr="0099115D" w14:paraId="21810F7A" w14:textId="77777777" w:rsidTr="00027B1C">
        <w:trPr>
          <w:trHeight w:val="255"/>
        </w:trPr>
        <w:tc>
          <w:tcPr>
            <w:tcW w:w="2256" w:type="dxa"/>
            <w:shd w:val="clear" w:color="auto" w:fill="FFFFFF" w:themeFill="background1"/>
            <w:noWrap/>
            <w:vAlign w:val="center"/>
          </w:tcPr>
          <w:p w14:paraId="31C91A9F" w14:textId="4BBD0214" w:rsidR="006F640B" w:rsidRPr="0099115D" w:rsidRDefault="006F640B" w:rsidP="006F640B">
            <w:pPr>
              <w:spacing w:after="100"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lastRenderedPageBreak/>
              <w:t xml:space="preserve">Cuijpers, 2014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[24]</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Satin, 2009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&lt;EndNote&gt;&lt;Cite&gt;&lt;Author&gt;Satin&lt;/Author&gt;&lt;Year&gt;2009&lt;/Year&gt;&lt;RecNum&gt;959&lt;/RecNum&gt;&lt;DisplayText&gt;[38]&lt;/DisplayText&gt;&lt;record&gt;&lt;rec-number&gt;959&lt;/rec-number&gt;&lt;foreign-keys&gt;&lt;key app="EN" db-id="xs9w2txpmevpt5exe0nvrzeirsvetz05xezx"&gt;959&lt;/key&gt;&lt;/foreign-keys&gt;&lt;ref-type name="Journal Article"&gt;17&lt;/ref-type&gt;&lt;contributors&gt;&lt;authors&gt;&lt;author&gt;Satin, J. R.&lt;/author&gt;&lt;author&gt;Linden, W.&lt;/author&gt;&lt;author&gt;Phillips, M. J.&lt;/author&gt;&lt;/authors&gt;&lt;/contributors&gt;&lt;auth-address&gt;Department of Psychology, University of British Columbia, Vancouver, British Columbia, Canada. jsatin@psych.ubc.ca&lt;/auth-address&gt;&lt;titles&gt;&lt;title&gt;Depression as a predictor of disease progression and mortality in cancer patients: a meta-analysis&lt;/title&gt;&lt;secondary-title&gt;Cancer&lt;/secondary-title&gt;&lt;alt-title&gt;Cancer&lt;/alt-title&gt;&lt;/titles&gt;&lt;periodical&gt;&lt;full-title&gt;Cancer&lt;/full-title&gt;&lt;abbr-1&gt;Cancer&lt;/abbr-1&gt;&lt;/periodical&gt;&lt;alt-periodical&gt;&lt;full-title&gt;Cancer&lt;/full-title&gt;&lt;abbr-1&gt;Cancer&lt;/abbr-1&gt;&lt;/alt-periodical&gt;&lt;pages&gt;5349-61&lt;/pages&gt;&lt;volume&gt;115&lt;/volume&gt;&lt;number&gt;22&lt;/number&gt;&lt;edition&gt;2009/09/16&lt;/edition&gt;&lt;keywords&gt;&lt;keyword&gt;Adult&lt;/keyword&gt;&lt;keyword&gt;Aged&lt;/keyword&gt;&lt;keyword&gt;Depression/*complications&lt;/keyword&gt;&lt;keyword&gt;Depressive Disorder/*complications&lt;/keyword&gt;&lt;keyword&gt;Disease Progression&lt;/keyword&gt;&lt;keyword&gt;Female&lt;/keyword&gt;&lt;keyword&gt;Humans&lt;/keyword&gt;&lt;keyword&gt;Male&lt;/keyword&gt;&lt;keyword&gt;Middle Aged&lt;/keyword&gt;&lt;keyword&gt;Neoplasms/*complications/*mortality/psychology&lt;/keyword&gt;&lt;keyword&gt;Recurrence&lt;/keyword&gt;&lt;keyword&gt;Risk&lt;/keyword&gt;&lt;/keywords&gt;&lt;dates&gt;&lt;year&gt;2009&lt;/year&gt;&lt;pub-dates&gt;&lt;date&gt;Nov 15&lt;/date&gt;&lt;/pub-dates&gt;&lt;/dates&gt;&lt;isbn&gt;0008-543X (Print)&amp;#xD;0008-543x&lt;/isbn&gt;&lt;accession-num&gt;19753617&lt;/accession-num&gt;&lt;urls&gt;&lt;/urls&gt;&lt;electronic-resource-num&gt;10.1002/cncr.24561&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[38]</w:t>
            </w:r>
            <w:r w:rsidRPr="0099115D">
              <w:rPr>
                <w:rFonts w:ascii="Times New Roman" w:hAnsi="Times New Roman" w:cs="Times New Roman"/>
                <w:sz w:val="20"/>
                <w:szCs w:val="20"/>
                <w:lang w:val="en-US"/>
              </w:rPr>
              <w:fldChar w:fldCharType="end"/>
            </w:r>
          </w:p>
        </w:tc>
        <w:tc>
          <w:tcPr>
            <w:tcW w:w="2280" w:type="dxa"/>
            <w:tcBorders>
              <w:top w:val="nil"/>
              <w:left w:val="nil"/>
              <w:right w:val="nil"/>
            </w:tcBorders>
            <w:shd w:val="clear" w:color="auto" w:fill="FFFFFF" w:themeFill="background1"/>
            <w:noWrap/>
            <w:vAlign w:val="center"/>
          </w:tcPr>
          <w:p w14:paraId="0B0F2693" w14:textId="685C97ED"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CA</w:t>
            </w:r>
          </w:p>
        </w:tc>
        <w:tc>
          <w:tcPr>
            <w:tcW w:w="1701" w:type="dxa"/>
            <w:tcBorders>
              <w:top w:val="nil"/>
              <w:left w:val="nil"/>
              <w:bottom w:val="nil"/>
              <w:right w:val="nil"/>
            </w:tcBorders>
            <w:shd w:val="clear" w:color="auto" w:fill="FFFFFF" w:themeFill="background1"/>
            <w:noWrap/>
            <w:vAlign w:val="center"/>
          </w:tcPr>
          <w:p w14:paraId="5F477C97" w14:textId="5E1E9EDD"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All</w:t>
            </w:r>
            <w:r w:rsidR="00055F2E"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1984" w:type="dxa"/>
            <w:tcBorders>
              <w:top w:val="nil"/>
              <w:left w:val="nil"/>
              <w:bottom w:val="nil"/>
              <w:right w:val="nil"/>
            </w:tcBorders>
            <w:shd w:val="clear" w:color="auto" w:fill="FFFFFF" w:themeFill="background1"/>
            <w:noWrap/>
            <w:vAlign w:val="center"/>
          </w:tcPr>
          <w:p w14:paraId="5483869E" w14:textId="69977921" w:rsidR="006F640B" w:rsidRPr="0099115D" w:rsidRDefault="006F640B" w:rsidP="006F640B">
            <w:pPr>
              <w:spacing w:after="100" w:line="240" w:lineRule="auto"/>
              <w:jc w:val="center"/>
              <w:rPr>
                <w:rFonts w:ascii="Times New Roman" w:hAnsi="Times New Roman" w:cs="Times New Roman"/>
                <w:b/>
                <w:sz w:val="20"/>
                <w:szCs w:val="20"/>
                <w:lang w:val="en-US"/>
              </w:rPr>
            </w:pPr>
            <w:r w:rsidRPr="0099115D">
              <w:rPr>
                <w:rFonts w:ascii="Times New Roman" w:hAnsi="Times New Roman" w:cs="Times New Roman"/>
                <w:color w:val="000000"/>
                <w:sz w:val="20"/>
                <w:szCs w:val="20"/>
              </w:rPr>
              <w:t>0.364</w:t>
            </w:r>
          </w:p>
        </w:tc>
        <w:tc>
          <w:tcPr>
            <w:tcW w:w="1843" w:type="dxa"/>
            <w:tcBorders>
              <w:top w:val="nil"/>
              <w:left w:val="nil"/>
              <w:bottom w:val="nil"/>
              <w:right w:val="nil"/>
            </w:tcBorders>
            <w:shd w:val="clear" w:color="auto" w:fill="FFFFFF" w:themeFill="background1"/>
            <w:noWrap/>
            <w:vAlign w:val="center"/>
          </w:tcPr>
          <w:p w14:paraId="54D04C77" w14:textId="1B58508A"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69.597/&lt;0.001</w:t>
            </w:r>
          </w:p>
        </w:tc>
        <w:tc>
          <w:tcPr>
            <w:tcW w:w="1134" w:type="dxa"/>
            <w:tcBorders>
              <w:top w:val="nil"/>
              <w:left w:val="nil"/>
              <w:bottom w:val="nil"/>
              <w:right w:val="nil"/>
            </w:tcBorders>
            <w:shd w:val="clear" w:color="auto" w:fill="FFFFFF" w:themeFill="background1"/>
            <w:noWrap/>
            <w:vAlign w:val="center"/>
          </w:tcPr>
          <w:p w14:paraId="56124EBD" w14:textId="7FE7A369"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23</w:t>
            </w:r>
          </w:p>
        </w:tc>
        <w:tc>
          <w:tcPr>
            <w:tcW w:w="1276" w:type="dxa"/>
            <w:tcBorders>
              <w:top w:val="nil"/>
              <w:left w:val="nil"/>
              <w:bottom w:val="nil"/>
              <w:right w:val="nil"/>
            </w:tcBorders>
            <w:shd w:val="clear" w:color="auto" w:fill="FFFFFF" w:themeFill="background1"/>
            <w:noWrap/>
            <w:vAlign w:val="center"/>
          </w:tcPr>
          <w:p w14:paraId="17639CE0" w14:textId="0CDB92E0"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4.534</w:t>
            </w:r>
          </w:p>
        </w:tc>
        <w:tc>
          <w:tcPr>
            <w:tcW w:w="1559" w:type="dxa"/>
            <w:tcBorders>
              <w:top w:val="nil"/>
              <w:left w:val="nil"/>
              <w:bottom w:val="nil"/>
              <w:right w:val="nil"/>
            </w:tcBorders>
            <w:shd w:val="clear" w:color="auto" w:fill="FFFFFF" w:themeFill="background1"/>
            <w:noWrap/>
            <w:vAlign w:val="center"/>
          </w:tcPr>
          <w:p w14:paraId="63860CA6" w14:textId="7D23B1C2"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11.617</w:t>
            </w:r>
          </w:p>
        </w:tc>
        <w:tc>
          <w:tcPr>
            <w:tcW w:w="1706" w:type="dxa"/>
            <w:tcBorders>
              <w:top w:val="nil"/>
              <w:left w:val="nil"/>
              <w:bottom w:val="nil"/>
              <w:right w:val="nil"/>
            </w:tcBorders>
            <w:shd w:val="clear" w:color="auto" w:fill="FFFFFF" w:themeFill="background1"/>
            <w:noWrap/>
            <w:vAlign w:val="center"/>
          </w:tcPr>
          <w:p w14:paraId="28A01CE4" w14:textId="5EDD49D7"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0.001</w:t>
            </w:r>
          </w:p>
        </w:tc>
      </w:tr>
      <w:tr w:rsidR="006F640B" w:rsidRPr="0099115D" w14:paraId="19B9C34A" w14:textId="77777777" w:rsidTr="00027B1C">
        <w:trPr>
          <w:trHeight w:val="255"/>
        </w:trPr>
        <w:tc>
          <w:tcPr>
            <w:tcW w:w="2256" w:type="dxa"/>
            <w:shd w:val="clear" w:color="auto" w:fill="F2F2F2" w:themeFill="background1" w:themeFillShade="F2"/>
            <w:noWrap/>
            <w:vAlign w:val="center"/>
          </w:tcPr>
          <w:p w14:paraId="253FBD9F" w14:textId="5BB8FA27" w:rsidR="006F640B" w:rsidRPr="0099115D" w:rsidRDefault="006F640B" w:rsidP="006F640B">
            <w:pPr>
              <w:spacing w:after="100"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Cuijpers, 2014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[24]</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Fan, 2014 </w:t>
            </w:r>
            <w:r w:rsidRPr="0099115D">
              <w:rPr>
                <w:rFonts w:ascii="Times New Roman" w:hAnsi="Times New Roman" w:cs="Times New Roman"/>
                <w:sz w:val="20"/>
                <w:szCs w:val="20"/>
                <w:lang w:val="en-US"/>
              </w:rPr>
              <w:fldChar w:fldCharType="begin">
                <w:fldData xml:space="preserve">PEVuZE5vdGU+PENpdGU+PEF1dGhvcj5GYW48L0F1dGhvcj48WWVhcj4yMDE0PC9ZZWFyPjxSZWNO
dW0+NDU3PC9SZWNOdW0+PERpc3BsYXlUZXh0PlszOV08L0Rpc3BsYXlUZXh0PjxyZWNvcmQ+PHJl
Yy1udW1iZXI+NDU3PC9yZWMtbnVtYmVyPjxmb3JlaWduLWtleXM+PGtleSBhcHA9IkVOIiBkYi1p
ZD0ieHM5dzJ0eHBtZXZwdDVleGUwbnZyemVpcnN2ZXR6MDV4ZXp4Ij40NTc8L2tleT48L2ZvcmVp
Z24ta2V5cz48cmVmLXR5cGUgbmFtZT0iSm91cm5hbCBBcnRpY2xlIj4xNzwvcmVmLXR5cGU+PGNv
bnRyaWJ1dG9ycz48YXV0aG9ycz48YXV0aG9yPkZhbiwgSC48L2F1dGhvcj48YXV0aG9yPll1LCBX
LjwvYXV0aG9yPjxhdXRob3I+WmhhbmcsIFEuPC9hdXRob3I+PGF1dGhvcj5DYW8sIEguPC9hdXRo
b3I+PGF1dGhvcj5MaSwgSi48L2F1dGhvcj48YXV0aG9yPldhbmcsIEouPC9hdXRob3I+PGF1dGhv
cj5TaGFvLCBZLjwvYXV0aG9yPjxhdXRob3I+SHUsIFguPC9hdXRob3I+PC9hdXRob3JzPjwvY29u
dHJpYnV0b3JzPjxhdXRoLWFkZHJlc3M+RGVwYXJ0bWVudCBvZiBOZXVyb2xvZ3ksIFNoZW5namlu
ZyBIb3NwaXRhbCBvZiBDaGluYSBNZWRpY2FsIFVuaXZlcnNpdHksIFNoZW55YW5nIDExMDAwNCwg
Q2hpbmEuJiN4RDtEZXBhcnRtZW50IG9mIEdlcmlhdHJpY3MsIHRoZSBGaXJzdCBBZmZpbGlhdGVk
IEhvc3BpdGFsIG9mIENoaW5hIE1lZGljYWwgVW5pdmVyc2l0eSwgU2hlbnlhbmcgMTEwMDAxLCBD
aGluYS4mI3hEO0RlcGFydG1lbnQgb2YgU3VyZ2VyeSwgdGhlIEZpcnN0IEFmZmlsaWF0ZWQgSG9z
cGl0YWwgb2YgQ2hpbmEgTWVkaWNhbCBVbml2ZXJzaXR5LCBTaGVueWFuZyAxMTAwMDEsIENoaW5h
LiYjeEQ7RGVwYXJ0bWVudCBvZiBTdXJnZXJ5LCB0aGUgRmlyc3QgQWZmaWxpYXRlZCBIb3NwaXRh
bCBvZiBDaGluYSBNZWRpY2FsIFVuaXZlcnNpdHksIFNoZW55YW5nIDExMDAwMSwgQ2hpbmEuIEVs
ZWN0cm9uaWMgYWRkcmVzczogeGluaHVhaHVAMTI2LmNvbS48L2F1dGgtYWRkcmVzcz48dGl0bGVz
Pjx0aXRsZT5EZXByZXNzaW9uIGFmdGVyIGhlYXJ0IGZhaWx1cmUgYW5kIHJpc2sgb2YgY2FyZGlv
dmFzY3VsYXIgYW5kIGFsbC1jYXVzZSBtb3J0YWxpdHk6IGEgbWV0YS1hbmFseXNpczwvdGl0bGU+
PHNlY29uZGFyeS10aXRsZT5QcmV2IE1lZDwvc2Vjb25kYXJ5LXRpdGxlPjxhbHQtdGl0bGU+UHJl
dmVudGl2ZSBtZWRpY2luZTwvYWx0LXRpdGxlPjwvdGl0bGVzPjxwZXJpb2RpY2FsPjxmdWxsLXRp
dGxlPlByZXYgTWVkPC9mdWxsLXRpdGxlPjxhYmJyLTE+UHJldmVudGl2ZSBtZWRpY2luZTwvYWJi
ci0xPjwvcGVyaW9kaWNhbD48YWx0LXBlcmlvZGljYWw+PGZ1bGwtdGl0bGU+UHJldiBNZWQ8L2Z1
bGwtdGl0bGU+PGFiYnItMT5QcmV2ZW50aXZlIG1lZGljaW5lPC9hYmJyLTE+PC9hbHQtcGVyaW9k
aWNhbD48cGFnZXM+MzYtNDI8L3BhZ2VzPjx2b2x1bWU+NjM8L3ZvbHVtZT48ZWRpdGlvbj4yMDE0
LzAzLzE5PC9lZGl0aW9uPjxrZXl3b3Jkcz48a2V5d29yZD5BZHVsdDwva2V5d29yZD48a2V5d29y
ZD5BZ2VkPC9rZXl3b3JkPjxrZXl3b3JkPkFnZWQsIDgwIGFuZCBvdmVyPC9rZXl3b3JkPjxrZXl3
b3JkPkNhcmRpb3Zhc2N1bGFyIERpc2Vhc2VzLyptb3J0YWxpdHk8L2tleXdvcmQ+PGtleXdvcmQ+
Q2F1c2FsaXR5PC9rZXl3b3JkPjxrZXl3b3JkPkNhdXNlIG9mIERlYXRoLyp0cmVuZHM8L2tleXdv
cmQ+PGtleXdvcmQ+Q29tb3JiaWRpdHk8L2tleXdvcmQ+PGtleXdvcmQ+RGVwcmVzc2lvbi8qZXBp
ZGVtaW9sb2d5PC9rZXl3b3JkPjxrZXl3b3JkPkZlbWFsZTwva2V5d29yZD48a2V5d29yZD5IZWFy
dCBGYWlsdXJlLyplcGlkZW1pb2xvZ3k8L2tleXdvcmQ+PGtleXdvcmQ+SHVtYW5zPC9rZXl3b3Jk
PjxrZXl3b3JkPk1hbGU8L2tleXdvcmQ+PGtleXdvcmQ+TWlkZGxlIEFnZWQ8L2tleXdvcmQ+PGtl
eXdvcmQ+UHJvc3BlY3RpdmUgU3R1ZGllczwva2V5d29yZD48a2V5d29yZD5TdXJ2aXZhbCBBbmFs
eXNpczwva2V5d29yZD48L2tleXdvcmRzPjxkYXRlcz48eWVhcj4yMDE0PC95ZWFyPjxwdWItZGF0
ZXM+PGRhdGU+SnVuPC9kYXRlPjwvcHViLWRhdGVzPjwvZGF0ZXM+PGlzYm4+MDA5MS03NDM1PC9p
c2JuPjxhY2Nlc3Npb24tbnVtPjI0NjMyMjI4PC9hY2Nlc3Npb24tbnVtPjx1cmxzPjwvdXJscz48
ZWxlY3Ryb25pYy1yZXNvdXJjZS1udW0+MTAuMTAxNi9qLnlwbWVkLjIwMTQuMDMuMDA3PC9lbGVj
dHJvbmljLXJlc291cmNlLW51bT48cmVtb3RlLWRhdGFiYXNlLXByb3ZpZGVyPk5sbTwvcmVtb3Rl
LWRhdGFiYXNlLXByb3ZpZGVyPjxsYW5ndWFnZT5lbmc8L2xhbmd1YWdlPjwvcmVjb3JkPjwvQ2l0
ZT48L0VuZE5vdGU+AG==
</w:fldData>
              </w:fldChar>
            </w:r>
            <w:r w:rsidRPr="0099115D">
              <w:rPr>
                <w:rFonts w:ascii="Times New Roman" w:hAnsi="Times New Roman" w:cs="Times New Roman"/>
                <w:sz w:val="20"/>
                <w:szCs w:val="20"/>
                <w:lang w:val="en-US"/>
              </w:rPr>
              <w:instrText xml:space="preserve"> ADDIN EN.CITE </w:instrText>
            </w:r>
            <w:r w:rsidRPr="0099115D">
              <w:rPr>
                <w:rFonts w:ascii="Times New Roman" w:hAnsi="Times New Roman" w:cs="Times New Roman"/>
                <w:sz w:val="20"/>
                <w:szCs w:val="20"/>
                <w:lang w:val="en-US"/>
              </w:rPr>
              <w:fldChar w:fldCharType="begin">
                <w:fldData xml:space="preserve">PEVuZE5vdGU+PENpdGU+PEF1dGhvcj5GYW48L0F1dGhvcj48WWVhcj4yMDE0PC9ZZWFyPjxSZWNO
dW0+NDU3PC9SZWNOdW0+PERpc3BsYXlUZXh0PlszOV08L0Rpc3BsYXlUZXh0PjxyZWNvcmQ+PHJl
Yy1udW1iZXI+NDU3PC9yZWMtbnVtYmVyPjxmb3JlaWduLWtleXM+PGtleSBhcHA9IkVOIiBkYi1p
ZD0ieHM5dzJ0eHBtZXZwdDVleGUwbnZyemVpcnN2ZXR6MDV4ZXp4Ij40NTc8L2tleT48L2ZvcmVp
Z24ta2V5cz48cmVmLXR5cGUgbmFtZT0iSm91cm5hbCBBcnRpY2xlIj4xNzwvcmVmLXR5cGU+PGNv
bnRyaWJ1dG9ycz48YXV0aG9ycz48YXV0aG9yPkZhbiwgSC48L2F1dGhvcj48YXV0aG9yPll1LCBX
LjwvYXV0aG9yPjxhdXRob3I+WmhhbmcsIFEuPC9hdXRob3I+PGF1dGhvcj5DYW8sIEguPC9hdXRo
b3I+PGF1dGhvcj5MaSwgSi48L2F1dGhvcj48YXV0aG9yPldhbmcsIEouPC9hdXRob3I+PGF1dGhv
cj5TaGFvLCBZLjwvYXV0aG9yPjxhdXRob3I+SHUsIFguPC9hdXRob3I+PC9hdXRob3JzPjwvY29u
dHJpYnV0b3JzPjxhdXRoLWFkZHJlc3M+RGVwYXJ0bWVudCBvZiBOZXVyb2xvZ3ksIFNoZW5namlu
ZyBIb3NwaXRhbCBvZiBDaGluYSBNZWRpY2FsIFVuaXZlcnNpdHksIFNoZW55YW5nIDExMDAwNCwg
Q2hpbmEuJiN4RDtEZXBhcnRtZW50IG9mIEdlcmlhdHJpY3MsIHRoZSBGaXJzdCBBZmZpbGlhdGVk
IEhvc3BpdGFsIG9mIENoaW5hIE1lZGljYWwgVW5pdmVyc2l0eSwgU2hlbnlhbmcgMTEwMDAxLCBD
aGluYS4mI3hEO0RlcGFydG1lbnQgb2YgU3VyZ2VyeSwgdGhlIEZpcnN0IEFmZmlsaWF0ZWQgSG9z
cGl0YWwgb2YgQ2hpbmEgTWVkaWNhbCBVbml2ZXJzaXR5LCBTaGVueWFuZyAxMTAwMDEsIENoaW5h
LiYjeEQ7RGVwYXJ0bWVudCBvZiBTdXJnZXJ5LCB0aGUgRmlyc3QgQWZmaWxpYXRlZCBIb3NwaXRh
bCBvZiBDaGluYSBNZWRpY2FsIFVuaXZlcnNpdHksIFNoZW55YW5nIDExMDAwMSwgQ2hpbmEuIEVs
ZWN0cm9uaWMgYWRkcmVzczogeGluaHVhaHVAMTI2LmNvbS48L2F1dGgtYWRkcmVzcz48dGl0bGVz
Pjx0aXRsZT5EZXByZXNzaW9uIGFmdGVyIGhlYXJ0IGZhaWx1cmUgYW5kIHJpc2sgb2YgY2FyZGlv
dmFzY3VsYXIgYW5kIGFsbC1jYXVzZSBtb3J0YWxpdHk6IGEgbWV0YS1hbmFseXNpczwvdGl0bGU+
PHNlY29uZGFyeS10aXRsZT5QcmV2IE1lZDwvc2Vjb25kYXJ5LXRpdGxlPjxhbHQtdGl0bGU+UHJl
dmVudGl2ZSBtZWRpY2luZTwvYWx0LXRpdGxlPjwvdGl0bGVzPjxwZXJpb2RpY2FsPjxmdWxsLXRp
dGxlPlByZXYgTWVkPC9mdWxsLXRpdGxlPjxhYmJyLTE+UHJldmVudGl2ZSBtZWRpY2luZTwvYWJi
ci0xPjwvcGVyaW9kaWNhbD48YWx0LXBlcmlvZGljYWw+PGZ1bGwtdGl0bGU+UHJldiBNZWQ8L2Z1
bGwtdGl0bGU+PGFiYnItMT5QcmV2ZW50aXZlIG1lZGljaW5lPC9hYmJyLTE+PC9hbHQtcGVyaW9k
aWNhbD48cGFnZXM+MzYtNDI8L3BhZ2VzPjx2b2x1bWU+NjM8L3ZvbHVtZT48ZWRpdGlvbj4yMDE0
LzAzLzE5PC9lZGl0aW9uPjxrZXl3b3Jkcz48a2V5d29yZD5BZHVsdDwva2V5d29yZD48a2V5d29y
ZD5BZ2VkPC9rZXl3b3JkPjxrZXl3b3JkPkFnZWQsIDgwIGFuZCBvdmVyPC9rZXl3b3JkPjxrZXl3
b3JkPkNhcmRpb3Zhc2N1bGFyIERpc2Vhc2VzLyptb3J0YWxpdHk8L2tleXdvcmQ+PGtleXdvcmQ+
Q2F1c2FsaXR5PC9rZXl3b3JkPjxrZXl3b3JkPkNhdXNlIG9mIERlYXRoLyp0cmVuZHM8L2tleXdv
cmQ+PGtleXdvcmQ+Q29tb3JiaWRpdHk8L2tleXdvcmQ+PGtleXdvcmQ+RGVwcmVzc2lvbi8qZXBp
ZGVtaW9sb2d5PC9rZXl3b3JkPjxrZXl3b3JkPkZlbWFsZTwva2V5d29yZD48a2V5d29yZD5IZWFy
dCBGYWlsdXJlLyplcGlkZW1pb2xvZ3k8L2tleXdvcmQ+PGtleXdvcmQ+SHVtYW5zPC9rZXl3b3Jk
PjxrZXl3b3JkPk1hbGU8L2tleXdvcmQ+PGtleXdvcmQ+TWlkZGxlIEFnZWQ8L2tleXdvcmQ+PGtl
eXdvcmQ+UHJvc3BlY3RpdmUgU3R1ZGllczwva2V5d29yZD48a2V5d29yZD5TdXJ2aXZhbCBBbmFs
eXNpczwva2V5d29yZD48L2tleXdvcmRzPjxkYXRlcz48eWVhcj4yMDE0PC95ZWFyPjxwdWItZGF0
ZXM+PGRhdGU+SnVuPC9kYXRlPjwvcHViLWRhdGVzPjwvZGF0ZXM+PGlzYm4+MDA5MS03NDM1PC9p
c2JuPjxhY2Nlc3Npb24tbnVtPjI0NjMyMjI4PC9hY2Nlc3Npb24tbnVtPjx1cmxzPjwvdXJscz48
ZWxlY3Ryb25pYy1yZXNvdXJjZS1udW0+MTAuMTAxNi9qLnlwbWVkLjIwMTQuMDMuMDA3PC9lbGVj
dHJvbmljLXJlc291cmNlLW51bT48cmVtb3RlLWRhdGFiYXNlLXByb3ZpZGVyPk5sbTwvcmVtb3Rl
LWRhdGFiYXNlLXByb3ZpZGVyPjxsYW5ndWFnZT5lbmc8L2xhbmd1YWdlPjwvcmVjb3JkPjwvQ2l0
ZT48L0VuZE5vdGU+AG==
</w:fldData>
              </w:fldChar>
            </w:r>
            <w:r w:rsidRPr="0099115D">
              <w:rPr>
                <w:rFonts w:ascii="Times New Roman" w:hAnsi="Times New Roman" w:cs="Times New Roman"/>
                <w:sz w:val="20"/>
                <w:szCs w:val="20"/>
                <w:lang w:val="en-US"/>
              </w:rPr>
              <w:instrText xml:space="preserve"> ADDIN EN.CITE.DATA </w:instrText>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[39]</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Gathright 2017 </w:t>
            </w:r>
            <w:r w:rsidRPr="0099115D">
              <w:rPr>
                <w:rFonts w:ascii="Times New Roman" w:hAnsi="Times New Roman" w:cs="Times New Roman"/>
                <w:sz w:val="20"/>
                <w:szCs w:val="20"/>
                <w:lang w:val="en-US"/>
              </w:rPr>
              <w:fldChar w:fldCharType="begin">
                <w:fldData xml:space="preserve">PEVuZE5vdGU+PENpdGU+PEF1dGhvcj5HYXRocmlnaHQ8L0F1dGhvcj48WWVhcj4yMDE3PC9ZZWFy
PjxSZWNOdW0+NTU8L1JlY051bT48RGlzcGxheVRleHQ+WzQwXTwvRGlzcGxheVRleHQ+PHJlY29y
ZD48cmVjLW51bWJlcj41NTwvcmVjLW51bWJlcj48Zm9yZWlnbi1rZXlzPjxrZXkgYXBwPSJFTiIg
ZGItaWQ9InB0enhlZXR3cXY5c3dxZXBmejh4eHd3b2VmcDlwejlkd3NhMCI+NTU8L2tleT48L2Zv
cmVpZ24ta2V5cz48cmVmLXR5cGUgbmFtZT0iSm91cm5hbCBBcnRpY2xlIj4xNzwvcmVmLXR5cGU+
PGNvbnRyaWJ1dG9ycz48YXV0aG9ycz48YXV0aG9yPkdhdGhyaWdodCwgRS4gQy48L2F1dGhvcj48
YXV0aG9yPkdvbGRzdGVpbiwgQy4gTS48L2F1dGhvcj48YXV0aG9yPkpvc2VwaHNvbiwgUi4gQS48
L2F1dGhvcj48YXV0aG9yPkh1Z2hlcywgSi4gVy48L2F1dGhvcj48L2F1dGhvcnM+PC9jb250cmli
dXRvcnM+PGF1dGgtYWRkcmVzcz4oR2F0aHJpZ2h0LCBIdWdoZXMpIERlcGFydG1lbnQgb2YgUHN5
Y2hvbG9naWNhbCBTY2llbmNlcywgS2VudCBTdGF0ZSBVbml2ZXJzaXR5LCBLZW50LCBPSCA0NDI0
MCwgVW5pdGVkIFN0YXRlcyAoR2F0aHJpZ2h0LCBHb2xkc3RlaW4pIEFscGVydCBNZWRpY2FsIFNj
aG9vbCwgQnJvd24gVW5pdmVyc2l0eSwgUHJvdmlkZW5jZSwgUkkgMDI5MDMsIFVuaXRlZCBTdGF0
ZXMgKEpvc2VwaHNvbikgSGFycmluZ3RvbiBIZWFydCAmYW1wOyBWYXNjdWxhciBJbnN0aXR1dGUs
IFVuaXZlcnNpdHkgSG9zcGl0YWxzLCBDbGV2ZWxhbmQsIE9IIDQ0MTA2LCBVbml0ZWQgU3RhdGVz
IChKb3NlcGhzb24pIENhc2UgV2VzdGVybiBSZXNlcnZlIFVuaXZlcnNpdHkgU2Nob29sIG9mIE1l
ZGljaW5lLCBDbGV2ZWxhbmQsIE9IIDQ0MTA2LCBVbml0ZWQgU3RhdGVzPC9hdXRoLWFkZHJlc3M+
PHRpdGxlcz48dGl0bGU+RGVwcmVzc2lvbiBpbmNyZWFzZXMgdGhlIHJpc2sgb2YgbW9ydGFsaXR5
IGluIHBhdGllbnRzIHdpdGggaGVhcnQgZmFpbHVyZTogQSBtZXRhLWFuYWx5c2lzPC90aXRsZT48
c2Vjb25kYXJ5LXRpdGxlPkpvdXJuYWwgb2YgUHN5Y2hvc29tYXRpYyBSZXNlYXJjaDwvc2Vjb25k
YXJ5LXRpdGxlPjwvdGl0bGVzPjxwZXJpb2RpY2FsPjxmdWxsLXRpdGxlPkpvdXJuYWwgb2YgUHN5
Y2hvc29tYXRpYyBSZXNlYXJjaDwvZnVsbC10aXRsZT48L3BlcmlvZGljYWw+PHBhZ2VzPjgyLTg5
PC9wYWdlcz48dm9sdW1lPjk0PC92b2x1bWU+PGtleXdvcmRzPjxrZXl3b3JkPmFnZTwva2V5d29y
ZD48a2V5d29yZD5hcnRpY2xlPC9rZXl3b3JkPjxrZXl3b3JkPmNhcmRpYWMgcGF0aWVudDwva2V5
d29yZD48a2V5d29yZD5jYXJkaW92YXNjdWxhciBtb3J0YWxpdHk8L2tleXdvcmQ+PGtleXdvcmQ+
ZGVwcmVzc2lvbjwva2V5d29yZD48a2V5d29yZD5mb2xsb3cgdXA8L2tleXdvcmQ+PGtleXdvcmQ+
aGVhcnQgZmFpbHVyZTwva2V5d29yZD48a2V5d29yZD5odW1hbjwva2V5d29yZD48a2V5d29yZD5t
ZXRhIGFuYWx5c2lzICh0b3BpYyk8L2tleXdvcmQ+PGtleXdvcmQ+bW9ydGFsaXR5IHJpc2s8L2tl
eXdvcmQ+PGtleXdvcmQ+cHJvc3BlY3RpdmUgc3R1ZHk8L2tleXdvcmQ+PGtleXdvcmQ+cmlzayBh
c3Nlc3NtZW50PC9rZXl3b3JkPjxrZXl3b3JkPmFkdWx0PC9rZXl3b3JkPjxrZXl3b3JkPmVmZmVj
dCBzaXplPC9rZXl3b3JkPjxrZXl3b3JkPmhhemFyZCByYXRpbzwva2V5d29yZD48a2V5d29yZD5o
dW1hbiB0aXNzdWU8L2tleXdvcmQ+PGtleXdvcmQ+TWVkbGluZTwva2V5d29yZD48a2V5d29yZD5t
ZXRhIGFuYWx5c2lzPC9rZXl3b3JkPjxrZXl3b3JkPm11bHRpdmFyaWF0ZSBhbmFseXNpczwva2V5
d29yZD48a2V5d29yZD5Qc3ljSU5GTzwva2V5d29yZD48a2V5d29yZD5Tb2Z0d2FyZTwva2V5d29y
ZD48L2tleXdvcmRzPjxkYXRlcz48eWVhcj4yMDE3PC95ZWFyPjxwdWItZGF0ZXM+PGRhdGU+MDEg
TWFyPC9kYXRlPjwvcHViLWRhdGVzPjwvZGF0ZXM+PGFjY2Vzc2lvbi1udW0+NjE0MjIyNjYwPC9h
Y2Nlc3Npb24tbnVtPjx1cmxzPjxyZWxhdGVkLXVybHM+PHVybD5odHRwOi8vb3ZpZHNwLm92aWQu
Y29tL292aWR3ZWIuY2dpP1Q9SlMmYW1wO0NTQz1ZJmFtcDtORVdTPU4mYW1wO1BBR0U9ZnVsbHRl
eHQmYW1wO0Q9ZW1lZDE4YiZhbXA7QU49NjE0MjIyNjYwPC91cmw+PHVybD5odHRwOi8vYmY0ZHY3
em4zdS5zZWFyY2guc2VyaWFsc3NvbHV0aW9ucy5jb20ubXlhY2Nlc3MubGlicmFyeS51dG9yb250
by5jYS8/dXJsX3Zlcj1aMzkuODgtMjAwNCZhbXA7cmZ0X3ZhbF9mbXQ9aW5mbzpvZmkvZm10Omtl
djptdHg6am91cm5hbCZhbXA7cmZyX2lkPWluZm86c2lkL092aWQ6ZW1lZDE4YiZhbXA7cmZ0Lmdl
bnJlPWFydGljbGUmYW1wO3JmdF9pZD1pbmZvOmRvaS8xMC4xMDE2JTJGai5qcHN5Y2hvcmVzLjIw
MTcuMDEuMDEwJmFtcDtyZnRfaWQ9aW5mbzpwbWlkLyZhbXA7cmZ0Lmlzc249MDAyMi0zOTk5JmFt
cDtyZnQudm9sdW1lPTk0JmFtcDtyZnQuaXNzdWU9JmFtcDtyZnQuc3BhZ2U9ODImYW1wO3JmdC5w
YWdlcz04Mi04OSZhbXA7cmZ0LmRhdGU9MjAxNyZhbXA7cmZ0Lmp0aXRsZT1Kb3VybmFsK29mK1Bz
eWNob3NvbWF0aWMrUmVzZWFyY2gmYW1wO3JmdC5hdGl0bGU9RGVwcmVzc2lvbitpbmNyZWFzZXMr
dGhlK3Jpc2srb2YrbW9ydGFsaXR5K2luK3BhdGllbnRzK3dpdGgraGVhcnQrZmFpbHVyZSUzQStB
K21ldGEtYW5hbHlzaXMmYW1wO3JmdC5hdWxhc3Q9R2F0aHJpZ2h0Jmx0OzI3LiAmZ3Q7PC91cmw+
PC9yZWxhdGVkLXVybHM+PC91cmxzPjxyZW1vdGUtZGF0YWJhc2UtbmFtZT5FbWJhc2U8L3JlbW90
ZS1kYXRhYmFzZS1uYW1lPjxyZW1vdGUtZGF0YWJhc2UtcHJvdmlkZXI+T3ZpZCBUZWNobm9sb2dp
ZXM8L3JlbW90ZS1kYXRhYmFzZS1wcm92aWRlcj48L3JlY29yZD48L0NpdGU+PC9FbmROb3RlPgB=
</w:fldData>
              </w:fldChar>
            </w:r>
            <w:r w:rsidR="00E9579A" w:rsidRPr="0099115D">
              <w:rPr>
                <w:rFonts w:ascii="Times New Roman" w:hAnsi="Times New Roman" w:cs="Times New Roman"/>
                <w:sz w:val="20"/>
                <w:szCs w:val="20"/>
                <w:lang w:val="en-US"/>
              </w:rPr>
              <w:instrText xml:space="preserve"> ADDIN EN.CITE </w:instrText>
            </w:r>
            <w:r w:rsidR="00E9579A" w:rsidRPr="0099115D">
              <w:rPr>
                <w:rFonts w:ascii="Times New Roman" w:hAnsi="Times New Roman" w:cs="Times New Roman"/>
                <w:sz w:val="20"/>
                <w:szCs w:val="20"/>
                <w:lang w:val="en-US"/>
              </w:rPr>
              <w:fldChar w:fldCharType="begin">
                <w:fldData xml:space="preserve">PEVuZE5vdGU+PENpdGU+PEF1dGhvcj5HYXRocmlnaHQ8L0F1dGhvcj48WWVhcj4yMDE3PC9ZZWFy
PjxSZWNOdW0+NTU8L1JlY051bT48RGlzcGxheVRleHQ+WzQwXTwvRGlzcGxheVRleHQ+PHJlY29y
ZD48cmVjLW51bWJlcj41NTwvcmVjLW51bWJlcj48Zm9yZWlnbi1rZXlzPjxrZXkgYXBwPSJFTiIg
ZGItaWQ9InB0enhlZXR3cXY5c3dxZXBmejh4eHd3b2VmcDlwejlkd3NhMCI+NTU8L2tleT48L2Zv
cmVpZ24ta2V5cz48cmVmLXR5cGUgbmFtZT0iSm91cm5hbCBBcnRpY2xlIj4xNzwvcmVmLXR5cGU+
PGNvbnRyaWJ1dG9ycz48YXV0aG9ycz48YXV0aG9yPkdhdGhyaWdodCwgRS4gQy48L2F1dGhvcj48
YXV0aG9yPkdvbGRzdGVpbiwgQy4gTS48L2F1dGhvcj48YXV0aG9yPkpvc2VwaHNvbiwgUi4gQS48
L2F1dGhvcj48YXV0aG9yPkh1Z2hlcywgSi4gVy48L2F1dGhvcj48L2F1dGhvcnM+PC9jb250cmli
dXRvcnM+PGF1dGgtYWRkcmVzcz4oR2F0aHJpZ2h0LCBIdWdoZXMpIERlcGFydG1lbnQgb2YgUHN5
Y2hvbG9naWNhbCBTY2llbmNlcywgS2VudCBTdGF0ZSBVbml2ZXJzaXR5LCBLZW50LCBPSCA0NDI0
MCwgVW5pdGVkIFN0YXRlcyAoR2F0aHJpZ2h0LCBHb2xkc3RlaW4pIEFscGVydCBNZWRpY2FsIFNj
aG9vbCwgQnJvd24gVW5pdmVyc2l0eSwgUHJvdmlkZW5jZSwgUkkgMDI5MDMsIFVuaXRlZCBTdGF0
ZXMgKEpvc2VwaHNvbikgSGFycmluZ3RvbiBIZWFydCAmYW1wOyBWYXNjdWxhciBJbnN0aXR1dGUs
IFVuaXZlcnNpdHkgSG9zcGl0YWxzLCBDbGV2ZWxhbmQsIE9IIDQ0MTA2LCBVbml0ZWQgU3RhdGVz
IChKb3NlcGhzb24pIENhc2UgV2VzdGVybiBSZXNlcnZlIFVuaXZlcnNpdHkgU2Nob29sIG9mIE1l
ZGljaW5lLCBDbGV2ZWxhbmQsIE9IIDQ0MTA2LCBVbml0ZWQgU3RhdGVzPC9hdXRoLWFkZHJlc3M+
PHRpdGxlcz48dGl0bGU+RGVwcmVzc2lvbiBpbmNyZWFzZXMgdGhlIHJpc2sgb2YgbW9ydGFsaXR5
IGluIHBhdGllbnRzIHdpdGggaGVhcnQgZmFpbHVyZTogQSBtZXRhLWFuYWx5c2lzPC90aXRsZT48
c2Vjb25kYXJ5LXRpdGxlPkpvdXJuYWwgb2YgUHN5Y2hvc29tYXRpYyBSZXNlYXJjaDwvc2Vjb25k
YXJ5LXRpdGxlPjwvdGl0bGVzPjxwZXJpb2RpY2FsPjxmdWxsLXRpdGxlPkpvdXJuYWwgb2YgUHN5
Y2hvc29tYXRpYyBSZXNlYXJjaDwvZnVsbC10aXRsZT48L3BlcmlvZGljYWw+PHBhZ2VzPjgyLTg5
PC9wYWdlcz48dm9sdW1lPjk0PC92b2x1bWU+PGtleXdvcmRzPjxrZXl3b3JkPmFnZTwva2V5d29y
ZD48a2V5d29yZD5hcnRpY2xlPC9rZXl3b3JkPjxrZXl3b3JkPmNhcmRpYWMgcGF0aWVudDwva2V5
d29yZD48a2V5d29yZD5jYXJkaW92YXNjdWxhciBtb3J0YWxpdHk8L2tleXdvcmQ+PGtleXdvcmQ+
ZGVwcmVzc2lvbjwva2V5d29yZD48a2V5d29yZD5mb2xsb3cgdXA8L2tleXdvcmQ+PGtleXdvcmQ+
aGVhcnQgZmFpbHVyZTwva2V5d29yZD48a2V5d29yZD5odW1hbjwva2V5d29yZD48a2V5d29yZD5t
ZXRhIGFuYWx5c2lzICh0b3BpYyk8L2tleXdvcmQ+PGtleXdvcmQ+bW9ydGFsaXR5IHJpc2s8L2tl
eXdvcmQ+PGtleXdvcmQ+cHJvc3BlY3RpdmUgc3R1ZHk8L2tleXdvcmQ+PGtleXdvcmQ+cmlzayBh
c3Nlc3NtZW50PC9rZXl3b3JkPjxrZXl3b3JkPmFkdWx0PC9rZXl3b3JkPjxrZXl3b3JkPmVmZmVj
dCBzaXplPC9rZXl3b3JkPjxrZXl3b3JkPmhhemFyZCByYXRpbzwva2V5d29yZD48a2V5d29yZD5o
dW1hbiB0aXNzdWU8L2tleXdvcmQ+PGtleXdvcmQ+TWVkbGluZTwva2V5d29yZD48a2V5d29yZD5t
ZXRhIGFuYWx5c2lzPC9rZXl3b3JkPjxrZXl3b3JkPm11bHRpdmFyaWF0ZSBhbmFseXNpczwva2V5
d29yZD48a2V5d29yZD5Qc3ljSU5GTzwva2V5d29yZD48a2V5d29yZD5Tb2Z0d2FyZTwva2V5d29y
ZD48L2tleXdvcmRzPjxkYXRlcz48eWVhcj4yMDE3PC95ZWFyPjxwdWItZGF0ZXM+PGRhdGU+MDEg
TWFyPC9kYXRlPjwvcHViLWRhdGVzPjwvZGF0ZXM+PGFjY2Vzc2lvbi1udW0+NjE0MjIyNjYwPC9h
Y2Nlc3Npb24tbnVtPjx1cmxzPjxyZWxhdGVkLXVybHM+PHVybD5odHRwOi8vb3ZpZHNwLm92aWQu
Y29tL292aWR3ZWIuY2dpP1Q9SlMmYW1wO0NTQz1ZJmFtcDtORVdTPU4mYW1wO1BBR0U9ZnVsbHRl
eHQmYW1wO0Q9ZW1lZDE4YiZhbXA7QU49NjE0MjIyNjYwPC91cmw+PHVybD5odHRwOi8vYmY0ZHY3
em4zdS5zZWFyY2guc2VyaWFsc3NvbHV0aW9ucy5jb20ubXlhY2Nlc3MubGlicmFyeS51dG9yb250
by5jYS8/dXJsX3Zlcj1aMzkuODgtMjAwNCZhbXA7cmZ0X3ZhbF9mbXQ9aW5mbzpvZmkvZm10Omtl
djptdHg6am91cm5hbCZhbXA7cmZyX2lkPWluZm86c2lkL092aWQ6ZW1lZDE4YiZhbXA7cmZ0Lmdl
bnJlPWFydGljbGUmYW1wO3JmdF9pZD1pbmZvOmRvaS8xMC4xMDE2JTJGai5qcHN5Y2hvcmVzLjIw
MTcuMDEuMDEwJmFtcDtyZnRfaWQ9aW5mbzpwbWlkLyZhbXA7cmZ0Lmlzc249MDAyMi0zOTk5JmFt
cDtyZnQudm9sdW1lPTk0JmFtcDtyZnQuaXNzdWU9JmFtcDtyZnQuc3BhZ2U9ODImYW1wO3JmdC5w
YWdlcz04Mi04OSZhbXA7cmZ0LmRhdGU9MjAxNyZhbXA7cmZ0Lmp0aXRsZT1Kb3VybmFsK29mK1Bz
eWNob3NvbWF0aWMrUmVzZWFyY2gmYW1wO3JmdC5hdGl0bGU9RGVwcmVzc2lvbitpbmNyZWFzZXMr
dGhlK3Jpc2srb2YrbW9ydGFsaXR5K2luK3BhdGllbnRzK3dpdGgraGVhcnQrZmFpbHVyZSUzQStB
K21ldGEtYW5hbHlzaXMmYW1wO3JmdC5hdWxhc3Q9R2F0aHJpZ2h0Jmx0OzI3LiAmZ3Q7PC91cmw+
PC9yZWxhdGVkLXVybHM+PC91cmxzPjxyZW1vdGUtZGF0YWJhc2UtbmFtZT5FbWJhc2U8L3JlbW90
ZS1kYXRhYmFzZS1uYW1lPjxyZW1vdGUtZGF0YWJhc2UtcHJvdmlkZXI+T3ZpZCBUZWNobm9sb2dp
ZXM8L3JlbW90ZS1kYXRhYmFzZS1wcm92aWRlcj48L3JlY29yZD48L0NpdGU+PC9FbmROb3RlPgB=
</w:fldData>
              </w:fldChar>
            </w:r>
            <w:r w:rsidR="00E9579A" w:rsidRPr="0099115D">
              <w:rPr>
                <w:rFonts w:ascii="Times New Roman" w:hAnsi="Times New Roman" w:cs="Times New Roman"/>
                <w:sz w:val="20"/>
                <w:szCs w:val="20"/>
                <w:lang w:val="en-US"/>
              </w:rPr>
              <w:instrText xml:space="preserve"> ADDIN EN.CITE.DATA </w:instrText>
            </w:r>
            <w:r w:rsidR="00E9579A" w:rsidRPr="0099115D">
              <w:rPr>
                <w:rFonts w:ascii="Times New Roman" w:hAnsi="Times New Roman" w:cs="Times New Roman"/>
                <w:sz w:val="20"/>
                <w:szCs w:val="20"/>
                <w:lang w:val="en-US"/>
              </w:rPr>
            </w:r>
            <w:r w:rsidR="00E9579A"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[40]</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Sokoreli, 2016 </w:t>
            </w:r>
            <w:r w:rsidRPr="0099115D">
              <w:rPr>
                <w:rFonts w:ascii="Times New Roman" w:hAnsi="Times New Roman" w:cs="Times New Roman"/>
                <w:sz w:val="20"/>
                <w:szCs w:val="20"/>
                <w:lang w:val="en-US"/>
              </w:rPr>
              <w:fldChar w:fldCharType="begin">
                <w:fldData xml:space="preserve">PEVuZE5vdGU+PENpdGU+PEF1dGhvcj5Tb2tvcmVsaTwvQXV0aG9yPjxZZWFyPjIwMTY8L1llYXI+
PFJlY051bT42NTwvUmVjTnVtPjxEaXNwbGF5VGV4dD5bNDFdPC9EaXNwbGF5VGV4dD48cmVjb3Jk
PjxyZWMtbnVtYmVyPjY1PC9yZWMtbnVtYmVyPjxmb3JlaWduLWtleXM+PGtleSBhcHA9IkVOIiBk
Yi1pZD0iNXZlOXdlMmQ5OTk5dm5lMDJwdHB3NTlsend2cnR0YTBhZjJ3Ij42NTwva2V5PjwvZm9y
ZWlnbi1rZXlzPjxyZWYtdHlwZSBuYW1lPSJKb3VybmFsIEFydGljbGUiPjE3PC9yZWYtdHlwZT48
Y29udHJpYnV0b3JzPjxhdXRob3JzPjxhdXRob3I+U29rb3JlbGksIEkuPC9hdXRob3I+PGF1dGhv
cj5kZSBWcmllcywgSi4gSi4gRy48L2F1dGhvcj48YXV0aG9yPlBhdXdzLCBTLiBDLjwvYXV0aG9y
PjxhdXRob3I+U3RleWVyYmVyZywgRS4gVy48L2F1dGhvcj48L2F1dGhvcnM+PC9jb250cmlidXRv
cnM+PGF1dGgtYWRkcmVzcz4oU29rb3JlbGksIGRlIFZyaWVzLCBQYXV3cykgUGhpbGlwcyBSZXNl
YXJjaCAtIEhlYWx0aGNhcmUsIEhpZ2ggVGVjaCBDYW1wdXMgMzQsIEVpbmRob3ZlbiA1NjU2IEFF
LCBOZXRoZXJsYW5kcyAoU3RleWVyYmVyZykgRGVwYXJ0bWVudCBvZiBQdWJsaWMgSGVhbHRoLCBD
ZW50cmUgZm9yIE1lZGljYWwgRGVjaXNpb24gTWFraW5nLCBFcmFzbXVzIE1DLCBSb3R0ZXJkYW0s
IE5ldGhlcmxhbmRzPC9hdXRoLWFkZHJlc3M+PHRpdGxlcz48dGl0bGU+RGVwcmVzc2lvbiBhbmQg
YW54aWV0eSBhcyBwcmVkaWN0b3JzIG9mIG1vcnRhbGl0eSBhbW9uZyBoZWFydCBmYWlsdXJlIHBh
dGllbnRzOiBzeXN0ZW1hdGljIHJldmlldyBhbmQgbWV0YS1hbmFseXNpczwvdGl0bGU+PHNlY29u
ZGFyeS10aXRsZT5IZWFydCBGYWlsdXJlIFJldmlld3M8L3NlY29uZGFyeS10aXRsZT48L3RpdGxl
cz48cGVyaW9kaWNhbD48ZnVsbC10aXRsZT5IZWFydCBGYWlsdXJlIFJldmlld3M8L2Z1bGwtdGl0
bGU+PC9wZXJpb2RpY2FsPjxwYWdlcz40OS02MzwvcGFnZXM+PHZvbHVtZT4yMTwvdm9sdW1lPjxu
dW1iZXI+MTwvbnVtYmVyPjxrZXl3b3Jkcz48a2V5d29yZD5hbnhpZXR5PC9rZXl3b3JkPjxrZXl3
b3JkPmVmZmVjdCBzaXplPC9rZXl3b3JkPjxrZXl3b3JkPmhlYXJ0IGZhaWx1cmU8L2tleXdvcmQ+
PGtleXdvcmQ+aHVtYW48L2tleXdvcmQ+PGtleXdvcmQ+bWV0YSBhbmFseXNpczwva2V5d29yZD48
a2V5d29yZD5tZXRhIGFuYWx5c2lzICh0b3BpYyk8L2tleXdvcmQ+PGtleXdvcmQ+bWV0aG9kb2xv
Z3k8L2tleXdvcmQ+PGtleXdvcmQ+bW9ydGFsaXR5PC9rZXl3b3JkPjxrZXl3b3JkPnBhdGllbnQ8
L2tleXdvcmQ+PGtleXdvcmQ+cHJldmFsZW5jZTwva2V5d29yZD48a2V5d29yZD5wc3ljaG9sb2dp
Y2FsIGFzcGVjdDwva2V5d29yZD48a2V5d29yZD5zeXN0ZW1hdGljIHJldmlldzwva2V5d29yZD48
a2V5d29yZD5zeXN0ZW1hdGljIHJldmlldyAodG9waWMpPC9rZXl3b3JkPjwva2V5d29yZHM+PGRh
dGVzPjx5ZWFyPjIwMTY8L3llYXI+PHB1Yi1kYXRlcz48ZGF0ZT4wMSBKYW48L2RhdGU+PC9wdWIt
ZGF0ZXM+PC9kYXRlcz48YWNjZXNzaW9uLW51bT42MDY5NDEzMjY8L2FjY2Vzc2lvbi1udW0+PHVy
bHM+PHJlbGF0ZWQtdXJscz48dXJsPmh0dHA6Ly9vdmlkc3Aub3ZpZC5jb20vb3ZpZHdlYi5jZ2k/
VD1KUyZhbXA7Q1NDPVkmYW1wO05FV1M9TiZhbXA7UEFHRT1mdWxsdGV4dCZhbXA7RD1lbWVkMThh
JmFtcDtBTj02MDY5NDEzMjY8L3VybD48dXJsPmh0dHA6Ly9iZjRkdjd6bjN1LnNlYXJjaC5zZXJp
YWxzc29sdXRpb25zLmNvbS5teWFjY2Vzcy5saWJyYXJ5LnV0b3JvbnRvLmNhLz91cmxfdmVyPVoz
OS44OC0yMDA0JmFtcDtyZnRfdmFsX2ZtdD1pbmZvOm9maS9mbXQ6a2V2Om10eDpqb3VybmFsJmFt
cDtyZnJfaWQ9aW5mbzpzaWQvT3ZpZDplbWVkMThhJmFtcDtyZnQuZ2VucmU9YXJ0aWNsZSZhbXA7
cmZ0X2lkPWluZm86ZG9pLzEwLjEwMDclMkZzMTA3NDEtMDE1LTk1MTctNCZhbXA7cmZ0X2lkPWlu
Zm86cG1pZC8mYW1wO3JmdC5pc3NuPTEzODItNDE0NyZhbXA7cmZ0LnZvbHVtZT0yMSZhbXA7cmZ0
Lmlzc3VlPTEmYW1wO3JmdC5zcGFnZT00OSZhbXA7cmZ0LnBhZ2VzPTQ5LTYzJmFtcDtyZnQuZGF0
ZT0yMDE2JmFtcDtyZnQuanRpdGxlPUhlYXJ0K0ZhaWx1cmUrUmV2aWV3cyZhbXA7cmZ0LmF0aXRs
ZT1EZXByZXNzaW9uK2FuZCthbnhpZXR5K2FzK3ByZWRpY3RvcnMrb2YrbW9ydGFsaXR5K2Ftb25n
K2hlYXJ0K2ZhaWx1cmUrcGF0aWVudHMlM0Erc3lzdGVtYXRpYytyZXZpZXcrYW5kK21ldGEtYW5h
bHlzaXMmYW1wO3JmdC5hdWxhc3Q9U29rb3JlbGkmbHQ7MjM2LiAmZ3Q7PC91cmw+PC9yZWxhdGVk
LXVybHM+PC91cmxzPjxyZW1vdGUtZGF0YWJhc2UtbmFtZT5FbWJhc2U8L3JlbW90ZS1kYXRhYmFz
ZS1uYW1lPjxyZW1vdGUtZGF0YWJhc2UtcHJvdmlkZXI+T3ZpZCBUZWNobm9sb2dpZXM8L3JlbW90
ZS1kYXRhYmFzZS1wcm92aWRlcj48L3JlY29yZD48L0NpdGU+PC9FbmROb3RlPgB=
</w:fldData>
              </w:fldChar>
            </w:r>
            <w:r w:rsidRPr="0099115D">
              <w:rPr>
                <w:rFonts w:ascii="Times New Roman" w:hAnsi="Times New Roman" w:cs="Times New Roman"/>
                <w:sz w:val="20"/>
                <w:szCs w:val="20"/>
                <w:lang w:val="en-US"/>
              </w:rPr>
              <w:instrText xml:space="preserve"> ADDIN EN.CITE </w:instrText>
            </w:r>
            <w:r w:rsidRPr="0099115D">
              <w:rPr>
                <w:rFonts w:ascii="Times New Roman" w:hAnsi="Times New Roman" w:cs="Times New Roman"/>
                <w:sz w:val="20"/>
                <w:szCs w:val="20"/>
                <w:lang w:val="en-US"/>
              </w:rPr>
              <w:fldChar w:fldCharType="begin">
                <w:fldData xml:space="preserve">PEVuZE5vdGU+PENpdGU+PEF1dGhvcj5Tb2tvcmVsaTwvQXV0aG9yPjxZZWFyPjIwMTY8L1llYXI+
PFJlY051bT42NTwvUmVjTnVtPjxEaXNwbGF5VGV4dD5bNDFdPC9EaXNwbGF5VGV4dD48cmVjb3Jk
PjxyZWMtbnVtYmVyPjY1PC9yZWMtbnVtYmVyPjxmb3JlaWduLWtleXM+PGtleSBhcHA9IkVOIiBk
Yi1pZD0iNXZlOXdlMmQ5OTk5dm5lMDJwdHB3NTlsend2cnR0YTBhZjJ3Ij42NTwva2V5PjwvZm9y
ZWlnbi1rZXlzPjxyZWYtdHlwZSBuYW1lPSJKb3VybmFsIEFydGljbGUiPjE3PC9yZWYtdHlwZT48
Y29udHJpYnV0b3JzPjxhdXRob3JzPjxhdXRob3I+U29rb3JlbGksIEkuPC9hdXRob3I+PGF1dGhv
cj5kZSBWcmllcywgSi4gSi4gRy48L2F1dGhvcj48YXV0aG9yPlBhdXdzLCBTLiBDLjwvYXV0aG9y
PjxhdXRob3I+U3RleWVyYmVyZywgRS4gVy48L2F1dGhvcj48L2F1dGhvcnM+PC9jb250cmlidXRv
cnM+PGF1dGgtYWRkcmVzcz4oU29rb3JlbGksIGRlIFZyaWVzLCBQYXV3cykgUGhpbGlwcyBSZXNl
YXJjaCAtIEhlYWx0aGNhcmUsIEhpZ2ggVGVjaCBDYW1wdXMgMzQsIEVpbmRob3ZlbiA1NjU2IEFF
LCBOZXRoZXJsYW5kcyAoU3RleWVyYmVyZykgRGVwYXJ0bWVudCBvZiBQdWJsaWMgSGVhbHRoLCBD
ZW50cmUgZm9yIE1lZGljYWwgRGVjaXNpb24gTWFraW5nLCBFcmFzbXVzIE1DLCBSb3R0ZXJkYW0s
IE5ldGhlcmxhbmRzPC9hdXRoLWFkZHJlc3M+PHRpdGxlcz48dGl0bGU+RGVwcmVzc2lvbiBhbmQg
YW54aWV0eSBhcyBwcmVkaWN0b3JzIG9mIG1vcnRhbGl0eSBhbW9uZyBoZWFydCBmYWlsdXJlIHBh
dGllbnRzOiBzeXN0ZW1hdGljIHJldmlldyBhbmQgbWV0YS1hbmFseXNpczwvdGl0bGU+PHNlY29u
ZGFyeS10aXRsZT5IZWFydCBGYWlsdXJlIFJldmlld3M8L3NlY29uZGFyeS10aXRsZT48L3RpdGxl
cz48cGVyaW9kaWNhbD48ZnVsbC10aXRsZT5IZWFydCBGYWlsdXJlIFJldmlld3M8L2Z1bGwtdGl0
bGU+PC9wZXJpb2RpY2FsPjxwYWdlcz40OS02MzwvcGFnZXM+PHZvbHVtZT4yMTwvdm9sdW1lPjxu
dW1iZXI+MTwvbnVtYmVyPjxrZXl3b3Jkcz48a2V5d29yZD5hbnhpZXR5PC9rZXl3b3JkPjxrZXl3
b3JkPmVmZmVjdCBzaXplPC9rZXl3b3JkPjxrZXl3b3JkPmhlYXJ0IGZhaWx1cmU8L2tleXdvcmQ+
PGtleXdvcmQ+aHVtYW48L2tleXdvcmQ+PGtleXdvcmQ+bWV0YSBhbmFseXNpczwva2V5d29yZD48
a2V5d29yZD5tZXRhIGFuYWx5c2lzICh0b3BpYyk8L2tleXdvcmQ+PGtleXdvcmQ+bWV0aG9kb2xv
Z3k8L2tleXdvcmQ+PGtleXdvcmQ+bW9ydGFsaXR5PC9rZXl3b3JkPjxrZXl3b3JkPnBhdGllbnQ8
L2tleXdvcmQ+PGtleXdvcmQ+cHJldmFsZW5jZTwva2V5d29yZD48a2V5d29yZD5wc3ljaG9sb2dp
Y2FsIGFzcGVjdDwva2V5d29yZD48a2V5d29yZD5zeXN0ZW1hdGljIHJldmlldzwva2V5d29yZD48
a2V5d29yZD5zeXN0ZW1hdGljIHJldmlldyAodG9waWMpPC9rZXl3b3JkPjwva2V5d29yZHM+PGRh
dGVzPjx5ZWFyPjIwMTY8L3llYXI+PHB1Yi1kYXRlcz48ZGF0ZT4wMSBKYW48L2RhdGU+PC9wdWIt
ZGF0ZXM+PC9kYXRlcz48YWNjZXNzaW9uLW51bT42MDY5NDEzMjY8L2FjY2Vzc2lvbi1udW0+PHVy
bHM+PHJlbGF0ZWQtdXJscz48dXJsPmh0dHA6Ly9vdmlkc3Aub3ZpZC5jb20vb3ZpZHdlYi5jZ2k/
VD1KUyZhbXA7Q1NDPVkmYW1wO05FV1M9TiZhbXA7UEFHRT1mdWxsdGV4dCZhbXA7RD1lbWVkMThh
JmFtcDtBTj02MDY5NDEzMjY8L3VybD48dXJsPmh0dHA6Ly9iZjRkdjd6bjN1LnNlYXJjaC5zZXJp
YWxzc29sdXRpb25zLmNvbS5teWFjY2Vzcy5saWJyYXJ5LnV0b3JvbnRvLmNhLz91cmxfdmVyPVoz
OS44OC0yMDA0JmFtcDtyZnRfdmFsX2ZtdD1pbmZvOm9maS9mbXQ6a2V2Om10eDpqb3VybmFsJmFt
cDtyZnJfaWQ9aW5mbzpzaWQvT3ZpZDplbWVkMThhJmFtcDtyZnQuZ2VucmU9YXJ0aWNsZSZhbXA7
cmZ0X2lkPWluZm86ZG9pLzEwLjEwMDclMkZzMTA3NDEtMDE1LTk1MTctNCZhbXA7cmZ0X2lkPWlu
Zm86cG1pZC8mYW1wO3JmdC5pc3NuPTEzODItNDE0NyZhbXA7cmZ0LnZvbHVtZT0yMSZhbXA7cmZ0
Lmlzc3VlPTEmYW1wO3JmdC5zcGFnZT00OSZhbXA7cmZ0LnBhZ2VzPTQ5LTYzJmFtcDtyZnQuZGF0
ZT0yMDE2JmFtcDtyZnQuanRpdGxlPUhlYXJ0K0ZhaWx1cmUrUmV2aWV3cyZhbXA7cmZ0LmF0aXRs
ZT1EZXByZXNzaW9uK2FuZCthbnhpZXR5K2FzK3ByZWRpY3RvcnMrb2YrbW9ydGFsaXR5K2Ftb25n
K2hlYXJ0K2ZhaWx1cmUrcGF0aWVudHMlM0Erc3lzdGVtYXRpYytyZXZpZXcrYW5kK21ldGEtYW5h
bHlzaXMmYW1wO3JmdC5hdWxhc3Q9U29rb3JlbGkmbHQ7MjM2LiAmZ3Q7PC91cmw+PC9yZWxhdGVk
LXVybHM+PC91cmxzPjxyZW1vdGUtZGF0YWJhc2UtbmFtZT5FbWJhc2U8L3JlbW90ZS1kYXRhYmFz
ZS1uYW1lPjxyZW1vdGUtZGF0YWJhc2UtcHJvdmlkZXI+T3ZpZCBUZWNobm9sb2dpZXM8L3JlbW90
ZS1kYXRhYmFzZS1wcm92aWRlcj48L3JlY29yZD48L0NpdGU+PC9FbmROb3RlPgB=
</w:fldData>
              </w:fldChar>
            </w:r>
            <w:r w:rsidRPr="0099115D">
              <w:rPr>
                <w:rFonts w:ascii="Times New Roman" w:hAnsi="Times New Roman" w:cs="Times New Roman"/>
                <w:sz w:val="20"/>
                <w:szCs w:val="20"/>
                <w:lang w:val="en-US"/>
              </w:rPr>
              <w:instrText xml:space="preserve"> ADDIN EN.CITE.DATA </w:instrText>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[41]</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t>.</w:t>
            </w:r>
          </w:p>
        </w:tc>
        <w:tc>
          <w:tcPr>
            <w:tcW w:w="2280" w:type="dxa"/>
            <w:tcBorders>
              <w:top w:val="nil"/>
              <w:left w:val="nil"/>
              <w:right w:val="nil"/>
            </w:tcBorders>
            <w:shd w:val="clear" w:color="auto" w:fill="F2F2F2" w:themeFill="background1" w:themeFillShade="F2"/>
            <w:noWrap/>
            <w:vAlign w:val="center"/>
          </w:tcPr>
          <w:p w14:paraId="195A33C3" w14:textId="2075ED13"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HF</w:t>
            </w:r>
          </w:p>
        </w:tc>
        <w:tc>
          <w:tcPr>
            <w:tcW w:w="1701" w:type="dxa"/>
            <w:tcBorders>
              <w:top w:val="nil"/>
              <w:left w:val="nil"/>
              <w:bottom w:val="nil"/>
              <w:right w:val="nil"/>
            </w:tcBorders>
            <w:shd w:val="clear" w:color="auto" w:fill="F2F2F2" w:themeFill="background1" w:themeFillShade="F2"/>
            <w:noWrap/>
            <w:vAlign w:val="center"/>
          </w:tcPr>
          <w:p w14:paraId="34807FC1" w14:textId="33FF185D"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All</w:t>
            </w:r>
            <w:r w:rsidR="00055F2E"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1984" w:type="dxa"/>
            <w:tcBorders>
              <w:top w:val="nil"/>
              <w:left w:val="nil"/>
              <w:bottom w:val="nil"/>
              <w:right w:val="nil"/>
            </w:tcBorders>
            <w:shd w:val="clear" w:color="auto" w:fill="F2F2F2" w:themeFill="background1" w:themeFillShade="F2"/>
            <w:noWrap/>
            <w:vAlign w:val="center"/>
          </w:tcPr>
          <w:p w14:paraId="40B1E6A1" w14:textId="11251FBF"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&lt;0.001</w:t>
            </w:r>
          </w:p>
        </w:tc>
        <w:tc>
          <w:tcPr>
            <w:tcW w:w="1843" w:type="dxa"/>
            <w:tcBorders>
              <w:top w:val="nil"/>
              <w:left w:val="nil"/>
              <w:bottom w:val="nil"/>
              <w:right w:val="nil"/>
            </w:tcBorders>
            <w:shd w:val="clear" w:color="auto" w:fill="F2F2F2" w:themeFill="background1" w:themeFillShade="F2"/>
            <w:noWrap/>
            <w:vAlign w:val="center"/>
          </w:tcPr>
          <w:p w14:paraId="03E98E53" w14:textId="1BC6A10D"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78.413/&lt;0.001</w:t>
            </w:r>
          </w:p>
        </w:tc>
        <w:tc>
          <w:tcPr>
            <w:tcW w:w="1134" w:type="dxa"/>
            <w:tcBorders>
              <w:top w:val="nil"/>
              <w:left w:val="nil"/>
              <w:bottom w:val="nil"/>
              <w:right w:val="nil"/>
            </w:tcBorders>
            <w:shd w:val="clear" w:color="auto" w:fill="F2F2F2" w:themeFill="background1" w:themeFillShade="F2"/>
            <w:noWrap/>
            <w:vAlign w:val="center"/>
          </w:tcPr>
          <w:p w14:paraId="3205C5D8" w14:textId="4377E839"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22</w:t>
            </w:r>
          </w:p>
        </w:tc>
        <w:tc>
          <w:tcPr>
            <w:tcW w:w="1276" w:type="dxa"/>
            <w:tcBorders>
              <w:top w:val="nil"/>
              <w:left w:val="nil"/>
              <w:bottom w:val="nil"/>
              <w:right w:val="nil"/>
            </w:tcBorders>
            <w:shd w:val="clear" w:color="auto" w:fill="F2F2F2" w:themeFill="background1" w:themeFillShade="F2"/>
            <w:noWrap/>
            <w:vAlign w:val="center"/>
          </w:tcPr>
          <w:p w14:paraId="2283B215" w14:textId="04A02419"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6.503</w:t>
            </w:r>
          </w:p>
        </w:tc>
        <w:tc>
          <w:tcPr>
            <w:tcW w:w="1559" w:type="dxa"/>
            <w:tcBorders>
              <w:top w:val="nil"/>
              <w:left w:val="nil"/>
              <w:bottom w:val="nil"/>
              <w:right w:val="nil"/>
            </w:tcBorders>
            <w:shd w:val="clear" w:color="auto" w:fill="F2F2F2" w:themeFill="background1" w:themeFillShade="F2"/>
            <w:noWrap/>
            <w:vAlign w:val="center"/>
          </w:tcPr>
          <w:p w14:paraId="31539577" w14:textId="1A6EC114"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12.268</w:t>
            </w:r>
          </w:p>
        </w:tc>
        <w:tc>
          <w:tcPr>
            <w:tcW w:w="1706" w:type="dxa"/>
            <w:tcBorders>
              <w:top w:val="nil"/>
              <w:left w:val="nil"/>
              <w:bottom w:val="nil"/>
              <w:right w:val="nil"/>
            </w:tcBorders>
            <w:shd w:val="clear" w:color="auto" w:fill="F2F2F2" w:themeFill="background1" w:themeFillShade="F2"/>
            <w:noWrap/>
            <w:vAlign w:val="center"/>
          </w:tcPr>
          <w:p w14:paraId="6E99B4CB" w14:textId="4BFFF810"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w:t>
            </w:r>
          </w:p>
        </w:tc>
      </w:tr>
      <w:tr w:rsidR="006F640B" w:rsidRPr="0099115D" w14:paraId="4BCE1827" w14:textId="77777777" w:rsidTr="00027B1C">
        <w:trPr>
          <w:trHeight w:val="255"/>
        </w:trPr>
        <w:tc>
          <w:tcPr>
            <w:tcW w:w="2256" w:type="dxa"/>
            <w:shd w:val="clear" w:color="auto" w:fill="FFFFFF" w:themeFill="background1"/>
            <w:noWrap/>
            <w:vAlign w:val="center"/>
          </w:tcPr>
          <w:p w14:paraId="64CEFC6B" w14:textId="4C56288C" w:rsidR="006F640B" w:rsidRPr="0099115D" w:rsidRDefault="006F640B" w:rsidP="006F640B">
            <w:pPr>
              <w:spacing w:after="100"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Cuijpers, 2014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[24]</w:t>
            </w:r>
            <w:r w:rsidRPr="0099115D">
              <w:rPr>
                <w:rFonts w:ascii="Times New Roman" w:hAnsi="Times New Roman" w:cs="Times New Roman"/>
                <w:sz w:val="20"/>
                <w:szCs w:val="20"/>
                <w:lang w:val="en-US"/>
              </w:rPr>
              <w:fldChar w:fldCharType="end"/>
            </w:r>
          </w:p>
        </w:tc>
        <w:tc>
          <w:tcPr>
            <w:tcW w:w="2280" w:type="dxa"/>
            <w:tcBorders>
              <w:left w:val="nil"/>
              <w:right w:val="nil"/>
            </w:tcBorders>
            <w:shd w:val="clear" w:color="auto" w:fill="FFFFFF" w:themeFill="background1"/>
            <w:noWrap/>
            <w:vAlign w:val="center"/>
          </w:tcPr>
          <w:p w14:paraId="73B678AC" w14:textId="2146C750"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HIV</w:t>
            </w:r>
          </w:p>
        </w:tc>
        <w:tc>
          <w:tcPr>
            <w:tcW w:w="1701" w:type="dxa"/>
            <w:tcBorders>
              <w:top w:val="nil"/>
              <w:left w:val="nil"/>
              <w:right w:val="nil"/>
            </w:tcBorders>
            <w:shd w:val="clear" w:color="auto" w:fill="FFFFFF" w:themeFill="background1"/>
            <w:noWrap/>
            <w:vAlign w:val="center"/>
          </w:tcPr>
          <w:p w14:paraId="3A405C97" w14:textId="79D5158A"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All</w:t>
            </w:r>
            <w:r w:rsidR="00055F2E"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1984" w:type="dxa"/>
            <w:tcBorders>
              <w:top w:val="nil"/>
              <w:left w:val="nil"/>
              <w:bottom w:val="nil"/>
              <w:right w:val="nil"/>
            </w:tcBorders>
            <w:shd w:val="clear" w:color="auto" w:fill="auto"/>
            <w:noWrap/>
            <w:vAlign w:val="center"/>
          </w:tcPr>
          <w:p w14:paraId="522CDB4E" w14:textId="3B36E90F"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0.388</w:t>
            </w:r>
          </w:p>
        </w:tc>
        <w:tc>
          <w:tcPr>
            <w:tcW w:w="1843" w:type="dxa"/>
            <w:tcBorders>
              <w:top w:val="nil"/>
              <w:left w:val="nil"/>
              <w:bottom w:val="nil"/>
              <w:right w:val="nil"/>
            </w:tcBorders>
            <w:shd w:val="clear" w:color="auto" w:fill="auto"/>
            <w:noWrap/>
            <w:vAlign w:val="center"/>
          </w:tcPr>
          <w:p w14:paraId="1DE61FFF" w14:textId="4497AE41"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55.156/0.082</w:t>
            </w:r>
          </w:p>
        </w:tc>
        <w:tc>
          <w:tcPr>
            <w:tcW w:w="1134" w:type="dxa"/>
            <w:tcBorders>
              <w:top w:val="nil"/>
              <w:left w:val="nil"/>
              <w:bottom w:val="nil"/>
              <w:right w:val="nil"/>
            </w:tcBorders>
            <w:shd w:val="clear" w:color="auto" w:fill="auto"/>
            <w:noWrap/>
            <w:vAlign w:val="center"/>
          </w:tcPr>
          <w:p w14:paraId="20663941" w14:textId="35D04CAC"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4</w:t>
            </w:r>
          </w:p>
        </w:tc>
        <w:tc>
          <w:tcPr>
            <w:tcW w:w="1276" w:type="dxa"/>
            <w:tcBorders>
              <w:top w:val="nil"/>
              <w:left w:val="nil"/>
              <w:bottom w:val="nil"/>
              <w:right w:val="nil"/>
            </w:tcBorders>
            <w:shd w:val="clear" w:color="auto" w:fill="auto"/>
            <w:noWrap/>
            <w:vAlign w:val="center"/>
          </w:tcPr>
          <w:p w14:paraId="0CAF2E42" w14:textId="74CF125F"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1.797</w:t>
            </w:r>
          </w:p>
        </w:tc>
        <w:tc>
          <w:tcPr>
            <w:tcW w:w="1559" w:type="dxa"/>
            <w:tcBorders>
              <w:top w:val="nil"/>
              <w:left w:val="nil"/>
              <w:bottom w:val="nil"/>
              <w:right w:val="nil"/>
            </w:tcBorders>
            <w:shd w:val="clear" w:color="auto" w:fill="auto"/>
            <w:noWrap/>
            <w:vAlign w:val="center"/>
          </w:tcPr>
          <w:p w14:paraId="378E63EE" w14:textId="4700B7A7"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0.643</w:t>
            </w:r>
          </w:p>
        </w:tc>
        <w:tc>
          <w:tcPr>
            <w:tcW w:w="1706" w:type="dxa"/>
            <w:tcBorders>
              <w:top w:val="nil"/>
              <w:left w:val="nil"/>
              <w:bottom w:val="nil"/>
              <w:right w:val="nil"/>
            </w:tcBorders>
            <w:shd w:val="clear" w:color="auto" w:fill="auto"/>
            <w:noWrap/>
            <w:vAlign w:val="center"/>
          </w:tcPr>
          <w:p w14:paraId="6C9C8603" w14:textId="0192664D"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0.423</w:t>
            </w:r>
          </w:p>
        </w:tc>
      </w:tr>
      <w:tr w:rsidR="006F640B" w:rsidRPr="0099115D" w14:paraId="750D9D7E" w14:textId="77777777" w:rsidTr="00027B1C">
        <w:trPr>
          <w:trHeight w:val="255"/>
        </w:trPr>
        <w:tc>
          <w:tcPr>
            <w:tcW w:w="2256" w:type="dxa"/>
            <w:shd w:val="clear" w:color="auto" w:fill="F2F2F2" w:themeFill="background1" w:themeFillShade="F2"/>
            <w:noWrap/>
            <w:vAlign w:val="center"/>
          </w:tcPr>
          <w:p w14:paraId="7B09F641" w14:textId="205E5475" w:rsidR="006F640B" w:rsidRPr="0099115D" w:rsidRDefault="006F640B" w:rsidP="006F640B">
            <w:pPr>
              <w:spacing w:after="100"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Cuijpers, 2014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[24]</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Dew, 2015 </w:t>
            </w:r>
            <w:r w:rsidRPr="0099115D">
              <w:rPr>
                <w:rFonts w:ascii="Times New Roman" w:hAnsi="Times New Roman" w:cs="Times New Roman"/>
                <w:sz w:val="20"/>
                <w:szCs w:val="20"/>
                <w:lang w:val="en-US"/>
              </w:rPr>
              <w:fldChar w:fldCharType="begin">
                <w:fldData xml:space="preserve">PEVuZE5vdGU+PENpdGU+PEF1dGhvcj5EZXc8L0F1dGhvcj48WWVhcj4yMDE1PC9ZZWFyPjxSZWNO
dW0+MTkxPC9SZWNOdW0+PERpc3BsYXlUZXh0Pls0Ml08L0Rpc3BsYXlUZXh0PjxyZWNvcmQ+PHJl
Yy1udW1iZXI+MTkxPC9yZWMtbnVtYmVyPjxmb3JlaWduLWtleXM+PGtleSBhcHA9IkVOIiBkYi1p
ZD0ieHM5dzJ0eHBtZXZwdDVleGUwbnZyemVpcnN2ZXR6MDV4ZXp4Ij4xOTE8L2tleT48L2ZvcmVp
Z24ta2V5cz48cmVmLXR5cGUgbmFtZT0iSm91cm5hbCBBcnRpY2xlIj4xNzwvcmVmLXR5cGU+PGNv
bnRyaWJ1dG9ycz48YXV0aG9ycz48YXV0aG9yPkRldywgTS4gQS48L2F1dGhvcj48YXV0aG9yPlJv
c2VuYmVyZ2VyLCBFLiBNLjwvYXV0aG9yPjxhdXRob3I+TXlhc2tvdnNreSwgTC48L2F1dGhvcj48
YXV0aG9yPkRpTWFydGluaSwgQS4gRi48L2F1dGhvcj48YXV0aG9yPkRlVml0byBEYWJicywgQS4g
Si48L2F1dGhvcj48YXV0aG9yPlBvc2x1c3pueSwgRC4gTS48L2F1dGhvcj48YXV0aG9yPlN0ZWVs
LCBKLjwvYXV0aG9yPjxhdXRob3I+U3dpdHplciwgRy4gRS48L2F1dGhvcj48YXV0aG9yPlNoZWxs
bWVyLCBELiBBLjwvYXV0aG9yPjxhdXRob3I+R3JlZW5ob3VzZSwgSi4gQi48L2F1dGhvcj48L2F1
dGhvcnM+PC9jb250cmlidXRvcnM+PGF1dGgtYWRkcmVzcz4xIERlcGFydG1lbnQgb2YgUHN5Y2hp
YXRyeSwgVW5pdmVyc2l0eSBvZiBQaXR0c2J1cmdoLCBQaXR0c2J1cmdoLCBQQS4gMiBEZXBhcnRt
ZW50IG9mIFBzeWNob2xvZ3ksIFVuaXZlcnNpdHkgb2YgUGl0dHNidXJnaCwgUGl0dHNidXJnaCwg
UEEuIDMgRGVwYXJ0bWVudCBvZiBFcGlkZW1pb2xvZ3ksIFVuaXZlcnNpdHkgb2YgUGl0dHNidXJn
aCwgUGl0dHNidXJnaCwgUEEuIDQgRGVwYXJ0bWVudCBvZiBCaW9zdGF0aXN0aWNzLCBVbml2ZXJz
aXR5IG9mIFBpdHRzYnVyZ2gsIFBpdHRzYnVyZ2gsIFBBLiA1IENsaW5pY2FsIGFuZCBUcmFuc2xh
dGlvbmFsIFNjaWVuY2UgSW5zdGl0dXRlLCBVbml2ZXJzaXR5IG9mIFBpdHRzYnVyZ2gsIFBpdHRz
YnVyZ2gsIFBBLiA2IERlcGFydG1lbnQgb2YgTWVkaWNpbmUsIFVuaXZlcnNpdHkgb2YgUGl0dHNi
dXJnaCwgUGl0dHNidXJnaCwgUEEuIDcgQ2VudGVyIGZvciBIZWFsdGggRXF1aXR5IFJlc2VhcmNo
IGFuZCBQcm9tb3Rpb24sIFZldGVyYW5zIEFkbWluaXN0cmF0aW9uIFBpdHRzYnVyZ2ggSGVhbHRo
Y2FyZSBTeXN0ZW0sIFBpdHRzYnVyZ2gsIFBBLiA4IERlcGFydG1lbnQgb2YgU3VyZ2VyeSwgVW5p
dmVyc2l0eSBvZiBQaXR0c2J1cmdoLCBQaXR0c2J1cmdoLCBQQS4gOSBEZXBhcnRtZW50IG9mIEFj
dXRlIGFuZCBUZXJ0aWFyeSBDYXJlLCBVbml2ZXJzaXR5IG9mIFBpdHRzYnVyZ2ggU2Nob29sIG9m
IE51cnNpbmcsIFBpdHRzYnVyZ2gsIFBBLiAxMCBEZXBhcnRtZW50IG9mIFN0YXRpc3RpY3MsIENh
cm5lZ2llIE1lbGxvbiBVbml2ZXJzaXR5LCBQaXR0c2J1cmdoLCBQQS48L2F1dGgtYWRkcmVzcz48
dGl0bGVzPjx0aXRsZT5EZXByZXNzaW9uIGFuZCBBbnhpZXR5IGFzIFJpc2sgRmFjdG9ycyBmb3Ig
TW9yYmlkaXR5IGFuZCBNb3J0YWxpdHkgQWZ0ZXIgT3JnYW4gVHJhbnNwbGFudGF0aW9uOiBBIFN5
c3RlbWF0aWMgUmV2aWV3IGFuZCBNZXRhLUFuYWx5c2lzPC90aXRsZT48c2Vjb25kYXJ5LXRpdGxl
PlRyYW5zcGxhbnRhdGlvbjwvc2Vjb25kYXJ5LXRpdGxlPjxhbHQtdGl0bGU+VHJhbnNwbGFudGF0
aW9uPC9hbHQtdGl0bGU+PC90aXRsZXM+PHBlcmlvZGljYWw+PGZ1bGwtdGl0bGU+VHJhbnNwbGFu
dGF0aW9uPC9mdWxsLXRpdGxlPjxhYmJyLTE+VHJhbnNwbGFudGF0aW9uPC9hYmJyLTE+PC9wZXJp
b2RpY2FsPjxhbHQtcGVyaW9kaWNhbD48ZnVsbC10aXRsZT5UcmFuc3BsYW50YXRpb248L2Z1bGwt
dGl0bGU+PGFiYnItMT5UcmFuc3BsYW50YXRpb248L2FiYnItMT48L2FsdC1wZXJpb2RpY2FsPjxw
YWdlcz45ODgtMTAwMzwvcGFnZXM+PHZvbHVtZT4xMDA8L3ZvbHVtZT48bnVtYmVyPjU8L251bWJl
cj48ZWRpdGlvbj4yMDE1LzEwLzIzPC9lZGl0aW9uPjxkYXRlcz48eWVhcj4yMDE1PC95ZWFyPjxw
dWItZGF0ZXM+PGRhdGU+TWF5PC9kYXRlPjwvcHViLWRhdGVzPjwvZGF0ZXM+PGlzYm4+MDA0MS0x
MzM3PC9pc2JuPjxhY2Nlc3Npb24tbnVtPjI2NDkyMTI4PC9hY2Nlc3Npb24tbnVtPjx1cmxzPjwv
dXJscz48Y3VzdG9tMj5QbWM0ODQwMTAzPC9jdXN0b20yPjxjdXN0b202Pk5paG1zNzA0NTgxPC9j
dXN0b202PjxlbGVjdHJvbmljLXJlc291cmNlLW51bT4xMC4xMDk3L3RwLjAwMDAwMDAwMDAwMDA5
MDE8L2VsZWN0cm9uaWMtcmVzb3VyY2UtbnVtPjxyZW1vdGUtZGF0YWJhc2UtcHJvdmlkZXI+Tmxt
PC9yZW1vdGUtZGF0YWJhc2UtcHJvdmlkZXI+PGxhbmd1YWdlPmVuZzwvbGFuZ3VhZ2U+PC9yZWNv
cmQ+PC9DaXRlPjwvRW5kTm90ZT5=
</w:fldData>
              </w:fldChar>
            </w:r>
            <w:r w:rsidRPr="0099115D">
              <w:rPr>
                <w:rFonts w:ascii="Times New Roman" w:hAnsi="Times New Roman" w:cs="Times New Roman"/>
                <w:sz w:val="20"/>
                <w:szCs w:val="20"/>
                <w:lang w:val="en-US"/>
              </w:rPr>
              <w:instrText xml:space="preserve"> ADDIN EN.CITE </w:instrText>
            </w:r>
            <w:r w:rsidRPr="0099115D">
              <w:rPr>
                <w:rFonts w:ascii="Times New Roman" w:hAnsi="Times New Roman" w:cs="Times New Roman"/>
                <w:sz w:val="20"/>
                <w:szCs w:val="20"/>
                <w:lang w:val="en-US"/>
              </w:rPr>
              <w:fldChar w:fldCharType="begin">
                <w:fldData xml:space="preserve">PEVuZE5vdGU+PENpdGU+PEF1dGhvcj5EZXc8L0F1dGhvcj48WWVhcj4yMDE1PC9ZZWFyPjxSZWNO
dW0+MTkxPC9SZWNOdW0+PERpc3BsYXlUZXh0Pls0Ml08L0Rpc3BsYXlUZXh0PjxyZWNvcmQ+PHJl
Yy1udW1iZXI+MTkxPC9yZWMtbnVtYmVyPjxmb3JlaWduLWtleXM+PGtleSBhcHA9IkVOIiBkYi1p
ZD0ieHM5dzJ0eHBtZXZwdDVleGUwbnZyemVpcnN2ZXR6MDV4ZXp4Ij4xOTE8L2tleT48L2ZvcmVp
Z24ta2V5cz48cmVmLXR5cGUgbmFtZT0iSm91cm5hbCBBcnRpY2xlIj4xNzwvcmVmLXR5cGU+PGNv
bnRyaWJ1dG9ycz48YXV0aG9ycz48YXV0aG9yPkRldywgTS4gQS48L2F1dGhvcj48YXV0aG9yPlJv
c2VuYmVyZ2VyLCBFLiBNLjwvYXV0aG9yPjxhdXRob3I+TXlhc2tvdnNreSwgTC48L2F1dGhvcj48
YXV0aG9yPkRpTWFydGluaSwgQS4gRi48L2F1dGhvcj48YXV0aG9yPkRlVml0byBEYWJicywgQS4g
Si48L2F1dGhvcj48YXV0aG9yPlBvc2x1c3pueSwgRC4gTS48L2F1dGhvcj48YXV0aG9yPlN0ZWVs
LCBKLjwvYXV0aG9yPjxhdXRob3I+U3dpdHplciwgRy4gRS48L2F1dGhvcj48YXV0aG9yPlNoZWxs
bWVyLCBELiBBLjwvYXV0aG9yPjxhdXRob3I+R3JlZW5ob3VzZSwgSi4gQi48L2F1dGhvcj48L2F1
dGhvcnM+PC9jb250cmlidXRvcnM+PGF1dGgtYWRkcmVzcz4xIERlcGFydG1lbnQgb2YgUHN5Y2hp
YXRyeSwgVW5pdmVyc2l0eSBvZiBQaXR0c2J1cmdoLCBQaXR0c2J1cmdoLCBQQS4gMiBEZXBhcnRt
ZW50IG9mIFBzeWNob2xvZ3ksIFVuaXZlcnNpdHkgb2YgUGl0dHNidXJnaCwgUGl0dHNidXJnaCwg
UEEuIDMgRGVwYXJ0bWVudCBvZiBFcGlkZW1pb2xvZ3ksIFVuaXZlcnNpdHkgb2YgUGl0dHNidXJn
aCwgUGl0dHNidXJnaCwgUEEuIDQgRGVwYXJ0bWVudCBvZiBCaW9zdGF0aXN0aWNzLCBVbml2ZXJz
aXR5IG9mIFBpdHRzYnVyZ2gsIFBpdHRzYnVyZ2gsIFBBLiA1IENsaW5pY2FsIGFuZCBUcmFuc2xh
dGlvbmFsIFNjaWVuY2UgSW5zdGl0dXRlLCBVbml2ZXJzaXR5IG9mIFBpdHRzYnVyZ2gsIFBpdHRz
YnVyZ2gsIFBBLiA2IERlcGFydG1lbnQgb2YgTWVkaWNpbmUsIFVuaXZlcnNpdHkgb2YgUGl0dHNi
dXJnaCwgUGl0dHNidXJnaCwgUEEuIDcgQ2VudGVyIGZvciBIZWFsdGggRXF1aXR5IFJlc2VhcmNo
IGFuZCBQcm9tb3Rpb24sIFZldGVyYW5zIEFkbWluaXN0cmF0aW9uIFBpdHRzYnVyZ2ggSGVhbHRo
Y2FyZSBTeXN0ZW0sIFBpdHRzYnVyZ2gsIFBBLiA4IERlcGFydG1lbnQgb2YgU3VyZ2VyeSwgVW5p
dmVyc2l0eSBvZiBQaXR0c2J1cmdoLCBQaXR0c2J1cmdoLCBQQS4gOSBEZXBhcnRtZW50IG9mIEFj
dXRlIGFuZCBUZXJ0aWFyeSBDYXJlLCBVbml2ZXJzaXR5IG9mIFBpdHRzYnVyZ2ggU2Nob29sIG9m
IE51cnNpbmcsIFBpdHRzYnVyZ2gsIFBBLiAxMCBEZXBhcnRtZW50IG9mIFN0YXRpc3RpY3MsIENh
cm5lZ2llIE1lbGxvbiBVbml2ZXJzaXR5LCBQaXR0c2J1cmdoLCBQQS48L2F1dGgtYWRkcmVzcz48
dGl0bGVzPjx0aXRsZT5EZXByZXNzaW9uIGFuZCBBbnhpZXR5IGFzIFJpc2sgRmFjdG9ycyBmb3Ig
TW9yYmlkaXR5IGFuZCBNb3J0YWxpdHkgQWZ0ZXIgT3JnYW4gVHJhbnNwbGFudGF0aW9uOiBBIFN5
c3RlbWF0aWMgUmV2aWV3IGFuZCBNZXRhLUFuYWx5c2lzPC90aXRsZT48c2Vjb25kYXJ5LXRpdGxl
PlRyYW5zcGxhbnRhdGlvbjwvc2Vjb25kYXJ5LXRpdGxlPjxhbHQtdGl0bGU+VHJhbnNwbGFudGF0
aW9uPC9hbHQtdGl0bGU+PC90aXRsZXM+PHBlcmlvZGljYWw+PGZ1bGwtdGl0bGU+VHJhbnNwbGFu
dGF0aW9uPC9mdWxsLXRpdGxlPjxhYmJyLTE+VHJhbnNwbGFudGF0aW9uPC9hYmJyLTE+PC9wZXJp
b2RpY2FsPjxhbHQtcGVyaW9kaWNhbD48ZnVsbC10aXRsZT5UcmFuc3BsYW50YXRpb248L2Z1bGwt
dGl0bGU+PGFiYnItMT5UcmFuc3BsYW50YXRpb248L2FiYnItMT48L2FsdC1wZXJpb2RpY2FsPjxw
YWdlcz45ODgtMTAwMzwvcGFnZXM+PHZvbHVtZT4xMDA8L3ZvbHVtZT48bnVtYmVyPjU8L251bWJl
cj48ZWRpdGlvbj4yMDE1LzEwLzIzPC9lZGl0aW9uPjxkYXRlcz48eWVhcj4yMDE1PC95ZWFyPjxw
dWItZGF0ZXM+PGRhdGU+TWF5PC9kYXRlPjwvcHViLWRhdGVzPjwvZGF0ZXM+PGlzYm4+MDA0MS0x
MzM3PC9pc2JuPjxhY2Nlc3Npb24tbnVtPjI2NDkyMTI4PC9hY2Nlc3Npb24tbnVtPjx1cmxzPjwv
dXJscz48Y3VzdG9tMj5QbWM0ODQwMTAzPC9jdXN0b20yPjxjdXN0b202Pk5paG1zNzA0NTgxPC9j
dXN0b202PjxlbGVjdHJvbmljLXJlc291cmNlLW51bT4xMC4xMDk3L3RwLjAwMDAwMDAwMDAwMDA5
MDE8L2VsZWN0cm9uaWMtcmVzb3VyY2UtbnVtPjxyZW1vdGUtZGF0YWJhc2UtcHJvdmlkZXI+Tmxt
PC9yZW1vdGUtZGF0YWJhc2UtcHJvdmlkZXI+PGxhbmd1YWdlPmVuZzwvbGFuZ3VhZ2U+PC9yZWNv
cmQ+PC9DaXRlPjwvRW5kTm90ZT5=
</w:fldData>
              </w:fldChar>
            </w:r>
            <w:r w:rsidRPr="0099115D">
              <w:rPr>
                <w:rFonts w:ascii="Times New Roman" w:hAnsi="Times New Roman" w:cs="Times New Roman"/>
                <w:sz w:val="20"/>
                <w:szCs w:val="20"/>
                <w:lang w:val="en-US"/>
              </w:rPr>
              <w:instrText xml:space="preserve"> ADDIN EN.CITE.DATA </w:instrText>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[42]</w:t>
            </w:r>
            <w:r w:rsidRPr="0099115D">
              <w:rPr>
                <w:rFonts w:ascii="Times New Roman" w:hAnsi="Times New Roman" w:cs="Times New Roman"/>
                <w:sz w:val="20"/>
                <w:szCs w:val="20"/>
                <w:lang w:val="en-US"/>
              </w:rPr>
              <w:fldChar w:fldCharType="end"/>
            </w:r>
          </w:p>
        </w:tc>
        <w:tc>
          <w:tcPr>
            <w:tcW w:w="2280" w:type="dxa"/>
            <w:tcBorders>
              <w:left w:val="nil"/>
              <w:right w:val="nil"/>
            </w:tcBorders>
            <w:shd w:val="clear" w:color="auto" w:fill="F2F2F2" w:themeFill="background1" w:themeFillShade="F2"/>
            <w:noWrap/>
            <w:vAlign w:val="center"/>
          </w:tcPr>
          <w:p w14:paraId="4839185E" w14:textId="7B17E7E0"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Posttransplant</w:t>
            </w:r>
          </w:p>
        </w:tc>
        <w:tc>
          <w:tcPr>
            <w:tcW w:w="1701" w:type="dxa"/>
            <w:tcBorders>
              <w:top w:val="nil"/>
              <w:left w:val="nil"/>
              <w:right w:val="nil"/>
            </w:tcBorders>
            <w:shd w:val="clear" w:color="auto" w:fill="F2F2F2" w:themeFill="background1" w:themeFillShade="F2"/>
            <w:noWrap/>
            <w:vAlign w:val="center"/>
          </w:tcPr>
          <w:p w14:paraId="5168B89F" w14:textId="1ADE5DA5"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All</w:t>
            </w:r>
            <w:r w:rsidR="00055F2E"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1984" w:type="dxa"/>
            <w:tcBorders>
              <w:top w:val="nil"/>
              <w:left w:val="nil"/>
              <w:bottom w:val="nil"/>
              <w:right w:val="nil"/>
            </w:tcBorders>
            <w:shd w:val="clear" w:color="auto" w:fill="F2F2F2" w:themeFill="background1" w:themeFillShade="F2"/>
            <w:noWrap/>
            <w:vAlign w:val="center"/>
          </w:tcPr>
          <w:p w14:paraId="397F89DF" w14:textId="01D3C1C0"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0.656</w:t>
            </w:r>
          </w:p>
        </w:tc>
        <w:tc>
          <w:tcPr>
            <w:tcW w:w="1843" w:type="dxa"/>
            <w:tcBorders>
              <w:top w:val="nil"/>
              <w:left w:val="nil"/>
              <w:bottom w:val="nil"/>
              <w:right w:val="nil"/>
            </w:tcBorders>
            <w:shd w:val="clear" w:color="auto" w:fill="F2F2F2" w:themeFill="background1" w:themeFillShade="F2"/>
            <w:noWrap/>
            <w:vAlign w:val="center"/>
          </w:tcPr>
          <w:p w14:paraId="6CD90F3E" w14:textId="33BC885D"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36.485/0.163</w:t>
            </w:r>
          </w:p>
        </w:tc>
        <w:tc>
          <w:tcPr>
            <w:tcW w:w="1134" w:type="dxa"/>
            <w:tcBorders>
              <w:top w:val="nil"/>
              <w:left w:val="nil"/>
              <w:bottom w:val="nil"/>
              <w:right w:val="nil"/>
            </w:tcBorders>
            <w:shd w:val="clear" w:color="auto" w:fill="F2F2F2" w:themeFill="background1" w:themeFillShade="F2"/>
            <w:noWrap/>
            <w:vAlign w:val="center"/>
          </w:tcPr>
          <w:p w14:paraId="5E2AB88E" w14:textId="6D3BF3D8"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6</w:t>
            </w:r>
          </w:p>
        </w:tc>
        <w:tc>
          <w:tcPr>
            <w:tcW w:w="1276" w:type="dxa"/>
            <w:tcBorders>
              <w:top w:val="nil"/>
              <w:left w:val="nil"/>
              <w:bottom w:val="nil"/>
              <w:right w:val="nil"/>
            </w:tcBorders>
            <w:shd w:val="clear" w:color="auto" w:fill="F2F2F2" w:themeFill="background1" w:themeFillShade="F2"/>
            <w:noWrap/>
            <w:vAlign w:val="center"/>
          </w:tcPr>
          <w:p w14:paraId="27F70351" w14:textId="3632E3A5"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0.864</w:t>
            </w:r>
          </w:p>
        </w:tc>
        <w:tc>
          <w:tcPr>
            <w:tcW w:w="1559" w:type="dxa"/>
            <w:tcBorders>
              <w:top w:val="nil"/>
              <w:left w:val="nil"/>
              <w:bottom w:val="nil"/>
              <w:right w:val="nil"/>
            </w:tcBorders>
            <w:shd w:val="clear" w:color="auto" w:fill="F2F2F2" w:themeFill="background1" w:themeFillShade="F2"/>
            <w:noWrap/>
            <w:vAlign w:val="center"/>
          </w:tcPr>
          <w:p w14:paraId="4A470B33" w14:textId="5953FD84"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13.3</w:t>
            </w:r>
          </w:p>
        </w:tc>
        <w:tc>
          <w:tcPr>
            <w:tcW w:w="1706" w:type="dxa"/>
            <w:tcBorders>
              <w:top w:val="nil"/>
              <w:left w:val="nil"/>
              <w:bottom w:val="nil"/>
              <w:right w:val="nil"/>
            </w:tcBorders>
            <w:shd w:val="clear" w:color="auto" w:fill="F2F2F2" w:themeFill="background1" w:themeFillShade="F2"/>
            <w:noWrap/>
            <w:vAlign w:val="center"/>
          </w:tcPr>
          <w:p w14:paraId="22857607" w14:textId="0631A339"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w:t>
            </w:r>
          </w:p>
        </w:tc>
      </w:tr>
      <w:tr w:rsidR="006F640B" w:rsidRPr="0099115D" w14:paraId="48821F01" w14:textId="77777777" w:rsidTr="00027B1C">
        <w:trPr>
          <w:trHeight w:val="255"/>
        </w:trPr>
        <w:tc>
          <w:tcPr>
            <w:tcW w:w="2256" w:type="dxa"/>
            <w:shd w:val="clear" w:color="auto" w:fill="FFFFFF" w:themeFill="background1"/>
            <w:noWrap/>
            <w:vAlign w:val="center"/>
          </w:tcPr>
          <w:p w14:paraId="5DDADEEC" w14:textId="77777777" w:rsidR="006F640B" w:rsidRPr="0099115D" w:rsidRDefault="006F640B" w:rsidP="006F640B">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Baxter, 2011 </w:t>
            </w:r>
            <w:r w:rsidRPr="0099115D">
              <w:rPr>
                <w:rFonts w:ascii="Times New Roman" w:hAnsi="Times New Roman" w:cs="Times New Roman"/>
                <w:sz w:val="20"/>
                <w:szCs w:val="20"/>
                <w:lang w:val="en-US"/>
              </w:rPr>
              <w:fldChar w:fldCharType="begin">
                <w:fldData xml:space="preserve">PEVuZE5vdGU+PENpdGU+PEF1dGhvcj5CYXh0ZXI8L0F1dGhvcj48WWVhcj4yMDExPC9ZZWFyPjxS
ZWNOdW0+NDk8L1JlY051bT48RGlzcGxheVRleHQ+WzQzXTwvRGlzcGxheVRleHQ+PHJlY29yZD48
cmVjLW51bWJlcj40OTwvcmVjLW51bWJlcj48Zm9yZWlnbi1rZXlzPjxrZXkgYXBwPSJFTiIgZGIt
aWQ9IjV2ZTl3ZTJkOTk5OXZuZTAycHRwdzU5bHp3dnJ0dGEwYWYydyI+NDk8L2tleT48L2ZvcmVp
Z24ta2V5cz48cmVmLXR5cGUgbmFtZT0iSm91cm5hbCBBcnRpY2xlIj4xNzwvcmVmLXR5cGU+PGNv
bnRyaWJ1dG9ycz48YXV0aG9ycz48YXV0aG9yPkJheHRlciwgQS4gSi48L2F1dGhvcj48YXV0aG9y
PlBhZ2UsIEEuPC9hdXRob3I+PGF1dGhvcj5XaGl0ZWZvcmQsIEguIEEuPC9hdXRob3I+PC9hdXRo
b3JzPjwvY29udHJpYnV0b3JzPjxhdXRoLWFkZHJlc3M+KEJheHRlciwgUGFnZSwgV2hpdGVmb3Jk
KSBTY2hvb2wgb2YgUG9wdWxhdGlvbiBIZWFsdGgsIFVuaXZlcnNpdHkgb2YgUXVlZW5zbGFuZCwg
UUxEIDQwMDYsIEF1c3RyYWxpYSAoQmF4dGVyLCBXaGl0ZWZvcmQpIFBvbGljeSBhbmQgRXZhbHVh
dGlvbiBHcm91cCwgUXVlZW5zbGFuZCBDZW50cmUgZm9yIE1lbnRhbCBIZWFsdGggUmVzZWFyY2gs
IFFMRCA0MDc0LCBBdXN0cmFsaWE8L2F1dGgtYWRkcmVzcz48dGl0bGVzPjx0aXRsZT5GYWN0b3Jz
IGluZmx1ZW5jaW5nIHJpc2sgb2YgcHJlbWF0dXJlIG1vcnRhbGl0eSBpbiBjb21tdW5pdHkgY2Fz
ZXMgb2YgZGVwcmVzc2lvbjogQSBtZXRhLWFuYWx5dGljIHJldmlldzwvdGl0bGU+PHNlY29uZGFy
eS10aXRsZT5FcGlkZW1pb2xvZ3kgUmVzZWFyY2ggSW50ZXJuYXRpb25hbDwvc2Vjb25kYXJ5LXRp
dGxlPjwvdGl0bGVzPjxwZXJpb2RpY2FsPjxmdWxsLXRpdGxlPkVwaWRlbWlvbG9neSBSZXNlYXJj
aCBJbnRlcm5hdGlvbmFsPC9mdWxsLXRpdGxlPjwvcGVyaW9kaWNhbD48dm9sdW1lPjIwMTEgKG5v
IHBhZ2luYXRpb24pPC92b2x1bWU+PG51bWJlcj44MzI5NDU8L251bWJlcj48a2V5d29yZHM+PGtl
eXdvcmQ+Y29tbXVuaXR5IHNhbXBsZTwva2V5d29yZD48a2V5d29yZD5kZXByZXNzaW9uPC9rZXl3
b3JkPjxrZXl3b3JkPmRpc2Vhc2UgYXNzb2NpYXRpb248L2tleXdvcmQ+PGtleXdvcmQ+ZGlzZWFz
ZSBzZXZlcml0eTwva2V5d29yZD48a2V5d29yZD5keXN0aHltaWE8L2tleXdvcmQ+PGtleXdvcmQ+
ZmFjdG9yaWFsIGFuYWx5c2lzPC9rZXl3b3JkPjxrZXl3b3JkPmhpZ2ggcmlzayBwb3B1bGF0aW9u
PC9rZXl3b3JkPjxrZXl3b3JkPmh1bWFuPC9rZXl3b3JkPjxrZXl3b3JkPm1ldGEgYW5hbHlzaXMg
KHRvcGljKTwva2V5d29yZD48a2V5d29yZD5vYnNlcnZhdGlvbmFsIHN0dWR5PC9rZXl3b3JkPjxr
ZXl3b3JkPnBvcHVsYXRpb24gcmVzZWFyY2g8L2tleXdvcmQ+PGtleXdvcmQ+cHJlbWF0dXJlIG1v
cnRhbGl0eTwva2V5d29yZD48a2V5d29yZD5wcmlvcml0eSBqb3VybmFsPC9rZXl3b3JkPjxrZXl3
b3JkPnJldmlldzwva2V5d29yZD48a2V5d29yZD5yaXNrIGFzc2Vzc21lbnQ8L2tleXdvcmQ+PGtl
eXdvcmQ+cmlzayBmYWN0b3I8L2tleXdvcmQ+PGtleXdvcmQ+c3RhdGlzdGljYWwgc2lnbmlmaWNh
bmNlPC9rZXl3b3JkPjxrZXl3b3JkPnN5bXB0b208L2tleXdvcmQ+PGtleXdvcmQ+c3lzdGVtYXRp
YyByZXZpZXc8L2tleXdvcmQ+PGtleXdvcmQ+Y29tbXVuaXR5PC9rZXl3b3JkPjxrZXl3b3JkPmRp
c2Vhc2VzPC9rZXl3b3JkPjxrZXl3b3JkPmV2aWRlbmNlIGJhc2VkIHByYWN0aWNlPC9rZXl3b3Jk
PjxrZXl3b3JkPmdlbmVyYWwgcHJhY3RpY2U8L2tleXdvcmQ+PGtleXdvcmQ+bWFqb3IgZGVwcmVz
c2lvbjwva2V5d29yZD48a2V5d29yZD5tZXRhIGFuYWx5c2lzPC9rZXl3b3JkPjxrZXl3b3JkPm1v
cnRhbGl0eTwva2V5d29yZD48a2V5d29yZD5wYXRpZW50PC9rZXl3b3JkPjxrZXl3b3JkPnBvcHVs
YXRpb248L2tleXdvcmQ+PGtleXdvcmQ+cmlzazwva2V5d29yZD48a2V5d29yZD5zeXN0ZW1hdGlj
IHJldmlldyAodG9waWMpPC9rZXl3b3JkPjwva2V5d29yZHM+PGRhdGVzPjx5ZWFyPjIwMTE8L3ll
YXI+PC9kYXRlcz48YWNjZXNzaW9uLW51bT4zNjU5NjIzNzk8L2FjY2Vzc2lvbi1udW0+PHVybHM+
PHJlbGF0ZWQtdXJscz48dXJsPmh0dHA6Ly9vdmlkc3Aub3ZpZC5jb20vb3ZpZHdlYi5jZ2k/VD1K
UyZhbXA7Q1NDPVkmYW1wO05FV1M9TiZhbXA7UEFHRT1mdWxsdGV4dCZhbXA7RD1lbWVkMTMmYW1w
O0FOPTM2NTk2MjM3OTwvdXJsPjx1cmw+aHR0cDovL2JmNGR2N3puM3Uuc2VhcmNoLnNlcmlhbHNz
b2x1dGlvbnMuY29tLm15YWNjZXNzLmxpYnJhcnkudXRvcm9udG8uY2EvP3VybF92ZXI9WjM5Ljg4
LTIwMDQmYW1wO3JmdF92YWxfZm10PWluZm86b2ZpL2ZtdDprZXY6bXR4OmpvdXJuYWwmYW1wO3Jm
cl9pZD1pbmZvOnNpZC9PdmlkOmVtZWQxMyZhbXA7cmZ0LmdlbnJlPWFydGljbGUmYW1wO3JmdF9p
ZD1pbmZvOmRvaS8xMC4xMTU1JTJGMjAxMSUyRjgzMjk0NSZhbXA7cmZ0X2lkPWluZm86cG1pZC8m
YW1wO3JmdC5pc3NuPTIwOTAtMjk3MiZhbXA7cmZ0LnZvbHVtZT0yMDExJmFtcDtyZnQuaXNzdWU9
JmFtcDtyZnQuc3BhZ2U9bm8rcGFnaW5hdGlvbiZhbXA7cmZ0LnBhZ2VzPW5vK3BhZ2luYXRpb24m
YW1wO3JmdC5kYXRlPTIwMTEmYW1wO3JmdC5qdGl0bGU9RXBpZGVtaW9sb2d5K1Jlc2VhcmNoK0lu
dGVybmF0aW9uYWwmYW1wO3JmdC5hdGl0bGU9RmFjdG9ycytpbmZsdWVuY2luZytyaXNrK29mK3By
ZW1hdHVyZSttb3J0YWxpdHkraW4rY29tbXVuaXR5K2Nhc2VzK29mK2RlcHJlc3Npb24lM0ErQStt
ZXRhLWFuYWx5dGljK3JldmlldyZhbXA7cmZ0LmF1bGFzdD1CYXh0ZXImbHQ7NjkwLiAmZ3Q7PC91
cmw+PC9yZWxhdGVkLXVybHM+PC91cmxzPjxyZW1vdGUtZGF0YWJhc2UtbmFtZT5FbWJhc2U8L3Jl
bW90ZS1kYXRhYmFzZS1uYW1lPjxyZW1vdGUtZGF0YWJhc2UtcHJvdmlkZXI+T3ZpZCBUZWNobm9s
b2dpZXM8L3JlbW90ZS1kYXRhYmFzZS1wcm92aWRlcj48L3JlY29yZD48L0NpdGU+PC9FbmROb3Rl
Pn==
</w:fldData>
              </w:fldChar>
            </w:r>
            <w:r w:rsidRPr="0099115D">
              <w:rPr>
                <w:rFonts w:ascii="Times New Roman" w:hAnsi="Times New Roman" w:cs="Times New Roman"/>
                <w:sz w:val="20"/>
                <w:szCs w:val="20"/>
                <w:lang w:val="en-US"/>
              </w:rPr>
              <w:instrText xml:space="preserve"> ADDIN EN.CITE </w:instrText>
            </w:r>
            <w:r w:rsidRPr="0099115D">
              <w:rPr>
                <w:rFonts w:ascii="Times New Roman" w:hAnsi="Times New Roman" w:cs="Times New Roman"/>
                <w:sz w:val="20"/>
                <w:szCs w:val="20"/>
                <w:lang w:val="en-US"/>
              </w:rPr>
              <w:fldChar w:fldCharType="begin">
                <w:fldData xml:space="preserve">PEVuZE5vdGU+PENpdGU+PEF1dGhvcj5CYXh0ZXI8L0F1dGhvcj48WWVhcj4yMDExPC9ZZWFyPjxS
ZWNOdW0+NDk8L1JlY051bT48RGlzcGxheVRleHQ+WzQzXTwvRGlzcGxheVRleHQ+PHJlY29yZD48
cmVjLW51bWJlcj40OTwvcmVjLW51bWJlcj48Zm9yZWlnbi1rZXlzPjxrZXkgYXBwPSJFTiIgZGIt
aWQ9IjV2ZTl3ZTJkOTk5OXZuZTAycHRwdzU5bHp3dnJ0dGEwYWYydyI+NDk8L2tleT48L2ZvcmVp
Z24ta2V5cz48cmVmLXR5cGUgbmFtZT0iSm91cm5hbCBBcnRpY2xlIj4xNzwvcmVmLXR5cGU+PGNv
bnRyaWJ1dG9ycz48YXV0aG9ycz48YXV0aG9yPkJheHRlciwgQS4gSi48L2F1dGhvcj48YXV0aG9y
PlBhZ2UsIEEuPC9hdXRob3I+PGF1dGhvcj5XaGl0ZWZvcmQsIEguIEEuPC9hdXRob3I+PC9hdXRo
b3JzPjwvY29udHJpYnV0b3JzPjxhdXRoLWFkZHJlc3M+KEJheHRlciwgUGFnZSwgV2hpdGVmb3Jk
KSBTY2hvb2wgb2YgUG9wdWxhdGlvbiBIZWFsdGgsIFVuaXZlcnNpdHkgb2YgUXVlZW5zbGFuZCwg
UUxEIDQwMDYsIEF1c3RyYWxpYSAoQmF4dGVyLCBXaGl0ZWZvcmQpIFBvbGljeSBhbmQgRXZhbHVh
dGlvbiBHcm91cCwgUXVlZW5zbGFuZCBDZW50cmUgZm9yIE1lbnRhbCBIZWFsdGggUmVzZWFyY2gs
IFFMRCA0MDc0LCBBdXN0cmFsaWE8L2F1dGgtYWRkcmVzcz48dGl0bGVzPjx0aXRsZT5GYWN0b3Jz
IGluZmx1ZW5jaW5nIHJpc2sgb2YgcHJlbWF0dXJlIG1vcnRhbGl0eSBpbiBjb21tdW5pdHkgY2Fz
ZXMgb2YgZGVwcmVzc2lvbjogQSBtZXRhLWFuYWx5dGljIHJldmlldzwvdGl0bGU+PHNlY29uZGFy
eS10aXRsZT5FcGlkZW1pb2xvZ3kgUmVzZWFyY2ggSW50ZXJuYXRpb25hbDwvc2Vjb25kYXJ5LXRp
dGxlPjwvdGl0bGVzPjxwZXJpb2RpY2FsPjxmdWxsLXRpdGxlPkVwaWRlbWlvbG9neSBSZXNlYXJj
aCBJbnRlcm5hdGlvbmFsPC9mdWxsLXRpdGxlPjwvcGVyaW9kaWNhbD48dm9sdW1lPjIwMTEgKG5v
IHBhZ2luYXRpb24pPC92b2x1bWU+PG51bWJlcj44MzI5NDU8L251bWJlcj48a2V5d29yZHM+PGtl
eXdvcmQ+Y29tbXVuaXR5IHNhbXBsZTwva2V5d29yZD48a2V5d29yZD5kZXByZXNzaW9uPC9rZXl3
b3JkPjxrZXl3b3JkPmRpc2Vhc2UgYXNzb2NpYXRpb248L2tleXdvcmQ+PGtleXdvcmQ+ZGlzZWFz
ZSBzZXZlcml0eTwva2V5d29yZD48a2V5d29yZD5keXN0aHltaWE8L2tleXdvcmQ+PGtleXdvcmQ+
ZmFjdG9yaWFsIGFuYWx5c2lzPC9rZXl3b3JkPjxrZXl3b3JkPmhpZ2ggcmlzayBwb3B1bGF0aW9u
PC9rZXl3b3JkPjxrZXl3b3JkPmh1bWFuPC9rZXl3b3JkPjxrZXl3b3JkPm1ldGEgYW5hbHlzaXMg
KHRvcGljKTwva2V5d29yZD48a2V5d29yZD5vYnNlcnZhdGlvbmFsIHN0dWR5PC9rZXl3b3JkPjxr
ZXl3b3JkPnBvcHVsYXRpb24gcmVzZWFyY2g8L2tleXdvcmQ+PGtleXdvcmQ+cHJlbWF0dXJlIG1v
cnRhbGl0eTwva2V5d29yZD48a2V5d29yZD5wcmlvcml0eSBqb3VybmFsPC9rZXl3b3JkPjxrZXl3
b3JkPnJldmlldzwva2V5d29yZD48a2V5d29yZD5yaXNrIGFzc2Vzc21lbnQ8L2tleXdvcmQ+PGtl
eXdvcmQ+cmlzayBmYWN0b3I8L2tleXdvcmQ+PGtleXdvcmQ+c3RhdGlzdGljYWwgc2lnbmlmaWNh
bmNlPC9rZXl3b3JkPjxrZXl3b3JkPnN5bXB0b208L2tleXdvcmQ+PGtleXdvcmQ+c3lzdGVtYXRp
YyByZXZpZXc8L2tleXdvcmQ+PGtleXdvcmQ+Y29tbXVuaXR5PC9rZXl3b3JkPjxrZXl3b3JkPmRp
c2Vhc2VzPC9rZXl3b3JkPjxrZXl3b3JkPmV2aWRlbmNlIGJhc2VkIHByYWN0aWNlPC9rZXl3b3Jk
PjxrZXl3b3JkPmdlbmVyYWwgcHJhY3RpY2U8L2tleXdvcmQ+PGtleXdvcmQ+bWFqb3IgZGVwcmVz
c2lvbjwva2V5d29yZD48a2V5d29yZD5tZXRhIGFuYWx5c2lzPC9rZXl3b3JkPjxrZXl3b3JkPm1v
cnRhbGl0eTwva2V5d29yZD48a2V5d29yZD5wYXRpZW50PC9rZXl3b3JkPjxrZXl3b3JkPnBvcHVs
YXRpb248L2tleXdvcmQ+PGtleXdvcmQ+cmlzazwva2V5d29yZD48a2V5d29yZD5zeXN0ZW1hdGlj
IHJldmlldyAodG9waWMpPC9rZXl3b3JkPjwva2V5d29yZHM+PGRhdGVzPjx5ZWFyPjIwMTE8L3ll
YXI+PC9kYXRlcz48YWNjZXNzaW9uLW51bT4zNjU5NjIzNzk8L2FjY2Vzc2lvbi1udW0+PHVybHM+
PHJlbGF0ZWQtdXJscz48dXJsPmh0dHA6Ly9vdmlkc3Aub3ZpZC5jb20vb3ZpZHdlYi5jZ2k/VD1K
UyZhbXA7Q1NDPVkmYW1wO05FV1M9TiZhbXA7UEFHRT1mdWxsdGV4dCZhbXA7RD1lbWVkMTMmYW1w
O0FOPTM2NTk2MjM3OTwvdXJsPjx1cmw+aHR0cDovL2JmNGR2N3puM3Uuc2VhcmNoLnNlcmlhbHNz
b2x1dGlvbnMuY29tLm15YWNjZXNzLmxpYnJhcnkudXRvcm9udG8uY2EvP3VybF92ZXI9WjM5Ljg4
LTIwMDQmYW1wO3JmdF92YWxfZm10PWluZm86b2ZpL2ZtdDprZXY6bXR4OmpvdXJuYWwmYW1wO3Jm
cl9pZD1pbmZvOnNpZC9PdmlkOmVtZWQxMyZhbXA7cmZ0LmdlbnJlPWFydGljbGUmYW1wO3JmdF9p
ZD1pbmZvOmRvaS8xMC4xMTU1JTJGMjAxMSUyRjgzMjk0NSZhbXA7cmZ0X2lkPWluZm86cG1pZC8m
YW1wO3JmdC5pc3NuPTIwOTAtMjk3MiZhbXA7cmZ0LnZvbHVtZT0yMDExJmFtcDtyZnQuaXNzdWU9
JmFtcDtyZnQuc3BhZ2U9bm8rcGFnaW5hdGlvbiZhbXA7cmZ0LnBhZ2VzPW5vK3BhZ2luYXRpb24m
YW1wO3JmdC5kYXRlPTIwMTEmYW1wO3JmdC5qdGl0bGU9RXBpZGVtaW9sb2d5K1Jlc2VhcmNoK0lu
dGVybmF0aW9uYWwmYW1wO3JmdC5hdGl0bGU9RmFjdG9ycytpbmZsdWVuY2luZytyaXNrK29mK3By
ZW1hdHVyZSttb3J0YWxpdHkraW4rY29tbXVuaXR5K2Nhc2VzK29mK2RlcHJlc3Npb24lM0ErQStt
ZXRhLWFuYWx5dGljK3JldmlldyZhbXA7cmZ0LmF1bGFzdD1CYXh0ZXImbHQ7NjkwLiAmZ3Q7PC91
cmw+PC9yZWxhdGVkLXVybHM+PC91cmxzPjxyZW1vdGUtZGF0YWJhc2UtbmFtZT5FbWJhc2U8L3Jl
bW90ZS1kYXRhYmFzZS1uYW1lPjxyZW1vdGUtZGF0YWJhc2UtcHJvdmlkZXI+T3ZpZCBUZWNobm9s
b2dpZXM8L3JlbW90ZS1kYXRhYmFzZS1wcm92aWRlcj48L3JlY29yZD48L0NpdGU+PC9FbmROb3Rl
Pn==
</w:fldData>
              </w:fldChar>
            </w:r>
            <w:r w:rsidRPr="0099115D">
              <w:rPr>
                <w:rFonts w:ascii="Times New Roman" w:hAnsi="Times New Roman" w:cs="Times New Roman"/>
                <w:sz w:val="20"/>
                <w:szCs w:val="20"/>
                <w:lang w:val="en-US"/>
              </w:rPr>
              <w:instrText xml:space="preserve"> ADDIN EN.CITE.DATA </w:instrText>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[43]</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Cuijpers, 2002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&lt;EndNote&gt;&lt;Cite&gt;&lt;Author&gt;Cuijpers&lt;/Author&gt;&lt;Year&gt;2002&lt;/Year&gt;&lt;RecNum&gt;1337&lt;/RecNum&gt;&lt;DisplayText&gt;[44]&lt;/DisplayText&gt;&lt;record&gt;&lt;rec-number&gt;1337&lt;/rec-number&gt;&lt;foreign-keys&gt;&lt;key app="EN" db-id="xs9w2txpmevpt5exe0nvrzeirsvetz05xezx"&gt;1337&lt;/key&gt;&lt;/foreign-keys&gt;&lt;ref-type name="Journal Article"&gt;17&lt;/ref-type&gt;&lt;contributors&gt;&lt;authors&gt;&lt;author&gt;Cuijpers, P.&lt;/author&gt;&lt;author&gt;Smit, F.&lt;/author&gt;&lt;/authors&gt;&lt;/contributors&gt;&lt;auth-address&gt;Netherlands Institute of Mental Health and Addiction, Trimbos Institute, PO Box 725, 3500 AS, Utrecht, The Netherlands. pcuijpers@trimbos.nl&lt;/auth-address&gt;&lt;titles&gt;&lt;title&gt;Excess mortality in depression: a meta-analysis of community studies&lt;/title&gt;&lt;secondary-title&gt;J Affect Disord&lt;/secondary-title&gt;&lt;alt-title&gt;Journal of affective disorders&lt;/alt-title&gt;&lt;/titles&gt;&lt;periodical&gt;&lt;full-title&gt;J Affect Disord&lt;/full-title&gt;&lt;abbr-1&gt;Journal of affective disorders&lt;/abbr-1&gt;&lt;/periodical&gt;&lt;alt-periodical&gt;&lt;full-title&gt;J Affect Disord&lt;/full-title&gt;&lt;abbr-1&gt;Journal of affective disorders&lt;/abbr-1&gt;&lt;/alt-periodical&gt;&lt;pages&gt;227-36&lt;/pages&gt;&lt;volume&gt;72&lt;/volume&gt;&lt;number&gt;3&lt;/number&gt;&lt;edition&gt;2002/11/27&lt;/edition&gt;&lt;keywords&gt;&lt;keyword&gt;Adolescent&lt;/keyword&gt;&lt;keyword&gt;Adult&lt;/keyword&gt;&lt;keyword&gt;Aged&lt;/keyword&gt;&lt;keyword&gt;Aged, 80 and over&lt;/keyword&gt;&lt;keyword&gt;Chronic Disease&lt;/keyword&gt;&lt;keyword&gt;Depressive Disorder/*mortality&lt;/keyword&gt;&lt;keyword&gt;Epidemiologic Studies&lt;/keyword&gt;&lt;keyword&gt;Female&lt;/keyword&gt;&lt;keyword&gt;Humans&lt;/keyword&gt;&lt;keyword&gt;Life Style&lt;/keyword&gt;&lt;keyword&gt;Male&lt;/keyword&gt;&lt;keyword&gt;Middle Aged&lt;/keyword&gt;&lt;keyword&gt;Risk Factors&lt;/keyword&gt;&lt;keyword&gt;Sex Factors&lt;/keyword&gt;&lt;/keywords&gt;&lt;dates&gt;&lt;year&gt;2002&lt;/year&gt;&lt;pub-dates&gt;&lt;date&gt;Dec&lt;/date&gt;&lt;/pub-dates&gt;&lt;/dates&gt;&lt;isbn&gt;0165-0327 (Print)&amp;#xD;0165-0327&lt;/isbn&gt;&lt;accession-num&gt;12450639&lt;/accession-num&gt;&lt;urls&gt;&lt;/urls&gt;&lt;remote-database-provider&gt;Nlm&lt;/remote-database-provider&gt;&lt;language&gt;eng&lt;/language&gt;&lt;/record&gt;&lt;/Cite&gt;&lt;/EndNote&gt;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[44]</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Cuijpers, 2014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[24]</w:t>
            </w:r>
            <w:r w:rsidRPr="0099115D">
              <w:rPr>
                <w:rFonts w:ascii="Times New Roman" w:hAnsi="Times New Roman" w:cs="Times New Roman"/>
                <w:sz w:val="20"/>
                <w:szCs w:val="20"/>
                <w:lang w:val="en-US"/>
              </w:rPr>
              <w:fldChar w:fldCharType="end"/>
            </w:r>
          </w:p>
          <w:p w14:paraId="3E2C1BA6" w14:textId="30A6FC72" w:rsidR="006F640B" w:rsidRPr="0099115D" w:rsidRDefault="006F640B" w:rsidP="006F640B">
            <w:pPr>
              <w:spacing w:after="100"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Pederson, 2016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&lt;EndNote&gt;&lt;Cite&gt;&lt;Author&gt;Pederson&lt;/Author&gt;&lt;Year&gt;2016&lt;/Year&gt;&lt;RecNum&gt;24&lt;/RecNum&gt;&lt;DisplayText&gt;[45]&lt;/DisplayText&gt;&lt;record&gt;&lt;rec-number&gt;24&lt;/rec-number&gt;&lt;foreign-keys&gt;&lt;key app="EN" db-id="5ssdwtrwq5a9teeswx9ptdauprwdt9etzdep"&gt;24&lt;/key&gt;&lt;/foreign-keys&gt;&lt;ref-type name="Journal Article"&gt;17&lt;/ref-type&gt;&lt;contributors&gt;&lt;authors&gt;&lt;author&gt;Pederson, J. L.&lt;/author&gt;&lt;author&gt;Warkentin, L. M.&lt;/author&gt;&lt;author&gt;Majumdar, S. R.&lt;/author&gt;&lt;author&gt;McAlister, F. A.&lt;/author&gt;&lt;/authors&gt;&lt;/contributors&gt;&lt;auth-address&gt;Division of General Internal Medicine, Faculty of Medicine and Dentistry, University of Alberta, Edmonton, Canada.&amp;#xD;Division of Surgery, Faculty of Medicine and Dentistry, University of Alberta, Edmonton, Canada.&amp;#xD;Alberta Diabetes Institute, Edmonton, Canada.&amp;#xD;The Patient Health Outcomes Research and Clinical Effectiveness Unit, Faculty of Medicine and Dentistry, University of Alberta, Edmonton, Canada.&lt;/auth-address&gt;&lt;titles&gt;&lt;title&gt;Depressive symptoms are associated with higher rates of readmission or mortality after medical hospitalization: A systematic review and meta-analysis&lt;/title&gt;&lt;secondary-title&gt;J Hosp Med&lt;/secondary-title&gt;&lt;alt-title&gt;Journal of hospital medicine&lt;/alt-title&gt;&lt;/titles&gt;&lt;periodical&gt;&lt;full-title&gt;J Hosp Med&lt;/full-title&gt;&lt;abbr-1&gt;Journal of hospital medicine&lt;/abbr-1&gt;&lt;/periodical&gt;&lt;alt-periodical&gt;&lt;full-title&gt;J Hosp Med&lt;/full-title&gt;&lt;abbr-1&gt;Journal of hospital medicine&lt;/abbr-1&gt;&lt;/alt-periodical&gt;&lt;pages&gt;373-80&lt;/pages&gt;&lt;volume&gt;11&lt;/volume&gt;&lt;number&gt;5&lt;/number&gt;&lt;edition&gt;2016/01/30&lt;/edition&gt;&lt;dates&gt;&lt;year&gt;2016&lt;/year&gt;&lt;pub-dates&gt;&lt;date&gt;May&lt;/date&gt;&lt;/pub-dates&gt;&lt;/dates&gt;&lt;isbn&gt;1553-5592&lt;/isbn&gt;&lt;accession-num&gt;26824220&lt;/accession-num&gt;&lt;urls&gt;&lt;/urls&gt;&lt;custom2&gt;Pmc5066695&lt;/custom2&gt;&lt;electronic-resource-num&gt;10.1002/jhm.2547&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[45]</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Walker, 2015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&lt;EndNote&gt;&lt;Cite&gt;&lt;Author&gt;Walker&lt;/Author&gt;&lt;Year&gt;2015&lt;/Year&gt;&lt;RecNum&gt;312&lt;/RecNum&gt;&lt;DisplayText&gt;[46]&lt;/DisplayText&gt;&lt;record&gt;&lt;rec-number&gt;312&lt;/rec-number&gt;&lt;foreign-keys&gt;&lt;key app="EN" db-id="xs9w2txpmevpt5exe0nvrzeirsvetz05xezx"&gt;312&lt;/key&gt;&lt;/foreign-keys&gt;&lt;ref-type name="Journal Article"&gt;17&lt;/ref-type&gt;&lt;contributors&gt;&lt;authors&gt;&lt;author&gt;Walker, E. R.&lt;/author&gt;&lt;author&gt;McGee, R. E.&lt;/author&gt;&lt;author&gt;Druss, B. G.&lt;/author&gt;&lt;/authors&gt;&lt;/contributors&gt;&lt;auth-address&gt;Department of Health Policy and Management, Rollins School of Public Health, Emory University, Atlanta, Georgia.&amp;#xD;Department of Behavioral Sciences and Health Education, Rollins School of Public Health, Emory University, Atlanta, Georgia.&lt;/auth-address&gt;&lt;titles&gt;&lt;title&gt;Mortality in mental disorders and global disease burden implications: a systematic review and meta-analysis&lt;/title&gt;&lt;secondary-title&gt;JAMA Psychiatry&lt;/secondary-title&gt;&lt;alt-title&gt;JAMA psychiatry&lt;/alt-title&gt;&lt;/titles&gt;&lt;periodical&gt;&lt;full-title&gt;JAMA Psychiatry&lt;/full-title&gt;&lt;abbr-1&gt;JAMA psychiatry&lt;/abbr-1&gt;&lt;/periodical&gt;&lt;alt-periodical&gt;&lt;full-title&gt;JAMA Psychiatry&lt;/full-title&gt;&lt;abbr-1&gt;JAMA psychiatry&lt;/abbr-1&gt;&lt;/alt-periodical&gt;&lt;pages&gt;334-41&lt;/pages&gt;&lt;volume&gt;72&lt;/volume&gt;&lt;number&gt;4&lt;/number&gt;&lt;edition&gt;2015/02/12&lt;/edition&gt;&lt;keywords&gt;&lt;keyword&gt;Cause of Death&lt;/keyword&gt;&lt;keyword&gt;Cohort Studies&lt;/keyword&gt;&lt;keyword&gt;Cost of Illness&lt;/keyword&gt;&lt;keyword&gt;Humans&lt;/keyword&gt;&lt;keyword&gt;*Internationality&lt;/keyword&gt;&lt;keyword&gt;Life Expectancy&lt;/keyword&gt;&lt;keyword&gt;Mental Disorders/*mortality&lt;/keyword&gt;&lt;keyword&gt;Risk Factors&lt;/keyword&gt;&lt;/keywords&gt;&lt;dates&gt;&lt;year&gt;2015&lt;/year&gt;&lt;pub-dates&gt;&lt;date&gt;Apr&lt;/date&gt;&lt;/pub-dates&gt;&lt;/dates&gt;&lt;isbn&gt;2168-622x&lt;/isbn&gt;&lt;accession-num&gt;25671328&lt;/accession-num&gt;&lt;urls&gt;&lt;/urls&gt;&lt;custom2&gt;Pmc4461039&lt;/custom2&gt;&lt;custom6&gt;Nihms692942&lt;/custom6&gt;&lt;electronic-resource-num&gt;10.1001/jamapsychiatry.2014.2502&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[46]</w:t>
            </w:r>
            <w:r w:rsidRPr="0099115D">
              <w:rPr>
                <w:rFonts w:ascii="Times New Roman" w:hAnsi="Times New Roman" w:cs="Times New Roman"/>
                <w:sz w:val="20"/>
                <w:szCs w:val="20"/>
                <w:lang w:val="en-US"/>
              </w:rPr>
              <w:fldChar w:fldCharType="end"/>
            </w:r>
          </w:p>
        </w:tc>
        <w:tc>
          <w:tcPr>
            <w:tcW w:w="2280" w:type="dxa"/>
            <w:tcBorders>
              <w:left w:val="nil"/>
              <w:right w:val="nil"/>
            </w:tcBorders>
            <w:shd w:val="clear" w:color="auto" w:fill="FFFFFF" w:themeFill="background1"/>
            <w:noWrap/>
            <w:vAlign w:val="center"/>
          </w:tcPr>
          <w:p w14:paraId="3D2D9595" w14:textId="06E6427B"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Mixed Sample</w:t>
            </w:r>
          </w:p>
        </w:tc>
        <w:tc>
          <w:tcPr>
            <w:tcW w:w="1701" w:type="dxa"/>
            <w:tcBorders>
              <w:top w:val="nil"/>
              <w:left w:val="nil"/>
              <w:right w:val="nil"/>
            </w:tcBorders>
            <w:shd w:val="clear" w:color="auto" w:fill="FFFFFF" w:themeFill="background1"/>
            <w:noWrap/>
            <w:vAlign w:val="center"/>
          </w:tcPr>
          <w:p w14:paraId="18D04CA6" w14:textId="2F765244"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All</w:t>
            </w:r>
            <w:r w:rsidR="00055F2E"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1984" w:type="dxa"/>
            <w:tcBorders>
              <w:top w:val="nil"/>
              <w:left w:val="nil"/>
              <w:bottom w:val="nil"/>
              <w:right w:val="nil"/>
            </w:tcBorders>
            <w:shd w:val="clear" w:color="auto" w:fill="auto"/>
            <w:noWrap/>
            <w:vAlign w:val="center"/>
          </w:tcPr>
          <w:p w14:paraId="0A1935C7" w14:textId="1510F302" w:rsidR="006F640B" w:rsidRPr="0099115D" w:rsidRDefault="006F640B" w:rsidP="006F640B">
            <w:pPr>
              <w:spacing w:after="100" w:line="240" w:lineRule="auto"/>
              <w:jc w:val="center"/>
              <w:rPr>
                <w:rFonts w:ascii="Times New Roman" w:hAnsi="Times New Roman" w:cs="Times New Roman"/>
                <w:b/>
                <w:sz w:val="20"/>
                <w:szCs w:val="20"/>
                <w:lang w:val="en-US"/>
              </w:rPr>
            </w:pPr>
            <w:r w:rsidRPr="0099115D">
              <w:rPr>
                <w:rFonts w:ascii="Times New Roman" w:hAnsi="Times New Roman" w:cs="Times New Roman"/>
                <w:color w:val="000000"/>
                <w:sz w:val="20"/>
                <w:szCs w:val="20"/>
              </w:rPr>
              <w:t>&lt;0.001</w:t>
            </w:r>
          </w:p>
        </w:tc>
        <w:tc>
          <w:tcPr>
            <w:tcW w:w="1843" w:type="dxa"/>
            <w:tcBorders>
              <w:top w:val="nil"/>
              <w:left w:val="nil"/>
              <w:bottom w:val="nil"/>
              <w:right w:val="nil"/>
            </w:tcBorders>
            <w:shd w:val="clear" w:color="auto" w:fill="auto"/>
            <w:noWrap/>
            <w:vAlign w:val="center"/>
          </w:tcPr>
          <w:p w14:paraId="0430D2FC" w14:textId="46475D58"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89.276/0</w:t>
            </w:r>
          </w:p>
        </w:tc>
        <w:tc>
          <w:tcPr>
            <w:tcW w:w="1134" w:type="dxa"/>
            <w:tcBorders>
              <w:top w:val="nil"/>
              <w:left w:val="nil"/>
              <w:bottom w:val="nil"/>
              <w:right w:val="nil"/>
            </w:tcBorders>
            <w:shd w:val="clear" w:color="auto" w:fill="auto"/>
            <w:noWrap/>
            <w:vAlign w:val="center"/>
          </w:tcPr>
          <w:p w14:paraId="601AD028" w14:textId="079625B0"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101</w:t>
            </w:r>
          </w:p>
        </w:tc>
        <w:tc>
          <w:tcPr>
            <w:tcW w:w="1276" w:type="dxa"/>
            <w:tcBorders>
              <w:top w:val="nil"/>
              <w:left w:val="nil"/>
              <w:bottom w:val="nil"/>
              <w:right w:val="nil"/>
            </w:tcBorders>
            <w:shd w:val="clear" w:color="auto" w:fill="auto"/>
            <w:noWrap/>
            <w:vAlign w:val="center"/>
          </w:tcPr>
          <w:p w14:paraId="7FB07AB9" w14:textId="1170135C"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17.832</w:t>
            </w:r>
          </w:p>
        </w:tc>
        <w:tc>
          <w:tcPr>
            <w:tcW w:w="1559" w:type="dxa"/>
            <w:tcBorders>
              <w:top w:val="nil"/>
              <w:left w:val="nil"/>
              <w:bottom w:val="nil"/>
              <w:right w:val="nil"/>
            </w:tcBorders>
            <w:shd w:val="clear" w:color="auto" w:fill="auto"/>
            <w:noWrap/>
            <w:vAlign w:val="center"/>
          </w:tcPr>
          <w:p w14:paraId="30611680" w14:textId="13A3639A"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97.157</w:t>
            </w:r>
          </w:p>
        </w:tc>
        <w:tc>
          <w:tcPr>
            <w:tcW w:w="1706" w:type="dxa"/>
            <w:tcBorders>
              <w:top w:val="nil"/>
              <w:left w:val="nil"/>
              <w:bottom w:val="nil"/>
              <w:right w:val="nil"/>
            </w:tcBorders>
            <w:shd w:val="clear" w:color="auto" w:fill="auto"/>
            <w:noWrap/>
            <w:vAlign w:val="center"/>
          </w:tcPr>
          <w:p w14:paraId="17A8F9C1" w14:textId="7E30C0BE"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0</w:t>
            </w:r>
          </w:p>
        </w:tc>
      </w:tr>
      <w:tr w:rsidR="006F640B" w:rsidRPr="0099115D" w14:paraId="05D3BCFF" w14:textId="77777777" w:rsidTr="00027B1C">
        <w:trPr>
          <w:trHeight w:val="255"/>
        </w:trPr>
        <w:tc>
          <w:tcPr>
            <w:tcW w:w="2256" w:type="dxa"/>
            <w:tcBorders>
              <w:bottom w:val="single" w:sz="12" w:space="0" w:color="auto"/>
            </w:tcBorders>
            <w:shd w:val="clear" w:color="auto" w:fill="F2F2F2" w:themeFill="background1" w:themeFillShade="F2"/>
            <w:noWrap/>
            <w:vAlign w:val="center"/>
          </w:tcPr>
          <w:p w14:paraId="022725EF" w14:textId="112F6CCC" w:rsidR="006F640B" w:rsidRPr="0099115D" w:rsidRDefault="006F640B" w:rsidP="006F640B">
            <w:pPr>
              <w:spacing w:after="100"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Correll, 2017 </w:t>
            </w:r>
            <w:r w:rsidRPr="0099115D">
              <w:rPr>
                <w:rFonts w:ascii="Times New Roman" w:hAnsi="Times New Roman" w:cs="Times New Roman"/>
                <w:sz w:val="20"/>
                <w:szCs w:val="20"/>
                <w:lang w:val="en-US"/>
              </w:rPr>
              <w:fldChar w:fldCharType="begin">
                <w:fldData xml:space="preserve">PEVuZE5vdGU+PENpdGU+PEF1dGhvcj5Db3JyZWxsPC9BdXRob3I+PFllYXI+MjAxNzwvWWVhcj48
UmVjTnVtPjgzPC9SZWNOdW0+PERpc3BsYXlUZXh0Pls0N108L0Rpc3BsYXlUZXh0PjxyZWNvcmQ+
PHJlYy1udW1iZXI+ODM8L3JlYy1udW1iZXI+PGZvcmVpZ24ta2V5cz48a2V5IGFwcD0iRU4iIGRi
LWlkPSI1dmU5d2UyZDk5OTl2bmUwMnB0cHc1OWx6d3ZydHRhMGFmMnciPjgzPC9rZXk+PC9mb3Jl
aWduLWtleXM+PHJlZi10eXBlIG5hbWU9IkpvdXJuYWwgQXJ0aWNsZSI+MTc8L3JlZi10eXBlPjxj
b250cmlidXRvcnM+PGF1dGhvcnM+PGF1dGhvcj5Db3JyZWxsLCBDLiBVLjwvYXV0aG9yPjxhdXRo
b3I+U29sbWksIE0uPC9hdXRob3I+PGF1dGhvcj5WZXJvbmVzZSwgTi48L2F1dGhvcj48YXV0aG9y
PkJvcnRvbGF0bywgQi48L2F1dGhvcj48YXV0aG9yPlJvc3NvbiwgUy48L2F1dGhvcj48YXV0aG9y
PlNhbnRvbmFzdGFzbywgUC48L2F1dGhvcj48YXV0aG9yPlRoYXBhLUNoaGV0cmksIE4uPC9hdXRo
b3I+PGF1dGhvcj5Gb3JuYXJvLCBNLjwvYXV0aG9yPjxhdXRob3I+R2FsbGljY2hpbywgRC48L2F1
dGhvcj48YXV0aG9yPkNvbGxhbnRvbmksIEUuPC9hdXRob3I+PGF1dGhvcj5QaWdhdG8sIEcuPC9h
dXRob3I+PGF1dGhvcj5GYXZhcm8sIEEuPC9hdXRob3I+PGF1dGhvcj5Nb25hY28sIEYuPC9hdXRo
b3I+PGF1dGhvcj5Lb2hsZXIsIEMuPC9hdXRob3I+PGF1dGhvcj5WYW5jYW1wZm9ydCwgRC48L2F1
dGhvcj48YXV0aG9yPldhcmQsIFAuIEIuPC9hdXRob3I+PGF1dGhvcj5HYXVnaHJhbiwgRi48L2F1
dGhvcj48YXV0aG9yPkNhcnZhbGhvLCBBLiBGLjwvYXV0aG9yPjxhdXRob3I+U3R1YmJzLCBCLjwv
YXV0aG9yPjwvYXV0aG9ycz48L2NvbnRyaWJ1dG9ycz48YXV0aC1hZGRyZXNzPlBzeWNoaWF0cnkg
UmVzZWFyY2gsIFp1Y2tlciBIaWxsc2lkZSBIb3NwaXRhbCwgTm9ydGh3ZWxsIEhlYWx0aCwgR2xl
biBPYWtzLCBOWSwgVVNBLiYjeEQ7RGVwYXJ0bWVudCBvZiBQc3ljaGlhdHJ5IGFuZCBNb2xlY3Vs
YXIgTWVkaWNpbmUsIEhvZnN0cmEgTm9ydGh3ZWxsIFNjaG9vbCBvZiBNZWRpY2luZSwgSGVtcHN0
ZWFkLCBOWSwgVVNBLiYjeEQ7Q2VudGVyIGZvciBQc3ljaGlhdHJpYyBOZXVyb3NjaWVuY2UsIEZl
aW5zdGVpbiBJbnN0aXR1dGUgZm9yIE1lZGljYWwgUmVzZWFyY2gsIE1hbmhhc3NldCwgTlksIFVT
QS4mI3hEO0RlcGFydG1lbnQgb2YgUHN5Y2hpYXRyeSBhbmQgQmVoYXZpb3JhbCBNZWRpY2luZSwg
QWxiZXJ0IEVpbnN0ZWluIENvbGxlZ2Ugb2YgTWVkaWNpbmUsIEJyb254LCBOWSwgVVNBLiYjeEQ7
SW5zdGl0dXRlIGZvciBDbGluaWNhbCBSZXNlYXJjaCBhbmQgRWR1Y2F0aW9uIGluIE1lZGljaW5l
LCBQYWR1YSwgSXRhbHkuJiN4RDtEZXBhcnRtZW50IG9mIE5ldXJvc2NpZW5jZXMsIFVuaXZlcnNp
dHkgb2YgUGFkdWEsIFBhZHVhLCBJdGFseS4mI3hEO01lbnRhbCBIZWFsdGggRGVwYXJ0bWVudCwg
TG9jYWwgSGVhbHRoIFVuaXQgMTcsIFBhZHVhLCBJdGFseS4mI3hEO01lbnRhbCBIZWFsdGggRGVw
YXJ0bWVudCwgTG9jYWwgSGVhbHRoIFVuaXQgMTAsIFBvcnRvZ3J1YXJvLCBJdGFseS4mI3hEO1Vu
aXZlcnNpdHkgb2YgQ29ubmVjdGljdXQgSGVhbHRoIENlbnRlciwgRmFybWluZ3RvbiwgQ1QsIFVT
QS4mI3hEO05ldyBZb3JrIFBzeWNoaWF0cmljIEluc3RpdHV0ZSwgQ29sdW1iaWEgVW5pdmVyc2l0
eSwgTmV3IFlvcmssIE5ZLCBVU0EuJiN4RDtEZXBhcnRtZW50IG9mIENsaW5pY2FsIE1lZGljaW5l
IGFuZCBUcmFuc2xhdGlvbmFsIFBzeWNoaWF0cnkgUmVzZWFyY2ggR3JvdXAsIEZlZGVyYWwgVW5p
dmVyc2l0eSBvZiBDZWFyYSwgRm9ydGFsZXphLCBCcmF6aWwuJiN4RDtLVSBMZXV2ZW4gRGVwYXJ0
bWVudCBvZiBSZWhhYmlsaXRhdGlvbiBTY2llbmNlcywgTGV1dmVuLCBCZWxnaXVtLiYjeEQ7S1Ug
TGV1dmVuIFVuaXZlcnNpdHkgUHN5Y2hpYXRyaWMgQ2VudGVyLCBMZXV2ZW4tS29ydGVuYmVyZywg
QmVsZ2l1bS4mI3hEO1NjaG9vbCBvZiBQc3ljaGlhdHJ5LCBVbml2ZXJzaXR5IG9mIE5ldyBTb3V0
aCBXYWxlcywgU3lkbmV5LCBBdXN0cmFsaWEuJiN4RDtTb3V0aCBMb25kb24gYW5kIE1hdWRzbGV5
LCBOSFMgRm91bmRhdGlvbiBUcnVzdCwgTG9uZG9uLCBVSy4mI3hEO0hlYWx0aCBTZXJ2aWNlIGFu
ZCBQb3B1bGF0aW9uIFJlc2VhcmNoIERlcGFydG1lbnQsIEluc3RpdHV0ZSBvZiBQc3ljaGlhdHJ5
LCBQc3ljaG9sb2d5IGFuZCBOZXVyb3NjaWVuY2UsIEtpbmcmYXBvcztzIENvbGxlZ2UgTG9uZG9u
LCBMb25kb24sIFVLLiYjeEQ7RGVwYXJ0bWVudCBvZiBQc3ljaG9zaXMgU3R1ZGllcywgSW5zdGl0
dXRlIG9mIFBzeWNoaWF0cnksIFBzeWNob2xvZ3kgYW5kIE5ldXJvc2NpZW5jZSwgS2luZyZhcG9z
O3MgQ29sbGVnZSBMb25kb24sIExvbmRvbiwgVUsuPC9hdXRoLWFkZHJlc3M+PHRpdGxlcz48dGl0
bGU+UHJldmFsZW5jZSwgaW5jaWRlbmNlIGFuZCBtb3J0YWxpdHkgZnJvbSBjYXJkaW92YXNjdWxh
ciBkaXNlYXNlIGluIHBhdGllbnRzIHdpdGggcG9vbGVkIGFuZCBzcGVjaWZpYyBzZXZlcmUgbWVu
dGFsIGlsbG5lc3M6IGEgbGFyZ2Utc2NhbGUgbWV0YS1hbmFseXNpcyBvZiAzLDIxMSw3NjggcGF0
aWVudHMgYW5kIDExMywzODMsMzY4IGNvbnRyb2xzPC90aXRsZT48c2Vjb25kYXJ5LXRpdGxlPldv
cmxkIFBzeWNoaWF0cnk8L3NlY29uZGFyeS10aXRsZT48YWx0LXRpdGxlPldvcmxkIHBzeWNoaWF0
cnkgOiBvZmZpY2lhbCBqb3VybmFsIG9mIHRoZSBXb3JsZCBQc3ljaGlhdHJpYyBBc3NvY2lhdGlv
biAoV1BBKTwvYWx0LXRpdGxlPjwvdGl0bGVzPjxwZXJpb2RpY2FsPjxmdWxsLXRpdGxlPldvcmxk
IFBzeWNoaWF0cnk8L2Z1bGwtdGl0bGU+PGFiYnItMT5Xb3JsZCBwc3ljaGlhdHJ5IDogb2ZmaWNp
YWwgam91cm5hbCBvZiB0aGUgV29ybGQgUHN5Y2hpYXRyaWMgQXNzb2NpYXRpb24gKFdQQSk8L2Fi
YnItMT48L3BlcmlvZGljYWw+PGFsdC1wZXJpb2RpY2FsPjxmdWxsLXRpdGxlPldvcmxkIFBzeWNo
aWF0cnk8L2Z1bGwtdGl0bGU+PGFiYnItMT5Xb3JsZCBwc3ljaGlhdHJ5IDogb2ZmaWNpYWwgam91
cm5hbCBvZiB0aGUgV29ybGQgUHN5Y2hpYXRyaWMgQXNzb2NpYXRpb24gKFdQQSk8L2FiYnItMT48
L2FsdC1wZXJpb2RpY2FsPjxwYWdlcz4xNjMtMTgwPC9wYWdlcz48dm9sdW1lPjE2PC92b2x1bWU+
PG51bWJlcj4yPC9udW1iZXI+PGVkaXRpb24+MjAxNy8wNS8xMzwvZWRpdGlvbj48ZGF0ZXM+PHll
YXI+MjAxNzwveWVhcj48cHViLWRhdGVzPjxkYXRlPkp1bjwvZGF0ZT48L3B1Yi1kYXRlcz48L2Rh
dGVzPjxpc2JuPjE3MjMtODYxNyAoUHJpbnQpJiN4RDsxNzIzLTg2MTc8L2lzYm4+PGFjY2Vzc2lv
bi1udW0+Mjg0OTg1OTk8L2FjY2Vzc2lvbi1udW0+PHVybHM+PC91cmxzPjxjdXN0b20yPlBtYzU0
MjgxNzk8L2N1c3RvbTI+PGVsZWN0cm9uaWMtcmVzb3VyY2UtbnVtPjEwLjEwMDIvd3BzLjIwNDIw
PC9lbGVjdHJvbmljLXJlc291cmNlLW51bT48cmVtb3RlLWRhdGFiYXNlLXByb3ZpZGVyPk5sbTwv
cmVtb3RlLWRhdGFiYXNlLXByb3ZpZGVyPjxsYW5ndWFnZT5lbmc8L2xhbmd1YWdlPjwvcmVjb3Jk
PjwvQ2l0ZT48L0VuZE5vdGU+AG==
</w:fldData>
              </w:fldChar>
            </w:r>
            <w:r w:rsidRPr="0099115D">
              <w:rPr>
                <w:rFonts w:ascii="Times New Roman" w:hAnsi="Times New Roman" w:cs="Times New Roman"/>
                <w:sz w:val="20"/>
                <w:szCs w:val="20"/>
                <w:lang w:val="en-US"/>
              </w:rPr>
              <w:instrText xml:space="preserve"> ADDIN EN.CITE </w:instrText>
            </w:r>
            <w:r w:rsidRPr="0099115D">
              <w:rPr>
                <w:rFonts w:ascii="Times New Roman" w:hAnsi="Times New Roman" w:cs="Times New Roman"/>
                <w:sz w:val="20"/>
                <w:szCs w:val="20"/>
                <w:lang w:val="en-US"/>
              </w:rPr>
              <w:fldChar w:fldCharType="begin">
                <w:fldData xml:space="preserve">PEVuZE5vdGU+PENpdGU+PEF1dGhvcj5Db3JyZWxsPC9BdXRob3I+PFllYXI+MjAxNzwvWWVhcj48
UmVjTnVtPjgzPC9SZWNOdW0+PERpc3BsYXlUZXh0Pls0N108L0Rpc3BsYXlUZXh0PjxyZWNvcmQ+
PHJlYy1udW1iZXI+ODM8L3JlYy1udW1iZXI+PGZvcmVpZ24ta2V5cz48a2V5IGFwcD0iRU4iIGRi
LWlkPSI1dmU5d2UyZDk5OTl2bmUwMnB0cHc1OWx6d3ZydHRhMGFmMnciPjgzPC9rZXk+PC9mb3Jl
aWduLWtleXM+PHJlZi10eXBlIG5hbWU9IkpvdXJuYWwgQXJ0aWNsZSI+MTc8L3JlZi10eXBlPjxj
b250cmlidXRvcnM+PGF1dGhvcnM+PGF1dGhvcj5Db3JyZWxsLCBDLiBVLjwvYXV0aG9yPjxhdXRo
b3I+U29sbWksIE0uPC9hdXRob3I+PGF1dGhvcj5WZXJvbmVzZSwgTi48L2F1dGhvcj48YXV0aG9y
PkJvcnRvbGF0bywgQi48L2F1dGhvcj48YXV0aG9yPlJvc3NvbiwgUy48L2F1dGhvcj48YXV0aG9y
PlNhbnRvbmFzdGFzbywgUC48L2F1dGhvcj48YXV0aG9yPlRoYXBhLUNoaGV0cmksIE4uPC9hdXRo
b3I+PGF1dGhvcj5Gb3JuYXJvLCBNLjwvYXV0aG9yPjxhdXRob3I+R2FsbGljY2hpbywgRC48L2F1
dGhvcj48YXV0aG9yPkNvbGxhbnRvbmksIEUuPC9hdXRob3I+PGF1dGhvcj5QaWdhdG8sIEcuPC9h
dXRob3I+PGF1dGhvcj5GYXZhcm8sIEEuPC9hdXRob3I+PGF1dGhvcj5Nb25hY28sIEYuPC9hdXRo
b3I+PGF1dGhvcj5Lb2hsZXIsIEMuPC9hdXRob3I+PGF1dGhvcj5WYW5jYW1wZm9ydCwgRC48L2F1
dGhvcj48YXV0aG9yPldhcmQsIFAuIEIuPC9hdXRob3I+PGF1dGhvcj5HYXVnaHJhbiwgRi48L2F1
dGhvcj48YXV0aG9yPkNhcnZhbGhvLCBBLiBGLjwvYXV0aG9yPjxhdXRob3I+U3R1YmJzLCBCLjwv
YXV0aG9yPjwvYXV0aG9ycz48L2NvbnRyaWJ1dG9ycz48YXV0aC1hZGRyZXNzPlBzeWNoaWF0cnkg
UmVzZWFyY2gsIFp1Y2tlciBIaWxsc2lkZSBIb3NwaXRhbCwgTm9ydGh3ZWxsIEhlYWx0aCwgR2xl
biBPYWtzLCBOWSwgVVNBLiYjeEQ7RGVwYXJ0bWVudCBvZiBQc3ljaGlhdHJ5IGFuZCBNb2xlY3Vs
YXIgTWVkaWNpbmUsIEhvZnN0cmEgTm9ydGh3ZWxsIFNjaG9vbCBvZiBNZWRpY2luZSwgSGVtcHN0
ZWFkLCBOWSwgVVNBLiYjeEQ7Q2VudGVyIGZvciBQc3ljaGlhdHJpYyBOZXVyb3NjaWVuY2UsIEZl
aW5zdGVpbiBJbnN0aXR1dGUgZm9yIE1lZGljYWwgUmVzZWFyY2gsIE1hbmhhc3NldCwgTlksIFVT
QS4mI3hEO0RlcGFydG1lbnQgb2YgUHN5Y2hpYXRyeSBhbmQgQmVoYXZpb3JhbCBNZWRpY2luZSwg
QWxiZXJ0IEVpbnN0ZWluIENvbGxlZ2Ugb2YgTWVkaWNpbmUsIEJyb254LCBOWSwgVVNBLiYjeEQ7
SW5zdGl0dXRlIGZvciBDbGluaWNhbCBSZXNlYXJjaCBhbmQgRWR1Y2F0aW9uIGluIE1lZGljaW5l
LCBQYWR1YSwgSXRhbHkuJiN4RDtEZXBhcnRtZW50IG9mIE5ldXJvc2NpZW5jZXMsIFVuaXZlcnNp
dHkgb2YgUGFkdWEsIFBhZHVhLCBJdGFseS4mI3hEO01lbnRhbCBIZWFsdGggRGVwYXJ0bWVudCwg
TG9jYWwgSGVhbHRoIFVuaXQgMTcsIFBhZHVhLCBJdGFseS4mI3hEO01lbnRhbCBIZWFsdGggRGVw
YXJ0bWVudCwgTG9jYWwgSGVhbHRoIFVuaXQgMTAsIFBvcnRvZ3J1YXJvLCBJdGFseS4mI3hEO1Vu
aXZlcnNpdHkgb2YgQ29ubmVjdGljdXQgSGVhbHRoIENlbnRlciwgRmFybWluZ3RvbiwgQ1QsIFVT
QS4mI3hEO05ldyBZb3JrIFBzeWNoaWF0cmljIEluc3RpdHV0ZSwgQ29sdW1iaWEgVW5pdmVyc2l0
eSwgTmV3IFlvcmssIE5ZLCBVU0EuJiN4RDtEZXBhcnRtZW50IG9mIENsaW5pY2FsIE1lZGljaW5l
IGFuZCBUcmFuc2xhdGlvbmFsIFBzeWNoaWF0cnkgUmVzZWFyY2ggR3JvdXAsIEZlZGVyYWwgVW5p
dmVyc2l0eSBvZiBDZWFyYSwgRm9ydGFsZXphLCBCcmF6aWwuJiN4RDtLVSBMZXV2ZW4gRGVwYXJ0
bWVudCBvZiBSZWhhYmlsaXRhdGlvbiBTY2llbmNlcywgTGV1dmVuLCBCZWxnaXVtLiYjeEQ7S1Ug
TGV1dmVuIFVuaXZlcnNpdHkgUHN5Y2hpYXRyaWMgQ2VudGVyLCBMZXV2ZW4tS29ydGVuYmVyZywg
QmVsZ2l1bS4mI3hEO1NjaG9vbCBvZiBQc3ljaGlhdHJ5LCBVbml2ZXJzaXR5IG9mIE5ldyBTb3V0
aCBXYWxlcywgU3lkbmV5LCBBdXN0cmFsaWEuJiN4RDtTb3V0aCBMb25kb24gYW5kIE1hdWRzbGV5
LCBOSFMgRm91bmRhdGlvbiBUcnVzdCwgTG9uZG9uLCBVSy4mI3hEO0hlYWx0aCBTZXJ2aWNlIGFu
ZCBQb3B1bGF0aW9uIFJlc2VhcmNoIERlcGFydG1lbnQsIEluc3RpdHV0ZSBvZiBQc3ljaGlhdHJ5
LCBQc3ljaG9sb2d5IGFuZCBOZXVyb3NjaWVuY2UsIEtpbmcmYXBvcztzIENvbGxlZ2UgTG9uZG9u
LCBMb25kb24sIFVLLiYjeEQ7RGVwYXJ0bWVudCBvZiBQc3ljaG9zaXMgU3R1ZGllcywgSW5zdGl0
dXRlIG9mIFBzeWNoaWF0cnksIFBzeWNob2xvZ3kgYW5kIE5ldXJvc2NpZW5jZSwgS2luZyZhcG9z
O3MgQ29sbGVnZSBMb25kb24sIExvbmRvbiwgVUsuPC9hdXRoLWFkZHJlc3M+PHRpdGxlcz48dGl0
bGU+UHJldmFsZW5jZSwgaW5jaWRlbmNlIGFuZCBtb3J0YWxpdHkgZnJvbSBjYXJkaW92YXNjdWxh
ciBkaXNlYXNlIGluIHBhdGllbnRzIHdpdGggcG9vbGVkIGFuZCBzcGVjaWZpYyBzZXZlcmUgbWVu
dGFsIGlsbG5lc3M6IGEgbGFyZ2Utc2NhbGUgbWV0YS1hbmFseXNpcyBvZiAzLDIxMSw3NjggcGF0
aWVudHMgYW5kIDExMywzODMsMzY4IGNvbnRyb2xzPC90aXRsZT48c2Vjb25kYXJ5LXRpdGxlPldv
cmxkIFBzeWNoaWF0cnk8L3NlY29uZGFyeS10aXRsZT48YWx0LXRpdGxlPldvcmxkIHBzeWNoaWF0
cnkgOiBvZmZpY2lhbCBqb3VybmFsIG9mIHRoZSBXb3JsZCBQc3ljaGlhdHJpYyBBc3NvY2lhdGlv
biAoV1BBKTwvYWx0LXRpdGxlPjwvdGl0bGVzPjxwZXJpb2RpY2FsPjxmdWxsLXRpdGxlPldvcmxk
IFBzeWNoaWF0cnk8L2Z1bGwtdGl0bGU+PGFiYnItMT5Xb3JsZCBwc3ljaGlhdHJ5IDogb2ZmaWNp
YWwgam91cm5hbCBvZiB0aGUgV29ybGQgUHN5Y2hpYXRyaWMgQXNzb2NpYXRpb24gKFdQQSk8L2Fi
YnItMT48L3BlcmlvZGljYWw+PGFsdC1wZXJpb2RpY2FsPjxmdWxsLXRpdGxlPldvcmxkIFBzeWNo
aWF0cnk8L2Z1bGwtdGl0bGU+PGFiYnItMT5Xb3JsZCBwc3ljaGlhdHJ5IDogb2ZmaWNpYWwgam91
cm5hbCBvZiB0aGUgV29ybGQgUHN5Y2hpYXRyaWMgQXNzb2NpYXRpb24gKFdQQSk8L2FiYnItMT48
L2FsdC1wZXJpb2RpY2FsPjxwYWdlcz4xNjMtMTgwPC9wYWdlcz48dm9sdW1lPjE2PC92b2x1bWU+
PG51bWJlcj4yPC9udW1iZXI+PGVkaXRpb24+MjAxNy8wNS8xMzwvZWRpdGlvbj48ZGF0ZXM+PHll
YXI+MjAxNzwveWVhcj48cHViLWRhdGVzPjxkYXRlPkp1bjwvZGF0ZT48L3B1Yi1kYXRlcz48L2Rh
dGVzPjxpc2JuPjE3MjMtODYxNyAoUHJpbnQpJiN4RDsxNzIzLTg2MTc8L2lzYm4+PGFjY2Vzc2lv
bi1udW0+Mjg0OTg1OTk8L2FjY2Vzc2lvbi1udW0+PHVybHM+PC91cmxzPjxjdXN0b20yPlBtYzU0
MjgxNzk8L2N1c3RvbTI+PGVsZWN0cm9uaWMtcmVzb3VyY2UtbnVtPjEwLjEwMDIvd3BzLjIwNDIw
PC9lbGVjdHJvbmljLXJlc291cmNlLW51bT48cmVtb3RlLWRhdGFiYXNlLXByb3ZpZGVyPk5sbTwv
cmVtb3RlLWRhdGFiYXNlLXByb3ZpZGVyPjxsYW5ndWFnZT5lbmc8L2xhbmd1YWdlPjwvcmVjb3Jk
PjwvQ2l0ZT48L0VuZE5vdGU+AG==
</w:fldData>
              </w:fldChar>
            </w:r>
            <w:r w:rsidRPr="0099115D">
              <w:rPr>
                <w:rFonts w:ascii="Times New Roman" w:hAnsi="Times New Roman" w:cs="Times New Roman"/>
                <w:sz w:val="20"/>
                <w:szCs w:val="20"/>
                <w:lang w:val="en-US"/>
              </w:rPr>
              <w:instrText xml:space="preserve"> ADDIN EN.CITE.DATA </w:instrText>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[47]</w:t>
            </w:r>
            <w:r w:rsidRPr="0099115D">
              <w:rPr>
                <w:rFonts w:ascii="Times New Roman" w:hAnsi="Times New Roman" w:cs="Times New Roman"/>
                <w:sz w:val="20"/>
                <w:szCs w:val="20"/>
                <w:lang w:val="en-US"/>
              </w:rPr>
              <w:fldChar w:fldCharType="end"/>
            </w:r>
          </w:p>
        </w:tc>
        <w:tc>
          <w:tcPr>
            <w:tcW w:w="2280" w:type="dxa"/>
            <w:tcBorders>
              <w:left w:val="nil"/>
              <w:bottom w:val="single" w:sz="12" w:space="0" w:color="auto"/>
              <w:right w:val="nil"/>
            </w:tcBorders>
            <w:shd w:val="clear" w:color="auto" w:fill="F2F2F2" w:themeFill="background1" w:themeFillShade="F2"/>
            <w:noWrap/>
            <w:vAlign w:val="center"/>
          </w:tcPr>
          <w:p w14:paraId="32E6E5F1" w14:textId="2C3E1D2D" w:rsidR="006F640B" w:rsidRPr="0099115D" w:rsidRDefault="006F640B" w:rsidP="006F640B">
            <w:pPr>
              <w:spacing w:after="100" w:line="240" w:lineRule="auto"/>
              <w:jc w:val="center"/>
              <w:rPr>
                <w:rFonts w:ascii="Times New Roman" w:hAnsi="Times New Roman" w:cs="Times New Roman"/>
                <w:sz w:val="20"/>
                <w:szCs w:val="20"/>
                <w:vertAlign w:val="superscript"/>
                <w:lang w:val="en-US"/>
              </w:rPr>
            </w:pPr>
            <w:r w:rsidRPr="0099115D">
              <w:rPr>
                <w:rFonts w:ascii="Times New Roman" w:eastAsia="Times New Roman" w:hAnsi="Times New Roman" w:cs="Times New Roman"/>
                <w:sz w:val="20"/>
                <w:szCs w:val="20"/>
                <w:lang w:val="en-US" w:eastAsia="en-CA"/>
              </w:rPr>
              <w:t>Mixed Sample</w:t>
            </w:r>
          </w:p>
        </w:tc>
        <w:tc>
          <w:tcPr>
            <w:tcW w:w="1701" w:type="dxa"/>
            <w:tcBorders>
              <w:left w:val="nil"/>
              <w:bottom w:val="single" w:sz="12" w:space="0" w:color="auto"/>
              <w:right w:val="nil"/>
            </w:tcBorders>
            <w:shd w:val="clear" w:color="auto" w:fill="F2F2F2" w:themeFill="background1" w:themeFillShade="F2"/>
            <w:noWrap/>
            <w:vAlign w:val="center"/>
          </w:tcPr>
          <w:p w14:paraId="5F101728" w14:textId="397B7464"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Cardiovascular mortality</w:t>
            </w:r>
          </w:p>
        </w:tc>
        <w:tc>
          <w:tcPr>
            <w:tcW w:w="1984" w:type="dxa"/>
            <w:tcBorders>
              <w:left w:val="nil"/>
              <w:bottom w:val="single" w:sz="12" w:space="0" w:color="auto"/>
              <w:right w:val="nil"/>
            </w:tcBorders>
            <w:shd w:val="clear" w:color="auto" w:fill="F2F2F2" w:themeFill="background1" w:themeFillShade="F2"/>
            <w:noWrap/>
            <w:vAlign w:val="center"/>
          </w:tcPr>
          <w:p w14:paraId="07554AC0" w14:textId="1A48CB5F"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rPr>
              <w:t>0.496</w:t>
            </w:r>
          </w:p>
        </w:tc>
        <w:tc>
          <w:tcPr>
            <w:tcW w:w="1843" w:type="dxa"/>
            <w:tcBorders>
              <w:left w:val="nil"/>
              <w:bottom w:val="single" w:sz="12" w:space="0" w:color="auto"/>
              <w:right w:val="nil"/>
            </w:tcBorders>
            <w:shd w:val="clear" w:color="auto" w:fill="F2F2F2" w:themeFill="background1" w:themeFillShade="F2"/>
            <w:noWrap/>
            <w:vAlign w:val="center"/>
          </w:tcPr>
          <w:p w14:paraId="6E216CD5" w14:textId="75AECB15"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rPr>
              <w:t>87.884/&lt;0.001</w:t>
            </w:r>
          </w:p>
        </w:tc>
        <w:tc>
          <w:tcPr>
            <w:tcW w:w="1134" w:type="dxa"/>
            <w:tcBorders>
              <w:left w:val="nil"/>
              <w:bottom w:val="single" w:sz="12" w:space="0" w:color="auto"/>
              <w:right w:val="nil"/>
            </w:tcBorders>
            <w:shd w:val="clear" w:color="auto" w:fill="F2F2F2" w:themeFill="background1" w:themeFillShade="F2"/>
            <w:noWrap/>
            <w:vAlign w:val="center"/>
          </w:tcPr>
          <w:p w14:paraId="1359135B" w14:textId="2D32553E"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lang w:val="en-US"/>
              </w:rPr>
              <w:t>4</w:t>
            </w:r>
          </w:p>
        </w:tc>
        <w:tc>
          <w:tcPr>
            <w:tcW w:w="1276" w:type="dxa"/>
            <w:tcBorders>
              <w:left w:val="nil"/>
              <w:bottom w:val="single" w:sz="12" w:space="0" w:color="auto"/>
              <w:right w:val="nil"/>
            </w:tcBorders>
            <w:shd w:val="clear" w:color="auto" w:fill="F2F2F2" w:themeFill="background1" w:themeFillShade="F2"/>
            <w:noWrap/>
            <w:vAlign w:val="center"/>
          </w:tcPr>
          <w:p w14:paraId="5B4833CB" w14:textId="3C14D798"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rPr>
              <w:t>1.006</w:t>
            </w:r>
          </w:p>
        </w:tc>
        <w:tc>
          <w:tcPr>
            <w:tcW w:w="1559" w:type="dxa"/>
            <w:tcBorders>
              <w:left w:val="nil"/>
              <w:bottom w:val="single" w:sz="12" w:space="0" w:color="auto"/>
              <w:right w:val="nil"/>
            </w:tcBorders>
            <w:shd w:val="clear" w:color="auto" w:fill="F2F2F2" w:themeFill="background1" w:themeFillShade="F2"/>
            <w:noWrap/>
            <w:vAlign w:val="center"/>
          </w:tcPr>
          <w:p w14:paraId="7BF7D340" w14:textId="069FAA74"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rPr>
              <w:t>5.282</w:t>
            </w:r>
          </w:p>
        </w:tc>
        <w:tc>
          <w:tcPr>
            <w:tcW w:w="1706" w:type="dxa"/>
            <w:tcBorders>
              <w:left w:val="nil"/>
              <w:bottom w:val="single" w:sz="12" w:space="0" w:color="auto"/>
              <w:right w:val="nil"/>
            </w:tcBorders>
            <w:shd w:val="clear" w:color="auto" w:fill="F2F2F2" w:themeFill="background1" w:themeFillShade="F2"/>
            <w:noWrap/>
            <w:vAlign w:val="center"/>
          </w:tcPr>
          <w:p w14:paraId="6D703CA7" w14:textId="365ADB83" w:rsidR="006F640B" w:rsidRPr="0099115D" w:rsidRDefault="006F640B" w:rsidP="006F640B">
            <w:pPr>
              <w:spacing w:after="100" w:line="240" w:lineRule="auto"/>
              <w:jc w:val="center"/>
              <w:rPr>
                <w:rFonts w:ascii="Times New Roman" w:hAnsi="Times New Roman" w:cs="Times New Roman"/>
                <w:sz w:val="20"/>
                <w:szCs w:val="20"/>
                <w:lang w:val="en-US"/>
              </w:rPr>
            </w:pPr>
            <w:r w:rsidRPr="0099115D">
              <w:rPr>
                <w:rFonts w:ascii="Times New Roman" w:hAnsi="Times New Roman" w:cs="Times New Roman"/>
                <w:sz w:val="20"/>
                <w:szCs w:val="20"/>
              </w:rPr>
              <w:t>0.022</w:t>
            </w:r>
          </w:p>
        </w:tc>
      </w:tr>
      <w:tr w:rsidR="006F640B" w:rsidRPr="0099115D" w14:paraId="4EC8C22D" w14:textId="77777777" w:rsidTr="00027B1C">
        <w:trPr>
          <w:trHeight w:val="255"/>
        </w:trPr>
        <w:tc>
          <w:tcPr>
            <w:tcW w:w="15739" w:type="dxa"/>
            <w:gridSpan w:val="9"/>
            <w:tcBorders>
              <w:top w:val="single" w:sz="12" w:space="0" w:color="auto"/>
            </w:tcBorders>
            <w:noWrap/>
          </w:tcPr>
          <w:p w14:paraId="216F8833" w14:textId="605107F8" w:rsidR="006F640B" w:rsidRPr="0099115D" w:rsidRDefault="006F640B" w:rsidP="006F640B">
            <w:pPr>
              <w:spacing w:after="100" w:line="276" w:lineRule="auto"/>
              <w:jc w:val="both"/>
              <w:rPr>
                <w:rFonts w:ascii="Times New Roman" w:hAnsi="Times New Roman" w:cs="Times New Roman"/>
                <w:sz w:val="20"/>
                <w:szCs w:val="20"/>
                <w:lang w:val="en-US"/>
              </w:rPr>
            </w:pPr>
            <w:r w:rsidRPr="0099115D">
              <w:rPr>
                <w:rFonts w:ascii="Times New Roman" w:hAnsi="Times New Roman" w:cs="Times New Roman"/>
                <w:b/>
                <w:sz w:val="20"/>
                <w:szCs w:val="20"/>
                <w:lang w:val="en-US"/>
              </w:rPr>
              <w:t>Abbreviations:</w:t>
            </w:r>
            <w:r w:rsidRPr="0099115D">
              <w:rPr>
                <w:rFonts w:ascii="Times New Roman" w:hAnsi="Times New Roman" w:cs="Times New Roman"/>
                <w:sz w:val="20"/>
                <w:szCs w:val="20"/>
                <w:lang w:val="en-US"/>
              </w:rPr>
              <w:t xml:space="preserve"> </w:t>
            </w:r>
            <w:r w:rsidRPr="0099115D">
              <w:rPr>
                <w:rFonts w:ascii="Times New Roman" w:hAnsi="Times New Roman" w:cs="Times New Roman"/>
                <w:b/>
                <w:sz w:val="20"/>
                <w:szCs w:val="20"/>
                <w:lang w:val="en-US"/>
              </w:rPr>
              <w:t xml:space="preserve">ACS, </w:t>
            </w:r>
            <w:r w:rsidRPr="0099115D">
              <w:rPr>
                <w:rFonts w:ascii="Times New Roman" w:hAnsi="Times New Roman" w:cs="Times New Roman"/>
                <w:sz w:val="20"/>
                <w:szCs w:val="20"/>
                <w:lang w:val="en-US"/>
              </w:rPr>
              <w:t xml:space="preserve">acute coronary syndrome; </w:t>
            </w:r>
            <w:r w:rsidRPr="0099115D">
              <w:rPr>
                <w:rFonts w:ascii="Times New Roman" w:eastAsia="Times New Roman" w:hAnsi="Times New Roman" w:cs="Times New Roman"/>
                <w:b/>
                <w:sz w:val="20"/>
                <w:szCs w:val="20"/>
                <w:lang w:val="en-US" w:eastAsia="pt-BR"/>
              </w:rPr>
              <w:t>AMI</w:t>
            </w:r>
            <w:r w:rsidRPr="0099115D">
              <w:rPr>
                <w:rFonts w:ascii="Times New Roman" w:eastAsia="Times New Roman" w:hAnsi="Times New Roman" w:cs="Times New Roman"/>
                <w:sz w:val="20"/>
                <w:szCs w:val="20"/>
                <w:lang w:val="en-US" w:eastAsia="pt-BR"/>
              </w:rPr>
              <w:t>, acute myocardial infarction</w:t>
            </w:r>
            <w:r w:rsidRPr="0099115D">
              <w:rPr>
                <w:rFonts w:ascii="Times New Roman" w:hAnsi="Times New Roman" w:cs="Times New Roman"/>
                <w:sz w:val="20"/>
                <w:szCs w:val="20"/>
                <w:lang w:val="en-US"/>
              </w:rPr>
              <w:t xml:space="preserve">; </w:t>
            </w:r>
            <w:r w:rsidRPr="0099115D">
              <w:rPr>
                <w:rFonts w:ascii="Times New Roman" w:eastAsia="Times New Roman" w:hAnsi="Times New Roman" w:cs="Times New Roman"/>
                <w:b/>
                <w:sz w:val="20"/>
                <w:szCs w:val="20"/>
                <w:lang w:val="en-US" w:eastAsia="pt-BR"/>
              </w:rPr>
              <w:t>CA</w:t>
            </w:r>
            <w:r w:rsidRPr="0099115D">
              <w:rPr>
                <w:rFonts w:ascii="Times New Roman" w:eastAsia="Times New Roman" w:hAnsi="Times New Roman" w:cs="Times New Roman"/>
                <w:sz w:val="20"/>
                <w:szCs w:val="20"/>
                <w:lang w:val="en-US" w:eastAsia="pt-BR"/>
              </w:rPr>
              <w:t>, cancer;</w:t>
            </w:r>
            <w:r w:rsidRPr="0099115D">
              <w:rPr>
                <w:rFonts w:ascii="Times New Roman" w:hAnsi="Times New Roman" w:cs="Times New Roman"/>
                <w:sz w:val="20"/>
                <w:szCs w:val="20"/>
                <w:lang w:val="en-US"/>
              </w:rPr>
              <w:t xml:space="preserve"> </w:t>
            </w:r>
            <w:r w:rsidRPr="0099115D">
              <w:rPr>
                <w:rFonts w:ascii="Times New Roman" w:eastAsia="Times New Roman" w:hAnsi="Times New Roman" w:cs="Times New Roman"/>
                <w:b/>
                <w:sz w:val="20"/>
                <w:szCs w:val="20"/>
                <w:lang w:val="en-US" w:eastAsia="pt-BR"/>
              </w:rPr>
              <w:t>CABG</w:t>
            </w:r>
            <w:r w:rsidRPr="0099115D">
              <w:rPr>
                <w:rFonts w:ascii="Times New Roman" w:eastAsia="Times New Roman" w:hAnsi="Times New Roman" w:cs="Times New Roman"/>
                <w:sz w:val="20"/>
                <w:szCs w:val="20"/>
                <w:lang w:val="en-US" w:eastAsia="pt-BR"/>
              </w:rPr>
              <w:t>, coronary artery bypass grafting;</w:t>
            </w:r>
            <w:r w:rsidRPr="0099115D">
              <w:rPr>
                <w:rFonts w:ascii="Times New Roman" w:hAnsi="Times New Roman" w:cs="Times New Roman"/>
                <w:sz w:val="20"/>
                <w:szCs w:val="20"/>
                <w:lang w:val="en-US"/>
              </w:rPr>
              <w:t xml:space="preserve"> </w:t>
            </w:r>
            <w:r w:rsidRPr="0099115D">
              <w:rPr>
                <w:rFonts w:ascii="Times New Roman" w:hAnsi="Times New Roman" w:cs="Times New Roman"/>
                <w:b/>
                <w:sz w:val="20"/>
                <w:szCs w:val="20"/>
                <w:lang w:val="en-US"/>
              </w:rPr>
              <w:t>CBCD</w:t>
            </w:r>
            <w:r w:rsidRPr="0099115D">
              <w:rPr>
                <w:rFonts w:ascii="Times New Roman" w:hAnsi="Times New Roman" w:cs="Times New Roman"/>
                <w:sz w:val="20"/>
                <w:szCs w:val="20"/>
                <w:lang w:val="en-US"/>
              </w:rPr>
              <w:t>, criteria based clinical diagnosis;</w:t>
            </w:r>
            <w:r w:rsidRPr="0099115D">
              <w:rPr>
                <w:rFonts w:ascii="Times New Roman" w:eastAsia="Times New Roman" w:hAnsi="Times New Roman" w:cs="Times New Roman"/>
                <w:sz w:val="20"/>
                <w:szCs w:val="20"/>
                <w:lang w:val="en-US" w:eastAsia="pt-BR"/>
              </w:rPr>
              <w:t xml:space="preserve"> </w:t>
            </w:r>
            <w:r w:rsidRPr="0099115D">
              <w:rPr>
                <w:rFonts w:ascii="Times New Roman" w:eastAsia="Times New Roman" w:hAnsi="Times New Roman" w:cs="Times New Roman"/>
                <w:b/>
                <w:sz w:val="20"/>
                <w:szCs w:val="20"/>
                <w:lang w:val="en-US" w:eastAsia="pt-BR"/>
              </w:rPr>
              <w:t>CHD</w:t>
            </w:r>
            <w:r w:rsidRPr="0099115D">
              <w:rPr>
                <w:rFonts w:ascii="Times New Roman" w:eastAsia="Times New Roman" w:hAnsi="Times New Roman" w:cs="Times New Roman"/>
                <w:sz w:val="20"/>
                <w:szCs w:val="20"/>
                <w:lang w:val="en-US" w:eastAsia="pt-BR"/>
              </w:rPr>
              <w:t>, coronary heart disease</w:t>
            </w:r>
            <w:r w:rsidRPr="0099115D">
              <w:rPr>
                <w:rFonts w:ascii="Times New Roman" w:hAnsi="Times New Roman" w:cs="Times New Roman"/>
                <w:sz w:val="20"/>
                <w:szCs w:val="20"/>
                <w:lang w:val="en-US"/>
              </w:rPr>
              <w:t>;</w:t>
            </w:r>
            <w:r w:rsidRPr="0099115D">
              <w:rPr>
                <w:rFonts w:ascii="Times New Roman" w:eastAsia="Times New Roman" w:hAnsi="Times New Roman" w:cs="Times New Roman"/>
                <w:sz w:val="20"/>
                <w:szCs w:val="20"/>
                <w:lang w:val="en-US" w:eastAsia="pt-BR"/>
              </w:rPr>
              <w:t xml:space="preserve"> </w:t>
            </w:r>
            <w:r w:rsidRPr="0099115D">
              <w:rPr>
                <w:rFonts w:ascii="Times New Roman" w:eastAsia="Times New Roman" w:hAnsi="Times New Roman" w:cs="Times New Roman"/>
                <w:b/>
                <w:sz w:val="20"/>
                <w:szCs w:val="20"/>
                <w:lang w:val="en-US" w:eastAsia="pt-BR"/>
              </w:rPr>
              <w:t>CKD</w:t>
            </w:r>
            <w:r w:rsidRPr="0099115D">
              <w:rPr>
                <w:rFonts w:ascii="Times New Roman" w:eastAsia="Times New Roman" w:hAnsi="Times New Roman" w:cs="Times New Roman"/>
                <w:sz w:val="20"/>
                <w:szCs w:val="20"/>
                <w:lang w:val="en-US" w:eastAsia="pt-BR"/>
              </w:rPr>
              <w:t xml:space="preserve">, chronic kidney disease; </w:t>
            </w:r>
            <w:r w:rsidRPr="0099115D">
              <w:rPr>
                <w:rFonts w:ascii="Times New Roman" w:eastAsia="Times New Roman" w:hAnsi="Times New Roman" w:cs="Times New Roman"/>
                <w:b/>
                <w:sz w:val="20"/>
                <w:szCs w:val="20"/>
                <w:lang w:val="en-US" w:eastAsia="pt-BR"/>
              </w:rPr>
              <w:t>COPD</w:t>
            </w:r>
            <w:r w:rsidRPr="0099115D">
              <w:rPr>
                <w:rFonts w:ascii="Times New Roman" w:eastAsia="Times New Roman" w:hAnsi="Times New Roman" w:cs="Times New Roman"/>
                <w:sz w:val="20"/>
                <w:szCs w:val="20"/>
                <w:lang w:val="en-US" w:eastAsia="pt-BR"/>
              </w:rPr>
              <w:t xml:space="preserve">, Chronic obstructive pulmonary disease; </w:t>
            </w:r>
            <w:r w:rsidRPr="0099115D">
              <w:rPr>
                <w:rFonts w:ascii="Times New Roman" w:eastAsia="Times New Roman" w:hAnsi="Times New Roman" w:cs="Times New Roman"/>
                <w:b/>
                <w:sz w:val="20"/>
                <w:szCs w:val="20"/>
                <w:lang w:val="en-US" w:eastAsia="pt-BR"/>
              </w:rPr>
              <w:t>DM,</w:t>
            </w:r>
            <w:r w:rsidRPr="0099115D">
              <w:rPr>
                <w:rFonts w:ascii="Times New Roman" w:eastAsia="Times New Roman" w:hAnsi="Times New Roman" w:cs="Times New Roman"/>
                <w:sz w:val="20"/>
                <w:szCs w:val="20"/>
                <w:lang w:val="en-US" w:eastAsia="pt-BR"/>
              </w:rPr>
              <w:t xml:space="preserve"> diabetes mellitus; </w:t>
            </w:r>
            <w:r w:rsidRPr="0099115D">
              <w:rPr>
                <w:rFonts w:ascii="Times New Roman" w:eastAsia="Times New Roman" w:hAnsi="Times New Roman" w:cs="Times New Roman"/>
                <w:b/>
                <w:sz w:val="20"/>
                <w:szCs w:val="20"/>
                <w:lang w:val="en-US" w:eastAsia="pt-BR"/>
              </w:rPr>
              <w:t>HF</w:t>
            </w:r>
            <w:r w:rsidRPr="0099115D">
              <w:rPr>
                <w:rFonts w:ascii="Times New Roman" w:eastAsia="Times New Roman" w:hAnsi="Times New Roman" w:cs="Times New Roman"/>
                <w:sz w:val="20"/>
                <w:szCs w:val="20"/>
                <w:lang w:val="en-US" w:eastAsia="pt-BR"/>
              </w:rPr>
              <w:t>, heart failure</w:t>
            </w:r>
            <w:r w:rsidRPr="0099115D">
              <w:rPr>
                <w:rFonts w:ascii="Times New Roman" w:hAnsi="Times New Roman" w:cs="Times New Roman"/>
                <w:sz w:val="20"/>
                <w:szCs w:val="20"/>
                <w:lang w:val="en-US"/>
              </w:rPr>
              <w:t xml:space="preserve">; </w:t>
            </w:r>
            <w:r w:rsidRPr="0099115D">
              <w:rPr>
                <w:rFonts w:ascii="Times New Roman" w:eastAsia="Times New Roman" w:hAnsi="Times New Roman" w:cs="Times New Roman"/>
                <w:b/>
                <w:sz w:val="20"/>
                <w:szCs w:val="20"/>
                <w:lang w:val="en-US" w:eastAsia="pt-BR"/>
              </w:rPr>
              <w:t>MDD</w:t>
            </w:r>
            <w:r w:rsidRPr="0099115D">
              <w:rPr>
                <w:rFonts w:ascii="Times New Roman" w:eastAsia="Times New Roman" w:hAnsi="Times New Roman" w:cs="Times New Roman"/>
                <w:sz w:val="20"/>
                <w:szCs w:val="20"/>
                <w:lang w:val="en-US" w:eastAsia="pt-BR"/>
              </w:rPr>
              <w:t>, major depressive disorder;</w:t>
            </w:r>
            <w:r w:rsidRPr="0099115D">
              <w:rPr>
                <w:rFonts w:ascii="Times New Roman" w:eastAsia="Times New Roman" w:hAnsi="Times New Roman" w:cs="Times New Roman"/>
                <w:b/>
                <w:sz w:val="20"/>
                <w:szCs w:val="20"/>
                <w:lang w:val="en-US" w:eastAsia="pt-BR"/>
              </w:rPr>
              <w:t xml:space="preserve"> </w:t>
            </w:r>
            <w:r w:rsidRPr="0099115D">
              <w:rPr>
                <w:rFonts w:ascii="Times New Roman" w:hAnsi="Times New Roman" w:cs="Times New Roman"/>
                <w:b/>
                <w:sz w:val="20"/>
                <w:szCs w:val="20"/>
                <w:lang w:val="en-US"/>
              </w:rPr>
              <w:t>NA</w:t>
            </w:r>
            <w:r w:rsidRPr="0099115D">
              <w:rPr>
                <w:rFonts w:ascii="Times New Roman" w:hAnsi="Times New Roman" w:cs="Times New Roman"/>
                <w:sz w:val="20"/>
                <w:szCs w:val="20"/>
                <w:lang w:val="en-US"/>
              </w:rPr>
              <w:t xml:space="preserve">, not available; </w:t>
            </w:r>
            <w:r w:rsidRPr="0099115D">
              <w:rPr>
                <w:rFonts w:ascii="Times New Roman" w:hAnsi="Times New Roman" w:cs="Times New Roman"/>
                <w:b/>
                <w:sz w:val="20"/>
                <w:szCs w:val="20"/>
                <w:lang w:val="en-US"/>
              </w:rPr>
              <w:t>NE</w:t>
            </w:r>
            <w:r w:rsidRPr="0099115D">
              <w:rPr>
                <w:rFonts w:ascii="Times New Roman" w:hAnsi="Times New Roman" w:cs="Times New Roman"/>
                <w:sz w:val="20"/>
                <w:szCs w:val="20"/>
                <w:lang w:val="en-US"/>
              </w:rPr>
              <w:t>, not evaluated because the number of observed studies with significant results was smaller than the expected number.</w:t>
            </w:r>
          </w:p>
        </w:tc>
      </w:tr>
      <w:tr w:rsidR="006F640B" w:rsidRPr="0099115D" w14:paraId="01B7284A" w14:textId="77777777" w:rsidTr="00027B1C">
        <w:trPr>
          <w:trHeight w:val="255"/>
        </w:trPr>
        <w:tc>
          <w:tcPr>
            <w:tcW w:w="15739" w:type="dxa"/>
            <w:gridSpan w:val="9"/>
            <w:noWrap/>
          </w:tcPr>
          <w:p w14:paraId="60618F67" w14:textId="77777777" w:rsidR="006F640B" w:rsidRPr="0099115D" w:rsidRDefault="006F640B" w:rsidP="006F640B">
            <w:pPr>
              <w:spacing w:after="0" w:line="276" w:lineRule="auto"/>
              <w:jc w:val="both"/>
              <w:rPr>
                <w:rFonts w:ascii="Times New Roman" w:hAnsi="Times New Roman" w:cs="Times New Roman"/>
                <w:sz w:val="20"/>
                <w:szCs w:val="20"/>
                <w:lang w:val="en-US"/>
              </w:rPr>
            </w:pPr>
            <w:r w:rsidRPr="0099115D">
              <w:rPr>
                <w:rFonts w:ascii="Times New Roman" w:hAnsi="Times New Roman" w:cs="Times New Roman"/>
                <w:sz w:val="20"/>
                <w:szCs w:val="20"/>
                <w:vertAlign w:val="superscript"/>
                <w:lang w:val="en-US"/>
              </w:rPr>
              <w:t>¶</w:t>
            </w:r>
            <w:r w:rsidRPr="0099115D">
              <w:rPr>
                <w:rFonts w:ascii="Times New Roman" w:hAnsi="Times New Roman" w:cs="Times New Roman"/>
                <w:sz w:val="20"/>
                <w:szCs w:val="20"/>
                <w:lang w:val="en-US"/>
              </w:rPr>
              <w:t xml:space="preserve"> P-value from the Egger’s regression asymmetry test.</w:t>
            </w:r>
          </w:p>
          <w:p w14:paraId="19C73EBB" w14:textId="77777777" w:rsidR="006F640B" w:rsidRPr="0099115D" w:rsidRDefault="006F640B" w:rsidP="006F640B">
            <w:pPr>
              <w:spacing w:after="0" w:line="276" w:lineRule="auto"/>
              <w:jc w:val="both"/>
              <w:rPr>
                <w:rFonts w:ascii="Times New Roman" w:hAnsi="Times New Roman" w:cs="Times New Roman"/>
                <w:sz w:val="20"/>
                <w:szCs w:val="20"/>
                <w:lang w:val="en-US"/>
              </w:rPr>
            </w:pPr>
            <w:r w:rsidRPr="0099115D">
              <w:rPr>
                <w:rFonts w:ascii="Times New Roman" w:hAnsi="Times New Roman" w:cs="Times New Roman"/>
                <w:sz w:val="20"/>
                <w:szCs w:val="20"/>
                <w:vertAlign w:val="superscript"/>
                <w:lang w:val="en-US"/>
              </w:rPr>
              <w:t xml:space="preserve">† </w:t>
            </w:r>
            <w:r w:rsidRPr="0099115D">
              <w:rPr>
                <w:rFonts w:ascii="Times New Roman" w:hAnsi="Times New Roman" w:cs="Times New Roman"/>
                <w:sz w:val="20"/>
                <w:szCs w:val="20"/>
                <w:lang w:val="en-US"/>
              </w:rPr>
              <w:t>Values in bold identify the studies with small-study effects (i.e., P &lt; 0.1 in Egger’s test and the effect size of the largest study more conservative than the random-effects summary effect size).</w:t>
            </w:r>
          </w:p>
          <w:p w14:paraId="06CE1FCA" w14:textId="77777777" w:rsidR="006F640B" w:rsidRPr="0099115D" w:rsidRDefault="006F640B" w:rsidP="006F640B">
            <w:pPr>
              <w:spacing w:after="0" w:line="276" w:lineRule="auto"/>
              <w:jc w:val="both"/>
              <w:rPr>
                <w:rFonts w:ascii="Times New Roman" w:hAnsi="Times New Roman" w:cs="Times New Roman"/>
                <w:sz w:val="20"/>
                <w:szCs w:val="20"/>
                <w:lang w:val="en-US"/>
              </w:rPr>
            </w:pPr>
            <w:r w:rsidRPr="0099115D">
              <w:rPr>
                <w:rFonts w:ascii="Times New Roman" w:hAnsi="Times New Roman" w:cs="Times New Roman"/>
                <w:sz w:val="20"/>
                <w:szCs w:val="20"/>
                <w:vertAlign w:val="superscript"/>
                <w:lang w:val="en-US"/>
              </w:rPr>
              <w:t xml:space="preserve">‡ </w:t>
            </w:r>
            <w:r w:rsidRPr="0099115D">
              <w:rPr>
                <w:rFonts w:ascii="Times New Roman" w:hAnsi="Times New Roman" w:cs="Times New Roman"/>
                <w:sz w:val="20"/>
                <w:szCs w:val="20"/>
                <w:lang w:val="en-US"/>
              </w:rPr>
              <w:t>I</w:t>
            </w:r>
            <w:r w:rsidRPr="0099115D">
              <w:rPr>
                <w:rFonts w:ascii="Times New Roman" w:hAnsi="Times New Roman" w:cs="Times New Roman"/>
                <w:sz w:val="20"/>
                <w:szCs w:val="20"/>
                <w:vertAlign w:val="superscript"/>
                <w:lang w:val="en-US"/>
              </w:rPr>
              <w:t>2</w:t>
            </w:r>
            <w:r w:rsidRPr="0099115D">
              <w:rPr>
                <w:rFonts w:ascii="Times New Roman" w:hAnsi="Times New Roman" w:cs="Times New Roman"/>
                <w:sz w:val="20"/>
                <w:szCs w:val="20"/>
                <w:lang w:val="en-US"/>
              </w:rPr>
              <w:t xml:space="preserve"> metric of inconsistency (95% CI) and the P-value of the Q test.</w:t>
            </w:r>
          </w:p>
          <w:p w14:paraId="26BC2044" w14:textId="77777777" w:rsidR="006F640B" w:rsidRPr="0099115D" w:rsidRDefault="006F640B" w:rsidP="006F640B">
            <w:pPr>
              <w:spacing w:after="0" w:line="276" w:lineRule="auto"/>
              <w:jc w:val="both"/>
              <w:rPr>
                <w:rFonts w:ascii="Times New Roman" w:hAnsi="Times New Roman" w:cs="Times New Roman"/>
                <w:sz w:val="20"/>
                <w:szCs w:val="20"/>
                <w:lang w:val="en-US"/>
              </w:rPr>
            </w:pPr>
            <w:r w:rsidRPr="0099115D">
              <w:rPr>
                <w:rFonts w:ascii="Times New Roman" w:hAnsi="Times New Roman" w:cs="Times New Roman"/>
                <w:sz w:val="20"/>
                <w:szCs w:val="20"/>
                <w:vertAlign w:val="superscript"/>
                <w:lang w:val="en-US"/>
              </w:rPr>
              <w:t>*</w:t>
            </w:r>
            <w:r w:rsidRPr="0099115D">
              <w:rPr>
                <w:rFonts w:ascii="Times New Roman" w:hAnsi="Times New Roman" w:cs="Times New Roman"/>
                <w:sz w:val="20"/>
                <w:szCs w:val="20"/>
                <w:lang w:val="en-US"/>
              </w:rPr>
              <w:t xml:space="preserve"> Kidney, liver, heart and lung transplantation</w:t>
            </w:r>
          </w:p>
          <w:p w14:paraId="6C09264D" w14:textId="6596EF6D" w:rsidR="006F640B" w:rsidRPr="0099115D" w:rsidRDefault="006F640B" w:rsidP="006F640B">
            <w:pPr>
              <w:spacing w:after="0" w:line="276" w:lineRule="auto"/>
              <w:ind w:right="365"/>
              <w:jc w:val="both"/>
              <w:rPr>
                <w:rFonts w:ascii="Times New Roman" w:hAnsi="Times New Roman" w:cs="Times New Roman"/>
                <w:sz w:val="20"/>
                <w:szCs w:val="20"/>
                <w:lang w:val="en-US"/>
              </w:rPr>
            </w:pPr>
            <w:r w:rsidRPr="0099115D">
              <w:rPr>
                <w:rFonts w:ascii="Times New Roman" w:hAnsi="Times New Roman" w:cs="Times New Roman"/>
                <w:sz w:val="20"/>
                <w:szCs w:val="20"/>
                <w:vertAlign w:val="superscript"/>
                <w:lang w:val="en-US"/>
              </w:rPr>
              <w:t xml:space="preserve">** </w:t>
            </w:r>
            <w:r w:rsidRPr="0099115D">
              <w:rPr>
                <w:rFonts w:ascii="Times New Roman" w:hAnsi="Times New Roman" w:cs="Times New Roman"/>
                <w:sz w:val="20"/>
                <w:szCs w:val="20"/>
                <w:lang w:val="en-US"/>
              </w:rPr>
              <w:t xml:space="preserve">Include community samples, inpatients, outpatients and primary care; </w:t>
            </w:r>
            <w:r w:rsidRPr="0099115D">
              <w:rPr>
                <w:rFonts w:ascii="Times New Roman" w:hAnsi="Times New Roman" w:cs="Times New Roman"/>
                <w:sz w:val="20"/>
                <w:szCs w:val="20"/>
                <w:vertAlign w:val="superscript"/>
                <w:lang w:val="en-US"/>
              </w:rPr>
              <w:t>***</w:t>
            </w:r>
            <w:r w:rsidRPr="0099115D">
              <w:rPr>
                <w:rFonts w:ascii="Times New Roman" w:hAnsi="Times New Roman" w:cs="Times New Roman"/>
                <w:sz w:val="20"/>
                <w:szCs w:val="20"/>
                <w:lang w:val="en-US"/>
              </w:rPr>
              <w:t>Includes community samples, inpatients and outpatients</w:t>
            </w:r>
          </w:p>
          <w:p w14:paraId="01CBC7A8" w14:textId="735DAED5" w:rsidR="006F640B" w:rsidRPr="0099115D" w:rsidRDefault="006F640B" w:rsidP="006F640B">
            <w:pPr>
              <w:spacing w:after="0" w:line="276" w:lineRule="auto"/>
              <w:ind w:right="365"/>
              <w:jc w:val="both"/>
              <w:rPr>
                <w:rFonts w:ascii="Times New Roman" w:hAnsi="Times New Roman" w:cs="Times New Roman"/>
                <w:sz w:val="20"/>
                <w:szCs w:val="20"/>
                <w:lang w:val="en-US"/>
              </w:rPr>
            </w:pPr>
          </w:p>
        </w:tc>
      </w:tr>
    </w:tbl>
    <w:p w14:paraId="6A915176" w14:textId="77777777" w:rsidR="00B35940" w:rsidRPr="0099115D" w:rsidRDefault="00B35940">
      <w:pPr>
        <w:rPr>
          <w:lang w:val="en-US"/>
        </w:rPr>
      </w:pPr>
      <w:r w:rsidRPr="0099115D">
        <w:rPr>
          <w:lang w:val="en-US"/>
        </w:rPr>
        <w:br w:type="page"/>
      </w:r>
    </w:p>
    <w:p w14:paraId="3D2B41D0" w14:textId="5688EC93" w:rsidR="00ED3771" w:rsidRPr="0099115D" w:rsidRDefault="00ED3771">
      <w:pPr>
        <w:rPr>
          <w:lang w:val="en-US"/>
        </w:rPr>
      </w:pPr>
    </w:p>
    <w:tbl>
      <w:tblPr>
        <w:tblW w:w="0" w:type="auto"/>
        <w:tblCellMar>
          <w:top w:w="57" w:type="dxa"/>
        </w:tblCellMar>
        <w:tblLook w:val="04A0" w:firstRow="1" w:lastRow="0" w:firstColumn="1" w:lastColumn="0" w:noHBand="0" w:noVBand="1"/>
      </w:tblPr>
      <w:tblGrid>
        <w:gridCol w:w="2300"/>
        <w:gridCol w:w="1669"/>
        <w:gridCol w:w="2552"/>
        <w:gridCol w:w="3260"/>
        <w:gridCol w:w="2977"/>
        <w:gridCol w:w="3342"/>
      </w:tblGrid>
      <w:tr w:rsidR="00B37E18" w:rsidRPr="0099115D" w14:paraId="5E66F601" w14:textId="77777777" w:rsidTr="00DE42B8">
        <w:trPr>
          <w:trHeight w:val="255"/>
        </w:trPr>
        <w:tc>
          <w:tcPr>
            <w:tcW w:w="16100" w:type="dxa"/>
            <w:gridSpan w:val="6"/>
            <w:tcBorders>
              <w:bottom w:val="single" w:sz="12" w:space="0" w:color="auto"/>
            </w:tcBorders>
          </w:tcPr>
          <w:p w14:paraId="6B4C04F4" w14:textId="1AE194F2" w:rsidR="00B37E18" w:rsidRPr="0099115D" w:rsidRDefault="00706926" w:rsidP="006916D4">
            <w:pPr>
              <w:jc w:val="both"/>
              <w:rPr>
                <w:rFonts w:ascii="Times New Roman" w:hAnsi="Times New Roman" w:cs="Times New Roman"/>
                <w:sz w:val="20"/>
                <w:szCs w:val="20"/>
                <w:lang w:val="en-US"/>
              </w:rPr>
            </w:pPr>
            <w:bookmarkStart w:id="3" w:name="_Hlk479868232"/>
            <w:r w:rsidRPr="0099115D">
              <w:rPr>
                <w:rFonts w:ascii="Times New Roman" w:hAnsi="Times New Roman" w:cs="Times New Roman"/>
                <w:b/>
                <w:sz w:val="24"/>
                <w:szCs w:val="24"/>
                <w:lang w:val="en-US"/>
              </w:rPr>
              <w:t>Table S</w:t>
            </w:r>
            <w:r w:rsidR="005756DB" w:rsidRPr="0099115D">
              <w:rPr>
                <w:rFonts w:ascii="Times New Roman" w:hAnsi="Times New Roman" w:cs="Times New Roman"/>
                <w:b/>
                <w:sz w:val="24"/>
                <w:szCs w:val="24"/>
                <w:lang w:val="en-US"/>
              </w:rPr>
              <w:t>6</w:t>
            </w:r>
            <w:r w:rsidR="00B37E18" w:rsidRPr="0099115D">
              <w:rPr>
                <w:rFonts w:ascii="Times New Roman" w:hAnsi="Times New Roman" w:cs="Times New Roman"/>
                <w:b/>
                <w:sz w:val="24"/>
                <w:szCs w:val="24"/>
                <w:lang w:val="en-US"/>
              </w:rPr>
              <w:t>. Sensitivity analysis using cre</w:t>
            </w:r>
            <w:r w:rsidR="00DD68DC" w:rsidRPr="0099115D">
              <w:rPr>
                <w:rFonts w:ascii="Times New Roman" w:hAnsi="Times New Roman" w:cs="Times New Roman"/>
                <w:b/>
                <w:sz w:val="24"/>
                <w:szCs w:val="24"/>
                <w:lang w:val="en-US"/>
              </w:rPr>
              <w:t xml:space="preserve">dibility ceilings for the meta-analyses investigating the associations between </w:t>
            </w:r>
            <w:r w:rsidR="00AE7003" w:rsidRPr="0099115D">
              <w:rPr>
                <w:rFonts w:ascii="Times New Roman" w:hAnsi="Times New Roman" w:cs="Times New Roman"/>
                <w:b/>
                <w:sz w:val="24"/>
                <w:szCs w:val="24"/>
                <w:lang w:val="en-US"/>
              </w:rPr>
              <w:t xml:space="preserve">depression </w:t>
            </w:r>
            <w:r w:rsidR="00DD68DC" w:rsidRPr="0099115D">
              <w:rPr>
                <w:rFonts w:ascii="Times New Roman" w:hAnsi="Times New Roman" w:cs="Times New Roman"/>
                <w:b/>
                <w:sz w:val="24"/>
                <w:szCs w:val="24"/>
                <w:lang w:val="en-US"/>
              </w:rPr>
              <w:t xml:space="preserve">and mortality </w:t>
            </w:r>
            <w:r w:rsidR="00AE7003" w:rsidRPr="0099115D">
              <w:rPr>
                <w:rFonts w:ascii="Times New Roman" w:hAnsi="Times New Roman" w:cs="Times New Roman"/>
                <w:b/>
                <w:sz w:val="24"/>
                <w:szCs w:val="24"/>
                <w:lang w:val="en-US"/>
              </w:rPr>
              <w:t xml:space="preserve">for associations </w:t>
            </w:r>
            <w:r w:rsidR="00DD68DC" w:rsidRPr="0099115D">
              <w:rPr>
                <w:rFonts w:ascii="Times New Roman" w:hAnsi="Times New Roman" w:cs="Times New Roman"/>
                <w:b/>
                <w:sz w:val="24"/>
                <w:szCs w:val="24"/>
                <w:lang w:val="en-US"/>
              </w:rPr>
              <w:t>that presented</w:t>
            </w:r>
            <w:r w:rsidR="00AE7003" w:rsidRPr="0099115D">
              <w:rPr>
                <w:rFonts w:ascii="Times New Roman" w:hAnsi="Times New Roman" w:cs="Times New Roman"/>
                <w:b/>
                <w:sz w:val="24"/>
                <w:szCs w:val="24"/>
                <w:lang w:val="en-US"/>
              </w:rPr>
              <w:t xml:space="preserve"> </w:t>
            </w:r>
            <w:r w:rsidR="00DD68DC" w:rsidRPr="0099115D">
              <w:rPr>
                <w:rFonts w:ascii="Times New Roman" w:hAnsi="Times New Roman" w:cs="Times New Roman"/>
                <w:b/>
                <w:sz w:val="24"/>
                <w:szCs w:val="24"/>
                <w:lang w:val="en-US"/>
              </w:rPr>
              <w:t xml:space="preserve">highly </w:t>
            </w:r>
            <w:r w:rsidR="005756DB" w:rsidRPr="0099115D">
              <w:rPr>
                <w:rFonts w:ascii="Times New Roman" w:hAnsi="Times New Roman" w:cs="Times New Roman"/>
                <w:b/>
                <w:sz w:val="24"/>
                <w:szCs w:val="24"/>
                <w:lang w:val="en-US"/>
              </w:rPr>
              <w:t>suggestive</w:t>
            </w:r>
            <w:r w:rsidR="00B37E18" w:rsidRPr="0099115D">
              <w:rPr>
                <w:rFonts w:ascii="Times New Roman" w:hAnsi="Times New Roman" w:cs="Times New Roman"/>
                <w:b/>
                <w:sz w:val="24"/>
                <w:szCs w:val="24"/>
                <w:lang w:val="en-US"/>
              </w:rPr>
              <w:t xml:space="preserve"> </w:t>
            </w:r>
            <w:r w:rsidR="00DD68DC" w:rsidRPr="0099115D">
              <w:rPr>
                <w:rFonts w:ascii="Times New Roman" w:hAnsi="Times New Roman" w:cs="Times New Roman"/>
                <w:b/>
                <w:sz w:val="24"/>
                <w:szCs w:val="24"/>
                <w:lang w:val="en-US"/>
              </w:rPr>
              <w:t>evidence criteria</w:t>
            </w:r>
            <w:r w:rsidR="00B37E18" w:rsidRPr="0099115D">
              <w:rPr>
                <w:rFonts w:ascii="Times New Roman" w:hAnsi="Times New Roman" w:cs="Times New Roman"/>
                <w:b/>
                <w:sz w:val="24"/>
                <w:szCs w:val="24"/>
                <w:lang w:val="en-US"/>
              </w:rPr>
              <w:t>.</w:t>
            </w:r>
          </w:p>
        </w:tc>
      </w:tr>
      <w:tr w:rsidR="00DE42B8" w:rsidRPr="0099115D" w14:paraId="0339013A" w14:textId="77777777" w:rsidTr="00DE42B8">
        <w:trPr>
          <w:trHeight w:val="255"/>
        </w:trPr>
        <w:tc>
          <w:tcPr>
            <w:tcW w:w="2300" w:type="dxa"/>
            <w:tcBorders>
              <w:top w:val="single" w:sz="12" w:space="0" w:color="auto"/>
              <w:bottom w:val="single" w:sz="12" w:space="0" w:color="auto"/>
            </w:tcBorders>
            <w:vAlign w:val="center"/>
          </w:tcPr>
          <w:p w14:paraId="2EF87DD3" w14:textId="77777777" w:rsidR="00DE42B8" w:rsidRPr="0099115D" w:rsidRDefault="00DE42B8" w:rsidP="006916D4">
            <w:pPr>
              <w:spacing w:after="0"/>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Reference</w:t>
            </w:r>
          </w:p>
        </w:tc>
        <w:tc>
          <w:tcPr>
            <w:tcW w:w="1669" w:type="dxa"/>
            <w:tcBorders>
              <w:top w:val="single" w:sz="12" w:space="0" w:color="auto"/>
              <w:bottom w:val="single" w:sz="12" w:space="0" w:color="auto"/>
            </w:tcBorders>
            <w:vAlign w:val="center"/>
          </w:tcPr>
          <w:p w14:paraId="0DFFCBFE" w14:textId="77777777" w:rsidR="00DE42B8" w:rsidRPr="0099115D" w:rsidRDefault="00DE42B8" w:rsidP="006916D4">
            <w:pPr>
              <w:spacing w:after="0"/>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Population</w:t>
            </w:r>
          </w:p>
        </w:tc>
        <w:tc>
          <w:tcPr>
            <w:tcW w:w="2552" w:type="dxa"/>
            <w:tcBorders>
              <w:top w:val="single" w:sz="12" w:space="0" w:color="auto"/>
              <w:bottom w:val="single" w:sz="12" w:space="0" w:color="auto"/>
            </w:tcBorders>
            <w:vAlign w:val="center"/>
          </w:tcPr>
          <w:p w14:paraId="4F47E82F" w14:textId="33BF0B08" w:rsidR="00DE42B8" w:rsidRPr="0099115D" w:rsidRDefault="00DE42B8" w:rsidP="006916D4">
            <w:pPr>
              <w:spacing w:after="0"/>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Mortality</w:t>
            </w:r>
          </w:p>
        </w:tc>
        <w:tc>
          <w:tcPr>
            <w:tcW w:w="3260" w:type="dxa"/>
            <w:tcBorders>
              <w:top w:val="single" w:sz="12" w:space="0" w:color="auto"/>
              <w:bottom w:val="single" w:sz="12" w:space="0" w:color="auto"/>
            </w:tcBorders>
            <w:vAlign w:val="center"/>
          </w:tcPr>
          <w:p w14:paraId="14A328DF" w14:textId="77777777" w:rsidR="00DE42B8" w:rsidRPr="0099115D" w:rsidRDefault="00DE42B8" w:rsidP="006916D4">
            <w:pPr>
              <w:spacing w:after="0"/>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10% Credibility ceiling</w:t>
            </w:r>
            <w:r w:rsidRPr="0099115D">
              <w:rPr>
                <w:rFonts w:ascii="Times New Roman" w:hAnsi="Times New Roman" w:cs="Times New Roman"/>
                <w:b/>
                <w:sz w:val="20"/>
                <w:szCs w:val="20"/>
                <w:lang w:val="en-US"/>
              </w:rPr>
              <w:br/>
              <w:t>ES (95% CI)</w:t>
            </w:r>
          </w:p>
        </w:tc>
        <w:tc>
          <w:tcPr>
            <w:tcW w:w="2977" w:type="dxa"/>
            <w:tcBorders>
              <w:top w:val="single" w:sz="12" w:space="0" w:color="auto"/>
              <w:bottom w:val="single" w:sz="12" w:space="0" w:color="auto"/>
            </w:tcBorders>
            <w:vAlign w:val="center"/>
          </w:tcPr>
          <w:p w14:paraId="5263A5AA" w14:textId="77777777" w:rsidR="00DE42B8" w:rsidRPr="0099115D" w:rsidRDefault="00DE42B8" w:rsidP="006916D4">
            <w:pPr>
              <w:spacing w:after="0"/>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20% Credibility ceiling</w:t>
            </w:r>
            <w:r w:rsidRPr="0099115D">
              <w:rPr>
                <w:rFonts w:ascii="Times New Roman" w:hAnsi="Times New Roman" w:cs="Times New Roman"/>
                <w:b/>
                <w:sz w:val="20"/>
                <w:szCs w:val="20"/>
                <w:lang w:val="en-US"/>
              </w:rPr>
              <w:br/>
              <w:t>ES (95% CI)</w:t>
            </w:r>
          </w:p>
        </w:tc>
        <w:tc>
          <w:tcPr>
            <w:tcW w:w="3342" w:type="dxa"/>
            <w:tcBorders>
              <w:top w:val="single" w:sz="12" w:space="0" w:color="auto"/>
              <w:bottom w:val="single" w:sz="12" w:space="0" w:color="auto"/>
            </w:tcBorders>
            <w:vAlign w:val="center"/>
          </w:tcPr>
          <w:p w14:paraId="53D73C81" w14:textId="77777777" w:rsidR="00DE42B8" w:rsidRPr="0099115D" w:rsidRDefault="00DE42B8" w:rsidP="006916D4">
            <w:pPr>
              <w:spacing w:after="0"/>
              <w:jc w:val="center"/>
              <w:rPr>
                <w:rFonts w:ascii="Times New Roman" w:hAnsi="Times New Roman" w:cs="Times New Roman"/>
                <w:b/>
                <w:sz w:val="20"/>
                <w:szCs w:val="20"/>
                <w:lang w:val="en-US"/>
              </w:rPr>
            </w:pPr>
            <w:r w:rsidRPr="0099115D">
              <w:rPr>
                <w:rFonts w:ascii="Times New Roman" w:hAnsi="Times New Roman" w:cs="Times New Roman"/>
                <w:b/>
                <w:sz w:val="20"/>
                <w:szCs w:val="20"/>
                <w:lang w:val="en-US"/>
              </w:rPr>
              <w:t>30% Credibility ceiling</w:t>
            </w:r>
            <w:r w:rsidRPr="0099115D">
              <w:rPr>
                <w:rFonts w:ascii="Times New Roman" w:hAnsi="Times New Roman" w:cs="Times New Roman"/>
                <w:b/>
                <w:sz w:val="20"/>
                <w:szCs w:val="20"/>
                <w:lang w:val="en-US"/>
              </w:rPr>
              <w:br/>
              <w:t>ES (95% CI)</w:t>
            </w:r>
          </w:p>
        </w:tc>
      </w:tr>
      <w:tr w:rsidR="00DE42B8" w:rsidRPr="0099115D" w14:paraId="1099FEF2" w14:textId="77777777" w:rsidTr="00DE42B8">
        <w:trPr>
          <w:trHeight w:val="340"/>
        </w:trPr>
        <w:tc>
          <w:tcPr>
            <w:tcW w:w="2300" w:type="dxa"/>
            <w:shd w:val="clear" w:color="auto" w:fill="F2F2F2" w:themeFill="background1" w:themeFillShade="F2"/>
            <w:vAlign w:val="center"/>
          </w:tcPr>
          <w:p w14:paraId="0F5A0D98" w14:textId="4E79CBDF" w:rsidR="00DE42B8" w:rsidRPr="0099115D" w:rsidRDefault="00DE42B8" w:rsidP="00DE42B8">
            <w:pPr>
              <w:spacing w:after="120"/>
              <w:rPr>
                <w:rFonts w:ascii="Times New Roman" w:hAnsi="Times New Roman" w:cs="Times New Roman"/>
                <w:b/>
                <w:sz w:val="20"/>
                <w:szCs w:val="20"/>
                <w:lang w:val="en-US"/>
              </w:rPr>
            </w:pPr>
            <w:r w:rsidRPr="0099115D">
              <w:rPr>
                <w:rFonts w:ascii="Times New Roman" w:hAnsi="Times New Roman" w:cs="Times New Roman"/>
                <w:sz w:val="20"/>
                <w:szCs w:val="20"/>
                <w:lang w:val="en-US"/>
              </w:rPr>
              <w:t xml:space="preserve">Cuijpers, 2014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[24]</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Satin, 2009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&lt;EndNote&gt;&lt;Cite&gt;&lt;Author&gt;Satin&lt;/Author&gt;&lt;Year&gt;2009&lt;/Year&gt;&lt;RecNum&gt;959&lt;/RecNum&gt;&lt;DisplayText&gt;[38]&lt;/DisplayText&gt;&lt;record&gt;&lt;rec-number&gt;959&lt;/rec-number&gt;&lt;foreign-keys&gt;&lt;key app="EN" db-id="xs9w2txpmevpt5exe0nvrzeirsvetz05xezx"&gt;959&lt;/key&gt;&lt;/foreign-keys&gt;&lt;ref-type name="Journal Article"&gt;17&lt;/ref-type&gt;&lt;contributors&gt;&lt;authors&gt;&lt;author&gt;Satin, J. R.&lt;/author&gt;&lt;author&gt;Linden, W.&lt;/author&gt;&lt;author&gt;Phillips, M. J.&lt;/author&gt;&lt;/authors&gt;&lt;/contributors&gt;&lt;auth-address&gt;Department of Psychology, University of British Columbia, Vancouver, British Columbia, Canada. jsatin@psych.ubc.ca&lt;/auth-address&gt;&lt;titles&gt;&lt;title&gt;Depression as a predictor of disease progression and mortality in cancer patients: a meta-analysis&lt;/title&gt;&lt;secondary-title&gt;Cancer&lt;/secondary-title&gt;&lt;alt-title&gt;Cancer&lt;/alt-title&gt;&lt;/titles&gt;&lt;periodical&gt;&lt;full-title&gt;Cancer&lt;/full-title&gt;&lt;abbr-1&gt;Cancer&lt;/abbr-1&gt;&lt;/periodical&gt;&lt;alt-periodical&gt;&lt;full-title&gt;Cancer&lt;/full-title&gt;&lt;abbr-1&gt;Cancer&lt;/abbr-1&gt;&lt;/alt-periodical&gt;&lt;pages&gt;5349-61&lt;/pages&gt;&lt;volume&gt;115&lt;/volume&gt;&lt;number&gt;22&lt;/number&gt;&lt;edition&gt;2009/09/16&lt;/edition&gt;&lt;keywords&gt;&lt;keyword&gt;Adult&lt;/keyword&gt;&lt;keyword&gt;Aged&lt;/keyword&gt;&lt;keyword&gt;Depression/*complications&lt;/keyword&gt;&lt;keyword&gt;Depressive Disorder/*complications&lt;/keyword&gt;&lt;keyword&gt;Disease Progression&lt;/keyword&gt;&lt;keyword&gt;Female&lt;/keyword&gt;&lt;keyword&gt;Humans&lt;/keyword&gt;&lt;keyword&gt;Male&lt;/keyword&gt;&lt;keyword&gt;Middle Aged&lt;/keyword&gt;&lt;keyword&gt;Neoplasms/*complications/*mortality/psychology&lt;/keyword&gt;&lt;keyword&gt;Recurrence&lt;/keyword&gt;&lt;keyword&gt;Risk&lt;/keyword&gt;&lt;/keywords&gt;&lt;dates&gt;&lt;year&gt;2009&lt;/year&gt;&lt;pub-dates&gt;&lt;date&gt;Nov 15&lt;/date&gt;&lt;/pub-dates&gt;&lt;/dates&gt;&lt;isbn&gt;0008-543X (Print)&amp;#xD;0008-543x&lt;/isbn&gt;&lt;accession-num&gt;19753617&lt;/accession-num&gt;&lt;urls&gt;&lt;/urls&gt;&lt;electronic-resource-num&gt;10.1002/cncr.24561&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[38]</w:t>
            </w:r>
            <w:r w:rsidRPr="0099115D">
              <w:rPr>
                <w:rFonts w:ascii="Times New Roman" w:hAnsi="Times New Roman" w:cs="Times New Roman"/>
                <w:sz w:val="20"/>
                <w:szCs w:val="20"/>
                <w:lang w:val="en-US"/>
              </w:rPr>
              <w:fldChar w:fldCharType="end"/>
            </w:r>
          </w:p>
        </w:tc>
        <w:tc>
          <w:tcPr>
            <w:tcW w:w="1669" w:type="dxa"/>
            <w:tcBorders>
              <w:top w:val="nil"/>
              <w:left w:val="nil"/>
              <w:bottom w:val="nil"/>
              <w:right w:val="nil"/>
            </w:tcBorders>
            <w:shd w:val="clear" w:color="auto" w:fill="F2F2F2" w:themeFill="background1" w:themeFillShade="F2"/>
            <w:vAlign w:val="center"/>
          </w:tcPr>
          <w:p w14:paraId="0CC84827" w14:textId="79CBC778" w:rsidR="00DE42B8" w:rsidRPr="0099115D" w:rsidRDefault="00DE42B8" w:rsidP="00DE42B8">
            <w:pPr>
              <w:spacing w:after="120"/>
              <w:jc w:val="center"/>
              <w:rPr>
                <w:rFonts w:ascii="Times New Roman" w:hAnsi="Times New Roman" w:cs="Times New Roman"/>
                <w:b/>
                <w:sz w:val="20"/>
                <w:szCs w:val="20"/>
                <w:lang w:val="en-US"/>
              </w:rPr>
            </w:pPr>
            <w:r w:rsidRPr="0099115D">
              <w:rPr>
                <w:rFonts w:ascii="Times New Roman" w:eastAsia="Times New Roman" w:hAnsi="Times New Roman" w:cs="Times New Roman"/>
                <w:sz w:val="20"/>
                <w:szCs w:val="20"/>
                <w:lang w:val="en-US" w:eastAsia="en-CA"/>
              </w:rPr>
              <w:t>CA</w:t>
            </w:r>
          </w:p>
        </w:tc>
        <w:tc>
          <w:tcPr>
            <w:tcW w:w="2552" w:type="dxa"/>
            <w:shd w:val="clear" w:color="auto" w:fill="F2F2F2" w:themeFill="background1" w:themeFillShade="F2"/>
            <w:vAlign w:val="center"/>
          </w:tcPr>
          <w:p w14:paraId="521479C8" w14:textId="72784ADA" w:rsidR="00DE42B8" w:rsidRPr="0099115D" w:rsidRDefault="00DE42B8" w:rsidP="00DE42B8">
            <w:pPr>
              <w:spacing w:after="120"/>
              <w:jc w:val="center"/>
              <w:rPr>
                <w:rFonts w:ascii="Times New Roman" w:hAnsi="Times New Roman" w:cs="Times New Roman"/>
                <w:b/>
                <w:sz w:val="20"/>
                <w:szCs w:val="20"/>
                <w:lang w:val="en-US"/>
              </w:rPr>
            </w:pPr>
            <w:r w:rsidRPr="0099115D">
              <w:rPr>
                <w:rFonts w:ascii="Times New Roman" w:eastAsia="Times New Roman" w:hAnsi="Times New Roman" w:cs="Times New Roman"/>
                <w:sz w:val="20"/>
                <w:szCs w:val="20"/>
                <w:lang w:val="en-US" w:eastAsia="en-CA"/>
              </w:rPr>
              <w:t>All</w:t>
            </w:r>
            <w:r w:rsidR="00055F2E"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3260" w:type="dxa"/>
            <w:shd w:val="clear" w:color="auto" w:fill="F2F2F2" w:themeFill="background1" w:themeFillShade="F2"/>
            <w:vAlign w:val="center"/>
          </w:tcPr>
          <w:p w14:paraId="7690D594" w14:textId="4D8D37F7" w:rsidR="00DE42B8" w:rsidRPr="0099115D" w:rsidRDefault="00DE42B8" w:rsidP="00DE42B8">
            <w:pPr>
              <w:spacing w:after="120"/>
              <w:jc w:val="center"/>
              <w:rPr>
                <w:rFonts w:ascii="Times New Roman" w:hAnsi="Times New Roman" w:cs="Times New Roman"/>
                <w:b/>
                <w:sz w:val="20"/>
                <w:szCs w:val="20"/>
                <w:lang w:val="en-US"/>
              </w:rPr>
            </w:pPr>
            <w:r w:rsidRPr="0099115D">
              <w:rPr>
                <w:rFonts w:ascii="Times New Roman" w:hAnsi="Times New Roman" w:cs="Times New Roman"/>
                <w:color w:val="000000"/>
                <w:sz w:val="20"/>
                <w:szCs w:val="20"/>
              </w:rPr>
              <w:t>1.164 (1.003–1.324)</w:t>
            </w:r>
          </w:p>
        </w:tc>
        <w:tc>
          <w:tcPr>
            <w:tcW w:w="2977" w:type="dxa"/>
            <w:tcBorders>
              <w:top w:val="nil"/>
              <w:left w:val="nil"/>
              <w:bottom w:val="nil"/>
              <w:right w:val="nil"/>
            </w:tcBorders>
            <w:shd w:val="clear" w:color="auto" w:fill="F2F2F2" w:themeFill="background1" w:themeFillShade="F2"/>
            <w:vAlign w:val="center"/>
          </w:tcPr>
          <w:p w14:paraId="2D5E8C7F" w14:textId="05314720" w:rsidR="00DE42B8" w:rsidRPr="0099115D" w:rsidRDefault="00DE42B8" w:rsidP="00DE42B8">
            <w:pPr>
              <w:spacing w:after="120"/>
              <w:jc w:val="center"/>
              <w:rPr>
                <w:rFonts w:ascii="Times New Roman" w:hAnsi="Times New Roman" w:cs="Times New Roman"/>
                <w:b/>
                <w:sz w:val="20"/>
                <w:szCs w:val="20"/>
                <w:lang w:val="en-US"/>
              </w:rPr>
            </w:pPr>
            <w:r w:rsidRPr="0099115D">
              <w:rPr>
                <w:rFonts w:ascii="Times New Roman" w:hAnsi="Times New Roman" w:cs="Times New Roman"/>
                <w:color w:val="000000"/>
                <w:sz w:val="20"/>
                <w:szCs w:val="20"/>
              </w:rPr>
              <w:t>1.088 (0.897–1.279)</w:t>
            </w:r>
          </w:p>
        </w:tc>
        <w:tc>
          <w:tcPr>
            <w:tcW w:w="3342" w:type="dxa"/>
            <w:shd w:val="clear" w:color="auto" w:fill="F2F2F2" w:themeFill="background1" w:themeFillShade="F2"/>
            <w:vAlign w:val="center"/>
          </w:tcPr>
          <w:p w14:paraId="1F40B62F" w14:textId="37BFC8E8" w:rsidR="00DE42B8" w:rsidRPr="0099115D" w:rsidRDefault="00DE42B8" w:rsidP="00DE42B8">
            <w:pPr>
              <w:spacing w:after="120"/>
              <w:jc w:val="center"/>
              <w:rPr>
                <w:rFonts w:ascii="Times New Roman" w:hAnsi="Times New Roman" w:cs="Times New Roman"/>
                <w:b/>
                <w:sz w:val="20"/>
                <w:szCs w:val="20"/>
                <w:lang w:val="en-US"/>
              </w:rPr>
            </w:pPr>
            <w:r w:rsidRPr="0099115D">
              <w:rPr>
                <w:rFonts w:ascii="Times New Roman" w:hAnsi="Times New Roman" w:cs="Times New Roman"/>
                <w:color w:val="000000"/>
                <w:sz w:val="20"/>
                <w:szCs w:val="20"/>
              </w:rPr>
              <w:t>1.007 (0.776–1.237)</w:t>
            </w:r>
          </w:p>
        </w:tc>
      </w:tr>
      <w:tr w:rsidR="00DE42B8" w:rsidRPr="0099115D" w14:paraId="261B4DAD" w14:textId="77777777" w:rsidTr="00DE42B8">
        <w:trPr>
          <w:trHeight w:val="340"/>
        </w:trPr>
        <w:tc>
          <w:tcPr>
            <w:tcW w:w="2300" w:type="dxa"/>
            <w:vAlign w:val="center"/>
          </w:tcPr>
          <w:p w14:paraId="7ED64388" w14:textId="088B520E" w:rsidR="00DE42B8" w:rsidRPr="0099115D" w:rsidRDefault="00DE42B8" w:rsidP="00DE42B8">
            <w:pPr>
              <w:spacing w:after="120"/>
              <w:rPr>
                <w:rFonts w:ascii="Times New Roman" w:hAnsi="Times New Roman" w:cs="Times New Roman"/>
                <w:b/>
                <w:sz w:val="20"/>
                <w:szCs w:val="20"/>
                <w:lang w:val="en-US"/>
              </w:rPr>
            </w:pPr>
            <w:r w:rsidRPr="0099115D">
              <w:rPr>
                <w:rFonts w:ascii="Times New Roman" w:hAnsi="Times New Roman" w:cs="Times New Roman"/>
                <w:sz w:val="20"/>
                <w:szCs w:val="20"/>
                <w:lang w:val="en-US"/>
              </w:rPr>
              <w:t xml:space="preserve">Cuijpers, 2014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[24]</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Fan, 2014 </w:t>
            </w:r>
            <w:r w:rsidRPr="0099115D">
              <w:rPr>
                <w:rFonts w:ascii="Times New Roman" w:hAnsi="Times New Roman" w:cs="Times New Roman"/>
                <w:sz w:val="20"/>
                <w:szCs w:val="20"/>
                <w:lang w:val="en-US"/>
              </w:rPr>
              <w:fldChar w:fldCharType="begin">
                <w:fldData xml:space="preserve">PEVuZE5vdGU+PENpdGU+PEF1dGhvcj5GYW48L0F1dGhvcj48WWVhcj4yMDE0PC9ZZWFyPjxSZWNO
dW0+NDU3PC9SZWNOdW0+PERpc3BsYXlUZXh0PlszOV08L0Rpc3BsYXlUZXh0PjxyZWNvcmQ+PHJl
Yy1udW1iZXI+NDU3PC9yZWMtbnVtYmVyPjxmb3JlaWduLWtleXM+PGtleSBhcHA9IkVOIiBkYi1p
ZD0ieHM5dzJ0eHBtZXZwdDVleGUwbnZyemVpcnN2ZXR6MDV4ZXp4Ij40NTc8L2tleT48L2ZvcmVp
Z24ta2V5cz48cmVmLXR5cGUgbmFtZT0iSm91cm5hbCBBcnRpY2xlIj4xNzwvcmVmLXR5cGU+PGNv
bnRyaWJ1dG9ycz48YXV0aG9ycz48YXV0aG9yPkZhbiwgSC48L2F1dGhvcj48YXV0aG9yPll1LCBX
LjwvYXV0aG9yPjxhdXRob3I+WmhhbmcsIFEuPC9hdXRob3I+PGF1dGhvcj5DYW8sIEguPC9hdXRo
b3I+PGF1dGhvcj5MaSwgSi48L2F1dGhvcj48YXV0aG9yPldhbmcsIEouPC9hdXRob3I+PGF1dGhv
cj5TaGFvLCBZLjwvYXV0aG9yPjxhdXRob3I+SHUsIFguPC9hdXRob3I+PC9hdXRob3JzPjwvY29u
dHJpYnV0b3JzPjxhdXRoLWFkZHJlc3M+RGVwYXJ0bWVudCBvZiBOZXVyb2xvZ3ksIFNoZW5namlu
ZyBIb3NwaXRhbCBvZiBDaGluYSBNZWRpY2FsIFVuaXZlcnNpdHksIFNoZW55YW5nIDExMDAwNCwg
Q2hpbmEuJiN4RDtEZXBhcnRtZW50IG9mIEdlcmlhdHJpY3MsIHRoZSBGaXJzdCBBZmZpbGlhdGVk
IEhvc3BpdGFsIG9mIENoaW5hIE1lZGljYWwgVW5pdmVyc2l0eSwgU2hlbnlhbmcgMTEwMDAxLCBD
aGluYS4mI3hEO0RlcGFydG1lbnQgb2YgU3VyZ2VyeSwgdGhlIEZpcnN0IEFmZmlsaWF0ZWQgSG9z
cGl0YWwgb2YgQ2hpbmEgTWVkaWNhbCBVbml2ZXJzaXR5LCBTaGVueWFuZyAxMTAwMDEsIENoaW5h
LiYjeEQ7RGVwYXJ0bWVudCBvZiBTdXJnZXJ5LCB0aGUgRmlyc3QgQWZmaWxpYXRlZCBIb3NwaXRh
bCBvZiBDaGluYSBNZWRpY2FsIFVuaXZlcnNpdHksIFNoZW55YW5nIDExMDAwMSwgQ2hpbmEuIEVs
ZWN0cm9uaWMgYWRkcmVzczogeGluaHVhaHVAMTI2LmNvbS48L2F1dGgtYWRkcmVzcz48dGl0bGVz
Pjx0aXRsZT5EZXByZXNzaW9uIGFmdGVyIGhlYXJ0IGZhaWx1cmUgYW5kIHJpc2sgb2YgY2FyZGlv
dmFzY3VsYXIgYW5kIGFsbC1jYXVzZSBtb3J0YWxpdHk6IGEgbWV0YS1hbmFseXNpczwvdGl0bGU+
PHNlY29uZGFyeS10aXRsZT5QcmV2IE1lZDwvc2Vjb25kYXJ5LXRpdGxlPjxhbHQtdGl0bGU+UHJl
dmVudGl2ZSBtZWRpY2luZTwvYWx0LXRpdGxlPjwvdGl0bGVzPjxwZXJpb2RpY2FsPjxmdWxsLXRp
dGxlPlByZXYgTWVkPC9mdWxsLXRpdGxlPjxhYmJyLTE+UHJldmVudGl2ZSBtZWRpY2luZTwvYWJi
ci0xPjwvcGVyaW9kaWNhbD48YWx0LXBlcmlvZGljYWw+PGZ1bGwtdGl0bGU+UHJldiBNZWQ8L2Z1
bGwtdGl0bGU+PGFiYnItMT5QcmV2ZW50aXZlIG1lZGljaW5lPC9hYmJyLTE+PC9hbHQtcGVyaW9k
aWNhbD48cGFnZXM+MzYtNDI8L3BhZ2VzPjx2b2x1bWU+NjM8L3ZvbHVtZT48ZWRpdGlvbj4yMDE0
LzAzLzE5PC9lZGl0aW9uPjxrZXl3b3Jkcz48a2V5d29yZD5BZHVsdDwva2V5d29yZD48a2V5d29y
ZD5BZ2VkPC9rZXl3b3JkPjxrZXl3b3JkPkFnZWQsIDgwIGFuZCBvdmVyPC9rZXl3b3JkPjxrZXl3
b3JkPkNhcmRpb3Zhc2N1bGFyIERpc2Vhc2VzLyptb3J0YWxpdHk8L2tleXdvcmQ+PGtleXdvcmQ+
Q2F1c2FsaXR5PC9rZXl3b3JkPjxrZXl3b3JkPkNhdXNlIG9mIERlYXRoLyp0cmVuZHM8L2tleXdv
cmQ+PGtleXdvcmQ+Q29tb3JiaWRpdHk8L2tleXdvcmQ+PGtleXdvcmQ+RGVwcmVzc2lvbi8qZXBp
ZGVtaW9sb2d5PC9rZXl3b3JkPjxrZXl3b3JkPkZlbWFsZTwva2V5d29yZD48a2V5d29yZD5IZWFy
dCBGYWlsdXJlLyplcGlkZW1pb2xvZ3k8L2tleXdvcmQ+PGtleXdvcmQ+SHVtYW5zPC9rZXl3b3Jk
PjxrZXl3b3JkPk1hbGU8L2tleXdvcmQ+PGtleXdvcmQ+TWlkZGxlIEFnZWQ8L2tleXdvcmQ+PGtl
eXdvcmQ+UHJvc3BlY3RpdmUgU3R1ZGllczwva2V5d29yZD48a2V5d29yZD5TdXJ2aXZhbCBBbmFs
eXNpczwva2V5d29yZD48L2tleXdvcmRzPjxkYXRlcz48eWVhcj4yMDE0PC95ZWFyPjxwdWItZGF0
ZXM+PGRhdGU+SnVuPC9kYXRlPjwvcHViLWRhdGVzPjwvZGF0ZXM+PGlzYm4+MDA5MS03NDM1PC9p
c2JuPjxhY2Nlc3Npb24tbnVtPjI0NjMyMjI4PC9hY2Nlc3Npb24tbnVtPjx1cmxzPjwvdXJscz48
ZWxlY3Ryb25pYy1yZXNvdXJjZS1udW0+MTAuMTAxNi9qLnlwbWVkLjIwMTQuMDMuMDA3PC9lbGVj
dHJvbmljLXJlc291cmNlLW51bT48cmVtb3RlLWRhdGFiYXNlLXByb3ZpZGVyPk5sbTwvcmVtb3Rl
LWRhdGFiYXNlLXByb3ZpZGVyPjxsYW5ndWFnZT5lbmc8L2xhbmd1YWdlPjwvcmVjb3JkPjwvQ2l0
ZT48L0VuZE5vdGU+AG==
</w:fldData>
              </w:fldChar>
            </w:r>
            <w:r w:rsidRPr="0099115D">
              <w:rPr>
                <w:rFonts w:ascii="Times New Roman" w:hAnsi="Times New Roman" w:cs="Times New Roman"/>
                <w:sz w:val="20"/>
                <w:szCs w:val="20"/>
                <w:lang w:val="en-US"/>
              </w:rPr>
              <w:instrText xml:space="preserve"> ADDIN EN.CITE </w:instrText>
            </w:r>
            <w:r w:rsidRPr="0099115D">
              <w:rPr>
                <w:rFonts w:ascii="Times New Roman" w:hAnsi="Times New Roman" w:cs="Times New Roman"/>
                <w:sz w:val="20"/>
                <w:szCs w:val="20"/>
                <w:lang w:val="en-US"/>
              </w:rPr>
              <w:fldChar w:fldCharType="begin">
                <w:fldData xml:space="preserve">PEVuZE5vdGU+PENpdGU+PEF1dGhvcj5GYW48L0F1dGhvcj48WWVhcj4yMDE0PC9ZZWFyPjxSZWNO
dW0+NDU3PC9SZWNOdW0+PERpc3BsYXlUZXh0PlszOV08L0Rpc3BsYXlUZXh0PjxyZWNvcmQ+PHJl
Yy1udW1iZXI+NDU3PC9yZWMtbnVtYmVyPjxmb3JlaWduLWtleXM+PGtleSBhcHA9IkVOIiBkYi1p
ZD0ieHM5dzJ0eHBtZXZwdDVleGUwbnZyemVpcnN2ZXR6MDV4ZXp4Ij40NTc8L2tleT48L2ZvcmVp
Z24ta2V5cz48cmVmLXR5cGUgbmFtZT0iSm91cm5hbCBBcnRpY2xlIj4xNzwvcmVmLXR5cGU+PGNv
bnRyaWJ1dG9ycz48YXV0aG9ycz48YXV0aG9yPkZhbiwgSC48L2F1dGhvcj48YXV0aG9yPll1LCBX
LjwvYXV0aG9yPjxhdXRob3I+WmhhbmcsIFEuPC9hdXRob3I+PGF1dGhvcj5DYW8sIEguPC9hdXRo
b3I+PGF1dGhvcj5MaSwgSi48L2F1dGhvcj48YXV0aG9yPldhbmcsIEouPC9hdXRob3I+PGF1dGhv
cj5TaGFvLCBZLjwvYXV0aG9yPjxhdXRob3I+SHUsIFguPC9hdXRob3I+PC9hdXRob3JzPjwvY29u
dHJpYnV0b3JzPjxhdXRoLWFkZHJlc3M+RGVwYXJ0bWVudCBvZiBOZXVyb2xvZ3ksIFNoZW5namlu
ZyBIb3NwaXRhbCBvZiBDaGluYSBNZWRpY2FsIFVuaXZlcnNpdHksIFNoZW55YW5nIDExMDAwNCwg
Q2hpbmEuJiN4RDtEZXBhcnRtZW50IG9mIEdlcmlhdHJpY3MsIHRoZSBGaXJzdCBBZmZpbGlhdGVk
IEhvc3BpdGFsIG9mIENoaW5hIE1lZGljYWwgVW5pdmVyc2l0eSwgU2hlbnlhbmcgMTEwMDAxLCBD
aGluYS4mI3hEO0RlcGFydG1lbnQgb2YgU3VyZ2VyeSwgdGhlIEZpcnN0IEFmZmlsaWF0ZWQgSG9z
cGl0YWwgb2YgQ2hpbmEgTWVkaWNhbCBVbml2ZXJzaXR5LCBTaGVueWFuZyAxMTAwMDEsIENoaW5h
LiYjeEQ7RGVwYXJ0bWVudCBvZiBTdXJnZXJ5LCB0aGUgRmlyc3QgQWZmaWxpYXRlZCBIb3NwaXRh
bCBvZiBDaGluYSBNZWRpY2FsIFVuaXZlcnNpdHksIFNoZW55YW5nIDExMDAwMSwgQ2hpbmEuIEVs
ZWN0cm9uaWMgYWRkcmVzczogeGluaHVhaHVAMTI2LmNvbS48L2F1dGgtYWRkcmVzcz48dGl0bGVz
Pjx0aXRsZT5EZXByZXNzaW9uIGFmdGVyIGhlYXJ0IGZhaWx1cmUgYW5kIHJpc2sgb2YgY2FyZGlv
dmFzY3VsYXIgYW5kIGFsbC1jYXVzZSBtb3J0YWxpdHk6IGEgbWV0YS1hbmFseXNpczwvdGl0bGU+
PHNlY29uZGFyeS10aXRsZT5QcmV2IE1lZDwvc2Vjb25kYXJ5LXRpdGxlPjxhbHQtdGl0bGU+UHJl
dmVudGl2ZSBtZWRpY2luZTwvYWx0LXRpdGxlPjwvdGl0bGVzPjxwZXJpb2RpY2FsPjxmdWxsLXRp
dGxlPlByZXYgTWVkPC9mdWxsLXRpdGxlPjxhYmJyLTE+UHJldmVudGl2ZSBtZWRpY2luZTwvYWJi
ci0xPjwvcGVyaW9kaWNhbD48YWx0LXBlcmlvZGljYWw+PGZ1bGwtdGl0bGU+UHJldiBNZWQ8L2Z1
bGwtdGl0bGU+PGFiYnItMT5QcmV2ZW50aXZlIG1lZGljaW5lPC9hYmJyLTE+PC9hbHQtcGVyaW9k
aWNhbD48cGFnZXM+MzYtNDI8L3BhZ2VzPjx2b2x1bWU+NjM8L3ZvbHVtZT48ZWRpdGlvbj4yMDE0
LzAzLzE5PC9lZGl0aW9uPjxrZXl3b3Jkcz48a2V5d29yZD5BZHVsdDwva2V5d29yZD48a2V5d29y
ZD5BZ2VkPC9rZXl3b3JkPjxrZXl3b3JkPkFnZWQsIDgwIGFuZCBvdmVyPC9rZXl3b3JkPjxrZXl3
b3JkPkNhcmRpb3Zhc2N1bGFyIERpc2Vhc2VzLyptb3J0YWxpdHk8L2tleXdvcmQ+PGtleXdvcmQ+
Q2F1c2FsaXR5PC9rZXl3b3JkPjxrZXl3b3JkPkNhdXNlIG9mIERlYXRoLyp0cmVuZHM8L2tleXdv
cmQ+PGtleXdvcmQ+Q29tb3JiaWRpdHk8L2tleXdvcmQ+PGtleXdvcmQ+RGVwcmVzc2lvbi8qZXBp
ZGVtaW9sb2d5PC9rZXl3b3JkPjxrZXl3b3JkPkZlbWFsZTwva2V5d29yZD48a2V5d29yZD5IZWFy
dCBGYWlsdXJlLyplcGlkZW1pb2xvZ3k8L2tleXdvcmQ+PGtleXdvcmQ+SHVtYW5zPC9rZXl3b3Jk
PjxrZXl3b3JkPk1hbGU8L2tleXdvcmQ+PGtleXdvcmQ+TWlkZGxlIEFnZWQ8L2tleXdvcmQ+PGtl
eXdvcmQ+UHJvc3BlY3RpdmUgU3R1ZGllczwva2V5d29yZD48a2V5d29yZD5TdXJ2aXZhbCBBbmFs
eXNpczwva2V5d29yZD48L2tleXdvcmRzPjxkYXRlcz48eWVhcj4yMDE0PC95ZWFyPjxwdWItZGF0
ZXM+PGRhdGU+SnVuPC9kYXRlPjwvcHViLWRhdGVzPjwvZGF0ZXM+PGlzYm4+MDA5MS03NDM1PC9p
c2JuPjxhY2Nlc3Npb24tbnVtPjI0NjMyMjI4PC9hY2Nlc3Npb24tbnVtPjx1cmxzPjwvdXJscz48
ZWxlY3Ryb25pYy1yZXNvdXJjZS1udW0+MTAuMTAxNi9qLnlwbWVkLjIwMTQuMDMuMDA3PC9lbGVj
dHJvbmljLXJlc291cmNlLW51bT48cmVtb3RlLWRhdGFiYXNlLXByb3ZpZGVyPk5sbTwvcmVtb3Rl
LWRhdGFiYXNlLXByb3ZpZGVyPjxsYW5ndWFnZT5lbmc8L2xhbmd1YWdlPjwvcmVjb3JkPjwvQ2l0
ZT48L0VuZE5vdGU+AG==
</w:fldData>
              </w:fldChar>
            </w:r>
            <w:r w:rsidRPr="0099115D">
              <w:rPr>
                <w:rFonts w:ascii="Times New Roman" w:hAnsi="Times New Roman" w:cs="Times New Roman"/>
                <w:sz w:val="20"/>
                <w:szCs w:val="20"/>
                <w:lang w:val="en-US"/>
              </w:rPr>
              <w:instrText xml:space="preserve"> ADDIN EN.CITE.DATA </w:instrText>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[39]</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Gathright 2017 </w:t>
            </w:r>
            <w:r w:rsidRPr="0099115D">
              <w:rPr>
                <w:rFonts w:ascii="Times New Roman" w:hAnsi="Times New Roman" w:cs="Times New Roman"/>
                <w:sz w:val="20"/>
                <w:szCs w:val="20"/>
                <w:lang w:val="en-US"/>
              </w:rPr>
              <w:fldChar w:fldCharType="begin">
                <w:fldData xml:space="preserve">PEVuZE5vdGU+PENpdGU+PEF1dGhvcj5HYXRocmlnaHQ8L0F1dGhvcj48WWVhcj4yMDE3PC9ZZWFy
PjxSZWNOdW0+NTU8L1JlY051bT48RGlzcGxheVRleHQ+WzQwXTwvRGlzcGxheVRleHQ+PHJlY29y
ZD48cmVjLW51bWJlcj41NTwvcmVjLW51bWJlcj48Zm9yZWlnbi1rZXlzPjxrZXkgYXBwPSJFTiIg
ZGItaWQ9InB0enhlZXR3cXY5c3dxZXBmejh4eHd3b2VmcDlwejlkd3NhMCI+NTU8L2tleT48L2Zv
cmVpZ24ta2V5cz48cmVmLXR5cGUgbmFtZT0iSm91cm5hbCBBcnRpY2xlIj4xNzwvcmVmLXR5cGU+
PGNvbnRyaWJ1dG9ycz48YXV0aG9ycz48YXV0aG9yPkdhdGhyaWdodCwgRS4gQy48L2F1dGhvcj48
YXV0aG9yPkdvbGRzdGVpbiwgQy4gTS48L2F1dGhvcj48YXV0aG9yPkpvc2VwaHNvbiwgUi4gQS48
L2F1dGhvcj48YXV0aG9yPkh1Z2hlcywgSi4gVy48L2F1dGhvcj48L2F1dGhvcnM+PC9jb250cmli
dXRvcnM+PGF1dGgtYWRkcmVzcz4oR2F0aHJpZ2h0LCBIdWdoZXMpIERlcGFydG1lbnQgb2YgUHN5
Y2hvbG9naWNhbCBTY2llbmNlcywgS2VudCBTdGF0ZSBVbml2ZXJzaXR5LCBLZW50LCBPSCA0NDI0
MCwgVW5pdGVkIFN0YXRlcyAoR2F0aHJpZ2h0LCBHb2xkc3RlaW4pIEFscGVydCBNZWRpY2FsIFNj
aG9vbCwgQnJvd24gVW5pdmVyc2l0eSwgUHJvdmlkZW5jZSwgUkkgMDI5MDMsIFVuaXRlZCBTdGF0
ZXMgKEpvc2VwaHNvbikgSGFycmluZ3RvbiBIZWFydCAmYW1wOyBWYXNjdWxhciBJbnN0aXR1dGUs
IFVuaXZlcnNpdHkgSG9zcGl0YWxzLCBDbGV2ZWxhbmQsIE9IIDQ0MTA2LCBVbml0ZWQgU3RhdGVz
IChKb3NlcGhzb24pIENhc2UgV2VzdGVybiBSZXNlcnZlIFVuaXZlcnNpdHkgU2Nob29sIG9mIE1l
ZGljaW5lLCBDbGV2ZWxhbmQsIE9IIDQ0MTA2LCBVbml0ZWQgU3RhdGVzPC9hdXRoLWFkZHJlc3M+
PHRpdGxlcz48dGl0bGU+RGVwcmVzc2lvbiBpbmNyZWFzZXMgdGhlIHJpc2sgb2YgbW9ydGFsaXR5
IGluIHBhdGllbnRzIHdpdGggaGVhcnQgZmFpbHVyZTogQSBtZXRhLWFuYWx5c2lzPC90aXRsZT48
c2Vjb25kYXJ5LXRpdGxlPkpvdXJuYWwgb2YgUHN5Y2hvc29tYXRpYyBSZXNlYXJjaDwvc2Vjb25k
YXJ5LXRpdGxlPjwvdGl0bGVzPjxwZXJpb2RpY2FsPjxmdWxsLXRpdGxlPkpvdXJuYWwgb2YgUHN5
Y2hvc29tYXRpYyBSZXNlYXJjaDwvZnVsbC10aXRsZT48L3BlcmlvZGljYWw+PHBhZ2VzPjgyLTg5
PC9wYWdlcz48dm9sdW1lPjk0PC92b2x1bWU+PGtleXdvcmRzPjxrZXl3b3JkPmFnZTwva2V5d29y
ZD48a2V5d29yZD5hcnRpY2xlPC9rZXl3b3JkPjxrZXl3b3JkPmNhcmRpYWMgcGF0aWVudDwva2V5
d29yZD48a2V5d29yZD5jYXJkaW92YXNjdWxhciBtb3J0YWxpdHk8L2tleXdvcmQ+PGtleXdvcmQ+
ZGVwcmVzc2lvbjwva2V5d29yZD48a2V5d29yZD5mb2xsb3cgdXA8L2tleXdvcmQ+PGtleXdvcmQ+
aGVhcnQgZmFpbHVyZTwva2V5d29yZD48a2V5d29yZD5odW1hbjwva2V5d29yZD48a2V5d29yZD5t
ZXRhIGFuYWx5c2lzICh0b3BpYyk8L2tleXdvcmQ+PGtleXdvcmQ+bW9ydGFsaXR5IHJpc2s8L2tl
eXdvcmQ+PGtleXdvcmQ+cHJvc3BlY3RpdmUgc3R1ZHk8L2tleXdvcmQ+PGtleXdvcmQ+cmlzayBh
c3Nlc3NtZW50PC9rZXl3b3JkPjxrZXl3b3JkPmFkdWx0PC9rZXl3b3JkPjxrZXl3b3JkPmVmZmVj
dCBzaXplPC9rZXl3b3JkPjxrZXl3b3JkPmhhemFyZCByYXRpbzwva2V5d29yZD48a2V5d29yZD5o
dW1hbiB0aXNzdWU8L2tleXdvcmQ+PGtleXdvcmQ+TWVkbGluZTwva2V5d29yZD48a2V5d29yZD5t
ZXRhIGFuYWx5c2lzPC9rZXl3b3JkPjxrZXl3b3JkPm11bHRpdmFyaWF0ZSBhbmFseXNpczwva2V5
d29yZD48a2V5d29yZD5Qc3ljSU5GTzwva2V5d29yZD48a2V5d29yZD5Tb2Z0d2FyZTwva2V5d29y
ZD48L2tleXdvcmRzPjxkYXRlcz48eWVhcj4yMDE3PC95ZWFyPjxwdWItZGF0ZXM+PGRhdGU+MDEg
TWFyPC9kYXRlPjwvcHViLWRhdGVzPjwvZGF0ZXM+PGFjY2Vzc2lvbi1udW0+NjE0MjIyNjYwPC9h
Y2Nlc3Npb24tbnVtPjx1cmxzPjxyZWxhdGVkLXVybHM+PHVybD5odHRwOi8vb3ZpZHNwLm92aWQu
Y29tL292aWR3ZWIuY2dpP1Q9SlMmYW1wO0NTQz1ZJmFtcDtORVdTPU4mYW1wO1BBR0U9ZnVsbHRl
eHQmYW1wO0Q9ZW1lZDE4YiZhbXA7QU49NjE0MjIyNjYwPC91cmw+PHVybD5odHRwOi8vYmY0ZHY3
em4zdS5zZWFyY2guc2VyaWFsc3NvbHV0aW9ucy5jb20ubXlhY2Nlc3MubGlicmFyeS51dG9yb250
by5jYS8/dXJsX3Zlcj1aMzkuODgtMjAwNCZhbXA7cmZ0X3ZhbF9mbXQ9aW5mbzpvZmkvZm10Omtl
djptdHg6am91cm5hbCZhbXA7cmZyX2lkPWluZm86c2lkL092aWQ6ZW1lZDE4YiZhbXA7cmZ0Lmdl
bnJlPWFydGljbGUmYW1wO3JmdF9pZD1pbmZvOmRvaS8xMC4xMDE2JTJGai5qcHN5Y2hvcmVzLjIw
MTcuMDEuMDEwJmFtcDtyZnRfaWQ9aW5mbzpwbWlkLyZhbXA7cmZ0Lmlzc249MDAyMi0zOTk5JmFt
cDtyZnQudm9sdW1lPTk0JmFtcDtyZnQuaXNzdWU9JmFtcDtyZnQuc3BhZ2U9ODImYW1wO3JmdC5w
YWdlcz04Mi04OSZhbXA7cmZ0LmRhdGU9MjAxNyZhbXA7cmZ0Lmp0aXRsZT1Kb3VybmFsK29mK1Bz
eWNob3NvbWF0aWMrUmVzZWFyY2gmYW1wO3JmdC5hdGl0bGU9RGVwcmVzc2lvbitpbmNyZWFzZXMr
dGhlK3Jpc2srb2YrbW9ydGFsaXR5K2luK3BhdGllbnRzK3dpdGgraGVhcnQrZmFpbHVyZSUzQStB
K21ldGEtYW5hbHlzaXMmYW1wO3JmdC5hdWxhc3Q9R2F0aHJpZ2h0Jmx0OzI3LiAmZ3Q7PC91cmw+
PC9yZWxhdGVkLXVybHM+PC91cmxzPjxyZW1vdGUtZGF0YWJhc2UtbmFtZT5FbWJhc2U8L3JlbW90
ZS1kYXRhYmFzZS1uYW1lPjxyZW1vdGUtZGF0YWJhc2UtcHJvdmlkZXI+T3ZpZCBUZWNobm9sb2dp
ZXM8L3JlbW90ZS1kYXRhYmFzZS1wcm92aWRlcj48L3JlY29yZD48L0NpdGU+PC9FbmROb3RlPgB=
</w:fldData>
              </w:fldChar>
            </w:r>
            <w:r w:rsidR="00E9579A" w:rsidRPr="0099115D">
              <w:rPr>
                <w:rFonts w:ascii="Times New Roman" w:hAnsi="Times New Roman" w:cs="Times New Roman"/>
                <w:sz w:val="20"/>
                <w:szCs w:val="20"/>
                <w:lang w:val="en-US"/>
              </w:rPr>
              <w:instrText xml:space="preserve"> ADDIN EN.CITE </w:instrText>
            </w:r>
            <w:r w:rsidR="00E9579A" w:rsidRPr="0099115D">
              <w:rPr>
                <w:rFonts w:ascii="Times New Roman" w:hAnsi="Times New Roman" w:cs="Times New Roman"/>
                <w:sz w:val="20"/>
                <w:szCs w:val="20"/>
                <w:lang w:val="en-US"/>
              </w:rPr>
              <w:fldChar w:fldCharType="begin">
                <w:fldData xml:space="preserve">PEVuZE5vdGU+PENpdGU+PEF1dGhvcj5HYXRocmlnaHQ8L0F1dGhvcj48WWVhcj4yMDE3PC9ZZWFy
PjxSZWNOdW0+NTU8L1JlY051bT48RGlzcGxheVRleHQ+WzQwXTwvRGlzcGxheVRleHQ+PHJlY29y
ZD48cmVjLW51bWJlcj41NTwvcmVjLW51bWJlcj48Zm9yZWlnbi1rZXlzPjxrZXkgYXBwPSJFTiIg
ZGItaWQ9InB0enhlZXR3cXY5c3dxZXBmejh4eHd3b2VmcDlwejlkd3NhMCI+NTU8L2tleT48L2Zv
cmVpZ24ta2V5cz48cmVmLXR5cGUgbmFtZT0iSm91cm5hbCBBcnRpY2xlIj4xNzwvcmVmLXR5cGU+
PGNvbnRyaWJ1dG9ycz48YXV0aG9ycz48YXV0aG9yPkdhdGhyaWdodCwgRS4gQy48L2F1dGhvcj48
YXV0aG9yPkdvbGRzdGVpbiwgQy4gTS48L2F1dGhvcj48YXV0aG9yPkpvc2VwaHNvbiwgUi4gQS48
L2F1dGhvcj48YXV0aG9yPkh1Z2hlcywgSi4gVy48L2F1dGhvcj48L2F1dGhvcnM+PC9jb250cmli
dXRvcnM+PGF1dGgtYWRkcmVzcz4oR2F0aHJpZ2h0LCBIdWdoZXMpIERlcGFydG1lbnQgb2YgUHN5
Y2hvbG9naWNhbCBTY2llbmNlcywgS2VudCBTdGF0ZSBVbml2ZXJzaXR5LCBLZW50LCBPSCA0NDI0
MCwgVW5pdGVkIFN0YXRlcyAoR2F0aHJpZ2h0LCBHb2xkc3RlaW4pIEFscGVydCBNZWRpY2FsIFNj
aG9vbCwgQnJvd24gVW5pdmVyc2l0eSwgUHJvdmlkZW5jZSwgUkkgMDI5MDMsIFVuaXRlZCBTdGF0
ZXMgKEpvc2VwaHNvbikgSGFycmluZ3RvbiBIZWFydCAmYW1wOyBWYXNjdWxhciBJbnN0aXR1dGUs
IFVuaXZlcnNpdHkgSG9zcGl0YWxzLCBDbGV2ZWxhbmQsIE9IIDQ0MTA2LCBVbml0ZWQgU3RhdGVz
IChKb3NlcGhzb24pIENhc2UgV2VzdGVybiBSZXNlcnZlIFVuaXZlcnNpdHkgU2Nob29sIG9mIE1l
ZGljaW5lLCBDbGV2ZWxhbmQsIE9IIDQ0MTA2LCBVbml0ZWQgU3RhdGVzPC9hdXRoLWFkZHJlc3M+
PHRpdGxlcz48dGl0bGU+RGVwcmVzc2lvbiBpbmNyZWFzZXMgdGhlIHJpc2sgb2YgbW9ydGFsaXR5
IGluIHBhdGllbnRzIHdpdGggaGVhcnQgZmFpbHVyZTogQSBtZXRhLWFuYWx5c2lzPC90aXRsZT48
c2Vjb25kYXJ5LXRpdGxlPkpvdXJuYWwgb2YgUHN5Y2hvc29tYXRpYyBSZXNlYXJjaDwvc2Vjb25k
YXJ5LXRpdGxlPjwvdGl0bGVzPjxwZXJpb2RpY2FsPjxmdWxsLXRpdGxlPkpvdXJuYWwgb2YgUHN5
Y2hvc29tYXRpYyBSZXNlYXJjaDwvZnVsbC10aXRsZT48L3BlcmlvZGljYWw+PHBhZ2VzPjgyLTg5
PC9wYWdlcz48dm9sdW1lPjk0PC92b2x1bWU+PGtleXdvcmRzPjxrZXl3b3JkPmFnZTwva2V5d29y
ZD48a2V5d29yZD5hcnRpY2xlPC9rZXl3b3JkPjxrZXl3b3JkPmNhcmRpYWMgcGF0aWVudDwva2V5
d29yZD48a2V5d29yZD5jYXJkaW92YXNjdWxhciBtb3J0YWxpdHk8L2tleXdvcmQ+PGtleXdvcmQ+
ZGVwcmVzc2lvbjwva2V5d29yZD48a2V5d29yZD5mb2xsb3cgdXA8L2tleXdvcmQ+PGtleXdvcmQ+
aGVhcnQgZmFpbHVyZTwva2V5d29yZD48a2V5d29yZD5odW1hbjwva2V5d29yZD48a2V5d29yZD5t
ZXRhIGFuYWx5c2lzICh0b3BpYyk8L2tleXdvcmQ+PGtleXdvcmQ+bW9ydGFsaXR5IHJpc2s8L2tl
eXdvcmQ+PGtleXdvcmQ+cHJvc3BlY3RpdmUgc3R1ZHk8L2tleXdvcmQ+PGtleXdvcmQ+cmlzayBh
c3Nlc3NtZW50PC9rZXl3b3JkPjxrZXl3b3JkPmFkdWx0PC9rZXl3b3JkPjxrZXl3b3JkPmVmZmVj
dCBzaXplPC9rZXl3b3JkPjxrZXl3b3JkPmhhemFyZCByYXRpbzwva2V5d29yZD48a2V5d29yZD5o
dW1hbiB0aXNzdWU8L2tleXdvcmQ+PGtleXdvcmQ+TWVkbGluZTwva2V5d29yZD48a2V5d29yZD5t
ZXRhIGFuYWx5c2lzPC9rZXl3b3JkPjxrZXl3b3JkPm11bHRpdmFyaWF0ZSBhbmFseXNpczwva2V5
d29yZD48a2V5d29yZD5Qc3ljSU5GTzwva2V5d29yZD48a2V5d29yZD5Tb2Z0d2FyZTwva2V5d29y
ZD48L2tleXdvcmRzPjxkYXRlcz48eWVhcj4yMDE3PC95ZWFyPjxwdWItZGF0ZXM+PGRhdGU+MDEg
TWFyPC9kYXRlPjwvcHViLWRhdGVzPjwvZGF0ZXM+PGFjY2Vzc2lvbi1udW0+NjE0MjIyNjYwPC9h
Y2Nlc3Npb24tbnVtPjx1cmxzPjxyZWxhdGVkLXVybHM+PHVybD5odHRwOi8vb3ZpZHNwLm92aWQu
Y29tL292aWR3ZWIuY2dpP1Q9SlMmYW1wO0NTQz1ZJmFtcDtORVdTPU4mYW1wO1BBR0U9ZnVsbHRl
eHQmYW1wO0Q9ZW1lZDE4YiZhbXA7QU49NjE0MjIyNjYwPC91cmw+PHVybD5odHRwOi8vYmY0ZHY3
em4zdS5zZWFyY2guc2VyaWFsc3NvbHV0aW9ucy5jb20ubXlhY2Nlc3MubGlicmFyeS51dG9yb250
by5jYS8/dXJsX3Zlcj1aMzkuODgtMjAwNCZhbXA7cmZ0X3ZhbF9mbXQ9aW5mbzpvZmkvZm10Omtl
djptdHg6am91cm5hbCZhbXA7cmZyX2lkPWluZm86c2lkL092aWQ6ZW1lZDE4YiZhbXA7cmZ0Lmdl
bnJlPWFydGljbGUmYW1wO3JmdF9pZD1pbmZvOmRvaS8xMC4xMDE2JTJGai5qcHN5Y2hvcmVzLjIw
MTcuMDEuMDEwJmFtcDtyZnRfaWQ9aW5mbzpwbWlkLyZhbXA7cmZ0Lmlzc249MDAyMi0zOTk5JmFt
cDtyZnQudm9sdW1lPTk0JmFtcDtyZnQuaXNzdWU9JmFtcDtyZnQuc3BhZ2U9ODImYW1wO3JmdC5w
YWdlcz04Mi04OSZhbXA7cmZ0LmRhdGU9MjAxNyZhbXA7cmZ0Lmp0aXRsZT1Kb3VybmFsK29mK1Bz
eWNob3NvbWF0aWMrUmVzZWFyY2gmYW1wO3JmdC5hdGl0bGU9RGVwcmVzc2lvbitpbmNyZWFzZXMr
dGhlK3Jpc2srb2YrbW9ydGFsaXR5K2luK3BhdGllbnRzK3dpdGgraGVhcnQrZmFpbHVyZSUzQStB
K21ldGEtYW5hbHlzaXMmYW1wO3JmdC5hdWxhc3Q9R2F0aHJpZ2h0Jmx0OzI3LiAmZ3Q7PC91cmw+
PC9yZWxhdGVkLXVybHM+PC91cmxzPjxyZW1vdGUtZGF0YWJhc2UtbmFtZT5FbWJhc2U8L3JlbW90
ZS1kYXRhYmFzZS1uYW1lPjxyZW1vdGUtZGF0YWJhc2UtcHJvdmlkZXI+T3ZpZCBUZWNobm9sb2dp
ZXM8L3JlbW90ZS1kYXRhYmFzZS1wcm92aWRlcj48L3JlY29yZD48L0NpdGU+PC9FbmROb3RlPgB=
</w:fldData>
              </w:fldChar>
            </w:r>
            <w:r w:rsidR="00E9579A" w:rsidRPr="0099115D">
              <w:rPr>
                <w:rFonts w:ascii="Times New Roman" w:hAnsi="Times New Roman" w:cs="Times New Roman"/>
                <w:sz w:val="20"/>
                <w:szCs w:val="20"/>
                <w:lang w:val="en-US"/>
              </w:rPr>
              <w:instrText xml:space="preserve"> ADDIN EN.CITE.DATA </w:instrText>
            </w:r>
            <w:r w:rsidR="00E9579A" w:rsidRPr="0099115D">
              <w:rPr>
                <w:rFonts w:ascii="Times New Roman" w:hAnsi="Times New Roman" w:cs="Times New Roman"/>
                <w:sz w:val="20"/>
                <w:szCs w:val="20"/>
                <w:lang w:val="en-US"/>
              </w:rPr>
            </w:r>
            <w:r w:rsidR="00E9579A"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[40]</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Sokoreli, 2016 </w:t>
            </w:r>
            <w:r w:rsidRPr="0099115D">
              <w:rPr>
                <w:rFonts w:ascii="Times New Roman" w:hAnsi="Times New Roman" w:cs="Times New Roman"/>
                <w:sz w:val="20"/>
                <w:szCs w:val="20"/>
                <w:lang w:val="en-US"/>
              </w:rPr>
              <w:fldChar w:fldCharType="begin">
                <w:fldData xml:space="preserve">PEVuZE5vdGU+PENpdGU+PEF1dGhvcj5Tb2tvcmVsaTwvQXV0aG9yPjxZZWFyPjIwMTY8L1llYXI+
PFJlY051bT42NTwvUmVjTnVtPjxEaXNwbGF5VGV4dD5bNDFdPC9EaXNwbGF5VGV4dD48cmVjb3Jk
PjxyZWMtbnVtYmVyPjY1PC9yZWMtbnVtYmVyPjxmb3JlaWduLWtleXM+PGtleSBhcHA9IkVOIiBk
Yi1pZD0iNXZlOXdlMmQ5OTk5dm5lMDJwdHB3NTlsend2cnR0YTBhZjJ3Ij42NTwva2V5PjwvZm9y
ZWlnbi1rZXlzPjxyZWYtdHlwZSBuYW1lPSJKb3VybmFsIEFydGljbGUiPjE3PC9yZWYtdHlwZT48
Y29udHJpYnV0b3JzPjxhdXRob3JzPjxhdXRob3I+U29rb3JlbGksIEkuPC9hdXRob3I+PGF1dGhv
cj5kZSBWcmllcywgSi4gSi4gRy48L2F1dGhvcj48YXV0aG9yPlBhdXdzLCBTLiBDLjwvYXV0aG9y
PjxhdXRob3I+U3RleWVyYmVyZywgRS4gVy48L2F1dGhvcj48L2F1dGhvcnM+PC9jb250cmlidXRv
cnM+PGF1dGgtYWRkcmVzcz4oU29rb3JlbGksIGRlIFZyaWVzLCBQYXV3cykgUGhpbGlwcyBSZXNl
YXJjaCAtIEhlYWx0aGNhcmUsIEhpZ2ggVGVjaCBDYW1wdXMgMzQsIEVpbmRob3ZlbiA1NjU2IEFF
LCBOZXRoZXJsYW5kcyAoU3RleWVyYmVyZykgRGVwYXJ0bWVudCBvZiBQdWJsaWMgSGVhbHRoLCBD
ZW50cmUgZm9yIE1lZGljYWwgRGVjaXNpb24gTWFraW5nLCBFcmFzbXVzIE1DLCBSb3R0ZXJkYW0s
IE5ldGhlcmxhbmRzPC9hdXRoLWFkZHJlc3M+PHRpdGxlcz48dGl0bGU+RGVwcmVzc2lvbiBhbmQg
YW54aWV0eSBhcyBwcmVkaWN0b3JzIG9mIG1vcnRhbGl0eSBhbW9uZyBoZWFydCBmYWlsdXJlIHBh
dGllbnRzOiBzeXN0ZW1hdGljIHJldmlldyBhbmQgbWV0YS1hbmFseXNpczwvdGl0bGU+PHNlY29u
ZGFyeS10aXRsZT5IZWFydCBGYWlsdXJlIFJldmlld3M8L3NlY29uZGFyeS10aXRsZT48L3RpdGxl
cz48cGVyaW9kaWNhbD48ZnVsbC10aXRsZT5IZWFydCBGYWlsdXJlIFJldmlld3M8L2Z1bGwtdGl0
bGU+PC9wZXJpb2RpY2FsPjxwYWdlcz40OS02MzwvcGFnZXM+PHZvbHVtZT4yMTwvdm9sdW1lPjxu
dW1iZXI+MTwvbnVtYmVyPjxrZXl3b3Jkcz48a2V5d29yZD5hbnhpZXR5PC9rZXl3b3JkPjxrZXl3
b3JkPmVmZmVjdCBzaXplPC9rZXl3b3JkPjxrZXl3b3JkPmhlYXJ0IGZhaWx1cmU8L2tleXdvcmQ+
PGtleXdvcmQ+aHVtYW48L2tleXdvcmQ+PGtleXdvcmQ+bWV0YSBhbmFseXNpczwva2V5d29yZD48
a2V5d29yZD5tZXRhIGFuYWx5c2lzICh0b3BpYyk8L2tleXdvcmQ+PGtleXdvcmQ+bWV0aG9kb2xv
Z3k8L2tleXdvcmQ+PGtleXdvcmQ+bW9ydGFsaXR5PC9rZXl3b3JkPjxrZXl3b3JkPnBhdGllbnQ8
L2tleXdvcmQ+PGtleXdvcmQ+cHJldmFsZW5jZTwva2V5d29yZD48a2V5d29yZD5wc3ljaG9sb2dp
Y2FsIGFzcGVjdDwva2V5d29yZD48a2V5d29yZD5zeXN0ZW1hdGljIHJldmlldzwva2V5d29yZD48
a2V5d29yZD5zeXN0ZW1hdGljIHJldmlldyAodG9waWMpPC9rZXl3b3JkPjwva2V5d29yZHM+PGRh
dGVzPjx5ZWFyPjIwMTY8L3llYXI+PHB1Yi1kYXRlcz48ZGF0ZT4wMSBKYW48L2RhdGU+PC9wdWIt
ZGF0ZXM+PC9kYXRlcz48YWNjZXNzaW9uLW51bT42MDY5NDEzMjY8L2FjY2Vzc2lvbi1udW0+PHVy
bHM+PHJlbGF0ZWQtdXJscz48dXJsPmh0dHA6Ly9vdmlkc3Aub3ZpZC5jb20vb3ZpZHdlYi5jZ2k/
VD1KUyZhbXA7Q1NDPVkmYW1wO05FV1M9TiZhbXA7UEFHRT1mdWxsdGV4dCZhbXA7RD1lbWVkMThh
JmFtcDtBTj02MDY5NDEzMjY8L3VybD48dXJsPmh0dHA6Ly9iZjRkdjd6bjN1LnNlYXJjaC5zZXJp
YWxzc29sdXRpb25zLmNvbS5teWFjY2Vzcy5saWJyYXJ5LnV0b3JvbnRvLmNhLz91cmxfdmVyPVoz
OS44OC0yMDA0JmFtcDtyZnRfdmFsX2ZtdD1pbmZvOm9maS9mbXQ6a2V2Om10eDpqb3VybmFsJmFt
cDtyZnJfaWQ9aW5mbzpzaWQvT3ZpZDplbWVkMThhJmFtcDtyZnQuZ2VucmU9YXJ0aWNsZSZhbXA7
cmZ0X2lkPWluZm86ZG9pLzEwLjEwMDclMkZzMTA3NDEtMDE1LTk1MTctNCZhbXA7cmZ0X2lkPWlu
Zm86cG1pZC8mYW1wO3JmdC5pc3NuPTEzODItNDE0NyZhbXA7cmZ0LnZvbHVtZT0yMSZhbXA7cmZ0
Lmlzc3VlPTEmYW1wO3JmdC5zcGFnZT00OSZhbXA7cmZ0LnBhZ2VzPTQ5LTYzJmFtcDtyZnQuZGF0
ZT0yMDE2JmFtcDtyZnQuanRpdGxlPUhlYXJ0K0ZhaWx1cmUrUmV2aWV3cyZhbXA7cmZ0LmF0aXRs
ZT1EZXByZXNzaW9uK2FuZCthbnhpZXR5K2FzK3ByZWRpY3RvcnMrb2YrbW9ydGFsaXR5K2Ftb25n
K2hlYXJ0K2ZhaWx1cmUrcGF0aWVudHMlM0Erc3lzdGVtYXRpYytyZXZpZXcrYW5kK21ldGEtYW5h
bHlzaXMmYW1wO3JmdC5hdWxhc3Q9U29rb3JlbGkmbHQ7MjM2LiAmZ3Q7PC91cmw+PC9yZWxhdGVk
LXVybHM+PC91cmxzPjxyZW1vdGUtZGF0YWJhc2UtbmFtZT5FbWJhc2U8L3JlbW90ZS1kYXRhYmFz
ZS1uYW1lPjxyZW1vdGUtZGF0YWJhc2UtcHJvdmlkZXI+T3ZpZCBUZWNobm9sb2dpZXM8L3JlbW90
ZS1kYXRhYmFzZS1wcm92aWRlcj48L3JlY29yZD48L0NpdGU+PC9FbmROb3RlPgB=
</w:fldData>
              </w:fldChar>
            </w:r>
            <w:r w:rsidRPr="0099115D">
              <w:rPr>
                <w:rFonts w:ascii="Times New Roman" w:hAnsi="Times New Roman" w:cs="Times New Roman"/>
                <w:sz w:val="20"/>
                <w:szCs w:val="20"/>
                <w:lang w:val="en-US"/>
              </w:rPr>
              <w:instrText xml:space="preserve"> ADDIN EN.CITE </w:instrText>
            </w:r>
            <w:r w:rsidRPr="0099115D">
              <w:rPr>
                <w:rFonts w:ascii="Times New Roman" w:hAnsi="Times New Roman" w:cs="Times New Roman"/>
                <w:sz w:val="20"/>
                <w:szCs w:val="20"/>
                <w:lang w:val="en-US"/>
              </w:rPr>
              <w:fldChar w:fldCharType="begin">
                <w:fldData xml:space="preserve">PEVuZE5vdGU+PENpdGU+PEF1dGhvcj5Tb2tvcmVsaTwvQXV0aG9yPjxZZWFyPjIwMTY8L1llYXI+
PFJlY051bT42NTwvUmVjTnVtPjxEaXNwbGF5VGV4dD5bNDFdPC9EaXNwbGF5VGV4dD48cmVjb3Jk
PjxyZWMtbnVtYmVyPjY1PC9yZWMtbnVtYmVyPjxmb3JlaWduLWtleXM+PGtleSBhcHA9IkVOIiBk
Yi1pZD0iNXZlOXdlMmQ5OTk5dm5lMDJwdHB3NTlsend2cnR0YTBhZjJ3Ij42NTwva2V5PjwvZm9y
ZWlnbi1rZXlzPjxyZWYtdHlwZSBuYW1lPSJKb3VybmFsIEFydGljbGUiPjE3PC9yZWYtdHlwZT48
Y29udHJpYnV0b3JzPjxhdXRob3JzPjxhdXRob3I+U29rb3JlbGksIEkuPC9hdXRob3I+PGF1dGhv
cj5kZSBWcmllcywgSi4gSi4gRy48L2F1dGhvcj48YXV0aG9yPlBhdXdzLCBTLiBDLjwvYXV0aG9y
PjxhdXRob3I+U3RleWVyYmVyZywgRS4gVy48L2F1dGhvcj48L2F1dGhvcnM+PC9jb250cmlidXRv
cnM+PGF1dGgtYWRkcmVzcz4oU29rb3JlbGksIGRlIFZyaWVzLCBQYXV3cykgUGhpbGlwcyBSZXNl
YXJjaCAtIEhlYWx0aGNhcmUsIEhpZ2ggVGVjaCBDYW1wdXMgMzQsIEVpbmRob3ZlbiA1NjU2IEFF
LCBOZXRoZXJsYW5kcyAoU3RleWVyYmVyZykgRGVwYXJ0bWVudCBvZiBQdWJsaWMgSGVhbHRoLCBD
ZW50cmUgZm9yIE1lZGljYWwgRGVjaXNpb24gTWFraW5nLCBFcmFzbXVzIE1DLCBSb3R0ZXJkYW0s
IE5ldGhlcmxhbmRzPC9hdXRoLWFkZHJlc3M+PHRpdGxlcz48dGl0bGU+RGVwcmVzc2lvbiBhbmQg
YW54aWV0eSBhcyBwcmVkaWN0b3JzIG9mIG1vcnRhbGl0eSBhbW9uZyBoZWFydCBmYWlsdXJlIHBh
dGllbnRzOiBzeXN0ZW1hdGljIHJldmlldyBhbmQgbWV0YS1hbmFseXNpczwvdGl0bGU+PHNlY29u
ZGFyeS10aXRsZT5IZWFydCBGYWlsdXJlIFJldmlld3M8L3NlY29uZGFyeS10aXRsZT48L3RpdGxl
cz48cGVyaW9kaWNhbD48ZnVsbC10aXRsZT5IZWFydCBGYWlsdXJlIFJldmlld3M8L2Z1bGwtdGl0
bGU+PC9wZXJpb2RpY2FsPjxwYWdlcz40OS02MzwvcGFnZXM+PHZvbHVtZT4yMTwvdm9sdW1lPjxu
dW1iZXI+MTwvbnVtYmVyPjxrZXl3b3Jkcz48a2V5d29yZD5hbnhpZXR5PC9rZXl3b3JkPjxrZXl3
b3JkPmVmZmVjdCBzaXplPC9rZXl3b3JkPjxrZXl3b3JkPmhlYXJ0IGZhaWx1cmU8L2tleXdvcmQ+
PGtleXdvcmQ+aHVtYW48L2tleXdvcmQ+PGtleXdvcmQ+bWV0YSBhbmFseXNpczwva2V5d29yZD48
a2V5d29yZD5tZXRhIGFuYWx5c2lzICh0b3BpYyk8L2tleXdvcmQ+PGtleXdvcmQ+bWV0aG9kb2xv
Z3k8L2tleXdvcmQ+PGtleXdvcmQ+bW9ydGFsaXR5PC9rZXl3b3JkPjxrZXl3b3JkPnBhdGllbnQ8
L2tleXdvcmQ+PGtleXdvcmQ+cHJldmFsZW5jZTwva2V5d29yZD48a2V5d29yZD5wc3ljaG9sb2dp
Y2FsIGFzcGVjdDwva2V5d29yZD48a2V5d29yZD5zeXN0ZW1hdGljIHJldmlldzwva2V5d29yZD48
a2V5d29yZD5zeXN0ZW1hdGljIHJldmlldyAodG9waWMpPC9rZXl3b3JkPjwva2V5d29yZHM+PGRh
dGVzPjx5ZWFyPjIwMTY8L3llYXI+PHB1Yi1kYXRlcz48ZGF0ZT4wMSBKYW48L2RhdGU+PC9wdWIt
ZGF0ZXM+PC9kYXRlcz48YWNjZXNzaW9uLW51bT42MDY5NDEzMjY8L2FjY2Vzc2lvbi1udW0+PHVy
bHM+PHJlbGF0ZWQtdXJscz48dXJsPmh0dHA6Ly9vdmlkc3Aub3ZpZC5jb20vb3ZpZHdlYi5jZ2k/
VD1KUyZhbXA7Q1NDPVkmYW1wO05FV1M9TiZhbXA7UEFHRT1mdWxsdGV4dCZhbXA7RD1lbWVkMThh
JmFtcDtBTj02MDY5NDEzMjY8L3VybD48dXJsPmh0dHA6Ly9iZjRkdjd6bjN1LnNlYXJjaC5zZXJp
YWxzc29sdXRpb25zLmNvbS5teWFjY2Vzcy5saWJyYXJ5LnV0b3JvbnRvLmNhLz91cmxfdmVyPVoz
OS44OC0yMDA0JmFtcDtyZnRfdmFsX2ZtdD1pbmZvOm9maS9mbXQ6a2V2Om10eDpqb3VybmFsJmFt
cDtyZnJfaWQ9aW5mbzpzaWQvT3ZpZDplbWVkMThhJmFtcDtyZnQuZ2VucmU9YXJ0aWNsZSZhbXA7
cmZ0X2lkPWluZm86ZG9pLzEwLjEwMDclMkZzMTA3NDEtMDE1LTk1MTctNCZhbXA7cmZ0X2lkPWlu
Zm86cG1pZC8mYW1wO3JmdC5pc3NuPTEzODItNDE0NyZhbXA7cmZ0LnZvbHVtZT0yMSZhbXA7cmZ0
Lmlzc3VlPTEmYW1wO3JmdC5zcGFnZT00OSZhbXA7cmZ0LnBhZ2VzPTQ5LTYzJmFtcDtyZnQuZGF0
ZT0yMDE2JmFtcDtyZnQuanRpdGxlPUhlYXJ0K0ZhaWx1cmUrUmV2aWV3cyZhbXA7cmZ0LmF0aXRs
ZT1EZXByZXNzaW9uK2FuZCthbnhpZXR5K2FzK3ByZWRpY3RvcnMrb2YrbW9ydGFsaXR5K2Ftb25n
K2hlYXJ0K2ZhaWx1cmUrcGF0aWVudHMlM0Erc3lzdGVtYXRpYytyZXZpZXcrYW5kK21ldGEtYW5h
bHlzaXMmYW1wO3JmdC5hdWxhc3Q9U29rb3JlbGkmbHQ7MjM2LiAmZ3Q7PC91cmw+PC9yZWxhdGVk
LXVybHM+PC91cmxzPjxyZW1vdGUtZGF0YWJhc2UtbmFtZT5FbWJhc2U8L3JlbW90ZS1kYXRhYmFz
ZS1uYW1lPjxyZW1vdGUtZGF0YWJhc2UtcHJvdmlkZXI+T3ZpZCBUZWNobm9sb2dpZXM8L3JlbW90
ZS1kYXRhYmFzZS1wcm92aWRlcj48L3JlY29yZD48L0NpdGU+PC9FbmROb3RlPgB=
</w:fldData>
              </w:fldChar>
            </w:r>
            <w:r w:rsidRPr="0099115D">
              <w:rPr>
                <w:rFonts w:ascii="Times New Roman" w:hAnsi="Times New Roman" w:cs="Times New Roman"/>
                <w:sz w:val="20"/>
                <w:szCs w:val="20"/>
                <w:lang w:val="en-US"/>
              </w:rPr>
              <w:instrText xml:space="preserve"> ADDIN EN.CITE.DATA </w:instrText>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[41]</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t>.</w:t>
            </w:r>
          </w:p>
        </w:tc>
        <w:tc>
          <w:tcPr>
            <w:tcW w:w="1669" w:type="dxa"/>
            <w:tcBorders>
              <w:top w:val="nil"/>
              <w:left w:val="nil"/>
              <w:bottom w:val="nil"/>
              <w:right w:val="nil"/>
            </w:tcBorders>
            <w:shd w:val="clear" w:color="auto" w:fill="auto"/>
            <w:vAlign w:val="center"/>
          </w:tcPr>
          <w:p w14:paraId="7CE9AC64" w14:textId="672049C2" w:rsidR="00DE42B8" w:rsidRPr="0099115D" w:rsidRDefault="00DE42B8" w:rsidP="00DE42B8">
            <w:pPr>
              <w:spacing w:after="120"/>
              <w:jc w:val="center"/>
              <w:rPr>
                <w:rFonts w:ascii="Times New Roman" w:hAnsi="Times New Roman" w:cs="Times New Roman"/>
                <w:b/>
                <w:sz w:val="20"/>
                <w:szCs w:val="20"/>
                <w:lang w:val="en-US"/>
              </w:rPr>
            </w:pPr>
            <w:r w:rsidRPr="0099115D">
              <w:rPr>
                <w:rFonts w:ascii="Times New Roman" w:eastAsia="Times New Roman" w:hAnsi="Times New Roman" w:cs="Times New Roman"/>
                <w:sz w:val="20"/>
                <w:szCs w:val="20"/>
                <w:lang w:val="en-US" w:eastAsia="en-CA"/>
              </w:rPr>
              <w:t>HF</w:t>
            </w:r>
          </w:p>
        </w:tc>
        <w:tc>
          <w:tcPr>
            <w:tcW w:w="2552" w:type="dxa"/>
            <w:vAlign w:val="center"/>
          </w:tcPr>
          <w:p w14:paraId="08303F42" w14:textId="280F54FF" w:rsidR="00DE42B8" w:rsidRPr="0099115D" w:rsidRDefault="00DE42B8" w:rsidP="00DE42B8">
            <w:pPr>
              <w:spacing w:after="120"/>
              <w:jc w:val="center"/>
              <w:rPr>
                <w:rFonts w:ascii="Times New Roman" w:hAnsi="Times New Roman" w:cs="Times New Roman"/>
                <w:b/>
                <w:sz w:val="20"/>
                <w:szCs w:val="20"/>
                <w:lang w:val="en-US"/>
              </w:rPr>
            </w:pPr>
            <w:r w:rsidRPr="0099115D">
              <w:rPr>
                <w:rFonts w:ascii="Times New Roman" w:eastAsia="Times New Roman" w:hAnsi="Times New Roman" w:cs="Times New Roman"/>
                <w:sz w:val="20"/>
                <w:szCs w:val="20"/>
                <w:lang w:val="en-US" w:eastAsia="en-CA"/>
              </w:rPr>
              <w:t>All</w:t>
            </w:r>
            <w:r w:rsidR="00055F2E"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3260" w:type="dxa"/>
            <w:vAlign w:val="center"/>
          </w:tcPr>
          <w:p w14:paraId="3DF78578" w14:textId="3DA8E9CE" w:rsidR="00DE42B8" w:rsidRPr="0099115D" w:rsidRDefault="00DE42B8" w:rsidP="00DE42B8">
            <w:pPr>
              <w:spacing w:after="120"/>
              <w:jc w:val="center"/>
              <w:rPr>
                <w:rFonts w:ascii="Times New Roman" w:hAnsi="Times New Roman" w:cs="Times New Roman"/>
                <w:b/>
                <w:sz w:val="20"/>
                <w:szCs w:val="20"/>
                <w:lang w:val="en-US"/>
              </w:rPr>
            </w:pPr>
            <w:r w:rsidRPr="0099115D">
              <w:rPr>
                <w:rFonts w:ascii="Times New Roman" w:hAnsi="Times New Roman" w:cs="Times New Roman"/>
                <w:color w:val="000000"/>
                <w:sz w:val="20"/>
                <w:szCs w:val="20"/>
              </w:rPr>
              <w:t>1.083 (1.018–1.148)</w:t>
            </w:r>
          </w:p>
        </w:tc>
        <w:tc>
          <w:tcPr>
            <w:tcW w:w="2977" w:type="dxa"/>
            <w:tcBorders>
              <w:top w:val="nil"/>
              <w:left w:val="nil"/>
              <w:bottom w:val="nil"/>
              <w:right w:val="nil"/>
            </w:tcBorders>
            <w:shd w:val="clear" w:color="auto" w:fill="auto"/>
            <w:vAlign w:val="center"/>
          </w:tcPr>
          <w:p w14:paraId="5BC812CD" w14:textId="4E823AE4" w:rsidR="00DE42B8" w:rsidRPr="0099115D" w:rsidRDefault="00DE42B8" w:rsidP="00DE42B8">
            <w:pPr>
              <w:spacing w:after="120"/>
              <w:jc w:val="center"/>
              <w:rPr>
                <w:rFonts w:ascii="Times New Roman" w:hAnsi="Times New Roman" w:cs="Times New Roman"/>
                <w:b/>
                <w:sz w:val="20"/>
                <w:szCs w:val="20"/>
                <w:lang w:val="en-US"/>
              </w:rPr>
            </w:pPr>
            <w:r w:rsidRPr="0099115D">
              <w:rPr>
                <w:rFonts w:ascii="Times New Roman" w:hAnsi="Times New Roman" w:cs="Times New Roman"/>
                <w:color w:val="000000"/>
                <w:sz w:val="20"/>
                <w:szCs w:val="20"/>
              </w:rPr>
              <w:t>1.083 (0.992–1.173)</w:t>
            </w:r>
          </w:p>
        </w:tc>
        <w:tc>
          <w:tcPr>
            <w:tcW w:w="3342" w:type="dxa"/>
            <w:vAlign w:val="center"/>
          </w:tcPr>
          <w:p w14:paraId="258623E2" w14:textId="538B4C6A" w:rsidR="00DE42B8" w:rsidRPr="0099115D" w:rsidRDefault="00DE42B8" w:rsidP="00DE42B8">
            <w:pPr>
              <w:spacing w:after="120"/>
              <w:jc w:val="center"/>
              <w:rPr>
                <w:rFonts w:ascii="Times New Roman" w:hAnsi="Times New Roman" w:cs="Times New Roman"/>
                <w:b/>
                <w:sz w:val="20"/>
                <w:szCs w:val="20"/>
                <w:lang w:val="en-US"/>
              </w:rPr>
            </w:pPr>
            <w:r w:rsidRPr="0099115D">
              <w:rPr>
                <w:rFonts w:ascii="Times New Roman" w:hAnsi="Times New Roman" w:cs="Times New Roman"/>
                <w:color w:val="000000"/>
                <w:sz w:val="20"/>
                <w:szCs w:val="20"/>
              </w:rPr>
              <w:t>1.079 (0.937–1.221)</w:t>
            </w:r>
          </w:p>
        </w:tc>
      </w:tr>
      <w:tr w:rsidR="00DE42B8" w:rsidRPr="0099115D" w14:paraId="6E23E050" w14:textId="77777777" w:rsidTr="00DE42B8">
        <w:trPr>
          <w:trHeight w:val="340"/>
        </w:trPr>
        <w:tc>
          <w:tcPr>
            <w:tcW w:w="2300" w:type="dxa"/>
            <w:shd w:val="clear" w:color="auto" w:fill="F2F2F2" w:themeFill="background1" w:themeFillShade="F2"/>
            <w:vAlign w:val="center"/>
          </w:tcPr>
          <w:p w14:paraId="14FDF339" w14:textId="77777777" w:rsidR="00DE42B8" w:rsidRPr="0099115D" w:rsidRDefault="00DE42B8" w:rsidP="00DE42B8">
            <w:pPr>
              <w:spacing w:beforeLines="30" w:before="72" w:afterLines="30" w:after="72" w:line="240" w:lineRule="auto"/>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Baxter, 2011 </w:t>
            </w:r>
            <w:r w:rsidRPr="0099115D">
              <w:rPr>
                <w:rFonts w:ascii="Times New Roman" w:hAnsi="Times New Roman" w:cs="Times New Roman"/>
                <w:sz w:val="20"/>
                <w:szCs w:val="20"/>
                <w:lang w:val="en-US"/>
              </w:rPr>
              <w:fldChar w:fldCharType="begin">
                <w:fldData xml:space="preserve">PEVuZE5vdGU+PENpdGU+PEF1dGhvcj5CYXh0ZXI8L0F1dGhvcj48WWVhcj4yMDExPC9ZZWFyPjxS
ZWNOdW0+NDk8L1JlY051bT48RGlzcGxheVRleHQ+WzQzXTwvRGlzcGxheVRleHQ+PHJlY29yZD48
cmVjLW51bWJlcj40OTwvcmVjLW51bWJlcj48Zm9yZWlnbi1rZXlzPjxrZXkgYXBwPSJFTiIgZGIt
aWQ9IjV2ZTl3ZTJkOTk5OXZuZTAycHRwdzU5bHp3dnJ0dGEwYWYydyI+NDk8L2tleT48L2ZvcmVp
Z24ta2V5cz48cmVmLXR5cGUgbmFtZT0iSm91cm5hbCBBcnRpY2xlIj4xNzwvcmVmLXR5cGU+PGNv
bnRyaWJ1dG9ycz48YXV0aG9ycz48YXV0aG9yPkJheHRlciwgQS4gSi48L2F1dGhvcj48YXV0aG9y
PlBhZ2UsIEEuPC9hdXRob3I+PGF1dGhvcj5XaGl0ZWZvcmQsIEguIEEuPC9hdXRob3I+PC9hdXRo
b3JzPjwvY29udHJpYnV0b3JzPjxhdXRoLWFkZHJlc3M+KEJheHRlciwgUGFnZSwgV2hpdGVmb3Jk
KSBTY2hvb2wgb2YgUG9wdWxhdGlvbiBIZWFsdGgsIFVuaXZlcnNpdHkgb2YgUXVlZW5zbGFuZCwg
UUxEIDQwMDYsIEF1c3RyYWxpYSAoQmF4dGVyLCBXaGl0ZWZvcmQpIFBvbGljeSBhbmQgRXZhbHVh
dGlvbiBHcm91cCwgUXVlZW5zbGFuZCBDZW50cmUgZm9yIE1lbnRhbCBIZWFsdGggUmVzZWFyY2gs
IFFMRCA0MDc0LCBBdXN0cmFsaWE8L2F1dGgtYWRkcmVzcz48dGl0bGVzPjx0aXRsZT5GYWN0b3Jz
IGluZmx1ZW5jaW5nIHJpc2sgb2YgcHJlbWF0dXJlIG1vcnRhbGl0eSBpbiBjb21tdW5pdHkgY2Fz
ZXMgb2YgZGVwcmVzc2lvbjogQSBtZXRhLWFuYWx5dGljIHJldmlldzwvdGl0bGU+PHNlY29uZGFy
eS10aXRsZT5FcGlkZW1pb2xvZ3kgUmVzZWFyY2ggSW50ZXJuYXRpb25hbDwvc2Vjb25kYXJ5LXRp
dGxlPjwvdGl0bGVzPjxwZXJpb2RpY2FsPjxmdWxsLXRpdGxlPkVwaWRlbWlvbG9neSBSZXNlYXJj
aCBJbnRlcm5hdGlvbmFsPC9mdWxsLXRpdGxlPjwvcGVyaW9kaWNhbD48dm9sdW1lPjIwMTEgKG5v
IHBhZ2luYXRpb24pPC92b2x1bWU+PG51bWJlcj44MzI5NDU8L251bWJlcj48a2V5d29yZHM+PGtl
eXdvcmQ+Y29tbXVuaXR5IHNhbXBsZTwva2V5d29yZD48a2V5d29yZD5kZXByZXNzaW9uPC9rZXl3
b3JkPjxrZXl3b3JkPmRpc2Vhc2UgYXNzb2NpYXRpb248L2tleXdvcmQ+PGtleXdvcmQ+ZGlzZWFz
ZSBzZXZlcml0eTwva2V5d29yZD48a2V5d29yZD5keXN0aHltaWE8L2tleXdvcmQ+PGtleXdvcmQ+
ZmFjdG9yaWFsIGFuYWx5c2lzPC9rZXl3b3JkPjxrZXl3b3JkPmhpZ2ggcmlzayBwb3B1bGF0aW9u
PC9rZXl3b3JkPjxrZXl3b3JkPmh1bWFuPC9rZXl3b3JkPjxrZXl3b3JkPm1ldGEgYW5hbHlzaXMg
KHRvcGljKTwva2V5d29yZD48a2V5d29yZD5vYnNlcnZhdGlvbmFsIHN0dWR5PC9rZXl3b3JkPjxr
ZXl3b3JkPnBvcHVsYXRpb24gcmVzZWFyY2g8L2tleXdvcmQ+PGtleXdvcmQ+cHJlbWF0dXJlIG1v
cnRhbGl0eTwva2V5d29yZD48a2V5d29yZD5wcmlvcml0eSBqb3VybmFsPC9rZXl3b3JkPjxrZXl3
b3JkPnJldmlldzwva2V5d29yZD48a2V5d29yZD5yaXNrIGFzc2Vzc21lbnQ8L2tleXdvcmQ+PGtl
eXdvcmQ+cmlzayBmYWN0b3I8L2tleXdvcmQ+PGtleXdvcmQ+c3RhdGlzdGljYWwgc2lnbmlmaWNh
bmNlPC9rZXl3b3JkPjxrZXl3b3JkPnN5bXB0b208L2tleXdvcmQ+PGtleXdvcmQ+c3lzdGVtYXRp
YyByZXZpZXc8L2tleXdvcmQ+PGtleXdvcmQ+Y29tbXVuaXR5PC9rZXl3b3JkPjxrZXl3b3JkPmRp
c2Vhc2VzPC9rZXl3b3JkPjxrZXl3b3JkPmV2aWRlbmNlIGJhc2VkIHByYWN0aWNlPC9rZXl3b3Jk
PjxrZXl3b3JkPmdlbmVyYWwgcHJhY3RpY2U8L2tleXdvcmQ+PGtleXdvcmQ+bWFqb3IgZGVwcmVz
c2lvbjwva2V5d29yZD48a2V5d29yZD5tZXRhIGFuYWx5c2lzPC9rZXl3b3JkPjxrZXl3b3JkPm1v
cnRhbGl0eTwva2V5d29yZD48a2V5d29yZD5wYXRpZW50PC9rZXl3b3JkPjxrZXl3b3JkPnBvcHVs
YXRpb248L2tleXdvcmQ+PGtleXdvcmQ+cmlzazwva2V5d29yZD48a2V5d29yZD5zeXN0ZW1hdGlj
IHJldmlldyAodG9waWMpPC9rZXl3b3JkPjwva2V5d29yZHM+PGRhdGVzPjx5ZWFyPjIwMTE8L3ll
YXI+PC9kYXRlcz48YWNjZXNzaW9uLW51bT4zNjU5NjIzNzk8L2FjY2Vzc2lvbi1udW0+PHVybHM+
PHJlbGF0ZWQtdXJscz48dXJsPmh0dHA6Ly9vdmlkc3Aub3ZpZC5jb20vb3ZpZHdlYi5jZ2k/VD1K
UyZhbXA7Q1NDPVkmYW1wO05FV1M9TiZhbXA7UEFHRT1mdWxsdGV4dCZhbXA7RD1lbWVkMTMmYW1w
O0FOPTM2NTk2MjM3OTwvdXJsPjx1cmw+aHR0cDovL2JmNGR2N3puM3Uuc2VhcmNoLnNlcmlhbHNz
b2x1dGlvbnMuY29tLm15YWNjZXNzLmxpYnJhcnkudXRvcm9udG8uY2EvP3VybF92ZXI9WjM5Ljg4
LTIwMDQmYW1wO3JmdF92YWxfZm10PWluZm86b2ZpL2ZtdDprZXY6bXR4OmpvdXJuYWwmYW1wO3Jm
cl9pZD1pbmZvOnNpZC9PdmlkOmVtZWQxMyZhbXA7cmZ0LmdlbnJlPWFydGljbGUmYW1wO3JmdF9p
ZD1pbmZvOmRvaS8xMC4xMTU1JTJGMjAxMSUyRjgzMjk0NSZhbXA7cmZ0X2lkPWluZm86cG1pZC8m
YW1wO3JmdC5pc3NuPTIwOTAtMjk3MiZhbXA7cmZ0LnZvbHVtZT0yMDExJmFtcDtyZnQuaXNzdWU9
JmFtcDtyZnQuc3BhZ2U9bm8rcGFnaW5hdGlvbiZhbXA7cmZ0LnBhZ2VzPW5vK3BhZ2luYXRpb24m
YW1wO3JmdC5kYXRlPTIwMTEmYW1wO3JmdC5qdGl0bGU9RXBpZGVtaW9sb2d5K1Jlc2VhcmNoK0lu
dGVybmF0aW9uYWwmYW1wO3JmdC5hdGl0bGU9RmFjdG9ycytpbmZsdWVuY2luZytyaXNrK29mK3By
ZW1hdHVyZSttb3J0YWxpdHkraW4rY29tbXVuaXR5K2Nhc2VzK29mK2RlcHJlc3Npb24lM0ErQStt
ZXRhLWFuYWx5dGljK3JldmlldyZhbXA7cmZ0LmF1bGFzdD1CYXh0ZXImbHQ7NjkwLiAmZ3Q7PC91
cmw+PC9yZWxhdGVkLXVybHM+PC91cmxzPjxyZW1vdGUtZGF0YWJhc2UtbmFtZT5FbWJhc2U8L3Jl
bW90ZS1kYXRhYmFzZS1uYW1lPjxyZW1vdGUtZGF0YWJhc2UtcHJvdmlkZXI+T3ZpZCBUZWNobm9s
b2dpZXM8L3JlbW90ZS1kYXRhYmFzZS1wcm92aWRlcj48L3JlY29yZD48L0NpdGU+PC9FbmROb3Rl
Pn==
</w:fldData>
              </w:fldChar>
            </w:r>
            <w:r w:rsidRPr="0099115D">
              <w:rPr>
                <w:rFonts w:ascii="Times New Roman" w:hAnsi="Times New Roman" w:cs="Times New Roman"/>
                <w:sz w:val="20"/>
                <w:szCs w:val="20"/>
                <w:lang w:val="en-US"/>
              </w:rPr>
              <w:instrText xml:space="preserve"> ADDIN EN.CITE </w:instrText>
            </w:r>
            <w:r w:rsidRPr="0099115D">
              <w:rPr>
                <w:rFonts w:ascii="Times New Roman" w:hAnsi="Times New Roman" w:cs="Times New Roman"/>
                <w:sz w:val="20"/>
                <w:szCs w:val="20"/>
                <w:lang w:val="en-US"/>
              </w:rPr>
              <w:fldChar w:fldCharType="begin">
                <w:fldData xml:space="preserve">PEVuZE5vdGU+PENpdGU+PEF1dGhvcj5CYXh0ZXI8L0F1dGhvcj48WWVhcj4yMDExPC9ZZWFyPjxS
ZWNOdW0+NDk8L1JlY051bT48RGlzcGxheVRleHQ+WzQzXTwvRGlzcGxheVRleHQ+PHJlY29yZD48
cmVjLW51bWJlcj40OTwvcmVjLW51bWJlcj48Zm9yZWlnbi1rZXlzPjxrZXkgYXBwPSJFTiIgZGIt
aWQ9IjV2ZTl3ZTJkOTk5OXZuZTAycHRwdzU5bHp3dnJ0dGEwYWYydyI+NDk8L2tleT48L2ZvcmVp
Z24ta2V5cz48cmVmLXR5cGUgbmFtZT0iSm91cm5hbCBBcnRpY2xlIj4xNzwvcmVmLXR5cGU+PGNv
bnRyaWJ1dG9ycz48YXV0aG9ycz48YXV0aG9yPkJheHRlciwgQS4gSi48L2F1dGhvcj48YXV0aG9y
PlBhZ2UsIEEuPC9hdXRob3I+PGF1dGhvcj5XaGl0ZWZvcmQsIEguIEEuPC9hdXRob3I+PC9hdXRo
b3JzPjwvY29udHJpYnV0b3JzPjxhdXRoLWFkZHJlc3M+KEJheHRlciwgUGFnZSwgV2hpdGVmb3Jk
KSBTY2hvb2wgb2YgUG9wdWxhdGlvbiBIZWFsdGgsIFVuaXZlcnNpdHkgb2YgUXVlZW5zbGFuZCwg
UUxEIDQwMDYsIEF1c3RyYWxpYSAoQmF4dGVyLCBXaGl0ZWZvcmQpIFBvbGljeSBhbmQgRXZhbHVh
dGlvbiBHcm91cCwgUXVlZW5zbGFuZCBDZW50cmUgZm9yIE1lbnRhbCBIZWFsdGggUmVzZWFyY2gs
IFFMRCA0MDc0LCBBdXN0cmFsaWE8L2F1dGgtYWRkcmVzcz48dGl0bGVzPjx0aXRsZT5GYWN0b3Jz
IGluZmx1ZW5jaW5nIHJpc2sgb2YgcHJlbWF0dXJlIG1vcnRhbGl0eSBpbiBjb21tdW5pdHkgY2Fz
ZXMgb2YgZGVwcmVzc2lvbjogQSBtZXRhLWFuYWx5dGljIHJldmlldzwvdGl0bGU+PHNlY29uZGFy
eS10aXRsZT5FcGlkZW1pb2xvZ3kgUmVzZWFyY2ggSW50ZXJuYXRpb25hbDwvc2Vjb25kYXJ5LXRp
dGxlPjwvdGl0bGVzPjxwZXJpb2RpY2FsPjxmdWxsLXRpdGxlPkVwaWRlbWlvbG9neSBSZXNlYXJj
aCBJbnRlcm5hdGlvbmFsPC9mdWxsLXRpdGxlPjwvcGVyaW9kaWNhbD48dm9sdW1lPjIwMTEgKG5v
IHBhZ2luYXRpb24pPC92b2x1bWU+PG51bWJlcj44MzI5NDU8L251bWJlcj48a2V5d29yZHM+PGtl
eXdvcmQ+Y29tbXVuaXR5IHNhbXBsZTwva2V5d29yZD48a2V5d29yZD5kZXByZXNzaW9uPC9rZXl3
b3JkPjxrZXl3b3JkPmRpc2Vhc2UgYXNzb2NpYXRpb248L2tleXdvcmQ+PGtleXdvcmQ+ZGlzZWFz
ZSBzZXZlcml0eTwva2V5d29yZD48a2V5d29yZD5keXN0aHltaWE8L2tleXdvcmQ+PGtleXdvcmQ+
ZmFjdG9yaWFsIGFuYWx5c2lzPC9rZXl3b3JkPjxrZXl3b3JkPmhpZ2ggcmlzayBwb3B1bGF0aW9u
PC9rZXl3b3JkPjxrZXl3b3JkPmh1bWFuPC9rZXl3b3JkPjxrZXl3b3JkPm1ldGEgYW5hbHlzaXMg
KHRvcGljKTwva2V5d29yZD48a2V5d29yZD5vYnNlcnZhdGlvbmFsIHN0dWR5PC9rZXl3b3JkPjxr
ZXl3b3JkPnBvcHVsYXRpb24gcmVzZWFyY2g8L2tleXdvcmQ+PGtleXdvcmQ+cHJlbWF0dXJlIG1v
cnRhbGl0eTwva2V5d29yZD48a2V5d29yZD5wcmlvcml0eSBqb3VybmFsPC9rZXl3b3JkPjxrZXl3
b3JkPnJldmlldzwva2V5d29yZD48a2V5d29yZD5yaXNrIGFzc2Vzc21lbnQ8L2tleXdvcmQ+PGtl
eXdvcmQ+cmlzayBmYWN0b3I8L2tleXdvcmQ+PGtleXdvcmQ+c3RhdGlzdGljYWwgc2lnbmlmaWNh
bmNlPC9rZXl3b3JkPjxrZXl3b3JkPnN5bXB0b208L2tleXdvcmQ+PGtleXdvcmQ+c3lzdGVtYXRp
YyByZXZpZXc8L2tleXdvcmQ+PGtleXdvcmQ+Y29tbXVuaXR5PC9rZXl3b3JkPjxrZXl3b3JkPmRp
c2Vhc2VzPC9rZXl3b3JkPjxrZXl3b3JkPmV2aWRlbmNlIGJhc2VkIHByYWN0aWNlPC9rZXl3b3Jk
PjxrZXl3b3JkPmdlbmVyYWwgcHJhY3RpY2U8L2tleXdvcmQ+PGtleXdvcmQ+bWFqb3IgZGVwcmVz
c2lvbjwva2V5d29yZD48a2V5d29yZD5tZXRhIGFuYWx5c2lzPC9rZXl3b3JkPjxrZXl3b3JkPm1v
cnRhbGl0eTwva2V5d29yZD48a2V5d29yZD5wYXRpZW50PC9rZXl3b3JkPjxrZXl3b3JkPnBvcHVs
YXRpb248L2tleXdvcmQ+PGtleXdvcmQ+cmlzazwva2V5d29yZD48a2V5d29yZD5zeXN0ZW1hdGlj
IHJldmlldyAodG9waWMpPC9rZXl3b3JkPjwva2V5d29yZHM+PGRhdGVzPjx5ZWFyPjIwMTE8L3ll
YXI+PC9kYXRlcz48YWNjZXNzaW9uLW51bT4zNjU5NjIzNzk8L2FjY2Vzc2lvbi1udW0+PHVybHM+
PHJlbGF0ZWQtdXJscz48dXJsPmh0dHA6Ly9vdmlkc3Aub3ZpZC5jb20vb3ZpZHdlYi5jZ2k/VD1K
UyZhbXA7Q1NDPVkmYW1wO05FV1M9TiZhbXA7UEFHRT1mdWxsdGV4dCZhbXA7RD1lbWVkMTMmYW1w
O0FOPTM2NTk2MjM3OTwvdXJsPjx1cmw+aHR0cDovL2JmNGR2N3puM3Uuc2VhcmNoLnNlcmlhbHNz
b2x1dGlvbnMuY29tLm15YWNjZXNzLmxpYnJhcnkudXRvcm9udG8uY2EvP3VybF92ZXI9WjM5Ljg4
LTIwMDQmYW1wO3JmdF92YWxfZm10PWluZm86b2ZpL2ZtdDprZXY6bXR4OmpvdXJuYWwmYW1wO3Jm
cl9pZD1pbmZvOnNpZC9PdmlkOmVtZWQxMyZhbXA7cmZ0LmdlbnJlPWFydGljbGUmYW1wO3JmdF9p
ZD1pbmZvOmRvaS8xMC4xMTU1JTJGMjAxMSUyRjgzMjk0NSZhbXA7cmZ0X2lkPWluZm86cG1pZC8m
YW1wO3JmdC5pc3NuPTIwOTAtMjk3MiZhbXA7cmZ0LnZvbHVtZT0yMDExJmFtcDtyZnQuaXNzdWU9
JmFtcDtyZnQuc3BhZ2U9bm8rcGFnaW5hdGlvbiZhbXA7cmZ0LnBhZ2VzPW5vK3BhZ2luYXRpb24m
YW1wO3JmdC5kYXRlPTIwMTEmYW1wO3JmdC5qdGl0bGU9RXBpZGVtaW9sb2d5K1Jlc2VhcmNoK0lu
dGVybmF0aW9uYWwmYW1wO3JmdC5hdGl0bGU9RmFjdG9ycytpbmZsdWVuY2luZytyaXNrK29mK3By
ZW1hdHVyZSttb3J0YWxpdHkraW4rY29tbXVuaXR5K2Nhc2VzK29mK2RlcHJlc3Npb24lM0ErQStt
ZXRhLWFuYWx5dGljK3JldmlldyZhbXA7cmZ0LmF1bGFzdD1CYXh0ZXImbHQ7NjkwLiAmZ3Q7PC91
cmw+PC9yZWxhdGVkLXVybHM+PC91cmxzPjxyZW1vdGUtZGF0YWJhc2UtbmFtZT5FbWJhc2U8L3Jl
bW90ZS1kYXRhYmFzZS1uYW1lPjxyZW1vdGUtZGF0YWJhc2UtcHJvdmlkZXI+T3ZpZCBUZWNobm9s
b2dpZXM8L3JlbW90ZS1kYXRhYmFzZS1wcm92aWRlcj48L3JlY29yZD48L0NpdGU+PC9FbmROb3Rl
Pn==
</w:fldData>
              </w:fldChar>
            </w:r>
            <w:r w:rsidRPr="0099115D">
              <w:rPr>
                <w:rFonts w:ascii="Times New Roman" w:hAnsi="Times New Roman" w:cs="Times New Roman"/>
                <w:sz w:val="20"/>
                <w:szCs w:val="20"/>
                <w:lang w:val="en-US"/>
              </w:rPr>
              <w:instrText xml:space="preserve"> ADDIN EN.CITE.DATA </w:instrText>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[43]</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Cuijpers, 2002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&lt;EndNote&gt;&lt;Cite&gt;&lt;Author&gt;Cuijpers&lt;/Author&gt;&lt;Year&gt;2002&lt;/Year&gt;&lt;RecNum&gt;1337&lt;/RecNum&gt;&lt;DisplayText&gt;[44]&lt;/DisplayText&gt;&lt;record&gt;&lt;rec-number&gt;1337&lt;/rec-number&gt;&lt;foreign-keys&gt;&lt;key app="EN" db-id="xs9w2txpmevpt5exe0nvrzeirsvetz05xezx"&gt;1337&lt;/key&gt;&lt;/foreign-keys&gt;&lt;ref-type name="Journal Article"&gt;17&lt;/ref-type&gt;&lt;contributors&gt;&lt;authors&gt;&lt;author&gt;Cuijpers, P.&lt;/author&gt;&lt;author&gt;Smit, F.&lt;/author&gt;&lt;/authors&gt;&lt;/contributors&gt;&lt;auth-address&gt;Netherlands Institute of Mental Health and Addiction, Trimbos Institute, PO Box 725, 3500 AS, Utrecht, The Netherlands. pcuijpers@trimbos.nl&lt;/auth-address&gt;&lt;titles&gt;&lt;title&gt;Excess mortality in depression: a meta-analysis of community studies&lt;/title&gt;&lt;secondary-title&gt;J Affect Disord&lt;/secondary-title&gt;&lt;alt-title&gt;Journal of affective disorders&lt;/alt-title&gt;&lt;/titles&gt;&lt;periodical&gt;&lt;full-title&gt;J Affect Disord&lt;/full-title&gt;&lt;abbr-1&gt;Journal of affective disorders&lt;/abbr-1&gt;&lt;/periodical&gt;&lt;alt-periodical&gt;&lt;full-title&gt;J Affect Disord&lt;/full-title&gt;&lt;abbr-1&gt;Journal of affective disorders&lt;/abbr-1&gt;&lt;/alt-periodical&gt;&lt;pages&gt;227-36&lt;/pages&gt;&lt;volume&gt;72&lt;/volume&gt;&lt;number&gt;3&lt;/number&gt;&lt;edition&gt;2002/11/27&lt;/edition&gt;&lt;keywords&gt;&lt;keyword&gt;Adolescent&lt;/keyword&gt;&lt;keyword&gt;Adult&lt;/keyword&gt;&lt;keyword&gt;Aged&lt;/keyword&gt;&lt;keyword&gt;Aged, 80 and over&lt;/keyword&gt;&lt;keyword&gt;Chronic Disease&lt;/keyword&gt;&lt;keyword&gt;Depressive Disorder/*mortality&lt;/keyword&gt;&lt;keyword&gt;Epidemiologic Studies&lt;/keyword&gt;&lt;keyword&gt;Female&lt;/keyword&gt;&lt;keyword&gt;Humans&lt;/keyword&gt;&lt;keyword&gt;Life Style&lt;/keyword&gt;&lt;keyword&gt;Male&lt;/keyword&gt;&lt;keyword&gt;Middle Aged&lt;/keyword&gt;&lt;keyword&gt;Risk Factors&lt;/keyword&gt;&lt;keyword&gt;Sex Factors&lt;/keyword&gt;&lt;/keywords&gt;&lt;dates&gt;&lt;year&gt;2002&lt;/year&gt;&lt;pub-dates&gt;&lt;date&gt;Dec&lt;/date&gt;&lt;/pub-dates&gt;&lt;/dates&gt;&lt;isbn&gt;0165-0327 (Print)&amp;#xD;0165-0327&lt;/isbn&gt;&lt;accession-num&gt;12450639&lt;/accession-num&gt;&lt;urls&gt;&lt;/urls&gt;&lt;remote-database-provider&gt;Nlm&lt;/remote-database-provider&gt;&lt;language&gt;eng&lt;/language&gt;&lt;/record&gt;&lt;/Cite&gt;&lt;/EndNote&gt;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[44]</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Cuijpers, 2014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[24]</w:t>
            </w:r>
            <w:r w:rsidRPr="0099115D">
              <w:rPr>
                <w:rFonts w:ascii="Times New Roman" w:hAnsi="Times New Roman" w:cs="Times New Roman"/>
                <w:sz w:val="20"/>
                <w:szCs w:val="20"/>
                <w:lang w:val="en-US"/>
              </w:rPr>
              <w:fldChar w:fldCharType="end"/>
            </w:r>
          </w:p>
          <w:p w14:paraId="7BBE8197" w14:textId="6D688CE6" w:rsidR="00DE42B8" w:rsidRPr="0099115D" w:rsidRDefault="00DE42B8" w:rsidP="00DE42B8">
            <w:pPr>
              <w:spacing w:after="120"/>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Pederson, 2016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&lt;EndNote&gt;&lt;Cite&gt;&lt;Author&gt;Pederson&lt;/Author&gt;&lt;Year&gt;2016&lt;/Year&gt;&lt;RecNum&gt;24&lt;/RecNum&gt;&lt;DisplayText&gt;[45]&lt;/DisplayText&gt;&lt;record&gt;&lt;rec-number&gt;24&lt;/rec-number&gt;&lt;foreign-keys&gt;&lt;key app="EN" db-id="5ssdwtrwq5a9teeswx9ptdauprwdt9etzdep"&gt;24&lt;/key&gt;&lt;/foreign-keys&gt;&lt;ref-type name="Journal Article"&gt;17&lt;/ref-type&gt;&lt;contributors&gt;&lt;authors&gt;&lt;author&gt;Pederson, J. L.&lt;/author&gt;&lt;author&gt;Warkentin, L. M.&lt;/author&gt;&lt;author&gt;Majumdar, S. R.&lt;/author&gt;&lt;author&gt;McAlister, F. A.&lt;/author&gt;&lt;/authors&gt;&lt;/contributors&gt;&lt;auth-address&gt;Division of General Internal Medicine, Faculty of Medicine and Dentistry, University of Alberta, Edmonton, Canada.&amp;#xD;Division of Surgery, Faculty of Medicine and Dentistry, University of Alberta, Edmonton, Canada.&amp;#xD;Alberta Diabetes Institute, Edmonton, Canada.&amp;#xD;The Patient Health Outcomes Research and Clinical Effectiveness Unit, Faculty of Medicine and Dentistry, University of Alberta, Edmonton, Canada.&lt;/auth-address&gt;&lt;titles&gt;&lt;title&gt;Depressive symptoms are associated with higher rates of readmission or mortality after medical hospitalization: A systematic review and meta-analysis&lt;/title&gt;&lt;secondary-title&gt;J Hosp Med&lt;/secondary-title&gt;&lt;alt-title&gt;Journal of hospital medicine&lt;/alt-title&gt;&lt;/titles&gt;&lt;periodical&gt;&lt;full-title&gt;J Hosp Med&lt;/full-title&gt;&lt;abbr-1&gt;Journal of hospital medicine&lt;/abbr-1&gt;&lt;/periodical&gt;&lt;alt-periodical&gt;&lt;full-title&gt;J Hosp Med&lt;/full-title&gt;&lt;abbr-1&gt;Journal of hospital medicine&lt;/abbr-1&gt;&lt;/alt-periodical&gt;&lt;pages&gt;373-80&lt;/pages&gt;&lt;volume&gt;11&lt;/volume&gt;&lt;number&gt;5&lt;/number&gt;&lt;edition&gt;2016/01/30&lt;/edition&gt;&lt;dates&gt;&lt;year&gt;2016&lt;/year&gt;&lt;pub-dates&gt;&lt;date&gt;May&lt;/date&gt;&lt;/pub-dates&gt;&lt;/dates&gt;&lt;isbn&gt;1553-5592&lt;/isbn&gt;&lt;accession-num&gt;26824220&lt;/accession-num&gt;&lt;urls&gt;&lt;/urls&gt;&lt;custom2&gt;Pmc5066695&lt;/custom2&gt;&lt;electronic-resource-num&gt;10.1002/jhm.2547&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[45]</w:t>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br/>
              <w:t xml:space="preserve">Walker, 2015 </w:t>
            </w:r>
            <w:r w:rsidRPr="0099115D">
              <w:rPr>
                <w:rFonts w:ascii="Times New Roman" w:hAnsi="Times New Roman" w:cs="Times New Roman"/>
                <w:sz w:val="20"/>
                <w:szCs w:val="20"/>
                <w:lang w:val="en-US"/>
              </w:rPr>
              <w:fldChar w:fldCharType="begin"/>
            </w:r>
            <w:r w:rsidRPr="0099115D">
              <w:rPr>
                <w:rFonts w:ascii="Times New Roman" w:hAnsi="Times New Roman" w:cs="Times New Roman"/>
                <w:sz w:val="20"/>
                <w:szCs w:val="20"/>
                <w:lang w:val="en-US"/>
              </w:rPr>
              <w:instrText xml:space="preserve"> ADDIN EN.CITE &lt;EndNote&gt;&lt;Cite&gt;&lt;Author&gt;Walker&lt;/Author&gt;&lt;Year&gt;2015&lt;/Year&gt;&lt;RecNum&gt;312&lt;/RecNum&gt;&lt;DisplayText&gt;[46]&lt;/DisplayText&gt;&lt;record&gt;&lt;rec-number&gt;312&lt;/rec-number&gt;&lt;foreign-keys&gt;&lt;key app="EN" db-id="xs9w2txpmevpt5exe0nvrzeirsvetz05xezx"&gt;312&lt;/key&gt;&lt;/foreign-keys&gt;&lt;ref-type name="Journal Article"&gt;17&lt;/ref-type&gt;&lt;contributors&gt;&lt;authors&gt;&lt;author&gt;Walker, E. R.&lt;/author&gt;&lt;author&gt;McGee, R. E.&lt;/author&gt;&lt;author&gt;Druss, B. G.&lt;/author&gt;&lt;/authors&gt;&lt;/contributors&gt;&lt;auth-address&gt;Department of Health Policy and Management, Rollins School of Public Health, Emory University, Atlanta, Georgia.&amp;#xD;Department of Behavioral Sciences and Health Education, Rollins School of Public Health, Emory University, Atlanta, Georgia.&lt;/auth-address&gt;&lt;titles&gt;&lt;title&gt;Mortality in mental disorders and global disease burden implications: a systematic review and meta-analysis&lt;/title&gt;&lt;secondary-title&gt;JAMA Psychiatry&lt;/secondary-title&gt;&lt;alt-title&gt;JAMA psychiatry&lt;/alt-title&gt;&lt;/titles&gt;&lt;periodical&gt;&lt;full-title&gt;JAMA Psychiatry&lt;/full-title&gt;&lt;abbr-1&gt;JAMA psychiatry&lt;/abbr-1&gt;&lt;/periodical&gt;&lt;alt-periodical&gt;&lt;full-title&gt;JAMA Psychiatry&lt;/full-title&gt;&lt;abbr-1&gt;JAMA psychiatry&lt;/abbr-1&gt;&lt;/alt-periodical&gt;&lt;pages&gt;334-41&lt;/pages&gt;&lt;volume&gt;72&lt;/volume&gt;&lt;number&gt;4&lt;/number&gt;&lt;edition&gt;2015/02/12&lt;/edition&gt;&lt;keywords&gt;&lt;keyword&gt;Cause of Death&lt;/keyword&gt;&lt;keyword&gt;Cohort Studies&lt;/keyword&gt;&lt;keyword&gt;Cost of Illness&lt;/keyword&gt;&lt;keyword&gt;Humans&lt;/keyword&gt;&lt;keyword&gt;*Internationality&lt;/keyword&gt;&lt;keyword&gt;Life Expectancy&lt;/keyword&gt;&lt;keyword&gt;Mental Disorders/*mortality&lt;/keyword&gt;&lt;keyword&gt;Risk Factors&lt;/keyword&gt;&lt;/keywords&gt;&lt;dates&gt;&lt;year&gt;2015&lt;/year&gt;&lt;pub-dates&gt;&lt;date&gt;Apr&lt;/date&gt;&lt;/pub-dates&gt;&lt;/dates&gt;&lt;isbn&gt;2168-622x&lt;/isbn&gt;&lt;accession-num&gt;25671328&lt;/accession-num&gt;&lt;urls&gt;&lt;/urls&gt;&lt;custom2&gt;Pmc4461039&lt;/custom2&gt;&lt;custom6&gt;Nihms692942&lt;/custom6&gt;&lt;electronic-resource-num&gt;10.1001/jamapsychiatry.2014.2502&lt;/electronic-resource-num&gt;&lt;remote-database-provider&gt;Nlm&lt;/remote-database-provider&gt;&lt;language&gt;eng&lt;/language&gt;&lt;/record&gt;&lt;/Cite&gt;&lt;/EndNote&gt;</w:instrText>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[46]</w:t>
            </w:r>
            <w:r w:rsidRPr="0099115D">
              <w:rPr>
                <w:rFonts w:ascii="Times New Roman" w:hAnsi="Times New Roman" w:cs="Times New Roman"/>
                <w:sz w:val="20"/>
                <w:szCs w:val="20"/>
                <w:lang w:val="en-US"/>
              </w:rPr>
              <w:fldChar w:fldCharType="end"/>
            </w:r>
          </w:p>
        </w:tc>
        <w:tc>
          <w:tcPr>
            <w:tcW w:w="1669" w:type="dxa"/>
            <w:tcBorders>
              <w:top w:val="nil"/>
              <w:left w:val="nil"/>
              <w:bottom w:val="nil"/>
              <w:right w:val="nil"/>
            </w:tcBorders>
            <w:shd w:val="clear" w:color="auto" w:fill="F2F2F2" w:themeFill="background1" w:themeFillShade="F2"/>
            <w:vAlign w:val="center"/>
          </w:tcPr>
          <w:p w14:paraId="567E888C" w14:textId="7EF9D888" w:rsidR="00DE42B8" w:rsidRPr="0099115D" w:rsidRDefault="00DE42B8" w:rsidP="00DE42B8">
            <w:pPr>
              <w:spacing w:after="120"/>
              <w:jc w:val="center"/>
              <w:rPr>
                <w:rFonts w:ascii="Times New Roman" w:hAnsi="Times New Roman" w:cs="Times New Roman"/>
                <w:b/>
                <w:sz w:val="20"/>
                <w:szCs w:val="20"/>
                <w:lang w:val="en-US"/>
              </w:rPr>
            </w:pPr>
            <w:r w:rsidRPr="0099115D">
              <w:rPr>
                <w:rFonts w:ascii="Times New Roman" w:eastAsia="Times New Roman" w:hAnsi="Times New Roman" w:cs="Times New Roman"/>
                <w:sz w:val="20"/>
                <w:szCs w:val="20"/>
                <w:lang w:val="en-US" w:eastAsia="en-CA"/>
              </w:rPr>
              <w:t>Mixed Sample</w:t>
            </w:r>
          </w:p>
        </w:tc>
        <w:tc>
          <w:tcPr>
            <w:tcW w:w="2552" w:type="dxa"/>
            <w:shd w:val="clear" w:color="auto" w:fill="F2F2F2" w:themeFill="background1" w:themeFillShade="F2"/>
            <w:vAlign w:val="center"/>
          </w:tcPr>
          <w:p w14:paraId="48EC6237" w14:textId="7F80DBDD" w:rsidR="00DE42B8" w:rsidRPr="0099115D" w:rsidRDefault="00DE42B8" w:rsidP="00DE42B8">
            <w:pPr>
              <w:spacing w:after="120"/>
              <w:jc w:val="center"/>
              <w:rPr>
                <w:rFonts w:ascii="Times New Roman" w:hAnsi="Times New Roman" w:cs="Times New Roman"/>
                <w:color w:val="000000"/>
                <w:sz w:val="20"/>
                <w:szCs w:val="20"/>
                <w:lang w:val="en-US"/>
              </w:rPr>
            </w:pPr>
            <w:r w:rsidRPr="0099115D">
              <w:rPr>
                <w:rFonts w:ascii="Times New Roman" w:eastAsia="Times New Roman" w:hAnsi="Times New Roman" w:cs="Times New Roman"/>
                <w:sz w:val="20"/>
                <w:szCs w:val="20"/>
                <w:lang w:val="en-US" w:eastAsia="en-CA"/>
              </w:rPr>
              <w:t>All</w:t>
            </w:r>
            <w:r w:rsidR="00055F2E"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3260" w:type="dxa"/>
            <w:shd w:val="clear" w:color="auto" w:fill="F2F2F2" w:themeFill="background1" w:themeFillShade="F2"/>
            <w:vAlign w:val="center"/>
          </w:tcPr>
          <w:p w14:paraId="2F80B02C" w14:textId="141E4CF8" w:rsidR="00DE42B8" w:rsidRPr="0099115D" w:rsidRDefault="00DE42B8" w:rsidP="00DE42B8">
            <w:pPr>
              <w:spacing w:after="120"/>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rPr>
              <w:t>1.068 (1.028–1.109)</w:t>
            </w:r>
          </w:p>
        </w:tc>
        <w:tc>
          <w:tcPr>
            <w:tcW w:w="2977" w:type="dxa"/>
            <w:tcBorders>
              <w:top w:val="nil"/>
              <w:left w:val="nil"/>
              <w:bottom w:val="nil"/>
              <w:right w:val="nil"/>
            </w:tcBorders>
            <w:shd w:val="clear" w:color="auto" w:fill="F2F2F2" w:themeFill="background1" w:themeFillShade="F2"/>
            <w:vAlign w:val="center"/>
          </w:tcPr>
          <w:p w14:paraId="76F359CE" w14:textId="751A2A5C" w:rsidR="00DE42B8" w:rsidRPr="0099115D" w:rsidRDefault="00DE42B8" w:rsidP="00DE42B8">
            <w:pPr>
              <w:spacing w:after="120"/>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rPr>
              <w:t>1.048 (0.999–1.097)</w:t>
            </w:r>
          </w:p>
        </w:tc>
        <w:tc>
          <w:tcPr>
            <w:tcW w:w="3342" w:type="dxa"/>
            <w:shd w:val="clear" w:color="auto" w:fill="F2F2F2" w:themeFill="background1" w:themeFillShade="F2"/>
            <w:vAlign w:val="center"/>
          </w:tcPr>
          <w:p w14:paraId="70C91B29" w14:textId="21FF5A13" w:rsidR="00DE42B8" w:rsidRPr="0099115D" w:rsidRDefault="00DE42B8" w:rsidP="00DE42B8">
            <w:pPr>
              <w:spacing w:after="120"/>
              <w:jc w:val="center"/>
              <w:rPr>
                <w:rFonts w:ascii="Times New Roman" w:hAnsi="Times New Roman" w:cs="Times New Roman"/>
                <w:color w:val="000000"/>
                <w:sz w:val="20"/>
                <w:szCs w:val="20"/>
                <w:lang w:val="en-US"/>
              </w:rPr>
            </w:pPr>
            <w:r w:rsidRPr="0099115D">
              <w:rPr>
                <w:rFonts w:ascii="Times New Roman" w:hAnsi="Times New Roman" w:cs="Times New Roman"/>
                <w:color w:val="000000"/>
                <w:sz w:val="20"/>
                <w:szCs w:val="20"/>
              </w:rPr>
              <w:t>1.031 (0.965–1.097)</w:t>
            </w:r>
          </w:p>
        </w:tc>
      </w:tr>
      <w:tr w:rsidR="00DE42B8" w:rsidRPr="0099115D" w14:paraId="23551079" w14:textId="77777777" w:rsidTr="00DE42B8">
        <w:trPr>
          <w:trHeight w:val="340"/>
        </w:trPr>
        <w:tc>
          <w:tcPr>
            <w:tcW w:w="2300" w:type="dxa"/>
            <w:shd w:val="clear" w:color="auto" w:fill="auto"/>
            <w:vAlign w:val="center"/>
          </w:tcPr>
          <w:p w14:paraId="04B27CE3" w14:textId="77777777" w:rsidR="00DE42B8" w:rsidRPr="0099115D" w:rsidRDefault="00DE42B8" w:rsidP="00DE42B8">
            <w:pPr>
              <w:spacing w:beforeLines="30" w:before="72" w:afterLines="30" w:after="72" w:line="240" w:lineRule="auto"/>
              <w:rPr>
                <w:rFonts w:ascii="Times New Roman" w:hAnsi="Times New Roman" w:cs="Times New Roman"/>
                <w:sz w:val="20"/>
                <w:szCs w:val="20"/>
              </w:rPr>
            </w:pPr>
            <w:r w:rsidRPr="0099115D">
              <w:rPr>
                <w:rFonts w:ascii="Times New Roman" w:hAnsi="Times New Roman" w:cs="Times New Roman"/>
                <w:sz w:val="20"/>
                <w:szCs w:val="20"/>
              </w:rPr>
              <w:t xml:space="preserve">Cuijpers, 2014 </w:t>
            </w:r>
            <w:r w:rsidRPr="0099115D">
              <w:rPr>
                <w:rFonts w:ascii="Times New Roman" w:hAnsi="Times New Roman" w:cs="Times New Roman"/>
                <w:sz w:val="20"/>
                <w:szCs w:val="20"/>
              </w:rPr>
              <w:fldChar w:fldCharType="begin"/>
            </w:r>
            <w:r w:rsidRPr="0099115D">
              <w:rPr>
                <w:rFonts w:ascii="Times New Roman" w:hAnsi="Times New Roman" w:cs="Times New Roman"/>
                <w:sz w:val="20"/>
                <w:szCs w:val="20"/>
              </w:rPr>
              <w:instrText xml:space="preserve"> ADDIN EN.CITE &lt;EndNote&gt;&lt;Cite&gt;&lt;Author&gt;Cuijpers&lt;/Author&gt;&lt;Year&gt;2014&lt;/Year&gt;&lt;RecNum&gt;477&lt;/RecNum&gt;&lt;DisplayText&gt;[24]&lt;/DisplayText&gt;&lt;record&gt;&lt;rec-number&gt;477&lt;/rec-number&gt;&lt;foreign-keys&gt;&lt;key app="EN" db-id="xs9w2txpmevpt5exe0nvrzeirsvetz05xezx"&gt;477&lt;/key&gt;&lt;/foreign-keys&gt;&lt;ref-type name="Journal Article"&gt;17&lt;/ref-type&gt;&lt;contributors&gt;&lt;authors&gt;&lt;author&gt;Cuijpers, P.&lt;/author&gt;&lt;author&gt;Vogelzangs, N.&lt;/author&gt;&lt;author&gt;Twisk, J.&lt;/author&gt;&lt;author&gt;Kleiboer, A.&lt;/author&gt;&lt;author&gt;Li, J.&lt;/author&gt;&lt;author&gt;Penninx, B. W.&lt;/author&gt;&lt;/authors&gt;&lt;/contributors&gt;&lt;titles&gt;&lt;title&gt;Comprehensive meta-analysis of excess mortality in depression in the general community versus patients with specific illnesses&lt;/title&gt;&lt;secondary-title&gt;Am J Psychiatry&lt;/secondary-title&gt;&lt;alt-title&gt;The American journal of psychiatry&lt;/alt-title&gt;&lt;/titles&gt;&lt;periodical&gt;&lt;full-title&gt;Am J Psychiatry&lt;/full-title&gt;&lt;abbr-1&gt;The American journal of psychiatry&lt;/abbr-1&gt;&lt;/periodical&gt;&lt;alt-periodical&gt;&lt;full-title&gt;Am J Psychiatry&lt;/full-title&gt;&lt;abbr-1&gt;The American journal of psychiatry&lt;/abbr-1&gt;&lt;/alt-periodical&gt;&lt;pages&gt;453-62&lt;/pages&gt;&lt;volume&gt;171&lt;/volume&gt;&lt;number&gt;4&lt;/number&gt;&lt;edition&gt;2014/01/18&lt;/edition&gt;&lt;keywords&gt;&lt;keyword&gt;Case-Control Studies&lt;/keyword&gt;&lt;keyword&gt;Depressive Disorder/*mortality&lt;/keyword&gt;&lt;keyword&gt;Heart Diseases/mortality&lt;/keyword&gt;&lt;keyword&gt;Humans&lt;/keyword&gt;&lt;keyword&gt;Kidney Diseases/mortality&lt;/keyword&gt;&lt;keyword&gt;Mortality&lt;/keyword&gt;&lt;keyword&gt;Multivariate Analysis&lt;/keyword&gt;&lt;keyword&gt;Neoplasms/mortality&lt;/keyword&gt;&lt;keyword&gt;Pulmonary Disease, Chronic Obstructive/mortality&lt;/keyword&gt;&lt;keyword&gt;Regression Analysis&lt;/keyword&gt;&lt;keyword&gt;Risk&lt;/keyword&gt;&lt;/keywords&gt;&lt;dates&gt;&lt;year&gt;2014&lt;/year&gt;&lt;pub-dates&gt;&lt;date&gt;Apr&lt;/date&gt;&lt;/pub-dates&gt;&lt;/dates&gt;&lt;isbn&gt;0002-953x&lt;/isbn&gt;&lt;accession-num&gt;24434956&lt;/accession-num&gt;&lt;urls&gt;&lt;/urls&gt;&lt;electronic-resource-num&gt;10.1176/appi.ajp.2013.13030325&lt;/electronic-resource-num&gt;&lt;remote-database-provider&gt;Nlm&lt;/remote-database-provider&gt;&lt;language&gt;eng&lt;/language&gt;&lt;/record&gt;&lt;/Cite&gt;&lt;/EndNote&gt;</w:instrText>
            </w:r>
            <w:r w:rsidRPr="0099115D">
              <w:rPr>
                <w:rFonts w:ascii="Times New Roman" w:hAnsi="Times New Roman" w:cs="Times New Roman"/>
                <w:sz w:val="20"/>
                <w:szCs w:val="20"/>
              </w:rPr>
              <w:fldChar w:fldCharType="separate"/>
            </w:r>
            <w:r w:rsidRPr="0099115D">
              <w:rPr>
                <w:rFonts w:ascii="Times New Roman" w:hAnsi="Times New Roman" w:cs="Times New Roman"/>
                <w:noProof/>
                <w:sz w:val="20"/>
                <w:szCs w:val="20"/>
              </w:rPr>
              <w:t>[24]</w:t>
            </w:r>
            <w:r w:rsidRPr="0099115D">
              <w:rPr>
                <w:rFonts w:ascii="Times New Roman" w:hAnsi="Times New Roman" w:cs="Times New Roman"/>
                <w:sz w:val="20"/>
                <w:szCs w:val="20"/>
              </w:rPr>
              <w:fldChar w:fldCharType="end"/>
            </w:r>
            <w:r w:rsidRPr="0099115D">
              <w:rPr>
                <w:rFonts w:ascii="Times New Roman" w:hAnsi="Times New Roman" w:cs="Times New Roman"/>
                <w:sz w:val="20"/>
                <w:szCs w:val="20"/>
              </w:rPr>
              <w:t xml:space="preserve"> </w:t>
            </w:r>
          </w:p>
          <w:p w14:paraId="4E6DD2C7" w14:textId="77777777" w:rsidR="00DE42B8" w:rsidRPr="0099115D" w:rsidRDefault="00DE42B8" w:rsidP="00DE42B8">
            <w:pPr>
              <w:spacing w:beforeLines="30" w:before="72" w:afterLines="30" w:after="72" w:line="240" w:lineRule="auto"/>
              <w:rPr>
                <w:rFonts w:ascii="Times New Roman" w:hAnsi="Times New Roman" w:cs="Times New Roman"/>
                <w:sz w:val="20"/>
                <w:szCs w:val="20"/>
              </w:rPr>
            </w:pPr>
            <w:r w:rsidRPr="0099115D">
              <w:rPr>
                <w:rFonts w:ascii="Times New Roman" w:hAnsi="Times New Roman" w:cs="Times New Roman"/>
                <w:sz w:val="20"/>
                <w:szCs w:val="20"/>
              </w:rPr>
              <w:t xml:space="preserve">Sorensen, 2005 </w:t>
            </w:r>
            <w:r w:rsidRPr="0099115D">
              <w:rPr>
                <w:rFonts w:ascii="Times New Roman" w:hAnsi="Times New Roman" w:cs="Times New Roman"/>
                <w:sz w:val="20"/>
                <w:szCs w:val="20"/>
              </w:rPr>
              <w:fldChar w:fldCharType="begin"/>
            </w:r>
            <w:r w:rsidRPr="0099115D">
              <w:rPr>
                <w:rFonts w:ascii="Times New Roman" w:hAnsi="Times New Roman" w:cs="Times New Roman"/>
                <w:sz w:val="20"/>
                <w:szCs w:val="20"/>
              </w:rPr>
              <w:instrText xml:space="preserve"> ADDIN EN.CITE &lt;EndNote&gt;&lt;Cite&gt;&lt;Author&gt;Sorensenf&lt;/Author&gt;&lt;Year&gt;2005&lt;/Year&gt;&lt;RecNum&gt;1251&lt;/RecNum&gt;&lt;DisplayText&gt;[28]&lt;/DisplayText&gt;&lt;record&gt;&lt;rec-number&gt;1251&lt;/rec-number&gt;&lt;foreign-keys&gt;&lt;key app="EN" db-id="xs9w2txpmevpt5exe0nvrzeirsvetz05xezx"&gt;1251&lt;/key&gt;&lt;/foreign-keys&gt;&lt;ref-type name="Journal Article"&gt;17&lt;/ref-type&gt;&lt;contributors&gt;&lt;authors&gt;&lt;author&gt;Sorensenf, C.&lt;/author&gt;&lt;author&gt;Friis-Hasche, E.&lt;/author&gt;&lt;author&gt;Haghfelt, T.&lt;/author&gt;&lt;author&gt;Bech, P.&lt;/author&gt;&lt;/authors&gt;&lt;/contributors&gt;&lt;auth-address&gt;The Medical Research Unit, Ringkobing, Denmark. chs@dadlnet.dk&lt;/auth-address&gt;&lt;titles&gt;&lt;title&gt;Postmyocardial infarction mortality in relation to depression: a systematic critical review&lt;/title&gt;&lt;secondary-title&gt;Psychother Psychosom&lt;/secondary-title&gt;&lt;alt-title&gt;Psychotherapy and psychosomatics&lt;/alt-title&gt;&lt;/titles&gt;&lt;periodical&gt;&lt;full-title&gt;Psychother Psychosom&lt;/full-title&gt;&lt;abbr-1&gt;Psychotherapy and psychosomatics&lt;/abbr-1&gt;&lt;/periodical&gt;&lt;alt-periodical&gt;&lt;full-title&gt;Psychother Psychosom&lt;/full-title&gt;&lt;abbr-1&gt;Psychotherapy and psychosomatics&lt;/abbr-1&gt;&lt;/alt-periodical&gt;&lt;pages&gt;69-80&lt;/pages&gt;&lt;volume&gt;74&lt;/volume&gt;&lt;number&gt;2&lt;/number&gt;&lt;edition&gt;2005/03/03&lt;/edition&gt;&lt;keywords&gt;&lt;keyword&gt;Biomedical Research&lt;/keyword&gt;&lt;keyword&gt;Depression/*complications/epidemiology/*etiology&lt;/keyword&gt;&lt;keyword&gt;Humans&lt;/keyword&gt;&lt;keyword&gt;Myocardial Infarction/*mortality/*psychology&lt;/keyword&gt;&lt;keyword&gt;Prevalence&lt;/keyword&gt;&lt;keyword&gt;Prognosis&lt;/keyword&gt;&lt;keyword&gt;Quality Control&lt;/keyword&gt;&lt;keyword&gt;Reproducibility of Results&lt;/keyword&gt;&lt;keyword&gt;Risk Factors&lt;/keyword&gt;&lt;keyword&gt;Sample Size&lt;/keyword&gt;&lt;/keywords&gt;&lt;dates&gt;&lt;year&gt;2005&lt;/year&gt;&lt;/dates&gt;&lt;isbn&gt;0033-3190 (Print)&amp;#xD;0033-3190&lt;/isbn&gt;&lt;accession-num&gt;15741756&lt;/accession-num&gt;&lt;urls&gt;&lt;/urls&gt;&lt;electronic-resource-num&gt;10.1159/000083165&lt;/electronic-resource-num&gt;&lt;remote-database-provider&gt;Nlm&lt;/remote-database-provider&gt;&lt;language&gt;eng&lt;/language&gt;&lt;/record&gt;&lt;/Cite&gt;&lt;/EndNote&gt;</w:instrText>
            </w:r>
            <w:r w:rsidRPr="0099115D">
              <w:rPr>
                <w:rFonts w:ascii="Times New Roman" w:hAnsi="Times New Roman" w:cs="Times New Roman"/>
                <w:sz w:val="20"/>
                <w:szCs w:val="20"/>
              </w:rPr>
              <w:fldChar w:fldCharType="separate"/>
            </w:r>
            <w:r w:rsidRPr="0099115D">
              <w:rPr>
                <w:rFonts w:ascii="Times New Roman" w:hAnsi="Times New Roman" w:cs="Times New Roman"/>
                <w:noProof/>
                <w:sz w:val="20"/>
                <w:szCs w:val="20"/>
              </w:rPr>
              <w:t>[28]</w:t>
            </w:r>
            <w:r w:rsidRPr="0099115D">
              <w:rPr>
                <w:rFonts w:ascii="Times New Roman" w:hAnsi="Times New Roman" w:cs="Times New Roman"/>
                <w:sz w:val="20"/>
                <w:szCs w:val="20"/>
              </w:rPr>
              <w:fldChar w:fldCharType="end"/>
            </w:r>
          </w:p>
          <w:p w14:paraId="663BEC9D" w14:textId="77777777" w:rsidR="00DE42B8" w:rsidRPr="0099115D" w:rsidRDefault="00DE42B8" w:rsidP="00DE42B8">
            <w:pPr>
              <w:spacing w:beforeLines="30" w:before="72" w:afterLines="30" w:after="72" w:line="240" w:lineRule="auto"/>
              <w:rPr>
                <w:rFonts w:ascii="Times New Roman" w:hAnsi="Times New Roman" w:cs="Times New Roman"/>
                <w:sz w:val="20"/>
                <w:szCs w:val="20"/>
              </w:rPr>
            </w:pPr>
            <w:r w:rsidRPr="0099115D">
              <w:rPr>
                <w:rFonts w:ascii="Times New Roman" w:hAnsi="Times New Roman" w:cs="Times New Roman"/>
                <w:sz w:val="20"/>
                <w:szCs w:val="20"/>
              </w:rPr>
              <w:t xml:space="preserve">van Melle, 2004 </w:t>
            </w:r>
            <w:r w:rsidRPr="0099115D">
              <w:rPr>
                <w:rFonts w:ascii="Times New Roman" w:hAnsi="Times New Roman" w:cs="Times New Roman"/>
                <w:sz w:val="20"/>
                <w:szCs w:val="20"/>
              </w:rPr>
              <w:fldChar w:fldCharType="begin">
                <w:fldData xml:space="preserve">PEVuZE5vdGU+PENpdGU+PEF1dGhvcj52YW4gTWVsbGU8L0F1dGhvcj48WWVhcj4yMDA0PC9ZZWFy
PjxSZWNOdW0+MTI2NDwvUmVjTnVtPjxEaXNwbGF5VGV4dD5bMjldPC9EaXNwbGF5VGV4dD48cmVj
b3JkPjxyZWMtbnVtYmVyPjEyNjQ8L3JlYy1udW1iZXI+PGZvcmVpZ24ta2V5cz48a2V5IGFwcD0i
RU4iIGRiLWlkPSJ4czl3MnR4cG1ldnB0NWV4ZTBudnJ6ZWlyc3ZldHowNXhlengiPjEyNjQ8L2tl
eT48L2ZvcmVpZ24ta2V5cz48cmVmLXR5cGUgbmFtZT0iSm91cm5hbCBBcnRpY2xlIj4xNzwvcmVm
LXR5cGU+PGNvbnRyaWJ1dG9ycz48YXV0aG9ycz48YXV0aG9yPnZhbiBNZWxsZSwgSi4gUC48L2F1
dGhvcj48YXV0aG9yPmRlIEpvbmdlLCBQLjwvYXV0aG9yPjxhdXRob3I+U3Bpamtlcm1hbiwgVC4g
QS48L2F1dGhvcj48YXV0aG9yPlRpanNzZW4sIEouIEcuPC9hdXRob3I+PGF1dGhvcj5Pcm1lbCwg
Si48L2F1dGhvcj48YXV0aG9yPnZhbiBWZWxkaHVpc2VuLCBELiBKLjwvYXV0aG9yPjxhdXRob3I+
dmFuIGRlbiBCcmluaywgUi4gSC48L2F1dGhvcj48YXV0aG9yPnZhbiBkZW4gQmVyZywgTS4gUC48
L2F1dGhvcj48L2F1dGhvcnM+PC9jb250cmlidXRvcnM+PGF1dGgtYWRkcmVzcz5EZXBhcnRtZW50
IG9mIENhcmRpb2xvZ3ksIFRob3JheGNlbnRlciwgVW5pdmVyc2l0eSBIb3NwaXRhbCBHcm9uaW5n
ZW4sIFAuTy4gQm94IDMwLjAwMSwgOTcwMCBSQiwgVGhlIE5ldGhlcmxhbmRzLiBqLnAudmFuLm1l
bGxlQHRob3JheC5hemcubmw8L2F1dGgtYWRkcmVzcz48dGl0bGVzPjx0aXRsZT5Qcm9nbm9zdGlj
IGFzc29jaWF0aW9uIG9mIGRlcHJlc3Npb24gZm9sbG93aW5nIG15b2NhcmRpYWwgaW5mYXJjdGlv
biB3aXRoIG1vcnRhbGl0eSBhbmQgY2FyZGlvdmFzY3VsYXIgZXZlbnRzOiBhIG1ldGEtYW5hbHlz
aXM8L3RpdGxlPjxzZWNvbmRhcnktdGl0bGU+UHN5Y2hvc29tIE1lZDwvc2Vjb25kYXJ5LXRpdGxl
PjxhbHQtdGl0bGU+UHN5Y2hvc29tYXRpYyBtZWRpY2luZTwvYWx0LXRpdGxlPjwvdGl0bGVzPjxw
ZXJpb2RpY2FsPjxmdWxsLXRpdGxlPlBzeWNob3NvbSBNZWQ8L2Z1bGwtdGl0bGU+PGFiYnItMT5Q
c3ljaG9zb21hdGljIG1lZGljaW5lPC9hYmJyLTE+PC9wZXJpb2RpY2FsPjxhbHQtcGVyaW9kaWNh
bD48ZnVsbC10aXRsZT5Qc3ljaG9zb20gTWVkPC9mdWxsLXRpdGxlPjxhYmJyLTE+UHN5Y2hvc29t
YXRpYyBtZWRpY2luZTwvYWJici0xPjwvYWx0LXBlcmlvZGljYWw+PHBhZ2VzPjgxNC0yMjwvcGFn
ZXM+PHZvbHVtZT42Njwvdm9sdW1lPjxudW1iZXI+NjwvbnVtYmVyPjxlZGl0aW9uPjIwMDQvMTEv
Mjc8L2VkaXRpb24+PGtleXdvcmRzPjxrZXl3b3JkPkNhcmRpb3Zhc2N1bGFyIERpc2Vhc2VzL2Rp
YWdub3Npcy9lcGlkZW1pb2xvZ3kvKm1vcnRhbGl0eTwva2V5d29yZD48a2V5d29yZD5DYXVzZSBv
ZiBEZWF0aDwva2V5d29yZD48a2V5d29yZD5Db2hvcnQgU3R1ZGllczwva2V5d29yZD48a2V5d29y
ZD5Db21vcmJpZGl0eTwva2V5d29yZD48a2V5d29yZD5Dcm9zcy1DdWx0dXJhbCBDb21wYXJpc29u
PC9rZXl3b3JkPjxrZXl3b3JkPkRlcHJlc3NpdmUgRGlzb3JkZXIvZGlhZ25vc2lzLyplcGlkZW1p
b2xvZ3k8L2tleXdvcmQ+PGtleXdvcmQ+RmVtYWxlPC9rZXl3b3JkPjxrZXl3b3JkPkh1bWFuczwv
a2V5d29yZD48a2V5d29yZD5NYWxlPC9rZXl3b3JkPjxrZXl3b3JkPk1pZGRsZSBBZ2VkPC9rZXl3
b3JkPjxrZXl3b3JkPk11bHRpY2VudGVyIFN0dWRpZXMgYXMgVG9waWM8L2tleXdvcmQ+PGtleXdv
cmQ+TXlvY2FyZGlhbCBJbmZhcmN0aW9uL2RpYWdub3Npcy8qZXBpZGVtaW9sb2d5Lyptb3J0YWxp
dHk8L2tleXdvcmQ+PGtleXdvcmQ+UGVyc29uYWxpdHkgSW52ZW50b3J5PC9rZXl3b3JkPjxrZXl3
b3JkPlByb2dub3Npczwva2V5d29yZD48a2V5d29yZD5Qcm9zcGVjdGl2ZSBTdHVkaWVzPC9rZXl3
b3JkPjxrZXl3b3JkPlBzeWNoaWF0cmljIFN0YXR1cyBSYXRpbmcgU2NhbGVzPC9rZXl3b3JkPjwv
a2V5d29yZHM+PGRhdGVzPjx5ZWFyPjIwMDQ8L3llYXI+PHB1Yi1kYXRlcz48ZGF0ZT5Ob3YtRGVj
PC9kYXRlPjwvcHViLWRhdGVzPjwvZGF0ZXM+PGlzYm4+MDAzMy0zMTc0PC9pc2JuPjxhY2Nlc3Np
b24tbnVtPjE1NTY0MzQ0PC9hY2Nlc3Npb24tbnVtPjx1cmxzPjwvdXJscz48ZWxlY3Ryb25pYy1y
ZXNvdXJjZS1udW0+MTAuMTA5Ny8wMS5wc3kuMDAwMDE0NjI5NC44MjgxMC45YzwvZWxlY3Ryb25p
Yy1yZXNvdXJjZS1udW0+PHJlbW90ZS1kYXRhYmFzZS1wcm92aWRlcj5ObG08L3JlbW90ZS1kYXRh
YmFzZS1wcm92aWRlcj48bGFuZ3VhZ2U+ZW5nPC9sYW5ndWFnZT48L3JlY29yZD48L0NpdGU+PC9F
bmROb3RlPn==
</w:fldData>
              </w:fldChar>
            </w:r>
            <w:r w:rsidRPr="0099115D">
              <w:rPr>
                <w:rFonts w:ascii="Times New Roman" w:hAnsi="Times New Roman" w:cs="Times New Roman"/>
                <w:sz w:val="20"/>
                <w:szCs w:val="20"/>
              </w:rPr>
              <w:instrText xml:space="preserve"> ADDIN EN.CITE </w:instrText>
            </w:r>
            <w:r w:rsidRPr="0099115D">
              <w:rPr>
                <w:rFonts w:ascii="Times New Roman" w:hAnsi="Times New Roman" w:cs="Times New Roman"/>
                <w:sz w:val="20"/>
                <w:szCs w:val="20"/>
              </w:rPr>
              <w:fldChar w:fldCharType="begin">
                <w:fldData xml:space="preserve">PEVuZE5vdGU+PENpdGU+PEF1dGhvcj52YW4gTWVsbGU8L0F1dGhvcj48WWVhcj4yMDA0PC9ZZWFy
PjxSZWNOdW0+MTI2NDwvUmVjTnVtPjxEaXNwbGF5VGV4dD5bMjldPC9EaXNwbGF5VGV4dD48cmVj
b3JkPjxyZWMtbnVtYmVyPjEyNjQ8L3JlYy1udW1iZXI+PGZvcmVpZ24ta2V5cz48a2V5IGFwcD0i
RU4iIGRiLWlkPSJ4czl3MnR4cG1ldnB0NWV4ZTBudnJ6ZWlyc3ZldHowNXhlengiPjEyNjQ8L2tl
eT48L2ZvcmVpZ24ta2V5cz48cmVmLXR5cGUgbmFtZT0iSm91cm5hbCBBcnRpY2xlIj4xNzwvcmVm
LXR5cGU+PGNvbnRyaWJ1dG9ycz48YXV0aG9ycz48YXV0aG9yPnZhbiBNZWxsZSwgSi4gUC48L2F1
dGhvcj48YXV0aG9yPmRlIEpvbmdlLCBQLjwvYXV0aG9yPjxhdXRob3I+U3Bpamtlcm1hbiwgVC4g
QS48L2F1dGhvcj48YXV0aG9yPlRpanNzZW4sIEouIEcuPC9hdXRob3I+PGF1dGhvcj5Pcm1lbCwg
Si48L2F1dGhvcj48YXV0aG9yPnZhbiBWZWxkaHVpc2VuLCBELiBKLjwvYXV0aG9yPjxhdXRob3I+
dmFuIGRlbiBCcmluaywgUi4gSC48L2F1dGhvcj48YXV0aG9yPnZhbiBkZW4gQmVyZywgTS4gUC48
L2F1dGhvcj48L2F1dGhvcnM+PC9jb250cmlidXRvcnM+PGF1dGgtYWRkcmVzcz5EZXBhcnRtZW50
IG9mIENhcmRpb2xvZ3ksIFRob3JheGNlbnRlciwgVW5pdmVyc2l0eSBIb3NwaXRhbCBHcm9uaW5n
ZW4sIFAuTy4gQm94IDMwLjAwMSwgOTcwMCBSQiwgVGhlIE5ldGhlcmxhbmRzLiBqLnAudmFuLm1l
bGxlQHRob3JheC5hemcubmw8L2F1dGgtYWRkcmVzcz48dGl0bGVzPjx0aXRsZT5Qcm9nbm9zdGlj
IGFzc29jaWF0aW9uIG9mIGRlcHJlc3Npb24gZm9sbG93aW5nIG15b2NhcmRpYWwgaW5mYXJjdGlv
biB3aXRoIG1vcnRhbGl0eSBhbmQgY2FyZGlvdmFzY3VsYXIgZXZlbnRzOiBhIG1ldGEtYW5hbHlz
aXM8L3RpdGxlPjxzZWNvbmRhcnktdGl0bGU+UHN5Y2hvc29tIE1lZDwvc2Vjb25kYXJ5LXRpdGxl
PjxhbHQtdGl0bGU+UHN5Y2hvc29tYXRpYyBtZWRpY2luZTwvYWx0LXRpdGxlPjwvdGl0bGVzPjxw
ZXJpb2RpY2FsPjxmdWxsLXRpdGxlPlBzeWNob3NvbSBNZWQ8L2Z1bGwtdGl0bGU+PGFiYnItMT5Q
c3ljaG9zb21hdGljIG1lZGljaW5lPC9hYmJyLTE+PC9wZXJpb2RpY2FsPjxhbHQtcGVyaW9kaWNh
bD48ZnVsbC10aXRsZT5Qc3ljaG9zb20gTWVkPC9mdWxsLXRpdGxlPjxhYmJyLTE+UHN5Y2hvc29t
YXRpYyBtZWRpY2luZTwvYWJici0xPjwvYWx0LXBlcmlvZGljYWw+PHBhZ2VzPjgxNC0yMjwvcGFn
ZXM+PHZvbHVtZT42Njwvdm9sdW1lPjxudW1iZXI+NjwvbnVtYmVyPjxlZGl0aW9uPjIwMDQvMTEv
Mjc8L2VkaXRpb24+PGtleXdvcmRzPjxrZXl3b3JkPkNhcmRpb3Zhc2N1bGFyIERpc2Vhc2VzL2Rp
YWdub3Npcy9lcGlkZW1pb2xvZ3kvKm1vcnRhbGl0eTwva2V5d29yZD48a2V5d29yZD5DYXVzZSBv
ZiBEZWF0aDwva2V5d29yZD48a2V5d29yZD5Db2hvcnQgU3R1ZGllczwva2V5d29yZD48a2V5d29y
ZD5Db21vcmJpZGl0eTwva2V5d29yZD48a2V5d29yZD5Dcm9zcy1DdWx0dXJhbCBDb21wYXJpc29u
PC9rZXl3b3JkPjxrZXl3b3JkPkRlcHJlc3NpdmUgRGlzb3JkZXIvZGlhZ25vc2lzLyplcGlkZW1p
b2xvZ3k8L2tleXdvcmQ+PGtleXdvcmQ+RmVtYWxlPC9rZXl3b3JkPjxrZXl3b3JkPkh1bWFuczwv
a2V5d29yZD48a2V5d29yZD5NYWxlPC9rZXl3b3JkPjxrZXl3b3JkPk1pZGRsZSBBZ2VkPC9rZXl3
b3JkPjxrZXl3b3JkPk11bHRpY2VudGVyIFN0dWRpZXMgYXMgVG9waWM8L2tleXdvcmQ+PGtleXdv
cmQ+TXlvY2FyZGlhbCBJbmZhcmN0aW9uL2RpYWdub3Npcy8qZXBpZGVtaW9sb2d5Lyptb3J0YWxp
dHk8L2tleXdvcmQ+PGtleXdvcmQ+UGVyc29uYWxpdHkgSW52ZW50b3J5PC9rZXl3b3JkPjxrZXl3
b3JkPlByb2dub3Npczwva2V5d29yZD48a2V5d29yZD5Qcm9zcGVjdGl2ZSBTdHVkaWVzPC9rZXl3
b3JkPjxrZXl3b3JkPlBzeWNoaWF0cmljIFN0YXR1cyBSYXRpbmcgU2NhbGVzPC9rZXl3b3JkPjwv
a2V5d29yZHM+PGRhdGVzPjx5ZWFyPjIwMDQ8L3llYXI+PHB1Yi1kYXRlcz48ZGF0ZT5Ob3YtRGVj
PC9kYXRlPjwvcHViLWRhdGVzPjwvZGF0ZXM+PGlzYm4+MDAzMy0zMTc0PC9pc2JuPjxhY2Nlc3Np
b24tbnVtPjE1NTY0MzQ0PC9hY2Nlc3Npb24tbnVtPjx1cmxzPjwvdXJscz48ZWxlY3Ryb25pYy1y
ZXNvdXJjZS1udW0+MTAuMTA5Ny8wMS5wc3kuMDAwMDE0NjI5NC44MjgxMC45YzwvZWxlY3Ryb25p
Yy1yZXNvdXJjZS1udW0+PHJlbW90ZS1kYXRhYmFzZS1wcm92aWRlcj5ObG08L3JlbW90ZS1kYXRh
YmFzZS1wcm92aWRlcj48bGFuZ3VhZ2U+ZW5nPC9sYW5ndWFnZT48L3JlY29yZD48L0NpdGU+PC9F
bmROb3RlPn==
</w:fldData>
              </w:fldChar>
            </w:r>
            <w:r w:rsidRPr="0099115D">
              <w:rPr>
                <w:rFonts w:ascii="Times New Roman" w:hAnsi="Times New Roman" w:cs="Times New Roman"/>
                <w:sz w:val="20"/>
                <w:szCs w:val="20"/>
              </w:rPr>
              <w:instrText xml:space="preserve"> ADDIN EN.CITE.DATA </w:instrText>
            </w:r>
            <w:r w:rsidRPr="0099115D">
              <w:rPr>
                <w:rFonts w:ascii="Times New Roman" w:hAnsi="Times New Roman" w:cs="Times New Roman"/>
                <w:sz w:val="20"/>
                <w:szCs w:val="20"/>
              </w:rPr>
            </w:r>
            <w:r w:rsidRPr="0099115D">
              <w:rPr>
                <w:rFonts w:ascii="Times New Roman" w:hAnsi="Times New Roman" w:cs="Times New Roman"/>
                <w:sz w:val="20"/>
                <w:szCs w:val="20"/>
              </w:rPr>
              <w:fldChar w:fldCharType="end"/>
            </w:r>
            <w:r w:rsidRPr="0099115D">
              <w:rPr>
                <w:rFonts w:ascii="Times New Roman" w:hAnsi="Times New Roman" w:cs="Times New Roman"/>
                <w:sz w:val="20"/>
                <w:szCs w:val="20"/>
              </w:rPr>
            </w:r>
            <w:r w:rsidRPr="0099115D">
              <w:rPr>
                <w:rFonts w:ascii="Times New Roman" w:hAnsi="Times New Roman" w:cs="Times New Roman"/>
                <w:sz w:val="20"/>
                <w:szCs w:val="20"/>
              </w:rPr>
              <w:fldChar w:fldCharType="separate"/>
            </w:r>
            <w:r w:rsidRPr="0099115D">
              <w:rPr>
                <w:rFonts w:ascii="Times New Roman" w:hAnsi="Times New Roman" w:cs="Times New Roman"/>
                <w:noProof/>
                <w:sz w:val="20"/>
                <w:szCs w:val="20"/>
              </w:rPr>
              <w:t>[29]</w:t>
            </w:r>
            <w:r w:rsidRPr="0099115D">
              <w:rPr>
                <w:rFonts w:ascii="Times New Roman" w:hAnsi="Times New Roman" w:cs="Times New Roman"/>
                <w:sz w:val="20"/>
                <w:szCs w:val="20"/>
              </w:rPr>
              <w:fldChar w:fldCharType="end"/>
            </w:r>
          </w:p>
          <w:p w14:paraId="2DC37271" w14:textId="23F13873" w:rsidR="00DE42B8" w:rsidRPr="0099115D" w:rsidRDefault="00DE42B8" w:rsidP="00DE42B8">
            <w:pPr>
              <w:spacing w:after="120"/>
              <w:rPr>
                <w:rFonts w:ascii="Times New Roman" w:hAnsi="Times New Roman" w:cs="Times New Roman"/>
                <w:sz w:val="20"/>
                <w:szCs w:val="20"/>
                <w:lang w:val="en-US"/>
              </w:rPr>
            </w:pPr>
            <w:r w:rsidRPr="0099115D">
              <w:rPr>
                <w:rFonts w:ascii="Times New Roman" w:hAnsi="Times New Roman" w:cs="Times New Roman"/>
                <w:sz w:val="20"/>
                <w:szCs w:val="20"/>
                <w:lang w:val="en-US"/>
              </w:rPr>
              <w:t xml:space="preserve">Meijer, 2013 </w:t>
            </w:r>
            <w:r w:rsidRPr="0099115D">
              <w:rPr>
                <w:rFonts w:ascii="Times New Roman" w:hAnsi="Times New Roman" w:cs="Times New Roman"/>
                <w:sz w:val="20"/>
                <w:szCs w:val="20"/>
                <w:lang w:val="en-US"/>
              </w:rPr>
              <w:fldChar w:fldCharType="begin">
                <w:fldData xml:space="preserve">PEVuZE5vdGU+PENpdGU+PEF1dGhvcj5NZWlqZXI8L0F1dGhvcj48WWVhcj4yMDEzPC9ZZWFyPjxS
ZWNOdW0+NTQ3PC9SZWNOdW0+PERpc3BsYXlUZXh0PlszMF08L0Rpc3BsYXlUZXh0PjxyZWNvcmQ+
PHJlYy1udW1iZXI+NTQ3PC9yZWMtbnVtYmVyPjxmb3JlaWduLWtleXM+PGtleSBhcHA9IkVOIiBk
Yi1pZD0ieHM5dzJ0eHBtZXZwdDVleGUwbnZyemVpcnN2ZXR6MDV4ZXp4Ij41NDc8L2tleT48L2Zv
cmVpZ24ta2V5cz48cmVmLXR5cGUgbmFtZT0iSm91cm5hbCBBcnRpY2xlIj4xNzwvcmVmLXR5cGU+
PGNvbnRyaWJ1dG9ycz48YXV0aG9ycz48YXV0aG9yPk1laWplciwgQS48L2F1dGhvcj48YXV0aG9y
PkNvbnJhZGksIEguIEouPC9hdXRob3I+PGF1dGhvcj5Cb3MsIEUuIEguPC9hdXRob3I+PGF1dGhv
cj5BbnNlbG1pbm8sIE0uPC9hdXRob3I+PGF1dGhvcj5DYXJuZXksIFIuIE0uPC9hdXRob3I+PGF1
dGhvcj5EZW5vbGxldCwgSi48L2F1dGhvcj48YXV0aG9yPkRveWxlLCBGLjwvYXV0aG9yPjxhdXRo
b3I+RnJlZWRsYW5kLCBLLiBFLjwvYXV0aG9yPjxhdXRob3I+R3JhY2UsIFMuIEwuPC9hdXRob3I+
PGF1dGhvcj5Ib3NzZWluaSwgUy4gSC48L2F1dGhvcj48YXV0aG9yPkxhbmUsIEQuIEEuPC9hdXRo
b3I+PGF1dGhvcj5QaWxvdGUsIEwuPC9hdXRob3I+PGF1dGhvcj5QYXJha2gsIEsuPC9hdXRob3I+
PGF1dGhvcj5SYWZhbmVsbGksIEMuPC9hdXRob3I+PGF1dGhvcj5TYXRvLCBILjwvYXV0aG9yPjxh
dXRob3I+U3RlZWRzLCBSLiBQLjwvYXV0aG9yPjxhdXRob3I+V2VsaW4sIEMuPC9hdXRob3I+PGF1
dGhvcj5kZSBKb25nZSwgUC48L2F1dGhvcj48L2F1dGhvcnM+PC9jb250cmlidXRvcnM+PGF1dGgt
YWRkcmVzcz5JbnRlcmRpc2NpcGxpbmFyeSBDZW50cmUgZm9yIFBzeWNoaWF0cmljIEVwaWRlbWlv
bG9neSwgVW5pdmVyc2l0eSBNZWRpY2FsIENlbnRyZSBHcm9uaW5nZW4sIEdyb25pbmdlbiwgVGhl
IE5ldGhlcmxhbmRzLjwvYXV0aC1hZGRyZXNzPjx0aXRsZXM+PHRpdGxlPkFkanVzdGVkIHByb2du
b3N0aWMgYXNzb2NpYXRpb24gb2YgZGVwcmVzc2lvbiBmb2xsb3dpbmcgbXlvY2FyZGlhbCBpbmZh
cmN0aW9uIHdpdGggbW9ydGFsaXR5IGFuZCBjYXJkaW92YXNjdWxhciBldmVudHM6IGluZGl2aWR1
YWwgcGF0aWVudCBkYXRhIG1ldGEtYW5hbHlzaXM8L3RpdGxlPjxzZWNvbmRhcnktdGl0bGU+QnIg
SiBQc3ljaGlhdHJ5PC9zZWNvbmRhcnktdGl0bGU+PGFsdC10aXRsZT5UaGUgQnJpdGlzaCBqb3Vy
bmFsIG9mIHBzeWNoaWF0cnkgOiB0aGUgam91cm5hbCBvZiBtZW50YWwgc2NpZW5jZTwvYWx0LXRp
dGxlPjwvdGl0bGVzPjxwZXJpb2RpY2FsPjxmdWxsLXRpdGxlPkJyIEogUHN5Y2hpYXRyeTwvZnVs
bC10aXRsZT48YWJici0xPlRoZSBCcml0aXNoIGpvdXJuYWwgb2YgcHN5Y2hpYXRyeSA6IHRoZSBq
b3VybmFsIG9mIG1lbnRhbCBzY2llbmNlPC9hYmJyLTE+PC9wZXJpb2RpY2FsPjxhbHQtcGVyaW9k
aWNhbD48ZnVsbC10aXRsZT5CciBKIFBzeWNoaWF0cnk8L2Z1bGwtdGl0bGU+PGFiYnItMT5UaGUg
QnJpdGlzaCBqb3VybmFsIG9mIHBzeWNoaWF0cnkgOiB0aGUgam91cm5hbCBvZiBtZW50YWwgc2Np
ZW5jZTwvYWJici0xPjwvYWx0LXBlcmlvZGljYWw+PHBhZ2VzPjkwLTEwMjwvcGFnZXM+PHZvbHVt
ZT4yMDM8L3ZvbHVtZT48bnVtYmVyPjI8L251bWJlcj48ZWRpdGlvbj4yMDEzLzA4LzAzPC9lZGl0
aW9uPjxrZXl3b3Jkcz48a2V5d29yZD5BZ2VkPC9rZXl3b3JkPjxrZXl3b3JkPkNhcmRpb3Zhc2N1
bGFyIERpc2Vhc2VzLyptb3J0YWxpdHk8L2tleXdvcmQ+PGtleXdvcmQ+Q2F1c2Ugb2YgRGVhdGg8
L2tleXdvcmQ+PGtleXdvcmQ+Q29tb3JiaWRpdHk8L2tleXdvcmQ+PGtleXdvcmQ+RGVwcmVzc2l2
ZSBEaXNvcmRlci8qbW9ydGFsaXR5PC9rZXl3b3JkPjxrZXl3b3JkPkZlbWFsZTwva2V5d29yZD48
a2V5d29yZD5IdW1hbnM8L2tleXdvcmQ+PGtleXdvcmQ+TWFsZTwva2V5d29yZD48a2V5d29yZD5N
aWRkbGUgQWdlZDwva2V5d29yZD48a2V5d29yZD5NeW9jYXJkaWFsIEluZmFyY3Rpb24vKm1vcnRh
bGl0eTwva2V5d29yZD48a2V5d29yZD5Qcm9nbm9zaXM8L2tleXdvcmQ+PGtleXdvcmQ+Umlzazwv
a2V5d29yZD48a2V5d29yZD5TZXZlcml0eSBvZiBJbGxuZXNzIEluZGV4PC9rZXl3b3JkPjxrZXl3
b3JkPlN1cnZleXMgYW5kIFF1ZXN0aW9ubmFpcmVzPC9rZXl3b3JkPjwva2V5d29yZHM+PGRhdGVz
Pjx5ZWFyPjIwMTM8L3llYXI+PHB1Yi1kYXRlcz48ZGF0ZT5BdWc8L2RhdGU+PC9wdWItZGF0ZXM+
PC9kYXRlcz48aXNibj4wMDA3LTEyNTA8L2lzYm4+PGFjY2Vzc2lvbi1udW0+MjM5MDgzNDE8L2Fj
Y2Vzc2lvbi1udW0+PHVybHM+PC91cmxzPjxlbGVjdHJvbmljLXJlc291cmNlLW51bT4xMC4xMTky
L2JqcC5icC4xMTIuMTExMTk1PC9lbGVjdHJvbmljLXJlc291cmNlLW51bT48cmVtb3RlLWRhdGFi
YXNlLXByb3ZpZGVyPk5sbTwvcmVtb3RlLWRhdGFiYXNlLXByb3ZpZGVyPjxsYW5ndWFnZT5lbmc8
L2xhbmd1YWdlPjwvcmVjb3JkPjwvQ2l0ZT48L0VuZE5vdGU+
</w:fldData>
              </w:fldChar>
            </w:r>
            <w:r w:rsidRPr="0099115D">
              <w:rPr>
                <w:rFonts w:ascii="Times New Roman" w:hAnsi="Times New Roman" w:cs="Times New Roman"/>
                <w:sz w:val="20"/>
                <w:szCs w:val="20"/>
                <w:lang w:val="en-US"/>
              </w:rPr>
              <w:instrText xml:space="preserve"> ADDIN EN.CITE </w:instrText>
            </w:r>
            <w:r w:rsidRPr="0099115D">
              <w:rPr>
                <w:rFonts w:ascii="Times New Roman" w:hAnsi="Times New Roman" w:cs="Times New Roman"/>
                <w:sz w:val="20"/>
                <w:szCs w:val="20"/>
                <w:lang w:val="en-US"/>
              </w:rPr>
              <w:fldChar w:fldCharType="begin">
                <w:fldData xml:space="preserve">PEVuZE5vdGU+PENpdGU+PEF1dGhvcj5NZWlqZXI8L0F1dGhvcj48WWVhcj4yMDEzPC9ZZWFyPjxS
ZWNOdW0+NTQ3PC9SZWNOdW0+PERpc3BsYXlUZXh0PlszMF08L0Rpc3BsYXlUZXh0PjxyZWNvcmQ+
PHJlYy1udW1iZXI+NTQ3PC9yZWMtbnVtYmVyPjxmb3JlaWduLWtleXM+PGtleSBhcHA9IkVOIiBk
Yi1pZD0ieHM5dzJ0eHBtZXZwdDVleGUwbnZyemVpcnN2ZXR6MDV4ZXp4Ij41NDc8L2tleT48L2Zv
cmVpZ24ta2V5cz48cmVmLXR5cGUgbmFtZT0iSm91cm5hbCBBcnRpY2xlIj4xNzwvcmVmLXR5cGU+
PGNvbnRyaWJ1dG9ycz48YXV0aG9ycz48YXV0aG9yPk1laWplciwgQS48L2F1dGhvcj48YXV0aG9y
PkNvbnJhZGksIEguIEouPC9hdXRob3I+PGF1dGhvcj5Cb3MsIEUuIEguPC9hdXRob3I+PGF1dGhv
cj5BbnNlbG1pbm8sIE0uPC9hdXRob3I+PGF1dGhvcj5DYXJuZXksIFIuIE0uPC9hdXRob3I+PGF1
dGhvcj5EZW5vbGxldCwgSi48L2F1dGhvcj48YXV0aG9yPkRveWxlLCBGLjwvYXV0aG9yPjxhdXRo
b3I+RnJlZWRsYW5kLCBLLiBFLjwvYXV0aG9yPjxhdXRob3I+R3JhY2UsIFMuIEwuPC9hdXRob3I+
PGF1dGhvcj5Ib3NzZWluaSwgUy4gSC48L2F1dGhvcj48YXV0aG9yPkxhbmUsIEQuIEEuPC9hdXRo
b3I+PGF1dGhvcj5QaWxvdGUsIEwuPC9hdXRob3I+PGF1dGhvcj5QYXJha2gsIEsuPC9hdXRob3I+
PGF1dGhvcj5SYWZhbmVsbGksIEMuPC9hdXRob3I+PGF1dGhvcj5TYXRvLCBILjwvYXV0aG9yPjxh
dXRob3I+U3RlZWRzLCBSLiBQLjwvYXV0aG9yPjxhdXRob3I+V2VsaW4sIEMuPC9hdXRob3I+PGF1
dGhvcj5kZSBKb25nZSwgUC48L2F1dGhvcj48L2F1dGhvcnM+PC9jb250cmlidXRvcnM+PGF1dGgt
YWRkcmVzcz5JbnRlcmRpc2NpcGxpbmFyeSBDZW50cmUgZm9yIFBzeWNoaWF0cmljIEVwaWRlbWlv
bG9neSwgVW5pdmVyc2l0eSBNZWRpY2FsIENlbnRyZSBHcm9uaW5nZW4sIEdyb25pbmdlbiwgVGhl
IE5ldGhlcmxhbmRzLjwvYXV0aC1hZGRyZXNzPjx0aXRsZXM+PHRpdGxlPkFkanVzdGVkIHByb2du
b3N0aWMgYXNzb2NpYXRpb24gb2YgZGVwcmVzc2lvbiBmb2xsb3dpbmcgbXlvY2FyZGlhbCBpbmZh
cmN0aW9uIHdpdGggbW9ydGFsaXR5IGFuZCBjYXJkaW92YXNjdWxhciBldmVudHM6IGluZGl2aWR1
YWwgcGF0aWVudCBkYXRhIG1ldGEtYW5hbHlzaXM8L3RpdGxlPjxzZWNvbmRhcnktdGl0bGU+QnIg
SiBQc3ljaGlhdHJ5PC9zZWNvbmRhcnktdGl0bGU+PGFsdC10aXRsZT5UaGUgQnJpdGlzaCBqb3Vy
bmFsIG9mIHBzeWNoaWF0cnkgOiB0aGUgam91cm5hbCBvZiBtZW50YWwgc2NpZW5jZTwvYWx0LXRp
dGxlPjwvdGl0bGVzPjxwZXJpb2RpY2FsPjxmdWxsLXRpdGxlPkJyIEogUHN5Y2hpYXRyeTwvZnVs
bC10aXRsZT48YWJici0xPlRoZSBCcml0aXNoIGpvdXJuYWwgb2YgcHN5Y2hpYXRyeSA6IHRoZSBq
b3VybmFsIG9mIG1lbnRhbCBzY2llbmNlPC9hYmJyLTE+PC9wZXJpb2RpY2FsPjxhbHQtcGVyaW9k
aWNhbD48ZnVsbC10aXRsZT5CciBKIFBzeWNoaWF0cnk8L2Z1bGwtdGl0bGU+PGFiYnItMT5UaGUg
QnJpdGlzaCBqb3VybmFsIG9mIHBzeWNoaWF0cnkgOiB0aGUgam91cm5hbCBvZiBtZW50YWwgc2Np
ZW5jZTwvYWJici0xPjwvYWx0LXBlcmlvZGljYWw+PHBhZ2VzPjkwLTEwMjwvcGFnZXM+PHZvbHVt
ZT4yMDM8L3ZvbHVtZT48bnVtYmVyPjI8L251bWJlcj48ZWRpdGlvbj4yMDEzLzA4LzAzPC9lZGl0
aW9uPjxrZXl3b3Jkcz48a2V5d29yZD5BZ2VkPC9rZXl3b3JkPjxrZXl3b3JkPkNhcmRpb3Zhc2N1
bGFyIERpc2Vhc2VzLyptb3J0YWxpdHk8L2tleXdvcmQ+PGtleXdvcmQ+Q2F1c2Ugb2YgRGVhdGg8
L2tleXdvcmQ+PGtleXdvcmQ+Q29tb3JiaWRpdHk8L2tleXdvcmQ+PGtleXdvcmQ+RGVwcmVzc2l2
ZSBEaXNvcmRlci8qbW9ydGFsaXR5PC9rZXl3b3JkPjxrZXl3b3JkPkZlbWFsZTwva2V5d29yZD48
a2V5d29yZD5IdW1hbnM8L2tleXdvcmQ+PGtleXdvcmQ+TWFsZTwva2V5d29yZD48a2V5d29yZD5N
aWRkbGUgQWdlZDwva2V5d29yZD48a2V5d29yZD5NeW9jYXJkaWFsIEluZmFyY3Rpb24vKm1vcnRh
bGl0eTwva2V5d29yZD48a2V5d29yZD5Qcm9nbm9zaXM8L2tleXdvcmQ+PGtleXdvcmQ+Umlzazwv
a2V5d29yZD48a2V5d29yZD5TZXZlcml0eSBvZiBJbGxuZXNzIEluZGV4PC9rZXl3b3JkPjxrZXl3
b3JkPlN1cnZleXMgYW5kIFF1ZXN0aW9ubmFpcmVzPC9rZXl3b3JkPjwva2V5d29yZHM+PGRhdGVz
Pjx5ZWFyPjIwMTM8L3llYXI+PHB1Yi1kYXRlcz48ZGF0ZT5BdWc8L2RhdGU+PC9wdWItZGF0ZXM+
PC9kYXRlcz48aXNibj4wMDA3LTEyNTA8L2lzYm4+PGFjY2Vzc2lvbi1udW0+MjM5MDgzNDE8L2Fj
Y2Vzc2lvbi1udW0+PHVybHM+PC91cmxzPjxlbGVjdHJvbmljLXJlc291cmNlLW51bT4xMC4xMTky
L2JqcC5icC4xMTIuMTExMTk1PC9lbGVjdHJvbmljLXJlc291cmNlLW51bT48cmVtb3RlLWRhdGFi
YXNlLXByb3ZpZGVyPk5sbTwvcmVtb3RlLWRhdGFiYXNlLXByb3ZpZGVyPjxsYW5ndWFnZT5lbmc8
L2xhbmd1YWdlPjwvcmVjb3JkPjwvQ2l0ZT48L0VuZE5vdGU+
</w:fldData>
              </w:fldChar>
            </w:r>
            <w:r w:rsidRPr="0099115D">
              <w:rPr>
                <w:rFonts w:ascii="Times New Roman" w:hAnsi="Times New Roman" w:cs="Times New Roman"/>
                <w:sz w:val="20"/>
                <w:szCs w:val="20"/>
                <w:lang w:val="en-US"/>
              </w:rPr>
              <w:instrText xml:space="preserve"> ADDIN EN.CITE.DATA </w:instrText>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end"/>
            </w:r>
            <w:r w:rsidRPr="0099115D">
              <w:rPr>
                <w:rFonts w:ascii="Times New Roman" w:hAnsi="Times New Roman" w:cs="Times New Roman"/>
                <w:sz w:val="20"/>
                <w:szCs w:val="20"/>
                <w:lang w:val="en-US"/>
              </w:rPr>
            </w:r>
            <w:r w:rsidRPr="0099115D">
              <w:rPr>
                <w:rFonts w:ascii="Times New Roman" w:hAnsi="Times New Roman" w:cs="Times New Roman"/>
                <w:sz w:val="20"/>
                <w:szCs w:val="20"/>
                <w:lang w:val="en-US"/>
              </w:rPr>
              <w:fldChar w:fldCharType="separate"/>
            </w:r>
            <w:r w:rsidRPr="0099115D">
              <w:rPr>
                <w:rFonts w:ascii="Times New Roman" w:hAnsi="Times New Roman" w:cs="Times New Roman"/>
                <w:noProof/>
                <w:sz w:val="20"/>
                <w:szCs w:val="20"/>
                <w:lang w:val="en-US"/>
              </w:rPr>
              <w:t>[30]</w:t>
            </w:r>
            <w:r w:rsidRPr="0099115D">
              <w:rPr>
                <w:rFonts w:ascii="Times New Roman" w:hAnsi="Times New Roman" w:cs="Times New Roman"/>
                <w:sz w:val="20"/>
                <w:szCs w:val="20"/>
                <w:lang w:val="en-US"/>
              </w:rPr>
              <w:fldChar w:fldCharType="end"/>
            </w:r>
          </w:p>
        </w:tc>
        <w:tc>
          <w:tcPr>
            <w:tcW w:w="1669" w:type="dxa"/>
            <w:tcBorders>
              <w:top w:val="nil"/>
              <w:left w:val="nil"/>
              <w:bottom w:val="nil"/>
              <w:right w:val="nil"/>
            </w:tcBorders>
            <w:shd w:val="clear" w:color="auto" w:fill="auto"/>
            <w:vAlign w:val="center"/>
          </w:tcPr>
          <w:p w14:paraId="3E0A1B83" w14:textId="57B35CCE" w:rsidR="00DE42B8" w:rsidRPr="0099115D" w:rsidRDefault="00DE42B8" w:rsidP="00DE42B8">
            <w:pPr>
              <w:spacing w:after="120"/>
              <w:jc w:val="center"/>
              <w:rPr>
                <w:rFonts w:ascii="Times New Roman" w:hAnsi="Times New Roman" w:cs="Times New Roman"/>
                <w:color w:val="000000"/>
                <w:sz w:val="20"/>
                <w:szCs w:val="20"/>
                <w:lang w:val="en-US"/>
              </w:rPr>
            </w:pPr>
            <w:r w:rsidRPr="0099115D">
              <w:rPr>
                <w:rFonts w:ascii="Times New Roman" w:eastAsia="Times New Roman" w:hAnsi="Times New Roman" w:cs="Times New Roman"/>
                <w:sz w:val="20"/>
                <w:szCs w:val="20"/>
                <w:lang w:val="en-US" w:eastAsia="en-CA"/>
              </w:rPr>
              <w:t>Post</w:t>
            </w:r>
            <w:r w:rsidR="00055F2E"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AMI</w:t>
            </w:r>
          </w:p>
        </w:tc>
        <w:tc>
          <w:tcPr>
            <w:tcW w:w="2552" w:type="dxa"/>
            <w:shd w:val="clear" w:color="auto" w:fill="auto"/>
            <w:vAlign w:val="center"/>
          </w:tcPr>
          <w:p w14:paraId="19B3C801" w14:textId="750FF316" w:rsidR="00DE42B8" w:rsidRPr="0099115D" w:rsidRDefault="00DE42B8" w:rsidP="00DE42B8">
            <w:pPr>
              <w:spacing w:after="120"/>
              <w:jc w:val="center"/>
              <w:rPr>
                <w:rFonts w:ascii="Times New Roman" w:hAnsi="Times New Roman" w:cs="Times New Roman"/>
                <w:sz w:val="20"/>
                <w:szCs w:val="20"/>
                <w:lang w:val="en-US"/>
              </w:rPr>
            </w:pPr>
            <w:r w:rsidRPr="0099115D">
              <w:rPr>
                <w:rFonts w:ascii="Times New Roman" w:eastAsia="Times New Roman" w:hAnsi="Times New Roman" w:cs="Times New Roman"/>
                <w:sz w:val="20"/>
                <w:szCs w:val="20"/>
                <w:lang w:val="en-US" w:eastAsia="en-CA"/>
              </w:rPr>
              <w:t>All</w:t>
            </w:r>
            <w:r w:rsidR="00055F2E" w:rsidRPr="0099115D">
              <w:rPr>
                <w:rFonts w:ascii="Times New Roman" w:eastAsia="Times New Roman" w:hAnsi="Times New Roman" w:cs="Times New Roman"/>
                <w:sz w:val="20"/>
                <w:szCs w:val="20"/>
                <w:lang w:val="en-US" w:eastAsia="en-CA"/>
              </w:rPr>
              <w:t>-</w:t>
            </w:r>
            <w:r w:rsidRPr="0099115D">
              <w:rPr>
                <w:rFonts w:ascii="Times New Roman" w:eastAsia="Times New Roman" w:hAnsi="Times New Roman" w:cs="Times New Roman"/>
                <w:sz w:val="20"/>
                <w:szCs w:val="20"/>
                <w:lang w:val="en-US" w:eastAsia="en-CA"/>
              </w:rPr>
              <w:t>cause mortality</w:t>
            </w:r>
          </w:p>
        </w:tc>
        <w:tc>
          <w:tcPr>
            <w:tcW w:w="3260" w:type="dxa"/>
            <w:shd w:val="clear" w:color="auto" w:fill="auto"/>
            <w:vAlign w:val="center"/>
          </w:tcPr>
          <w:p w14:paraId="210C9ACB" w14:textId="697B845B" w:rsidR="00DE42B8" w:rsidRPr="0099115D" w:rsidRDefault="00DE42B8" w:rsidP="00DE42B8">
            <w:pPr>
              <w:spacing w:after="120"/>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1.458 (1.066–1.851)</w:t>
            </w:r>
          </w:p>
        </w:tc>
        <w:tc>
          <w:tcPr>
            <w:tcW w:w="2977" w:type="dxa"/>
            <w:tcBorders>
              <w:top w:val="nil"/>
              <w:left w:val="nil"/>
              <w:bottom w:val="nil"/>
              <w:right w:val="nil"/>
            </w:tcBorders>
            <w:shd w:val="clear" w:color="auto" w:fill="auto"/>
            <w:vAlign w:val="center"/>
          </w:tcPr>
          <w:p w14:paraId="7B9B1BB5" w14:textId="07D811C6" w:rsidR="00DE42B8" w:rsidRPr="0099115D" w:rsidRDefault="00DE42B8" w:rsidP="00DE42B8">
            <w:pPr>
              <w:spacing w:after="120"/>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1.326 (0.829–1.824)</w:t>
            </w:r>
          </w:p>
        </w:tc>
        <w:tc>
          <w:tcPr>
            <w:tcW w:w="3342" w:type="dxa"/>
            <w:shd w:val="clear" w:color="auto" w:fill="auto"/>
            <w:vAlign w:val="center"/>
          </w:tcPr>
          <w:p w14:paraId="0882F747" w14:textId="5C2F3D07" w:rsidR="00DE42B8" w:rsidRPr="0099115D" w:rsidRDefault="00DE42B8" w:rsidP="00DE42B8">
            <w:pPr>
              <w:spacing w:after="120"/>
              <w:jc w:val="center"/>
              <w:rPr>
                <w:rFonts w:ascii="Times New Roman" w:hAnsi="Times New Roman" w:cs="Times New Roman"/>
                <w:sz w:val="20"/>
                <w:szCs w:val="20"/>
                <w:lang w:val="en-US"/>
              </w:rPr>
            </w:pPr>
            <w:r w:rsidRPr="0099115D">
              <w:rPr>
                <w:rFonts w:ascii="Times New Roman" w:hAnsi="Times New Roman" w:cs="Times New Roman"/>
                <w:color w:val="000000"/>
                <w:sz w:val="20"/>
                <w:szCs w:val="20"/>
              </w:rPr>
              <w:t>1.179 (0.531–1.827)</w:t>
            </w:r>
          </w:p>
        </w:tc>
      </w:tr>
      <w:tr w:rsidR="00DE42B8" w:rsidRPr="0099115D" w14:paraId="3E525650" w14:textId="77777777" w:rsidTr="00DE42B8">
        <w:trPr>
          <w:trHeight w:val="255"/>
        </w:trPr>
        <w:tc>
          <w:tcPr>
            <w:tcW w:w="16100" w:type="dxa"/>
            <w:gridSpan w:val="6"/>
            <w:tcBorders>
              <w:top w:val="single" w:sz="12" w:space="0" w:color="auto"/>
            </w:tcBorders>
          </w:tcPr>
          <w:p w14:paraId="4AC77387" w14:textId="3A6A8B54" w:rsidR="00DE42B8" w:rsidRPr="0099115D" w:rsidRDefault="00DE42B8" w:rsidP="00DE42B8">
            <w:pPr>
              <w:spacing w:after="2" w:line="276" w:lineRule="auto"/>
              <w:ind w:right="365"/>
              <w:jc w:val="both"/>
              <w:rPr>
                <w:rFonts w:ascii="Times New Roman" w:hAnsi="Times New Roman" w:cs="Times New Roman"/>
                <w:sz w:val="20"/>
                <w:szCs w:val="20"/>
                <w:lang w:val="en-US"/>
              </w:rPr>
            </w:pPr>
            <w:r w:rsidRPr="0099115D">
              <w:rPr>
                <w:rFonts w:ascii="Times New Roman" w:hAnsi="Times New Roman" w:cs="Times New Roman"/>
                <w:b/>
                <w:sz w:val="20"/>
                <w:szCs w:val="20"/>
                <w:lang w:val="en-US"/>
              </w:rPr>
              <w:t>Abbreviations: CI</w:t>
            </w:r>
            <w:r w:rsidRPr="0099115D">
              <w:rPr>
                <w:rFonts w:ascii="Times New Roman" w:hAnsi="Times New Roman" w:cs="Times New Roman"/>
                <w:sz w:val="20"/>
                <w:szCs w:val="20"/>
                <w:lang w:val="en-US"/>
              </w:rPr>
              <w:t xml:space="preserve">, confidence interval; </w:t>
            </w:r>
            <w:r w:rsidRPr="0099115D">
              <w:rPr>
                <w:rFonts w:ascii="Times New Roman" w:hAnsi="Times New Roman" w:cs="Times New Roman"/>
                <w:b/>
                <w:sz w:val="20"/>
                <w:szCs w:val="20"/>
                <w:lang w:val="en-US"/>
              </w:rPr>
              <w:t>CKD</w:t>
            </w:r>
            <w:r w:rsidRPr="0099115D">
              <w:rPr>
                <w:rFonts w:ascii="Times New Roman" w:hAnsi="Times New Roman" w:cs="Times New Roman"/>
                <w:sz w:val="20"/>
                <w:szCs w:val="20"/>
                <w:lang w:val="en-US"/>
              </w:rPr>
              <w:t xml:space="preserve">, chronic kidney disease; </w:t>
            </w:r>
            <w:r w:rsidRPr="0099115D">
              <w:rPr>
                <w:rFonts w:ascii="Times New Roman" w:hAnsi="Times New Roman" w:cs="Times New Roman"/>
                <w:b/>
                <w:sz w:val="20"/>
                <w:szCs w:val="20"/>
                <w:lang w:val="en-US"/>
              </w:rPr>
              <w:t>ES</w:t>
            </w:r>
            <w:r w:rsidRPr="0099115D">
              <w:rPr>
                <w:rFonts w:ascii="Times New Roman" w:hAnsi="Times New Roman" w:cs="Times New Roman"/>
                <w:sz w:val="20"/>
                <w:szCs w:val="20"/>
                <w:lang w:val="en-US"/>
              </w:rPr>
              <w:t>, effect size.</w:t>
            </w:r>
          </w:p>
          <w:p w14:paraId="218E27F5" w14:textId="3AEDAB0A" w:rsidR="00DE42B8" w:rsidRPr="0099115D" w:rsidRDefault="00DE42B8" w:rsidP="00DE42B8">
            <w:pPr>
              <w:spacing w:after="2" w:line="276" w:lineRule="auto"/>
              <w:ind w:right="365"/>
              <w:jc w:val="both"/>
              <w:rPr>
                <w:rFonts w:ascii="Times New Roman" w:hAnsi="Times New Roman" w:cs="Times New Roman"/>
                <w:sz w:val="20"/>
                <w:szCs w:val="20"/>
                <w:lang w:val="en-US"/>
              </w:rPr>
            </w:pPr>
            <w:r w:rsidRPr="0099115D">
              <w:rPr>
                <w:rFonts w:ascii="Times New Roman" w:hAnsi="Times New Roman" w:cs="Times New Roman"/>
                <w:sz w:val="20"/>
                <w:szCs w:val="20"/>
                <w:vertAlign w:val="superscript"/>
                <w:lang w:val="en-US"/>
              </w:rPr>
              <w:t>*</w:t>
            </w:r>
            <w:r w:rsidRPr="0099115D">
              <w:rPr>
                <w:rFonts w:ascii="Times New Roman" w:hAnsi="Times New Roman" w:cs="Times New Roman"/>
                <w:sz w:val="20"/>
                <w:szCs w:val="20"/>
                <w:lang w:val="en-US"/>
              </w:rPr>
              <w:t xml:space="preserve"> Kidney, liver, heart and lung transplantation</w:t>
            </w:r>
          </w:p>
          <w:p w14:paraId="716156F8" w14:textId="659FB4F3" w:rsidR="00DE42B8" w:rsidRPr="0099115D" w:rsidRDefault="00DE42B8" w:rsidP="00DE42B8">
            <w:pPr>
              <w:spacing w:line="276" w:lineRule="auto"/>
              <w:jc w:val="both"/>
              <w:rPr>
                <w:rFonts w:ascii="Times New Roman" w:hAnsi="Times New Roman" w:cs="Times New Roman"/>
                <w:sz w:val="20"/>
                <w:szCs w:val="20"/>
                <w:lang w:val="en-US"/>
              </w:rPr>
            </w:pPr>
            <w:r w:rsidRPr="0099115D">
              <w:rPr>
                <w:rFonts w:ascii="Times New Roman" w:hAnsi="Times New Roman" w:cs="Times New Roman"/>
                <w:sz w:val="20"/>
                <w:szCs w:val="20"/>
                <w:vertAlign w:val="superscript"/>
                <w:lang w:val="en-US"/>
              </w:rPr>
              <w:t xml:space="preserve">** </w:t>
            </w:r>
            <w:r w:rsidRPr="0099115D">
              <w:rPr>
                <w:rFonts w:ascii="Times New Roman" w:hAnsi="Times New Roman" w:cs="Times New Roman"/>
                <w:sz w:val="20"/>
                <w:szCs w:val="20"/>
                <w:lang w:val="en-US"/>
              </w:rPr>
              <w:t>Include community samples, inpatients, outpatients and primary care</w:t>
            </w:r>
          </w:p>
        </w:tc>
      </w:tr>
      <w:bookmarkEnd w:id="3"/>
    </w:tbl>
    <w:p w14:paraId="5849A43F" w14:textId="77777777" w:rsidR="009B602B" w:rsidRPr="0099115D" w:rsidRDefault="009B602B">
      <w:pPr>
        <w:rPr>
          <w:rFonts w:ascii="Times New Roman" w:hAnsi="Times New Roman" w:cs="Times New Roman"/>
          <w:b/>
          <w:sz w:val="24"/>
          <w:szCs w:val="24"/>
          <w:lang w:val="en-US"/>
        </w:rPr>
      </w:pPr>
    </w:p>
    <w:p w14:paraId="0A0EB1CA" w14:textId="77777777" w:rsidR="00D9631F" w:rsidRPr="0099115D" w:rsidRDefault="00D9631F" w:rsidP="00AD4836">
      <w:pPr>
        <w:rPr>
          <w:rFonts w:ascii="Times New Roman" w:hAnsi="Times New Roman" w:cs="Times New Roman"/>
          <w:sz w:val="20"/>
          <w:szCs w:val="20"/>
          <w:lang w:val="en-US"/>
        </w:rPr>
        <w:sectPr w:rsidR="00D9631F" w:rsidRPr="0099115D" w:rsidSect="00663FDC">
          <w:pgSz w:w="16838" w:h="11906" w:orient="landscape"/>
          <w:pgMar w:top="426" w:right="454" w:bottom="284" w:left="284" w:header="709" w:footer="709" w:gutter="0"/>
          <w:cols w:space="708"/>
          <w:docGrid w:linePitch="360"/>
        </w:sectPr>
      </w:pPr>
    </w:p>
    <w:p w14:paraId="210183AD" w14:textId="01AE3F12" w:rsidR="00D84E8B" w:rsidRPr="0099115D" w:rsidRDefault="003147D0" w:rsidP="00D84E8B">
      <w:pPr>
        <w:pStyle w:val="EndNoteBibliography"/>
        <w:spacing w:after="0"/>
        <w:ind w:left="720" w:hanging="720"/>
        <w:rPr>
          <w:rFonts w:ascii="Times New Roman" w:hAnsi="Times New Roman" w:cs="Times New Roman"/>
          <w:b/>
          <w:sz w:val="24"/>
          <w:szCs w:val="24"/>
        </w:rPr>
      </w:pPr>
      <w:r w:rsidRPr="0099115D">
        <w:rPr>
          <w:rFonts w:ascii="Times New Roman" w:hAnsi="Times New Roman" w:cs="Times New Roman"/>
          <w:b/>
          <w:sz w:val="24"/>
          <w:szCs w:val="24"/>
        </w:rPr>
        <w:lastRenderedPageBreak/>
        <w:t>Suppleme</w:t>
      </w:r>
      <w:r w:rsidR="00E014FE" w:rsidRPr="0099115D">
        <w:rPr>
          <w:rFonts w:ascii="Times New Roman" w:hAnsi="Times New Roman" w:cs="Times New Roman"/>
          <w:b/>
          <w:sz w:val="24"/>
          <w:szCs w:val="24"/>
        </w:rPr>
        <w:t>ntary References</w:t>
      </w:r>
    </w:p>
    <w:p w14:paraId="5225561E" w14:textId="77777777" w:rsidR="00E014FE" w:rsidRPr="0099115D" w:rsidRDefault="00E014FE" w:rsidP="00F67720">
      <w:pPr>
        <w:pStyle w:val="EndNoteBibliography"/>
        <w:spacing w:after="0"/>
        <w:ind w:left="426" w:hanging="426"/>
        <w:rPr>
          <w:rFonts w:ascii="Times New Roman" w:hAnsi="Times New Roman" w:cs="Times New Roman"/>
        </w:rPr>
      </w:pPr>
    </w:p>
    <w:p w14:paraId="68CEAF83" w14:textId="77777777" w:rsidR="008327C5" w:rsidRPr="0099115D" w:rsidRDefault="00586196" w:rsidP="008327C5">
      <w:pPr>
        <w:pStyle w:val="EndNoteBibliography"/>
        <w:spacing w:after="0"/>
        <w:ind w:left="720" w:hanging="720"/>
      </w:pPr>
      <w:r w:rsidRPr="0099115D">
        <w:rPr>
          <w:rFonts w:ascii="Times New Roman" w:hAnsi="Times New Roman" w:cs="Times New Roman"/>
        </w:rPr>
        <w:fldChar w:fldCharType="begin"/>
      </w:r>
      <w:r w:rsidRPr="0099115D">
        <w:rPr>
          <w:rFonts w:ascii="Times New Roman" w:hAnsi="Times New Roman" w:cs="Times New Roman"/>
        </w:rPr>
        <w:instrText xml:space="preserve"> ADDIN EN.REFLIST </w:instrText>
      </w:r>
      <w:r w:rsidRPr="0099115D">
        <w:rPr>
          <w:rFonts w:ascii="Times New Roman" w:hAnsi="Times New Roman" w:cs="Times New Roman"/>
        </w:rPr>
        <w:fldChar w:fldCharType="separate"/>
      </w:r>
      <w:r w:rsidR="008327C5" w:rsidRPr="0099115D">
        <w:t>1.</w:t>
      </w:r>
      <w:r w:rsidR="008327C5" w:rsidRPr="0099115D">
        <w:tab/>
        <w:t xml:space="preserve">Ayerbe L, Ayis S, Wolfe CD, Rudd AG: </w:t>
      </w:r>
      <w:r w:rsidR="008327C5" w:rsidRPr="0099115D">
        <w:rPr>
          <w:b/>
        </w:rPr>
        <w:t>Natural history, predictors and outcomes of depression after stroke: systematic review and meta-analysis</w:t>
      </w:r>
      <w:r w:rsidR="008327C5" w:rsidRPr="0099115D">
        <w:t xml:space="preserve">. </w:t>
      </w:r>
      <w:r w:rsidR="008327C5" w:rsidRPr="0099115D">
        <w:rPr>
          <w:i/>
        </w:rPr>
        <w:t xml:space="preserve">The British journal of psychiatry : the journal of mental science </w:t>
      </w:r>
      <w:r w:rsidR="008327C5" w:rsidRPr="0099115D">
        <w:t xml:space="preserve">2013, </w:t>
      </w:r>
      <w:r w:rsidR="008327C5" w:rsidRPr="0099115D">
        <w:rPr>
          <w:b/>
        </w:rPr>
        <w:t>202</w:t>
      </w:r>
      <w:r w:rsidR="008327C5" w:rsidRPr="0099115D">
        <w:t>(1):14-21.</w:t>
      </w:r>
    </w:p>
    <w:p w14:paraId="33791F54" w14:textId="77777777" w:rsidR="008327C5" w:rsidRPr="0099115D" w:rsidRDefault="008327C5" w:rsidP="008327C5">
      <w:pPr>
        <w:pStyle w:val="EndNoteBibliography"/>
        <w:spacing w:after="0"/>
        <w:ind w:left="720" w:hanging="720"/>
      </w:pPr>
      <w:r w:rsidRPr="0099115D">
        <w:t>2.</w:t>
      </w:r>
      <w:r w:rsidRPr="0099115D">
        <w:tab/>
        <w:t xml:space="preserve">Ayerbe L, Ayis S, Wolfe CDA, Rudd AG: </w:t>
      </w:r>
      <w:r w:rsidRPr="0099115D">
        <w:rPr>
          <w:b/>
        </w:rPr>
        <w:t>Natural history, predictors and outcomes of depression after stroke: Systematic review and meta-analysis</w:t>
      </w:r>
      <w:r w:rsidRPr="0099115D">
        <w:t xml:space="preserve">. </w:t>
      </w:r>
      <w:r w:rsidRPr="0099115D">
        <w:rPr>
          <w:i/>
        </w:rPr>
        <w:t xml:space="preserve">British Journal of Psychiatry </w:t>
      </w:r>
      <w:r w:rsidRPr="0099115D">
        <w:t xml:space="preserve">2013, </w:t>
      </w:r>
      <w:r w:rsidRPr="0099115D">
        <w:rPr>
          <w:b/>
        </w:rPr>
        <w:t>202</w:t>
      </w:r>
      <w:r w:rsidRPr="0099115D">
        <w:t>(1):14-21.</w:t>
      </w:r>
    </w:p>
    <w:p w14:paraId="43E209AB" w14:textId="77777777" w:rsidR="008327C5" w:rsidRPr="0099115D" w:rsidRDefault="008327C5" w:rsidP="008327C5">
      <w:pPr>
        <w:pStyle w:val="EndNoteBibliography"/>
        <w:spacing w:after="0"/>
        <w:ind w:left="720" w:hanging="720"/>
      </w:pPr>
      <w:r w:rsidRPr="0099115D">
        <w:t>3.</w:t>
      </w:r>
      <w:r w:rsidRPr="0099115D">
        <w:tab/>
        <w:t xml:space="preserve">Bartoli F, Lillia N, Lax A, Crocamo C, Mantero V, Pini E, Carra G, Agostoni E, Clerici M: </w:t>
      </w:r>
      <w:r w:rsidRPr="0099115D">
        <w:rPr>
          <w:b/>
        </w:rPr>
        <w:t>The association between post-stroke depression and mortality: A metaanalysis</w:t>
      </w:r>
      <w:r w:rsidRPr="0099115D">
        <w:t xml:space="preserve">. </w:t>
      </w:r>
      <w:r w:rsidRPr="0099115D">
        <w:rPr>
          <w:i/>
        </w:rPr>
        <w:t xml:space="preserve">European Psychiatry Conference: 21st European Congress of Psychiatry, EPA </w:t>
      </w:r>
      <w:r w:rsidRPr="0099115D">
        <w:t xml:space="preserve">2013, </w:t>
      </w:r>
      <w:r w:rsidRPr="0099115D">
        <w:rPr>
          <w:b/>
        </w:rPr>
        <w:t>28</w:t>
      </w:r>
      <w:r w:rsidRPr="0099115D">
        <w:t>(no pagination).</w:t>
      </w:r>
    </w:p>
    <w:p w14:paraId="58AF65B0" w14:textId="77777777" w:rsidR="008327C5" w:rsidRPr="0099115D" w:rsidRDefault="008327C5" w:rsidP="008327C5">
      <w:pPr>
        <w:pStyle w:val="EndNoteBibliography"/>
        <w:spacing w:after="0"/>
        <w:ind w:left="720" w:hanging="720"/>
      </w:pPr>
      <w:r w:rsidRPr="0099115D">
        <w:t>4.</w:t>
      </w:r>
      <w:r w:rsidRPr="0099115D">
        <w:tab/>
        <w:t xml:space="preserve">Bartoli F, Paolucci S: </w:t>
      </w:r>
      <w:r w:rsidRPr="0099115D">
        <w:rPr>
          <w:b/>
        </w:rPr>
        <w:t>Association of depression and SSRIs with mortality after stroke</w:t>
      </w:r>
      <w:r w:rsidRPr="0099115D">
        <w:t xml:space="preserve">. </w:t>
      </w:r>
      <w:r w:rsidRPr="0099115D">
        <w:rPr>
          <w:i/>
        </w:rPr>
        <w:t xml:space="preserve">Neurology </w:t>
      </w:r>
      <w:r w:rsidRPr="0099115D">
        <w:t xml:space="preserve">2014, </w:t>
      </w:r>
      <w:r w:rsidRPr="0099115D">
        <w:rPr>
          <w:b/>
        </w:rPr>
        <w:t>83</w:t>
      </w:r>
      <w:r w:rsidRPr="0099115D">
        <w:t>(22):1998-1999.</w:t>
      </w:r>
    </w:p>
    <w:p w14:paraId="3833BB71" w14:textId="77777777" w:rsidR="008327C5" w:rsidRPr="0099115D" w:rsidRDefault="008327C5" w:rsidP="008327C5">
      <w:pPr>
        <w:pStyle w:val="EndNoteBibliography"/>
        <w:spacing w:after="0"/>
        <w:ind w:left="720" w:hanging="720"/>
      </w:pPr>
      <w:r w:rsidRPr="0099115D">
        <w:t>5.</w:t>
      </w:r>
      <w:r w:rsidRPr="0099115D">
        <w:tab/>
        <w:t xml:space="preserve">Charlson FJ, Moran AE, Freedman G, Norman RE, Stapelberg NJ, Baxter AJ, Vos T, Whiteford HA: </w:t>
      </w:r>
      <w:r w:rsidRPr="0099115D">
        <w:rPr>
          <w:b/>
        </w:rPr>
        <w:t>The contribution of major depression to the global burden of ischemic heart disease: a comparative risk assessment</w:t>
      </w:r>
      <w:r w:rsidRPr="0099115D">
        <w:t xml:space="preserve">. </w:t>
      </w:r>
      <w:r w:rsidRPr="0099115D">
        <w:rPr>
          <w:i/>
        </w:rPr>
        <w:t xml:space="preserve">BMC medicine </w:t>
      </w:r>
      <w:r w:rsidRPr="0099115D">
        <w:t xml:space="preserve">2013, </w:t>
      </w:r>
      <w:r w:rsidRPr="0099115D">
        <w:rPr>
          <w:b/>
        </w:rPr>
        <w:t>11</w:t>
      </w:r>
      <w:r w:rsidRPr="0099115D">
        <w:t>:250.</w:t>
      </w:r>
    </w:p>
    <w:p w14:paraId="37D35233" w14:textId="77777777" w:rsidR="008327C5" w:rsidRPr="0099115D" w:rsidRDefault="008327C5" w:rsidP="008327C5">
      <w:pPr>
        <w:pStyle w:val="EndNoteBibliography"/>
        <w:spacing w:after="0"/>
        <w:ind w:left="720" w:hanging="720"/>
      </w:pPr>
      <w:r w:rsidRPr="0099115D">
        <w:t>6.</w:t>
      </w:r>
      <w:r w:rsidRPr="0099115D">
        <w:tab/>
        <w:t xml:space="preserve">Courtwright AM, Salomon S, Lehmann LS, Wolfe DJ, Goldberg HJ: </w:t>
      </w:r>
      <w:r w:rsidRPr="0099115D">
        <w:rPr>
          <w:b/>
        </w:rPr>
        <w:t>The Effect of Pretransplant Depression and Anxiety on Survival Following Lung Transplant: A Meta-analysis</w:t>
      </w:r>
      <w:r w:rsidRPr="0099115D">
        <w:t xml:space="preserve">. </w:t>
      </w:r>
      <w:r w:rsidRPr="0099115D">
        <w:rPr>
          <w:i/>
        </w:rPr>
        <w:t xml:space="preserve">Psychosomatics </w:t>
      </w:r>
      <w:r w:rsidRPr="0099115D">
        <w:t xml:space="preserve">2016, </w:t>
      </w:r>
      <w:r w:rsidRPr="0099115D">
        <w:rPr>
          <w:b/>
        </w:rPr>
        <w:t>57</w:t>
      </w:r>
      <w:r w:rsidRPr="0099115D">
        <w:t>(3):238-245.</w:t>
      </w:r>
    </w:p>
    <w:p w14:paraId="5CF3A9F7" w14:textId="77777777" w:rsidR="008327C5" w:rsidRPr="0099115D" w:rsidRDefault="008327C5" w:rsidP="008327C5">
      <w:pPr>
        <w:pStyle w:val="EndNoteBibliography"/>
        <w:spacing w:after="0"/>
        <w:ind w:left="720" w:hanging="720"/>
      </w:pPr>
      <w:r w:rsidRPr="0099115D">
        <w:t>7.</w:t>
      </w:r>
      <w:r w:rsidRPr="0099115D">
        <w:tab/>
        <w:t xml:space="preserve">Cole MG: </w:t>
      </w:r>
      <w:r w:rsidRPr="0099115D">
        <w:rPr>
          <w:b/>
        </w:rPr>
        <w:t>Does depression in older medical inpatients predict mortality? A systematic review</w:t>
      </w:r>
      <w:r w:rsidRPr="0099115D">
        <w:t xml:space="preserve">. </w:t>
      </w:r>
      <w:r w:rsidRPr="0099115D">
        <w:rPr>
          <w:i/>
        </w:rPr>
        <w:t xml:space="preserve">General hospital psychiatry </w:t>
      </w:r>
      <w:r w:rsidRPr="0099115D">
        <w:t xml:space="preserve">2007, </w:t>
      </w:r>
      <w:r w:rsidRPr="0099115D">
        <w:rPr>
          <w:b/>
        </w:rPr>
        <w:t>29</w:t>
      </w:r>
      <w:r w:rsidRPr="0099115D">
        <w:t>(5):425-430.</w:t>
      </w:r>
    </w:p>
    <w:p w14:paraId="435B3820" w14:textId="77777777" w:rsidR="008327C5" w:rsidRPr="0099115D" w:rsidRDefault="008327C5" w:rsidP="008327C5">
      <w:pPr>
        <w:pStyle w:val="EndNoteBibliography"/>
        <w:spacing w:after="0"/>
        <w:ind w:left="720" w:hanging="720"/>
      </w:pPr>
      <w:r w:rsidRPr="0099115D">
        <w:t>8.</w:t>
      </w:r>
      <w:r w:rsidRPr="0099115D">
        <w:tab/>
        <w:t>Doyle F, McGee H, Conroy R, Jan Conradi H, Meijer A, Steeds R, Sato H, Stewart DE, Parakh K, Carney R</w:t>
      </w:r>
      <w:r w:rsidRPr="0099115D">
        <w:rPr>
          <w:i/>
        </w:rPr>
        <w:t xml:space="preserve"> et al</w:t>
      </w:r>
      <w:r w:rsidRPr="0099115D">
        <w:t xml:space="preserve">: </w:t>
      </w:r>
      <w:r w:rsidRPr="0099115D">
        <w:rPr>
          <w:b/>
        </w:rPr>
        <w:t>Systematic review and individual patient data meta-analysis of sex differences in depression and prognosis in persons with myocardial infarction: A MINDMAPS study</w:t>
      </w:r>
      <w:r w:rsidRPr="0099115D">
        <w:t xml:space="preserve">. </w:t>
      </w:r>
      <w:r w:rsidRPr="0099115D">
        <w:rPr>
          <w:i/>
        </w:rPr>
        <w:t xml:space="preserve">Psychosomatic Medicine </w:t>
      </w:r>
      <w:r w:rsidRPr="0099115D">
        <w:t xml:space="preserve">2015, </w:t>
      </w:r>
      <w:r w:rsidRPr="0099115D">
        <w:rPr>
          <w:b/>
        </w:rPr>
        <w:t>77</w:t>
      </w:r>
      <w:r w:rsidRPr="0099115D">
        <w:t>(4):419-428.</w:t>
      </w:r>
    </w:p>
    <w:p w14:paraId="0570EB74" w14:textId="77777777" w:rsidR="008327C5" w:rsidRPr="0099115D" w:rsidRDefault="008327C5" w:rsidP="008327C5">
      <w:pPr>
        <w:pStyle w:val="EndNoteBibliography"/>
        <w:spacing w:after="0"/>
        <w:ind w:left="720" w:hanging="720"/>
      </w:pPr>
      <w:r w:rsidRPr="0099115D">
        <w:t>9.</w:t>
      </w:r>
      <w:r w:rsidRPr="0099115D">
        <w:tab/>
        <w:t xml:space="preserve">Engelmann J, Manuwald U, Rubach C, Kugler J, Birkenfeld AL, Hanefeld M, Rothe U: </w:t>
      </w:r>
      <w:r w:rsidRPr="0099115D">
        <w:rPr>
          <w:b/>
        </w:rPr>
        <w:t>Determinants of mortality in patients with type 2 diabetes: a review</w:t>
      </w:r>
      <w:r w:rsidRPr="0099115D">
        <w:t xml:space="preserve">. </w:t>
      </w:r>
      <w:r w:rsidRPr="0099115D">
        <w:rPr>
          <w:i/>
        </w:rPr>
        <w:t xml:space="preserve">Reviews in endocrine &amp; metabolic disorders </w:t>
      </w:r>
      <w:r w:rsidRPr="0099115D">
        <w:t xml:space="preserve">2016, </w:t>
      </w:r>
      <w:r w:rsidRPr="0099115D">
        <w:rPr>
          <w:b/>
        </w:rPr>
        <w:t>17</w:t>
      </w:r>
      <w:r w:rsidRPr="0099115D">
        <w:t>(1):129-137.</w:t>
      </w:r>
    </w:p>
    <w:p w14:paraId="41DB2B98" w14:textId="77777777" w:rsidR="008327C5" w:rsidRPr="0099115D" w:rsidRDefault="008327C5" w:rsidP="008327C5">
      <w:pPr>
        <w:pStyle w:val="EndNoteBibliography"/>
        <w:spacing w:after="0"/>
        <w:ind w:left="720" w:hanging="720"/>
      </w:pPr>
      <w:r w:rsidRPr="0099115D">
        <w:t>10.</w:t>
      </w:r>
      <w:r w:rsidRPr="0099115D">
        <w:tab/>
        <w:t xml:space="preserve">Ghoneim MM, O'Hara MW: </w:t>
      </w:r>
      <w:r w:rsidRPr="0099115D">
        <w:rPr>
          <w:b/>
        </w:rPr>
        <w:t>Depression and postoperative complications: an overview</w:t>
      </w:r>
      <w:r w:rsidRPr="0099115D">
        <w:t xml:space="preserve">. </w:t>
      </w:r>
      <w:r w:rsidRPr="0099115D">
        <w:rPr>
          <w:i/>
        </w:rPr>
        <w:t xml:space="preserve">BMC surgery </w:t>
      </w:r>
      <w:r w:rsidRPr="0099115D">
        <w:t xml:space="preserve">2016, </w:t>
      </w:r>
      <w:r w:rsidRPr="0099115D">
        <w:rPr>
          <w:b/>
        </w:rPr>
        <w:t>16</w:t>
      </w:r>
      <w:r w:rsidRPr="0099115D">
        <w:t>:5.</w:t>
      </w:r>
    </w:p>
    <w:p w14:paraId="714E49E3" w14:textId="77777777" w:rsidR="008327C5" w:rsidRPr="0099115D" w:rsidRDefault="008327C5" w:rsidP="008327C5">
      <w:pPr>
        <w:pStyle w:val="EndNoteBibliography"/>
        <w:spacing w:after="0"/>
        <w:ind w:left="720" w:hanging="720"/>
      </w:pPr>
      <w:r w:rsidRPr="0099115D">
        <w:t>11.</w:t>
      </w:r>
      <w:r w:rsidRPr="0099115D">
        <w:tab/>
        <w:t>Lichtman JH, Froelicher ES, Blumenthal JA, Carney RM, Doering LV, Frasure-Smith N, Freedland KE, Jaffe AS, Leifheit-Limson EC, Sheps DS</w:t>
      </w:r>
      <w:r w:rsidRPr="0099115D">
        <w:rPr>
          <w:i/>
        </w:rPr>
        <w:t xml:space="preserve"> et al</w:t>
      </w:r>
      <w:r w:rsidRPr="0099115D">
        <w:t xml:space="preserve">: </w:t>
      </w:r>
      <w:r w:rsidRPr="0099115D">
        <w:rPr>
          <w:b/>
        </w:rPr>
        <w:t>Depression as a risk factor for poor prognosis among patients with acute coronary syndrome: systematic review and recommendations: a scientific statement from the American Heart Association</w:t>
      </w:r>
      <w:r w:rsidRPr="0099115D">
        <w:t xml:space="preserve">. </w:t>
      </w:r>
      <w:r w:rsidRPr="0099115D">
        <w:rPr>
          <w:i/>
        </w:rPr>
        <w:t xml:space="preserve">Circulation </w:t>
      </w:r>
      <w:r w:rsidRPr="0099115D">
        <w:t xml:space="preserve">2014, </w:t>
      </w:r>
      <w:r w:rsidRPr="0099115D">
        <w:rPr>
          <w:b/>
        </w:rPr>
        <w:t>129</w:t>
      </w:r>
      <w:r w:rsidRPr="0099115D">
        <w:t>(12):1350-1369.</w:t>
      </w:r>
    </w:p>
    <w:p w14:paraId="2BAE5F38" w14:textId="77777777" w:rsidR="008327C5" w:rsidRPr="0099115D" w:rsidRDefault="008327C5" w:rsidP="008327C5">
      <w:pPr>
        <w:pStyle w:val="EndNoteBibliography"/>
        <w:ind w:left="720" w:hanging="720"/>
        <w:rPr>
          <w:b/>
        </w:rPr>
      </w:pPr>
      <w:r w:rsidRPr="0099115D">
        <w:t>12.</w:t>
      </w:r>
      <w:r w:rsidRPr="0099115D">
        <w:tab/>
        <w:t xml:space="preserve">Malberg K: </w:t>
      </w:r>
      <w:r w:rsidRPr="0099115D">
        <w:rPr>
          <w:b/>
        </w:rPr>
        <w:t>Meta analysis: Depression increases mortality risk in cancer patients. [German]</w:t>
      </w:r>
    </w:p>
    <w:p w14:paraId="1FD35562" w14:textId="77777777" w:rsidR="008327C5" w:rsidRPr="0099115D" w:rsidRDefault="008327C5" w:rsidP="008327C5">
      <w:pPr>
        <w:pStyle w:val="EndNoteBibliography"/>
        <w:spacing w:after="0"/>
        <w:ind w:left="720" w:hanging="720"/>
      </w:pPr>
      <w:r w:rsidRPr="0099115D">
        <w:rPr>
          <w:b/>
        </w:rPr>
        <w:t>Metaanalyse: Depression erhoht sterberisiko bei krebspatienten</w:t>
      </w:r>
      <w:r w:rsidRPr="0099115D">
        <w:t xml:space="preserve">. </w:t>
      </w:r>
      <w:r w:rsidRPr="0099115D">
        <w:rPr>
          <w:i/>
        </w:rPr>
        <w:t xml:space="preserve">MMW-Fortschritte der Medizin </w:t>
      </w:r>
      <w:r w:rsidRPr="0099115D">
        <w:t xml:space="preserve">2009, </w:t>
      </w:r>
      <w:r w:rsidRPr="0099115D">
        <w:rPr>
          <w:b/>
        </w:rPr>
        <w:t>151</w:t>
      </w:r>
      <w:r w:rsidRPr="0099115D">
        <w:t>(41):29.</w:t>
      </w:r>
    </w:p>
    <w:p w14:paraId="02B224C1" w14:textId="77777777" w:rsidR="008327C5" w:rsidRPr="0099115D" w:rsidRDefault="008327C5" w:rsidP="008327C5">
      <w:pPr>
        <w:pStyle w:val="EndNoteBibliography"/>
        <w:spacing w:after="0"/>
        <w:ind w:left="720" w:hanging="720"/>
      </w:pPr>
      <w:r w:rsidRPr="0099115D">
        <w:t>13.</w:t>
      </w:r>
      <w:r w:rsidRPr="0099115D">
        <w:tab/>
        <w:t xml:space="preserve">Marzouka GR, Martinez C, Tamariz L: </w:t>
      </w:r>
      <w:r w:rsidRPr="0099115D">
        <w:rPr>
          <w:b/>
        </w:rPr>
        <w:t>Depression increases all-cause mortality in post cardiac surgery patients: A meta-analysis of prospective cohort studies</w:t>
      </w:r>
      <w:r w:rsidRPr="0099115D">
        <w:t xml:space="preserve">. </w:t>
      </w:r>
      <w:r w:rsidRPr="0099115D">
        <w:rPr>
          <w:i/>
        </w:rPr>
        <w:t xml:space="preserve">Circulation: Cardiovascular Quality and Outcomes Conference: Quality of Care and Outcomes Research in Cardiovascular Disease and Stroke </w:t>
      </w:r>
      <w:r w:rsidRPr="0099115D">
        <w:t xml:space="preserve">2010, </w:t>
      </w:r>
      <w:r w:rsidRPr="0099115D">
        <w:rPr>
          <w:b/>
        </w:rPr>
        <w:t>4</w:t>
      </w:r>
      <w:r w:rsidRPr="0099115D">
        <w:t>(6 MeetingAbstracts2010).</w:t>
      </w:r>
    </w:p>
    <w:p w14:paraId="783D6D43" w14:textId="77777777" w:rsidR="008327C5" w:rsidRPr="0099115D" w:rsidRDefault="008327C5" w:rsidP="008327C5">
      <w:pPr>
        <w:pStyle w:val="EndNoteBibliography"/>
        <w:spacing w:after="0"/>
        <w:ind w:left="720" w:hanging="720"/>
      </w:pPr>
      <w:r w:rsidRPr="0099115D">
        <w:t>14.</w:t>
      </w:r>
      <w:r w:rsidRPr="0099115D">
        <w:tab/>
        <w:t xml:space="preserve">Mitchell A, Nanni MG, Grassi L: </w:t>
      </w:r>
      <w:r w:rsidRPr="0099115D">
        <w:rPr>
          <w:b/>
        </w:rPr>
        <w:t>Elevated cancer mortality in unipolar and bipolar affective disorders: A meta-analysis of population studies</w:t>
      </w:r>
      <w:r w:rsidRPr="0099115D">
        <w:t xml:space="preserve">. </w:t>
      </w:r>
      <w:r w:rsidRPr="0099115D">
        <w:rPr>
          <w:i/>
        </w:rPr>
        <w:t xml:space="preserve">Psycho-Oncology </w:t>
      </w:r>
      <w:r w:rsidRPr="0099115D">
        <w:t xml:space="preserve">2016, </w:t>
      </w:r>
      <w:r w:rsidRPr="0099115D">
        <w:rPr>
          <w:b/>
        </w:rPr>
        <w:t>25</w:t>
      </w:r>
      <w:r w:rsidRPr="0099115D">
        <w:t>:116-117.</w:t>
      </w:r>
    </w:p>
    <w:p w14:paraId="3CBFBD9A" w14:textId="77777777" w:rsidR="008327C5" w:rsidRPr="0099115D" w:rsidRDefault="008327C5" w:rsidP="008327C5">
      <w:pPr>
        <w:pStyle w:val="EndNoteBibliography"/>
        <w:spacing w:after="0"/>
        <w:ind w:left="720" w:hanging="720"/>
      </w:pPr>
      <w:r w:rsidRPr="0099115D">
        <w:t>15.</w:t>
      </w:r>
      <w:r w:rsidRPr="0099115D">
        <w:tab/>
        <w:t xml:space="preserve">Park M, Katon W: </w:t>
      </w:r>
      <w:r w:rsidRPr="0099115D">
        <w:rPr>
          <w:b/>
        </w:rPr>
        <w:t>A meta-analysis of mortality rates associated with comorbid depression among older adults with diabetes</w:t>
      </w:r>
      <w:r w:rsidRPr="0099115D">
        <w:t xml:space="preserve">. </w:t>
      </w:r>
      <w:r w:rsidRPr="0099115D">
        <w:rPr>
          <w:i/>
        </w:rPr>
        <w:t xml:space="preserve">Journal of the American Geriatrics Society </w:t>
      </w:r>
      <w:r w:rsidRPr="0099115D">
        <w:t xml:space="preserve">2012, </w:t>
      </w:r>
      <w:r w:rsidRPr="0099115D">
        <w:rPr>
          <w:b/>
        </w:rPr>
        <w:t>60</w:t>
      </w:r>
      <w:r w:rsidRPr="0099115D">
        <w:t>:S87.</w:t>
      </w:r>
    </w:p>
    <w:p w14:paraId="1029F251" w14:textId="77777777" w:rsidR="008327C5" w:rsidRPr="0099115D" w:rsidRDefault="008327C5" w:rsidP="008327C5">
      <w:pPr>
        <w:pStyle w:val="EndNoteBibliography"/>
        <w:spacing w:after="0"/>
        <w:ind w:left="720" w:hanging="720"/>
      </w:pPr>
      <w:r w:rsidRPr="0099115D">
        <w:t>16.</w:t>
      </w:r>
      <w:r w:rsidRPr="0099115D">
        <w:tab/>
        <w:t xml:space="preserve">Pinquart M, Duberstein PR: </w:t>
      </w:r>
      <w:r w:rsidRPr="0099115D">
        <w:rPr>
          <w:b/>
        </w:rPr>
        <w:t>Depression and cancer mortality: a meta-analysis</w:t>
      </w:r>
      <w:r w:rsidRPr="0099115D">
        <w:t xml:space="preserve">. </w:t>
      </w:r>
      <w:r w:rsidRPr="0099115D">
        <w:rPr>
          <w:i/>
        </w:rPr>
        <w:t xml:space="preserve">Psychological medicine </w:t>
      </w:r>
      <w:r w:rsidRPr="0099115D">
        <w:t xml:space="preserve">2010, </w:t>
      </w:r>
      <w:r w:rsidRPr="0099115D">
        <w:rPr>
          <w:b/>
        </w:rPr>
        <w:t>40</w:t>
      </w:r>
      <w:r w:rsidRPr="0099115D">
        <w:t>(11):1797-1810.</w:t>
      </w:r>
    </w:p>
    <w:p w14:paraId="7BABB976" w14:textId="77777777" w:rsidR="008327C5" w:rsidRPr="0099115D" w:rsidRDefault="008327C5" w:rsidP="008327C5">
      <w:pPr>
        <w:pStyle w:val="EndNoteBibliography"/>
        <w:spacing w:after="0"/>
        <w:ind w:left="720" w:hanging="720"/>
      </w:pPr>
      <w:r w:rsidRPr="0099115D">
        <w:t>17.</w:t>
      </w:r>
      <w:r w:rsidRPr="0099115D">
        <w:tab/>
        <w:t xml:space="preserve">Shi S, Liu T, Liang J, Hu D, Yang B: </w:t>
      </w:r>
      <w:r w:rsidRPr="0099115D">
        <w:rPr>
          <w:b/>
        </w:rPr>
        <w:t>The relationship between depression and risk of sudden cardiac death and arrhythmias: A meta-analysis</w:t>
      </w:r>
      <w:r w:rsidRPr="0099115D">
        <w:t xml:space="preserve">. </w:t>
      </w:r>
      <w:r w:rsidRPr="0099115D">
        <w:rPr>
          <w:i/>
        </w:rPr>
        <w:t xml:space="preserve">Heart Rhythm </w:t>
      </w:r>
      <w:r w:rsidRPr="0099115D">
        <w:t xml:space="preserve">2016, </w:t>
      </w:r>
      <w:r w:rsidRPr="0099115D">
        <w:rPr>
          <w:b/>
        </w:rPr>
        <w:t>1)</w:t>
      </w:r>
      <w:r w:rsidRPr="0099115D">
        <w:t>:S502-S503.</w:t>
      </w:r>
    </w:p>
    <w:p w14:paraId="3B2068CA" w14:textId="77777777" w:rsidR="008327C5" w:rsidRPr="0099115D" w:rsidRDefault="008327C5" w:rsidP="008327C5">
      <w:pPr>
        <w:pStyle w:val="EndNoteBibliography"/>
        <w:spacing w:after="0"/>
        <w:ind w:left="720" w:hanging="720"/>
      </w:pPr>
      <w:r w:rsidRPr="0099115D">
        <w:t>18.</w:t>
      </w:r>
      <w:r w:rsidRPr="0099115D">
        <w:tab/>
        <w:t xml:space="preserve">van den Akker M, Schuurman AG, Ensinck KTJL, Buntinx F: </w:t>
      </w:r>
      <w:r w:rsidRPr="0099115D">
        <w:rPr>
          <w:b/>
        </w:rPr>
        <w:t>Depression as a risk factor for total mortality in the community: A meta-analysis</w:t>
      </w:r>
      <w:r w:rsidRPr="0099115D">
        <w:t xml:space="preserve">. </w:t>
      </w:r>
      <w:r w:rsidRPr="0099115D">
        <w:rPr>
          <w:i/>
        </w:rPr>
        <w:t xml:space="preserve">Archives of Public Health </w:t>
      </w:r>
      <w:r w:rsidRPr="0099115D">
        <w:t xml:space="preserve">2003, </w:t>
      </w:r>
      <w:r w:rsidRPr="0099115D">
        <w:rPr>
          <w:b/>
        </w:rPr>
        <w:t>61</w:t>
      </w:r>
      <w:r w:rsidRPr="0099115D">
        <w:t>(6):313-332.</w:t>
      </w:r>
    </w:p>
    <w:p w14:paraId="50D58FEA" w14:textId="77777777" w:rsidR="008327C5" w:rsidRPr="0099115D" w:rsidRDefault="008327C5" w:rsidP="008327C5">
      <w:pPr>
        <w:pStyle w:val="EndNoteBibliography"/>
        <w:spacing w:after="0"/>
        <w:ind w:left="720" w:hanging="720"/>
      </w:pPr>
      <w:r w:rsidRPr="0099115D">
        <w:lastRenderedPageBreak/>
        <w:t>19.</w:t>
      </w:r>
      <w:r w:rsidRPr="0099115D">
        <w:tab/>
        <w:t xml:space="preserve">Wu Q, Kling JM: </w:t>
      </w:r>
      <w:r w:rsidRPr="0099115D">
        <w:rPr>
          <w:b/>
        </w:rPr>
        <w:t>Depression and the Risk of Myocardial Infarction and Coronary Death: A Meta-Analysis of Prospective Cohort Studies</w:t>
      </w:r>
      <w:r w:rsidRPr="0099115D">
        <w:t xml:space="preserve">. </w:t>
      </w:r>
      <w:r w:rsidRPr="0099115D">
        <w:rPr>
          <w:i/>
        </w:rPr>
        <w:t xml:space="preserve">Medicine </w:t>
      </w:r>
      <w:r w:rsidRPr="0099115D">
        <w:t xml:space="preserve">2016, </w:t>
      </w:r>
      <w:r w:rsidRPr="0099115D">
        <w:rPr>
          <w:b/>
        </w:rPr>
        <w:t>95</w:t>
      </w:r>
      <w:r w:rsidRPr="0099115D">
        <w:t>(6):e2815.</w:t>
      </w:r>
    </w:p>
    <w:p w14:paraId="07A17CE2" w14:textId="77777777" w:rsidR="008327C5" w:rsidRPr="0099115D" w:rsidRDefault="008327C5" w:rsidP="008327C5">
      <w:pPr>
        <w:pStyle w:val="EndNoteBibliography"/>
        <w:spacing w:after="0"/>
        <w:ind w:left="720" w:hanging="720"/>
      </w:pPr>
      <w:r w:rsidRPr="0099115D">
        <w:t>20.</w:t>
      </w:r>
      <w:r w:rsidRPr="0099115D">
        <w:tab/>
        <w:t xml:space="preserve">Wyman L: </w:t>
      </w:r>
      <w:r w:rsidRPr="0099115D">
        <w:rPr>
          <w:b/>
        </w:rPr>
        <w:t>The association between depression and mortality in the general community</w:t>
      </w:r>
      <w:r w:rsidRPr="0099115D">
        <w:t xml:space="preserve">. </w:t>
      </w:r>
      <w:r w:rsidRPr="0099115D">
        <w:rPr>
          <w:i/>
        </w:rPr>
        <w:t xml:space="preserve">Dissertation Abstracts International: Section B: The Sciences and Engineering </w:t>
      </w:r>
      <w:r w:rsidRPr="0099115D">
        <w:t xml:space="preserve">2013, </w:t>
      </w:r>
      <w:r w:rsidRPr="0099115D">
        <w:rPr>
          <w:b/>
        </w:rPr>
        <w:t>73</w:t>
      </w:r>
      <w:r w:rsidRPr="0099115D">
        <w:t>(12-B(E)):No Pagination Specified.</w:t>
      </w:r>
    </w:p>
    <w:p w14:paraId="63F9910C" w14:textId="77777777" w:rsidR="008327C5" w:rsidRPr="0099115D" w:rsidRDefault="008327C5" w:rsidP="008327C5">
      <w:pPr>
        <w:pStyle w:val="EndNoteBibliography"/>
        <w:spacing w:after="0"/>
        <w:ind w:left="720" w:hanging="720"/>
      </w:pPr>
      <w:r w:rsidRPr="0099115D">
        <w:t>21.</w:t>
      </w:r>
      <w:r w:rsidRPr="0099115D">
        <w:tab/>
        <w:t xml:space="preserve">Maslej MM, Bolker BM, Russell MJ, Eaton K, Durisko Z, Hollon SD, Swanson GM, Thomson JA, Jr., Mulsant BH, Andrews PW: </w:t>
      </w:r>
      <w:r w:rsidRPr="0099115D">
        <w:rPr>
          <w:b/>
        </w:rPr>
        <w:t>The Mortality and Myocardial Effects of Antidepressants Are Moderated by Preexisting Cardiovascular Disease: A Meta-Analysis</w:t>
      </w:r>
      <w:r w:rsidRPr="0099115D">
        <w:t xml:space="preserve">. </w:t>
      </w:r>
      <w:r w:rsidRPr="0099115D">
        <w:rPr>
          <w:i/>
        </w:rPr>
        <w:t xml:space="preserve">Psychotherapy and psychosomatics </w:t>
      </w:r>
      <w:r w:rsidRPr="0099115D">
        <w:t xml:space="preserve">2017, </w:t>
      </w:r>
      <w:r w:rsidRPr="0099115D">
        <w:rPr>
          <w:b/>
        </w:rPr>
        <w:t>86</w:t>
      </w:r>
      <w:r w:rsidRPr="0099115D">
        <w:t>(5):268-282.</w:t>
      </w:r>
    </w:p>
    <w:p w14:paraId="22DE8CCB" w14:textId="77777777" w:rsidR="008327C5" w:rsidRPr="0099115D" w:rsidRDefault="008327C5" w:rsidP="008327C5">
      <w:pPr>
        <w:pStyle w:val="EndNoteBibliography"/>
        <w:spacing w:after="0"/>
        <w:ind w:left="720" w:hanging="720"/>
      </w:pPr>
      <w:r w:rsidRPr="0099115D">
        <w:t>22.</w:t>
      </w:r>
      <w:r w:rsidRPr="0099115D">
        <w:tab/>
        <w:t xml:space="preserve">Liu Y, Wang Z, Xiao W: </w:t>
      </w:r>
      <w:r w:rsidRPr="0099115D">
        <w:rPr>
          <w:b/>
        </w:rPr>
        <w:t>Risk factors for mortality in elderly patients with hip fractures: a meta-analysis of 18 studies</w:t>
      </w:r>
      <w:r w:rsidRPr="0099115D">
        <w:t xml:space="preserve">. </w:t>
      </w:r>
      <w:r w:rsidRPr="0099115D">
        <w:rPr>
          <w:i/>
        </w:rPr>
        <w:t xml:space="preserve">Aging clinical and experimental research </w:t>
      </w:r>
      <w:r w:rsidRPr="0099115D">
        <w:t>2017.</w:t>
      </w:r>
    </w:p>
    <w:p w14:paraId="2D145968" w14:textId="77777777" w:rsidR="008327C5" w:rsidRPr="0099115D" w:rsidRDefault="008327C5" w:rsidP="008327C5">
      <w:pPr>
        <w:pStyle w:val="EndNoteBibliography"/>
        <w:spacing w:after="0"/>
        <w:ind w:left="720" w:hanging="720"/>
      </w:pPr>
      <w:r w:rsidRPr="0099115D">
        <w:t>23.</w:t>
      </w:r>
      <w:r w:rsidRPr="0099115D">
        <w:tab/>
        <w:t xml:space="preserve">Aitken SJ, Blyth FM, Naganathan V: </w:t>
      </w:r>
      <w:r w:rsidRPr="0099115D">
        <w:rPr>
          <w:b/>
        </w:rPr>
        <w:t>Incidence, prognostic factors and impact of postoperative delirium after major vascular surgery: A meta-analysis and systematic review</w:t>
      </w:r>
      <w:r w:rsidRPr="0099115D">
        <w:t xml:space="preserve">. </w:t>
      </w:r>
      <w:r w:rsidRPr="0099115D">
        <w:rPr>
          <w:i/>
        </w:rPr>
        <w:t xml:space="preserve">Vascular medicine (London, England) </w:t>
      </w:r>
      <w:r w:rsidRPr="0099115D">
        <w:t xml:space="preserve">2017, </w:t>
      </w:r>
      <w:r w:rsidRPr="0099115D">
        <w:rPr>
          <w:b/>
        </w:rPr>
        <w:t>22</w:t>
      </w:r>
      <w:r w:rsidRPr="0099115D">
        <w:t>(5):387-397.</w:t>
      </w:r>
    </w:p>
    <w:p w14:paraId="5B77327D" w14:textId="77777777" w:rsidR="008327C5" w:rsidRPr="0099115D" w:rsidRDefault="008327C5" w:rsidP="008327C5">
      <w:pPr>
        <w:pStyle w:val="EndNoteBibliography"/>
        <w:spacing w:after="0"/>
        <w:ind w:left="720" w:hanging="720"/>
      </w:pPr>
      <w:r w:rsidRPr="0099115D">
        <w:t>24.</w:t>
      </w:r>
      <w:r w:rsidRPr="0099115D">
        <w:tab/>
        <w:t xml:space="preserve">Cuijpers P, Vogelzangs N, Twisk J, Kleiboer A, Li J, Penninx BW: </w:t>
      </w:r>
      <w:r w:rsidRPr="0099115D">
        <w:rPr>
          <w:b/>
        </w:rPr>
        <w:t>Comprehensive meta-analysis of excess mortality in depression in the general community versus patients with specific illnesses</w:t>
      </w:r>
      <w:r w:rsidRPr="0099115D">
        <w:t xml:space="preserve">. </w:t>
      </w:r>
      <w:r w:rsidRPr="0099115D">
        <w:rPr>
          <w:i/>
        </w:rPr>
        <w:t xml:space="preserve">The American journal of psychiatry </w:t>
      </w:r>
      <w:r w:rsidRPr="0099115D">
        <w:t xml:space="preserve">2014, </w:t>
      </w:r>
      <w:r w:rsidRPr="0099115D">
        <w:rPr>
          <w:b/>
        </w:rPr>
        <w:t>171</w:t>
      </w:r>
      <w:r w:rsidRPr="0099115D">
        <w:t>(4):453-462.</w:t>
      </w:r>
    </w:p>
    <w:p w14:paraId="6453EF0B" w14:textId="77777777" w:rsidR="008327C5" w:rsidRPr="0099115D" w:rsidRDefault="008327C5" w:rsidP="008327C5">
      <w:pPr>
        <w:pStyle w:val="EndNoteBibliography"/>
        <w:spacing w:after="0"/>
        <w:ind w:left="720" w:hanging="720"/>
      </w:pPr>
      <w:r w:rsidRPr="0099115D">
        <w:t>25.</w:t>
      </w:r>
      <w:r w:rsidRPr="0099115D">
        <w:tab/>
        <w:t xml:space="preserve">Hofmann M, Kohler B, Leichsenring F, Kruse J: </w:t>
      </w:r>
      <w:r w:rsidRPr="0099115D">
        <w:rPr>
          <w:b/>
        </w:rPr>
        <w:t>Depression as a risk factor for mortality in individuals with diabetes: a meta-analysis of prospective studies</w:t>
      </w:r>
      <w:r w:rsidRPr="0099115D">
        <w:t xml:space="preserve">. </w:t>
      </w:r>
      <w:r w:rsidRPr="0099115D">
        <w:rPr>
          <w:i/>
        </w:rPr>
        <w:t xml:space="preserve">PloS one </w:t>
      </w:r>
      <w:r w:rsidRPr="0099115D">
        <w:t xml:space="preserve">2013, </w:t>
      </w:r>
      <w:r w:rsidRPr="0099115D">
        <w:rPr>
          <w:b/>
        </w:rPr>
        <w:t>8</w:t>
      </w:r>
      <w:r w:rsidRPr="0099115D">
        <w:t>(11):e79809.</w:t>
      </w:r>
    </w:p>
    <w:p w14:paraId="27C6A955" w14:textId="77777777" w:rsidR="008327C5" w:rsidRPr="0099115D" w:rsidRDefault="008327C5" w:rsidP="008327C5">
      <w:pPr>
        <w:pStyle w:val="EndNoteBibliography"/>
        <w:spacing w:after="0"/>
        <w:ind w:left="720" w:hanging="720"/>
      </w:pPr>
      <w:r w:rsidRPr="0099115D">
        <w:t>26.</w:t>
      </w:r>
      <w:r w:rsidRPr="0099115D">
        <w:tab/>
        <w:t xml:space="preserve">Park M, Katon WJ, Wolf FM: </w:t>
      </w:r>
      <w:r w:rsidRPr="0099115D">
        <w:rPr>
          <w:b/>
        </w:rPr>
        <w:t>Depression and risk of mortality in individuals with diabetes: a meta-analysis and systematic review</w:t>
      </w:r>
      <w:r w:rsidRPr="0099115D">
        <w:t xml:space="preserve">. </w:t>
      </w:r>
      <w:r w:rsidRPr="0099115D">
        <w:rPr>
          <w:i/>
        </w:rPr>
        <w:t xml:space="preserve">General hospital psychiatry </w:t>
      </w:r>
      <w:r w:rsidRPr="0099115D">
        <w:t xml:space="preserve">2013, </w:t>
      </w:r>
      <w:r w:rsidRPr="0099115D">
        <w:rPr>
          <w:b/>
        </w:rPr>
        <w:t>35</w:t>
      </w:r>
      <w:r w:rsidRPr="0099115D">
        <w:t>(3):217-225.</w:t>
      </w:r>
    </w:p>
    <w:p w14:paraId="364F39A8" w14:textId="77777777" w:rsidR="008327C5" w:rsidRPr="0099115D" w:rsidRDefault="008327C5" w:rsidP="008327C5">
      <w:pPr>
        <w:pStyle w:val="EndNoteBibliography"/>
        <w:spacing w:after="0"/>
        <w:ind w:left="720" w:hanging="720"/>
      </w:pPr>
      <w:r w:rsidRPr="0099115D">
        <w:t>27.</w:t>
      </w:r>
      <w:r w:rsidRPr="0099115D">
        <w:tab/>
        <w:t xml:space="preserve">van Dooren FE, Nefs G, Schram MT, Verhey FR, Denollet J, Pouwer F: </w:t>
      </w:r>
      <w:r w:rsidRPr="0099115D">
        <w:rPr>
          <w:b/>
        </w:rPr>
        <w:t>Depression and risk of mortality in people with diabetes mellitus: a systematic review and meta-analysis</w:t>
      </w:r>
      <w:r w:rsidRPr="0099115D">
        <w:t xml:space="preserve">. </w:t>
      </w:r>
      <w:r w:rsidRPr="0099115D">
        <w:rPr>
          <w:i/>
        </w:rPr>
        <w:t xml:space="preserve">PloS one </w:t>
      </w:r>
      <w:r w:rsidRPr="0099115D">
        <w:t xml:space="preserve">2013, </w:t>
      </w:r>
      <w:r w:rsidRPr="0099115D">
        <w:rPr>
          <w:b/>
        </w:rPr>
        <w:t>8</w:t>
      </w:r>
      <w:r w:rsidRPr="0099115D">
        <w:t>(3):e57058.</w:t>
      </w:r>
    </w:p>
    <w:p w14:paraId="7EFCBEC9" w14:textId="77777777" w:rsidR="008327C5" w:rsidRPr="0099115D" w:rsidRDefault="008327C5" w:rsidP="008327C5">
      <w:pPr>
        <w:pStyle w:val="EndNoteBibliography"/>
        <w:spacing w:after="0"/>
        <w:ind w:left="720" w:hanging="720"/>
      </w:pPr>
      <w:r w:rsidRPr="0099115D">
        <w:t>28.</w:t>
      </w:r>
      <w:r w:rsidRPr="0099115D">
        <w:tab/>
        <w:t xml:space="preserve">Sorensenf C, Friis-Hasche E, Haghfelt T, Bech P: </w:t>
      </w:r>
      <w:r w:rsidRPr="0099115D">
        <w:rPr>
          <w:b/>
        </w:rPr>
        <w:t>Postmyocardial infarction mortality in relation to depression: a systematic critical review</w:t>
      </w:r>
      <w:r w:rsidRPr="0099115D">
        <w:t xml:space="preserve">. </w:t>
      </w:r>
      <w:r w:rsidRPr="0099115D">
        <w:rPr>
          <w:i/>
        </w:rPr>
        <w:t xml:space="preserve">Psychotherapy and psychosomatics </w:t>
      </w:r>
      <w:r w:rsidRPr="0099115D">
        <w:t xml:space="preserve">2005, </w:t>
      </w:r>
      <w:r w:rsidRPr="0099115D">
        <w:rPr>
          <w:b/>
        </w:rPr>
        <w:t>74</w:t>
      </w:r>
      <w:r w:rsidRPr="0099115D">
        <w:t>(2):69-80.</w:t>
      </w:r>
    </w:p>
    <w:p w14:paraId="00B1A697" w14:textId="77777777" w:rsidR="008327C5" w:rsidRPr="0099115D" w:rsidRDefault="008327C5" w:rsidP="008327C5">
      <w:pPr>
        <w:pStyle w:val="EndNoteBibliography"/>
        <w:spacing w:after="0"/>
        <w:ind w:left="720" w:hanging="720"/>
      </w:pPr>
      <w:r w:rsidRPr="0099115D">
        <w:t>29.</w:t>
      </w:r>
      <w:r w:rsidRPr="0099115D">
        <w:tab/>
        <w:t xml:space="preserve">van Melle JP, de Jonge P, Spijkerman TA, Tijssen JG, Ormel J, van Veldhuisen DJ, van den Brink RH, van den Berg MP: </w:t>
      </w:r>
      <w:r w:rsidRPr="0099115D">
        <w:rPr>
          <w:b/>
        </w:rPr>
        <w:t>Prognostic association of depression following myocardial infarction with mortality and cardiovascular events: a meta-analysis</w:t>
      </w:r>
      <w:r w:rsidRPr="0099115D">
        <w:t xml:space="preserve">. </w:t>
      </w:r>
      <w:r w:rsidRPr="0099115D">
        <w:rPr>
          <w:i/>
        </w:rPr>
        <w:t xml:space="preserve">Psychosomatic medicine </w:t>
      </w:r>
      <w:r w:rsidRPr="0099115D">
        <w:t xml:space="preserve">2004, </w:t>
      </w:r>
      <w:r w:rsidRPr="0099115D">
        <w:rPr>
          <w:b/>
        </w:rPr>
        <w:t>66</w:t>
      </w:r>
      <w:r w:rsidRPr="0099115D">
        <w:t>(6):814-822.</w:t>
      </w:r>
    </w:p>
    <w:p w14:paraId="57831884" w14:textId="77777777" w:rsidR="008327C5" w:rsidRPr="0099115D" w:rsidRDefault="008327C5" w:rsidP="008327C5">
      <w:pPr>
        <w:pStyle w:val="EndNoteBibliography"/>
        <w:spacing w:after="0"/>
        <w:ind w:left="720" w:hanging="720"/>
      </w:pPr>
      <w:r w:rsidRPr="0099115D">
        <w:t>30.</w:t>
      </w:r>
      <w:r w:rsidRPr="0099115D">
        <w:tab/>
        <w:t>Meijer A, Conradi HJ, Bos EH, Anselmino M, Carney RM, Denollet J, Doyle F, Freedland KE, Grace SL, Hosseini SH</w:t>
      </w:r>
      <w:r w:rsidRPr="0099115D">
        <w:rPr>
          <w:i/>
        </w:rPr>
        <w:t xml:space="preserve"> et al</w:t>
      </w:r>
      <w:r w:rsidRPr="0099115D">
        <w:t xml:space="preserve">: </w:t>
      </w:r>
      <w:r w:rsidRPr="0099115D">
        <w:rPr>
          <w:b/>
        </w:rPr>
        <w:t>Adjusted prognostic association of depression following myocardial infarction with mortality and cardiovascular events: individual patient data meta-analysis</w:t>
      </w:r>
      <w:r w:rsidRPr="0099115D">
        <w:t xml:space="preserve">. </w:t>
      </w:r>
      <w:r w:rsidRPr="0099115D">
        <w:rPr>
          <w:i/>
        </w:rPr>
        <w:t xml:space="preserve">The British journal of psychiatry : the journal of mental science </w:t>
      </w:r>
      <w:r w:rsidRPr="0099115D">
        <w:t xml:space="preserve">2013, </w:t>
      </w:r>
      <w:r w:rsidRPr="0099115D">
        <w:rPr>
          <w:b/>
        </w:rPr>
        <w:t>203</w:t>
      </w:r>
      <w:r w:rsidRPr="0099115D">
        <w:t>(2):90-102.</w:t>
      </w:r>
    </w:p>
    <w:p w14:paraId="0623011F" w14:textId="77777777" w:rsidR="008327C5" w:rsidRPr="0099115D" w:rsidRDefault="008327C5" w:rsidP="008327C5">
      <w:pPr>
        <w:pStyle w:val="EndNoteBibliography"/>
        <w:spacing w:after="0"/>
        <w:ind w:left="720" w:hanging="720"/>
      </w:pPr>
      <w:r w:rsidRPr="0099115D">
        <w:t>31.</w:t>
      </w:r>
      <w:r w:rsidRPr="0099115D">
        <w:tab/>
        <w:t xml:space="preserve">Meijer A, Conradi HJ, Bos EH, Thombs BD, van Melle JP, de Jonge P: </w:t>
      </w:r>
      <w:r w:rsidRPr="0099115D">
        <w:rPr>
          <w:b/>
        </w:rPr>
        <w:t>Prognostic association of depression following myocardial infarction with mortality and cardiovascular events: a meta-analysis of 25 years of research</w:t>
      </w:r>
      <w:r w:rsidRPr="0099115D">
        <w:t xml:space="preserve">. </w:t>
      </w:r>
      <w:r w:rsidRPr="0099115D">
        <w:rPr>
          <w:i/>
        </w:rPr>
        <w:t xml:space="preserve">General hospital psychiatry </w:t>
      </w:r>
      <w:r w:rsidRPr="0099115D">
        <w:t xml:space="preserve">2011, </w:t>
      </w:r>
      <w:r w:rsidRPr="0099115D">
        <w:rPr>
          <w:b/>
        </w:rPr>
        <w:t>33</w:t>
      </w:r>
      <w:r w:rsidRPr="0099115D">
        <w:t>(3):203-216.</w:t>
      </w:r>
    </w:p>
    <w:p w14:paraId="3AABBA72" w14:textId="77777777" w:rsidR="008327C5" w:rsidRPr="0099115D" w:rsidRDefault="008327C5" w:rsidP="008327C5">
      <w:pPr>
        <w:pStyle w:val="EndNoteBibliography"/>
        <w:spacing w:after="0"/>
        <w:ind w:left="720" w:hanging="720"/>
      </w:pPr>
      <w:r w:rsidRPr="0099115D">
        <w:t>32.</w:t>
      </w:r>
      <w:r w:rsidRPr="0099115D">
        <w:tab/>
        <w:t xml:space="preserve">Bartoli F, Lillia N, Lax A, Crocamo C, Mantero V, Carra G, Agostoni E, Clerici M: </w:t>
      </w:r>
      <w:r w:rsidRPr="0099115D">
        <w:rPr>
          <w:b/>
        </w:rPr>
        <w:t>Depression after stroke and risk of mortality: a systematic review and meta-analysis</w:t>
      </w:r>
      <w:r w:rsidRPr="0099115D">
        <w:t xml:space="preserve">. </w:t>
      </w:r>
      <w:r w:rsidRPr="0099115D">
        <w:rPr>
          <w:i/>
        </w:rPr>
        <w:t xml:space="preserve">Stroke research and treatment </w:t>
      </w:r>
      <w:r w:rsidRPr="0099115D">
        <w:t xml:space="preserve">2013, </w:t>
      </w:r>
      <w:r w:rsidRPr="0099115D">
        <w:rPr>
          <w:b/>
        </w:rPr>
        <w:t>2013</w:t>
      </w:r>
      <w:r w:rsidRPr="0099115D">
        <w:t>:862978.</w:t>
      </w:r>
    </w:p>
    <w:p w14:paraId="05D2E0B8" w14:textId="77777777" w:rsidR="008327C5" w:rsidRPr="0099115D" w:rsidRDefault="008327C5" w:rsidP="008327C5">
      <w:pPr>
        <w:pStyle w:val="EndNoteBibliography"/>
        <w:spacing w:after="0"/>
        <w:ind w:left="720" w:hanging="720"/>
      </w:pPr>
      <w:r w:rsidRPr="0099115D">
        <w:t>33.</w:t>
      </w:r>
      <w:r w:rsidRPr="0099115D">
        <w:tab/>
        <w:t xml:space="preserve">Pan A: </w:t>
      </w:r>
      <w:r w:rsidRPr="0099115D">
        <w:rPr>
          <w:b/>
        </w:rPr>
        <w:t>Depression and risk of stroke morbidity and mortality: A meta-analysis and systematic review (JAMA - Journal of the American Medical Association (2011) 306, 11 (1241-1249))</w:t>
      </w:r>
      <w:r w:rsidRPr="0099115D">
        <w:t xml:space="preserve">. </w:t>
      </w:r>
      <w:r w:rsidRPr="0099115D">
        <w:rPr>
          <w:i/>
        </w:rPr>
        <w:t xml:space="preserve">JAMA - Journal of the American Medical Association </w:t>
      </w:r>
      <w:r w:rsidRPr="0099115D">
        <w:t xml:space="preserve">2011, </w:t>
      </w:r>
      <w:r w:rsidRPr="0099115D">
        <w:rPr>
          <w:b/>
        </w:rPr>
        <w:t>306</w:t>
      </w:r>
      <w:r w:rsidRPr="0099115D">
        <w:t>(23):2565.</w:t>
      </w:r>
    </w:p>
    <w:p w14:paraId="52246646" w14:textId="77777777" w:rsidR="008327C5" w:rsidRPr="0099115D" w:rsidRDefault="008327C5" w:rsidP="008327C5">
      <w:pPr>
        <w:pStyle w:val="EndNoteBibliography"/>
        <w:spacing w:after="0"/>
        <w:ind w:left="720" w:hanging="720"/>
      </w:pPr>
      <w:r w:rsidRPr="0099115D">
        <w:t>34.</w:t>
      </w:r>
      <w:r w:rsidRPr="0099115D">
        <w:tab/>
        <w:t xml:space="preserve">Barth J, Schumacher M, Herrmann-Lingen C: </w:t>
      </w:r>
      <w:r w:rsidRPr="0099115D">
        <w:rPr>
          <w:b/>
        </w:rPr>
        <w:t>Depression as a risk factor for mortality in patients with coronary heart disease: a meta-analysis</w:t>
      </w:r>
      <w:r w:rsidRPr="0099115D">
        <w:t xml:space="preserve">. </w:t>
      </w:r>
      <w:r w:rsidRPr="0099115D">
        <w:rPr>
          <w:i/>
        </w:rPr>
        <w:t xml:space="preserve">Psychosomatic medicine </w:t>
      </w:r>
      <w:r w:rsidRPr="0099115D">
        <w:t xml:space="preserve">2004, </w:t>
      </w:r>
      <w:r w:rsidRPr="0099115D">
        <w:rPr>
          <w:b/>
        </w:rPr>
        <w:t>66</w:t>
      </w:r>
      <w:r w:rsidRPr="0099115D">
        <w:t>(6):802-813.</w:t>
      </w:r>
    </w:p>
    <w:p w14:paraId="06358115" w14:textId="77777777" w:rsidR="008327C5" w:rsidRPr="0099115D" w:rsidRDefault="008327C5" w:rsidP="008327C5">
      <w:pPr>
        <w:pStyle w:val="EndNoteBibliography"/>
        <w:spacing w:after="0"/>
        <w:ind w:left="720" w:hanging="720"/>
      </w:pPr>
      <w:r w:rsidRPr="0099115D">
        <w:t>35.</w:t>
      </w:r>
      <w:r w:rsidRPr="0099115D">
        <w:tab/>
        <w:t xml:space="preserve">Leung YW, Flora DB, Gravely S, Irvine J, Carney RM, Grace SL: </w:t>
      </w:r>
      <w:r w:rsidRPr="0099115D">
        <w:rPr>
          <w:b/>
        </w:rPr>
        <w:t>The impact of premorbid and postmorbid depression onset on mortality and cardiac morbidity among patients with coronary heart disease: meta-analysis</w:t>
      </w:r>
      <w:r w:rsidRPr="0099115D">
        <w:t xml:space="preserve">. </w:t>
      </w:r>
      <w:r w:rsidRPr="0099115D">
        <w:rPr>
          <w:i/>
        </w:rPr>
        <w:t xml:space="preserve">Psychosomatic medicine </w:t>
      </w:r>
      <w:r w:rsidRPr="0099115D">
        <w:t xml:space="preserve">2012, </w:t>
      </w:r>
      <w:r w:rsidRPr="0099115D">
        <w:rPr>
          <w:b/>
        </w:rPr>
        <w:t>74</w:t>
      </w:r>
      <w:r w:rsidRPr="0099115D">
        <w:t>(8):786-801.</w:t>
      </w:r>
    </w:p>
    <w:p w14:paraId="6671A22C" w14:textId="77777777" w:rsidR="008327C5" w:rsidRPr="0099115D" w:rsidRDefault="008327C5" w:rsidP="008327C5">
      <w:pPr>
        <w:pStyle w:val="EndNoteBibliography"/>
        <w:spacing w:after="0"/>
        <w:ind w:left="720" w:hanging="720"/>
      </w:pPr>
      <w:r w:rsidRPr="0099115D">
        <w:t>36.</w:t>
      </w:r>
      <w:r w:rsidRPr="0099115D">
        <w:tab/>
        <w:t xml:space="preserve">Stenman M, Holzmann MJ, Sartipy U: </w:t>
      </w:r>
      <w:r w:rsidRPr="0099115D">
        <w:rPr>
          <w:b/>
        </w:rPr>
        <w:t>Association between preoperative depression and long-term survival following coronary artery bypass surgery - A systematic review and meta-analysis</w:t>
      </w:r>
      <w:r w:rsidRPr="0099115D">
        <w:t xml:space="preserve">. </w:t>
      </w:r>
      <w:r w:rsidRPr="0099115D">
        <w:rPr>
          <w:i/>
        </w:rPr>
        <w:t xml:space="preserve">International journal of cardiology </w:t>
      </w:r>
      <w:r w:rsidRPr="0099115D">
        <w:t xml:space="preserve">2016, </w:t>
      </w:r>
      <w:r w:rsidRPr="0099115D">
        <w:rPr>
          <w:b/>
        </w:rPr>
        <w:t>222</w:t>
      </w:r>
      <w:r w:rsidRPr="0099115D">
        <w:t>:462-466.</w:t>
      </w:r>
    </w:p>
    <w:p w14:paraId="7DC2EF0E" w14:textId="77777777" w:rsidR="008327C5" w:rsidRPr="0099115D" w:rsidRDefault="008327C5" w:rsidP="008327C5">
      <w:pPr>
        <w:pStyle w:val="EndNoteBibliography"/>
        <w:spacing w:after="0"/>
        <w:ind w:left="720" w:hanging="720"/>
      </w:pPr>
      <w:r w:rsidRPr="0099115D">
        <w:lastRenderedPageBreak/>
        <w:t>37.</w:t>
      </w:r>
      <w:r w:rsidRPr="0099115D">
        <w:tab/>
        <w:t>Palmer SC, Vecchio M, Craig JC, Tonelli M, Johnson DW, Nicolucci A, Pellegrini F, Saglimbene V, Logroscino G, Hedayati SS</w:t>
      </w:r>
      <w:r w:rsidRPr="0099115D">
        <w:rPr>
          <w:i/>
        </w:rPr>
        <w:t xml:space="preserve"> et al</w:t>
      </w:r>
      <w:r w:rsidRPr="0099115D">
        <w:t xml:space="preserve">: </w:t>
      </w:r>
      <w:r w:rsidRPr="0099115D">
        <w:rPr>
          <w:b/>
        </w:rPr>
        <w:t>Association between depression and death in people with CKD: a meta-analysis of cohort studies</w:t>
      </w:r>
      <w:r w:rsidRPr="0099115D">
        <w:t xml:space="preserve">. </w:t>
      </w:r>
      <w:r w:rsidRPr="0099115D">
        <w:rPr>
          <w:i/>
        </w:rPr>
        <w:t xml:space="preserve">American journal of kidney diseases : the official journal of the National Kidney Foundation </w:t>
      </w:r>
      <w:r w:rsidRPr="0099115D">
        <w:t xml:space="preserve">2013, </w:t>
      </w:r>
      <w:r w:rsidRPr="0099115D">
        <w:rPr>
          <w:b/>
        </w:rPr>
        <w:t>62</w:t>
      </w:r>
      <w:r w:rsidRPr="0099115D">
        <w:t>(3):493-505.</w:t>
      </w:r>
    </w:p>
    <w:p w14:paraId="4B42D46C" w14:textId="77777777" w:rsidR="008327C5" w:rsidRPr="0099115D" w:rsidRDefault="008327C5" w:rsidP="008327C5">
      <w:pPr>
        <w:pStyle w:val="EndNoteBibliography"/>
        <w:spacing w:after="0"/>
        <w:ind w:left="720" w:hanging="720"/>
      </w:pPr>
      <w:r w:rsidRPr="0099115D">
        <w:t>38.</w:t>
      </w:r>
      <w:r w:rsidRPr="0099115D">
        <w:tab/>
        <w:t xml:space="preserve">Satin JR, Linden W, Phillips MJ: </w:t>
      </w:r>
      <w:r w:rsidRPr="0099115D">
        <w:rPr>
          <w:b/>
        </w:rPr>
        <w:t>Depression as a predictor of disease progression and mortality in cancer patients: a meta-analysis</w:t>
      </w:r>
      <w:r w:rsidRPr="0099115D">
        <w:t xml:space="preserve">. </w:t>
      </w:r>
      <w:r w:rsidRPr="0099115D">
        <w:rPr>
          <w:i/>
        </w:rPr>
        <w:t xml:space="preserve">Cancer </w:t>
      </w:r>
      <w:r w:rsidRPr="0099115D">
        <w:t xml:space="preserve">2009, </w:t>
      </w:r>
      <w:r w:rsidRPr="0099115D">
        <w:rPr>
          <w:b/>
        </w:rPr>
        <w:t>115</w:t>
      </w:r>
      <w:r w:rsidRPr="0099115D">
        <w:t>(22):5349-5361.</w:t>
      </w:r>
    </w:p>
    <w:p w14:paraId="074BE806" w14:textId="77777777" w:rsidR="008327C5" w:rsidRPr="0099115D" w:rsidRDefault="008327C5" w:rsidP="008327C5">
      <w:pPr>
        <w:pStyle w:val="EndNoteBibliography"/>
        <w:spacing w:after="0"/>
        <w:ind w:left="720" w:hanging="720"/>
      </w:pPr>
      <w:r w:rsidRPr="0099115D">
        <w:t>39.</w:t>
      </w:r>
      <w:r w:rsidRPr="0099115D">
        <w:tab/>
        <w:t xml:space="preserve">Fan H, Yu W, Zhang Q, Cao H, Li J, Wang J, Shao Y, Hu X: </w:t>
      </w:r>
      <w:r w:rsidRPr="0099115D">
        <w:rPr>
          <w:b/>
        </w:rPr>
        <w:t>Depression after heart failure and risk of cardiovascular and all-cause mortality: a meta-analysis</w:t>
      </w:r>
      <w:r w:rsidRPr="0099115D">
        <w:t xml:space="preserve">. </w:t>
      </w:r>
      <w:r w:rsidRPr="0099115D">
        <w:rPr>
          <w:i/>
        </w:rPr>
        <w:t xml:space="preserve">Preventive medicine </w:t>
      </w:r>
      <w:r w:rsidRPr="0099115D">
        <w:t xml:space="preserve">2014, </w:t>
      </w:r>
      <w:r w:rsidRPr="0099115D">
        <w:rPr>
          <w:b/>
        </w:rPr>
        <w:t>63</w:t>
      </w:r>
      <w:r w:rsidRPr="0099115D">
        <w:t>:36-42.</w:t>
      </w:r>
    </w:p>
    <w:p w14:paraId="670E65D4" w14:textId="77777777" w:rsidR="008327C5" w:rsidRPr="0099115D" w:rsidRDefault="008327C5" w:rsidP="008327C5">
      <w:pPr>
        <w:pStyle w:val="EndNoteBibliography"/>
        <w:spacing w:after="0"/>
        <w:ind w:left="720" w:hanging="720"/>
      </w:pPr>
      <w:r w:rsidRPr="0099115D">
        <w:t>40.</w:t>
      </w:r>
      <w:r w:rsidRPr="0099115D">
        <w:tab/>
        <w:t xml:space="preserve">Gathright EC, Goldstein CM, Josephson RA, Hughes JW: </w:t>
      </w:r>
      <w:r w:rsidRPr="0099115D">
        <w:rPr>
          <w:b/>
        </w:rPr>
        <w:t>Depression increases the risk of mortality in patients with heart failure: A meta-analysis</w:t>
      </w:r>
      <w:r w:rsidRPr="0099115D">
        <w:t xml:space="preserve">. </w:t>
      </w:r>
      <w:r w:rsidRPr="0099115D">
        <w:rPr>
          <w:i/>
        </w:rPr>
        <w:t xml:space="preserve">Journal of Psychosomatic Research </w:t>
      </w:r>
      <w:r w:rsidRPr="0099115D">
        <w:t xml:space="preserve">2017, </w:t>
      </w:r>
      <w:r w:rsidRPr="0099115D">
        <w:rPr>
          <w:b/>
        </w:rPr>
        <w:t>94</w:t>
      </w:r>
      <w:r w:rsidRPr="0099115D">
        <w:t>:82-89.</w:t>
      </w:r>
    </w:p>
    <w:p w14:paraId="0313AF70" w14:textId="77777777" w:rsidR="008327C5" w:rsidRPr="0099115D" w:rsidRDefault="008327C5" w:rsidP="008327C5">
      <w:pPr>
        <w:pStyle w:val="EndNoteBibliography"/>
        <w:spacing w:after="0"/>
        <w:ind w:left="720" w:hanging="720"/>
      </w:pPr>
      <w:r w:rsidRPr="0099115D">
        <w:t>41.</w:t>
      </w:r>
      <w:r w:rsidRPr="0099115D">
        <w:tab/>
        <w:t xml:space="preserve">Sokoreli I, de Vries JJG, Pauws SC, Steyerberg EW: </w:t>
      </w:r>
      <w:r w:rsidRPr="0099115D">
        <w:rPr>
          <w:b/>
        </w:rPr>
        <w:t>Depression and anxiety as predictors of mortality among heart failure patients: systematic review and meta-analysis</w:t>
      </w:r>
      <w:r w:rsidRPr="0099115D">
        <w:t xml:space="preserve">. </w:t>
      </w:r>
      <w:r w:rsidRPr="0099115D">
        <w:rPr>
          <w:i/>
        </w:rPr>
        <w:t xml:space="preserve">Heart Failure Reviews </w:t>
      </w:r>
      <w:r w:rsidRPr="0099115D">
        <w:t xml:space="preserve">2016, </w:t>
      </w:r>
      <w:r w:rsidRPr="0099115D">
        <w:rPr>
          <w:b/>
        </w:rPr>
        <w:t>21</w:t>
      </w:r>
      <w:r w:rsidRPr="0099115D">
        <w:t>(1):49-63.</w:t>
      </w:r>
    </w:p>
    <w:p w14:paraId="74EE96FA" w14:textId="77777777" w:rsidR="008327C5" w:rsidRPr="0099115D" w:rsidRDefault="008327C5" w:rsidP="008327C5">
      <w:pPr>
        <w:pStyle w:val="EndNoteBibliography"/>
        <w:spacing w:after="0"/>
        <w:ind w:left="720" w:hanging="720"/>
      </w:pPr>
      <w:r w:rsidRPr="0099115D">
        <w:t>42.</w:t>
      </w:r>
      <w:r w:rsidRPr="0099115D">
        <w:tab/>
        <w:t xml:space="preserve">Dew MA, Rosenberger EM, Myaskovsky L, DiMartini AF, DeVito Dabbs AJ, Posluszny DM, Steel J, Switzer GE, Shellmer DA, Greenhouse JB: </w:t>
      </w:r>
      <w:r w:rsidRPr="0099115D">
        <w:rPr>
          <w:b/>
        </w:rPr>
        <w:t>Depression and Anxiety as Risk Factors for Morbidity and Mortality After Organ Transplantation: A Systematic Review and Meta-Analysis</w:t>
      </w:r>
      <w:r w:rsidRPr="0099115D">
        <w:t xml:space="preserve">. </w:t>
      </w:r>
      <w:r w:rsidRPr="0099115D">
        <w:rPr>
          <w:i/>
        </w:rPr>
        <w:t xml:space="preserve">Transplantation </w:t>
      </w:r>
      <w:r w:rsidRPr="0099115D">
        <w:t xml:space="preserve">2015, </w:t>
      </w:r>
      <w:r w:rsidRPr="0099115D">
        <w:rPr>
          <w:b/>
        </w:rPr>
        <w:t>100</w:t>
      </w:r>
      <w:r w:rsidRPr="0099115D">
        <w:t>(5):988-1003.</w:t>
      </w:r>
    </w:p>
    <w:p w14:paraId="574A027F" w14:textId="77777777" w:rsidR="008327C5" w:rsidRPr="0099115D" w:rsidRDefault="008327C5" w:rsidP="008327C5">
      <w:pPr>
        <w:pStyle w:val="EndNoteBibliography"/>
        <w:spacing w:after="0"/>
        <w:ind w:left="720" w:hanging="720"/>
      </w:pPr>
      <w:r w:rsidRPr="0099115D">
        <w:t>43.</w:t>
      </w:r>
      <w:r w:rsidRPr="0099115D">
        <w:tab/>
        <w:t xml:space="preserve">Baxter AJ, Page A, Whiteford HA: </w:t>
      </w:r>
      <w:r w:rsidRPr="0099115D">
        <w:rPr>
          <w:b/>
        </w:rPr>
        <w:t>Factors influencing risk of premature mortality in community cases of depression: A meta-analytic review</w:t>
      </w:r>
      <w:r w:rsidRPr="0099115D">
        <w:t xml:space="preserve">. </w:t>
      </w:r>
      <w:r w:rsidRPr="0099115D">
        <w:rPr>
          <w:i/>
        </w:rPr>
        <w:t xml:space="preserve">Epidemiology Research International </w:t>
      </w:r>
      <w:r w:rsidRPr="0099115D">
        <w:t xml:space="preserve">2011, </w:t>
      </w:r>
      <w:r w:rsidRPr="0099115D">
        <w:rPr>
          <w:b/>
        </w:rPr>
        <w:t>2011 (no pagination)</w:t>
      </w:r>
      <w:r w:rsidRPr="0099115D">
        <w:t>(832945).</w:t>
      </w:r>
    </w:p>
    <w:p w14:paraId="1C29B8AA" w14:textId="77777777" w:rsidR="008327C5" w:rsidRPr="0099115D" w:rsidRDefault="008327C5" w:rsidP="008327C5">
      <w:pPr>
        <w:pStyle w:val="EndNoteBibliography"/>
        <w:spacing w:after="0"/>
        <w:ind w:left="720" w:hanging="720"/>
      </w:pPr>
      <w:r w:rsidRPr="0099115D">
        <w:t>44.</w:t>
      </w:r>
      <w:r w:rsidRPr="0099115D">
        <w:tab/>
        <w:t xml:space="preserve">Cuijpers P, Smit F: </w:t>
      </w:r>
      <w:r w:rsidRPr="0099115D">
        <w:rPr>
          <w:b/>
        </w:rPr>
        <w:t>Excess mortality in depression: a meta-analysis of community studies</w:t>
      </w:r>
      <w:r w:rsidRPr="0099115D">
        <w:t xml:space="preserve">. </w:t>
      </w:r>
      <w:r w:rsidRPr="0099115D">
        <w:rPr>
          <w:i/>
        </w:rPr>
        <w:t xml:space="preserve">Journal of affective disorders </w:t>
      </w:r>
      <w:r w:rsidRPr="0099115D">
        <w:t xml:space="preserve">2002, </w:t>
      </w:r>
      <w:r w:rsidRPr="0099115D">
        <w:rPr>
          <w:b/>
        </w:rPr>
        <w:t>72</w:t>
      </w:r>
      <w:r w:rsidRPr="0099115D">
        <w:t>(3):227-236.</w:t>
      </w:r>
    </w:p>
    <w:p w14:paraId="60996B97" w14:textId="77777777" w:rsidR="008327C5" w:rsidRPr="0099115D" w:rsidRDefault="008327C5" w:rsidP="008327C5">
      <w:pPr>
        <w:pStyle w:val="EndNoteBibliography"/>
        <w:spacing w:after="0"/>
        <w:ind w:left="720" w:hanging="720"/>
      </w:pPr>
      <w:r w:rsidRPr="0099115D">
        <w:t>45.</w:t>
      </w:r>
      <w:r w:rsidRPr="0099115D">
        <w:tab/>
        <w:t xml:space="preserve">Pederson JL, Warkentin LM, Majumdar SR, McAlister FA: </w:t>
      </w:r>
      <w:r w:rsidRPr="0099115D">
        <w:rPr>
          <w:b/>
        </w:rPr>
        <w:t>Depressive symptoms are associated with higher rates of readmission or mortality after medical hospitalization: A systematic review and meta-analysis</w:t>
      </w:r>
      <w:r w:rsidRPr="0099115D">
        <w:t xml:space="preserve">. </w:t>
      </w:r>
      <w:r w:rsidRPr="0099115D">
        <w:rPr>
          <w:i/>
        </w:rPr>
        <w:t xml:space="preserve">Journal of hospital medicine </w:t>
      </w:r>
      <w:r w:rsidRPr="0099115D">
        <w:t xml:space="preserve">2016, </w:t>
      </w:r>
      <w:r w:rsidRPr="0099115D">
        <w:rPr>
          <w:b/>
        </w:rPr>
        <w:t>11</w:t>
      </w:r>
      <w:r w:rsidRPr="0099115D">
        <w:t>(5):373-380.</w:t>
      </w:r>
    </w:p>
    <w:p w14:paraId="79E43FA0" w14:textId="77777777" w:rsidR="008327C5" w:rsidRPr="0099115D" w:rsidRDefault="008327C5" w:rsidP="008327C5">
      <w:pPr>
        <w:pStyle w:val="EndNoteBibliography"/>
        <w:spacing w:after="0"/>
        <w:ind w:left="720" w:hanging="720"/>
      </w:pPr>
      <w:r w:rsidRPr="0099115D">
        <w:t>46.</w:t>
      </w:r>
      <w:r w:rsidRPr="0099115D">
        <w:tab/>
        <w:t xml:space="preserve">Walker ER, McGee RE, Druss BG: </w:t>
      </w:r>
      <w:r w:rsidRPr="0099115D">
        <w:rPr>
          <w:b/>
        </w:rPr>
        <w:t>Mortality in mental disorders and global disease burden implications: a systematic review and meta-analysis</w:t>
      </w:r>
      <w:r w:rsidRPr="0099115D">
        <w:t xml:space="preserve">. </w:t>
      </w:r>
      <w:r w:rsidRPr="0099115D">
        <w:rPr>
          <w:i/>
        </w:rPr>
        <w:t xml:space="preserve">JAMA psychiatry </w:t>
      </w:r>
      <w:r w:rsidRPr="0099115D">
        <w:t xml:space="preserve">2015, </w:t>
      </w:r>
      <w:r w:rsidRPr="0099115D">
        <w:rPr>
          <w:b/>
        </w:rPr>
        <w:t>72</w:t>
      </w:r>
      <w:r w:rsidRPr="0099115D">
        <w:t>(4):334-341.</w:t>
      </w:r>
    </w:p>
    <w:p w14:paraId="2A3A84EF" w14:textId="77777777" w:rsidR="008327C5" w:rsidRPr="0099115D" w:rsidRDefault="008327C5" w:rsidP="008327C5">
      <w:pPr>
        <w:pStyle w:val="EndNoteBibliography"/>
        <w:spacing w:after="0"/>
        <w:ind w:left="720" w:hanging="720"/>
      </w:pPr>
      <w:r w:rsidRPr="0099115D">
        <w:t>47.</w:t>
      </w:r>
      <w:r w:rsidRPr="0099115D">
        <w:tab/>
        <w:t>Correll CU, Solmi M, Veronese N, Bortolato B, Rosson S, Santonastaso P, Thapa-Chhetri N, Fornaro M, Gallicchio D, Collantoni E</w:t>
      </w:r>
      <w:r w:rsidRPr="0099115D">
        <w:rPr>
          <w:i/>
        </w:rPr>
        <w:t xml:space="preserve"> et al</w:t>
      </w:r>
      <w:r w:rsidRPr="0099115D">
        <w:t xml:space="preserve">: </w:t>
      </w:r>
      <w:r w:rsidRPr="0099115D">
        <w:rPr>
          <w:b/>
        </w:rPr>
        <w:t>Prevalence, incidence and mortality from cardiovascular disease in patients with pooled and specific severe mental illness: a large-scale meta-analysis of 3,211,768 patients and 113,383,368 controls</w:t>
      </w:r>
      <w:r w:rsidRPr="0099115D">
        <w:t xml:space="preserve">. </w:t>
      </w:r>
      <w:r w:rsidRPr="0099115D">
        <w:rPr>
          <w:i/>
        </w:rPr>
        <w:t xml:space="preserve">World psychiatry : official journal of the World Psychiatric Association (WPA) </w:t>
      </w:r>
      <w:r w:rsidRPr="0099115D">
        <w:t xml:space="preserve">2017, </w:t>
      </w:r>
      <w:r w:rsidRPr="0099115D">
        <w:rPr>
          <w:b/>
        </w:rPr>
        <w:t>16</w:t>
      </w:r>
      <w:r w:rsidRPr="0099115D">
        <w:t>(2):163-180.</w:t>
      </w:r>
    </w:p>
    <w:p w14:paraId="284EAA8C" w14:textId="77777777" w:rsidR="008327C5" w:rsidRPr="0099115D" w:rsidRDefault="008327C5" w:rsidP="008327C5">
      <w:pPr>
        <w:pStyle w:val="EndNoteBibliography"/>
        <w:spacing w:after="0"/>
        <w:ind w:left="720" w:hanging="720"/>
      </w:pPr>
      <w:r w:rsidRPr="0099115D">
        <w:t>48.</w:t>
      </w:r>
      <w:r w:rsidRPr="0099115D">
        <w:tab/>
        <w:t xml:space="preserve">Barber B, Dergousoff J, Slater L, Harris J, O'Connell D, El-Hakim H, Biron VL, Mitchell N, Seikaly H: </w:t>
      </w:r>
      <w:r w:rsidRPr="0099115D">
        <w:rPr>
          <w:b/>
        </w:rPr>
        <w:t>Depression and Survival in Patients With Head and Neck Cancer: A Systematic Review</w:t>
      </w:r>
      <w:r w:rsidRPr="0099115D">
        <w:t xml:space="preserve">. </w:t>
      </w:r>
      <w:r w:rsidRPr="0099115D">
        <w:rPr>
          <w:i/>
        </w:rPr>
        <w:t xml:space="preserve">JAMA otolaryngology-- head &amp; neck surgery </w:t>
      </w:r>
      <w:r w:rsidRPr="0099115D">
        <w:t xml:space="preserve">2016, </w:t>
      </w:r>
      <w:r w:rsidRPr="0099115D">
        <w:rPr>
          <w:b/>
        </w:rPr>
        <w:t>142</w:t>
      </w:r>
      <w:r w:rsidRPr="0099115D">
        <w:t>(3):284-288.</w:t>
      </w:r>
    </w:p>
    <w:p w14:paraId="462AA261" w14:textId="77777777" w:rsidR="008327C5" w:rsidRPr="0099115D" w:rsidRDefault="008327C5" w:rsidP="008327C5">
      <w:pPr>
        <w:pStyle w:val="EndNoteBibliography"/>
        <w:spacing w:after="0"/>
        <w:ind w:left="720" w:hanging="720"/>
      </w:pPr>
      <w:r w:rsidRPr="0099115D">
        <w:t>49.</w:t>
      </w:r>
      <w:r w:rsidRPr="0099115D">
        <w:tab/>
        <w:t xml:space="preserve">Cuijpers P, Vogelzangs N, Twisk J, Kleiboer A, Li J, Penninx BW: </w:t>
      </w:r>
      <w:r w:rsidRPr="0099115D">
        <w:rPr>
          <w:b/>
        </w:rPr>
        <w:t>Differential mortality rates in major and subthreshold depression: meta-analysis of studies that measured both</w:t>
      </w:r>
      <w:r w:rsidRPr="0099115D">
        <w:t xml:space="preserve">. </w:t>
      </w:r>
      <w:r w:rsidRPr="0099115D">
        <w:rPr>
          <w:i/>
        </w:rPr>
        <w:t xml:space="preserve">The British journal of psychiatry : the journal of mental science </w:t>
      </w:r>
      <w:r w:rsidRPr="0099115D">
        <w:t xml:space="preserve">2013, </w:t>
      </w:r>
      <w:r w:rsidRPr="0099115D">
        <w:rPr>
          <w:b/>
        </w:rPr>
        <w:t>202</w:t>
      </w:r>
      <w:r w:rsidRPr="0099115D">
        <w:t>(1):22-27.</w:t>
      </w:r>
    </w:p>
    <w:p w14:paraId="3A07C474" w14:textId="77777777" w:rsidR="008327C5" w:rsidRPr="0099115D" w:rsidRDefault="008327C5" w:rsidP="008327C5">
      <w:pPr>
        <w:pStyle w:val="EndNoteBibliography"/>
        <w:spacing w:after="0"/>
        <w:ind w:left="720" w:hanging="720"/>
      </w:pPr>
      <w:r w:rsidRPr="0099115D">
        <w:t>50.</w:t>
      </w:r>
      <w:r w:rsidRPr="0099115D">
        <w:tab/>
        <w:t>Meijer A, Conradi H, Bos E, Anselmino M, Carney R, Denollet J, Doyle F, Freedland K, Grace S, Hosseini S</w:t>
      </w:r>
      <w:r w:rsidRPr="0099115D">
        <w:rPr>
          <w:i/>
        </w:rPr>
        <w:t xml:space="preserve"> et al</w:t>
      </w:r>
      <w:r w:rsidRPr="0099115D">
        <w:t xml:space="preserve">: </w:t>
      </w:r>
      <w:r w:rsidRPr="0099115D">
        <w:rPr>
          <w:b/>
        </w:rPr>
        <w:t>Adjusted prognostic association of depression following myocardial infarction with mortality and cardiovascular events: Individual patient data meta-analysis</w:t>
      </w:r>
      <w:r w:rsidRPr="0099115D">
        <w:t xml:space="preserve">. </w:t>
      </w:r>
      <w:r w:rsidRPr="0099115D">
        <w:rPr>
          <w:i/>
        </w:rPr>
        <w:t xml:space="preserve">The British Journal of Psychiatry </w:t>
      </w:r>
      <w:r w:rsidRPr="0099115D">
        <w:t xml:space="preserve">2013, </w:t>
      </w:r>
      <w:r w:rsidRPr="0099115D">
        <w:rPr>
          <w:b/>
        </w:rPr>
        <w:t>203</w:t>
      </w:r>
      <w:r w:rsidRPr="0099115D">
        <w:t>(2):90-102.</w:t>
      </w:r>
    </w:p>
    <w:p w14:paraId="66F43E9B" w14:textId="77777777" w:rsidR="008327C5" w:rsidRPr="0099115D" w:rsidRDefault="008327C5" w:rsidP="008327C5">
      <w:pPr>
        <w:pStyle w:val="EndNoteBibliography"/>
        <w:spacing w:after="0"/>
        <w:ind w:left="720" w:hanging="720"/>
      </w:pPr>
      <w:r w:rsidRPr="0099115D">
        <w:t>51.</w:t>
      </w:r>
      <w:r w:rsidRPr="0099115D">
        <w:tab/>
        <w:t xml:space="preserve">Van Melle JP, De Jonge P, Spijkerman TA, Tijssen JGP, Ormel J, Van Veldhuisen DJ, Van Den Brink RHS, Van Den Berg MP: </w:t>
      </w:r>
      <w:r w:rsidRPr="0099115D">
        <w:rPr>
          <w:b/>
        </w:rPr>
        <w:t>Prognostic association of depression following myocardial infarction with mortality and cardiovascular events: A meta-analysis</w:t>
      </w:r>
      <w:r w:rsidRPr="0099115D">
        <w:t xml:space="preserve">. </w:t>
      </w:r>
      <w:r w:rsidRPr="0099115D">
        <w:rPr>
          <w:i/>
        </w:rPr>
        <w:t xml:space="preserve">Psychosomatic medicine </w:t>
      </w:r>
      <w:r w:rsidRPr="0099115D">
        <w:t xml:space="preserve">2004, </w:t>
      </w:r>
      <w:r w:rsidRPr="0099115D">
        <w:rPr>
          <w:b/>
        </w:rPr>
        <w:t>66</w:t>
      </w:r>
      <w:r w:rsidRPr="0099115D">
        <w:t>(6):814-822.</w:t>
      </w:r>
    </w:p>
    <w:p w14:paraId="690440DA" w14:textId="77777777" w:rsidR="008327C5" w:rsidRPr="0099115D" w:rsidRDefault="008327C5" w:rsidP="008327C5">
      <w:pPr>
        <w:pStyle w:val="EndNoteBibliography"/>
        <w:spacing w:after="0"/>
        <w:ind w:left="720" w:hanging="720"/>
      </w:pPr>
      <w:r w:rsidRPr="0099115D">
        <w:t>52.</w:t>
      </w:r>
      <w:r w:rsidRPr="0099115D">
        <w:tab/>
        <w:t xml:space="preserve">Salte K, Titlestad I, Halling A: </w:t>
      </w:r>
      <w:r w:rsidRPr="0099115D">
        <w:rPr>
          <w:b/>
        </w:rPr>
        <w:t>Depression is associated with poor prognosis in patients with chronic obstructive pulmonary disease - a systematic review</w:t>
      </w:r>
      <w:r w:rsidRPr="0099115D">
        <w:t xml:space="preserve">. </w:t>
      </w:r>
      <w:r w:rsidRPr="0099115D">
        <w:rPr>
          <w:i/>
        </w:rPr>
        <w:t xml:space="preserve">Danish medical journal </w:t>
      </w:r>
      <w:r w:rsidRPr="0099115D">
        <w:t xml:space="preserve">2015, </w:t>
      </w:r>
      <w:r w:rsidRPr="0099115D">
        <w:rPr>
          <w:b/>
        </w:rPr>
        <w:t>62</w:t>
      </w:r>
      <w:r w:rsidRPr="0099115D">
        <w:t>(10):A5137.</w:t>
      </w:r>
    </w:p>
    <w:p w14:paraId="00C3BF87" w14:textId="77777777" w:rsidR="008327C5" w:rsidRPr="0099115D" w:rsidRDefault="008327C5" w:rsidP="008327C5">
      <w:pPr>
        <w:pStyle w:val="EndNoteBibliography"/>
        <w:ind w:left="720" w:hanging="720"/>
      </w:pPr>
      <w:r w:rsidRPr="0099115D">
        <w:t>53.</w:t>
      </w:r>
      <w:r w:rsidRPr="0099115D">
        <w:tab/>
        <w:t xml:space="preserve">Sorensen C, Friis-Hasche E, Haghfelt T, Bech P: </w:t>
      </w:r>
      <w:r w:rsidRPr="0099115D">
        <w:rPr>
          <w:b/>
        </w:rPr>
        <w:t>Postmyocardial infarction mortality in relation to depression: A systematic critical review</w:t>
      </w:r>
      <w:r w:rsidRPr="0099115D">
        <w:t xml:space="preserve">. </w:t>
      </w:r>
      <w:r w:rsidRPr="0099115D">
        <w:rPr>
          <w:i/>
        </w:rPr>
        <w:t xml:space="preserve">Psychotherapy and psychosomatics </w:t>
      </w:r>
      <w:r w:rsidRPr="0099115D">
        <w:t xml:space="preserve">2005, </w:t>
      </w:r>
      <w:r w:rsidRPr="0099115D">
        <w:rPr>
          <w:b/>
        </w:rPr>
        <w:t>74</w:t>
      </w:r>
      <w:r w:rsidRPr="0099115D">
        <w:t>(2):69-80.</w:t>
      </w:r>
    </w:p>
    <w:p w14:paraId="32B5ECDD" w14:textId="14C911FC" w:rsidR="00A80F1B" w:rsidRPr="000D195A" w:rsidRDefault="00586196" w:rsidP="00F67720">
      <w:pPr>
        <w:tabs>
          <w:tab w:val="left" w:pos="284"/>
        </w:tabs>
        <w:ind w:left="426" w:hanging="426"/>
        <w:rPr>
          <w:rFonts w:ascii="Times New Roman" w:hAnsi="Times New Roman" w:cs="Times New Roman"/>
          <w:lang w:val="en-US"/>
        </w:rPr>
      </w:pPr>
      <w:r w:rsidRPr="0099115D">
        <w:rPr>
          <w:rFonts w:ascii="Times New Roman" w:hAnsi="Times New Roman" w:cs="Times New Roman"/>
          <w:lang w:val="en-US"/>
        </w:rPr>
        <w:fldChar w:fldCharType="end"/>
      </w:r>
      <w:bookmarkStart w:id="4" w:name="_GoBack"/>
      <w:bookmarkEnd w:id="4"/>
    </w:p>
    <w:sectPr w:rsidR="00A80F1B" w:rsidRPr="000D195A" w:rsidSect="00E014FE">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36CA85" w14:textId="77777777" w:rsidR="006B640D" w:rsidRDefault="006B640D" w:rsidP="0034516D">
      <w:pPr>
        <w:spacing w:after="0" w:line="240" w:lineRule="auto"/>
      </w:pPr>
      <w:r>
        <w:separator/>
      </w:r>
    </w:p>
  </w:endnote>
  <w:endnote w:type="continuationSeparator" w:id="0">
    <w:p w14:paraId="2215344B" w14:textId="77777777" w:rsidR="006B640D" w:rsidRDefault="006B640D" w:rsidP="00345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580880" w14:textId="77777777" w:rsidR="006B640D" w:rsidRDefault="006B640D" w:rsidP="0034516D">
      <w:pPr>
        <w:spacing w:after="0" w:line="240" w:lineRule="auto"/>
      </w:pPr>
      <w:r>
        <w:separator/>
      </w:r>
    </w:p>
  </w:footnote>
  <w:footnote w:type="continuationSeparator" w:id="0">
    <w:p w14:paraId="34948691" w14:textId="77777777" w:rsidR="006B640D" w:rsidRDefault="006B640D" w:rsidP="003451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F4049E"/>
    <w:multiLevelType w:val="hybridMultilevel"/>
    <w:tmpl w:val="766EE970"/>
    <w:lvl w:ilvl="0" w:tplc="F6A48A56">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E1tDQ2NjeyMLa0sDRT0lEKTi0uzszPAykwNKgFAKkW250tAAAA"/>
    <w:docVar w:name="EN.InstantFormat" w:val="&lt;ENInstantFormat&gt;&lt;Enabled&gt;0&lt;/Enabled&gt;&lt;ScanUnformatted&gt;1&lt;/ScanUnformatted&gt;&lt;ScanChanges&gt;1&lt;/ScanChanges&gt;&lt;Suspended&gt;0&lt;/Suspended&gt;&lt;/ENInstantFormat&gt;"/>
    <w:docVar w:name="EN.Layout" w:val="&lt;ENLayout&gt;&lt;Style&gt;BMC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150E1E"/>
    <w:rsid w:val="00002121"/>
    <w:rsid w:val="000032C9"/>
    <w:rsid w:val="00004CEC"/>
    <w:rsid w:val="000065A4"/>
    <w:rsid w:val="000108C9"/>
    <w:rsid w:val="0001270F"/>
    <w:rsid w:val="000128EF"/>
    <w:rsid w:val="0001373C"/>
    <w:rsid w:val="00020D7D"/>
    <w:rsid w:val="00020F24"/>
    <w:rsid w:val="00021AD2"/>
    <w:rsid w:val="00022E12"/>
    <w:rsid w:val="00026077"/>
    <w:rsid w:val="00027B1C"/>
    <w:rsid w:val="00034262"/>
    <w:rsid w:val="00034F32"/>
    <w:rsid w:val="00035398"/>
    <w:rsid w:val="00037DA9"/>
    <w:rsid w:val="000400CA"/>
    <w:rsid w:val="000404D5"/>
    <w:rsid w:val="00045EC9"/>
    <w:rsid w:val="00046CF5"/>
    <w:rsid w:val="00050CB4"/>
    <w:rsid w:val="00053B5D"/>
    <w:rsid w:val="00054182"/>
    <w:rsid w:val="00055F2E"/>
    <w:rsid w:val="00056F32"/>
    <w:rsid w:val="00057364"/>
    <w:rsid w:val="000610E7"/>
    <w:rsid w:val="00061F8B"/>
    <w:rsid w:val="00062B75"/>
    <w:rsid w:val="00071F8D"/>
    <w:rsid w:val="00072A05"/>
    <w:rsid w:val="00072F2F"/>
    <w:rsid w:val="00073E1B"/>
    <w:rsid w:val="000852E3"/>
    <w:rsid w:val="00086F2F"/>
    <w:rsid w:val="000910A2"/>
    <w:rsid w:val="00092E17"/>
    <w:rsid w:val="0009361F"/>
    <w:rsid w:val="00095DA1"/>
    <w:rsid w:val="00095F5F"/>
    <w:rsid w:val="000A446E"/>
    <w:rsid w:val="000B502B"/>
    <w:rsid w:val="000B67BE"/>
    <w:rsid w:val="000C2156"/>
    <w:rsid w:val="000C5A63"/>
    <w:rsid w:val="000D0155"/>
    <w:rsid w:val="000D17A4"/>
    <w:rsid w:val="000D1859"/>
    <w:rsid w:val="000D195A"/>
    <w:rsid w:val="000D314C"/>
    <w:rsid w:val="000D6A13"/>
    <w:rsid w:val="000E079E"/>
    <w:rsid w:val="000E7183"/>
    <w:rsid w:val="000F3987"/>
    <w:rsid w:val="00100F93"/>
    <w:rsid w:val="00101BBA"/>
    <w:rsid w:val="00106858"/>
    <w:rsid w:val="00112065"/>
    <w:rsid w:val="00114C68"/>
    <w:rsid w:val="00120524"/>
    <w:rsid w:val="00124DDB"/>
    <w:rsid w:val="001264F3"/>
    <w:rsid w:val="00132DBE"/>
    <w:rsid w:val="00135D9C"/>
    <w:rsid w:val="00137B68"/>
    <w:rsid w:val="00137E01"/>
    <w:rsid w:val="00141184"/>
    <w:rsid w:val="00145575"/>
    <w:rsid w:val="00146820"/>
    <w:rsid w:val="00146E2C"/>
    <w:rsid w:val="00147D42"/>
    <w:rsid w:val="00150E1E"/>
    <w:rsid w:val="001569AF"/>
    <w:rsid w:val="001603DE"/>
    <w:rsid w:val="00162D72"/>
    <w:rsid w:val="00170612"/>
    <w:rsid w:val="001711CD"/>
    <w:rsid w:val="0017363E"/>
    <w:rsid w:val="00176CF8"/>
    <w:rsid w:val="001773BA"/>
    <w:rsid w:val="00177BA7"/>
    <w:rsid w:val="0018009F"/>
    <w:rsid w:val="001903D5"/>
    <w:rsid w:val="00190B3F"/>
    <w:rsid w:val="00192366"/>
    <w:rsid w:val="00193233"/>
    <w:rsid w:val="001934FB"/>
    <w:rsid w:val="001A4B3A"/>
    <w:rsid w:val="001A5EC9"/>
    <w:rsid w:val="001B1FEA"/>
    <w:rsid w:val="001B3149"/>
    <w:rsid w:val="001B6336"/>
    <w:rsid w:val="001C0EE2"/>
    <w:rsid w:val="001C1428"/>
    <w:rsid w:val="001C6A89"/>
    <w:rsid w:val="001C75AE"/>
    <w:rsid w:val="001D4AB6"/>
    <w:rsid w:val="001D5105"/>
    <w:rsid w:val="001D61B5"/>
    <w:rsid w:val="001D7ECF"/>
    <w:rsid w:val="001E06C9"/>
    <w:rsid w:val="001E0C92"/>
    <w:rsid w:val="001E0D6D"/>
    <w:rsid w:val="001E0EA9"/>
    <w:rsid w:val="001E34FF"/>
    <w:rsid w:val="001E3D01"/>
    <w:rsid w:val="001F0061"/>
    <w:rsid w:val="001F56EF"/>
    <w:rsid w:val="002009BD"/>
    <w:rsid w:val="00201893"/>
    <w:rsid w:val="0020457E"/>
    <w:rsid w:val="00204D92"/>
    <w:rsid w:val="00215051"/>
    <w:rsid w:val="002172E0"/>
    <w:rsid w:val="00222655"/>
    <w:rsid w:val="00235CE4"/>
    <w:rsid w:val="002363B8"/>
    <w:rsid w:val="00240752"/>
    <w:rsid w:val="0024106A"/>
    <w:rsid w:val="00244711"/>
    <w:rsid w:val="00251390"/>
    <w:rsid w:val="0025191E"/>
    <w:rsid w:val="00265791"/>
    <w:rsid w:val="002668DB"/>
    <w:rsid w:val="0026713C"/>
    <w:rsid w:val="00267FF7"/>
    <w:rsid w:val="00280527"/>
    <w:rsid w:val="00285CCA"/>
    <w:rsid w:val="0028611A"/>
    <w:rsid w:val="002930CD"/>
    <w:rsid w:val="00295E91"/>
    <w:rsid w:val="00297793"/>
    <w:rsid w:val="002A2EBE"/>
    <w:rsid w:val="002A7BB6"/>
    <w:rsid w:val="002A7FAE"/>
    <w:rsid w:val="002B1A54"/>
    <w:rsid w:val="002B306F"/>
    <w:rsid w:val="002C006F"/>
    <w:rsid w:val="002C306E"/>
    <w:rsid w:val="002C34D1"/>
    <w:rsid w:val="002C64D7"/>
    <w:rsid w:val="002D16E9"/>
    <w:rsid w:val="002D3703"/>
    <w:rsid w:val="002D39E2"/>
    <w:rsid w:val="002D3E92"/>
    <w:rsid w:val="002D6E6E"/>
    <w:rsid w:val="002E1B86"/>
    <w:rsid w:val="002E5785"/>
    <w:rsid w:val="002E6100"/>
    <w:rsid w:val="002F1EF5"/>
    <w:rsid w:val="002F2F46"/>
    <w:rsid w:val="00304B78"/>
    <w:rsid w:val="0031202C"/>
    <w:rsid w:val="00312C88"/>
    <w:rsid w:val="00312E36"/>
    <w:rsid w:val="003137E1"/>
    <w:rsid w:val="00313EB7"/>
    <w:rsid w:val="003147D0"/>
    <w:rsid w:val="00315C6B"/>
    <w:rsid w:val="00322375"/>
    <w:rsid w:val="00325612"/>
    <w:rsid w:val="0033433D"/>
    <w:rsid w:val="00337525"/>
    <w:rsid w:val="003407A3"/>
    <w:rsid w:val="003410AA"/>
    <w:rsid w:val="00341B08"/>
    <w:rsid w:val="00341DAC"/>
    <w:rsid w:val="00342235"/>
    <w:rsid w:val="00343735"/>
    <w:rsid w:val="0034426F"/>
    <w:rsid w:val="0034449B"/>
    <w:rsid w:val="0034516D"/>
    <w:rsid w:val="003478ED"/>
    <w:rsid w:val="00350212"/>
    <w:rsid w:val="00353EB9"/>
    <w:rsid w:val="00364B2D"/>
    <w:rsid w:val="003651EC"/>
    <w:rsid w:val="00367C17"/>
    <w:rsid w:val="00371671"/>
    <w:rsid w:val="0037191B"/>
    <w:rsid w:val="00374922"/>
    <w:rsid w:val="00376A89"/>
    <w:rsid w:val="00377820"/>
    <w:rsid w:val="003800BE"/>
    <w:rsid w:val="00381E21"/>
    <w:rsid w:val="00383DBA"/>
    <w:rsid w:val="003846FC"/>
    <w:rsid w:val="00385BF6"/>
    <w:rsid w:val="003873DB"/>
    <w:rsid w:val="003902D7"/>
    <w:rsid w:val="00390CCA"/>
    <w:rsid w:val="003911CC"/>
    <w:rsid w:val="00393B43"/>
    <w:rsid w:val="00394468"/>
    <w:rsid w:val="00394BC3"/>
    <w:rsid w:val="00394DB8"/>
    <w:rsid w:val="003A37A2"/>
    <w:rsid w:val="003A38E6"/>
    <w:rsid w:val="003A4083"/>
    <w:rsid w:val="003A4622"/>
    <w:rsid w:val="003B2310"/>
    <w:rsid w:val="003B35D2"/>
    <w:rsid w:val="003B64BC"/>
    <w:rsid w:val="003B7B4C"/>
    <w:rsid w:val="003C0E00"/>
    <w:rsid w:val="003C33EE"/>
    <w:rsid w:val="003D193E"/>
    <w:rsid w:val="003D19BC"/>
    <w:rsid w:val="003D45BD"/>
    <w:rsid w:val="003D557E"/>
    <w:rsid w:val="003D5CB8"/>
    <w:rsid w:val="003D5ED0"/>
    <w:rsid w:val="003D6807"/>
    <w:rsid w:val="003E52CC"/>
    <w:rsid w:val="003E5E59"/>
    <w:rsid w:val="003E7781"/>
    <w:rsid w:val="003F491C"/>
    <w:rsid w:val="003F4BE6"/>
    <w:rsid w:val="003F4EE2"/>
    <w:rsid w:val="00401057"/>
    <w:rsid w:val="0040205D"/>
    <w:rsid w:val="00412E2C"/>
    <w:rsid w:val="004133BD"/>
    <w:rsid w:val="004153F7"/>
    <w:rsid w:val="0041602F"/>
    <w:rsid w:val="00417B45"/>
    <w:rsid w:val="00420177"/>
    <w:rsid w:val="00424B4E"/>
    <w:rsid w:val="00426DAA"/>
    <w:rsid w:val="00430808"/>
    <w:rsid w:val="0043489D"/>
    <w:rsid w:val="00434A29"/>
    <w:rsid w:val="00436E1C"/>
    <w:rsid w:val="004431C7"/>
    <w:rsid w:val="0044421B"/>
    <w:rsid w:val="004546AB"/>
    <w:rsid w:val="004555E5"/>
    <w:rsid w:val="00457369"/>
    <w:rsid w:val="004625AD"/>
    <w:rsid w:val="00464904"/>
    <w:rsid w:val="0046664F"/>
    <w:rsid w:val="00475A24"/>
    <w:rsid w:val="00477497"/>
    <w:rsid w:val="00481200"/>
    <w:rsid w:val="00485878"/>
    <w:rsid w:val="00485A4A"/>
    <w:rsid w:val="004871B0"/>
    <w:rsid w:val="00487A1D"/>
    <w:rsid w:val="00492DB0"/>
    <w:rsid w:val="00494F70"/>
    <w:rsid w:val="004A174D"/>
    <w:rsid w:val="004A1A8F"/>
    <w:rsid w:val="004A32F9"/>
    <w:rsid w:val="004A41D6"/>
    <w:rsid w:val="004A4237"/>
    <w:rsid w:val="004A4D3C"/>
    <w:rsid w:val="004B592D"/>
    <w:rsid w:val="004D0CA9"/>
    <w:rsid w:val="004D0F93"/>
    <w:rsid w:val="004E2EC3"/>
    <w:rsid w:val="004E3E5F"/>
    <w:rsid w:val="004F14B2"/>
    <w:rsid w:val="004F2AC6"/>
    <w:rsid w:val="004F4B5A"/>
    <w:rsid w:val="0050143A"/>
    <w:rsid w:val="00503603"/>
    <w:rsid w:val="005078F7"/>
    <w:rsid w:val="0051520E"/>
    <w:rsid w:val="00517FBB"/>
    <w:rsid w:val="00521F1C"/>
    <w:rsid w:val="00524075"/>
    <w:rsid w:val="00525BA1"/>
    <w:rsid w:val="00527DB8"/>
    <w:rsid w:val="00532038"/>
    <w:rsid w:val="00533EEB"/>
    <w:rsid w:val="00533F9F"/>
    <w:rsid w:val="005369B0"/>
    <w:rsid w:val="00540E7C"/>
    <w:rsid w:val="00540FCC"/>
    <w:rsid w:val="00542E12"/>
    <w:rsid w:val="00542E6C"/>
    <w:rsid w:val="00545DCC"/>
    <w:rsid w:val="00546924"/>
    <w:rsid w:val="00547887"/>
    <w:rsid w:val="00547ADC"/>
    <w:rsid w:val="00552360"/>
    <w:rsid w:val="0055369A"/>
    <w:rsid w:val="00554237"/>
    <w:rsid w:val="00554A81"/>
    <w:rsid w:val="00555FC9"/>
    <w:rsid w:val="0055623B"/>
    <w:rsid w:val="00562CD8"/>
    <w:rsid w:val="00564898"/>
    <w:rsid w:val="005659B6"/>
    <w:rsid w:val="00565CBF"/>
    <w:rsid w:val="00566C42"/>
    <w:rsid w:val="00566E1C"/>
    <w:rsid w:val="005705BD"/>
    <w:rsid w:val="00573D4E"/>
    <w:rsid w:val="00574503"/>
    <w:rsid w:val="0057550F"/>
    <w:rsid w:val="005756DB"/>
    <w:rsid w:val="0058110C"/>
    <w:rsid w:val="005824A3"/>
    <w:rsid w:val="00586196"/>
    <w:rsid w:val="00586634"/>
    <w:rsid w:val="00587ACE"/>
    <w:rsid w:val="00594957"/>
    <w:rsid w:val="00595262"/>
    <w:rsid w:val="00596C8F"/>
    <w:rsid w:val="00596D3B"/>
    <w:rsid w:val="005977BD"/>
    <w:rsid w:val="005A1999"/>
    <w:rsid w:val="005A2498"/>
    <w:rsid w:val="005A381F"/>
    <w:rsid w:val="005B4EDE"/>
    <w:rsid w:val="005C4421"/>
    <w:rsid w:val="005C498C"/>
    <w:rsid w:val="005C4CC5"/>
    <w:rsid w:val="005C4DFE"/>
    <w:rsid w:val="005C777D"/>
    <w:rsid w:val="005C7CB8"/>
    <w:rsid w:val="005E0CEC"/>
    <w:rsid w:val="005E14E3"/>
    <w:rsid w:val="005F09CF"/>
    <w:rsid w:val="005F742F"/>
    <w:rsid w:val="00600FC0"/>
    <w:rsid w:val="0060113A"/>
    <w:rsid w:val="00604077"/>
    <w:rsid w:val="0060465D"/>
    <w:rsid w:val="00607C1F"/>
    <w:rsid w:val="00610718"/>
    <w:rsid w:val="00611C0A"/>
    <w:rsid w:val="0061799A"/>
    <w:rsid w:val="006206A7"/>
    <w:rsid w:val="00622695"/>
    <w:rsid w:val="0063049A"/>
    <w:rsid w:val="00634E8F"/>
    <w:rsid w:val="0063546A"/>
    <w:rsid w:val="006364E9"/>
    <w:rsid w:val="006407B8"/>
    <w:rsid w:val="00641444"/>
    <w:rsid w:val="00641A56"/>
    <w:rsid w:val="00641D35"/>
    <w:rsid w:val="00644D62"/>
    <w:rsid w:val="00654A09"/>
    <w:rsid w:val="00655EF0"/>
    <w:rsid w:val="00655F74"/>
    <w:rsid w:val="006579DE"/>
    <w:rsid w:val="00662599"/>
    <w:rsid w:val="00662BBE"/>
    <w:rsid w:val="00663FDC"/>
    <w:rsid w:val="0066434B"/>
    <w:rsid w:val="006663E8"/>
    <w:rsid w:val="0066703E"/>
    <w:rsid w:val="00672717"/>
    <w:rsid w:val="00673757"/>
    <w:rsid w:val="006864FA"/>
    <w:rsid w:val="00686CF9"/>
    <w:rsid w:val="0068788C"/>
    <w:rsid w:val="006916D4"/>
    <w:rsid w:val="00693C75"/>
    <w:rsid w:val="00694828"/>
    <w:rsid w:val="0069702E"/>
    <w:rsid w:val="006A0E86"/>
    <w:rsid w:val="006A3881"/>
    <w:rsid w:val="006A53CB"/>
    <w:rsid w:val="006A7E82"/>
    <w:rsid w:val="006B132B"/>
    <w:rsid w:val="006B3418"/>
    <w:rsid w:val="006B53C2"/>
    <w:rsid w:val="006B640D"/>
    <w:rsid w:val="006C119D"/>
    <w:rsid w:val="006C12F3"/>
    <w:rsid w:val="006C4F22"/>
    <w:rsid w:val="006D058F"/>
    <w:rsid w:val="006D26E7"/>
    <w:rsid w:val="006D3049"/>
    <w:rsid w:val="006D5F36"/>
    <w:rsid w:val="006D603D"/>
    <w:rsid w:val="006E1FA8"/>
    <w:rsid w:val="006E2084"/>
    <w:rsid w:val="006E3582"/>
    <w:rsid w:val="006F0CC3"/>
    <w:rsid w:val="006F24AF"/>
    <w:rsid w:val="006F47BA"/>
    <w:rsid w:val="006F640B"/>
    <w:rsid w:val="00702602"/>
    <w:rsid w:val="00704115"/>
    <w:rsid w:val="0070635B"/>
    <w:rsid w:val="00706926"/>
    <w:rsid w:val="0071043D"/>
    <w:rsid w:val="00712D9F"/>
    <w:rsid w:val="00713CDA"/>
    <w:rsid w:val="0071585B"/>
    <w:rsid w:val="007158F2"/>
    <w:rsid w:val="00715BC5"/>
    <w:rsid w:val="00721BFF"/>
    <w:rsid w:val="0072743C"/>
    <w:rsid w:val="00727D08"/>
    <w:rsid w:val="00731F82"/>
    <w:rsid w:val="0073345C"/>
    <w:rsid w:val="00736D4A"/>
    <w:rsid w:val="00740091"/>
    <w:rsid w:val="00740A0C"/>
    <w:rsid w:val="007427A4"/>
    <w:rsid w:val="00745D2E"/>
    <w:rsid w:val="00750A77"/>
    <w:rsid w:val="0075335D"/>
    <w:rsid w:val="007545A3"/>
    <w:rsid w:val="007575CF"/>
    <w:rsid w:val="00762500"/>
    <w:rsid w:val="00763B32"/>
    <w:rsid w:val="00764751"/>
    <w:rsid w:val="00766B60"/>
    <w:rsid w:val="007676D3"/>
    <w:rsid w:val="00767D20"/>
    <w:rsid w:val="00775A64"/>
    <w:rsid w:val="00775B03"/>
    <w:rsid w:val="007765D5"/>
    <w:rsid w:val="00776CFB"/>
    <w:rsid w:val="007770C6"/>
    <w:rsid w:val="007806DA"/>
    <w:rsid w:val="00782811"/>
    <w:rsid w:val="00782F4C"/>
    <w:rsid w:val="00786DD4"/>
    <w:rsid w:val="0078702E"/>
    <w:rsid w:val="00792B35"/>
    <w:rsid w:val="00796290"/>
    <w:rsid w:val="00796940"/>
    <w:rsid w:val="007A38D4"/>
    <w:rsid w:val="007A4151"/>
    <w:rsid w:val="007A6644"/>
    <w:rsid w:val="007B07B7"/>
    <w:rsid w:val="007C2FF5"/>
    <w:rsid w:val="007C44D0"/>
    <w:rsid w:val="007C5DB4"/>
    <w:rsid w:val="007C6CED"/>
    <w:rsid w:val="007D097F"/>
    <w:rsid w:val="007D7446"/>
    <w:rsid w:val="007E48F4"/>
    <w:rsid w:val="007E68DD"/>
    <w:rsid w:val="007E7C28"/>
    <w:rsid w:val="007F2422"/>
    <w:rsid w:val="007F6AB0"/>
    <w:rsid w:val="007F6D35"/>
    <w:rsid w:val="007F6F11"/>
    <w:rsid w:val="007F713F"/>
    <w:rsid w:val="007F7200"/>
    <w:rsid w:val="007F770D"/>
    <w:rsid w:val="00802D77"/>
    <w:rsid w:val="00805BDD"/>
    <w:rsid w:val="00807043"/>
    <w:rsid w:val="00810704"/>
    <w:rsid w:val="008113F1"/>
    <w:rsid w:val="00813A9C"/>
    <w:rsid w:val="00814318"/>
    <w:rsid w:val="00820975"/>
    <w:rsid w:val="0082194F"/>
    <w:rsid w:val="00827D3C"/>
    <w:rsid w:val="008327C5"/>
    <w:rsid w:val="00836020"/>
    <w:rsid w:val="0085222F"/>
    <w:rsid w:val="008526C9"/>
    <w:rsid w:val="00852F74"/>
    <w:rsid w:val="00853486"/>
    <w:rsid w:val="00855A31"/>
    <w:rsid w:val="00857356"/>
    <w:rsid w:val="0086205F"/>
    <w:rsid w:val="00867855"/>
    <w:rsid w:val="0087123F"/>
    <w:rsid w:val="008724A8"/>
    <w:rsid w:val="0087344E"/>
    <w:rsid w:val="00877E39"/>
    <w:rsid w:val="00881751"/>
    <w:rsid w:val="008837F2"/>
    <w:rsid w:val="00884409"/>
    <w:rsid w:val="00884536"/>
    <w:rsid w:val="008A018E"/>
    <w:rsid w:val="008A11E7"/>
    <w:rsid w:val="008B1EF8"/>
    <w:rsid w:val="008B4F47"/>
    <w:rsid w:val="008C10C9"/>
    <w:rsid w:val="008C2B29"/>
    <w:rsid w:val="008C3C51"/>
    <w:rsid w:val="008C4C34"/>
    <w:rsid w:val="008C4D04"/>
    <w:rsid w:val="008C57B0"/>
    <w:rsid w:val="008C6098"/>
    <w:rsid w:val="008D5B67"/>
    <w:rsid w:val="008D5DB4"/>
    <w:rsid w:val="008D641E"/>
    <w:rsid w:val="008D6782"/>
    <w:rsid w:val="008D6970"/>
    <w:rsid w:val="008D6C9B"/>
    <w:rsid w:val="008E048B"/>
    <w:rsid w:val="008E1DE0"/>
    <w:rsid w:val="008E32EE"/>
    <w:rsid w:val="008E338A"/>
    <w:rsid w:val="008E3980"/>
    <w:rsid w:val="008E5835"/>
    <w:rsid w:val="008E5EE8"/>
    <w:rsid w:val="008E7CDA"/>
    <w:rsid w:val="008F061B"/>
    <w:rsid w:val="008F0F99"/>
    <w:rsid w:val="008F2D3F"/>
    <w:rsid w:val="008F7787"/>
    <w:rsid w:val="0090016E"/>
    <w:rsid w:val="00901931"/>
    <w:rsid w:val="00902ED3"/>
    <w:rsid w:val="009038E4"/>
    <w:rsid w:val="0090760D"/>
    <w:rsid w:val="009077AF"/>
    <w:rsid w:val="009134AB"/>
    <w:rsid w:val="00913CE9"/>
    <w:rsid w:val="00914FD3"/>
    <w:rsid w:val="00915133"/>
    <w:rsid w:val="009153A7"/>
    <w:rsid w:val="00922521"/>
    <w:rsid w:val="00924A4E"/>
    <w:rsid w:val="00932E38"/>
    <w:rsid w:val="00934884"/>
    <w:rsid w:val="00935A96"/>
    <w:rsid w:val="00935B3B"/>
    <w:rsid w:val="00935CB0"/>
    <w:rsid w:val="0093625F"/>
    <w:rsid w:val="00941E32"/>
    <w:rsid w:val="00943D4C"/>
    <w:rsid w:val="00953CDD"/>
    <w:rsid w:val="00954DB3"/>
    <w:rsid w:val="00955361"/>
    <w:rsid w:val="00956195"/>
    <w:rsid w:val="0095746D"/>
    <w:rsid w:val="0096008A"/>
    <w:rsid w:val="009629C3"/>
    <w:rsid w:val="009632E3"/>
    <w:rsid w:val="00964729"/>
    <w:rsid w:val="00970614"/>
    <w:rsid w:val="00980DC9"/>
    <w:rsid w:val="009814E1"/>
    <w:rsid w:val="00985135"/>
    <w:rsid w:val="009860BA"/>
    <w:rsid w:val="00986727"/>
    <w:rsid w:val="00990814"/>
    <w:rsid w:val="0099115D"/>
    <w:rsid w:val="00992A0F"/>
    <w:rsid w:val="00992C26"/>
    <w:rsid w:val="00993405"/>
    <w:rsid w:val="00993C32"/>
    <w:rsid w:val="0099400F"/>
    <w:rsid w:val="00995C10"/>
    <w:rsid w:val="009A13BA"/>
    <w:rsid w:val="009A2777"/>
    <w:rsid w:val="009B0E94"/>
    <w:rsid w:val="009B29C9"/>
    <w:rsid w:val="009B3D9D"/>
    <w:rsid w:val="009B602B"/>
    <w:rsid w:val="009C3D6F"/>
    <w:rsid w:val="009D12B3"/>
    <w:rsid w:val="009D2A4D"/>
    <w:rsid w:val="009D406D"/>
    <w:rsid w:val="009D4976"/>
    <w:rsid w:val="009D4D4B"/>
    <w:rsid w:val="009D524C"/>
    <w:rsid w:val="009D58A5"/>
    <w:rsid w:val="009E030F"/>
    <w:rsid w:val="009E4A6E"/>
    <w:rsid w:val="009E64B9"/>
    <w:rsid w:val="009E700A"/>
    <w:rsid w:val="009F126A"/>
    <w:rsid w:val="009F2A31"/>
    <w:rsid w:val="009F4B7C"/>
    <w:rsid w:val="009F74B0"/>
    <w:rsid w:val="00A01581"/>
    <w:rsid w:val="00A015BC"/>
    <w:rsid w:val="00A02B9A"/>
    <w:rsid w:val="00A03619"/>
    <w:rsid w:val="00A05E3A"/>
    <w:rsid w:val="00A07155"/>
    <w:rsid w:val="00A07835"/>
    <w:rsid w:val="00A13DAC"/>
    <w:rsid w:val="00A14C07"/>
    <w:rsid w:val="00A21397"/>
    <w:rsid w:val="00A26726"/>
    <w:rsid w:val="00A2685A"/>
    <w:rsid w:val="00A27FBF"/>
    <w:rsid w:val="00A32BF3"/>
    <w:rsid w:val="00A34A28"/>
    <w:rsid w:val="00A351BA"/>
    <w:rsid w:val="00A44BAF"/>
    <w:rsid w:val="00A46791"/>
    <w:rsid w:val="00A60A75"/>
    <w:rsid w:val="00A63407"/>
    <w:rsid w:val="00A713B3"/>
    <w:rsid w:val="00A744D2"/>
    <w:rsid w:val="00A75EF9"/>
    <w:rsid w:val="00A77157"/>
    <w:rsid w:val="00A80F1B"/>
    <w:rsid w:val="00A81DDD"/>
    <w:rsid w:val="00A84174"/>
    <w:rsid w:val="00A857EC"/>
    <w:rsid w:val="00A87F94"/>
    <w:rsid w:val="00A9250B"/>
    <w:rsid w:val="00A92FFA"/>
    <w:rsid w:val="00A943BE"/>
    <w:rsid w:val="00A95242"/>
    <w:rsid w:val="00A9588D"/>
    <w:rsid w:val="00A95977"/>
    <w:rsid w:val="00A96789"/>
    <w:rsid w:val="00A96DE5"/>
    <w:rsid w:val="00AA515E"/>
    <w:rsid w:val="00AA7CBA"/>
    <w:rsid w:val="00AA7EC6"/>
    <w:rsid w:val="00AB0DDE"/>
    <w:rsid w:val="00AB15C4"/>
    <w:rsid w:val="00AB5EC5"/>
    <w:rsid w:val="00AC10A5"/>
    <w:rsid w:val="00AC111F"/>
    <w:rsid w:val="00AC1D06"/>
    <w:rsid w:val="00AC2C89"/>
    <w:rsid w:val="00AC6E1C"/>
    <w:rsid w:val="00AD08BF"/>
    <w:rsid w:val="00AD3720"/>
    <w:rsid w:val="00AD4836"/>
    <w:rsid w:val="00AD6D7A"/>
    <w:rsid w:val="00AE0EE1"/>
    <w:rsid w:val="00AE535A"/>
    <w:rsid w:val="00AE7003"/>
    <w:rsid w:val="00AF391C"/>
    <w:rsid w:val="00AF5E0E"/>
    <w:rsid w:val="00AF6EAB"/>
    <w:rsid w:val="00B0327C"/>
    <w:rsid w:val="00B0383F"/>
    <w:rsid w:val="00B03B29"/>
    <w:rsid w:val="00B04AAA"/>
    <w:rsid w:val="00B053D5"/>
    <w:rsid w:val="00B1247F"/>
    <w:rsid w:val="00B2005C"/>
    <w:rsid w:val="00B2034D"/>
    <w:rsid w:val="00B219B3"/>
    <w:rsid w:val="00B27E44"/>
    <w:rsid w:val="00B30214"/>
    <w:rsid w:val="00B35940"/>
    <w:rsid w:val="00B35B27"/>
    <w:rsid w:val="00B37E18"/>
    <w:rsid w:val="00B41572"/>
    <w:rsid w:val="00B415F7"/>
    <w:rsid w:val="00B4506A"/>
    <w:rsid w:val="00B45BB3"/>
    <w:rsid w:val="00B47AD3"/>
    <w:rsid w:val="00B5214F"/>
    <w:rsid w:val="00B57904"/>
    <w:rsid w:val="00B61CC1"/>
    <w:rsid w:val="00B62F78"/>
    <w:rsid w:val="00B637BA"/>
    <w:rsid w:val="00B642AE"/>
    <w:rsid w:val="00B64368"/>
    <w:rsid w:val="00B66037"/>
    <w:rsid w:val="00B664C6"/>
    <w:rsid w:val="00B66EFC"/>
    <w:rsid w:val="00B70CC8"/>
    <w:rsid w:val="00B70ED7"/>
    <w:rsid w:val="00B71F1D"/>
    <w:rsid w:val="00B72C22"/>
    <w:rsid w:val="00B72C55"/>
    <w:rsid w:val="00B72D12"/>
    <w:rsid w:val="00B7351E"/>
    <w:rsid w:val="00B73B17"/>
    <w:rsid w:val="00B75CAC"/>
    <w:rsid w:val="00B8031B"/>
    <w:rsid w:val="00B828C8"/>
    <w:rsid w:val="00B82D24"/>
    <w:rsid w:val="00B87D57"/>
    <w:rsid w:val="00B9091F"/>
    <w:rsid w:val="00B91165"/>
    <w:rsid w:val="00B9136C"/>
    <w:rsid w:val="00B93FFD"/>
    <w:rsid w:val="00B95398"/>
    <w:rsid w:val="00B9778D"/>
    <w:rsid w:val="00B97FE4"/>
    <w:rsid w:val="00BA1A6D"/>
    <w:rsid w:val="00BA4B00"/>
    <w:rsid w:val="00BA6B4A"/>
    <w:rsid w:val="00BB1ADB"/>
    <w:rsid w:val="00BB5545"/>
    <w:rsid w:val="00BC0D65"/>
    <w:rsid w:val="00BC1548"/>
    <w:rsid w:val="00BC573F"/>
    <w:rsid w:val="00BC7CB0"/>
    <w:rsid w:val="00BD1B01"/>
    <w:rsid w:val="00BD49A8"/>
    <w:rsid w:val="00BD76BB"/>
    <w:rsid w:val="00BD7FBA"/>
    <w:rsid w:val="00BE0ACE"/>
    <w:rsid w:val="00BE0D12"/>
    <w:rsid w:val="00BE6B9B"/>
    <w:rsid w:val="00BF0E9C"/>
    <w:rsid w:val="00BF30E0"/>
    <w:rsid w:val="00BF57BA"/>
    <w:rsid w:val="00BF5A45"/>
    <w:rsid w:val="00C040A5"/>
    <w:rsid w:val="00C120A8"/>
    <w:rsid w:val="00C120F5"/>
    <w:rsid w:val="00C145B2"/>
    <w:rsid w:val="00C147C5"/>
    <w:rsid w:val="00C150AA"/>
    <w:rsid w:val="00C250BF"/>
    <w:rsid w:val="00C2541C"/>
    <w:rsid w:val="00C271CF"/>
    <w:rsid w:val="00C30FB7"/>
    <w:rsid w:val="00C33542"/>
    <w:rsid w:val="00C337AB"/>
    <w:rsid w:val="00C36997"/>
    <w:rsid w:val="00C37E6A"/>
    <w:rsid w:val="00C405D8"/>
    <w:rsid w:val="00C40DD5"/>
    <w:rsid w:val="00C411A4"/>
    <w:rsid w:val="00C4431F"/>
    <w:rsid w:val="00C46660"/>
    <w:rsid w:val="00C50D5B"/>
    <w:rsid w:val="00C50E4E"/>
    <w:rsid w:val="00C52D6D"/>
    <w:rsid w:val="00C540EA"/>
    <w:rsid w:val="00C620B7"/>
    <w:rsid w:val="00C64F64"/>
    <w:rsid w:val="00C7013B"/>
    <w:rsid w:val="00C76256"/>
    <w:rsid w:val="00C77437"/>
    <w:rsid w:val="00C77955"/>
    <w:rsid w:val="00C80ABD"/>
    <w:rsid w:val="00C8269D"/>
    <w:rsid w:val="00C85A3E"/>
    <w:rsid w:val="00C86262"/>
    <w:rsid w:val="00C867E7"/>
    <w:rsid w:val="00C94EC2"/>
    <w:rsid w:val="00CA0A10"/>
    <w:rsid w:val="00CA4657"/>
    <w:rsid w:val="00CA788C"/>
    <w:rsid w:val="00CB3583"/>
    <w:rsid w:val="00CB522E"/>
    <w:rsid w:val="00CB6096"/>
    <w:rsid w:val="00CB6E24"/>
    <w:rsid w:val="00CB78B2"/>
    <w:rsid w:val="00CC0B07"/>
    <w:rsid w:val="00CC4776"/>
    <w:rsid w:val="00CC6EAA"/>
    <w:rsid w:val="00CD3612"/>
    <w:rsid w:val="00CD472D"/>
    <w:rsid w:val="00CD6CD0"/>
    <w:rsid w:val="00CE39B1"/>
    <w:rsid w:val="00CE4980"/>
    <w:rsid w:val="00CF1117"/>
    <w:rsid w:val="00CF297D"/>
    <w:rsid w:val="00D00241"/>
    <w:rsid w:val="00D01E05"/>
    <w:rsid w:val="00D038DB"/>
    <w:rsid w:val="00D11DAD"/>
    <w:rsid w:val="00D130AB"/>
    <w:rsid w:val="00D14494"/>
    <w:rsid w:val="00D1599A"/>
    <w:rsid w:val="00D16197"/>
    <w:rsid w:val="00D176C9"/>
    <w:rsid w:val="00D20596"/>
    <w:rsid w:val="00D20EBB"/>
    <w:rsid w:val="00D21637"/>
    <w:rsid w:val="00D21F75"/>
    <w:rsid w:val="00D227FF"/>
    <w:rsid w:val="00D23B38"/>
    <w:rsid w:val="00D240CD"/>
    <w:rsid w:val="00D26139"/>
    <w:rsid w:val="00D32BA9"/>
    <w:rsid w:val="00D32CE8"/>
    <w:rsid w:val="00D33DFD"/>
    <w:rsid w:val="00D35405"/>
    <w:rsid w:val="00D47145"/>
    <w:rsid w:val="00D47166"/>
    <w:rsid w:val="00D54080"/>
    <w:rsid w:val="00D556B2"/>
    <w:rsid w:val="00D66D8C"/>
    <w:rsid w:val="00D672AC"/>
    <w:rsid w:val="00D73CA9"/>
    <w:rsid w:val="00D742F4"/>
    <w:rsid w:val="00D76A2D"/>
    <w:rsid w:val="00D76E74"/>
    <w:rsid w:val="00D8035B"/>
    <w:rsid w:val="00D8175A"/>
    <w:rsid w:val="00D8203F"/>
    <w:rsid w:val="00D84E8B"/>
    <w:rsid w:val="00D92969"/>
    <w:rsid w:val="00D9631F"/>
    <w:rsid w:val="00DA7820"/>
    <w:rsid w:val="00DB30F3"/>
    <w:rsid w:val="00DB4292"/>
    <w:rsid w:val="00DB4FAB"/>
    <w:rsid w:val="00DB5631"/>
    <w:rsid w:val="00DC097A"/>
    <w:rsid w:val="00DC16D5"/>
    <w:rsid w:val="00DC281C"/>
    <w:rsid w:val="00DC4055"/>
    <w:rsid w:val="00DD42DA"/>
    <w:rsid w:val="00DD4A90"/>
    <w:rsid w:val="00DD68DC"/>
    <w:rsid w:val="00DD6C5B"/>
    <w:rsid w:val="00DD7506"/>
    <w:rsid w:val="00DD7BFD"/>
    <w:rsid w:val="00DE15B3"/>
    <w:rsid w:val="00DE2FB2"/>
    <w:rsid w:val="00DE42B8"/>
    <w:rsid w:val="00DE6D3D"/>
    <w:rsid w:val="00DF097D"/>
    <w:rsid w:val="00DF31ED"/>
    <w:rsid w:val="00DF50D1"/>
    <w:rsid w:val="00E00B18"/>
    <w:rsid w:val="00E00EBC"/>
    <w:rsid w:val="00E014FE"/>
    <w:rsid w:val="00E01CBB"/>
    <w:rsid w:val="00E03D9C"/>
    <w:rsid w:val="00E0402F"/>
    <w:rsid w:val="00E106AA"/>
    <w:rsid w:val="00E11B8B"/>
    <w:rsid w:val="00E14E88"/>
    <w:rsid w:val="00E226AA"/>
    <w:rsid w:val="00E253AA"/>
    <w:rsid w:val="00E25C5A"/>
    <w:rsid w:val="00E25C71"/>
    <w:rsid w:val="00E30EFC"/>
    <w:rsid w:val="00E347F6"/>
    <w:rsid w:val="00E3558E"/>
    <w:rsid w:val="00E43857"/>
    <w:rsid w:val="00E44B18"/>
    <w:rsid w:val="00E5235B"/>
    <w:rsid w:val="00E56EE1"/>
    <w:rsid w:val="00E64482"/>
    <w:rsid w:val="00E6501D"/>
    <w:rsid w:val="00E70030"/>
    <w:rsid w:val="00E70CD2"/>
    <w:rsid w:val="00E71389"/>
    <w:rsid w:val="00E7739F"/>
    <w:rsid w:val="00E81BAD"/>
    <w:rsid w:val="00E82301"/>
    <w:rsid w:val="00E84D41"/>
    <w:rsid w:val="00E9579A"/>
    <w:rsid w:val="00E958CF"/>
    <w:rsid w:val="00EA1C05"/>
    <w:rsid w:val="00EA3E63"/>
    <w:rsid w:val="00EA47C6"/>
    <w:rsid w:val="00EA6A1D"/>
    <w:rsid w:val="00EA7AE4"/>
    <w:rsid w:val="00EB23D7"/>
    <w:rsid w:val="00EB3E5B"/>
    <w:rsid w:val="00EB5D17"/>
    <w:rsid w:val="00EC290D"/>
    <w:rsid w:val="00EC2D58"/>
    <w:rsid w:val="00EC779C"/>
    <w:rsid w:val="00ED25B0"/>
    <w:rsid w:val="00ED3771"/>
    <w:rsid w:val="00ED3FC8"/>
    <w:rsid w:val="00ED7921"/>
    <w:rsid w:val="00EE50AE"/>
    <w:rsid w:val="00EF277F"/>
    <w:rsid w:val="00EF33AB"/>
    <w:rsid w:val="00EF34BA"/>
    <w:rsid w:val="00EF5BC5"/>
    <w:rsid w:val="00F00A55"/>
    <w:rsid w:val="00F032B3"/>
    <w:rsid w:val="00F06079"/>
    <w:rsid w:val="00F115E3"/>
    <w:rsid w:val="00F1262C"/>
    <w:rsid w:val="00F15110"/>
    <w:rsid w:val="00F15B00"/>
    <w:rsid w:val="00F20174"/>
    <w:rsid w:val="00F216A0"/>
    <w:rsid w:val="00F2330D"/>
    <w:rsid w:val="00F23A55"/>
    <w:rsid w:val="00F2743B"/>
    <w:rsid w:val="00F30571"/>
    <w:rsid w:val="00F31BCE"/>
    <w:rsid w:val="00F32FBB"/>
    <w:rsid w:val="00F353CB"/>
    <w:rsid w:val="00F3637D"/>
    <w:rsid w:val="00F37F82"/>
    <w:rsid w:val="00F40670"/>
    <w:rsid w:val="00F40883"/>
    <w:rsid w:val="00F4272B"/>
    <w:rsid w:val="00F43B22"/>
    <w:rsid w:val="00F52E16"/>
    <w:rsid w:val="00F533ED"/>
    <w:rsid w:val="00F537FD"/>
    <w:rsid w:val="00F6042E"/>
    <w:rsid w:val="00F67720"/>
    <w:rsid w:val="00F72A0C"/>
    <w:rsid w:val="00F753CD"/>
    <w:rsid w:val="00F76D9D"/>
    <w:rsid w:val="00F76FFF"/>
    <w:rsid w:val="00F7735B"/>
    <w:rsid w:val="00F81E27"/>
    <w:rsid w:val="00F86BAA"/>
    <w:rsid w:val="00F877E9"/>
    <w:rsid w:val="00F90B38"/>
    <w:rsid w:val="00F91D67"/>
    <w:rsid w:val="00F92E8A"/>
    <w:rsid w:val="00F945D4"/>
    <w:rsid w:val="00FA0053"/>
    <w:rsid w:val="00FA5A5C"/>
    <w:rsid w:val="00FA76B0"/>
    <w:rsid w:val="00FB3F3F"/>
    <w:rsid w:val="00FB6055"/>
    <w:rsid w:val="00FB67CB"/>
    <w:rsid w:val="00FC2BFE"/>
    <w:rsid w:val="00FC2E2A"/>
    <w:rsid w:val="00FC3AD4"/>
    <w:rsid w:val="00FC3C3A"/>
    <w:rsid w:val="00FD1678"/>
    <w:rsid w:val="00FD18FF"/>
    <w:rsid w:val="00FD5297"/>
    <w:rsid w:val="00FD55F5"/>
    <w:rsid w:val="00FD5736"/>
    <w:rsid w:val="00FD66D8"/>
    <w:rsid w:val="00FE1E61"/>
    <w:rsid w:val="00FE4707"/>
    <w:rsid w:val="00FE53EB"/>
    <w:rsid w:val="00FE55C4"/>
    <w:rsid w:val="00FE5E3A"/>
    <w:rsid w:val="00FF0779"/>
    <w:rsid w:val="00FF1A79"/>
    <w:rsid w:val="00FF22A0"/>
    <w:rsid w:val="00FF23A8"/>
    <w:rsid w:val="00FF2E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4584D"/>
  <w15:chartTrackingRefBased/>
  <w15:docId w15:val="{F57FE959-52D1-4E39-9A0F-2FCD257BE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qFormat/>
    <w:rsid w:val="00D01E05"/>
    <w:pPr>
      <w:spacing w:after="0" w:line="240" w:lineRule="auto"/>
      <w:jc w:val="center"/>
      <w:outlineLvl w:val="1"/>
    </w:pPr>
    <w:rPr>
      <w:rFonts w:ascii="Times New Roman" w:eastAsia="Times New Roman" w:hAnsi="Times New Roman" w:cs="Times New Roman"/>
      <w:b/>
      <w:bCs/>
      <w:color w:val="000000"/>
      <w:kern w:val="28"/>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01E05"/>
    <w:rPr>
      <w:rFonts w:ascii="Times New Roman" w:eastAsia="Times New Roman" w:hAnsi="Times New Roman" w:cs="Times New Roman"/>
      <w:b/>
      <w:bCs/>
      <w:color w:val="000000"/>
      <w:kern w:val="28"/>
      <w:sz w:val="24"/>
      <w:szCs w:val="24"/>
      <w:lang w:val="en-CA" w:eastAsia="en-CA"/>
    </w:rPr>
  </w:style>
  <w:style w:type="table" w:styleId="TableGrid">
    <w:name w:val="Table Grid"/>
    <w:basedOn w:val="TableNormal"/>
    <w:uiPriority w:val="39"/>
    <w:rsid w:val="00150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586196"/>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86196"/>
    <w:rPr>
      <w:rFonts w:ascii="Calibri" w:hAnsi="Calibri" w:cs="Calibri"/>
      <w:noProof/>
      <w:lang w:val="en-US"/>
    </w:rPr>
  </w:style>
  <w:style w:type="paragraph" w:customStyle="1" w:styleId="EndNoteBibliography">
    <w:name w:val="EndNote Bibliography"/>
    <w:basedOn w:val="Normal"/>
    <w:link w:val="EndNoteBibliographyChar"/>
    <w:rsid w:val="0058619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86196"/>
    <w:rPr>
      <w:rFonts w:ascii="Calibri" w:hAnsi="Calibri" w:cs="Calibri"/>
      <w:noProof/>
      <w:lang w:val="en-US"/>
    </w:rPr>
  </w:style>
  <w:style w:type="character" w:styleId="Hyperlink">
    <w:name w:val="Hyperlink"/>
    <w:basedOn w:val="DefaultParagraphFont"/>
    <w:uiPriority w:val="99"/>
    <w:unhideWhenUsed/>
    <w:rsid w:val="00586196"/>
    <w:rPr>
      <w:color w:val="0563C1" w:themeColor="hyperlink"/>
      <w:u w:val="single"/>
    </w:rPr>
  </w:style>
  <w:style w:type="character" w:styleId="Mention">
    <w:name w:val="Mention"/>
    <w:basedOn w:val="DefaultParagraphFont"/>
    <w:uiPriority w:val="99"/>
    <w:semiHidden/>
    <w:unhideWhenUsed/>
    <w:rsid w:val="00586196"/>
    <w:rPr>
      <w:color w:val="2B579A"/>
      <w:shd w:val="clear" w:color="auto" w:fill="E6E6E6"/>
    </w:rPr>
  </w:style>
  <w:style w:type="paragraph" w:styleId="ListParagraph">
    <w:name w:val="List Paragraph"/>
    <w:basedOn w:val="Normal"/>
    <w:uiPriority w:val="34"/>
    <w:qFormat/>
    <w:rsid w:val="008F0F99"/>
    <w:pPr>
      <w:ind w:left="720"/>
      <w:contextualSpacing/>
    </w:pPr>
  </w:style>
  <w:style w:type="character" w:styleId="CommentReference">
    <w:name w:val="annotation reference"/>
    <w:basedOn w:val="DefaultParagraphFont"/>
    <w:uiPriority w:val="99"/>
    <w:semiHidden/>
    <w:unhideWhenUsed/>
    <w:rsid w:val="00D9631F"/>
    <w:rPr>
      <w:sz w:val="16"/>
      <w:szCs w:val="16"/>
    </w:rPr>
  </w:style>
  <w:style w:type="paragraph" w:styleId="CommentText">
    <w:name w:val="annotation text"/>
    <w:basedOn w:val="Normal"/>
    <w:link w:val="CommentTextChar"/>
    <w:uiPriority w:val="99"/>
    <w:semiHidden/>
    <w:unhideWhenUsed/>
    <w:rsid w:val="00D9631F"/>
    <w:pPr>
      <w:spacing w:line="240" w:lineRule="auto"/>
    </w:pPr>
    <w:rPr>
      <w:sz w:val="20"/>
      <w:szCs w:val="20"/>
    </w:rPr>
  </w:style>
  <w:style w:type="character" w:customStyle="1" w:styleId="CommentTextChar">
    <w:name w:val="Comment Text Char"/>
    <w:basedOn w:val="DefaultParagraphFont"/>
    <w:link w:val="CommentText"/>
    <w:uiPriority w:val="99"/>
    <w:semiHidden/>
    <w:rsid w:val="00D9631F"/>
    <w:rPr>
      <w:sz w:val="20"/>
      <w:szCs w:val="20"/>
    </w:rPr>
  </w:style>
  <w:style w:type="paragraph" w:styleId="CommentSubject">
    <w:name w:val="annotation subject"/>
    <w:basedOn w:val="CommentText"/>
    <w:next w:val="CommentText"/>
    <w:link w:val="CommentSubjectChar"/>
    <w:uiPriority w:val="99"/>
    <w:semiHidden/>
    <w:unhideWhenUsed/>
    <w:rsid w:val="00D9631F"/>
    <w:rPr>
      <w:b/>
      <w:bCs/>
    </w:rPr>
  </w:style>
  <w:style w:type="character" w:customStyle="1" w:styleId="CommentSubjectChar">
    <w:name w:val="Comment Subject Char"/>
    <w:basedOn w:val="CommentTextChar"/>
    <w:link w:val="CommentSubject"/>
    <w:uiPriority w:val="99"/>
    <w:semiHidden/>
    <w:rsid w:val="00D9631F"/>
    <w:rPr>
      <w:b/>
      <w:bCs/>
      <w:sz w:val="20"/>
      <w:szCs w:val="20"/>
    </w:rPr>
  </w:style>
  <w:style w:type="paragraph" w:styleId="BalloonText">
    <w:name w:val="Balloon Text"/>
    <w:basedOn w:val="Normal"/>
    <w:link w:val="BalloonTextChar"/>
    <w:uiPriority w:val="99"/>
    <w:semiHidden/>
    <w:unhideWhenUsed/>
    <w:rsid w:val="00D963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31F"/>
    <w:rPr>
      <w:rFonts w:ascii="Segoe UI" w:hAnsi="Segoe UI" w:cs="Segoe UI"/>
      <w:sz w:val="18"/>
      <w:szCs w:val="18"/>
    </w:rPr>
  </w:style>
  <w:style w:type="paragraph" w:styleId="Header">
    <w:name w:val="header"/>
    <w:basedOn w:val="Normal"/>
    <w:link w:val="HeaderChar"/>
    <w:uiPriority w:val="99"/>
    <w:unhideWhenUsed/>
    <w:rsid w:val="0034516D"/>
    <w:pPr>
      <w:tabs>
        <w:tab w:val="center" w:pos="4252"/>
        <w:tab w:val="right" w:pos="8504"/>
      </w:tabs>
      <w:spacing w:after="0" w:line="240" w:lineRule="auto"/>
    </w:pPr>
  </w:style>
  <w:style w:type="character" w:customStyle="1" w:styleId="HeaderChar">
    <w:name w:val="Header Char"/>
    <w:basedOn w:val="DefaultParagraphFont"/>
    <w:link w:val="Header"/>
    <w:uiPriority w:val="99"/>
    <w:rsid w:val="0034516D"/>
  </w:style>
  <w:style w:type="paragraph" w:styleId="Footer">
    <w:name w:val="footer"/>
    <w:basedOn w:val="Normal"/>
    <w:link w:val="FooterChar"/>
    <w:uiPriority w:val="99"/>
    <w:unhideWhenUsed/>
    <w:rsid w:val="0034516D"/>
    <w:pPr>
      <w:tabs>
        <w:tab w:val="center" w:pos="4252"/>
        <w:tab w:val="right" w:pos="8504"/>
      </w:tabs>
      <w:spacing w:after="0" w:line="240" w:lineRule="auto"/>
    </w:pPr>
  </w:style>
  <w:style w:type="character" w:customStyle="1" w:styleId="FooterChar">
    <w:name w:val="Footer Char"/>
    <w:basedOn w:val="DefaultParagraphFont"/>
    <w:link w:val="Footer"/>
    <w:uiPriority w:val="99"/>
    <w:rsid w:val="00345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234">
      <w:bodyDiv w:val="1"/>
      <w:marLeft w:val="0"/>
      <w:marRight w:val="0"/>
      <w:marTop w:val="0"/>
      <w:marBottom w:val="0"/>
      <w:divBdr>
        <w:top w:val="none" w:sz="0" w:space="0" w:color="auto"/>
        <w:left w:val="none" w:sz="0" w:space="0" w:color="auto"/>
        <w:bottom w:val="none" w:sz="0" w:space="0" w:color="auto"/>
        <w:right w:val="none" w:sz="0" w:space="0" w:color="auto"/>
      </w:divBdr>
    </w:div>
    <w:div w:id="13698476">
      <w:bodyDiv w:val="1"/>
      <w:marLeft w:val="0"/>
      <w:marRight w:val="0"/>
      <w:marTop w:val="0"/>
      <w:marBottom w:val="0"/>
      <w:divBdr>
        <w:top w:val="none" w:sz="0" w:space="0" w:color="auto"/>
        <w:left w:val="none" w:sz="0" w:space="0" w:color="auto"/>
        <w:bottom w:val="none" w:sz="0" w:space="0" w:color="auto"/>
        <w:right w:val="none" w:sz="0" w:space="0" w:color="auto"/>
      </w:divBdr>
    </w:div>
    <w:div w:id="16008447">
      <w:bodyDiv w:val="1"/>
      <w:marLeft w:val="0"/>
      <w:marRight w:val="0"/>
      <w:marTop w:val="0"/>
      <w:marBottom w:val="0"/>
      <w:divBdr>
        <w:top w:val="none" w:sz="0" w:space="0" w:color="auto"/>
        <w:left w:val="none" w:sz="0" w:space="0" w:color="auto"/>
        <w:bottom w:val="none" w:sz="0" w:space="0" w:color="auto"/>
        <w:right w:val="none" w:sz="0" w:space="0" w:color="auto"/>
      </w:divBdr>
    </w:div>
    <w:div w:id="20211107">
      <w:bodyDiv w:val="1"/>
      <w:marLeft w:val="0"/>
      <w:marRight w:val="0"/>
      <w:marTop w:val="0"/>
      <w:marBottom w:val="0"/>
      <w:divBdr>
        <w:top w:val="none" w:sz="0" w:space="0" w:color="auto"/>
        <w:left w:val="none" w:sz="0" w:space="0" w:color="auto"/>
        <w:bottom w:val="none" w:sz="0" w:space="0" w:color="auto"/>
        <w:right w:val="none" w:sz="0" w:space="0" w:color="auto"/>
      </w:divBdr>
    </w:div>
    <w:div w:id="46607373">
      <w:bodyDiv w:val="1"/>
      <w:marLeft w:val="0"/>
      <w:marRight w:val="0"/>
      <w:marTop w:val="0"/>
      <w:marBottom w:val="0"/>
      <w:divBdr>
        <w:top w:val="none" w:sz="0" w:space="0" w:color="auto"/>
        <w:left w:val="none" w:sz="0" w:space="0" w:color="auto"/>
        <w:bottom w:val="none" w:sz="0" w:space="0" w:color="auto"/>
        <w:right w:val="none" w:sz="0" w:space="0" w:color="auto"/>
      </w:divBdr>
    </w:div>
    <w:div w:id="49421367">
      <w:bodyDiv w:val="1"/>
      <w:marLeft w:val="0"/>
      <w:marRight w:val="0"/>
      <w:marTop w:val="0"/>
      <w:marBottom w:val="0"/>
      <w:divBdr>
        <w:top w:val="none" w:sz="0" w:space="0" w:color="auto"/>
        <w:left w:val="none" w:sz="0" w:space="0" w:color="auto"/>
        <w:bottom w:val="none" w:sz="0" w:space="0" w:color="auto"/>
        <w:right w:val="none" w:sz="0" w:space="0" w:color="auto"/>
      </w:divBdr>
    </w:div>
    <w:div w:id="73819531">
      <w:bodyDiv w:val="1"/>
      <w:marLeft w:val="0"/>
      <w:marRight w:val="0"/>
      <w:marTop w:val="0"/>
      <w:marBottom w:val="0"/>
      <w:divBdr>
        <w:top w:val="none" w:sz="0" w:space="0" w:color="auto"/>
        <w:left w:val="none" w:sz="0" w:space="0" w:color="auto"/>
        <w:bottom w:val="none" w:sz="0" w:space="0" w:color="auto"/>
        <w:right w:val="none" w:sz="0" w:space="0" w:color="auto"/>
      </w:divBdr>
    </w:div>
    <w:div w:id="105975642">
      <w:bodyDiv w:val="1"/>
      <w:marLeft w:val="0"/>
      <w:marRight w:val="0"/>
      <w:marTop w:val="0"/>
      <w:marBottom w:val="0"/>
      <w:divBdr>
        <w:top w:val="none" w:sz="0" w:space="0" w:color="auto"/>
        <w:left w:val="none" w:sz="0" w:space="0" w:color="auto"/>
        <w:bottom w:val="none" w:sz="0" w:space="0" w:color="auto"/>
        <w:right w:val="none" w:sz="0" w:space="0" w:color="auto"/>
      </w:divBdr>
    </w:div>
    <w:div w:id="130024298">
      <w:bodyDiv w:val="1"/>
      <w:marLeft w:val="0"/>
      <w:marRight w:val="0"/>
      <w:marTop w:val="0"/>
      <w:marBottom w:val="0"/>
      <w:divBdr>
        <w:top w:val="none" w:sz="0" w:space="0" w:color="auto"/>
        <w:left w:val="none" w:sz="0" w:space="0" w:color="auto"/>
        <w:bottom w:val="none" w:sz="0" w:space="0" w:color="auto"/>
        <w:right w:val="none" w:sz="0" w:space="0" w:color="auto"/>
      </w:divBdr>
    </w:div>
    <w:div w:id="135492447">
      <w:bodyDiv w:val="1"/>
      <w:marLeft w:val="0"/>
      <w:marRight w:val="0"/>
      <w:marTop w:val="0"/>
      <w:marBottom w:val="0"/>
      <w:divBdr>
        <w:top w:val="none" w:sz="0" w:space="0" w:color="auto"/>
        <w:left w:val="none" w:sz="0" w:space="0" w:color="auto"/>
        <w:bottom w:val="none" w:sz="0" w:space="0" w:color="auto"/>
        <w:right w:val="none" w:sz="0" w:space="0" w:color="auto"/>
      </w:divBdr>
    </w:div>
    <w:div w:id="172114766">
      <w:bodyDiv w:val="1"/>
      <w:marLeft w:val="0"/>
      <w:marRight w:val="0"/>
      <w:marTop w:val="0"/>
      <w:marBottom w:val="0"/>
      <w:divBdr>
        <w:top w:val="none" w:sz="0" w:space="0" w:color="auto"/>
        <w:left w:val="none" w:sz="0" w:space="0" w:color="auto"/>
        <w:bottom w:val="none" w:sz="0" w:space="0" w:color="auto"/>
        <w:right w:val="none" w:sz="0" w:space="0" w:color="auto"/>
      </w:divBdr>
    </w:div>
    <w:div w:id="177355197">
      <w:bodyDiv w:val="1"/>
      <w:marLeft w:val="0"/>
      <w:marRight w:val="0"/>
      <w:marTop w:val="0"/>
      <w:marBottom w:val="0"/>
      <w:divBdr>
        <w:top w:val="none" w:sz="0" w:space="0" w:color="auto"/>
        <w:left w:val="none" w:sz="0" w:space="0" w:color="auto"/>
        <w:bottom w:val="none" w:sz="0" w:space="0" w:color="auto"/>
        <w:right w:val="none" w:sz="0" w:space="0" w:color="auto"/>
      </w:divBdr>
    </w:div>
    <w:div w:id="180240359">
      <w:bodyDiv w:val="1"/>
      <w:marLeft w:val="0"/>
      <w:marRight w:val="0"/>
      <w:marTop w:val="0"/>
      <w:marBottom w:val="0"/>
      <w:divBdr>
        <w:top w:val="none" w:sz="0" w:space="0" w:color="auto"/>
        <w:left w:val="none" w:sz="0" w:space="0" w:color="auto"/>
        <w:bottom w:val="none" w:sz="0" w:space="0" w:color="auto"/>
        <w:right w:val="none" w:sz="0" w:space="0" w:color="auto"/>
      </w:divBdr>
    </w:div>
    <w:div w:id="189879725">
      <w:bodyDiv w:val="1"/>
      <w:marLeft w:val="0"/>
      <w:marRight w:val="0"/>
      <w:marTop w:val="0"/>
      <w:marBottom w:val="0"/>
      <w:divBdr>
        <w:top w:val="none" w:sz="0" w:space="0" w:color="auto"/>
        <w:left w:val="none" w:sz="0" w:space="0" w:color="auto"/>
        <w:bottom w:val="none" w:sz="0" w:space="0" w:color="auto"/>
        <w:right w:val="none" w:sz="0" w:space="0" w:color="auto"/>
      </w:divBdr>
    </w:div>
    <w:div w:id="207958430">
      <w:bodyDiv w:val="1"/>
      <w:marLeft w:val="0"/>
      <w:marRight w:val="0"/>
      <w:marTop w:val="0"/>
      <w:marBottom w:val="0"/>
      <w:divBdr>
        <w:top w:val="none" w:sz="0" w:space="0" w:color="auto"/>
        <w:left w:val="none" w:sz="0" w:space="0" w:color="auto"/>
        <w:bottom w:val="none" w:sz="0" w:space="0" w:color="auto"/>
        <w:right w:val="none" w:sz="0" w:space="0" w:color="auto"/>
      </w:divBdr>
    </w:div>
    <w:div w:id="224920411">
      <w:bodyDiv w:val="1"/>
      <w:marLeft w:val="0"/>
      <w:marRight w:val="0"/>
      <w:marTop w:val="0"/>
      <w:marBottom w:val="0"/>
      <w:divBdr>
        <w:top w:val="none" w:sz="0" w:space="0" w:color="auto"/>
        <w:left w:val="none" w:sz="0" w:space="0" w:color="auto"/>
        <w:bottom w:val="none" w:sz="0" w:space="0" w:color="auto"/>
        <w:right w:val="none" w:sz="0" w:space="0" w:color="auto"/>
      </w:divBdr>
    </w:div>
    <w:div w:id="227425347">
      <w:bodyDiv w:val="1"/>
      <w:marLeft w:val="0"/>
      <w:marRight w:val="0"/>
      <w:marTop w:val="0"/>
      <w:marBottom w:val="0"/>
      <w:divBdr>
        <w:top w:val="none" w:sz="0" w:space="0" w:color="auto"/>
        <w:left w:val="none" w:sz="0" w:space="0" w:color="auto"/>
        <w:bottom w:val="none" w:sz="0" w:space="0" w:color="auto"/>
        <w:right w:val="none" w:sz="0" w:space="0" w:color="auto"/>
      </w:divBdr>
    </w:div>
    <w:div w:id="249437929">
      <w:bodyDiv w:val="1"/>
      <w:marLeft w:val="0"/>
      <w:marRight w:val="0"/>
      <w:marTop w:val="0"/>
      <w:marBottom w:val="0"/>
      <w:divBdr>
        <w:top w:val="none" w:sz="0" w:space="0" w:color="auto"/>
        <w:left w:val="none" w:sz="0" w:space="0" w:color="auto"/>
        <w:bottom w:val="none" w:sz="0" w:space="0" w:color="auto"/>
        <w:right w:val="none" w:sz="0" w:space="0" w:color="auto"/>
      </w:divBdr>
    </w:div>
    <w:div w:id="253100605">
      <w:bodyDiv w:val="1"/>
      <w:marLeft w:val="0"/>
      <w:marRight w:val="0"/>
      <w:marTop w:val="0"/>
      <w:marBottom w:val="0"/>
      <w:divBdr>
        <w:top w:val="none" w:sz="0" w:space="0" w:color="auto"/>
        <w:left w:val="none" w:sz="0" w:space="0" w:color="auto"/>
        <w:bottom w:val="none" w:sz="0" w:space="0" w:color="auto"/>
        <w:right w:val="none" w:sz="0" w:space="0" w:color="auto"/>
      </w:divBdr>
    </w:div>
    <w:div w:id="255406293">
      <w:bodyDiv w:val="1"/>
      <w:marLeft w:val="0"/>
      <w:marRight w:val="0"/>
      <w:marTop w:val="0"/>
      <w:marBottom w:val="0"/>
      <w:divBdr>
        <w:top w:val="none" w:sz="0" w:space="0" w:color="auto"/>
        <w:left w:val="none" w:sz="0" w:space="0" w:color="auto"/>
        <w:bottom w:val="none" w:sz="0" w:space="0" w:color="auto"/>
        <w:right w:val="none" w:sz="0" w:space="0" w:color="auto"/>
      </w:divBdr>
    </w:div>
    <w:div w:id="278609031">
      <w:bodyDiv w:val="1"/>
      <w:marLeft w:val="0"/>
      <w:marRight w:val="0"/>
      <w:marTop w:val="0"/>
      <w:marBottom w:val="0"/>
      <w:divBdr>
        <w:top w:val="none" w:sz="0" w:space="0" w:color="auto"/>
        <w:left w:val="none" w:sz="0" w:space="0" w:color="auto"/>
        <w:bottom w:val="none" w:sz="0" w:space="0" w:color="auto"/>
        <w:right w:val="none" w:sz="0" w:space="0" w:color="auto"/>
      </w:divBdr>
    </w:div>
    <w:div w:id="280847969">
      <w:bodyDiv w:val="1"/>
      <w:marLeft w:val="0"/>
      <w:marRight w:val="0"/>
      <w:marTop w:val="0"/>
      <w:marBottom w:val="0"/>
      <w:divBdr>
        <w:top w:val="none" w:sz="0" w:space="0" w:color="auto"/>
        <w:left w:val="none" w:sz="0" w:space="0" w:color="auto"/>
        <w:bottom w:val="none" w:sz="0" w:space="0" w:color="auto"/>
        <w:right w:val="none" w:sz="0" w:space="0" w:color="auto"/>
      </w:divBdr>
    </w:div>
    <w:div w:id="300155452">
      <w:bodyDiv w:val="1"/>
      <w:marLeft w:val="0"/>
      <w:marRight w:val="0"/>
      <w:marTop w:val="0"/>
      <w:marBottom w:val="0"/>
      <w:divBdr>
        <w:top w:val="none" w:sz="0" w:space="0" w:color="auto"/>
        <w:left w:val="none" w:sz="0" w:space="0" w:color="auto"/>
        <w:bottom w:val="none" w:sz="0" w:space="0" w:color="auto"/>
        <w:right w:val="none" w:sz="0" w:space="0" w:color="auto"/>
      </w:divBdr>
    </w:div>
    <w:div w:id="305623056">
      <w:bodyDiv w:val="1"/>
      <w:marLeft w:val="0"/>
      <w:marRight w:val="0"/>
      <w:marTop w:val="0"/>
      <w:marBottom w:val="0"/>
      <w:divBdr>
        <w:top w:val="none" w:sz="0" w:space="0" w:color="auto"/>
        <w:left w:val="none" w:sz="0" w:space="0" w:color="auto"/>
        <w:bottom w:val="none" w:sz="0" w:space="0" w:color="auto"/>
        <w:right w:val="none" w:sz="0" w:space="0" w:color="auto"/>
      </w:divBdr>
    </w:div>
    <w:div w:id="308364440">
      <w:bodyDiv w:val="1"/>
      <w:marLeft w:val="0"/>
      <w:marRight w:val="0"/>
      <w:marTop w:val="0"/>
      <w:marBottom w:val="0"/>
      <w:divBdr>
        <w:top w:val="none" w:sz="0" w:space="0" w:color="auto"/>
        <w:left w:val="none" w:sz="0" w:space="0" w:color="auto"/>
        <w:bottom w:val="none" w:sz="0" w:space="0" w:color="auto"/>
        <w:right w:val="none" w:sz="0" w:space="0" w:color="auto"/>
      </w:divBdr>
    </w:div>
    <w:div w:id="325859179">
      <w:bodyDiv w:val="1"/>
      <w:marLeft w:val="0"/>
      <w:marRight w:val="0"/>
      <w:marTop w:val="0"/>
      <w:marBottom w:val="0"/>
      <w:divBdr>
        <w:top w:val="none" w:sz="0" w:space="0" w:color="auto"/>
        <w:left w:val="none" w:sz="0" w:space="0" w:color="auto"/>
        <w:bottom w:val="none" w:sz="0" w:space="0" w:color="auto"/>
        <w:right w:val="none" w:sz="0" w:space="0" w:color="auto"/>
      </w:divBdr>
    </w:div>
    <w:div w:id="329260370">
      <w:bodyDiv w:val="1"/>
      <w:marLeft w:val="0"/>
      <w:marRight w:val="0"/>
      <w:marTop w:val="0"/>
      <w:marBottom w:val="0"/>
      <w:divBdr>
        <w:top w:val="none" w:sz="0" w:space="0" w:color="auto"/>
        <w:left w:val="none" w:sz="0" w:space="0" w:color="auto"/>
        <w:bottom w:val="none" w:sz="0" w:space="0" w:color="auto"/>
        <w:right w:val="none" w:sz="0" w:space="0" w:color="auto"/>
      </w:divBdr>
    </w:div>
    <w:div w:id="349070183">
      <w:bodyDiv w:val="1"/>
      <w:marLeft w:val="0"/>
      <w:marRight w:val="0"/>
      <w:marTop w:val="0"/>
      <w:marBottom w:val="0"/>
      <w:divBdr>
        <w:top w:val="none" w:sz="0" w:space="0" w:color="auto"/>
        <w:left w:val="none" w:sz="0" w:space="0" w:color="auto"/>
        <w:bottom w:val="none" w:sz="0" w:space="0" w:color="auto"/>
        <w:right w:val="none" w:sz="0" w:space="0" w:color="auto"/>
      </w:divBdr>
    </w:div>
    <w:div w:id="349142132">
      <w:bodyDiv w:val="1"/>
      <w:marLeft w:val="0"/>
      <w:marRight w:val="0"/>
      <w:marTop w:val="0"/>
      <w:marBottom w:val="0"/>
      <w:divBdr>
        <w:top w:val="none" w:sz="0" w:space="0" w:color="auto"/>
        <w:left w:val="none" w:sz="0" w:space="0" w:color="auto"/>
        <w:bottom w:val="none" w:sz="0" w:space="0" w:color="auto"/>
        <w:right w:val="none" w:sz="0" w:space="0" w:color="auto"/>
      </w:divBdr>
    </w:div>
    <w:div w:id="352609168">
      <w:bodyDiv w:val="1"/>
      <w:marLeft w:val="0"/>
      <w:marRight w:val="0"/>
      <w:marTop w:val="0"/>
      <w:marBottom w:val="0"/>
      <w:divBdr>
        <w:top w:val="none" w:sz="0" w:space="0" w:color="auto"/>
        <w:left w:val="none" w:sz="0" w:space="0" w:color="auto"/>
        <w:bottom w:val="none" w:sz="0" w:space="0" w:color="auto"/>
        <w:right w:val="none" w:sz="0" w:space="0" w:color="auto"/>
      </w:divBdr>
    </w:div>
    <w:div w:id="362444469">
      <w:bodyDiv w:val="1"/>
      <w:marLeft w:val="0"/>
      <w:marRight w:val="0"/>
      <w:marTop w:val="0"/>
      <w:marBottom w:val="0"/>
      <w:divBdr>
        <w:top w:val="none" w:sz="0" w:space="0" w:color="auto"/>
        <w:left w:val="none" w:sz="0" w:space="0" w:color="auto"/>
        <w:bottom w:val="none" w:sz="0" w:space="0" w:color="auto"/>
        <w:right w:val="none" w:sz="0" w:space="0" w:color="auto"/>
      </w:divBdr>
    </w:div>
    <w:div w:id="371200417">
      <w:bodyDiv w:val="1"/>
      <w:marLeft w:val="0"/>
      <w:marRight w:val="0"/>
      <w:marTop w:val="0"/>
      <w:marBottom w:val="0"/>
      <w:divBdr>
        <w:top w:val="none" w:sz="0" w:space="0" w:color="auto"/>
        <w:left w:val="none" w:sz="0" w:space="0" w:color="auto"/>
        <w:bottom w:val="none" w:sz="0" w:space="0" w:color="auto"/>
        <w:right w:val="none" w:sz="0" w:space="0" w:color="auto"/>
      </w:divBdr>
    </w:div>
    <w:div w:id="388649590">
      <w:bodyDiv w:val="1"/>
      <w:marLeft w:val="0"/>
      <w:marRight w:val="0"/>
      <w:marTop w:val="0"/>
      <w:marBottom w:val="0"/>
      <w:divBdr>
        <w:top w:val="none" w:sz="0" w:space="0" w:color="auto"/>
        <w:left w:val="none" w:sz="0" w:space="0" w:color="auto"/>
        <w:bottom w:val="none" w:sz="0" w:space="0" w:color="auto"/>
        <w:right w:val="none" w:sz="0" w:space="0" w:color="auto"/>
      </w:divBdr>
    </w:div>
    <w:div w:id="395132531">
      <w:bodyDiv w:val="1"/>
      <w:marLeft w:val="0"/>
      <w:marRight w:val="0"/>
      <w:marTop w:val="0"/>
      <w:marBottom w:val="0"/>
      <w:divBdr>
        <w:top w:val="none" w:sz="0" w:space="0" w:color="auto"/>
        <w:left w:val="none" w:sz="0" w:space="0" w:color="auto"/>
        <w:bottom w:val="none" w:sz="0" w:space="0" w:color="auto"/>
        <w:right w:val="none" w:sz="0" w:space="0" w:color="auto"/>
      </w:divBdr>
    </w:div>
    <w:div w:id="395249096">
      <w:bodyDiv w:val="1"/>
      <w:marLeft w:val="0"/>
      <w:marRight w:val="0"/>
      <w:marTop w:val="0"/>
      <w:marBottom w:val="0"/>
      <w:divBdr>
        <w:top w:val="none" w:sz="0" w:space="0" w:color="auto"/>
        <w:left w:val="none" w:sz="0" w:space="0" w:color="auto"/>
        <w:bottom w:val="none" w:sz="0" w:space="0" w:color="auto"/>
        <w:right w:val="none" w:sz="0" w:space="0" w:color="auto"/>
      </w:divBdr>
    </w:div>
    <w:div w:id="400522545">
      <w:bodyDiv w:val="1"/>
      <w:marLeft w:val="0"/>
      <w:marRight w:val="0"/>
      <w:marTop w:val="0"/>
      <w:marBottom w:val="0"/>
      <w:divBdr>
        <w:top w:val="none" w:sz="0" w:space="0" w:color="auto"/>
        <w:left w:val="none" w:sz="0" w:space="0" w:color="auto"/>
        <w:bottom w:val="none" w:sz="0" w:space="0" w:color="auto"/>
        <w:right w:val="none" w:sz="0" w:space="0" w:color="auto"/>
      </w:divBdr>
    </w:div>
    <w:div w:id="400912649">
      <w:bodyDiv w:val="1"/>
      <w:marLeft w:val="0"/>
      <w:marRight w:val="0"/>
      <w:marTop w:val="0"/>
      <w:marBottom w:val="0"/>
      <w:divBdr>
        <w:top w:val="none" w:sz="0" w:space="0" w:color="auto"/>
        <w:left w:val="none" w:sz="0" w:space="0" w:color="auto"/>
        <w:bottom w:val="none" w:sz="0" w:space="0" w:color="auto"/>
        <w:right w:val="none" w:sz="0" w:space="0" w:color="auto"/>
      </w:divBdr>
    </w:div>
    <w:div w:id="408962643">
      <w:bodyDiv w:val="1"/>
      <w:marLeft w:val="0"/>
      <w:marRight w:val="0"/>
      <w:marTop w:val="0"/>
      <w:marBottom w:val="0"/>
      <w:divBdr>
        <w:top w:val="none" w:sz="0" w:space="0" w:color="auto"/>
        <w:left w:val="none" w:sz="0" w:space="0" w:color="auto"/>
        <w:bottom w:val="none" w:sz="0" w:space="0" w:color="auto"/>
        <w:right w:val="none" w:sz="0" w:space="0" w:color="auto"/>
      </w:divBdr>
    </w:div>
    <w:div w:id="425463668">
      <w:bodyDiv w:val="1"/>
      <w:marLeft w:val="0"/>
      <w:marRight w:val="0"/>
      <w:marTop w:val="0"/>
      <w:marBottom w:val="0"/>
      <w:divBdr>
        <w:top w:val="none" w:sz="0" w:space="0" w:color="auto"/>
        <w:left w:val="none" w:sz="0" w:space="0" w:color="auto"/>
        <w:bottom w:val="none" w:sz="0" w:space="0" w:color="auto"/>
        <w:right w:val="none" w:sz="0" w:space="0" w:color="auto"/>
      </w:divBdr>
    </w:div>
    <w:div w:id="456802726">
      <w:bodyDiv w:val="1"/>
      <w:marLeft w:val="0"/>
      <w:marRight w:val="0"/>
      <w:marTop w:val="0"/>
      <w:marBottom w:val="0"/>
      <w:divBdr>
        <w:top w:val="none" w:sz="0" w:space="0" w:color="auto"/>
        <w:left w:val="none" w:sz="0" w:space="0" w:color="auto"/>
        <w:bottom w:val="none" w:sz="0" w:space="0" w:color="auto"/>
        <w:right w:val="none" w:sz="0" w:space="0" w:color="auto"/>
      </w:divBdr>
    </w:div>
    <w:div w:id="461657609">
      <w:bodyDiv w:val="1"/>
      <w:marLeft w:val="0"/>
      <w:marRight w:val="0"/>
      <w:marTop w:val="0"/>
      <w:marBottom w:val="0"/>
      <w:divBdr>
        <w:top w:val="none" w:sz="0" w:space="0" w:color="auto"/>
        <w:left w:val="none" w:sz="0" w:space="0" w:color="auto"/>
        <w:bottom w:val="none" w:sz="0" w:space="0" w:color="auto"/>
        <w:right w:val="none" w:sz="0" w:space="0" w:color="auto"/>
      </w:divBdr>
    </w:div>
    <w:div w:id="480121948">
      <w:bodyDiv w:val="1"/>
      <w:marLeft w:val="0"/>
      <w:marRight w:val="0"/>
      <w:marTop w:val="0"/>
      <w:marBottom w:val="0"/>
      <w:divBdr>
        <w:top w:val="none" w:sz="0" w:space="0" w:color="auto"/>
        <w:left w:val="none" w:sz="0" w:space="0" w:color="auto"/>
        <w:bottom w:val="none" w:sz="0" w:space="0" w:color="auto"/>
        <w:right w:val="none" w:sz="0" w:space="0" w:color="auto"/>
      </w:divBdr>
    </w:div>
    <w:div w:id="480731249">
      <w:bodyDiv w:val="1"/>
      <w:marLeft w:val="0"/>
      <w:marRight w:val="0"/>
      <w:marTop w:val="0"/>
      <w:marBottom w:val="0"/>
      <w:divBdr>
        <w:top w:val="none" w:sz="0" w:space="0" w:color="auto"/>
        <w:left w:val="none" w:sz="0" w:space="0" w:color="auto"/>
        <w:bottom w:val="none" w:sz="0" w:space="0" w:color="auto"/>
        <w:right w:val="none" w:sz="0" w:space="0" w:color="auto"/>
      </w:divBdr>
    </w:div>
    <w:div w:id="516701013">
      <w:bodyDiv w:val="1"/>
      <w:marLeft w:val="0"/>
      <w:marRight w:val="0"/>
      <w:marTop w:val="0"/>
      <w:marBottom w:val="0"/>
      <w:divBdr>
        <w:top w:val="none" w:sz="0" w:space="0" w:color="auto"/>
        <w:left w:val="none" w:sz="0" w:space="0" w:color="auto"/>
        <w:bottom w:val="none" w:sz="0" w:space="0" w:color="auto"/>
        <w:right w:val="none" w:sz="0" w:space="0" w:color="auto"/>
      </w:divBdr>
    </w:div>
    <w:div w:id="542987856">
      <w:bodyDiv w:val="1"/>
      <w:marLeft w:val="0"/>
      <w:marRight w:val="0"/>
      <w:marTop w:val="0"/>
      <w:marBottom w:val="0"/>
      <w:divBdr>
        <w:top w:val="none" w:sz="0" w:space="0" w:color="auto"/>
        <w:left w:val="none" w:sz="0" w:space="0" w:color="auto"/>
        <w:bottom w:val="none" w:sz="0" w:space="0" w:color="auto"/>
        <w:right w:val="none" w:sz="0" w:space="0" w:color="auto"/>
      </w:divBdr>
    </w:div>
    <w:div w:id="561906998">
      <w:bodyDiv w:val="1"/>
      <w:marLeft w:val="0"/>
      <w:marRight w:val="0"/>
      <w:marTop w:val="0"/>
      <w:marBottom w:val="0"/>
      <w:divBdr>
        <w:top w:val="none" w:sz="0" w:space="0" w:color="auto"/>
        <w:left w:val="none" w:sz="0" w:space="0" w:color="auto"/>
        <w:bottom w:val="none" w:sz="0" w:space="0" w:color="auto"/>
        <w:right w:val="none" w:sz="0" w:space="0" w:color="auto"/>
      </w:divBdr>
    </w:div>
    <w:div w:id="574702973">
      <w:bodyDiv w:val="1"/>
      <w:marLeft w:val="0"/>
      <w:marRight w:val="0"/>
      <w:marTop w:val="0"/>
      <w:marBottom w:val="0"/>
      <w:divBdr>
        <w:top w:val="none" w:sz="0" w:space="0" w:color="auto"/>
        <w:left w:val="none" w:sz="0" w:space="0" w:color="auto"/>
        <w:bottom w:val="none" w:sz="0" w:space="0" w:color="auto"/>
        <w:right w:val="none" w:sz="0" w:space="0" w:color="auto"/>
      </w:divBdr>
    </w:div>
    <w:div w:id="574826658">
      <w:bodyDiv w:val="1"/>
      <w:marLeft w:val="0"/>
      <w:marRight w:val="0"/>
      <w:marTop w:val="0"/>
      <w:marBottom w:val="0"/>
      <w:divBdr>
        <w:top w:val="none" w:sz="0" w:space="0" w:color="auto"/>
        <w:left w:val="none" w:sz="0" w:space="0" w:color="auto"/>
        <w:bottom w:val="none" w:sz="0" w:space="0" w:color="auto"/>
        <w:right w:val="none" w:sz="0" w:space="0" w:color="auto"/>
      </w:divBdr>
    </w:div>
    <w:div w:id="584994375">
      <w:bodyDiv w:val="1"/>
      <w:marLeft w:val="0"/>
      <w:marRight w:val="0"/>
      <w:marTop w:val="0"/>
      <w:marBottom w:val="0"/>
      <w:divBdr>
        <w:top w:val="none" w:sz="0" w:space="0" w:color="auto"/>
        <w:left w:val="none" w:sz="0" w:space="0" w:color="auto"/>
        <w:bottom w:val="none" w:sz="0" w:space="0" w:color="auto"/>
        <w:right w:val="none" w:sz="0" w:space="0" w:color="auto"/>
      </w:divBdr>
    </w:div>
    <w:div w:id="594171462">
      <w:bodyDiv w:val="1"/>
      <w:marLeft w:val="0"/>
      <w:marRight w:val="0"/>
      <w:marTop w:val="0"/>
      <w:marBottom w:val="0"/>
      <w:divBdr>
        <w:top w:val="none" w:sz="0" w:space="0" w:color="auto"/>
        <w:left w:val="none" w:sz="0" w:space="0" w:color="auto"/>
        <w:bottom w:val="none" w:sz="0" w:space="0" w:color="auto"/>
        <w:right w:val="none" w:sz="0" w:space="0" w:color="auto"/>
      </w:divBdr>
    </w:div>
    <w:div w:id="595283563">
      <w:bodyDiv w:val="1"/>
      <w:marLeft w:val="0"/>
      <w:marRight w:val="0"/>
      <w:marTop w:val="0"/>
      <w:marBottom w:val="0"/>
      <w:divBdr>
        <w:top w:val="none" w:sz="0" w:space="0" w:color="auto"/>
        <w:left w:val="none" w:sz="0" w:space="0" w:color="auto"/>
        <w:bottom w:val="none" w:sz="0" w:space="0" w:color="auto"/>
        <w:right w:val="none" w:sz="0" w:space="0" w:color="auto"/>
      </w:divBdr>
    </w:div>
    <w:div w:id="640381857">
      <w:bodyDiv w:val="1"/>
      <w:marLeft w:val="0"/>
      <w:marRight w:val="0"/>
      <w:marTop w:val="0"/>
      <w:marBottom w:val="0"/>
      <w:divBdr>
        <w:top w:val="none" w:sz="0" w:space="0" w:color="auto"/>
        <w:left w:val="none" w:sz="0" w:space="0" w:color="auto"/>
        <w:bottom w:val="none" w:sz="0" w:space="0" w:color="auto"/>
        <w:right w:val="none" w:sz="0" w:space="0" w:color="auto"/>
      </w:divBdr>
    </w:div>
    <w:div w:id="641346206">
      <w:bodyDiv w:val="1"/>
      <w:marLeft w:val="0"/>
      <w:marRight w:val="0"/>
      <w:marTop w:val="0"/>
      <w:marBottom w:val="0"/>
      <w:divBdr>
        <w:top w:val="none" w:sz="0" w:space="0" w:color="auto"/>
        <w:left w:val="none" w:sz="0" w:space="0" w:color="auto"/>
        <w:bottom w:val="none" w:sz="0" w:space="0" w:color="auto"/>
        <w:right w:val="none" w:sz="0" w:space="0" w:color="auto"/>
      </w:divBdr>
    </w:div>
    <w:div w:id="647437306">
      <w:bodyDiv w:val="1"/>
      <w:marLeft w:val="0"/>
      <w:marRight w:val="0"/>
      <w:marTop w:val="0"/>
      <w:marBottom w:val="0"/>
      <w:divBdr>
        <w:top w:val="none" w:sz="0" w:space="0" w:color="auto"/>
        <w:left w:val="none" w:sz="0" w:space="0" w:color="auto"/>
        <w:bottom w:val="none" w:sz="0" w:space="0" w:color="auto"/>
        <w:right w:val="none" w:sz="0" w:space="0" w:color="auto"/>
      </w:divBdr>
    </w:div>
    <w:div w:id="670989947">
      <w:bodyDiv w:val="1"/>
      <w:marLeft w:val="0"/>
      <w:marRight w:val="0"/>
      <w:marTop w:val="0"/>
      <w:marBottom w:val="0"/>
      <w:divBdr>
        <w:top w:val="none" w:sz="0" w:space="0" w:color="auto"/>
        <w:left w:val="none" w:sz="0" w:space="0" w:color="auto"/>
        <w:bottom w:val="none" w:sz="0" w:space="0" w:color="auto"/>
        <w:right w:val="none" w:sz="0" w:space="0" w:color="auto"/>
      </w:divBdr>
    </w:div>
    <w:div w:id="686829865">
      <w:bodyDiv w:val="1"/>
      <w:marLeft w:val="0"/>
      <w:marRight w:val="0"/>
      <w:marTop w:val="0"/>
      <w:marBottom w:val="0"/>
      <w:divBdr>
        <w:top w:val="none" w:sz="0" w:space="0" w:color="auto"/>
        <w:left w:val="none" w:sz="0" w:space="0" w:color="auto"/>
        <w:bottom w:val="none" w:sz="0" w:space="0" w:color="auto"/>
        <w:right w:val="none" w:sz="0" w:space="0" w:color="auto"/>
      </w:divBdr>
    </w:div>
    <w:div w:id="687681129">
      <w:bodyDiv w:val="1"/>
      <w:marLeft w:val="0"/>
      <w:marRight w:val="0"/>
      <w:marTop w:val="0"/>
      <w:marBottom w:val="0"/>
      <w:divBdr>
        <w:top w:val="none" w:sz="0" w:space="0" w:color="auto"/>
        <w:left w:val="none" w:sz="0" w:space="0" w:color="auto"/>
        <w:bottom w:val="none" w:sz="0" w:space="0" w:color="auto"/>
        <w:right w:val="none" w:sz="0" w:space="0" w:color="auto"/>
      </w:divBdr>
    </w:div>
    <w:div w:id="711921315">
      <w:bodyDiv w:val="1"/>
      <w:marLeft w:val="0"/>
      <w:marRight w:val="0"/>
      <w:marTop w:val="0"/>
      <w:marBottom w:val="0"/>
      <w:divBdr>
        <w:top w:val="none" w:sz="0" w:space="0" w:color="auto"/>
        <w:left w:val="none" w:sz="0" w:space="0" w:color="auto"/>
        <w:bottom w:val="none" w:sz="0" w:space="0" w:color="auto"/>
        <w:right w:val="none" w:sz="0" w:space="0" w:color="auto"/>
      </w:divBdr>
    </w:div>
    <w:div w:id="717241988">
      <w:bodyDiv w:val="1"/>
      <w:marLeft w:val="0"/>
      <w:marRight w:val="0"/>
      <w:marTop w:val="0"/>
      <w:marBottom w:val="0"/>
      <w:divBdr>
        <w:top w:val="none" w:sz="0" w:space="0" w:color="auto"/>
        <w:left w:val="none" w:sz="0" w:space="0" w:color="auto"/>
        <w:bottom w:val="none" w:sz="0" w:space="0" w:color="auto"/>
        <w:right w:val="none" w:sz="0" w:space="0" w:color="auto"/>
      </w:divBdr>
    </w:div>
    <w:div w:id="719019140">
      <w:bodyDiv w:val="1"/>
      <w:marLeft w:val="0"/>
      <w:marRight w:val="0"/>
      <w:marTop w:val="0"/>
      <w:marBottom w:val="0"/>
      <w:divBdr>
        <w:top w:val="none" w:sz="0" w:space="0" w:color="auto"/>
        <w:left w:val="none" w:sz="0" w:space="0" w:color="auto"/>
        <w:bottom w:val="none" w:sz="0" w:space="0" w:color="auto"/>
        <w:right w:val="none" w:sz="0" w:space="0" w:color="auto"/>
      </w:divBdr>
    </w:div>
    <w:div w:id="729697862">
      <w:bodyDiv w:val="1"/>
      <w:marLeft w:val="0"/>
      <w:marRight w:val="0"/>
      <w:marTop w:val="0"/>
      <w:marBottom w:val="0"/>
      <w:divBdr>
        <w:top w:val="none" w:sz="0" w:space="0" w:color="auto"/>
        <w:left w:val="none" w:sz="0" w:space="0" w:color="auto"/>
        <w:bottom w:val="none" w:sz="0" w:space="0" w:color="auto"/>
        <w:right w:val="none" w:sz="0" w:space="0" w:color="auto"/>
      </w:divBdr>
    </w:div>
    <w:div w:id="742993985">
      <w:bodyDiv w:val="1"/>
      <w:marLeft w:val="0"/>
      <w:marRight w:val="0"/>
      <w:marTop w:val="0"/>
      <w:marBottom w:val="0"/>
      <w:divBdr>
        <w:top w:val="none" w:sz="0" w:space="0" w:color="auto"/>
        <w:left w:val="none" w:sz="0" w:space="0" w:color="auto"/>
        <w:bottom w:val="none" w:sz="0" w:space="0" w:color="auto"/>
        <w:right w:val="none" w:sz="0" w:space="0" w:color="auto"/>
      </w:divBdr>
    </w:div>
    <w:div w:id="765199827">
      <w:bodyDiv w:val="1"/>
      <w:marLeft w:val="0"/>
      <w:marRight w:val="0"/>
      <w:marTop w:val="0"/>
      <w:marBottom w:val="0"/>
      <w:divBdr>
        <w:top w:val="none" w:sz="0" w:space="0" w:color="auto"/>
        <w:left w:val="none" w:sz="0" w:space="0" w:color="auto"/>
        <w:bottom w:val="none" w:sz="0" w:space="0" w:color="auto"/>
        <w:right w:val="none" w:sz="0" w:space="0" w:color="auto"/>
      </w:divBdr>
    </w:div>
    <w:div w:id="823205179">
      <w:bodyDiv w:val="1"/>
      <w:marLeft w:val="0"/>
      <w:marRight w:val="0"/>
      <w:marTop w:val="0"/>
      <w:marBottom w:val="0"/>
      <w:divBdr>
        <w:top w:val="none" w:sz="0" w:space="0" w:color="auto"/>
        <w:left w:val="none" w:sz="0" w:space="0" w:color="auto"/>
        <w:bottom w:val="none" w:sz="0" w:space="0" w:color="auto"/>
        <w:right w:val="none" w:sz="0" w:space="0" w:color="auto"/>
      </w:divBdr>
    </w:div>
    <w:div w:id="826166029">
      <w:bodyDiv w:val="1"/>
      <w:marLeft w:val="0"/>
      <w:marRight w:val="0"/>
      <w:marTop w:val="0"/>
      <w:marBottom w:val="0"/>
      <w:divBdr>
        <w:top w:val="none" w:sz="0" w:space="0" w:color="auto"/>
        <w:left w:val="none" w:sz="0" w:space="0" w:color="auto"/>
        <w:bottom w:val="none" w:sz="0" w:space="0" w:color="auto"/>
        <w:right w:val="none" w:sz="0" w:space="0" w:color="auto"/>
      </w:divBdr>
    </w:div>
    <w:div w:id="828792735">
      <w:bodyDiv w:val="1"/>
      <w:marLeft w:val="0"/>
      <w:marRight w:val="0"/>
      <w:marTop w:val="0"/>
      <w:marBottom w:val="0"/>
      <w:divBdr>
        <w:top w:val="none" w:sz="0" w:space="0" w:color="auto"/>
        <w:left w:val="none" w:sz="0" w:space="0" w:color="auto"/>
        <w:bottom w:val="none" w:sz="0" w:space="0" w:color="auto"/>
        <w:right w:val="none" w:sz="0" w:space="0" w:color="auto"/>
      </w:divBdr>
    </w:div>
    <w:div w:id="830830282">
      <w:bodyDiv w:val="1"/>
      <w:marLeft w:val="0"/>
      <w:marRight w:val="0"/>
      <w:marTop w:val="0"/>
      <w:marBottom w:val="0"/>
      <w:divBdr>
        <w:top w:val="none" w:sz="0" w:space="0" w:color="auto"/>
        <w:left w:val="none" w:sz="0" w:space="0" w:color="auto"/>
        <w:bottom w:val="none" w:sz="0" w:space="0" w:color="auto"/>
        <w:right w:val="none" w:sz="0" w:space="0" w:color="auto"/>
      </w:divBdr>
    </w:div>
    <w:div w:id="847714894">
      <w:bodyDiv w:val="1"/>
      <w:marLeft w:val="0"/>
      <w:marRight w:val="0"/>
      <w:marTop w:val="0"/>
      <w:marBottom w:val="0"/>
      <w:divBdr>
        <w:top w:val="none" w:sz="0" w:space="0" w:color="auto"/>
        <w:left w:val="none" w:sz="0" w:space="0" w:color="auto"/>
        <w:bottom w:val="none" w:sz="0" w:space="0" w:color="auto"/>
        <w:right w:val="none" w:sz="0" w:space="0" w:color="auto"/>
      </w:divBdr>
    </w:div>
    <w:div w:id="859854041">
      <w:bodyDiv w:val="1"/>
      <w:marLeft w:val="0"/>
      <w:marRight w:val="0"/>
      <w:marTop w:val="0"/>
      <w:marBottom w:val="0"/>
      <w:divBdr>
        <w:top w:val="none" w:sz="0" w:space="0" w:color="auto"/>
        <w:left w:val="none" w:sz="0" w:space="0" w:color="auto"/>
        <w:bottom w:val="none" w:sz="0" w:space="0" w:color="auto"/>
        <w:right w:val="none" w:sz="0" w:space="0" w:color="auto"/>
      </w:divBdr>
    </w:div>
    <w:div w:id="862596958">
      <w:bodyDiv w:val="1"/>
      <w:marLeft w:val="0"/>
      <w:marRight w:val="0"/>
      <w:marTop w:val="0"/>
      <w:marBottom w:val="0"/>
      <w:divBdr>
        <w:top w:val="none" w:sz="0" w:space="0" w:color="auto"/>
        <w:left w:val="none" w:sz="0" w:space="0" w:color="auto"/>
        <w:bottom w:val="none" w:sz="0" w:space="0" w:color="auto"/>
        <w:right w:val="none" w:sz="0" w:space="0" w:color="auto"/>
      </w:divBdr>
    </w:div>
    <w:div w:id="873731725">
      <w:bodyDiv w:val="1"/>
      <w:marLeft w:val="0"/>
      <w:marRight w:val="0"/>
      <w:marTop w:val="0"/>
      <w:marBottom w:val="0"/>
      <w:divBdr>
        <w:top w:val="none" w:sz="0" w:space="0" w:color="auto"/>
        <w:left w:val="none" w:sz="0" w:space="0" w:color="auto"/>
        <w:bottom w:val="none" w:sz="0" w:space="0" w:color="auto"/>
        <w:right w:val="none" w:sz="0" w:space="0" w:color="auto"/>
      </w:divBdr>
    </w:div>
    <w:div w:id="877744405">
      <w:bodyDiv w:val="1"/>
      <w:marLeft w:val="0"/>
      <w:marRight w:val="0"/>
      <w:marTop w:val="0"/>
      <w:marBottom w:val="0"/>
      <w:divBdr>
        <w:top w:val="none" w:sz="0" w:space="0" w:color="auto"/>
        <w:left w:val="none" w:sz="0" w:space="0" w:color="auto"/>
        <w:bottom w:val="none" w:sz="0" w:space="0" w:color="auto"/>
        <w:right w:val="none" w:sz="0" w:space="0" w:color="auto"/>
      </w:divBdr>
    </w:div>
    <w:div w:id="881480781">
      <w:bodyDiv w:val="1"/>
      <w:marLeft w:val="0"/>
      <w:marRight w:val="0"/>
      <w:marTop w:val="0"/>
      <w:marBottom w:val="0"/>
      <w:divBdr>
        <w:top w:val="none" w:sz="0" w:space="0" w:color="auto"/>
        <w:left w:val="none" w:sz="0" w:space="0" w:color="auto"/>
        <w:bottom w:val="none" w:sz="0" w:space="0" w:color="auto"/>
        <w:right w:val="none" w:sz="0" w:space="0" w:color="auto"/>
      </w:divBdr>
    </w:div>
    <w:div w:id="883492239">
      <w:bodyDiv w:val="1"/>
      <w:marLeft w:val="0"/>
      <w:marRight w:val="0"/>
      <w:marTop w:val="0"/>
      <w:marBottom w:val="0"/>
      <w:divBdr>
        <w:top w:val="none" w:sz="0" w:space="0" w:color="auto"/>
        <w:left w:val="none" w:sz="0" w:space="0" w:color="auto"/>
        <w:bottom w:val="none" w:sz="0" w:space="0" w:color="auto"/>
        <w:right w:val="none" w:sz="0" w:space="0" w:color="auto"/>
      </w:divBdr>
    </w:div>
    <w:div w:id="884175813">
      <w:bodyDiv w:val="1"/>
      <w:marLeft w:val="0"/>
      <w:marRight w:val="0"/>
      <w:marTop w:val="0"/>
      <w:marBottom w:val="0"/>
      <w:divBdr>
        <w:top w:val="none" w:sz="0" w:space="0" w:color="auto"/>
        <w:left w:val="none" w:sz="0" w:space="0" w:color="auto"/>
        <w:bottom w:val="none" w:sz="0" w:space="0" w:color="auto"/>
        <w:right w:val="none" w:sz="0" w:space="0" w:color="auto"/>
      </w:divBdr>
    </w:div>
    <w:div w:id="886183834">
      <w:bodyDiv w:val="1"/>
      <w:marLeft w:val="0"/>
      <w:marRight w:val="0"/>
      <w:marTop w:val="0"/>
      <w:marBottom w:val="0"/>
      <w:divBdr>
        <w:top w:val="none" w:sz="0" w:space="0" w:color="auto"/>
        <w:left w:val="none" w:sz="0" w:space="0" w:color="auto"/>
        <w:bottom w:val="none" w:sz="0" w:space="0" w:color="auto"/>
        <w:right w:val="none" w:sz="0" w:space="0" w:color="auto"/>
      </w:divBdr>
    </w:div>
    <w:div w:id="932274738">
      <w:bodyDiv w:val="1"/>
      <w:marLeft w:val="0"/>
      <w:marRight w:val="0"/>
      <w:marTop w:val="0"/>
      <w:marBottom w:val="0"/>
      <w:divBdr>
        <w:top w:val="none" w:sz="0" w:space="0" w:color="auto"/>
        <w:left w:val="none" w:sz="0" w:space="0" w:color="auto"/>
        <w:bottom w:val="none" w:sz="0" w:space="0" w:color="auto"/>
        <w:right w:val="none" w:sz="0" w:space="0" w:color="auto"/>
      </w:divBdr>
    </w:div>
    <w:div w:id="932856503">
      <w:bodyDiv w:val="1"/>
      <w:marLeft w:val="0"/>
      <w:marRight w:val="0"/>
      <w:marTop w:val="0"/>
      <w:marBottom w:val="0"/>
      <w:divBdr>
        <w:top w:val="none" w:sz="0" w:space="0" w:color="auto"/>
        <w:left w:val="none" w:sz="0" w:space="0" w:color="auto"/>
        <w:bottom w:val="none" w:sz="0" w:space="0" w:color="auto"/>
        <w:right w:val="none" w:sz="0" w:space="0" w:color="auto"/>
      </w:divBdr>
    </w:div>
    <w:div w:id="944581730">
      <w:bodyDiv w:val="1"/>
      <w:marLeft w:val="0"/>
      <w:marRight w:val="0"/>
      <w:marTop w:val="0"/>
      <w:marBottom w:val="0"/>
      <w:divBdr>
        <w:top w:val="none" w:sz="0" w:space="0" w:color="auto"/>
        <w:left w:val="none" w:sz="0" w:space="0" w:color="auto"/>
        <w:bottom w:val="none" w:sz="0" w:space="0" w:color="auto"/>
        <w:right w:val="none" w:sz="0" w:space="0" w:color="auto"/>
      </w:divBdr>
    </w:div>
    <w:div w:id="974603941">
      <w:bodyDiv w:val="1"/>
      <w:marLeft w:val="0"/>
      <w:marRight w:val="0"/>
      <w:marTop w:val="0"/>
      <w:marBottom w:val="0"/>
      <w:divBdr>
        <w:top w:val="none" w:sz="0" w:space="0" w:color="auto"/>
        <w:left w:val="none" w:sz="0" w:space="0" w:color="auto"/>
        <w:bottom w:val="none" w:sz="0" w:space="0" w:color="auto"/>
        <w:right w:val="none" w:sz="0" w:space="0" w:color="auto"/>
      </w:divBdr>
    </w:div>
    <w:div w:id="1004699088">
      <w:bodyDiv w:val="1"/>
      <w:marLeft w:val="0"/>
      <w:marRight w:val="0"/>
      <w:marTop w:val="0"/>
      <w:marBottom w:val="0"/>
      <w:divBdr>
        <w:top w:val="none" w:sz="0" w:space="0" w:color="auto"/>
        <w:left w:val="none" w:sz="0" w:space="0" w:color="auto"/>
        <w:bottom w:val="none" w:sz="0" w:space="0" w:color="auto"/>
        <w:right w:val="none" w:sz="0" w:space="0" w:color="auto"/>
      </w:divBdr>
    </w:div>
    <w:div w:id="1012293108">
      <w:bodyDiv w:val="1"/>
      <w:marLeft w:val="0"/>
      <w:marRight w:val="0"/>
      <w:marTop w:val="0"/>
      <w:marBottom w:val="0"/>
      <w:divBdr>
        <w:top w:val="none" w:sz="0" w:space="0" w:color="auto"/>
        <w:left w:val="none" w:sz="0" w:space="0" w:color="auto"/>
        <w:bottom w:val="none" w:sz="0" w:space="0" w:color="auto"/>
        <w:right w:val="none" w:sz="0" w:space="0" w:color="auto"/>
      </w:divBdr>
    </w:div>
    <w:div w:id="1024332557">
      <w:bodyDiv w:val="1"/>
      <w:marLeft w:val="0"/>
      <w:marRight w:val="0"/>
      <w:marTop w:val="0"/>
      <w:marBottom w:val="0"/>
      <w:divBdr>
        <w:top w:val="none" w:sz="0" w:space="0" w:color="auto"/>
        <w:left w:val="none" w:sz="0" w:space="0" w:color="auto"/>
        <w:bottom w:val="none" w:sz="0" w:space="0" w:color="auto"/>
        <w:right w:val="none" w:sz="0" w:space="0" w:color="auto"/>
      </w:divBdr>
    </w:div>
    <w:div w:id="1032728330">
      <w:bodyDiv w:val="1"/>
      <w:marLeft w:val="0"/>
      <w:marRight w:val="0"/>
      <w:marTop w:val="0"/>
      <w:marBottom w:val="0"/>
      <w:divBdr>
        <w:top w:val="none" w:sz="0" w:space="0" w:color="auto"/>
        <w:left w:val="none" w:sz="0" w:space="0" w:color="auto"/>
        <w:bottom w:val="none" w:sz="0" w:space="0" w:color="auto"/>
        <w:right w:val="none" w:sz="0" w:space="0" w:color="auto"/>
      </w:divBdr>
    </w:div>
    <w:div w:id="1054738841">
      <w:bodyDiv w:val="1"/>
      <w:marLeft w:val="0"/>
      <w:marRight w:val="0"/>
      <w:marTop w:val="0"/>
      <w:marBottom w:val="0"/>
      <w:divBdr>
        <w:top w:val="none" w:sz="0" w:space="0" w:color="auto"/>
        <w:left w:val="none" w:sz="0" w:space="0" w:color="auto"/>
        <w:bottom w:val="none" w:sz="0" w:space="0" w:color="auto"/>
        <w:right w:val="none" w:sz="0" w:space="0" w:color="auto"/>
      </w:divBdr>
    </w:div>
    <w:div w:id="1063411920">
      <w:bodyDiv w:val="1"/>
      <w:marLeft w:val="0"/>
      <w:marRight w:val="0"/>
      <w:marTop w:val="0"/>
      <w:marBottom w:val="0"/>
      <w:divBdr>
        <w:top w:val="none" w:sz="0" w:space="0" w:color="auto"/>
        <w:left w:val="none" w:sz="0" w:space="0" w:color="auto"/>
        <w:bottom w:val="none" w:sz="0" w:space="0" w:color="auto"/>
        <w:right w:val="none" w:sz="0" w:space="0" w:color="auto"/>
      </w:divBdr>
    </w:div>
    <w:div w:id="1078091436">
      <w:bodyDiv w:val="1"/>
      <w:marLeft w:val="0"/>
      <w:marRight w:val="0"/>
      <w:marTop w:val="0"/>
      <w:marBottom w:val="0"/>
      <w:divBdr>
        <w:top w:val="none" w:sz="0" w:space="0" w:color="auto"/>
        <w:left w:val="none" w:sz="0" w:space="0" w:color="auto"/>
        <w:bottom w:val="none" w:sz="0" w:space="0" w:color="auto"/>
        <w:right w:val="none" w:sz="0" w:space="0" w:color="auto"/>
      </w:divBdr>
    </w:div>
    <w:div w:id="1084571459">
      <w:bodyDiv w:val="1"/>
      <w:marLeft w:val="0"/>
      <w:marRight w:val="0"/>
      <w:marTop w:val="0"/>
      <w:marBottom w:val="0"/>
      <w:divBdr>
        <w:top w:val="none" w:sz="0" w:space="0" w:color="auto"/>
        <w:left w:val="none" w:sz="0" w:space="0" w:color="auto"/>
        <w:bottom w:val="none" w:sz="0" w:space="0" w:color="auto"/>
        <w:right w:val="none" w:sz="0" w:space="0" w:color="auto"/>
      </w:divBdr>
    </w:div>
    <w:div w:id="1130440142">
      <w:bodyDiv w:val="1"/>
      <w:marLeft w:val="0"/>
      <w:marRight w:val="0"/>
      <w:marTop w:val="0"/>
      <w:marBottom w:val="0"/>
      <w:divBdr>
        <w:top w:val="none" w:sz="0" w:space="0" w:color="auto"/>
        <w:left w:val="none" w:sz="0" w:space="0" w:color="auto"/>
        <w:bottom w:val="none" w:sz="0" w:space="0" w:color="auto"/>
        <w:right w:val="none" w:sz="0" w:space="0" w:color="auto"/>
      </w:divBdr>
    </w:div>
    <w:div w:id="1144007272">
      <w:bodyDiv w:val="1"/>
      <w:marLeft w:val="0"/>
      <w:marRight w:val="0"/>
      <w:marTop w:val="0"/>
      <w:marBottom w:val="0"/>
      <w:divBdr>
        <w:top w:val="none" w:sz="0" w:space="0" w:color="auto"/>
        <w:left w:val="none" w:sz="0" w:space="0" w:color="auto"/>
        <w:bottom w:val="none" w:sz="0" w:space="0" w:color="auto"/>
        <w:right w:val="none" w:sz="0" w:space="0" w:color="auto"/>
      </w:divBdr>
    </w:div>
    <w:div w:id="1157915695">
      <w:bodyDiv w:val="1"/>
      <w:marLeft w:val="0"/>
      <w:marRight w:val="0"/>
      <w:marTop w:val="0"/>
      <w:marBottom w:val="0"/>
      <w:divBdr>
        <w:top w:val="none" w:sz="0" w:space="0" w:color="auto"/>
        <w:left w:val="none" w:sz="0" w:space="0" w:color="auto"/>
        <w:bottom w:val="none" w:sz="0" w:space="0" w:color="auto"/>
        <w:right w:val="none" w:sz="0" w:space="0" w:color="auto"/>
      </w:divBdr>
    </w:div>
    <w:div w:id="1176849114">
      <w:bodyDiv w:val="1"/>
      <w:marLeft w:val="0"/>
      <w:marRight w:val="0"/>
      <w:marTop w:val="0"/>
      <w:marBottom w:val="0"/>
      <w:divBdr>
        <w:top w:val="none" w:sz="0" w:space="0" w:color="auto"/>
        <w:left w:val="none" w:sz="0" w:space="0" w:color="auto"/>
        <w:bottom w:val="none" w:sz="0" w:space="0" w:color="auto"/>
        <w:right w:val="none" w:sz="0" w:space="0" w:color="auto"/>
      </w:divBdr>
    </w:div>
    <w:div w:id="1191726175">
      <w:bodyDiv w:val="1"/>
      <w:marLeft w:val="0"/>
      <w:marRight w:val="0"/>
      <w:marTop w:val="0"/>
      <w:marBottom w:val="0"/>
      <w:divBdr>
        <w:top w:val="none" w:sz="0" w:space="0" w:color="auto"/>
        <w:left w:val="none" w:sz="0" w:space="0" w:color="auto"/>
        <w:bottom w:val="none" w:sz="0" w:space="0" w:color="auto"/>
        <w:right w:val="none" w:sz="0" w:space="0" w:color="auto"/>
      </w:divBdr>
    </w:div>
    <w:div w:id="1195536213">
      <w:bodyDiv w:val="1"/>
      <w:marLeft w:val="0"/>
      <w:marRight w:val="0"/>
      <w:marTop w:val="0"/>
      <w:marBottom w:val="0"/>
      <w:divBdr>
        <w:top w:val="none" w:sz="0" w:space="0" w:color="auto"/>
        <w:left w:val="none" w:sz="0" w:space="0" w:color="auto"/>
        <w:bottom w:val="none" w:sz="0" w:space="0" w:color="auto"/>
        <w:right w:val="none" w:sz="0" w:space="0" w:color="auto"/>
      </w:divBdr>
    </w:div>
    <w:div w:id="1200628390">
      <w:bodyDiv w:val="1"/>
      <w:marLeft w:val="0"/>
      <w:marRight w:val="0"/>
      <w:marTop w:val="0"/>
      <w:marBottom w:val="0"/>
      <w:divBdr>
        <w:top w:val="none" w:sz="0" w:space="0" w:color="auto"/>
        <w:left w:val="none" w:sz="0" w:space="0" w:color="auto"/>
        <w:bottom w:val="none" w:sz="0" w:space="0" w:color="auto"/>
        <w:right w:val="none" w:sz="0" w:space="0" w:color="auto"/>
      </w:divBdr>
    </w:div>
    <w:div w:id="1205680916">
      <w:bodyDiv w:val="1"/>
      <w:marLeft w:val="0"/>
      <w:marRight w:val="0"/>
      <w:marTop w:val="0"/>
      <w:marBottom w:val="0"/>
      <w:divBdr>
        <w:top w:val="none" w:sz="0" w:space="0" w:color="auto"/>
        <w:left w:val="none" w:sz="0" w:space="0" w:color="auto"/>
        <w:bottom w:val="none" w:sz="0" w:space="0" w:color="auto"/>
        <w:right w:val="none" w:sz="0" w:space="0" w:color="auto"/>
      </w:divBdr>
    </w:div>
    <w:div w:id="1233543773">
      <w:bodyDiv w:val="1"/>
      <w:marLeft w:val="0"/>
      <w:marRight w:val="0"/>
      <w:marTop w:val="0"/>
      <w:marBottom w:val="0"/>
      <w:divBdr>
        <w:top w:val="none" w:sz="0" w:space="0" w:color="auto"/>
        <w:left w:val="none" w:sz="0" w:space="0" w:color="auto"/>
        <w:bottom w:val="none" w:sz="0" w:space="0" w:color="auto"/>
        <w:right w:val="none" w:sz="0" w:space="0" w:color="auto"/>
      </w:divBdr>
    </w:div>
    <w:div w:id="1264460599">
      <w:bodyDiv w:val="1"/>
      <w:marLeft w:val="0"/>
      <w:marRight w:val="0"/>
      <w:marTop w:val="0"/>
      <w:marBottom w:val="0"/>
      <w:divBdr>
        <w:top w:val="none" w:sz="0" w:space="0" w:color="auto"/>
        <w:left w:val="none" w:sz="0" w:space="0" w:color="auto"/>
        <w:bottom w:val="none" w:sz="0" w:space="0" w:color="auto"/>
        <w:right w:val="none" w:sz="0" w:space="0" w:color="auto"/>
      </w:divBdr>
    </w:div>
    <w:div w:id="1270163157">
      <w:bodyDiv w:val="1"/>
      <w:marLeft w:val="0"/>
      <w:marRight w:val="0"/>
      <w:marTop w:val="0"/>
      <w:marBottom w:val="0"/>
      <w:divBdr>
        <w:top w:val="none" w:sz="0" w:space="0" w:color="auto"/>
        <w:left w:val="none" w:sz="0" w:space="0" w:color="auto"/>
        <w:bottom w:val="none" w:sz="0" w:space="0" w:color="auto"/>
        <w:right w:val="none" w:sz="0" w:space="0" w:color="auto"/>
      </w:divBdr>
    </w:div>
    <w:div w:id="1279795276">
      <w:bodyDiv w:val="1"/>
      <w:marLeft w:val="0"/>
      <w:marRight w:val="0"/>
      <w:marTop w:val="0"/>
      <w:marBottom w:val="0"/>
      <w:divBdr>
        <w:top w:val="none" w:sz="0" w:space="0" w:color="auto"/>
        <w:left w:val="none" w:sz="0" w:space="0" w:color="auto"/>
        <w:bottom w:val="none" w:sz="0" w:space="0" w:color="auto"/>
        <w:right w:val="none" w:sz="0" w:space="0" w:color="auto"/>
      </w:divBdr>
    </w:div>
    <w:div w:id="1280181630">
      <w:bodyDiv w:val="1"/>
      <w:marLeft w:val="0"/>
      <w:marRight w:val="0"/>
      <w:marTop w:val="0"/>
      <w:marBottom w:val="0"/>
      <w:divBdr>
        <w:top w:val="none" w:sz="0" w:space="0" w:color="auto"/>
        <w:left w:val="none" w:sz="0" w:space="0" w:color="auto"/>
        <w:bottom w:val="none" w:sz="0" w:space="0" w:color="auto"/>
        <w:right w:val="none" w:sz="0" w:space="0" w:color="auto"/>
      </w:divBdr>
    </w:div>
    <w:div w:id="1321813211">
      <w:bodyDiv w:val="1"/>
      <w:marLeft w:val="0"/>
      <w:marRight w:val="0"/>
      <w:marTop w:val="0"/>
      <w:marBottom w:val="0"/>
      <w:divBdr>
        <w:top w:val="none" w:sz="0" w:space="0" w:color="auto"/>
        <w:left w:val="none" w:sz="0" w:space="0" w:color="auto"/>
        <w:bottom w:val="none" w:sz="0" w:space="0" w:color="auto"/>
        <w:right w:val="none" w:sz="0" w:space="0" w:color="auto"/>
      </w:divBdr>
    </w:div>
    <w:div w:id="1330869604">
      <w:bodyDiv w:val="1"/>
      <w:marLeft w:val="0"/>
      <w:marRight w:val="0"/>
      <w:marTop w:val="0"/>
      <w:marBottom w:val="0"/>
      <w:divBdr>
        <w:top w:val="none" w:sz="0" w:space="0" w:color="auto"/>
        <w:left w:val="none" w:sz="0" w:space="0" w:color="auto"/>
        <w:bottom w:val="none" w:sz="0" w:space="0" w:color="auto"/>
        <w:right w:val="none" w:sz="0" w:space="0" w:color="auto"/>
      </w:divBdr>
    </w:div>
    <w:div w:id="1341543080">
      <w:bodyDiv w:val="1"/>
      <w:marLeft w:val="0"/>
      <w:marRight w:val="0"/>
      <w:marTop w:val="0"/>
      <w:marBottom w:val="0"/>
      <w:divBdr>
        <w:top w:val="none" w:sz="0" w:space="0" w:color="auto"/>
        <w:left w:val="none" w:sz="0" w:space="0" w:color="auto"/>
        <w:bottom w:val="none" w:sz="0" w:space="0" w:color="auto"/>
        <w:right w:val="none" w:sz="0" w:space="0" w:color="auto"/>
      </w:divBdr>
    </w:div>
    <w:div w:id="1352955515">
      <w:bodyDiv w:val="1"/>
      <w:marLeft w:val="0"/>
      <w:marRight w:val="0"/>
      <w:marTop w:val="0"/>
      <w:marBottom w:val="0"/>
      <w:divBdr>
        <w:top w:val="none" w:sz="0" w:space="0" w:color="auto"/>
        <w:left w:val="none" w:sz="0" w:space="0" w:color="auto"/>
        <w:bottom w:val="none" w:sz="0" w:space="0" w:color="auto"/>
        <w:right w:val="none" w:sz="0" w:space="0" w:color="auto"/>
      </w:divBdr>
    </w:div>
    <w:div w:id="1360669068">
      <w:bodyDiv w:val="1"/>
      <w:marLeft w:val="0"/>
      <w:marRight w:val="0"/>
      <w:marTop w:val="0"/>
      <w:marBottom w:val="0"/>
      <w:divBdr>
        <w:top w:val="none" w:sz="0" w:space="0" w:color="auto"/>
        <w:left w:val="none" w:sz="0" w:space="0" w:color="auto"/>
        <w:bottom w:val="none" w:sz="0" w:space="0" w:color="auto"/>
        <w:right w:val="none" w:sz="0" w:space="0" w:color="auto"/>
      </w:divBdr>
    </w:div>
    <w:div w:id="1364284537">
      <w:bodyDiv w:val="1"/>
      <w:marLeft w:val="0"/>
      <w:marRight w:val="0"/>
      <w:marTop w:val="0"/>
      <w:marBottom w:val="0"/>
      <w:divBdr>
        <w:top w:val="none" w:sz="0" w:space="0" w:color="auto"/>
        <w:left w:val="none" w:sz="0" w:space="0" w:color="auto"/>
        <w:bottom w:val="none" w:sz="0" w:space="0" w:color="auto"/>
        <w:right w:val="none" w:sz="0" w:space="0" w:color="auto"/>
      </w:divBdr>
    </w:div>
    <w:div w:id="1371144942">
      <w:bodyDiv w:val="1"/>
      <w:marLeft w:val="0"/>
      <w:marRight w:val="0"/>
      <w:marTop w:val="0"/>
      <w:marBottom w:val="0"/>
      <w:divBdr>
        <w:top w:val="none" w:sz="0" w:space="0" w:color="auto"/>
        <w:left w:val="none" w:sz="0" w:space="0" w:color="auto"/>
        <w:bottom w:val="none" w:sz="0" w:space="0" w:color="auto"/>
        <w:right w:val="none" w:sz="0" w:space="0" w:color="auto"/>
      </w:divBdr>
    </w:div>
    <w:div w:id="1424914266">
      <w:bodyDiv w:val="1"/>
      <w:marLeft w:val="0"/>
      <w:marRight w:val="0"/>
      <w:marTop w:val="0"/>
      <w:marBottom w:val="0"/>
      <w:divBdr>
        <w:top w:val="none" w:sz="0" w:space="0" w:color="auto"/>
        <w:left w:val="none" w:sz="0" w:space="0" w:color="auto"/>
        <w:bottom w:val="none" w:sz="0" w:space="0" w:color="auto"/>
        <w:right w:val="none" w:sz="0" w:space="0" w:color="auto"/>
      </w:divBdr>
    </w:div>
    <w:div w:id="1426540287">
      <w:bodyDiv w:val="1"/>
      <w:marLeft w:val="0"/>
      <w:marRight w:val="0"/>
      <w:marTop w:val="0"/>
      <w:marBottom w:val="0"/>
      <w:divBdr>
        <w:top w:val="none" w:sz="0" w:space="0" w:color="auto"/>
        <w:left w:val="none" w:sz="0" w:space="0" w:color="auto"/>
        <w:bottom w:val="none" w:sz="0" w:space="0" w:color="auto"/>
        <w:right w:val="none" w:sz="0" w:space="0" w:color="auto"/>
      </w:divBdr>
    </w:div>
    <w:div w:id="1445340574">
      <w:bodyDiv w:val="1"/>
      <w:marLeft w:val="0"/>
      <w:marRight w:val="0"/>
      <w:marTop w:val="0"/>
      <w:marBottom w:val="0"/>
      <w:divBdr>
        <w:top w:val="none" w:sz="0" w:space="0" w:color="auto"/>
        <w:left w:val="none" w:sz="0" w:space="0" w:color="auto"/>
        <w:bottom w:val="none" w:sz="0" w:space="0" w:color="auto"/>
        <w:right w:val="none" w:sz="0" w:space="0" w:color="auto"/>
      </w:divBdr>
    </w:div>
    <w:div w:id="1447891425">
      <w:bodyDiv w:val="1"/>
      <w:marLeft w:val="0"/>
      <w:marRight w:val="0"/>
      <w:marTop w:val="0"/>
      <w:marBottom w:val="0"/>
      <w:divBdr>
        <w:top w:val="none" w:sz="0" w:space="0" w:color="auto"/>
        <w:left w:val="none" w:sz="0" w:space="0" w:color="auto"/>
        <w:bottom w:val="none" w:sz="0" w:space="0" w:color="auto"/>
        <w:right w:val="none" w:sz="0" w:space="0" w:color="auto"/>
      </w:divBdr>
    </w:div>
    <w:div w:id="1485002382">
      <w:bodyDiv w:val="1"/>
      <w:marLeft w:val="0"/>
      <w:marRight w:val="0"/>
      <w:marTop w:val="0"/>
      <w:marBottom w:val="0"/>
      <w:divBdr>
        <w:top w:val="none" w:sz="0" w:space="0" w:color="auto"/>
        <w:left w:val="none" w:sz="0" w:space="0" w:color="auto"/>
        <w:bottom w:val="none" w:sz="0" w:space="0" w:color="auto"/>
        <w:right w:val="none" w:sz="0" w:space="0" w:color="auto"/>
      </w:divBdr>
    </w:div>
    <w:div w:id="1489247108">
      <w:bodyDiv w:val="1"/>
      <w:marLeft w:val="0"/>
      <w:marRight w:val="0"/>
      <w:marTop w:val="0"/>
      <w:marBottom w:val="0"/>
      <w:divBdr>
        <w:top w:val="none" w:sz="0" w:space="0" w:color="auto"/>
        <w:left w:val="none" w:sz="0" w:space="0" w:color="auto"/>
        <w:bottom w:val="none" w:sz="0" w:space="0" w:color="auto"/>
        <w:right w:val="none" w:sz="0" w:space="0" w:color="auto"/>
      </w:divBdr>
    </w:div>
    <w:div w:id="1518498267">
      <w:bodyDiv w:val="1"/>
      <w:marLeft w:val="0"/>
      <w:marRight w:val="0"/>
      <w:marTop w:val="0"/>
      <w:marBottom w:val="0"/>
      <w:divBdr>
        <w:top w:val="none" w:sz="0" w:space="0" w:color="auto"/>
        <w:left w:val="none" w:sz="0" w:space="0" w:color="auto"/>
        <w:bottom w:val="none" w:sz="0" w:space="0" w:color="auto"/>
        <w:right w:val="none" w:sz="0" w:space="0" w:color="auto"/>
      </w:divBdr>
    </w:div>
    <w:div w:id="1520662443">
      <w:bodyDiv w:val="1"/>
      <w:marLeft w:val="0"/>
      <w:marRight w:val="0"/>
      <w:marTop w:val="0"/>
      <w:marBottom w:val="0"/>
      <w:divBdr>
        <w:top w:val="none" w:sz="0" w:space="0" w:color="auto"/>
        <w:left w:val="none" w:sz="0" w:space="0" w:color="auto"/>
        <w:bottom w:val="none" w:sz="0" w:space="0" w:color="auto"/>
        <w:right w:val="none" w:sz="0" w:space="0" w:color="auto"/>
      </w:divBdr>
    </w:div>
    <w:div w:id="1542670973">
      <w:bodyDiv w:val="1"/>
      <w:marLeft w:val="0"/>
      <w:marRight w:val="0"/>
      <w:marTop w:val="0"/>
      <w:marBottom w:val="0"/>
      <w:divBdr>
        <w:top w:val="none" w:sz="0" w:space="0" w:color="auto"/>
        <w:left w:val="none" w:sz="0" w:space="0" w:color="auto"/>
        <w:bottom w:val="none" w:sz="0" w:space="0" w:color="auto"/>
        <w:right w:val="none" w:sz="0" w:space="0" w:color="auto"/>
      </w:divBdr>
    </w:div>
    <w:div w:id="1552963743">
      <w:bodyDiv w:val="1"/>
      <w:marLeft w:val="0"/>
      <w:marRight w:val="0"/>
      <w:marTop w:val="0"/>
      <w:marBottom w:val="0"/>
      <w:divBdr>
        <w:top w:val="none" w:sz="0" w:space="0" w:color="auto"/>
        <w:left w:val="none" w:sz="0" w:space="0" w:color="auto"/>
        <w:bottom w:val="none" w:sz="0" w:space="0" w:color="auto"/>
        <w:right w:val="none" w:sz="0" w:space="0" w:color="auto"/>
      </w:divBdr>
    </w:div>
    <w:div w:id="1555851665">
      <w:bodyDiv w:val="1"/>
      <w:marLeft w:val="0"/>
      <w:marRight w:val="0"/>
      <w:marTop w:val="0"/>
      <w:marBottom w:val="0"/>
      <w:divBdr>
        <w:top w:val="none" w:sz="0" w:space="0" w:color="auto"/>
        <w:left w:val="none" w:sz="0" w:space="0" w:color="auto"/>
        <w:bottom w:val="none" w:sz="0" w:space="0" w:color="auto"/>
        <w:right w:val="none" w:sz="0" w:space="0" w:color="auto"/>
      </w:divBdr>
    </w:div>
    <w:div w:id="1556772114">
      <w:bodyDiv w:val="1"/>
      <w:marLeft w:val="0"/>
      <w:marRight w:val="0"/>
      <w:marTop w:val="0"/>
      <w:marBottom w:val="0"/>
      <w:divBdr>
        <w:top w:val="none" w:sz="0" w:space="0" w:color="auto"/>
        <w:left w:val="none" w:sz="0" w:space="0" w:color="auto"/>
        <w:bottom w:val="none" w:sz="0" w:space="0" w:color="auto"/>
        <w:right w:val="none" w:sz="0" w:space="0" w:color="auto"/>
      </w:divBdr>
    </w:div>
    <w:div w:id="1560049429">
      <w:bodyDiv w:val="1"/>
      <w:marLeft w:val="0"/>
      <w:marRight w:val="0"/>
      <w:marTop w:val="0"/>
      <w:marBottom w:val="0"/>
      <w:divBdr>
        <w:top w:val="none" w:sz="0" w:space="0" w:color="auto"/>
        <w:left w:val="none" w:sz="0" w:space="0" w:color="auto"/>
        <w:bottom w:val="none" w:sz="0" w:space="0" w:color="auto"/>
        <w:right w:val="none" w:sz="0" w:space="0" w:color="auto"/>
      </w:divBdr>
    </w:div>
    <w:div w:id="1567305257">
      <w:bodyDiv w:val="1"/>
      <w:marLeft w:val="0"/>
      <w:marRight w:val="0"/>
      <w:marTop w:val="0"/>
      <w:marBottom w:val="0"/>
      <w:divBdr>
        <w:top w:val="none" w:sz="0" w:space="0" w:color="auto"/>
        <w:left w:val="none" w:sz="0" w:space="0" w:color="auto"/>
        <w:bottom w:val="none" w:sz="0" w:space="0" w:color="auto"/>
        <w:right w:val="none" w:sz="0" w:space="0" w:color="auto"/>
      </w:divBdr>
    </w:div>
    <w:div w:id="1571425966">
      <w:bodyDiv w:val="1"/>
      <w:marLeft w:val="0"/>
      <w:marRight w:val="0"/>
      <w:marTop w:val="0"/>
      <w:marBottom w:val="0"/>
      <w:divBdr>
        <w:top w:val="none" w:sz="0" w:space="0" w:color="auto"/>
        <w:left w:val="none" w:sz="0" w:space="0" w:color="auto"/>
        <w:bottom w:val="none" w:sz="0" w:space="0" w:color="auto"/>
        <w:right w:val="none" w:sz="0" w:space="0" w:color="auto"/>
      </w:divBdr>
    </w:div>
    <w:div w:id="1587420818">
      <w:bodyDiv w:val="1"/>
      <w:marLeft w:val="0"/>
      <w:marRight w:val="0"/>
      <w:marTop w:val="0"/>
      <w:marBottom w:val="0"/>
      <w:divBdr>
        <w:top w:val="none" w:sz="0" w:space="0" w:color="auto"/>
        <w:left w:val="none" w:sz="0" w:space="0" w:color="auto"/>
        <w:bottom w:val="none" w:sz="0" w:space="0" w:color="auto"/>
        <w:right w:val="none" w:sz="0" w:space="0" w:color="auto"/>
      </w:divBdr>
    </w:div>
    <w:div w:id="1587959022">
      <w:bodyDiv w:val="1"/>
      <w:marLeft w:val="0"/>
      <w:marRight w:val="0"/>
      <w:marTop w:val="0"/>
      <w:marBottom w:val="0"/>
      <w:divBdr>
        <w:top w:val="none" w:sz="0" w:space="0" w:color="auto"/>
        <w:left w:val="none" w:sz="0" w:space="0" w:color="auto"/>
        <w:bottom w:val="none" w:sz="0" w:space="0" w:color="auto"/>
        <w:right w:val="none" w:sz="0" w:space="0" w:color="auto"/>
      </w:divBdr>
    </w:div>
    <w:div w:id="1590962273">
      <w:bodyDiv w:val="1"/>
      <w:marLeft w:val="0"/>
      <w:marRight w:val="0"/>
      <w:marTop w:val="0"/>
      <w:marBottom w:val="0"/>
      <w:divBdr>
        <w:top w:val="none" w:sz="0" w:space="0" w:color="auto"/>
        <w:left w:val="none" w:sz="0" w:space="0" w:color="auto"/>
        <w:bottom w:val="none" w:sz="0" w:space="0" w:color="auto"/>
        <w:right w:val="none" w:sz="0" w:space="0" w:color="auto"/>
      </w:divBdr>
    </w:div>
    <w:div w:id="1606425381">
      <w:bodyDiv w:val="1"/>
      <w:marLeft w:val="0"/>
      <w:marRight w:val="0"/>
      <w:marTop w:val="0"/>
      <w:marBottom w:val="0"/>
      <w:divBdr>
        <w:top w:val="none" w:sz="0" w:space="0" w:color="auto"/>
        <w:left w:val="none" w:sz="0" w:space="0" w:color="auto"/>
        <w:bottom w:val="none" w:sz="0" w:space="0" w:color="auto"/>
        <w:right w:val="none" w:sz="0" w:space="0" w:color="auto"/>
      </w:divBdr>
    </w:div>
    <w:div w:id="1609197061">
      <w:bodyDiv w:val="1"/>
      <w:marLeft w:val="0"/>
      <w:marRight w:val="0"/>
      <w:marTop w:val="0"/>
      <w:marBottom w:val="0"/>
      <w:divBdr>
        <w:top w:val="none" w:sz="0" w:space="0" w:color="auto"/>
        <w:left w:val="none" w:sz="0" w:space="0" w:color="auto"/>
        <w:bottom w:val="none" w:sz="0" w:space="0" w:color="auto"/>
        <w:right w:val="none" w:sz="0" w:space="0" w:color="auto"/>
      </w:divBdr>
    </w:div>
    <w:div w:id="1617836008">
      <w:bodyDiv w:val="1"/>
      <w:marLeft w:val="0"/>
      <w:marRight w:val="0"/>
      <w:marTop w:val="0"/>
      <w:marBottom w:val="0"/>
      <w:divBdr>
        <w:top w:val="none" w:sz="0" w:space="0" w:color="auto"/>
        <w:left w:val="none" w:sz="0" w:space="0" w:color="auto"/>
        <w:bottom w:val="none" w:sz="0" w:space="0" w:color="auto"/>
        <w:right w:val="none" w:sz="0" w:space="0" w:color="auto"/>
      </w:divBdr>
    </w:div>
    <w:div w:id="1667636474">
      <w:bodyDiv w:val="1"/>
      <w:marLeft w:val="0"/>
      <w:marRight w:val="0"/>
      <w:marTop w:val="0"/>
      <w:marBottom w:val="0"/>
      <w:divBdr>
        <w:top w:val="none" w:sz="0" w:space="0" w:color="auto"/>
        <w:left w:val="none" w:sz="0" w:space="0" w:color="auto"/>
        <w:bottom w:val="none" w:sz="0" w:space="0" w:color="auto"/>
        <w:right w:val="none" w:sz="0" w:space="0" w:color="auto"/>
      </w:divBdr>
    </w:div>
    <w:div w:id="1669365550">
      <w:bodyDiv w:val="1"/>
      <w:marLeft w:val="0"/>
      <w:marRight w:val="0"/>
      <w:marTop w:val="0"/>
      <w:marBottom w:val="0"/>
      <w:divBdr>
        <w:top w:val="none" w:sz="0" w:space="0" w:color="auto"/>
        <w:left w:val="none" w:sz="0" w:space="0" w:color="auto"/>
        <w:bottom w:val="none" w:sz="0" w:space="0" w:color="auto"/>
        <w:right w:val="none" w:sz="0" w:space="0" w:color="auto"/>
      </w:divBdr>
    </w:div>
    <w:div w:id="1708408662">
      <w:bodyDiv w:val="1"/>
      <w:marLeft w:val="0"/>
      <w:marRight w:val="0"/>
      <w:marTop w:val="0"/>
      <w:marBottom w:val="0"/>
      <w:divBdr>
        <w:top w:val="none" w:sz="0" w:space="0" w:color="auto"/>
        <w:left w:val="none" w:sz="0" w:space="0" w:color="auto"/>
        <w:bottom w:val="none" w:sz="0" w:space="0" w:color="auto"/>
        <w:right w:val="none" w:sz="0" w:space="0" w:color="auto"/>
      </w:divBdr>
    </w:div>
    <w:div w:id="1720284277">
      <w:bodyDiv w:val="1"/>
      <w:marLeft w:val="0"/>
      <w:marRight w:val="0"/>
      <w:marTop w:val="0"/>
      <w:marBottom w:val="0"/>
      <w:divBdr>
        <w:top w:val="none" w:sz="0" w:space="0" w:color="auto"/>
        <w:left w:val="none" w:sz="0" w:space="0" w:color="auto"/>
        <w:bottom w:val="none" w:sz="0" w:space="0" w:color="auto"/>
        <w:right w:val="none" w:sz="0" w:space="0" w:color="auto"/>
      </w:divBdr>
    </w:div>
    <w:div w:id="1726905958">
      <w:bodyDiv w:val="1"/>
      <w:marLeft w:val="0"/>
      <w:marRight w:val="0"/>
      <w:marTop w:val="0"/>
      <w:marBottom w:val="0"/>
      <w:divBdr>
        <w:top w:val="none" w:sz="0" w:space="0" w:color="auto"/>
        <w:left w:val="none" w:sz="0" w:space="0" w:color="auto"/>
        <w:bottom w:val="none" w:sz="0" w:space="0" w:color="auto"/>
        <w:right w:val="none" w:sz="0" w:space="0" w:color="auto"/>
      </w:divBdr>
    </w:div>
    <w:div w:id="1751998203">
      <w:bodyDiv w:val="1"/>
      <w:marLeft w:val="0"/>
      <w:marRight w:val="0"/>
      <w:marTop w:val="0"/>
      <w:marBottom w:val="0"/>
      <w:divBdr>
        <w:top w:val="none" w:sz="0" w:space="0" w:color="auto"/>
        <w:left w:val="none" w:sz="0" w:space="0" w:color="auto"/>
        <w:bottom w:val="none" w:sz="0" w:space="0" w:color="auto"/>
        <w:right w:val="none" w:sz="0" w:space="0" w:color="auto"/>
      </w:divBdr>
    </w:div>
    <w:div w:id="1779639643">
      <w:bodyDiv w:val="1"/>
      <w:marLeft w:val="0"/>
      <w:marRight w:val="0"/>
      <w:marTop w:val="0"/>
      <w:marBottom w:val="0"/>
      <w:divBdr>
        <w:top w:val="none" w:sz="0" w:space="0" w:color="auto"/>
        <w:left w:val="none" w:sz="0" w:space="0" w:color="auto"/>
        <w:bottom w:val="none" w:sz="0" w:space="0" w:color="auto"/>
        <w:right w:val="none" w:sz="0" w:space="0" w:color="auto"/>
      </w:divBdr>
    </w:div>
    <w:div w:id="1787505590">
      <w:bodyDiv w:val="1"/>
      <w:marLeft w:val="0"/>
      <w:marRight w:val="0"/>
      <w:marTop w:val="0"/>
      <w:marBottom w:val="0"/>
      <w:divBdr>
        <w:top w:val="none" w:sz="0" w:space="0" w:color="auto"/>
        <w:left w:val="none" w:sz="0" w:space="0" w:color="auto"/>
        <w:bottom w:val="none" w:sz="0" w:space="0" w:color="auto"/>
        <w:right w:val="none" w:sz="0" w:space="0" w:color="auto"/>
      </w:divBdr>
    </w:div>
    <w:div w:id="1788432212">
      <w:bodyDiv w:val="1"/>
      <w:marLeft w:val="0"/>
      <w:marRight w:val="0"/>
      <w:marTop w:val="0"/>
      <w:marBottom w:val="0"/>
      <w:divBdr>
        <w:top w:val="none" w:sz="0" w:space="0" w:color="auto"/>
        <w:left w:val="none" w:sz="0" w:space="0" w:color="auto"/>
        <w:bottom w:val="none" w:sz="0" w:space="0" w:color="auto"/>
        <w:right w:val="none" w:sz="0" w:space="0" w:color="auto"/>
      </w:divBdr>
    </w:div>
    <w:div w:id="1865240160">
      <w:bodyDiv w:val="1"/>
      <w:marLeft w:val="0"/>
      <w:marRight w:val="0"/>
      <w:marTop w:val="0"/>
      <w:marBottom w:val="0"/>
      <w:divBdr>
        <w:top w:val="none" w:sz="0" w:space="0" w:color="auto"/>
        <w:left w:val="none" w:sz="0" w:space="0" w:color="auto"/>
        <w:bottom w:val="none" w:sz="0" w:space="0" w:color="auto"/>
        <w:right w:val="none" w:sz="0" w:space="0" w:color="auto"/>
      </w:divBdr>
    </w:div>
    <w:div w:id="1908224659">
      <w:bodyDiv w:val="1"/>
      <w:marLeft w:val="0"/>
      <w:marRight w:val="0"/>
      <w:marTop w:val="0"/>
      <w:marBottom w:val="0"/>
      <w:divBdr>
        <w:top w:val="none" w:sz="0" w:space="0" w:color="auto"/>
        <w:left w:val="none" w:sz="0" w:space="0" w:color="auto"/>
        <w:bottom w:val="none" w:sz="0" w:space="0" w:color="auto"/>
        <w:right w:val="none" w:sz="0" w:space="0" w:color="auto"/>
      </w:divBdr>
    </w:div>
    <w:div w:id="1916696256">
      <w:bodyDiv w:val="1"/>
      <w:marLeft w:val="0"/>
      <w:marRight w:val="0"/>
      <w:marTop w:val="0"/>
      <w:marBottom w:val="0"/>
      <w:divBdr>
        <w:top w:val="none" w:sz="0" w:space="0" w:color="auto"/>
        <w:left w:val="none" w:sz="0" w:space="0" w:color="auto"/>
        <w:bottom w:val="none" w:sz="0" w:space="0" w:color="auto"/>
        <w:right w:val="none" w:sz="0" w:space="0" w:color="auto"/>
      </w:divBdr>
    </w:div>
    <w:div w:id="1926262857">
      <w:bodyDiv w:val="1"/>
      <w:marLeft w:val="0"/>
      <w:marRight w:val="0"/>
      <w:marTop w:val="0"/>
      <w:marBottom w:val="0"/>
      <w:divBdr>
        <w:top w:val="none" w:sz="0" w:space="0" w:color="auto"/>
        <w:left w:val="none" w:sz="0" w:space="0" w:color="auto"/>
        <w:bottom w:val="none" w:sz="0" w:space="0" w:color="auto"/>
        <w:right w:val="none" w:sz="0" w:space="0" w:color="auto"/>
      </w:divBdr>
    </w:div>
    <w:div w:id="1929531903">
      <w:bodyDiv w:val="1"/>
      <w:marLeft w:val="0"/>
      <w:marRight w:val="0"/>
      <w:marTop w:val="0"/>
      <w:marBottom w:val="0"/>
      <w:divBdr>
        <w:top w:val="none" w:sz="0" w:space="0" w:color="auto"/>
        <w:left w:val="none" w:sz="0" w:space="0" w:color="auto"/>
        <w:bottom w:val="none" w:sz="0" w:space="0" w:color="auto"/>
        <w:right w:val="none" w:sz="0" w:space="0" w:color="auto"/>
      </w:divBdr>
    </w:div>
    <w:div w:id="1940135826">
      <w:bodyDiv w:val="1"/>
      <w:marLeft w:val="0"/>
      <w:marRight w:val="0"/>
      <w:marTop w:val="0"/>
      <w:marBottom w:val="0"/>
      <w:divBdr>
        <w:top w:val="none" w:sz="0" w:space="0" w:color="auto"/>
        <w:left w:val="none" w:sz="0" w:space="0" w:color="auto"/>
        <w:bottom w:val="none" w:sz="0" w:space="0" w:color="auto"/>
        <w:right w:val="none" w:sz="0" w:space="0" w:color="auto"/>
      </w:divBdr>
    </w:div>
    <w:div w:id="1957909784">
      <w:bodyDiv w:val="1"/>
      <w:marLeft w:val="0"/>
      <w:marRight w:val="0"/>
      <w:marTop w:val="0"/>
      <w:marBottom w:val="0"/>
      <w:divBdr>
        <w:top w:val="none" w:sz="0" w:space="0" w:color="auto"/>
        <w:left w:val="none" w:sz="0" w:space="0" w:color="auto"/>
        <w:bottom w:val="none" w:sz="0" w:space="0" w:color="auto"/>
        <w:right w:val="none" w:sz="0" w:space="0" w:color="auto"/>
      </w:divBdr>
    </w:div>
    <w:div w:id="1958683122">
      <w:bodyDiv w:val="1"/>
      <w:marLeft w:val="0"/>
      <w:marRight w:val="0"/>
      <w:marTop w:val="0"/>
      <w:marBottom w:val="0"/>
      <w:divBdr>
        <w:top w:val="none" w:sz="0" w:space="0" w:color="auto"/>
        <w:left w:val="none" w:sz="0" w:space="0" w:color="auto"/>
        <w:bottom w:val="none" w:sz="0" w:space="0" w:color="auto"/>
        <w:right w:val="none" w:sz="0" w:space="0" w:color="auto"/>
      </w:divBdr>
    </w:div>
    <w:div w:id="1960716657">
      <w:bodyDiv w:val="1"/>
      <w:marLeft w:val="0"/>
      <w:marRight w:val="0"/>
      <w:marTop w:val="0"/>
      <w:marBottom w:val="0"/>
      <w:divBdr>
        <w:top w:val="none" w:sz="0" w:space="0" w:color="auto"/>
        <w:left w:val="none" w:sz="0" w:space="0" w:color="auto"/>
        <w:bottom w:val="none" w:sz="0" w:space="0" w:color="auto"/>
        <w:right w:val="none" w:sz="0" w:space="0" w:color="auto"/>
      </w:divBdr>
    </w:div>
    <w:div w:id="1980111094">
      <w:bodyDiv w:val="1"/>
      <w:marLeft w:val="0"/>
      <w:marRight w:val="0"/>
      <w:marTop w:val="0"/>
      <w:marBottom w:val="0"/>
      <w:divBdr>
        <w:top w:val="none" w:sz="0" w:space="0" w:color="auto"/>
        <w:left w:val="none" w:sz="0" w:space="0" w:color="auto"/>
        <w:bottom w:val="none" w:sz="0" w:space="0" w:color="auto"/>
        <w:right w:val="none" w:sz="0" w:space="0" w:color="auto"/>
      </w:divBdr>
    </w:div>
    <w:div w:id="1997420549">
      <w:bodyDiv w:val="1"/>
      <w:marLeft w:val="0"/>
      <w:marRight w:val="0"/>
      <w:marTop w:val="0"/>
      <w:marBottom w:val="0"/>
      <w:divBdr>
        <w:top w:val="none" w:sz="0" w:space="0" w:color="auto"/>
        <w:left w:val="none" w:sz="0" w:space="0" w:color="auto"/>
        <w:bottom w:val="none" w:sz="0" w:space="0" w:color="auto"/>
        <w:right w:val="none" w:sz="0" w:space="0" w:color="auto"/>
      </w:divBdr>
    </w:div>
    <w:div w:id="2022118470">
      <w:bodyDiv w:val="1"/>
      <w:marLeft w:val="0"/>
      <w:marRight w:val="0"/>
      <w:marTop w:val="0"/>
      <w:marBottom w:val="0"/>
      <w:divBdr>
        <w:top w:val="none" w:sz="0" w:space="0" w:color="auto"/>
        <w:left w:val="none" w:sz="0" w:space="0" w:color="auto"/>
        <w:bottom w:val="none" w:sz="0" w:space="0" w:color="auto"/>
        <w:right w:val="none" w:sz="0" w:space="0" w:color="auto"/>
      </w:divBdr>
    </w:div>
    <w:div w:id="2022245127">
      <w:bodyDiv w:val="1"/>
      <w:marLeft w:val="0"/>
      <w:marRight w:val="0"/>
      <w:marTop w:val="0"/>
      <w:marBottom w:val="0"/>
      <w:divBdr>
        <w:top w:val="none" w:sz="0" w:space="0" w:color="auto"/>
        <w:left w:val="none" w:sz="0" w:space="0" w:color="auto"/>
        <w:bottom w:val="none" w:sz="0" w:space="0" w:color="auto"/>
        <w:right w:val="none" w:sz="0" w:space="0" w:color="auto"/>
      </w:divBdr>
    </w:div>
    <w:div w:id="2022966845">
      <w:bodyDiv w:val="1"/>
      <w:marLeft w:val="0"/>
      <w:marRight w:val="0"/>
      <w:marTop w:val="0"/>
      <w:marBottom w:val="0"/>
      <w:divBdr>
        <w:top w:val="none" w:sz="0" w:space="0" w:color="auto"/>
        <w:left w:val="none" w:sz="0" w:space="0" w:color="auto"/>
        <w:bottom w:val="none" w:sz="0" w:space="0" w:color="auto"/>
        <w:right w:val="none" w:sz="0" w:space="0" w:color="auto"/>
      </w:divBdr>
    </w:div>
    <w:div w:id="2024359415">
      <w:bodyDiv w:val="1"/>
      <w:marLeft w:val="0"/>
      <w:marRight w:val="0"/>
      <w:marTop w:val="0"/>
      <w:marBottom w:val="0"/>
      <w:divBdr>
        <w:top w:val="none" w:sz="0" w:space="0" w:color="auto"/>
        <w:left w:val="none" w:sz="0" w:space="0" w:color="auto"/>
        <w:bottom w:val="none" w:sz="0" w:space="0" w:color="auto"/>
        <w:right w:val="none" w:sz="0" w:space="0" w:color="auto"/>
      </w:divBdr>
    </w:div>
    <w:div w:id="2035184091">
      <w:bodyDiv w:val="1"/>
      <w:marLeft w:val="0"/>
      <w:marRight w:val="0"/>
      <w:marTop w:val="0"/>
      <w:marBottom w:val="0"/>
      <w:divBdr>
        <w:top w:val="none" w:sz="0" w:space="0" w:color="auto"/>
        <w:left w:val="none" w:sz="0" w:space="0" w:color="auto"/>
        <w:bottom w:val="none" w:sz="0" w:space="0" w:color="auto"/>
        <w:right w:val="none" w:sz="0" w:space="0" w:color="auto"/>
      </w:divBdr>
    </w:div>
    <w:div w:id="2041204795">
      <w:bodyDiv w:val="1"/>
      <w:marLeft w:val="0"/>
      <w:marRight w:val="0"/>
      <w:marTop w:val="0"/>
      <w:marBottom w:val="0"/>
      <w:divBdr>
        <w:top w:val="none" w:sz="0" w:space="0" w:color="auto"/>
        <w:left w:val="none" w:sz="0" w:space="0" w:color="auto"/>
        <w:bottom w:val="none" w:sz="0" w:space="0" w:color="auto"/>
        <w:right w:val="none" w:sz="0" w:space="0" w:color="auto"/>
      </w:divBdr>
    </w:div>
    <w:div w:id="2060785927">
      <w:bodyDiv w:val="1"/>
      <w:marLeft w:val="0"/>
      <w:marRight w:val="0"/>
      <w:marTop w:val="0"/>
      <w:marBottom w:val="0"/>
      <w:divBdr>
        <w:top w:val="none" w:sz="0" w:space="0" w:color="auto"/>
        <w:left w:val="none" w:sz="0" w:space="0" w:color="auto"/>
        <w:bottom w:val="none" w:sz="0" w:space="0" w:color="auto"/>
        <w:right w:val="none" w:sz="0" w:space="0" w:color="auto"/>
      </w:divBdr>
    </w:div>
    <w:div w:id="2073037827">
      <w:bodyDiv w:val="1"/>
      <w:marLeft w:val="0"/>
      <w:marRight w:val="0"/>
      <w:marTop w:val="0"/>
      <w:marBottom w:val="0"/>
      <w:divBdr>
        <w:top w:val="none" w:sz="0" w:space="0" w:color="auto"/>
        <w:left w:val="none" w:sz="0" w:space="0" w:color="auto"/>
        <w:bottom w:val="none" w:sz="0" w:space="0" w:color="auto"/>
        <w:right w:val="none" w:sz="0" w:space="0" w:color="auto"/>
      </w:divBdr>
    </w:div>
    <w:div w:id="2073656568">
      <w:bodyDiv w:val="1"/>
      <w:marLeft w:val="0"/>
      <w:marRight w:val="0"/>
      <w:marTop w:val="0"/>
      <w:marBottom w:val="0"/>
      <w:divBdr>
        <w:top w:val="none" w:sz="0" w:space="0" w:color="auto"/>
        <w:left w:val="none" w:sz="0" w:space="0" w:color="auto"/>
        <w:bottom w:val="none" w:sz="0" w:space="0" w:color="auto"/>
        <w:right w:val="none" w:sz="0" w:space="0" w:color="auto"/>
      </w:divBdr>
    </w:div>
    <w:div w:id="2086610599">
      <w:bodyDiv w:val="1"/>
      <w:marLeft w:val="0"/>
      <w:marRight w:val="0"/>
      <w:marTop w:val="0"/>
      <w:marBottom w:val="0"/>
      <w:divBdr>
        <w:top w:val="none" w:sz="0" w:space="0" w:color="auto"/>
        <w:left w:val="none" w:sz="0" w:space="0" w:color="auto"/>
        <w:bottom w:val="none" w:sz="0" w:space="0" w:color="auto"/>
        <w:right w:val="none" w:sz="0" w:space="0" w:color="auto"/>
      </w:divBdr>
    </w:div>
    <w:div w:id="2097363089">
      <w:bodyDiv w:val="1"/>
      <w:marLeft w:val="0"/>
      <w:marRight w:val="0"/>
      <w:marTop w:val="0"/>
      <w:marBottom w:val="0"/>
      <w:divBdr>
        <w:top w:val="none" w:sz="0" w:space="0" w:color="auto"/>
        <w:left w:val="none" w:sz="0" w:space="0" w:color="auto"/>
        <w:bottom w:val="none" w:sz="0" w:space="0" w:color="auto"/>
        <w:right w:val="none" w:sz="0" w:space="0" w:color="auto"/>
      </w:divBdr>
    </w:div>
    <w:div w:id="2115781621">
      <w:bodyDiv w:val="1"/>
      <w:marLeft w:val="0"/>
      <w:marRight w:val="0"/>
      <w:marTop w:val="0"/>
      <w:marBottom w:val="0"/>
      <w:divBdr>
        <w:top w:val="none" w:sz="0" w:space="0" w:color="auto"/>
        <w:left w:val="none" w:sz="0" w:space="0" w:color="auto"/>
        <w:bottom w:val="none" w:sz="0" w:space="0" w:color="auto"/>
        <w:right w:val="none" w:sz="0" w:space="0" w:color="auto"/>
      </w:divBdr>
    </w:div>
    <w:div w:id="2128311856">
      <w:bodyDiv w:val="1"/>
      <w:marLeft w:val="0"/>
      <w:marRight w:val="0"/>
      <w:marTop w:val="0"/>
      <w:marBottom w:val="0"/>
      <w:divBdr>
        <w:top w:val="none" w:sz="0" w:space="0" w:color="auto"/>
        <w:left w:val="none" w:sz="0" w:space="0" w:color="auto"/>
        <w:bottom w:val="none" w:sz="0" w:space="0" w:color="auto"/>
        <w:right w:val="none" w:sz="0" w:space="0" w:color="auto"/>
      </w:divBdr>
    </w:div>
    <w:div w:id="2134906568">
      <w:bodyDiv w:val="1"/>
      <w:marLeft w:val="0"/>
      <w:marRight w:val="0"/>
      <w:marTop w:val="0"/>
      <w:marBottom w:val="0"/>
      <w:divBdr>
        <w:top w:val="none" w:sz="0" w:space="0" w:color="auto"/>
        <w:left w:val="none" w:sz="0" w:space="0" w:color="auto"/>
        <w:bottom w:val="none" w:sz="0" w:space="0" w:color="auto"/>
        <w:right w:val="none" w:sz="0" w:space="0" w:color="auto"/>
      </w:divBdr>
    </w:div>
    <w:div w:id="213531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51334-85EE-49FB-AFDB-4BFE9575F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16</Pages>
  <Words>27710</Words>
  <Characters>157952</Characters>
  <Application>Microsoft Office Word</Application>
  <DocSecurity>0</DocSecurity>
  <Lines>1316</Lines>
  <Paragraphs>370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185292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Myrelinha Machado</dc:creator>
  <cp:keywords/>
  <dc:description/>
  <cp:lastModifiedBy>André Carvalho</cp:lastModifiedBy>
  <cp:revision>5</cp:revision>
  <dcterms:created xsi:type="dcterms:W3CDTF">2018-04-12T16:25:00Z</dcterms:created>
  <dcterms:modified xsi:type="dcterms:W3CDTF">2018-06-06T23:40:00Z</dcterms:modified>
</cp:coreProperties>
</file>