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30" w:rsidRPr="00F34A00" w:rsidRDefault="00E86130" w:rsidP="00E86130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0"/>
          <w:szCs w:val="20"/>
        </w:rPr>
        <w:t xml:space="preserve">Additional file </w:t>
      </w:r>
      <w:r w:rsidR="00D4738F">
        <w:rPr>
          <w:rFonts w:asciiTheme="majorBidi" w:hAnsiTheme="majorBidi" w:cstheme="majorBidi"/>
          <w:b/>
          <w:bCs/>
          <w:sz w:val="20"/>
          <w:szCs w:val="20"/>
        </w:rPr>
        <w:t>6</w:t>
      </w:r>
      <w:r w:rsidR="00016B0D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F34A00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D15DEF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676B57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F34A0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F34A00">
        <w:rPr>
          <w:rFonts w:asciiTheme="majorBidi" w:hAnsiTheme="majorBidi" w:cstheme="majorBidi"/>
          <w:sz w:val="20"/>
          <w:szCs w:val="20"/>
        </w:rPr>
        <w:t xml:space="preserve"> Gestational weight gain during pregnancy for Asian studies</w:t>
      </w:r>
    </w:p>
    <w:p w:rsidR="00E86130" w:rsidRPr="00F34A00" w:rsidRDefault="00E86130" w:rsidP="00E86130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Gestational weight gain during pregnancy, n (%)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93"/>
        <w:gridCol w:w="1880"/>
        <w:gridCol w:w="1880"/>
        <w:gridCol w:w="1880"/>
        <w:gridCol w:w="1918"/>
      </w:tblGrid>
      <w:tr w:rsidR="00E86130" w:rsidRPr="00F34A00" w:rsidTr="009912A8">
        <w:tc>
          <w:tcPr>
            <w:tcW w:w="9351" w:type="dxa"/>
            <w:gridSpan w:val="5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Including all studies</w:t>
            </w:r>
          </w:p>
        </w:tc>
      </w:tr>
      <w:tr w:rsidR="00E86130" w:rsidRPr="00F34A00" w:rsidTr="009912A8">
        <w:tc>
          <w:tcPr>
            <w:tcW w:w="1793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Region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Below guidelines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Within guidelines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Above guidelines</w:t>
            </w:r>
          </w:p>
        </w:tc>
        <w:tc>
          <w:tcPr>
            <w:tcW w:w="1918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Total</w:t>
            </w:r>
          </w:p>
        </w:tc>
      </w:tr>
      <w:tr w:rsidR="00E86130" w:rsidRPr="00F34A00" w:rsidTr="009912A8">
        <w:tc>
          <w:tcPr>
            <w:tcW w:w="1793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28748 (15)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61668 (32)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100989 (53)</w:t>
            </w:r>
          </w:p>
        </w:tc>
        <w:tc>
          <w:tcPr>
            <w:tcW w:w="1918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191405</w:t>
            </w:r>
          </w:p>
        </w:tc>
      </w:tr>
      <w:tr w:rsidR="00E86130" w:rsidRPr="00F34A00" w:rsidTr="009912A8">
        <w:tc>
          <w:tcPr>
            <w:tcW w:w="1793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Korea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4983 (27)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7989 (43)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5636 (30)</w:t>
            </w:r>
          </w:p>
        </w:tc>
        <w:tc>
          <w:tcPr>
            <w:tcW w:w="1918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18608</w:t>
            </w:r>
          </w:p>
        </w:tc>
      </w:tr>
      <w:tr w:rsidR="00E86130" w:rsidRPr="00F34A00" w:rsidTr="009912A8">
        <w:tc>
          <w:tcPr>
            <w:tcW w:w="1793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Japan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62005 (64)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28281 (29)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6871 (7)</w:t>
            </w:r>
          </w:p>
        </w:tc>
        <w:tc>
          <w:tcPr>
            <w:tcW w:w="1918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97157</w:t>
            </w:r>
          </w:p>
        </w:tc>
      </w:tr>
      <w:tr w:rsidR="00E86130" w:rsidRPr="00F34A00" w:rsidTr="009912A8">
        <w:tc>
          <w:tcPr>
            <w:tcW w:w="1793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Taiwan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3156 (29)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4948 (45)</w:t>
            </w:r>
          </w:p>
        </w:tc>
        <w:tc>
          <w:tcPr>
            <w:tcW w:w="1880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2869 (26)</w:t>
            </w:r>
          </w:p>
        </w:tc>
        <w:tc>
          <w:tcPr>
            <w:tcW w:w="1918" w:type="dxa"/>
          </w:tcPr>
          <w:p w:rsidR="00E86130" w:rsidRPr="00F73404" w:rsidRDefault="00E86130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10973</w:t>
            </w:r>
          </w:p>
        </w:tc>
      </w:tr>
    </w:tbl>
    <w:p w:rsidR="00E86130" w:rsidRDefault="00E86130" w:rsidP="00E86130"/>
    <w:p w:rsidR="00494454" w:rsidRDefault="00494454"/>
    <w:sectPr w:rsidR="0049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E86130"/>
    <w:rsid w:val="00016B0D"/>
    <w:rsid w:val="00494454"/>
    <w:rsid w:val="00546942"/>
    <w:rsid w:val="005F1EE7"/>
    <w:rsid w:val="00676B57"/>
    <w:rsid w:val="00760C5D"/>
    <w:rsid w:val="00967C90"/>
    <w:rsid w:val="00D15DEF"/>
    <w:rsid w:val="00D4738F"/>
    <w:rsid w:val="00E8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130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130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6</cp:revision>
  <dcterms:created xsi:type="dcterms:W3CDTF">2018-07-17T10:53:00Z</dcterms:created>
  <dcterms:modified xsi:type="dcterms:W3CDTF">2018-08-17T15:46:00Z</dcterms:modified>
</cp:coreProperties>
</file>