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C8B" w:rsidRPr="007D538C" w:rsidRDefault="00335B92" w:rsidP="00947C8B">
      <w:pPr>
        <w:pStyle w:val="Caption"/>
        <w:keepNext/>
        <w:rPr>
          <w:b w:val="0"/>
          <w:i/>
          <w:color w:val="auto"/>
          <w:sz w:val="24"/>
        </w:rPr>
      </w:pPr>
      <w:r>
        <w:rPr>
          <w:color w:val="auto"/>
          <w:sz w:val="24"/>
        </w:rPr>
        <w:t>Additional file</w:t>
      </w:r>
      <w:r w:rsidR="00F07854">
        <w:rPr>
          <w:color w:val="auto"/>
          <w:sz w:val="24"/>
        </w:rPr>
        <w:t xml:space="preserve"> 5</w:t>
      </w:r>
      <w:r w:rsidR="00947C8B">
        <w:rPr>
          <w:color w:val="auto"/>
          <w:sz w:val="24"/>
        </w:rPr>
        <w:t xml:space="preserve">: </w:t>
      </w:r>
      <w:r w:rsidR="00947C8B" w:rsidRPr="007D538C">
        <w:rPr>
          <w:color w:val="auto"/>
          <w:sz w:val="24"/>
        </w:rPr>
        <w:t>Table</w:t>
      </w:r>
      <w:r w:rsidR="00947C8B">
        <w:rPr>
          <w:color w:val="auto"/>
          <w:sz w:val="24"/>
        </w:rPr>
        <w:t xml:space="preserve"> </w:t>
      </w:r>
      <w:r>
        <w:rPr>
          <w:color w:val="auto"/>
          <w:sz w:val="24"/>
        </w:rPr>
        <w:t>S3</w:t>
      </w:r>
      <w:bookmarkStart w:id="0" w:name="_GoBack"/>
      <w:bookmarkEnd w:id="0"/>
      <w:r w:rsidR="00947C8B" w:rsidRPr="007D538C">
        <w:rPr>
          <w:color w:val="auto"/>
          <w:sz w:val="24"/>
        </w:rPr>
        <w:t>:</w:t>
      </w:r>
      <w:r w:rsidR="00947C8B">
        <w:rPr>
          <w:color w:val="auto"/>
          <w:sz w:val="24"/>
        </w:rPr>
        <w:t>-</w:t>
      </w:r>
      <w:r w:rsidR="00947C8B" w:rsidRPr="007D538C">
        <w:rPr>
          <w:color w:val="auto"/>
          <w:sz w:val="24"/>
        </w:rPr>
        <w:t xml:space="preserve"> Meta-analysis of adverse events data across trials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85"/>
        <w:gridCol w:w="1984"/>
        <w:gridCol w:w="2268"/>
        <w:gridCol w:w="3402"/>
        <w:gridCol w:w="1735"/>
      </w:tblGrid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MedDRA Preferred-term Adverse event</w:t>
            </w:r>
          </w:p>
        </w:tc>
        <w:tc>
          <w:tcPr>
            <w:tcW w:w="700" w:type="pct"/>
            <w:vAlign w:val="bottom"/>
          </w:tcPr>
          <w:p w:rsidR="00CC15F7" w:rsidRDefault="00CC15F7" w:rsidP="00CC15F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No. of studies</w:t>
            </w:r>
          </w:p>
        </w:tc>
        <w:tc>
          <w:tcPr>
            <w:tcW w:w="800" w:type="pct"/>
            <w:vAlign w:val="bottom"/>
          </w:tcPr>
          <w:p w:rsidR="00CC15F7" w:rsidRDefault="00CC15F7" w:rsidP="00CC15F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RR</w:t>
            </w:r>
          </w:p>
        </w:tc>
        <w:tc>
          <w:tcPr>
            <w:tcW w:w="1200" w:type="pct"/>
            <w:vAlign w:val="bottom"/>
          </w:tcPr>
          <w:p w:rsidR="00CC15F7" w:rsidRDefault="00CC15F7" w:rsidP="00CC15F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95% CI</w:t>
            </w:r>
          </w:p>
        </w:tc>
        <w:tc>
          <w:tcPr>
            <w:tcW w:w="612" w:type="pct"/>
            <w:vAlign w:val="bottom"/>
          </w:tcPr>
          <w:p w:rsidR="00CC15F7" w:rsidRDefault="003B203D" w:rsidP="00CC15F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I</w:t>
            </w:r>
            <w:r w:rsidR="00CC15F7" w:rsidRPr="003B203D">
              <w:rPr>
                <w:rFonts w:ascii="Calibri" w:hAnsi="Calibri"/>
                <w:b/>
                <w:bCs/>
                <w:color w:val="000000"/>
                <w:vertAlign w:val="superscript"/>
              </w:rPr>
              <w:t>2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abdominal cramps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3.7736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[0.4365;  32.6222]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abdominal infection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abdominal pain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1.4265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[0.9987;   2.0375]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25.70%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acid reflux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0.3023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[0.0131;   6.9945]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acute kidney injury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1.037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[0.1514;   7.1018]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agitation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agitation or anxiety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0.9408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[0.6936;   1.2761]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alanine aminotransferase increased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0.8733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[0.5038;   1.5137]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alkaline phosphatase increased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0.6914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[0.1202;   3.9773]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allergic reaction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0.2073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[0.0102;   4.2210]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allergic rhinitis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1.037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[0.0665;  16.1651]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alopecia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0.5185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[0.0484;   5.5533]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anemia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0.7467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[0.4635;   1.2028]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anorexia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0.8296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[0.3542;   1.9434]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anxiety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1.1822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[0.9086;   1.5380]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anxiety/tension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0.9233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[0.4745;   1.7963]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appetite changes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0.5129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[0.2408;   1.0922]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arthralgia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0.6914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[0.1202;   3.9773]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arthritis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aspartate aminotransferase increased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1.1852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[0.6426;   2.1860]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ataxia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back pain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0.3439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[0.0904;   1.3085]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15.90%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baseline hemiparesis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blood bilirubin increased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0.7778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[0.2889;   2.0938]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blurred vision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1.0558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[0.5088;   2.1909]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38.30%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buttock pain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cellulitis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cerebrospinal fluid leakage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change in libido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0.8895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[0.4797;   1.6495]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changes to vision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4.0488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[0.4623;  35.4587]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chest pain - cardiac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chest wall pain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chills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chipped tooth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cholecystitis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1.037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[0.0665;  16.1651]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cognitive disturbance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cold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1.1962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[0.5692;   2.5140]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conduction disorder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confusion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constipation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1.1559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[0.7110;   1.8792]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34.20%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cough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0.3457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[0.0371;   3.2215]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cramps in feet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cramps in legs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creatinine increased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1.037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[0.3181;   3.3813]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Pr="00CD3829" w:rsidRDefault="00CC15F7">
            <w:pPr>
              <w:rPr>
                <w:rFonts w:ascii="Calibri" w:hAnsi="Calibri"/>
                <w:b/>
                <w:color w:val="000000"/>
              </w:rPr>
            </w:pPr>
            <w:r w:rsidRPr="00CD3829">
              <w:rPr>
                <w:rFonts w:ascii="Calibri" w:hAnsi="Calibri"/>
                <w:b/>
                <w:color w:val="000000"/>
              </w:rPr>
              <w:t>decreased appetite</w:t>
            </w:r>
          </w:p>
        </w:tc>
        <w:tc>
          <w:tcPr>
            <w:tcW w:w="700" w:type="pct"/>
            <w:vAlign w:val="bottom"/>
          </w:tcPr>
          <w:p w:rsidR="00CC15F7" w:rsidRPr="00CD3829" w:rsidRDefault="00CC15F7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D3829">
              <w:rPr>
                <w:rFonts w:ascii="Calibri" w:hAnsi="Calibri"/>
                <w:b/>
                <w:color w:val="000000"/>
              </w:rPr>
              <w:t>7</w:t>
            </w:r>
          </w:p>
        </w:tc>
        <w:tc>
          <w:tcPr>
            <w:tcW w:w="800" w:type="pct"/>
            <w:vAlign w:val="bottom"/>
          </w:tcPr>
          <w:p w:rsidR="00CC15F7" w:rsidRPr="00CD3829" w:rsidRDefault="00CC15F7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D3829">
              <w:rPr>
                <w:rFonts w:ascii="Calibri" w:hAnsi="Calibri"/>
                <w:b/>
                <w:color w:val="000000"/>
              </w:rPr>
              <w:t>1.443</w:t>
            </w:r>
          </w:p>
        </w:tc>
        <w:tc>
          <w:tcPr>
            <w:tcW w:w="1200" w:type="pct"/>
            <w:vAlign w:val="bottom"/>
          </w:tcPr>
          <w:p w:rsidR="00CC15F7" w:rsidRPr="00CD3829" w:rsidRDefault="00CC15F7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D3829">
              <w:rPr>
                <w:rFonts w:ascii="Calibri" w:hAnsi="Calibri"/>
                <w:b/>
                <w:color w:val="000000"/>
              </w:rPr>
              <w:t>[1.0917;   1.9073]</w:t>
            </w:r>
          </w:p>
        </w:tc>
        <w:tc>
          <w:tcPr>
            <w:tcW w:w="612" w:type="pct"/>
            <w:vAlign w:val="bottom"/>
          </w:tcPr>
          <w:p w:rsidR="00CC15F7" w:rsidRPr="00CD3829" w:rsidRDefault="00CC15F7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D3829">
              <w:rPr>
                <w:rFonts w:ascii="Calibri" w:hAnsi="Calibri"/>
                <w:b/>
                <w:color w:val="000000"/>
              </w:rPr>
              <w:t>21.70%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decreased grip strength in r-hand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dehydration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depression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1.2099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[0.8632;   1.6959]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20.50%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dermatitis at wound site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diarrhea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1.1477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[0.8008;   1.6448]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68.10%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difficulty sleeping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2.8302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[0.3043;  26.3188]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diverticulitis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diverticulitis baseline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Pr="00CD3829" w:rsidRDefault="00CC15F7">
            <w:pPr>
              <w:rPr>
                <w:rFonts w:ascii="Calibri" w:hAnsi="Calibri"/>
                <w:b/>
                <w:color w:val="000000"/>
              </w:rPr>
            </w:pPr>
            <w:r w:rsidRPr="00CD3829">
              <w:rPr>
                <w:rFonts w:ascii="Calibri" w:hAnsi="Calibri"/>
                <w:b/>
                <w:color w:val="000000"/>
              </w:rPr>
              <w:t>dizziness</w:t>
            </w:r>
          </w:p>
        </w:tc>
        <w:tc>
          <w:tcPr>
            <w:tcW w:w="700" w:type="pct"/>
            <w:vAlign w:val="bottom"/>
          </w:tcPr>
          <w:p w:rsidR="00CC15F7" w:rsidRPr="00CD3829" w:rsidRDefault="00CC15F7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D3829">
              <w:rPr>
                <w:rFonts w:ascii="Calibri" w:hAnsi="Calibri"/>
                <w:b/>
                <w:color w:val="000000"/>
              </w:rPr>
              <w:t>13</w:t>
            </w:r>
          </w:p>
        </w:tc>
        <w:tc>
          <w:tcPr>
            <w:tcW w:w="800" w:type="pct"/>
            <w:vAlign w:val="bottom"/>
          </w:tcPr>
          <w:p w:rsidR="00CC15F7" w:rsidRPr="00CD3829" w:rsidRDefault="00CC15F7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D3829">
              <w:rPr>
                <w:rFonts w:ascii="Calibri" w:hAnsi="Calibri"/>
                <w:b/>
                <w:color w:val="000000"/>
              </w:rPr>
              <w:t>1.4512</w:t>
            </w:r>
          </w:p>
        </w:tc>
        <w:tc>
          <w:tcPr>
            <w:tcW w:w="1200" w:type="pct"/>
            <w:vAlign w:val="bottom"/>
          </w:tcPr>
          <w:p w:rsidR="00CC15F7" w:rsidRPr="00CD3829" w:rsidRDefault="00CC15F7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D3829">
              <w:rPr>
                <w:rFonts w:ascii="Calibri" w:hAnsi="Calibri"/>
                <w:b/>
                <w:color w:val="000000"/>
              </w:rPr>
              <w:t>[1.1501;   1.8312]</w:t>
            </w:r>
          </w:p>
        </w:tc>
        <w:tc>
          <w:tcPr>
            <w:tcW w:w="612" w:type="pct"/>
            <w:vAlign w:val="bottom"/>
          </w:tcPr>
          <w:p w:rsidR="00CC15F7" w:rsidRPr="00CD3829" w:rsidRDefault="00CC15F7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D3829">
              <w:rPr>
                <w:rFonts w:ascii="Calibri" w:hAnsi="Calibri"/>
                <w:b/>
                <w:color w:val="000000"/>
              </w:rPr>
              <w:t>0.00%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dizzyness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2.7209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[0.1176;  62.9503]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drowsiness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1.2439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[0.5009;   3.0887]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dry mouth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1.4304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[0.6227;   3.2856]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17.40%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dry skin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1.037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[0.1514;   7.1018]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dysgeusia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0.7778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[0.1825;   3.3142]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dyspepsia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0.5185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[0.0484;   5.5533]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dysphagia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dysphasia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dyspnea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11.4037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[0.6459; 201.3366]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edema cerebral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edema face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edema limbs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2.5926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[0.5252;  12.7982]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epistaxis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0.6914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[0.1202;   3.9773]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fall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5.1835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[0.2546; 105.5254]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fatigue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1.2405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[0.9788;   1.5721]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23.20%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fatigue or low energy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2.2013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[0.6022;   8.0459]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fecal incontinence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fever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1.5556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[0.2704;   8.9490]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flatulence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1.8095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[0.1780;  18.3920]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flu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flu-like symptoms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1.0132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[0.3781;   2.7148]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flushed or warm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1.2477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[0.7675;   2.0284]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gait disturbance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gastritis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gastroenteritis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2.3308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[0.4589;  11.8381]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gastroesophageal reflux disease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5.1835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[0.2546; 105.5254]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generalized muscle weakness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2.0741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[0.1937;  22.2132]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gi bug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1.0367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[0.0209;  51.3295]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h-pylori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headache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1.0421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[0.8563;   1.2681]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24.70%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hematoma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hemorrhoids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hoarseness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2.5926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[0.5252;  12.7982]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hyperglycemia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1.1852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[0.8412;   1.6698]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hyperkalemia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1.5556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[0.2704;   8.9490]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hypernatremia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1.7284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[0.4341;   6.8818]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hypersomnia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hypertension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1.5556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[0.2704;   8.9490]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hypoalbuminemia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0.7778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[0.3568;   1.6954]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hypocalcemia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1.6593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[0.8272;   3.3282]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hypoglycemia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0.4444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[0.1211;   1.6305]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hypokalemia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1.5556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[0.7667;   3.1560]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hyponatremia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0.7407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[0.3605;   1.5222]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hypotension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0.2073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[0.0102;   4.2210]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ileal obstruction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increased appetite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1.1395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[0.8345;   1.5558]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increased bowel frequency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0.7345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[0.3729;   1.4467]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increased erections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1.518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[0.8249;   2.7936]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increased irritability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0.6748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[0.1977;   2.3035]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increased sexual desire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1.1511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[0.7677;   1.7261]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insomnia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0.9772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[0.7321;   1.3043]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19.10%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intracranial hemorrhage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irregular menses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1.0984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[0.2871;   4.2022]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irritability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2.0157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[0.3585;  11.3332]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13.60%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itchiness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0.7292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[0.4002;   1.3284]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itching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1.0555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[0.6616;   1.6838]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14.70%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joint and muscle pain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joint or muscle pain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0.3145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[0.0338;   2.9243]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joint pain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1.8095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[0.1780;  18.3920]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lightheaded or dizzy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1.3072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[0.7973;   2.1431]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lipase increased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loose stool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0.5061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[0.0953;   2.6877]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lyme's dx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lymphocyte count decreased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0.8815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[0.5201;   1.4939]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macular errythematous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memory impairment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3.1111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[0.3338;  28.9933]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mucositis oral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0.5185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[0.1365;   1.9695]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muscle aches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0.7591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[0.1753;   3.2869]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muscle twitch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4.7196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[0.2322;  95.9324]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muscle weakness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0.7515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[0.3486;   1.6204]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muscle weakness left-sided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5.1835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[0.2546; 105.5254]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muscle weakness lower limb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1.037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[0.0665;  16.1651]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muscle weakness right-sided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5.1835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[0.2546; 105.5254]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myalgia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1.037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[0.0665;  16.1651]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myositis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nasal congestion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nasopharyngitis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1.1746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[0.3220;   4.2854]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Pr="00CD3829" w:rsidRDefault="00CC15F7">
            <w:pPr>
              <w:rPr>
                <w:rFonts w:ascii="Calibri" w:hAnsi="Calibri"/>
                <w:b/>
                <w:color w:val="000000"/>
              </w:rPr>
            </w:pPr>
            <w:r w:rsidRPr="00CD3829">
              <w:rPr>
                <w:rFonts w:ascii="Calibri" w:hAnsi="Calibri"/>
                <w:b/>
                <w:color w:val="000000"/>
              </w:rPr>
              <w:t>nausea</w:t>
            </w:r>
          </w:p>
        </w:tc>
        <w:tc>
          <w:tcPr>
            <w:tcW w:w="700" w:type="pct"/>
            <w:vAlign w:val="bottom"/>
          </w:tcPr>
          <w:p w:rsidR="00CC15F7" w:rsidRPr="00CD3829" w:rsidRDefault="00CC15F7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D3829">
              <w:rPr>
                <w:rFonts w:ascii="Calibri" w:hAnsi="Calibri"/>
                <w:b/>
                <w:color w:val="000000"/>
              </w:rPr>
              <w:t>18</w:t>
            </w:r>
          </w:p>
        </w:tc>
        <w:tc>
          <w:tcPr>
            <w:tcW w:w="800" w:type="pct"/>
            <w:vAlign w:val="bottom"/>
          </w:tcPr>
          <w:p w:rsidR="00CC15F7" w:rsidRPr="00CD3829" w:rsidRDefault="00CC15F7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D3829">
              <w:rPr>
                <w:rFonts w:ascii="Calibri" w:hAnsi="Calibri"/>
                <w:b/>
                <w:color w:val="000000"/>
              </w:rPr>
              <w:t>1.5885</w:t>
            </w:r>
          </w:p>
        </w:tc>
        <w:tc>
          <w:tcPr>
            <w:tcW w:w="1200" w:type="pct"/>
            <w:vAlign w:val="bottom"/>
          </w:tcPr>
          <w:p w:rsidR="00CC15F7" w:rsidRPr="00CD3829" w:rsidRDefault="00CC15F7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D3829">
              <w:rPr>
                <w:rFonts w:ascii="Calibri" w:hAnsi="Calibri"/>
                <w:b/>
                <w:color w:val="000000"/>
              </w:rPr>
              <w:t>[1.3718;   1.8394]</w:t>
            </w:r>
          </w:p>
        </w:tc>
        <w:tc>
          <w:tcPr>
            <w:tcW w:w="612" w:type="pct"/>
            <w:vAlign w:val="bottom"/>
          </w:tcPr>
          <w:p w:rsidR="00CC15F7" w:rsidRPr="00CD3829" w:rsidRDefault="00CC15F7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D3829">
              <w:rPr>
                <w:rFonts w:ascii="Calibri" w:hAnsi="Calibri"/>
                <w:b/>
                <w:color w:val="000000"/>
              </w:rPr>
              <w:t>22.20%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nausea or upset stomach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1.5723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[0.7573;   3.2643]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neck pain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nervousness/anxiety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0.9301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[0.5740;   1.5071]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neutrophil count decreased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0.5185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[0.2556;   1.0520]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nightmares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2.7209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[0.1176;  62.9503]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non-cardiac chest pain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otitis external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pain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0.4352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[0.0646;   2.9335]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pain in extremity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0.5185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[0.0484;   5.5533]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papulopustular rash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paraesthesia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0.4128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[0.0918;   1.8569]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paresthesia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5.1835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[0.2546; 105.5254]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peripheral sensory neuropathy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phosphorus elevated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platelet count decreased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[0.6895;   1.3651]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pneumonitis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postnasal drip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0.8889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[0.3191;   2.4758]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premature ejaculation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[0.1608;   1.5547]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proteinuria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0.6222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[0.1563;   2.4774]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pruritus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1.0028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[0.0159;  63.0967]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81.50%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pyramidal tract syndrome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radiation recall reaction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rapid heart beat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0.9256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[0.5228;   1.6386]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rash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0.7882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[0.2918;   2.1293]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65.90%</w:t>
            </w: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rash acneiform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0.5185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[0.0484;   5.5533]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rash maculo-papular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1.3827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[0.3245;   5.8919]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5667D6" w:rsidTr="00CB74A0">
        <w:tc>
          <w:tcPr>
            <w:tcW w:w="1688" w:type="pct"/>
            <w:vAlign w:val="center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renal calculi</w:t>
            </w:r>
          </w:p>
        </w:tc>
        <w:tc>
          <w:tcPr>
            <w:tcW w:w="7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C15F7" w:rsidRDefault="00CC15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C15F7" w:rsidRDefault="00CC15F7">
            <w:pPr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sedation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1.3496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[0.3117;   5.8434]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seizure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2.0741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[0.5461;   7.8778]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shingles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1.037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[0.0665;  16.1651]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sinus bradycardia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sinusitis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0.2073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[0.0102;   4.2210]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skin rash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0.6739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[0.1603;   2.8340]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11.30%</w:t>
            </w: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sleep disturbance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2.9731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[0.1224;  72.1956]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Pr="00CB74A0" w:rsidRDefault="00CB74A0">
            <w:pPr>
              <w:rPr>
                <w:rFonts w:ascii="Calibri" w:hAnsi="Calibri"/>
                <w:b/>
                <w:color w:val="000000"/>
              </w:rPr>
            </w:pPr>
            <w:r w:rsidRPr="00CB74A0">
              <w:rPr>
                <w:rFonts w:ascii="Calibri" w:hAnsi="Calibri"/>
                <w:b/>
                <w:color w:val="000000"/>
              </w:rPr>
              <w:t>sleepiness</w:t>
            </w:r>
          </w:p>
        </w:tc>
        <w:tc>
          <w:tcPr>
            <w:tcW w:w="700" w:type="pct"/>
            <w:vAlign w:val="bottom"/>
          </w:tcPr>
          <w:p w:rsidR="00CB74A0" w:rsidRPr="00CB74A0" w:rsidRDefault="00CB74A0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B74A0">
              <w:rPr>
                <w:rFonts w:ascii="Calibri" w:hAnsi="Calibri"/>
                <w:b/>
                <w:color w:val="000000"/>
              </w:rPr>
              <w:t>5</w:t>
            </w:r>
          </w:p>
        </w:tc>
        <w:tc>
          <w:tcPr>
            <w:tcW w:w="800" w:type="pct"/>
            <w:vAlign w:val="bottom"/>
          </w:tcPr>
          <w:p w:rsidR="00CB74A0" w:rsidRPr="00CB74A0" w:rsidRDefault="00CB74A0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B74A0">
              <w:rPr>
                <w:rFonts w:ascii="Calibri" w:hAnsi="Calibri"/>
                <w:b/>
                <w:color w:val="000000"/>
              </w:rPr>
              <w:t>1.452</w:t>
            </w:r>
          </w:p>
        </w:tc>
        <w:tc>
          <w:tcPr>
            <w:tcW w:w="1200" w:type="pct"/>
            <w:vAlign w:val="bottom"/>
          </w:tcPr>
          <w:p w:rsidR="00CB74A0" w:rsidRPr="00CB74A0" w:rsidRDefault="00CB74A0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B74A0">
              <w:rPr>
                <w:rFonts w:ascii="Calibri" w:hAnsi="Calibri"/>
                <w:b/>
                <w:color w:val="000000"/>
              </w:rPr>
              <w:t>[1.0697;   1.9709]</w:t>
            </w:r>
          </w:p>
        </w:tc>
        <w:tc>
          <w:tcPr>
            <w:tcW w:w="612" w:type="pct"/>
            <w:vAlign w:val="bottom"/>
          </w:tcPr>
          <w:p w:rsidR="00CB74A0" w:rsidRPr="00CB74A0" w:rsidRDefault="00CB74A0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B74A0">
              <w:rPr>
                <w:rFonts w:ascii="Calibri" w:hAnsi="Calibri"/>
                <w:b/>
                <w:color w:val="000000"/>
              </w:rPr>
              <w:t>2.00%</w:t>
            </w: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somnolence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1.1842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[0.8677;   1.6160]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60.50%</w:t>
            </w: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sore throat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stomach pain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0.6748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[0.1977;   2.3035]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stomach virus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7.0848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[0.3717; 135.0283]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Pr="00CB74A0" w:rsidRDefault="00CB74A0">
            <w:pPr>
              <w:rPr>
                <w:rFonts w:ascii="Calibri" w:hAnsi="Calibri"/>
                <w:b/>
                <w:color w:val="000000"/>
              </w:rPr>
            </w:pPr>
            <w:r w:rsidRPr="00CB74A0">
              <w:rPr>
                <w:rFonts w:ascii="Calibri" w:hAnsi="Calibri"/>
                <w:b/>
                <w:color w:val="000000"/>
              </w:rPr>
              <w:t>sweating</w:t>
            </w:r>
          </w:p>
        </w:tc>
        <w:tc>
          <w:tcPr>
            <w:tcW w:w="700" w:type="pct"/>
            <w:vAlign w:val="bottom"/>
          </w:tcPr>
          <w:p w:rsidR="00CB74A0" w:rsidRPr="00CB74A0" w:rsidRDefault="00CB74A0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B74A0">
              <w:rPr>
                <w:rFonts w:ascii="Calibri" w:hAnsi="Calibri"/>
                <w:b/>
                <w:color w:val="000000"/>
              </w:rPr>
              <w:t>3</w:t>
            </w:r>
          </w:p>
        </w:tc>
        <w:tc>
          <w:tcPr>
            <w:tcW w:w="800" w:type="pct"/>
            <w:vAlign w:val="bottom"/>
          </w:tcPr>
          <w:p w:rsidR="00CB74A0" w:rsidRPr="00CB74A0" w:rsidRDefault="00CB74A0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B74A0">
              <w:rPr>
                <w:rFonts w:ascii="Calibri" w:hAnsi="Calibri"/>
                <w:b/>
                <w:color w:val="000000"/>
              </w:rPr>
              <w:t>1.8932</w:t>
            </w:r>
          </w:p>
        </w:tc>
        <w:tc>
          <w:tcPr>
            <w:tcW w:w="1200" w:type="pct"/>
            <w:vAlign w:val="bottom"/>
          </w:tcPr>
          <w:p w:rsidR="00CB74A0" w:rsidRPr="00CB74A0" w:rsidRDefault="00CB74A0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B74A0">
              <w:rPr>
                <w:rFonts w:ascii="Calibri" w:hAnsi="Calibri"/>
                <w:b/>
                <w:color w:val="000000"/>
              </w:rPr>
              <w:t>[1.2471;   2.8742]</w:t>
            </w:r>
          </w:p>
        </w:tc>
        <w:tc>
          <w:tcPr>
            <w:tcW w:w="612" w:type="pct"/>
            <w:vAlign w:val="bottom"/>
          </w:tcPr>
          <w:p w:rsidR="00CB74A0" w:rsidRPr="00CB74A0" w:rsidRDefault="00CB74A0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B74A0">
              <w:rPr>
                <w:rFonts w:ascii="Calibri" w:hAnsi="Calibri"/>
                <w:b/>
                <w:color w:val="000000"/>
              </w:rPr>
              <w:t>0.00%</w:t>
            </w: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thromboembolic event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5.1852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[0.6260;  42.9504]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tiredness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1.1326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[0.7475;   1.7162]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37.40%</w:t>
            </w: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toothache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0.6073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[0.1500;   2.4590]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tremor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2.0741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[0.3961;  10.8614]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upper respiratory infection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4.1481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[0.4788;  35.9399]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urinary incontinence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1.037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[0.0665;  16.1651]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urinary tract infection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1.037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[0.1514;   7.1018]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ventricular tachycardia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visual field cut in both lower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vivid dreams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1.0536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[0.6418;   1.7296]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38.50%</w:t>
            </w: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Pr="00CB74A0" w:rsidRDefault="00CB74A0">
            <w:pPr>
              <w:rPr>
                <w:rFonts w:ascii="Calibri" w:hAnsi="Calibri"/>
                <w:b/>
                <w:color w:val="000000"/>
              </w:rPr>
            </w:pPr>
            <w:r w:rsidRPr="00CB74A0">
              <w:rPr>
                <w:rFonts w:ascii="Calibri" w:hAnsi="Calibri"/>
                <w:b/>
                <w:color w:val="000000"/>
              </w:rPr>
              <w:t>vomiting</w:t>
            </w:r>
          </w:p>
        </w:tc>
        <w:tc>
          <w:tcPr>
            <w:tcW w:w="700" w:type="pct"/>
            <w:vAlign w:val="bottom"/>
          </w:tcPr>
          <w:p w:rsidR="00CB74A0" w:rsidRPr="00CB74A0" w:rsidRDefault="00CB74A0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B74A0">
              <w:rPr>
                <w:rFonts w:ascii="Calibri" w:hAnsi="Calibri"/>
                <w:b/>
                <w:color w:val="000000"/>
              </w:rPr>
              <w:t>13</w:t>
            </w:r>
          </w:p>
        </w:tc>
        <w:tc>
          <w:tcPr>
            <w:tcW w:w="800" w:type="pct"/>
            <w:vAlign w:val="bottom"/>
          </w:tcPr>
          <w:p w:rsidR="00CB74A0" w:rsidRPr="00CB74A0" w:rsidRDefault="00CB74A0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B74A0">
              <w:rPr>
                <w:rFonts w:ascii="Calibri" w:hAnsi="Calibri"/>
                <w:b/>
                <w:color w:val="000000"/>
              </w:rPr>
              <w:t>1.9107</w:t>
            </w:r>
          </w:p>
        </w:tc>
        <w:tc>
          <w:tcPr>
            <w:tcW w:w="1200" w:type="pct"/>
            <w:vAlign w:val="bottom"/>
          </w:tcPr>
          <w:p w:rsidR="00CB74A0" w:rsidRPr="00CB74A0" w:rsidRDefault="00CB74A0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B74A0">
              <w:rPr>
                <w:rFonts w:ascii="Calibri" w:hAnsi="Calibri"/>
                <w:b/>
                <w:color w:val="000000"/>
              </w:rPr>
              <w:t>[1.5090;   2.4192]</w:t>
            </w:r>
          </w:p>
        </w:tc>
        <w:tc>
          <w:tcPr>
            <w:tcW w:w="612" w:type="pct"/>
            <w:vAlign w:val="bottom"/>
          </w:tcPr>
          <w:p w:rsidR="00CB74A0" w:rsidRPr="00CB74A0" w:rsidRDefault="00CB74A0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CB74A0">
              <w:rPr>
                <w:rFonts w:ascii="Calibri" w:hAnsi="Calibri"/>
                <w:b/>
                <w:color w:val="000000"/>
              </w:rPr>
              <w:t>0.00%</w:t>
            </w: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weight gain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3.1101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[0.1295;  74.7055]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weight loss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2.5926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[0.5252;  12.7982]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white blood cell decreased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0.8116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[0.4969;   1.3256]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wound complication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0.2073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[0.0102;   4.2210]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CB74A0" w:rsidTr="00CB74A0">
        <w:tc>
          <w:tcPr>
            <w:tcW w:w="1688" w:type="pct"/>
            <w:vAlign w:val="center"/>
          </w:tcPr>
          <w:p w:rsidR="00CB74A0" w:rsidRDefault="00CB74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wound infection</w:t>
            </w:r>
          </w:p>
        </w:tc>
        <w:tc>
          <w:tcPr>
            <w:tcW w:w="7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0.3456</w:t>
            </w:r>
          </w:p>
        </w:tc>
        <w:tc>
          <w:tcPr>
            <w:tcW w:w="1200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[0.0144;   8.3006]</w:t>
            </w:r>
          </w:p>
        </w:tc>
        <w:tc>
          <w:tcPr>
            <w:tcW w:w="612" w:type="pct"/>
            <w:vAlign w:val="bottom"/>
          </w:tcPr>
          <w:p w:rsidR="00CB74A0" w:rsidRDefault="00CB74A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7C1563" w:rsidTr="007C1563">
        <w:tc>
          <w:tcPr>
            <w:tcW w:w="1688" w:type="pct"/>
            <w:shd w:val="clear" w:color="auto" w:fill="D9D9D9" w:themeFill="background1" w:themeFillShade="D9"/>
            <w:vAlign w:val="center"/>
          </w:tcPr>
          <w:p w:rsidR="007C1563" w:rsidRPr="007C1563" w:rsidRDefault="007C1563">
            <w:pPr>
              <w:rPr>
                <w:rFonts w:ascii="Calibri" w:hAnsi="Calibri"/>
                <w:b/>
                <w:color w:val="000000"/>
              </w:rPr>
            </w:pPr>
            <w:r w:rsidRPr="007C1563">
              <w:rPr>
                <w:rFonts w:ascii="Calibri" w:hAnsi="Calibri"/>
                <w:b/>
                <w:color w:val="000000"/>
              </w:rPr>
              <w:t>Total number of events</w:t>
            </w:r>
          </w:p>
        </w:tc>
        <w:tc>
          <w:tcPr>
            <w:tcW w:w="3312" w:type="pct"/>
            <w:gridSpan w:val="4"/>
            <w:shd w:val="clear" w:color="auto" w:fill="D9D9D9" w:themeFill="background1" w:themeFillShade="D9"/>
            <w:vAlign w:val="bottom"/>
          </w:tcPr>
          <w:p w:rsidR="007C1563" w:rsidRDefault="007C1563" w:rsidP="00444D10">
            <w:pPr>
              <w:jc w:val="center"/>
              <w:rPr>
                <w:rFonts w:ascii="Calibri" w:hAnsi="Calibri"/>
                <w:color w:val="000000"/>
              </w:rPr>
            </w:pPr>
            <w:r w:rsidRPr="0001114A">
              <w:rPr>
                <w:rFonts w:ascii="Calibri" w:hAnsi="Calibri" w:cs="Calibri"/>
                <w:b/>
                <w:color w:val="000000"/>
              </w:rPr>
              <w:t>Naltrexone arm</w:t>
            </w:r>
            <w:r>
              <w:rPr>
                <w:rFonts w:ascii="Calibri" w:hAnsi="Calibri" w:cs="Calibri"/>
                <w:b/>
                <w:color w:val="000000"/>
              </w:rPr>
              <w:t xml:space="preserve"> = 3938;</w:t>
            </w:r>
            <w:r w:rsidRPr="0001114A">
              <w:rPr>
                <w:rFonts w:ascii="Calibri" w:hAnsi="Calibri" w:cs="Calibri"/>
                <w:b/>
                <w:color w:val="000000"/>
              </w:rPr>
              <w:t xml:space="preserve"> Placebo arm</w:t>
            </w:r>
            <w:r>
              <w:rPr>
                <w:rFonts w:ascii="Calibri" w:hAnsi="Calibri" w:cs="Calibri"/>
                <w:b/>
                <w:color w:val="000000"/>
              </w:rPr>
              <w:t xml:space="preserve"> = 3079</w:t>
            </w:r>
          </w:p>
        </w:tc>
      </w:tr>
    </w:tbl>
    <w:p w:rsidR="002A5D2F" w:rsidRDefault="002A5D2F"/>
    <w:sectPr w:rsidR="002A5D2F" w:rsidSect="00CC15F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C15F7"/>
    <w:rsid w:val="002A5D2F"/>
    <w:rsid w:val="00335B92"/>
    <w:rsid w:val="003B203D"/>
    <w:rsid w:val="003B28FC"/>
    <w:rsid w:val="00444D10"/>
    <w:rsid w:val="005667D6"/>
    <w:rsid w:val="0060660B"/>
    <w:rsid w:val="007C1563"/>
    <w:rsid w:val="00947C8B"/>
    <w:rsid w:val="00CB74A0"/>
    <w:rsid w:val="00CC15F7"/>
    <w:rsid w:val="00CD3829"/>
    <w:rsid w:val="00F0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1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47C8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1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47C8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2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1264</Words>
  <Characters>7702</Characters>
  <Application>Microsoft Office Word</Application>
  <DocSecurity>0</DocSecurity>
  <Lines>1100</Lines>
  <Paragraphs>996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Hodkinson</dc:creator>
  <cp:lastModifiedBy>MATUBLE</cp:lastModifiedBy>
  <cp:revision>3</cp:revision>
  <dcterms:created xsi:type="dcterms:W3CDTF">2018-11-24T08:00:00Z</dcterms:created>
  <dcterms:modified xsi:type="dcterms:W3CDTF">2018-12-20T07:47:00Z</dcterms:modified>
</cp:coreProperties>
</file>