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CF" w:rsidRPr="000A7CBC" w:rsidRDefault="00AF66CF" w:rsidP="00AF66CF">
      <w:pPr>
        <w:numPr>
          <w:ilvl w:val="1"/>
          <w:numId w:val="0"/>
        </w:numPr>
        <w:spacing w:before="200"/>
        <w:ind w:left="576" w:hanging="576"/>
        <w:outlineLvl w:val="1"/>
        <w:rPr>
          <w:rFonts w:eastAsiaTheme="majorEastAsia" w:cstheme="majorBidi"/>
          <w:b/>
          <w:bCs/>
          <w:szCs w:val="26"/>
          <w:lang w:eastAsia="en-US"/>
        </w:rPr>
      </w:pPr>
      <w:r>
        <w:rPr>
          <w:b/>
          <w:sz w:val="22"/>
          <w:szCs w:val="22"/>
        </w:rPr>
        <w:t xml:space="preserve">Additional file 1: </w:t>
      </w:r>
      <w:bookmarkStart w:id="0" w:name="_Toc450914296"/>
      <w:r w:rsidRPr="000A7CBC">
        <w:rPr>
          <w:rFonts w:eastAsiaTheme="majorEastAsia" w:cstheme="majorBidi"/>
          <w:b/>
          <w:bCs/>
          <w:szCs w:val="26"/>
          <w:lang w:eastAsia="en-US"/>
        </w:rPr>
        <w:t>Search strategy</w:t>
      </w:r>
      <w:bookmarkEnd w:id="0"/>
    </w:p>
    <w:p w:rsidR="00AF66CF" w:rsidRPr="000A7CBC" w:rsidRDefault="00AF66CF" w:rsidP="00AF66CF">
      <w:pPr>
        <w:rPr>
          <w:rFonts w:eastAsia="Calibri"/>
          <w:b/>
          <w:sz w:val="22"/>
          <w:szCs w:val="22"/>
          <w:lang w:eastAsia="en-US"/>
        </w:rPr>
      </w:pPr>
    </w:p>
    <w:p w:rsidR="00AF66CF" w:rsidRPr="000A7CBC" w:rsidRDefault="00AF66CF" w:rsidP="00AF66CF">
      <w:pPr>
        <w:rPr>
          <w:rFonts w:eastAsia="Calibri"/>
          <w:b/>
          <w:sz w:val="22"/>
          <w:szCs w:val="22"/>
          <w:lang w:eastAsia="en-US"/>
        </w:rPr>
      </w:pPr>
      <w:r w:rsidRPr="000A7CBC">
        <w:rPr>
          <w:rFonts w:eastAsia="Calibri"/>
          <w:b/>
          <w:sz w:val="22"/>
          <w:szCs w:val="22"/>
          <w:lang w:eastAsia="en-US"/>
        </w:rPr>
        <w:t>MEDLINE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1     Rh-Hr Blood-Group System/ (10006)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2    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RhD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"rhesus D" or "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Rh(</w:t>
      </w:r>
      <w:proofErr w:type="gramEnd"/>
      <w:r w:rsidRPr="000A7CBC">
        <w:rPr>
          <w:rFonts w:eastAsia="Times New Roman"/>
          <w:sz w:val="22"/>
          <w:szCs w:val="22"/>
          <w:lang w:eastAsia="en-US"/>
        </w:rPr>
        <w:t>D)" or "Rh-(D)" or Rh D).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ti,ab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. (3323)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3     (Rh-negative or Rh-positive).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(898)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4     (Rhesus negative or Rhesus positive).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(228)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5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rhesus) adj2 (factor or factors or antigen$ or system or group)).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(3438)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proofErr w:type="gramStart"/>
      <w:r w:rsidRPr="000A7CBC">
        <w:rPr>
          <w:rFonts w:eastAsia="Times New Roman"/>
          <w:sz w:val="22"/>
          <w:szCs w:val="22"/>
          <w:lang w:eastAsia="en-US"/>
        </w:rPr>
        <w:t>6     or/1-5 (13812)</w:t>
      </w:r>
      <w:proofErr w:type="gramEnd"/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7     Rh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Isoimmunization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/ (1505)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8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isoimmuni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iso-immuni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isoimmune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iso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-immune) adj6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rhesus or maternal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pregnan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(1164)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9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alloimmuni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allo-immuni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alloimmune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allo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-immune) adj6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rhesus or maternal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pregnan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(870)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10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unsensiti#ed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un-sensiti#ed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non-sensiti#ed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) adj6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rhesus or maternal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pregnan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(25)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11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sensiti#ation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sensiti#ed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) adj6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rhesus or maternal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pregnan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(1074)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12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fetomaternal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feto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-maternal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foetomaternal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foeto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-maternal) adj2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immuni#ation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(80)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13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rhesus) adj2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immuni#ation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autoimmuni#ation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(695)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proofErr w:type="gramStart"/>
      <w:r w:rsidRPr="000A7CBC">
        <w:rPr>
          <w:rFonts w:eastAsia="Times New Roman"/>
          <w:sz w:val="22"/>
          <w:szCs w:val="22"/>
          <w:lang w:eastAsia="en-US"/>
        </w:rPr>
        <w:t>14     or/7-13 (4428)</w:t>
      </w:r>
      <w:proofErr w:type="gramEnd"/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15    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exp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Erythroblastosis,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Fetal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/ (11006)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16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hemolytic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haemolytic) adj2 (disease$ or disorder$)).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(4465)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17    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HDFN.ti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(95)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18     ((rhesus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) adj2 (disease$ or disorder$)).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(742)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19     ((rhesus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RhD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) adj2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incompatib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 or antagonism)).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(750)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20     ((erythroblastoses or erythroblastosis) 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 xml:space="preserve">adj2 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</w:t>
      </w:r>
      <w:proofErr w:type="gramEnd"/>
      <w:r w:rsidRPr="000A7CBC">
        <w:rPr>
          <w:rFonts w:eastAsia="Times New Roman"/>
          <w:sz w:val="22"/>
          <w:szCs w:val="22"/>
          <w:lang w:eastAsia="en-US"/>
        </w:rPr>
        <w:t>?etal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ti,ab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. (760)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proofErr w:type="gramStart"/>
      <w:r w:rsidRPr="000A7CBC">
        <w:rPr>
          <w:rFonts w:eastAsia="Times New Roman"/>
          <w:sz w:val="22"/>
          <w:szCs w:val="22"/>
          <w:lang w:eastAsia="en-US"/>
        </w:rPr>
        <w:t>21     or/15-20 (13551)</w:t>
      </w:r>
      <w:proofErr w:type="gramEnd"/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22     6 or 14 or 21 (25723)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23     Prenatal Diagnosis/ (33273)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24     Maternal Serum Screening Tests/ (153)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25     Hematologic Tests/ (5564)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26     ((prenatal or pre-natal or antenatal or ante-natal) adj3 (test$ or screen$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diagnos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determin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 or detect$)).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(32925)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27     ((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fetal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foetal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fetus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$ or foetus$) adj3 (test$ or screen$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diagnos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$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determin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 or detect$)).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(20036)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28     (NIPD or NIPT).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(328)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proofErr w:type="gramStart"/>
      <w:r w:rsidRPr="000A7CBC">
        <w:rPr>
          <w:rFonts w:eastAsia="Times New Roman"/>
          <w:sz w:val="22"/>
          <w:szCs w:val="22"/>
          <w:lang w:eastAsia="en-US"/>
        </w:rPr>
        <w:t>29     or/23-28 (69981)</w:t>
      </w:r>
      <w:proofErr w:type="gramEnd"/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30     Genotyping Techniques/ (2761)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31     ((genotype$ or genotyping) adj2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fetal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foetal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fetus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 or foetus$ or prenatal or pre-natal or antenatal or ante-natal)).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(606)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32     ((genotype$ or genotyping) adj2 (maternal or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pregnan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$)).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(789)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33     ((genotype$ or genotyping) adj2 (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noninvasive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or non-invasive)).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(71)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34     cell-free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f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?etal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 xml:space="preserve">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DNA.ti,ab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>. (489)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35    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cffDNA.ti</w:t>
      </w:r>
      <w:proofErr w:type="gramStart"/>
      <w:r w:rsidRPr="000A7CBC">
        <w:rPr>
          <w:rFonts w:eastAsia="Times New Roman"/>
          <w:sz w:val="22"/>
          <w:szCs w:val="22"/>
          <w:lang w:eastAsia="en-US"/>
        </w:rPr>
        <w:t>,ab</w:t>
      </w:r>
      <w:proofErr w:type="spellEnd"/>
      <w:proofErr w:type="gramEnd"/>
      <w:r w:rsidRPr="000A7CBC">
        <w:rPr>
          <w:rFonts w:eastAsia="Times New Roman"/>
          <w:sz w:val="22"/>
          <w:szCs w:val="22"/>
          <w:lang w:eastAsia="en-US"/>
        </w:rPr>
        <w:t>. (87)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proofErr w:type="gramStart"/>
      <w:r w:rsidRPr="000A7CBC">
        <w:rPr>
          <w:rFonts w:eastAsia="Times New Roman"/>
          <w:sz w:val="22"/>
          <w:szCs w:val="22"/>
          <w:lang w:eastAsia="en-US"/>
        </w:rPr>
        <w:t>36     or/30-35 (4483)</w:t>
      </w:r>
      <w:proofErr w:type="gramEnd"/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37     22 and 29 (1795)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38     22 and 36 (276)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39     37 or 38 (1869)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40     (editorial or comment).pt. (946538)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>41     39 not 40 (1824)</w:t>
      </w:r>
    </w:p>
    <w:p w:rsidR="00AF66CF" w:rsidRPr="000A7CBC" w:rsidRDefault="00AF66CF" w:rsidP="00AF66CF">
      <w:pPr>
        <w:rPr>
          <w:rFonts w:eastAsia="Times New Roman"/>
          <w:sz w:val="22"/>
          <w:szCs w:val="22"/>
          <w:lang w:eastAsia="en-US"/>
        </w:rPr>
      </w:pPr>
      <w:r w:rsidRPr="000A7CBC">
        <w:rPr>
          <w:rFonts w:eastAsia="Times New Roman"/>
          <w:sz w:val="22"/>
          <w:szCs w:val="22"/>
          <w:lang w:eastAsia="en-US"/>
        </w:rPr>
        <w:t xml:space="preserve">42     </w:t>
      </w:r>
      <w:proofErr w:type="spellStart"/>
      <w:r w:rsidRPr="000A7CBC">
        <w:rPr>
          <w:rFonts w:eastAsia="Times New Roman"/>
          <w:sz w:val="22"/>
          <w:szCs w:val="22"/>
          <w:lang w:eastAsia="en-US"/>
        </w:rPr>
        <w:t>exp</w:t>
      </w:r>
      <w:proofErr w:type="spellEnd"/>
      <w:r w:rsidRPr="000A7CBC">
        <w:rPr>
          <w:rFonts w:eastAsia="Times New Roman"/>
          <w:sz w:val="22"/>
          <w:szCs w:val="22"/>
          <w:lang w:eastAsia="en-US"/>
        </w:rPr>
        <w:t xml:space="preserve"> animals/ not humans/ (4137930)</w:t>
      </w:r>
    </w:p>
    <w:p w:rsidR="007754A4" w:rsidRDefault="00AF66CF">
      <w:r w:rsidRPr="000A7CBC">
        <w:rPr>
          <w:rFonts w:eastAsia="Times New Roman"/>
          <w:sz w:val="22"/>
          <w:szCs w:val="22"/>
          <w:lang w:eastAsia="en-US"/>
        </w:rPr>
        <w:t>43     41 not 42 (1815)</w:t>
      </w:r>
      <w:bookmarkStart w:id="1" w:name="_GoBack"/>
      <w:bookmarkEnd w:id="1"/>
    </w:p>
    <w:sectPr w:rsidR="00775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CF"/>
    <w:rsid w:val="007754A4"/>
    <w:rsid w:val="00A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6CF"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6CF"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Editor</dc:creator>
  <cp:lastModifiedBy>Test Editor</cp:lastModifiedBy>
  <cp:revision>1</cp:revision>
  <dcterms:created xsi:type="dcterms:W3CDTF">2018-12-07T16:14:00Z</dcterms:created>
  <dcterms:modified xsi:type="dcterms:W3CDTF">2018-12-07T16:15:00Z</dcterms:modified>
</cp:coreProperties>
</file>