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S1. MR imaging sequences</w:t>
      </w:r>
    </w:p>
    <w:tbl>
      <w:tblPr>
        <w:tblStyle w:val="5"/>
        <w:tblW w:w="83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1380"/>
        <w:gridCol w:w="1091"/>
        <w:gridCol w:w="2007"/>
        <w:gridCol w:w="16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17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(ms)</w:t>
            </w:r>
          </w:p>
        </w:tc>
        <w:tc>
          <w:tcPr>
            <w:tcW w:w="109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(ms)</w:t>
            </w:r>
          </w:p>
        </w:tc>
        <w:tc>
          <w:tcPr>
            <w:tcW w:w="200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7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FOV</w:t>
            </w:r>
          </w:p>
          <w:p>
            <w:pPr>
              <w:tabs>
                <w:tab w:val="left" w:pos="7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(mm)</w:t>
            </w:r>
          </w:p>
        </w:tc>
        <w:tc>
          <w:tcPr>
            <w:tcW w:w="16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7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Slice thickness (mm)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178" w:type="dxa"/>
            <w:tcBorders>
              <w:top w:val="single" w:color="auto" w:sz="4" w:space="0"/>
            </w:tcBorders>
            <w:shd w:val="clear" w:color="auto" w:fill="BEBEBE" w:themeFill="background1" w:themeFillShade="BF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axial T1W FSE</w:t>
            </w:r>
          </w:p>
        </w:tc>
        <w:tc>
          <w:tcPr>
            <w:tcW w:w="1380" w:type="dxa"/>
            <w:tcBorders>
              <w:top w:val="single" w:color="auto" w:sz="4" w:space="0"/>
            </w:tcBorders>
            <w:shd w:val="clear" w:color="auto" w:fill="BEBEBE" w:themeFill="background1" w:themeFillShade="BF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0–800</w:t>
            </w:r>
          </w:p>
        </w:tc>
        <w:tc>
          <w:tcPr>
            <w:tcW w:w="1091" w:type="dxa"/>
            <w:tcBorders>
              <w:top w:val="single" w:color="auto" w:sz="4" w:space="0"/>
            </w:tcBorders>
            <w:shd w:val="clear" w:color="auto" w:fill="BEBEBE" w:themeFill="background1" w:themeFillShade="BF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6-15</w:t>
            </w:r>
          </w:p>
        </w:tc>
        <w:tc>
          <w:tcPr>
            <w:tcW w:w="2007" w:type="dxa"/>
            <w:tcBorders>
              <w:top w:val="single" w:color="auto" w:sz="4" w:space="0"/>
            </w:tcBorders>
            <w:shd w:val="clear" w:color="auto" w:fill="BEBEBE" w:themeFill="background1" w:themeFillShade="BF"/>
          </w:tcPr>
          <w:p>
            <w:pPr>
              <w:tabs>
                <w:tab w:val="left" w:pos="7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200×200-260×260</w:t>
            </w:r>
          </w:p>
        </w:tc>
        <w:tc>
          <w:tcPr>
            <w:tcW w:w="1650" w:type="dxa"/>
            <w:tcBorders>
              <w:top w:val="single" w:color="auto" w:sz="4" w:space="0"/>
            </w:tcBorders>
            <w:shd w:val="clear" w:color="auto" w:fill="BEBEBE" w:themeFill="background1" w:themeFillShade="BF"/>
          </w:tcPr>
          <w:p>
            <w:pPr>
              <w:tabs>
                <w:tab w:val="left" w:pos="7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-6.5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2178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axial T2W FSE</w:t>
            </w:r>
          </w:p>
        </w:tc>
        <w:tc>
          <w:tcPr>
            <w:tcW w:w="1380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2000–8000</w:t>
            </w:r>
          </w:p>
        </w:tc>
        <w:tc>
          <w:tcPr>
            <w:tcW w:w="1091" w:type="dxa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80-120</w:t>
            </w:r>
          </w:p>
        </w:tc>
        <w:tc>
          <w:tcPr>
            <w:tcW w:w="2007" w:type="dxa"/>
          </w:tcPr>
          <w:p>
            <w:pPr>
              <w:tabs>
                <w:tab w:val="left" w:pos="7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200×200-260×260</w:t>
            </w:r>
          </w:p>
        </w:tc>
        <w:tc>
          <w:tcPr>
            <w:tcW w:w="1650" w:type="dxa"/>
          </w:tcPr>
          <w:p>
            <w:pPr>
              <w:tabs>
                <w:tab w:val="left" w:pos="7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-6.5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178" w:type="dxa"/>
            <w:tcBorders>
              <w:bottom w:val="single" w:color="auto" w:sz="4" w:space="0"/>
            </w:tcBorders>
            <w:shd w:val="clear" w:color="auto" w:fill="BEBEBE" w:themeFill="background1" w:themeFillShade="BF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axial CE-T1W FSE</w:t>
            </w:r>
          </w:p>
        </w:tc>
        <w:tc>
          <w:tcPr>
            <w:tcW w:w="1380" w:type="dxa"/>
            <w:tcBorders>
              <w:bottom w:val="single" w:color="auto" w:sz="4" w:space="0"/>
            </w:tcBorders>
            <w:shd w:val="clear" w:color="auto" w:fill="BEBEBE" w:themeFill="background1" w:themeFillShade="BF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300–1000</w:t>
            </w:r>
          </w:p>
        </w:tc>
        <w:tc>
          <w:tcPr>
            <w:tcW w:w="1091" w:type="dxa"/>
            <w:tcBorders>
              <w:bottom w:val="single" w:color="auto" w:sz="4" w:space="0"/>
            </w:tcBorders>
            <w:shd w:val="clear" w:color="auto" w:fill="BEBEBE" w:themeFill="background1" w:themeFillShade="BF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6-15</w:t>
            </w:r>
          </w:p>
        </w:tc>
        <w:tc>
          <w:tcPr>
            <w:tcW w:w="2007" w:type="dxa"/>
            <w:tcBorders>
              <w:bottom w:val="single" w:color="auto" w:sz="4" w:space="0"/>
            </w:tcBorders>
            <w:shd w:val="clear" w:color="auto" w:fill="BEBEBE" w:themeFill="background1" w:themeFillShade="BF"/>
          </w:tcPr>
          <w:p>
            <w:pPr>
              <w:tabs>
                <w:tab w:val="left" w:pos="7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200×200-260×260</w:t>
            </w:r>
          </w:p>
        </w:tc>
        <w:tc>
          <w:tcPr>
            <w:tcW w:w="1650" w:type="dxa"/>
            <w:tcBorders>
              <w:bottom w:val="single" w:color="auto" w:sz="4" w:space="0"/>
            </w:tcBorders>
            <w:shd w:val="clear" w:color="auto" w:fill="BEBEBE" w:themeFill="background1" w:themeFillShade="BF"/>
          </w:tcPr>
          <w:p>
            <w:pPr>
              <w:tabs>
                <w:tab w:val="left" w:pos="7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-6.5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Abbreviations: </w:t>
      </w:r>
      <w:r>
        <w:rPr>
          <w:rFonts w:ascii="Times New Roman" w:hAnsi="Times New Roman" w:cs="Times New Roman"/>
          <w:sz w:val="24"/>
          <w:szCs w:val="24"/>
        </w:rPr>
        <w:t>TR, repetition time; TE, echo time; FOV, field of view; T1W FSE, T1-weighted fast spin-echo sequence; T2W FSE, T2-weighted fast spin-echo sequence; CE-T1W FSE, T1-weighted contrast-enhanced fast spin-echo sequence.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B1A"/>
    <w:rsid w:val="00352B1A"/>
    <w:rsid w:val="00504F0B"/>
    <w:rsid w:val="0089026D"/>
    <w:rsid w:val="00A406BE"/>
    <w:rsid w:val="60E9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48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uiPriority w:val="39"/>
    <w:pPr>
      <w:spacing w:after="160" w:line="48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403</Characters>
  <Lines>3</Lines>
  <Paragraphs>1</Paragraphs>
  <TotalTime>5</TotalTime>
  <ScaleCrop>false</ScaleCrop>
  <LinksUpToDate>false</LinksUpToDate>
  <CharactersWithSpaces>472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2018-10-17T12:58:00Z</dcterms:created>
  <dc:creator>Administrator</dc:creator>
  <cp:lastModifiedBy>ZhongLianzhen</cp:lastModifiedBy>
  <dcterms:modified xsi:type="dcterms:W3CDTF">2019-05-23T03:34:46Z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