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03F" w:rsidRPr="007362B8" w:rsidRDefault="00693F87" w:rsidP="0090603F">
      <w:pPr>
        <w:spacing w:line="360" w:lineRule="auto"/>
        <w:rPr>
          <w:lang w:val="en-US"/>
        </w:rPr>
      </w:pPr>
      <w:r w:rsidRPr="002D5541">
        <w:rPr>
          <w:lang w:val="en-US"/>
        </w:rPr>
        <w:t>A</w:t>
      </w:r>
      <w:r>
        <w:rPr>
          <w:lang w:val="en-US"/>
        </w:rPr>
        <w:t>dditional file</w:t>
      </w:r>
      <w:r w:rsidR="0090603F">
        <w:rPr>
          <w:lang w:val="en-US"/>
        </w:rPr>
        <w:t xml:space="preserve"> </w:t>
      </w:r>
      <w:r w:rsidR="0096697F">
        <w:rPr>
          <w:lang w:val="en-US"/>
        </w:rPr>
        <w:t>9</w:t>
      </w:r>
      <w:r w:rsidR="0090603F">
        <w:rPr>
          <w:lang w:val="en-US"/>
        </w:rPr>
        <w:t xml:space="preserve">. General </w:t>
      </w:r>
      <w:r w:rsidR="0090603F">
        <w:rPr>
          <w:lang w:val="en-GB"/>
        </w:rPr>
        <w:t>c</w:t>
      </w:r>
      <w:r w:rsidR="0090603F" w:rsidRPr="00C37E2F">
        <w:rPr>
          <w:lang w:val="en-GB"/>
        </w:rPr>
        <w:t>haracteristic</w:t>
      </w:r>
      <w:r w:rsidR="0090603F">
        <w:rPr>
          <w:lang w:val="en-GB"/>
        </w:rPr>
        <w:t>s</w:t>
      </w:r>
      <w:r w:rsidR="0090603F" w:rsidRPr="00C37E2F">
        <w:rPr>
          <w:lang w:val="en-GB"/>
        </w:rPr>
        <w:t xml:space="preserve"> of </w:t>
      </w:r>
      <w:r w:rsidR="0090603F">
        <w:rPr>
          <w:lang w:val="en-GB"/>
        </w:rPr>
        <w:t xml:space="preserve">reports of randomized controlled trials </w:t>
      </w:r>
      <w:r w:rsidR="0090603F" w:rsidRPr="00C37E2F">
        <w:rPr>
          <w:lang w:val="en-GB"/>
        </w:rPr>
        <w:t xml:space="preserve">included </w:t>
      </w:r>
      <w:r w:rsidR="0090603F">
        <w:rPr>
          <w:lang w:val="en-GB"/>
        </w:rPr>
        <w:t>in the study.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1"/>
        <w:gridCol w:w="1589"/>
      </w:tblGrid>
      <w:tr w:rsidR="0090603F" w:rsidRPr="00B11BF1" w:rsidTr="00F0104F">
        <w:trPr>
          <w:trHeight w:val="340"/>
          <w:jc w:val="center"/>
        </w:trPr>
        <w:tc>
          <w:tcPr>
            <w:tcW w:w="69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B11BF1" w:rsidRDefault="0090603F" w:rsidP="00F0104F">
            <w:pPr>
              <w:rPr>
                <w:b/>
                <w:bCs/>
                <w:color w:val="000000"/>
                <w:lang w:val="en-US"/>
              </w:rPr>
            </w:pPr>
            <w:r w:rsidRPr="00904629">
              <w:rPr>
                <w:b/>
                <w:bCs/>
                <w:color w:val="000000"/>
                <w:lang w:val="en-GB"/>
              </w:rPr>
              <w:t>Publishing journal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B11BF1" w:rsidRDefault="0090603F" w:rsidP="00F0104F">
            <w:pPr>
              <w:jc w:val="center"/>
              <w:rPr>
                <w:color w:val="000000"/>
                <w:lang w:val="en-US"/>
              </w:rPr>
            </w:pPr>
          </w:p>
        </w:tc>
      </w:tr>
      <w:tr w:rsidR="0090603F" w:rsidRPr="00904629" w:rsidTr="00F0104F">
        <w:trPr>
          <w:trHeight w:val="352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Annals of Emergency Medicine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2E060B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16 (13.4</w:t>
            </w:r>
            <w:r w:rsidRPr="002E060B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52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Anesthesiology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2E060B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GB"/>
              </w:rPr>
              <w:t>13</w:t>
            </w:r>
            <w:r w:rsidRPr="002E060B">
              <w:rPr>
                <w:color w:val="000000"/>
                <w:lang w:val="en-GB"/>
              </w:rPr>
              <w:t xml:space="preserve"> (10.</w:t>
            </w:r>
            <w:r>
              <w:rPr>
                <w:color w:val="000000"/>
                <w:lang w:val="en-GB"/>
              </w:rPr>
              <w:t>9</w:t>
            </w:r>
            <w:r w:rsidRPr="002E060B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BMJ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2E060B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12 </w:t>
            </w:r>
            <w:r w:rsidRPr="002E060B">
              <w:rPr>
                <w:color w:val="000000"/>
                <w:lang w:val="en-GB"/>
              </w:rPr>
              <w:t>(10</w:t>
            </w:r>
            <w:r>
              <w:rPr>
                <w:color w:val="000000"/>
                <w:lang w:val="en-GB"/>
              </w:rPr>
              <w:t>.1</w:t>
            </w:r>
            <w:r w:rsidRPr="002E060B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Trials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2E060B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</w:rPr>
              <w:t xml:space="preserve">12 </w:t>
            </w:r>
            <w:r w:rsidRPr="002E060B">
              <w:rPr>
                <w:color w:val="000000"/>
              </w:rPr>
              <w:t>(10</w:t>
            </w:r>
            <w:r>
              <w:rPr>
                <w:color w:val="000000"/>
              </w:rPr>
              <w:t>.1</w:t>
            </w:r>
            <w:r w:rsidRPr="002E060B">
              <w:rPr>
                <w:color w:val="000000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Musculoskeletal Disorders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2E060B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9 </w:t>
            </w:r>
            <w:r w:rsidRPr="002E060B">
              <w:rPr>
                <w:color w:val="000000"/>
                <w:lang w:val="en-GB"/>
              </w:rPr>
              <w:t>(7.</w:t>
            </w:r>
            <w:r>
              <w:rPr>
                <w:color w:val="000000"/>
                <w:lang w:val="en-GB"/>
              </w:rPr>
              <w:t>6</w:t>
            </w:r>
            <w:r w:rsidRPr="002E060B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Geriatrics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2E060B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7 </w:t>
            </w:r>
            <w:r w:rsidRPr="002E060B">
              <w:rPr>
                <w:color w:val="000000"/>
                <w:lang w:val="en-GB"/>
              </w:rPr>
              <w:t>(</w:t>
            </w:r>
            <w:r>
              <w:rPr>
                <w:color w:val="000000"/>
                <w:lang w:val="en-GB"/>
              </w:rPr>
              <w:t>5</w:t>
            </w:r>
            <w:r w:rsidRPr="002E060B">
              <w:rPr>
                <w:color w:val="000000"/>
                <w:lang w:val="en-GB"/>
              </w:rPr>
              <w:t>.</w:t>
            </w:r>
            <w:r>
              <w:rPr>
                <w:color w:val="000000"/>
                <w:lang w:val="en-GB"/>
              </w:rPr>
              <w:t>9</w:t>
            </w:r>
            <w:r w:rsidRPr="002E060B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BMJ Open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2E060B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 w:rsidRPr="002E060B">
              <w:rPr>
                <w:color w:val="000000"/>
              </w:rPr>
              <w:t>(5</w:t>
            </w:r>
            <w:r>
              <w:rPr>
                <w:color w:val="000000"/>
              </w:rPr>
              <w:t>.0</w:t>
            </w:r>
            <w:r w:rsidRPr="002E060B">
              <w:rPr>
                <w:color w:val="000000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Nutrition Journal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2E060B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2E060B">
              <w:rPr>
                <w:color w:val="000000"/>
              </w:rPr>
              <w:t xml:space="preserve"> (4.2)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Public Health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2E060B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GB"/>
              </w:rPr>
              <w:t xml:space="preserve">5 </w:t>
            </w:r>
            <w:r w:rsidRPr="002E060B">
              <w:rPr>
                <w:color w:val="000000"/>
                <w:lang w:val="en-GB"/>
              </w:rPr>
              <w:t>(4.2)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  <w:lang w:val="en-US"/>
              </w:rPr>
            </w:pPr>
            <w:r w:rsidRPr="00916368">
              <w:rPr>
                <w:i/>
                <w:iCs/>
                <w:color w:val="000000"/>
                <w:lang w:val="en-US"/>
              </w:rPr>
              <w:t>BMC Complementary and Alternative Medicine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2E060B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GB"/>
              </w:rPr>
              <w:t xml:space="preserve">4 </w:t>
            </w:r>
            <w:r w:rsidRPr="002E060B">
              <w:rPr>
                <w:color w:val="000000"/>
                <w:lang w:val="en-GB"/>
              </w:rPr>
              <w:t>(3.</w:t>
            </w:r>
            <w:r>
              <w:rPr>
                <w:color w:val="000000"/>
                <w:lang w:val="en-GB"/>
              </w:rPr>
              <w:t>4</w:t>
            </w:r>
            <w:r w:rsidRPr="002E060B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Pediatrics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90603F" w:rsidRPr="002E060B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GB"/>
              </w:rPr>
              <w:t xml:space="preserve">4 </w:t>
            </w:r>
            <w:r w:rsidRPr="002E060B">
              <w:rPr>
                <w:color w:val="000000"/>
                <w:lang w:val="en-GB"/>
              </w:rPr>
              <w:t>(3.</w:t>
            </w:r>
            <w:r>
              <w:rPr>
                <w:color w:val="000000"/>
                <w:lang w:val="en-GB"/>
              </w:rPr>
              <w:t>4</w:t>
            </w:r>
            <w:r w:rsidRPr="002E060B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Gastroenterology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90603F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4 </w:t>
            </w:r>
            <w:r w:rsidRPr="000F2766">
              <w:rPr>
                <w:color w:val="000000"/>
                <w:lang w:val="en-GB"/>
              </w:rPr>
              <w:t>(</w:t>
            </w:r>
            <w:r>
              <w:rPr>
                <w:color w:val="000000"/>
                <w:lang w:val="en-GB"/>
              </w:rPr>
              <w:t>3</w:t>
            </w:r>
            <w:r w:rsidRPr="000F2766">
              <w:rPr>
                <w:color w:val="000000"/>
                <w:lang w:val="en-GB"/>
              </w:rPr>
              <w:t>.</w:t>
            </w:r>
            <w:r>
              <w:rPr>
                <w:color w:val="000000"/>
                <w:lang w:val="en-GB"/>
              </w:rPr>
              <w:t>4</w:t>
            </w:r>
            <w:r w:rsidRPr="00904629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Medicine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90603F" w:rsidRPr="002E060B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GB"/>
              </w:rPr>
              <w:t xml:space="preserve">4 </w:t>
            </w:r>
            <w:r w:rsidRPr="002E060B">
              <w:rPr>
                <w:color w:val="000000"/>
                <w:lang w:val="en-GB"/>
              </w:rPr>
              <w:t>(3.</w:t>
            </w:r>
            <w:r>
              <w:rPr>
                <w:color w:val="000000"/>
                <w:lang w:val="en-GB"/>
              </w:rPr>
              <w:t>4</w:t>
            </w:r>
            <w:r w:rsidRPr="002E060B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Pulmonary Medicine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90603F" w:rsidRPr="002E060B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GB"/>
              </w:rPr>
              <w:t xml:space="preserve">3 </w:t>
            </w:r>
            <w:r w:rsidRPr="000F2766">
              <w:rPr>
                <w:color w:val="000000"/>
                <w:lang w:val="en-GB"/>
              </w:rPr>
              <w:t>(2.5</w:t>
            </w:r>
            <w:r w:rsidRPr="00904629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Cancer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90603F" w:rsidRPr="00904629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3 </w:t>
            </w:r>
            <w:r w:rsidRPr="000F2766">
              <w:rPr>
                <w:color w:val="000000"/>
                <w:lang w:val="en-GB"/>
              </w:rPr>
              <w:t>(2.5</w:t>
            </w:r>
            <w:r w:rsidRPr="00904629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8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Psychiatry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90603F" w:rsidRPr="00904629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2 </w:t>
            </w:r>
            <w:r w:rsidRPr="002E060B">
              <w:rPr>
                <w:color w:val="000000"/>
                <w:lang w:val="en-GB"/>
              </w:rPr>
              <w:t>(</w:t>
            </w:r>
            <w:r>
              <w:rPr>
                <w:color w:val="000000"/>
                <w:lang w:val="en-GB"/>
              </w:rPr>
              <w:t>1</w:t>
            </w:r>
            <w:r w:rsidRPr="002E060B">
              <w:rPr>
                <w:color w:val="000000"/>
                <w:lang w:val="en-GB"/>
              </w:rPr>
              <w:t>.</w:t>
            </w:r>
            <w:r>
              <w:rPr>
                <w:color w:val="000000"/>
                <w:lang w:val="en-GB"/>
              </w:rPr>
              <w:t>7</w:t>
            </w:r>
            <w:r w:rsidRPr="002E060B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Urology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D74430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</w:rPr>
              <w:t>2 (1.7)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Infectious Diseases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2 </w:t>
            </w:r>
            <w:r w:rsidRPr="002E060B">
              <w:rPr>
                <w:color w:val="000000"/>
                <w:lang w:val="en-GB"/>
              </w:rPr>
              <w:t>(2.5)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Pregnancy and Childbirth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04629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</w:t>
            </w:r>
            <w:r w:rsidRPr="00D74430">
              <w:rPr>
                <w:color w:val="000000"/>
                <w:lang w:val="en-GB"/>
              </w:rPr>
              <w:t xml:space="preserve"> (</w:t>
            </w:r>
            <w:r>
              <w:rPr>
                <w:color w:val="000000"/>
                <w:lang w:val="en-GB"/>
              </w:rPr>
              <w:t>0.8</w:t>
            </w:r>
            <w:r w:rsidRPr="00904629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Ophtalmology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04629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GB"/>
              </w:rPr>
              <w:t>1</w:t>
            </w:r>
            <w:r w:rsidRPr="00D74430">
              <w:rPr>
                <w:color w:val="000000"/>
                <w:lang w:val="en-GB"/>
              </w:rPr>
              <w:t xml:space="preserve"> (</w:t>
            </w:r>
            <w:r>
              <w:rPr>
                <w:color w:val="000000"/>
                <w:lang w:val="en-GB"/>
              </w:rPr>
              <w:t>0.8</w:t>
            </w:r>
            <w:r w:rsidRPr="00904629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Neurology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04629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GB"/>
              </w:rPr>
              <w:t>1</w:t>
            </w:r>
            <w:r w:rsidRPr="00D74430">
              <w:rPr>
                <w:color w:val="000000"/>
                <w:lang w:val="en-GB"/>
              </w:rPr>
              <w:t xml:space="preserve"> (</w:t>
            </w:r>
            <w:r>
              <w:rPr>
                <w:color w:val="000000"/>
                <w:lang w:val="en-GB"/>
              </w:rPr>
              <w:t>0.8</w:t>
            </w:r>
            <w:r w:rsidRPr="00904629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Oral Health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04629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GB"/>
              </w:rPr>
              <w:t>1</w:t>
            </w:r>
            <w:r w:rsidRPr="00D74430">
              <w:rPr>
                <w:color w:val="000000"/>
                <w:lang w:val="en-GB"/>
              </w:rPr>
              <w:t xml:space="preserve"> (</w:t>
            </w:r>
            <w:r>
              <w:rPr>
                <w:color w:val="000000"/>
                <w:lang w:val="en-GB"/>
              </w:rPr>
              <w:t>0.8</w:t>
            </w:r>
            <w:r w:rsidRPr="00904629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Womens Health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04629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GB"/>
              </w:rPr>
              <w:t>1</w:t>
            </w:r>
            <w:r w:rsidRPr="00D74430">
              <w:rPr>
                <w:color w:val="000000"/>
                <w:lang w:val="en-GB"/>
              </w:rPr>
              <w:t xml:space="preserve"> (</w:t>
            </w:r>
            <w:r>
              <w:rPr>
                <w:color w:val="000000"/>
                <w:lang w:val="en-GB"/>
              </w:rPr>
              <w:t>0.8</w:t>
            </w:r>
            <w:r w:rsidRPr="00904629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16368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916368">
              <w:rPr>
                <w:i/>
                <w:iCs/>
                <w:color w:val="000000"/>
              </w:rPr>
              <w:t>BMC Surgery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04629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GB"/>
              </w:rPr>
              <w:t>1</w:t>
            </w:r>
            <w:r w:rsidRPr="00D74430">
              <w:rPr>
                <w:color w:val="000000"/>
                <w:lang w:val="en-GB"/>
              </w:rPr>
              <w:t xml:space="preserve"> (</w:t>
            </w:r>
            <w:r>
              <w:rPr>
                <w:color w:val="000000"/>
                <w:lang w:val="en-GB"/>
              </w:rPr>
              <w:t>0.8</w:t>
            </w:r>
            <w:r w:rsidRPr="00904629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04629" w:rsidRDefault="0090603F" w:rsidP="00F0104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Trial intervention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04629" w:rsidRDefault="0090603F" w:rsidP="00F0104F">
            <w:pPr>
              <w:jc w:val="center"/>
              <w:rPr>
                <w:color w:val="000000"/>
              </w:rPr>
            </w:pPr>
            <w:r w:rsidRPr="00904629">
              <w:rPr>
                <w:color w:val="000000"/>
                <w:lang w:val="en-GB"/>
              </w:rPr>
              <w:t> 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04629" w:rsidRDefault="0090603F" w:rsidP="00F0104F">
            <w:pPr>
              <w:ind w:firstLineChars="300" w:firstLine="720"/>
              <w:rPr>
                <w:b/>
                <w:bCs/>
                <w:color w:val="000000"/>
              </w:rPr>
            </w:pPr>
            <w:r w:rsidRPr="00006C6D">
              <w:rPr>
                <w:i/>
                <w:iCs/>
                <w:color w:val="000000"/>
              </w:rPr>
              <w:t>Drug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55 (46.2)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006C6D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006C6D">
              <w:rPr>
                <w:i/>
                <w:iCs/>
                <w:color w:val="000000"/>
              </w:rPr>
              <w:t>Counselling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11 (9.2)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04629" w:rsidRDefault="0090603F" w:rsidP="00F0104F">
            <w:pPr>
              <w:ind w:firstLineChars="300" w:firstLine="720"/>
              <w:rPr>
                <w:b/>
                <w:bCs/>
                <w:color w:val="000000"/>
              </w:rPr>
            </w:pPr>
            <w:r w:rsidRPr="00006C6D">
              <w:rPr>
                <w:i/>
                <w:iCs/>
                <w:color w:val="000000"/>
              </w:rPr>
              <w:t>Lifestyle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7 (5.9)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04629" w:rsidRDefault="0090603F" w:rsidP="00F0104F">
            <w:pPr>
              <w:ind w:firstLineChars="300" w:firstLine="720"/>
              <w:rPr>
                <w:b/>
                <w:bCs/>
                <w:color w:val="000000"/>
              </w:rPr>
            </w:pPr>
            <w:r w:rsidRPr="008B3398">
              <w:rPr>
                <w:i/>
                <w:iCs/>
                <w:color w:val="000000"/>
              </w:rPr>
              <w:t>Surgery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5 (4.2)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006C6D" w:rsidRDefault="0090603F" w:rsidP="00F0104F">
            <w:pPr>
              <w:ind w:firstLineChars="300" w:firstLine="720"/>
              <w:rPr>
                <w:i/>
                <w:iCs/>
                <w:color w:val="000000"/>
              </w:rPr>
            </w:pPr>
            <w:r w:rsidRPr="00A746C7">
              <w:rPr>
                <w:i/>
                <w:iCs/>
                <w:color w:val="000000"/>
              </w:rPr>
              <w:t>Other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41 (34.5)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EA2E97" w:rsidRDefault="0090603F" w:rsidP="00F0104F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GB"/>
              </w:rPr>
              <w:t>Publication delay</w:t>
            </w:r>
            <w:r w:rsidRPr="00904629">
              <w:rPr>
                <w:b/>
                <w:bCs/>
                <w:color w:val="000000"/>
                <w:lang w:val="en-GB"/>
              </w:rPr>
              <w:t>, days, median [IQR])</w:t>
            </w:r>
            <w:r w:rsidRPr="007C29D1">
              <w:rPr>
                <w:b/>
                <w:bCs/>
                <w:color w:val="000000"/>
                <w:vertAlign w:val="superscript"/>
                <w:lang w:val="en-GB"/>
              </w:rPr>
              <w:t>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04629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GB"/>
              </w:rPr>
              <w:t>192 [149;260</w:t>
            </w:r>
            <w:r w:rsidRPr="00904629">
              <w:rPr>
                <w:color w:val="000000"/>
                <w:lang w:val="en-GB"/>
              </w:rPr>
              <w:t>]</w:t>
            </w:r>
          </w:p>
        </w:tc>
      </w:tr>
      <w:tr w:rsidR="0090603F" w:rsidRPr="00904629" w:rsidTr="00F0104F">
        <w:trPr>
          <w:trHeight w:val="324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04629" w:rsidRDefault="0090603F" w:rsidP="00F0104F">
            <w:pPr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lang w:val="en-GB"/>
              </w:rPr>
              <w:t xml:space="preserve">First peer-review delay, </w:t>
            </w:r>
            <w:r w:rsidRPr="00904629">
              <w:rPr>
                <w:b/>
                <w:bCs/>
                <w:color w:val="000000"/>
                <w:lang w:val="en-GB"/>
              </w:rPr>
              <w:t>days, median [IQR])</w:t>
            </w:r>
            <w:r w:rsidRPr="007C29D1">
              <w:rPr>
                <w:b/>
                <w:bCs/>
                <w:color w:val="000000"/>
                <w:vertAlign w:val="superscript"/>
                <w:lang w:val="en-GB"/>
              </w:rPr>
              <w:t xml:space="preserve"> </w:t>
            </w:r>
            <w:r>
              <w:rPr>
                <w:b/>
                <w:bCs/>
                <w:color w:val="000000"/>
                <w:vertAlign w:val="superscript"/>
                <w:lang w:val="en-GB"/>
              </w:rPr>
              <w:t>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04629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82 [55;118</w:t>
            </w:r>
            <w:r w:rsidRPr="00904629">
              <w:rPr>
                <w:color w:val="000000"/>
                <w:lang w:val="en-GB"/>
              </w:rPr>
              <w:t>]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04629" w:rsidRDefault="0090603F" w:rsidP="00F0104F">
            <w:pPr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lang w:val="en-GB"/>
              </w:rPr>
              <w:t>Peer reviewers for the first round mean (SD) (min;max)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0603F" w:rsidRPr="00904629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2.5 (1.0) (1;8)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04629" w:rsidRDefault="0090603F" w:rsidP="00F0104F">
            <w:pPr>
              <w:rPr>
                <w:b/>
                <w:bCs/>
                <w:color w:val="000000"/>
              </w:rPr>
            </w:pPr>
            <w:r w:rsidRPr="00904629">
              <w:rPr>
                <w:b/>
                <w:bCs/>
                <w:color w:val="000000"/>
                <w:lang w:val="en-GB"/>
              </w:rPr>
              <w:t>No. of centers involved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04629" w:rsidRDefault="0090603F" w:rsidP="00F0104F">
            <w:pPr>
              <w:jc w:val="center"/>
              <w:rPr>
                <w:color w:val="000000"/>
              </w:rPr>
            </w:pPr>
            <w:r w:rsidRPr="00904629">
              <w:rPr>
                <w:color w:val="000000"/>
                <w:lang w:val="en-GB"/>
              </w:rPr>
              <w:t> 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04629" w:rsidRDefault="0090603F" w:rsidP="00F0104F">
            <w:pPr>
              <w:ind w:firstLineChars="300" w:firstLine="723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lang w:val="en-GB"/>
              </w:rPr>
              <w:t>Multicentric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Default="0090603F" w:rsidP="00F0104F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53 (44.5)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04629" w:rsidRDefault="0090603F" w:rsidP="00F0104F">
            <w:pPr>
              <w:ind w:firstLineChars="300" w:firstLine="723"/>
              <w:rPr>
                <w:color w:val="000000"/>
              </w:rPr>
            </w:pPr>
            <w:r w:rsidRPr="00904629">
              <w:rPr>
                <w:b/>
                <w:bCs/>
                <w:color w:val="000000"/>
                <w:lang w:val="en-GB"/>
              </w:rPr>
              <w:lastRenderedPageBreak/>
              <w:t>Monocentric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04629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GB"/>
              </w:rPr>
              <w:t>53 (44.5</w:t>
            </w:r>
            <w:r w:rsidRPr="00904629">
              <w:rPr>
                <w:color w:val="000000"/>
                <w:lang w:val="en-GB"/>
              </w:rPr>
              <w:t>)</w:t>
            </w:r>
          </w:p>
        </w:tc>
      </w:tr>
      <w:tr w:rsidR="0090603F" w:rsidRPr="00904629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04629" w:rsidRDefault="0090603F" w:rsidP="00F0104F">
            <w:pPr>
              <w:ind w:firstLineChars="300" w:firstLine="723"/>
              <w:rPr>
                <w:color w:val="000000"/>
              </w:rPr>
            </w:pPr>
            <w:r>
              <w:rPr>
                <w:b/>
                <w:bCs/>
                <w:color w:val="000000"/>
                <w:lang w:val="en-GB"/>
              </w:rPr>
              <w:t>Unclear or not reported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904629" w:rsidRDefault="0090603F" w:rsidP="00F0104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GB"/>
              </w:rPr>
              <w:t>13 (11.0</w:t>
            </w:r>
            <w:r w:rsidRPr="00904629">
              <w:rPr>
                <w:color w:val="000000"/>
                <w:lang w:val="en-GB"/>
              </w:rPr>
              <w:t>)</w:t>
            </w:r>
          </w:p>
        </w:tc>
      </w:tr>
      <w:tr w:rsidR="0090603F" w:rsidRPr="00013D8F" w:rsidTr="00F0104F">
        <w:trPr>
          <w:trHeight w:val="340"/>
          <w:jc w:val="center"/>
        </w:trPr>
        <w:tc>
          <w:tcPr>
            <w:tcW w:w="6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013D8F" w:rsidRDefault="0090603F" w:rsidP="00F0104F">
            <w:pPr>
              <w:rPr>
                <w:b/>
                <w:bCs/>
                <w:color w:val="000000"/>
                <w:lang w:val="en-US"/>
              </w:rPr>
            </w:pPr>
            <w:r w:rsidRPr="00013D8F">
              <w:rPr>
                <w:b/>
                <w:bCs/>
                <w:color w:val="000000"/>
                <w:lang w:val="en-GB"/>
              </w:rPr>
              <w:t>Participants randomized, median [Q1;Q3]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603F" w:rsidRPr="00013D8F" w:rsidRDefault="0090603F" w:rsidP="00F0104F">
            <w:pPr>
              <w:jc w:val="center"/>
              <w:rPr>
                <w:color w:val="000000"/>
              </w:rPr>
            </w:pPr>
            <w:r w:rsidRPr="00013D8F">
              <w:rPr>
                <w:color w:val="000000"/>
                <w:lang w:val="en-GB"/>
              </w:rPr>
              <w:t>101 [5</w:t>
            </w:r>
            <w:r>
              <w:rPr>
                <w:color w:val="000000"/>
                <w:lang w:val="en-GB"/>
              </w:rPr>
              <w:t>4</w:t>
            </w:r>
            <w:r w:rsidRPr="00013D8F">
              <w:rPr>
                <w:color w:val="000000"/>
                <w:lang w:val="en-GB"/>
              </w:rPr>
              <w:t>;22</w:t>
            </w:r>
            <w:r>
              <w:rPr>
                <w:color w:val="000000"/>
                <w:lang w:val="en-GB"/>
              </w:rPr>
              <w:t>4</w:t>
            </w:r>
            <w:r w:rsidRPr="00013D8F">
              <w:rPr>
                <w:color w:val="000000"/>
                <w:lang w:val="en-GB"/>
              </w:rPr>
              <w:t>]</w:t>
            </w:r>
          </w:p>
        </w:tc>
      </w:tr>
    </w:tbl>
    <w:p w:rsidR="0090603F" w:rsidRPr="00013D8F" w:rsidRDefault="0090603F" w:rsidP="0090603F">
      <w:pPr>
        <w:pStyle w:val="Corpsdetexte3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fr-FR"/>
        </w:rPr>
      </w:pPr>
      <w:r w:rsidRPr="00013D8F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fr-FR"/>
        </w:rPr>
        <w:t>D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fr-FR"/>
        </w:rPr>
        <w:t>a</w:t>
      </w:r>
      <w:r w:rsidRPr="00013D8F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fr-FR"/>
        </w:rPr>
        <w:t>ta are n (%) unless indicated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fr-FR"/>
        </w:rPr>
        <w:t>.</w:t>
      </w:r>
    </w:p>
    <w:p w:rsidR="0090603F" w:rsidRPr="007C29D1" w:rsidRDefault="0090603F" w:rsidP="0090603F">
      <w:pPr>
        <w:pStyle w:val="Corpsdetexte3"/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vertAlign w:val="superscript"/>
          <w:lang w:val="en-GB" w:eastAsia="fr-FR"/>
        </w:rPr>
        <w:t>1</w:t>
      </w:r>
      <w:r w:rsidRPr="007C29D1">
        <w:rPr>
          <w:rFonts w:ascii="Times New Roman" w:eastAsia="Times New Roman" w:hAnsi="Times New Roman"/>
          <w:bCs/>
          <w:color w:val="000000"/>
          <w:sz w:val="24"/>
          <w:szCs w:val="24"/>
          <w:vertAlign w:val="superscript"/>
          <w:lang w:val="en-GB" w:eastAsia="fr-FR"/>
        </w:rPr>
        <w:t xml:space="preserve"> </w:t>
      </w:r>
      <w:r w:rsidRPr="007C29D1">
        <w:rPr>
          <w:rFonts w:ascii="Times New Roman" w:eastAsia="Times New Roman" w:hAnsi="Times New Roman"/>
          <w:bCs/>
          <w:color w:val="000000"/>
          <w:sz w:val="24"/>
          <w:szCs w:val="24"/>
          <w:lang w:val="en-GB" w:eastAsia="fr-FR"/>
        </w:rPr>
        <w:t>missing data: 19</w:t>
      </w:r>
      <w:bookmarkStart w:id="0" w:name="_GoBack"/>
      <w:bookmarkEnd w:id="0"/>
    </w:p>
    <w:sectPr w:rsidR="0090603F" w:rsidRPr="007C29D1" w:rsidSect="00F0104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2BD" w:rsidRDefault="007752BD">
      <w:r>
        <w:separator/>
      </w:r>
    </w:p>
  </w:endnote>
  <w:endnote w:type="continuationSeparator" w:id="0">
    <w:p w:rsidR="007752BD" w:rsidRDefault="0077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2BD" w:rsidRDefault="007752BD">
      <w:r>
        <w:separator/>
      </w:r>
    </w:p>
  </w:footnote>
  <w:footnote w:type="continuationSeparator" w:id="0">
    <w:p w:rsidR="007752BD" w:rsidRDefault="00775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38EB"/>
    <w:multiLevelType w:val="hybridMultilevel"/>
    <w:tmpl w:val="BA6C3AB8"/>
    <w:lvl w:ilvl="0" w:tplc="3774DBE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70F99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9C5E3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4A158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08EA01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576270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8670A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938F9D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4003CD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810FBE"/>
    <w:multiLevelType w:val="hybridMultilevel"/>
    <w:tmpl w:val="5E24E466"/>
    <w:lvl w:ilvl="0" w:tplc="B17A0172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C89B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064F8B4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061B4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752F9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2B0D68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094309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82C3F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A3796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427B9B"/>
    <w:multiLevelType w:val="hybridMultilevel"/>
    <w:tmpl w:val="9A9E4CFE"/>
    <w:lvl w:ilvl="0" w:tplc="190AF3C0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169362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E4E6AE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0CE4FC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7ADD2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60AF38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FE6A92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B3A17F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A5482E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8801350"/>
    <w:multiLevelType w:val="hybridMultilevel"/>
    <w:tmpl w:val="0E0E7128"/>
    <w:lvl w:ilvl="0" w:tplc="962CAAEC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7BEC56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A82C5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644615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150A50A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500E4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0C6ED2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6E6E0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B2988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D25B8C"/>
    <w:multiLevelType w:val="hybridMultilevel"/>
    <w:tmpl w:val="957C2592"/>
    <w:lvl w:ilvl="0" w:tplc="CF98786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02C8B72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646942C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6E866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78FA7C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7848D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71C483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3AE4954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8A67B2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0F5110"/>
    <w:multiLevelType w:val="hybridMultilevel"/>
    <w:tmpl w:val="0FDA652E"/>
    <w:lvl w:ilvl="0" w:tplc="19DA2E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0E1E0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B45D0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D21E6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EC64774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207F2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7AC71F0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32EFE6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CC10A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3D367F"/>
    <w:multiLevelType w:val="hybridMultilevel"/>
    <w:tmpl w:val="D58C022A"/>
    <w:lvl w:ilvl="0" w:tplc="3CB6888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EA86B7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0416EE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AD38C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9EB5A8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32CB8C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D2EBF3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7C0BC3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8DA5A8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058069B"/>
    <w:multiLevelType w:val="hybridMultilevel"/>
    <w:tmpl w:val="163C47C0"/>
    <w:lvl w:ilvl="0" w:tplc="0D6644F6">
      <w:start w:val="1"/>
      <w:numFmt w:val="bullet"/>
      <w:lvlText w:val="▪"/>
      <w:lvlJc w:val="left"/>
      <w:pPr>
        <w:ind w:left="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1460A70">
      <w:start w:val="1"/>
      <w:numFmt w:val="bullet"/>
      <w:lvlText w:val="o"/>
      <w:lvlJc w:val="left"/>
      <w:pPr>
        <w:ind w:left="396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22D604">
      <w:start w:val="1"/>
      <w:numFmt w:val="bullet"/>
      <w:lvlText w:val="▪"/>
      <w:lvlJc w:val="left"/>
      <w:pPr>
        <w:ind w:left="10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2ED610">
      <w:start w:val="1"/>
      <w:numFmt w:val="bullet"/>
      <w:lvlText w:val="•"/>
      <w:lvlJc w:val="left"/>
      <w:pPr>
        <w:ind w:left="17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044F700">
      <w:start w:val="1"/>
      <w:numFmt w:val="bullet"/>
      <w:lvlText w:val="o"/>
      <w:lvlJc w:val="left"/>
      <w:pPr>
        <w:ind w:left="250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4487ADA">
      <w:start w:val="1"/>
      <w:numFmt w:val="bullet"/>
      <w:lvlText w:val="▪"/>
      <w:lvlJc w:val="left"/>
      <w:pPr>
        <w:ind w:left="322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B4872B6">
      <w:start w:val="1"/>
      <w:numFmt w:val="bullet"/>
      <w:lvlText w:val="•"/>
      <w:lvlJc w:val="left"/>
      <w:pPr>
        <w:ind w:left="394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E48AAC2">
      <w:start w:val="1"/>
      <w:numFmt w:val="bullet"/>
      <w:lvlText w:val="o"/>
      <w:lvlJc w:val="left"/>
      <w:pPr>
        <w:ind w:left="46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34FB3E">
      <w:start w:val="1"/>
      <w:numFmt w:val="bullet"/>
      <w:lvlText w:val="▪"/>
      <w:lvlJc w:val="left"/>
      <w:pPr>
        <w:ind w:left="53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2FC4488"/>
    <w:multiLevelType w:val="hybridMultilevel"/>
    <w:tmpl w:val="8CC25B1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03BDA"/>
    <w:multiLevelType w:val="hybridMultilevel"/>
    <w:tmpl w:val="9A62502A"/>
    <w:lvl w:ilvl="0" w:tplc="F536CAFA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20066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3CFF58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B4E4DE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A4B8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656E4E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C882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D23AC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CC484C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00657CF"/>
    <w:multiLevelType w:val="hybridMultilevel"/>
    <w:tmpl w:val="C3F63698"/>
    <w:lvl w:ilvl="0" w:tplc="F40E714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446D54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78936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F22CD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9D6FC5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EAC15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148256E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F4430C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AA7552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0CD4B2A"/>
    <w:multiLevelType w:val="hybridMultilevel"/>
    <w:tmpl w:val="BD70040C"/>
    <w:lvl w:ilvl="0" w:tplc="99B0A14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1802C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541D7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5050E2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986EFE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F02ECB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77C633E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B64CA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907E8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0D1586E"/>
    <w:multiLevelType w:val="hybridMultilevel"/>
    <w:tmpl w:val="9956FA70"/>
    <w:lvl w:ilvl="0" w:tplc="20A6DC8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3F08DC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1EDF0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36EFAE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FC833E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04133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FA4CBB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5CE2492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0449A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41355C6"/>
    <w:multiLevelType w:val="hybridMultilevel"/>
    <w:tmpl w:val="9E466A2A"/>
    <w:lvl w:ilvl="0" w:tplc="36E8B1BE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31AC3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A523FA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6A854F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24B7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8EBFE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8C5A3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66414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9C77E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7251031"/>
    <w:multiLevelType w:val="hybridMultilevel"/>
    <w:tmpl w:val="D15C6E12"/>
    <w:lvl w:ilvl="0" w:tplc="1146EB9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16FFE4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020E128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6A4C1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F85714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0DE93A4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97ABC9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C47A06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DC76CE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7E371C"/>
    <w:multiLevelType w:val="hybridMultilevel"/>
    <w:tmpl w:val="EA8475C6"/>
    <w:lvl w:ilvl="0" w:tplc="A372C50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36455D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649A54">
      <w:start w:val="1"/>
      <w:numFmt w:val="bullet"/>
      <w:lvlText w:val="▪"/>
      <w:lvlJc w:val="left"/>
      <w:pPr>
        <w:ind w:left="6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044D4E">
      <w:start w:val="1"/>
      <w:numFmt w:val="bullet"/>
      <w:lvlText w:val="•"/>
      <w:lvlJc w:val="left"/>
      <w:pPr>
        <w:ind w:left="13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23E14A0">
      <w:start w:val="1"/>
      <w:numFmt w:val="bullet"/>
      <w:lvlText w:val="o"/>
      <w:lvlJc w:val="left"/>
      <w:pPr>
        <w:ind w:left="204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69AE274">
      <w:start w:val="1"/>
      <w:numFmt w:val="bullet"/>
      <w:lvlText w:val="▪"/>
      <w:lvlJc w:val="left"/>
      <w:pPr>
        <w:ind w:left="276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C9E4DB4">
      <w:start w:val="1"/>
      <w:numFmt w:val="bullet"/>
      <w:lvlText w:val="•"/>
      <w:lvlJc w:val="left"/>
      <w:pPr>
        <w:ind w:left="348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4410BA">
      <w:start w:val="1"/>
      <w:numFmt w:val="bullet"/>
      <w:lvlText w:val="o"/>
      <w:lvlJc w:val="left"/>
      <w:pPr>
        <w:ind w:left="42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8ED6A6">
      <w:start w:val="1"/>
      <w:numFmt w:val="bullet"/>
      <w:lvlText w:val="▪"/>
      <w:lvlJc w:val="left"/>
      <w:pPr>
        <w:ind w:left="49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9BA3C00"/>
    <w:multiLevelType w:val="hybridMultilevel"/>
    <w:tmpl w:val="346A212E"/>
    <w:styleLink w:val="Style5import"/>
    <w:lvl w:ilvl="0" w:tplc="23BE930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246FB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2C94CC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E68C92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8CACC1E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D22CCE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3E2E57C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EA0120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A2B7F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F315D50"/>
    <w:multiLevelType w:val="hybridMultilevel"/>
    <w:tmpl w:val="13C86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F5DE1"/>
    <w:multiLevelType w:val="hybridMultilevel"/>
    <w:tmpl w:val="72466514"/>
    <w:lvl w:ilvl="0" w:tplc="279E29BA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129FDE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E00544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F2AA48E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24140A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780E6A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084DF2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360F152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A87B28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E7331FB"/>
    <w:multiLevelType w:val="hybridMultilevel"/>
    <w:tmpl w:val="5030A1D2"/>
    <w:lvl w:ilvl="0" w:tplc="820812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4B2E8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3CB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425E3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CA712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1CEBE4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F26759A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A646D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D0637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E9B2562"/>
    <w:multiLevelType w:val="hybridMultilevel"/>
    <w:tmpl w:val="CDAAA864"/>
    <w:lvl w:ilvl="0" w:tplc="AAF283A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D84FE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5F098F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CC845E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9CD3F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60B1E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FC171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D8342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3A1B1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F0C2037"/>
    <w:multiLevelType w:val="hybridMultilevel"/>
    <w:tmpl w:val="4DC289BC"/>
    <w:lvl w:ilvl="0" w:tplc="6930CCF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04A2A20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E802AEA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15055B4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76DF2E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84521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01CA9E6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8E40A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941054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9757BFD"/>
    <w:multiLevelType w:val="hybridMultilevel"/>
    <w:tmpl w:val="D2D49D88"/>
    <w:lvl w:ilvl="0" w:tplc="0866AF04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D431D8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B0A0C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B2753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E24BAA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86032C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B2205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8A09B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F12BA5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A517968"/>
    <w:multiLevelType w:val="hybridMultilevel"/>
    <w:tmpl w:val="CEB21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6412A"/>
    <w:multiLevelType w:val="hybridMultilevel"/>
    <w:tmpl w:val="4ED25758"/>
    <w:lvl w:ilvl="0" w:tplc="554EFF0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0CACE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1C89C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367CA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3060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F02FD6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EAE78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C8029F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D103C9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6B2633F"/>
    <w:multiLevelType w:val="hybridMultilevel"/>
    <w:tmpl w:val="8D0A1A64"/>
    <w:lvl w:ilvl="0" w:tplc="B2AE444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D42EF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128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4081F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B0FFE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9386A4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54DEC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30F924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B76874A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6"/>
  </w:num>
  <w:num w:numId="2">
    <w:abstractNumId w:val="18"/>
  </w:num>
  <w:num w:numId="3">
    <w:abstractNumId w:val="4"/>
  </w:num>
  <w:num w:numId="4">
    <w:abstractNumId w:val="14"/>
  </w:num>
  <w:num w:numId="5">
    <w:abstractNumId w:val="21"/>
  </w:num>
  <w:num w:numId="6">
    <w:abstractNumId w:val="19"/>
  </w:num>
  <w:num w:numId="7">
    <w:abstractNumId w:val="15"/>
  </w:num>
  <w:num w:numId="8">
    <w:abstractNumId w:val="7"/>
  </w:num>
  <w:num w:numId="9">
    <w:abstractNumId w:val="3"/>
  </w:num>
  <w:num w:numId="10">
    <w:abstractNumId w:val="24"/>
  </w:num>
  <w:num w:numId="11">
    <w:abstractNumId w:val="22"/>
  </w:num>
  <w:num w:numId="12">
    <w:abstractNumId w:val="0"/>
  </w:num>
  <w:num w:numId="13">
    <w:abstractNumId w:val="12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9"/>
  </w:num>
  <w:num w:numId="19">
    <w:abstractNumId w:val="1"/>
  </w:num>
  <w:num w:numId="20">
    <w:abstractNumId w:val="25"/>
  </w:num>
  <w:num w:numId="21">
    <w:abstractNumId w:val="8"/>
  </w:num>
  <w:num w:numId="22">
    <w:abstractNumId w:val="20"/>
  </w:num>
  <w:num w:numId="23">
    <w:abstractNumId w:val="2"/>
  </w:num>
  <w:num w:numId="24">
    <w:abstractNumId w:val="11"/>
  </w:num>
  <w:num w:numId="25">
    <w:abstractNumId w:val="23"/>
  </w:num>
  <w:num w:numId="26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3F"/>
    <w:rsid w:val="00010878"/>
    <w:rsid w:val="000608A8"/>
    <w:rsid w:val="00277B9B"/>
    <w:rsid w:val="002C79A9"/>
    <w:rsid w:val="00384BA1"/>
    <w:rsid w:val="00481286"/>
    <w:rsid w:val="004F1752"/>
    <w:rsid w:val="00532AB0"/>
    <w:rsid w:val="00673B43"/>
    <w:rsid w:val="00685547"/>
    <w:rsid w:val="00693F87"/>
    <w:rsid w:val="006A37E3"/>
    <w:rsid w:val="007752BD"/>
    <w:rsid w:val="008D7BAD"/>
    <w:rsid w:val="00904136"/>
    <w:rsid w:val="0090603F"/>
    <w:rsid w:val="0096697F"/>
    <w:rsid w:val="009E5369"/>
    <w:rsid w:val="00CA78C0"/>
    <w:rsid w:val="00D13EED"/>
    <w:rsid w:val="00E45CDA"/>
    <w:rsid w:val="00F0104F"/>
    <w:rsid w:val="00F601B6"/>
    <w:rsid w:val="00F8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5EFB"/>
  <w15:chartTrackingRefBased/>
  <w15:docId w15:val="{13FAE303-3C3C-D247-8F6E-20BC7DC6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2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03F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0603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uiPriority w:val="9"/>
    <w:qFormat/>
    <w:rsid w:val="0090603F"/>
    <w:pPr>
      <w:keepNext/>
      <w:jc w:val="center"/>
      <w:outlineLvl w:val="2"/>
    </w:pPr>
    <w:rPr>
      <w:sz w:val="32"/>
      <w:lang w:val="en-US" w:eastAsia="da-DK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60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603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90603F"/>
    <w:rPr>
      <w:rFonts w:ascii="Times New Roman" w:eastAsia="Times New Roman" w:hAnsi="Times New Roman" w:cs="Times New Roman"/>
      <w:sz w:val="32"/>
      <w:lang w:val="en-US" w:eastAsia="da-DK"/>
    </w:rPr>
  </w:style>
  <w:style w:type="character" w:customStyle="1" w:styleId="Titre4Car">
    <w:name w:val="Titre 4 Car"/>
    <w:basedOn w:val="Policepardfaut"/>
    <w:link w:val="Titre4"/>
    <w:uiPriority w:val="9"/>
    <w:semiHidden/>
    <w:rsid w:val="009060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603F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03F"/>
    <w:rPr>
      <w:rFonts w:ascii="Tahoma" w:eastAsia="Calibri" w:hAnsi="Tahoma" w:cs="Times New Roman"/>
      <w:sz w:val="16"/>
      <w:szCs w:val="16"/>
      <w:lang w:eastAsia="fr-FR"/>
    </w:rPr>
  </w:style>
  <w:style w:type="paragraph" w:customStyle="1" w:styleId="Grilleclaire-Accent31">
    <w:name w:val="Grille claire - Accent 31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olicepardfaut"/>
    <w:rsid w:val="0090603F"/>
  </w:style>
  <w:style w:type="character" w:customStyle="1" w:styleId="highlight">
    <w:name w:val="highlight"/>
    <w:basedOn w:val="Policepardfaut"/>
    <w:rsid w:val="0090603F"/>
  </w:style>
  <w:style w:type="character" w:styleId="Lienhypertexte">
    <w:name w:val="Hyperlink"/>
    <w:uiPriority w:val="99"/>
    <w:unhideWhenUsed/>
    <w:rsid w:val="0090603F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0603F"/>
    <w:rPr>
      <w:rFonts w:ascii="Calibri" w:eastAsia="Calibri" w:hAnsi="Calibri" w:cs="Times New Roman"/>
      <w:sz w:val="20"/>
      <w:szCs w:val="20"/>
    </w:rPr>
  </w:style>
  <w:style w:type="paragraph" w:customStyle="1" w:styleId="NoSpacing1">
    <w:name w:val="No Spacing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Sansinterligne1">
    <w:name w:val="Sans interligne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Grillemoyenne21">
    <w:name w:val="Grille moyenne 21"/>
    <w:qFormat/>
    <w:rsid w:val="0090603F"/>
    <w:rPr>
      <w:rFonts w:ascii="Calibri" w:eastAsia="Calibri" w:hAnsi="Calibri" w:cs="Times New Roman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0603F"/>
    <w:rPr>
      <w:rFonts w:ascii="Calibri" w:eastAsia="Calibri" w:hAnsi="Calibri" w:cs="Times New Roman"/>
      <w:sz w:val="20"/>
      <w:szCs w:val="20"/>
    </w:rPr>
  </w:style>
  <w:style w:type="character" w:customStyle="1" w:styleId="ref-journal">
    <w:name w:val="ref-journal"/>
    <w:basedOn w:val="Policepardfaut"/>
    <w:rsid w:val="0090603F"/>
  </w:style>
  <w:style w:type="character" w:customStyle="1" w:styleId="ref-vol">
    <w:name w:val="ref-vol"/>
    <w:basedOn w:val="Policepardfaut"/>
    <w:rsid w:val="0090603F"/>
  </w:style>
  <w:style w:type="paragraph" w:styleId="PrformatHTML">
    <w:name w:val="HTML Preformatted"/>
    <w:basedOn w:val="Normal"/>
    <w:link w:val="PrformatHTMLCar"/>
    <w:uiPriority w:val="99"/>
    <w:semiHidden/>
    <w:unhideWhenUsed/>
    <w:rsid w:val="009060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0603F"/>
    <w:rPr>
      <w:rFonts w:ascii="Courier New" w:eastAsia="Times New Roman" w:hAnsi="Courier New" w:cs="Times New Roman"/>
      <w:sz w:val="20"/>
      <w:szCs w:val="20"/>
      <w:lang w:eastAsia="fr-FR"/>
    </w:rPr>
  </w:style>
  <w:style w:type="paragraph" w:customStyle="1" w:styleId="p">
    <w:name w:val="p"/>
    <w:basedOn w:val="Normal"/>
    <w:rsid w:val="0090603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0603F"/>
    <w:pPr>
      <w:spacing w:before="100" w:beforeAutospacing="1" w:after="100" w:afterAutospacing="1"/>
    </w:pPr>
  </w:style>
  <w:style w:type="character" w:customStyle="1" w:styleId="element-citation">
    <w:name w:val="element-citation"/>
    <w:basedOn w:val="Policepardfaut"/>
    <w:rsid w:val="0090603F"/>
  </w:style>
  <w:style w:type="character" w:customStyle="1" w:styleId="nowrap">
    <w:name w:val="nowrap"/>
    <w:basedOn w:val="Policepardfaut"/>
    <w:rsid w:val="0090603F"/>
  </w:style>
  <w:style w:type="character" w:customStyle="1" w:styleId="longtext1">
    <w:name w:val="long_text1"/>
    <w:rsid w:val="0090603F"/>
    <w:rPr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90603F"/>
  </w:style>
  <w:style w:type="character" w:styleId="Marquedecommentaire">
    <w:name w:val="annotation reference"/>
    <w:uiPriority w:val="99"/>
    <w:semiHidden/>
    <w:unhideWhenUsed/>
    <w:rsid w:val="0090603F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90603F"/>
    <w:pPr>
      <w:spacing w:after="200"/>
    </w:pPr>
    <w:rPr>
      <w:rFonts w:ascii="Calibri" w:eastAsia="Calibri" w:hAnsi="Calibri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90603F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603F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0603F"/>
    <w:rPr>
      <w:rFonts w:ascii="Calibri" w:eastAsia="Calibri" w:hAnsi="Calibri" w:cs="Times New Roman"/>
      <w:b/>
      <w:bCs/>
      <w:sz w:val="20"/>
      <w:szCs w:val="20"/>
    </w:rPr>
  </w:style>
  <w:style w:type="character" w:styleId="Lienhypertextesuivivisit">
    <w:name w:val="FollowedHyperlink"/>
    <w:uiPriority w:val="99"/>
    <w:semiHidden/>
    <w:unhideWhenUsed/>
    <w:rsid w:val="0090603F"/>
    <w:rPr>
      <w:color w:val="954F72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0603F"/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0603F"/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59"/>
    <w:rsid w:val="0090603F"/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mecouleur-Accent11">
    <w:name w:val="Trame couleur - Accent 11"/>
    <w:hidden/>
    <w:uiPriority w:val="71"/>
    <w:rsid w:val="0090603F"/>
    <w:rPr>
      <w:rFonts w:ascii="Calibri" w:eastAsia="Calibri" w:hAnsi="Calibri" w:cs="Times New Roman"/>
      <w:sz w:val="22"/>
      <w:szCs w:val="22"/>
    </w:rPr>
  </w:style>
  <w:style w:type="paragraph" w:styleId="Sansinterligne">
    <w:name w:val="No Spacing"/>
    <w:uiPriority w:val="1"/>
    <w:qFormat/>
    <w:rsid w:val="0090603F"/>
    <w:rPr>
      <w:rFonts w:ascii="Cambria" w:eastAsia="Cambria" w:hAnsi="Cambria" w:cs="Times New Roman"/>
      <w:sz w:val="22"/>
      <w:szCs w:val="22"/>
    </w:rPr>
  </w:style>
  <w:style w:type="paragraph" w:customStyle="1" w:styleId="ecxmsonormal">
    <w:name w:val="ecxmsonormal"/>
    <w:basedOn w:val="Normal"/>
    <w:rsid w:val="0090603F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90603F"/>
    <w:rPr>
      <w:b/>
      <w:bCs/>
    </w:rPr>
  </w:style>
  <w:style w:type="paragraph" w:styleId="Corpsdetexte3">
    <w:name w:val="Body Text 3"/>
    <w:basedOn w:val="Normal"/>
    <w:link w:val="Corpsdetexte3Car"/>
    <w:uiPriority w:val="99"/>
    <w:unhideWhenUsed/>
    <w:rsid w:val="0090603F"/>
    <w:pPr>
      <w:spacing w:after="240" w:line="276" w:lineRule="auto"/>
    </w:pPr>
    <w:rPr>
      <w:rFonts w:ascii="Cambria" w:eastAsia="Calibri" w:hAnsi="Cambria"/>
      <w:color w:val="FF0000"/>
      <w:sz w:val="20"/>
      <w:szCs w:val="20"/>
      <w:lang w:eastAsia="en-US"/>
    </w:rPr>
  </w:style>
  <w:style w:type="character" w:customStyle="1" w:styleId="Corpsdetexte3Car">
    <w:name w:val="Corps de texte 3 Car"/>
    <w:basedOn w:val="Policepardfaut"/>
    <w:link w:val="Corpsdetexte3"/>
    <w:uiPriority w:val="99"/>
    <w:rsid w:val="0090603F"/>
    <w:rPr>
      <w:rFonts w:ascii="Cambria" w:eastAsia="Calibri" w:hAnsi="Cambria" w:cs="Times New Roman"/>
      <w:color w:val="FF0000"/>
      <w:sz w:val="20"/>
      <w:szCs w:val="20"/>
    </w:rPr>
  </w:style>
  <w:style w:type="character" w:customStyle="1" w:styleId="search-term-highlight">
    <w:name w:val="search-term-highlight"/>
    <w:rsid w:val="0090603F"/>
  </w:style>
  <w:style w:type="paragraph" w:styleId="Paragraphedeliste">
    <w:name w:val="List Paragraph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90603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5import">
    <w:name w:val="Style 5 importé"/>
    <w:rsid w:val="0090603F"/>
    <w:pPr>
      <w:numPr>
        <w:numId w:val="1"/>
      </w:numPr>
    </w:pPr>
  </w:style>
  <w:style w:type="character" w:customStyle="1" w:styleId="Hyperlink0">
    <w:name w:val="Hyperlink.0"/>
    <w:basedOn w:val="highlight"/>
    <w:rsid w:val="0090603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90603F"/>
    <w:rPr>
      <w:i/>
      <w:iCs/>
    </w:rPr>
  </w:style>
  <w:style w:type="character" w:customStyle="1" w:styleId="Aucun">
    <w:name w:val="Aucun"/>
    <w:rsid w:val="0090603F"/>
  </w:style>
  <w:style w:type="table" w:customStyle="1" w:styleId="TableNormal1">
    <w:name w:val="Table Normal1"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rsid w:val="0090603F"/>
    <w:rPr>
      <w:rFonts w:ascii="Times New Roman" w:hAnsi="Times New Roman"/>
      <w:sz w:val="24"/>
      <w:szCs w:val="24"/>
      <w:lang w:val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0603F"/>
    <w:rPr>
      <w:rFonts w:ascii="Calibri" w:eastAsia="Calibri" w:hAnsi="Calibri" w:cs="Calibri"/>
      <w:color w:val="000000"/>
      <w:u w:color="000000"/>
      <w:bdr w:val="nil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90603F"/>
    <w:rPr>
      <w:vertAlign w:val="superscript"/>
    </w:rPr>
  </w:style>
  <w:style w:type="character" w:customStyle="1" w:styleId="fn-label">
    <w:name w:val="fn-label"/>
    <w:basedOn w:val="Policepardfaut"/>
    <w:rsid w:val="0090603F"/>
  </w:style>
  <w:style w:type="character" w:customStyle="1" w:styleId="Hyperlink1">
    <w:name w:val="Hyperlink.1"/>
    <w:basedOn w:val="highlight"/>
    <w:rsid w:val="0090603F"/>
    <w:rPr>
      <w:lang w:val="en-US"/>
    </w:rPr>
  </w:style>
  <w:style w:type="paragraph" w:styleId="Rvision">
    <w:name w:val="Revision"/>
    <w:hidden/>
    <w:uiPriority w:val="99"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Bibliographie1">
    <w:name w:val="Bibliographie1"/>
    <w:basedOn w:val="Normal"/>
    <w:rsid w:val="0090603F"/>
    <w:pPr>
      <w:tabs>
        <w:tab w:val="left" w:pos="380"/>
      </w:tabs>
      <w:spacing w:after="240"/>
      <w:ind w:left="384" w:hanging="384"/>
    </w:pPr>
    <w:rPr>
      <w:rFonts w:eastAsia="Calibri"/>
      <w:b/>
      <w:lang w:val="en-US"/>
    </w:rPr>
  </w:style>
  <w:style w:type="paragraph" w:customStyle="1" w:styleId="para">
    <w:name w:val="para"/>
    <w:basedOn w:val="Normal"/>
    <w:rsid w:val="0090603F"/>
    <w:pPr>
      <w:spacing w:before="100" w:beforeAutospacing="1" w:after="100" w:afterAutospacing="1"/>
    </w:pPr>
    <w:rPr>
      <w:rFonts w:eastAsia="Calibri"/>
    </w:rPr>
  </w:style>
  <w:style w:type="character" w:customStyle="1" w:styleId="citationref">
    <w:name w:val="citationref"/>
    <w:basedOn w:val="Policepardfaut"/>
    <w:rsid w:val="0090603F"/>
  </w:style>
  <w:style w:type="character" w:styleId="Textedelespacerserv">
    <w:name w:val="Placeholder Text"/>
    <w:basedOn w:val="Policepardfaut"/>
    <w:uiPriority w:val="62"/>
    <w:semiHidden/>
    <w:rsid w:val="0090603F"/>
    <w:rPr>
      <w:color w:val="808080"/>
    </w:rPr>
  </w:style>
  <w:style w:type="character" w:customStyle="1" w:styleId="xgmail-ref-title">
    <w:name w:val="x_gmail-ref-title"/>
    <w:basedOn w:val="Policepardfaut"/>
    <w:rsid w:val="0090603F"/>
  </w:style>
  <w:style w:type="character" w:customStyle="1" w:styleId="xgmail-ref-journal">
    <w:name w:val="x_gmail-ref-journal"/>
    <w:basedOn w:val="Policepardfaut"/>
    <w:rsid w:val="0090603F"/>
  </w:style>
  <w:style w:type="paragraph" w:customStyle="1" w:styleId="m-article-headerauthorsgroup">
    <w:name w:val="m-article-header__authors__group"/>
    <w:basedOn w:val="Normal"/>
    <w:rsid w:val="0090603F"/>
    <w:pPr>
      <w:spacing w:before="100" w:beforeAutospacing="1" w:after="100" w:afterAutospacing="1"/>
    </w:pPr>
  </w:style>
  <w:style w:type="character" w:customStyle="1" w:styleId="subhead-sans">
    <w:name w:val="subhead-sans"/>
    <w:basedOn w:val="Policepardfaut"/>
    <w:rsid w:val="0090603F"/>
  </w:style>
  <w:style w:type="character" w:customStyle="1" w:styleId="jrnl">
    <w:name w:val="jrnl"/>
    <w:basedOn w:val="Policepardfaut"/>
    <w:rsid w:val="0090603F"/>
  </w:style>
  <w:style w:type="character" w:styleId="Appeldenotedefin">
    <w:name w:val="endnote reference"/>
    <w:basedOn w:val="Policepardfaut"/>
    <w:uiPriority w:val="99"/>
    <w:semiHidden/>
    <w:unhideWhenUsed/>
    <w:rsid w:val="009060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2019-05-27T15:06:00Z</dcterms:created>
  <dcterms:modified xsi:type="dcterms:W3CDTF">2019-09-03T12:06:00Z</dcterms:modified>
</cp:coreProperties>
</file>