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DC4E0D" w14:textId="5A9DBB74" w:rsidR="00BF08D4" w:rsidRPr="00152D87" w:rsidRDefault="00BF08D4" w:rsidP="00BF08D4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152D87">
        <w:rPr>
          <w:rFonts w:ascii="Times New Roman" w:hAnsi="Times New Roman" w:cs="Times New Roman"/>
          <w:b/>
          <w:szCs w:val="24"/>
        </w:rPr>
        <w:t xml:space="preserve">Statistical assessment of the optimal number of clusters from latent class analysis models based on eight groups of </w:t>
      </w:r>
      <w:proofErr w:type="spellStart"/>
      <w:r w:rsidRPr="00152D87">
        <w:rPr>
          <w:rFonts w:ascii="Times New Roman" w:hAnsi="Times New Roman" w:cs="Times New Roman"/>
          <w:b/>
          <w:szCs w:val="24"/>
        </w:rPr>
        <w:t>prodrome</w:t>
      </w:r>
      <w:proofErr w:type="spellEnd"/>
      <w:r w:rsidRPr="00152D87">
        <w:rPr>
          <w:rFonts w:ascii="Times New Roman" w:hAnsi="Times New Roman" w:cs="Times New Roman"/>
          <w:b/>
          <w:szCs w:val="24"/>
        </w:rPr>
        <w:t xml:space="preserve"> symptoms</w:t>
      </w:r>
    </w:p>
    <w:tbl>
      <w:tblPr>
        <w:tblStyle w:val="TableGrid"/>
        <w:tblW w:w="90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6"/>
        <w:gridCol w:w="1137"/>
        <w:gridCol w:w="1244"/>
        <w:gridCol w:w="1319"/>
        <w:gridCol w:w="1430"/>
        <w:gridCol w:w="1051"/>
        <w:gridCol w:w="1130"/>
      </w:tblGrid>
      <w:tr w:rsidR="00BF08D4" w:rsidRPr="00152D87" w14:paraId="7975D160" w14:textId="77777777" w:rsidTr="007B0283">
        <w:tc>
          <w:tcPr>
            <w:tcW w:w="1746" w:type="dxa"/>
            <w:tcBorders>
              <w:top w:val="single" w:sz="4" w:space="0" w:color="auto"/>
              <w:bottom w:val="single" w:sz="4" w:space="0" w:color="auto"/>
            </w:tcBorders>
          </w:tcPr>
          <w:p w14:paraId="47AB3106" w14:textId="77777777" w:rsidR="00BF08D4" w:rsidRPr="00152D87" w:rsidRDefault="00BF08D4" w:rsidP="00BF08D4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 w:rsidRPr="00152D87">
              <w:rPr>
                <w:rFonts w:ascii="Times New Roman" w:hAnsi="Times New Roman" w:cs="Times New Roman"/>
                <w:sz w:val="22"/>
              </w:rPr>
              <w:t>Model</w:t>
            </w:r>
          </w:p>
        </w:tc>
        <w:tc>
          <w:tcPr>
            <w:tcW w:w="1137" w:type="dxa"/>
            <w:tcBorders>
              <w:top w:val="single" w:sz="4" w:space="0" w:color="auto"/>
              <w:bottom w:val="single" w:sz="4" w:space="0" w:color="auto"/>
            </w:tcBorders>
          </w:tcPr>
          <w:p w14:paraId="0D848707" w14:textId="77777777" w:rsidR="00BF08D4" w:rsidRPr="00152D87" w:rsidRDefault="00BF08D4" w:rsidP="00BF08D4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152D87">
              <w:rPr>
                <w:rFonts w:ascii="Times New Roman" w:hAnsi="Times New Roman" w:cs="Times New Roman"/>
                <w:sz w:val="22"/>
              </w:rPr>
              <w:t>L</w:t>
            </w:r>
            <w:r w:rsidRPr="00152D87">
              <w:rPr>
                <w:rFonts w:ascii="Times New Roman" w:hAnsi="Times New Roman" w:cs="Times New Roman"/>
                <w:sz w:val="22"/>
                <w:vertAlign w:val="superscript"/>
              </w:rPr>
              <w:t xml:space="preserve">2 </w:t>
            </w:r>
            <w:r w:rsidRPr="00152D87">
              <w:rPr>
                <w:rFonts w:ascii="Times New Roman" w:hAnsi="Times New Roman" w:cs="Times New Roman"/>
                <w:sz w:val="22"/>
              </w:rPr>
              <w:t>statistics</w:t>
            </w:r>
          </w:p>
        </w:tc>
        <w:tc>
          <w:tcPr>
            <w:tcW w:w="1244" w:type="dxa"/>
            <w:tcBorders>
              <w:top w:val="single" w:sz="4" w:space="0" w:color="auto"/>
              <w:bottom w:val="single" w:sz="4" w:space="0" w:color="auto"/>
            </w:tcBorders>
          </w:tcPr>
          <w:p w14:paraId="303CD4D6" w14:textId="77777777" w:rsidR="00BF08D4" w:rsidRPr="00152D87" w:rsidRDefault="00BF08D4" w:rsidP="00BF08D4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152D87">
              <w:rPr>
                <w:rFonts w:ascii="Times New Roman" w:hAnsi="Times New Roman" w:cs="Times New Roman"/>
                <w:sz w:val="22"/>
              </w:rPr>
              <w:t xml:space="preserve">Bootstrap </w:t>
            </w:r>
            <w:r w:rsidRPr="00152D87">
              <w:rPr>
                <w:rFonts w:ascii="Times New Roman" w:hAnsi="Times New Roman" w:cs="Times New Roman"/>
                <w:i/>
                <w:sz w:val="22"/>
              </w:rPr>
              <w:t>p</w:t>
            </w:r>
            <w:r w:rsidRPr="00152D87">
              <w:rPr>
                <w:rFonts w:ascii="Times New Roman" w:hAnsi="Times New Roman" w:cs="Times New Roman"/>
                <w:sz w:val="22"/>
              </w:rPr>
              <w:t xml:space="preserve"> value</w:t>
            </w:r>
          </w:p>
        </w:tc>
        <w:tc>
          <w:tcPr>
            <w:tcW w:w="1319" w:type="dxa"/>
            <w:tcBorders>
              <w:top w:val="single" w:sz="4" w:space="0" w:color="auto"/>
              <w:bottom w:val="single" w:sz="4" w:space="0" w:color="auto"/>
            </w:tcBorders>
          </w:tcPr>
          <w:p w14:paraId="28BDDF8C" w14:textId="77777777" w:rsidR="00BF08D4" w:rsidRPr="00152D87" w:rsidRDefault="00BF08D4" w:rsidP="00BF08D4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152D87">
              <w:rPr>
                <w:rFonts w:ascii="Times New Roman" w:hAnsi="Times New Roman" w:cs="Times New Roman"/>
                <w:sz w:val="22"/>
              </w:rPr>
              <w:t>% reduction in L</w:t>
            </w:r>
            <w:r w:rsidRPr="00152D87">
              <w:rPr>
                <w:rFonts w:ascii="Times New Roman" w:hAnsi="Times New Roman" w:cs="Times New Roman"/>
                <w:sz w:val="22"/>
                <w:vertAlign w:val="superscript"/>
              </w:rPr>
              <w:t>2</w:t>
            </w:r>
            <w:r w:rsidRPr="00152D87">
              <w:rPr>
                <w:rFonts w:ascii="Times New Roman" w:hAnsi="Times New Roman" w:cs="Times New Roman"/>
                <w:sz w:val="22"/>
              </w:rPr>
              <w:t xml:space="preserve"> from H</w:t>
            </w:r>
            <w:r w:rsidRPr="00152D87">
              <w:rPr>
                <w:rFonts w:ascii="Times New Roman" w:hAnsi="Times New Roman" w:cs="Times New Roman"/>
                <w:sz w:val="22"/>
                <w:vertAlign w:val="subscript"/>
              </w:rPr>
              <w:t>0</w:t>
            </w: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</w:tcBorders>
          </w:tcPr>
          <w:p w14:paraId="1735D47B" w14:textId="77777777" w:rsidR="00BF08D4" w:rsidRPr="00152D87" w:rsidRDefault="00BF08D4" w:rsidP="00BF08D4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152D87">
              <w:rPr>
                <w:rFonts w:ascii="Times New Roman" w:hAnsi="Times New Roman" w:cs="Times New Roman"/>
                <w:sz w:val="22"/>
              </w:rPr>
              <w:t>Number of parameters</w:t>
            </w:r>
          </w:p>
        </w:tc>
        <w:tc>
          <w:tcPr>
            <w:tcW w:w="1051" w:type="dxa"/>
            <w:tcBorders>
              <w:top w:val="single" w:sz="4" w:space="0" w:color="auto"/>
              <w:bottom w:val="single" w:sz="4" w:space="0" w:color="auto"/>
            </w:tcBorders>
          </w:tcPr>
          <w:p w14:paraId="07252544" w14:textId="77777777" w:rsidR="00BF08D4" w:rsidRPr="00152D87" w:rsidRDefault="00BF08D4" w:rsidP="00BF08D4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152D87">
              <w:rPr>
                <w:rFonts w:ascii="Times New Roman" w:hAnsi="Times New Roman" w:cs="Times New Roman"/>
                <w:sz w:val="22"/>
              </w:rPr>
              <w:t>BIC</w:t>
            </w:r>
            <w:r w:rsidRPr="00152D87">
              <w:rPr>
                <w:rFonts w:ascii="Times New Roman" w:hAnsi="Times New Roman" w:cs="Times New Roman"/>
                <w:sz w:val="22"/>
                <w:vertAlign w:val="subscript"/>
              </w:rPr>
              <w:t>L</w:t>
            </w:r>
            <w:r w:rsidRPr="00152D87">
              <w:rPr>
                <w:rFonts w:ascii="Times New Roman" w:hAnsi="Times New Roman" w:cs="Times New Roman"/>
                <w:sz w:val="22"/>
                <w:vertAlign w:val="superscript"/>
              </w:rPr>
              <w:t>2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3713461F" w14:textId="77777777" w:rsidR="00BF08D4" w:rsidRPr="00152D87" w:rsidRDefault="00BF08D4" w:rsidP="00BF08D4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152D87">
              <w:rPr>
                <w:rFonts w:ascii="Times New Roman" w:hAnsi="Times New Roman" w:cs="Times New Roman"/>
                <w:sz w:val="22"/>
              </w:rPr>
              <w:t>CAIC</w:t>
            </w:r>
            <w:r w:rsidRPr="00152D87">
              <w:rPr>
                <w:rFonts w:ascii="Times New Roman" w:hAnsi="Times New Roman" w:cs="Times New Roman"/>
                <w:sz w:val="22"/>
                <w:vertAlign w:val="subscript"/>
              </w:rPr>
              <w:t>L</w:t>
            </w:r>
            <w:r w:rsidRPr="00152D87">
              <w:rPr>
                <w:rFonts w:ascii="Times New Roman" w:hAnsi="Times New Roman" w:cs="Times New Roman"/>
                <w:sz w:val="22"/>
                <w:vertAlign w:val="superscript"/>
              </w:rPr>
              <w:t>2</w:t>
            </w:r>
          </w:p>
        </w:tc>
      </w:tr>
      <w:tr w:rsidR="00BF08D4" w:rsidRPr="00152D87" w14:paraId="2F08B095" w14:textId="77777777" w:rsidTr="007B0283">
        <w:tc>
          <w:tcPr>
            <w:tcW w:w="1746" w:type="dxa"/>
            <w:tcBorders>
              <w:top w:val="single" w:sz="4" w:space="0" w:color="auto"/>
            </w:tcBorders>
          </w:tcPr>
          <w:p w14:paraId="37EE3FF8" w14:textId="77777777" w:rsidR="00BF08D4" w:rsidRPr="00152D87" w:rsidRDefault="00BF08D4" w:rsidP="00BF08D4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 w:rsidRPr="00152D87">
              <w:rPr>
                <w:rFonts w:ascii="Times New Roman" w:hAnsi="Times New Roman" w:cs="Times New Roman"/>
                <w:sz w:val="22"/>
              </w:rPr>
              <w:t>1 cluster (H</w:t>
            </w:r>
            <w:r w:rsidRPr="00152D87">
              <w:rPr>
                <w:rFonts w:ascii="Times New Roman" w:hAnsi="Times New Roman" w:cs="Times New Roman"/>
                <w:sz w:val="22"/>
                <w:vertAlign w:val="subscript"/>
              </w:rPr>
              <w:t>0</w:t>
            </w:r>
            <w:r w:rsidRPr="00152D87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137" w:type="dxa"/>
            <w:tcBorders>
              <w:top w:val="single" w:sz="4" w:space="0" w:color="auto"/>
            </w:tcBorders>
          </w:tcPr>
          <w:p w14:paraId="4A18DCBE" w14:textId="77777777" w:rsidR="00BF08D4" w:rsidRPr="00152D87" w:rsidRDefault="00C664B8" w:rsidP="00BF08D4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152D87">
              <w:rPr>
                <w:rFonts w:ascii="Times New Roman" w:hAnsi="Times New Roman" w:cs="Times New Roman"/>
                <w:sz w:val="22"/>
              </w:rPr>
              <w:t>899.6</w:t>
            </w:r>
          </w:p>
        </w:tc>
        <w:tc>
          <w:tcPr>
            <w:tcW w:w="1244" w:type="dxa"/>
            <w:tcBorders>
              <w:top w:val="single" w:sz="4" w:space="0" w:color="auto"/>
            </w:tcBorders>
          </w:tcPr>
          <w:p w14:paraId="36D94216" w14:textId="77777777" w:rsidR="00BF08D4" w:rsidRPr="00152D87" w:rsidRDefault="00C664B8" w:rsidP="00BF08D4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152D87">
              <w:rPr>
                <w:rFonts w:ascii="Times New Roman" w:hAnsi="Times New Roman" w:cs="Times New Roman"/>
                <w:sz w:val="22"/>
              </w:rPr>
              <w:t>&lt; 0.0001</w:t>
            </w:r>
          </w:p>
        </w:tc>
        <w:tc>
          <w:tcPr>
            <w:tcW w:w="1319" w:type="dxa"/>
            <w:tcBorders>
              <w:top w:val="single" w:sz="4" w:space="0" w:color="auto"/>
            </w:tcBorders>
          </w:tcPr>
          <w:p w14:paraId="47C91065" w14:textId="77777777" w:rsidR="00BF08D4" w:rsidRPr="00152D87" w:rsidRDefault="00BF08D4" w:rsidP="00BF08D4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152D87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430" w:type="dxa"/>
            <w:tcBorders>
              <w:top w:val="single" w:sz="4" w:space="0" w:color="auto"/>
            </w:tcBorders>
          </w:tcPr>
          <w:p w14:paraId="0786DAB2" w14:textId="77777777" w:rsidR="00BF08D4" w:rsidRPr="00152D87" w:rsidRDefault="00BF08D4" w:rsidP="00BF08D4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152D87">
              <w:rPr>
                <w:rFonts w:ascii="Times New Roman" w:hAnsi="Times New Roman" w:cs="Times New Roman"/>
                <w:sz w:val="22"/>
              </w:rPr>
              <w:t>8</w:t>
            </w:r>
          </w:p>
        </w:tc>
        <w:tc>
          <w:tcPr>
            <w:tcW w:w="1051" w:type="dxa"/>
            <w:tcBorders>
              <w:top w:val="single" w:sz="4" w:space="0" w:color="auto"/>
            </w:tcBorders>
          </w:tcPr>
          <w:p w14:paraId="5B8096A2" w14:textId="77777777" w:rsidR="00BF08D4" w:rsidRPr="00152D87" w:rsidRDefault="0058662A" w:rsidP="00BF08D4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152D87">
              <w:rPr>
                <w:rFonts w:ascii="Times New Roman" w:hAnsi="Times New Roman" w:cs="Times New Roman"/>
                <w:sz w:val="22"/>
              </w:rPr>
              <w:t>-</w:t>
            </w:r>
            <w:r w:rsidR="00C664B8" w:rsidRPr="00152D87">
              <w:rPr>
                <w:rFonts w:ascii="Times New Roman" w:hAnsi="Times New Roman" w:cs="Times New Roman"/>
                <w:sz w:val="22"/>
              </w:rPr>
              <w:t>1081.7</w:t>
            </w:r>
          </w:p>
        </w:tc>
        <w:tc>
          <w:tcPr>
            <w:tcW w:w="1130" w:type="dxa"/>
            <w:tcBorders>
              <w:top w:val="single" w:sz="4" w:space="0" w:color="auto"/>
            </w:tcBorders>
          </w:tcPr>
          <w:p w14:paraId="6F1FB8FD" w14:textId="77777777" w:rsidR="00BF08D4" w:rsidRPr="00152D87" w:rsidRDefault="0058662A" w:rsidP="00BF08D4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152D87">
              <w:rPr>
                <w:rFonts w:ascii="Times New Roman" w:hAnsi="Times New Roman" w:cs="Times New Roman"/>
                <w:sz w:val="22"/>
              </w:rPr>
              <w:t>-</w:t>
            </w:r>
            <w:r w:rsidR="00C664B8" w:rsidRPr="00152D87">
              <w:rPr>
                <w:rFonts w:ascii="Times New Roman" w:hAnsi="Times New Roman" w:cs="Times New Roman"/>
                <w:sz w:val="22"/>
              </w:rPr>
              <w:t>1328.7</w:t>
            </w:r>
          </w:p>
        </w:tc>
      </w:tr>
      <w:tr w:rsidR="00365C64" w:rsidRPr="00152D87" w14:paraId="6B8FF0E4" w14:textId="77777777" w:rsidTr="007B0283">
        <w:tc>
          <w:tcPr>
            <w:tcW w:w="1746" w:type="dxa"/>
          </w:tcPr>
          <w:p w14:paraId="7B6B028A" w14:textId="77777777" w:rsidR="00365C64" w:rsidRPr="00152D87" w:rsidRDefault="00365C64" w:rsidP="00365C64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 w:rsidRPr="00152D87">
              <w:rPr>
                <w:rFonts w:ascii="Times New Roman" w:hAnsi="Times New Roman" w:cs="Times New Roman"/>
                <w:sz w:val="22"/>
              </w:rPr>
              <w:t>2 cluster</w:t>
            </w:r>
          </w:p>
        </w:tc>
        <w:tc>
          <w:tcPr>
            <w:tcW w:w="1137" w:type="dxa"/>
          </w:tcPr>
          <w:p w14:paraId="534D7419" w14:textId="77777777" w:rsidR="00365C64" w:rsidRPr="00152D87" w:rsidRDefault="00365C64" w:rsidP="00365C64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152D87">
              <w:rPr>
                <w:rFonts w:ascii="Times New Roman" w:hAnsi="Times New Roman" w:cs="Times New Roman"/>
                <w:sz w:val="22"/>
              </w:rPr>
              <w:t>197.0</w:t>
            </w:r>
          </w:p>
        </w:tc>
        <w:tc>
          <w:tcPr>
            <w:tcW w:w="1244" w:type="dxa"/>
          </w:tcPr>
          <w:p w14:paraId="5D6BC89C" w14:textId="77777777" w:rsidR="00365C64" w:rsidRPr="00152D87" w:rsidRDefault="00365C64" w:rsidP="00365C64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152D87">
              <w:rPr>
                <w:rFonts w:ascii="Times New Roman" w:hAnsi="Times New Roman" w:cs="Times New Roman"/>
                <w:sz w:val="22"/>
              </w:rPr>
              <w:t>0.028</w:t>
            </w:r>
          </w:p>
        </w:tc>
        <w:tc>
          <w:tcPr>
            <w:tcW w:w="1319" w:type="dxa"/>
          </w:tcPr>
          <w:p w14:paraId="0AFBE73C" w14:textId="77777777" w:rsidR="00365C64" w:rsidRPr="00152D87" w:rsidRDefault="00365C64" w:rsidP="00365C64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152D87">
              <w:rPr>
                <w:rFonts w:ascii="Times New Roman" w:hAnsi="Times New Roman" w:cs="Times New Roman"/>
                <w:sz w:val="22"/>
              </w:rPr>
              <w:t>78.1</w:t>
            </w:r>
          </w:p>
        </w:tc>
        <w:tc>
          <w:tcPr>
            <w:tcW w:w="1430" w:type="dxa"/>
          </w:tcPr>
          <w:p w14:paraId="7CE2A51C" w14:textId="77777777" w:rsidR="00365C64" w:rsidRPr="00152D87" w:rsidRDefault="00365C64" w:rsidP="00365C64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152D87">
              <w:rPr>
                <w:rFonts w:ascii="Times New Roman" w:hAnsi="Times New Roman" w:cs="Times New Roman"/>
                <w:sz w:val="22"/>
              </w:rPr>
              <w:t>17</w:t>
            </w:r>
          </w:p>
        </w:tc>
        <w:tc>
          <w:tcPr>
            <w:tcW w:w="1051" w:type="dxa"/>
          </w:tcPr>
          <w:p w14:paraId="1DE52BD8" w14:textId="50E5EDC5" w:rsidR="00365C64" w:rsidRPr="00152D87" w:rsidRDefault="00365C64" w:rsidP="00365C64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152D87">
              <w:rPr>
                <w:rFonts w:ascii="Times New Roman" w:hAnsi="Times New Roman" w:cs="Times New Roman"/>
                <w:sz w:val="22"/>
              </w:rPr>
              <w:t>-1680.8</w:t>
            </w:r>
          </w:p>
        </w:tc>
        <w:tc>
          <w:tcPr>
            <w:tcW w:w="1130" w:type="dxa"/>
          </w:tcPr>
          <w:p w14:paraId="7BCFBCEE" w14:textId="5A26AA72" w:rsidR="00365C64" w:rsidRPr="00152D87" w:rsidRDefault="00365C64" w:rsidP="00365C64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152D87">
              <w:rPr>
                <w:rFonts w:ascii="Times New Roman" w:hAnsi="Times New Roman" w:cs="Times New Roman"/>
                <w:sz w:val="22"/>
              </w:rPr>
              <w:t>-1909.8</w:t>
            </w:r>
          </w:p>
        </w:tc>
      </w:tr>
      <w:tr w:rsidR="00365C64" w:rsidRPr="00152D87" w14:paraId="201150E9" w14:textId="77777777" w:rsidTr="007B0283">
        <w:tc>
          <w:tcPr>
            <w:tcW w:w="1746" w:type="dxa"/>
          </w:tcPr>
          <w:p w14:paraId="0C19538B" w14:textId="77777777" w:rsidR="00365C64" w:rsidRPr="00152D87" w:rsidRDefault="00365C64" w:rsidP="00365C64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 w:rsidRPr="00152D87">
              <w:rPr>
                <w:rFonts w:ascii="Times New Roman" w:hAnsi="Times New Roman" w:cs="Times New Roman"/>
                <w:sz w:val="22"/>
              </w:rPr>
              <w:t>3 cluster†</w:t>
            </w:r>
          </w:p>
        </w:tc>
        <w:tc>
          <w:tcPr>
            <w:tcW w:w="1137" w:type="dxa"/>
          </w:tcPr>
          <w:p w14:paraId="42A6A096" w14:textId="77777777" w:rsidR="00365C64" w:rsidRPr="00152D87" w:rsidRDefault="00365C64" w:rsidP="00365C64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152D87">
              <w:rPr>
                <w:rFonts w:ascii="Times New Roman" w:hAnsi="Times New Roman" w:cs="Times New Roman"/>
                <w:sz w:val="22"/>
              </w:rPr>
              <w:t>156.0</w:t>
            </w:r>
          </w:p>
        </w:tc>
        <w:tc>
          <w:tcPr>
            <w:tcW w:w="1244" w:type="dxa"/>
          </w:tcPr>
          <w:p w14:paraId="0D6B70F6" w14:textId="77777777" w:rsidR="00365C64" w:rsidRPr="00152D87" w:rsidRDefault="00365C64" w:rsidP="00365C64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152D87">
              <w:rPr>
                <w:rFonts w:ascii="Times New Roman" w:hAnsi="Times New Roman" w:cs="Times New Roman"/>
                <w:sz w:val="22"/>
              </w:rPr>
              <w:t>0.43</w:t>
            </w:r>
          </w:p>
        </w:tc>
        <w:tc>
          <w:tcPr>
            <w:tcW w:w="1319" w:type="dxa"/>
          </w:tcPr>
          <w:p w14:paraId="6DD9585E" w14:textId="77777777" w:rsidR="00365C64" w:rsidRPr="00152D87" w:rsidRDefault="00365C64" w:rsidP="00365C64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152D87">
              <w:rPr>
                <w:rFonts w:ascii="Times New Roman" w:hAnsi="Times New Roman" w:cs="Times New Roman"/>
                <w:sz w:val="22"/>
              </w:rPr>
              <w:t>82.7</w:t>
            </w:r>
          </w:p>
        </w:tc>
        <w:tc>
          <w:tcPr>
            <w:tcW w:w="1430" w:type="dxa"/>
          </w:tcPr>
          <w:p w14:paraId="46200788" w14:textId="77777777" w:rsidR="00365C64" w:rsidRPr="00152D87" w:rsidRDefault="00365C64" w:rsidP="00365C64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152D87">
              <w:rPr>
                <w:rFonts w:ascii="Times New Roman" w:hAnsi="Times New Roman" w:cs="Times New Roman"/>
                <w:sz w:val="22"/>
              </w:rPr>
              <w:t>26</w:t>
            </w:r>
          </w:p>
        </w:tc>
        <w:tc>
          <w:tcPr>
            <w:tcW w:w="1051" w:type="dxa"/>
          </w:tcPr>
          <w:p w14:paraId="55CDD023" w14:textId="647CF103" w:rsidR="00365C64" w:rsidRPr="00152D87" w:rsidRDefault="00365C64" w:rsidP="00365C64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152D87">
              <w:rPr>
                <w:rFonts w:ascii="Times New Roman" w:hAnsi="Times New Roman" w:cs="Times New Roman"/>
                <w:sz w:val="22"/>
              </w:rPr>
              <w:t>-1712.0</w:t>
            </w:r>
          </w:p>
        </w:tc>
        <w:tc>
          <w:tcPr>
            <w:tcW w:w="1130" w:type="dxa"/>
          </w:tcPr>
          <w:p w14:paraId="53B69F7D" w14:textId="0CBC54B5" w:rsidR="00365C64" w:rsidRPr="00152D87" w:rsidRDefault="00365C64" w:rsidP="00365C64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152D87">
              <w:rPr>
                <w:rFonts w:ascii="Times New Roman" w:hAnsi="Times New Roman" w:cs="Times New Roman"/>
                <w:sz w:val="22"/>
              </w:rPr>
              <w:t>-1950.0</w:t>
            </w:r>
          </w:p>
        </w:tc>
      </w:tr>
      <w:tr w:rsidR="00365C64" w:rsidRPr="00152D87" w14:paraId="59659CB0" w14:textId="77777777" w:rsidTr="007B0283">
        <w:tc>
          <w:tcPr>
            <w:tcW w:w="1746" w:type="dxa"/>
          </w:tcPr>
          <w:p w14:paraId="5359AD98" w14:textId="77777777" w:rsidR="00365C64" w:rsidRPr="00152D87" w:rsidRDefault="00365C64" w:rsidP="00365C64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 w:rsidRPr="00152D87">
              <w:rPr>
                <w:rFonts w:ascii="Times New Roman" w:hAnsi="Times New Roman" w:cs="Times New Roman"/>
                <w:sz w:val="22"/>
              </w:rPr>
              <w:t>4 cluster</w:t>
            </w:r>
          </w:p>
        </w:tc>
        <w:tc>
          <w:tcPr>
            <w:tcW w:w="1137" w:type="dxa"/>
          </w:tcPr>
          <w:p w14:paraId="32658DD7" w14:textId="77777777" w:rsidR="00365C64" w:rsidRPr="00152D87" w:rsidRDefault="00365C64" w:rsidP="00365C64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152D87">
              <w:rPr>
                <w:rFonts w:ascii="Times New Roman" w:hAnsi="Times New Roman" w:cs="Times New Roman"/>
                <w:sz w:val="22"/>
              </w:rPr>
              <w:t>123.9</w:t>
            </w:r>
          </w:p>
        </w:tc>
        <w:tc>
          <w:tcPr>
            <w:tcW w:w="1244" w:type="dxa"/>
          </w:tcPr>
          <w:p w14:paraId="7CFF40FA" w14:textId="77777777" w:rsidR="00365C64" w:rsidRPr="00152D87" w:rsidRDefault="00365C64" w:rsidP="00365C64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152D87">
              <w:rPr>
                <w:rFonts w:ascii="Times New Roman" w:hAnsi="Times New Roman" w:cs="Times New Roman"/>
                <w:sz w:val="22"/>
              </w:rPr>
              <w:t>0.87</w:t>
            </w:r>
          </w:p>
        </w:tc>
        <w:tc>
          <w:tcPr>
            <w:tcW w:w="1319" w:type="dxa"/>
          </w:tcPr>
          <w:p w14:paraId="676CA8C9" w14:textId="77777777" w:rsidR="00365C64" w:rsidRPr="00152D87" w:rsidRDefault="00365C64" w:rsidP="00365C64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152D87">
              <w:rPr>
                <w:rFonts w:ascii="Times New Roman" w:hAnsi="Times New Roman" w:cs="Times New Roman"/>
                <w:sz w:val="22"/>
              </w:rPr>
              <w:t>86.2</w:t>
            </w:r>
          </w:p>
        </w:tc>
        <w:tc>
          <w:tcPr>
            <w:tcW w:w="1430" w:type="dxa"/>
          </w:tcPr>
          <w:p w14:paraId="4E940B7F" w14:textId="77777777" w:rsidR="00365C64" w:rsidRPr="00152D87" w:rsidRDefault="00365C64" w:rsidP="00365C64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152D87">
              <w:rPr>
                <w:rFonts w:ascii="Times New Roman" w:hAnsi="Times New Roman" w:cs="Times New Roman"/>
                <w:sz w:val="22"/>
              </w:rPr>
              <w:t>35</w:t>
            </w:r>
          </w:p>
        </w:tc>
        <w:tc>
          <w:tcPr>
            <w:tcW w:w="1051" w:type="dxa"/>
          </w:tcPr>
          <w:p w14:paraId="2089F73B" w14:textId="77777777" w:rsidR="00365C64" w:rsidRPr="00152D87" w:rsidRDefault="00365C64" w:rsidP="00365C64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152D87">
              <w:rPr>
                <w:rFonts w:ascii="Times New Roman" w:hAnsi="Times New Roman" w:cs="Times New Roman"/>
                <w:sz w:val="22"/>
              </w:rPr>
              <w:t>-1640.8</w:t>
            </w:r>
          </w:p>
        </w:tc>
        <w:tc>
          <w:tcPr>
            <w:tcW w:w="1130" w:type="dxa"/>
          </w:tcPr>
          <w:p w14:paraId="67DE6215" w14:textId="77777777" w:rsidR="00365C64" w:rsidRPr="00152D87" w:rsidRDefault="00365C64" w:rsidP="00365C64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152D87">
              <w:rPr>
                <w:rFonts w:ascii="Times New Roman" w:hAnsi="Times New Roman" w:cs="Times New Roman"/>
                <w:sz w:val="22"/>
              </w:rPr>
              <w:t>-1860.8</w:t>
            </w:r>
          </w:p>
        </w:tc>
      </w:tr>
      <w:tr w:rsidR="00365C64" w:rsidRPr="00152D87" w14:paraId="5AC02246" w14:textId="77777777" w:rsidTr="007B0283">
        <w:tc>
          <w:tcPr>
            <w:tcW w:w="1746" w:type="dxa"/>
          </w:tcPr>
          <w:p w14:paraId="2A38FCB5" w14:textId="77777777" w:rsidR="00365C64" w:rsidRPr="00152D87" w:rsidRDefault="00365C64" w:rsidP="00365C64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 w:rsidRPr="00152D87">
              <w:rPr>
                <w:rFonts w:ascii="Times New Roman" w:hAnsi="Times New Roman" w:cs="Times New Roman"/>
                <w:sz w:val="22"/>
              </w:rPr>
              <w:t>5 cluster</w:t>
            </w:r>
          </w:p>
        </w:tc>
        <w:tc>
          <w:tcPr>
            <w:tcW w:w="1137" w:type="dxa"/>
          </w:tcPr>
          <w:p w14:paraId="67436D64" w14:textId="77777777" w:rsidR="00365C64" w:rsidRPr="00152D87" w:rsidRDefault="00365C64" w:rsidP="00365C64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152D87">
              <w:rPr>
                <w:rFonts w:ascii="Times New Roman" w:hAnsi="Times New Roman" w:cs="Times New Roman"/>
                <w:sz w:val="22"/>
              </w:rPr>
              <w:t>107.7</w:t>
            </w:r>
          </w:p>
        </w:tc>
        <w:tc>
          <w:tcPr>
            <w:tcW w:w="1244" w:type="dxa"/>
          </w:tcPr>
          <w:p w14:paraId="20C873AA" w14:textId="77777777" w:rsidR="00365C64" w:rsidRPr="00152D87" w:rsidRDefault="00365C64" w:rsidP="00365C64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152D87">
              <w:rPr>
                <w:rFonts w:ascii="Times New Roman" w:hAnsi="Times New Roman" w:cs="Times New Roman"/>
                <w:sz w:val="22"/>
              </w:rPr>
              <w:t>0.94</w:t>
            </w:r>
          </w:p>
        </w:tc>
        <w:tc>
          <w:tcPr>
            <w:tcW w:w="1319" w:type="dxa"/>
          </w:tcPr>
          <w:p w14:paraId="450A0E89" w14:textId="77777777" w:rsidR="00365C64" w:rsidRPr="00152D87" w:rsidRDefault="00365C64" w:rsidP="00365C64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152D87">
              <w:rPr>
                <w:rFonts w:ascii="Times New Roman" w:hAnsi="Times New Roman" w:cs="Times New Roman"/>
                <w:sz w:val="22"/>
              </w:rPr>
              <w:t>88.0</w:t>
            </w:r>
          </w:p>
        </w:tc>
        <w:tc>
          <w:tcPr>
            <w:tcW w:w="1430" w:type="dxa"/>
          </w:tcPr>
          <w:p w14:paraId="2DDC6614" w14:textId="77777777" w:rsidR="00365C64" w:rsidRPr="00152D87" w:rsidRDefault="00365C64" w:rsidP="00365C64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152D87">
              <w:rPr>
                <w:rFonts w:ascii="Times New Roman" w:hAnsi="Times New Roman" w:cs="Times New Roman"/>
                <w:sz w:val="22"/>
              </w:rPr>
              <w:t>44</w:t>
            </w:r>
          </w:p>
        </w:tc>
        <w:tc>
          <w:tcPr>
            <w:tcW w:w="1051" w:type="dxa"/>
          </w:tcPr>
          <w:p w14:paraId="7B44CB9A" w14:textId="77777777" w:rsidR="00365C64" w:rsidRPr="00152D87" w:rsidRDefault="00365C64" w:rsidP="00365C64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152D87">
              <w:rPr>
                <w:rFonts w:ascii="Times New Roman" w:hAnsi="Times New Roman" w:cs="Times New Roman"/>
                <w:sz w:val="22"/>
              </w:rPr>
              <w:t>-1584.8</w:t>
            </w:r>
          </w:p>
        </w:tc>
        <w:tc>
          <w:tcPr>
            <w:tcW w:w="1130" w:type="dxa"/>
          </w:tcPr>
          <w:p w14:paraId="1943D7F2" w14:textId="77777777" w:rsidR="00365C64" w:rsidRPr="00152D87" w:rsidRDefault="00365C64" w:rsidP="00365C64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152D87">
              <w:rPr>
                <w:rFonts w:ascii="Times New Roman" w:hAnsi="Times New Roman" w:cs="Times New Roman"/>
                <w:sz w:val="22"/>
              </w:rPr>
              <w:t>-1795.8</w:t>
            </w:r>
          </w:p>
        </w:tc>
      </w:tr>
      <w:tr w:rsidR="00365C64" w:rsidRPr="00152D87" w14:paraId="3E0D0274" w14:textId="77777777" w:rsidTr="007B0283">
        <w:trPr>
          <w:trHeight w:val="201"/>
        </w:trPr>
        <w:tc>
          <w:tcPr>
            <w:tcW w:w="1746" w:type="dxa"/>
            <w:tcBorders>
              <w:bottom w:val="single" w:sz="4" w:space="0" w:color="auto"/>
            </w:tcBorders>
          </w:tcPr>
          <w:p w14:paraId="17EFBC96" w14:textId="77777777" w:rsidR="00365C64" w:rsidRPr="00152D87" w:rsidRDefault="00365C64" w:rsidP="00365C64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 w:rsidRPr="00152D87">
              <w:rPr>
                <w:rFonts w:ascii="Times New Roman" w:hAnsi="Times New Roman" w:cs="Times New Roman"/>
                <w:sz w:val="22"/>
              </w:rPr>
              <w:t>6 cluster</w:t>
            </w:r>
          </w:p>
        </w:tc>
        <w:tc>
          <w:tcPr>
            <w:tcW w:w="1137" w:type="dxa"/>
            <w:tcBorders>
              <w:bottom w:val="single" w:sz="4" w:space="0" w:color="auto"/>
            </w:tcBorders>
          </w:tcPr>
          <w:p w14:paraId="63228235" w14:textId="77777777" w:rsidR="00365C64" w:rsidRPr="00152D87" w:rsidRDefault="00365C64" w:rsidP="00365C64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152D87">
              <w:rPr>
                <w:rFonts w:ascii="Times New Roman" w:hAnsi="Times New Roman" w:cs="Times New Roman"/>
                <w:sz w:val="22"/>
              </w:rPr>
              <w:t>92.2</w:t>
            </w:r>
          </w:p>
        </w:tc>
        <w:tc>
          <w:tcPr>
            <w:tcW w:w="1244" w:type="dxa"/>
            <w:tcBorders>
              <w:bottom w:val="single" w:sz="4" w:space="0" w:color="auto"/>
            </w:tcBorders>
          </w:tcPr>
          <w:p w14:paraId="3DEA228A" w14:textId="77777777" w:rsidR="00365C64" w:rsidRPr="00152D87" w:rsidRDefault="00365C64" w:rsidP="00365C64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152D87">
              <w:rPr>
                <w:rFonts w:ascii="Times New Roman" w:hAnsi="Times New Roman" w:cs="Times New Roman"/>
                <w:sz w:val="22"/>
              </w:rPr>
              <w:t>0.96</w:t>
            </w:r>
          </w:p>
        </w:tc>
        <w:tc>
          <w:tcPr>
            <w:tcW w:w="1319" w:type="dxa"/>
            <w:tcBorders>
              <w:bottom w:val="single" w:sz="4" w:space="0" w:color="auto"/>
            </w:tcBorders>
          </w:tcPr>
          <w:p w14:paraId="5A3BE890" w14:textId="77777777" w:rsidR="00365C64" w:rsidRPr="00152D87" w:rsidRDefault="00365C64" w:rsidP="00365C64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152D87">
              <w:rPr>
                <w:rFonts w:ascii="Times New Roman" w:hAnsi="Times New Roman" w:cs="Times New Roman"/>
                <w:sz w:val="22"/>
              </w:rPr>
              <w:t>89.8</w:t>
            </w:r>
          </w:p>
        </w:tc>
        <w:tc>
          <w:tcPr>
            <w:tcW w:w="1430" w:type="dxa"/>
            <w:tcBorders>
              <w:bottom w:val="single" w:sz="4" w:space="0" w:color="auto"/>
            </w:tcBorders>
          </w:tcPr>
          <w:p w14:paraId="4755D3C0" w14:textId="77777777" w:rsidR="00365C64" w:rsidRPr="00152D87" w:rsidRDefault="00365C64" w:rsidP="00365C64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152D87">
              <w:rPr>
                <w:rFonts w:ascii="Times New Roman" w:hAnsi="Times New Roman" w:cs="Times New Roman"/>
                <w:sz w:val="22"/>
              </w:rPr>
              <w:t>53</w:t>
            </w:r>
          </w:p>
        </w:tc>
        <w:tc>
          <w:tcPr>
            <w:tcW w:w="1051" w:type="dxa"/>
            <w:tcBorders>
              <w:bottom w:val="single" w:sz="4" w:space="0" w:color="auto"/>
            </w:tcBorders>
          </w:tcPr>
          <w:p w14:paraId="42A934C2" w14:textId="77777777" w:rsidR="00365C64" w:rsidRPr="00152D87" w:rsidRDefault="00365C64" w:rsidP="00365C64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152D87">
              <w:rPr>
                <w:rFonts w:ascii="Times New Roman" w:hAnsi="Times New Roman" w:cs="Times New Roman"/>
                <w:sz w:val="22"/>
              </w:rPr>
              <w:t>-1528.1</w:t>
            </w:r>
          </w:p>
        </w:tc>
        <w:tc>
          <w:tcPr>
            <w:tcW w:w="1130" w:type="dxa"/>
            <w:tcBorders>
              <w:bottom w:val="single" w:sz="4" w:space="0" w:color="auto"/>
            </w:tcBorders>
          </w:tcPr>
          <w:p w14:paraId="7059BF4E" w14:textId="77777777" w:rsidR="00365C64" w:rsidRPr="00152D87" w:rsidRDefault="00365C64" w:rsidP="00365C64">
            <w:pPr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152D87">
              <w:rPr>
                <w:rFonts w:ascii="Times New Roman" w:hAnsi="Times New Roman" w:cs="Times New Roman"/>
                <w:sz w:val="22"/>
              </w:rPr>
              <w:t>-1730.1</w:t>
            </w:r>
          </w:p>
        </w:tc>
      </w:tr>
    </w:tbl>
    <w:p w14:paraId="1424045E" w14:textId="77777777" w:rsidR="00BF08D4" w:rsidRPr="00E67003" w:rsidRDefault="00BF08D4" w:rsidP="00BF08D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52D87">
        <w:rPr>
          <w:rFonts w:ascii="Times New Roman" w:hAnsi="Times New Roman" w:cs="Times New Roman"/>
          <w:sz w:val="20"/>
          <w:szCs w:val="20"/>
        </w:rPr>
        <w:t>BIC</w:t>
      </w:r>
      <w:r w:rsidRPr="00152D87">
        <w:rPr>
          <w:rFonts w:ascii="Times New Roman" w:hAnsi="Times New Roman" w:cs="Times New Roman"/>
          <w:sz w:val="20"/>
          <w:szCs w:val="20"/>
          <w:vertAlign w:val="subscript"/>
        </w:rPr>
        <w:t>L</w:t>
      </w:r>
      <w:r w:rsidRPr="00152D87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152D87">
        <w:rPr>
          <w:rFonts w:ascii="Times New Roman" w:hAnsi="Times New Roman" w:cs="Times New Roman"/>
          <w:sz w:val="20"/>
          <w:szCs w:val="20"/>
        </w:rPr>
        <w:t>, Bayes Information Criterion based on L-squared statistics; CAIC</w:t>
      </w:r>
      <w:r w:rsidRPr="00152D87">
        <w:rPr>
          <w:rFonts w:ascii="Times New Roman" w:hAnsi="Times New Roman" w:cs="Times New Roman"/>
          <w:sz w:val="20"/>
          <w:szCs w:val="20"/>
          <w:vertAlign w:val="subscript"/>
        </w:rPr>
        <w:t>L</w:t>
      </w:r>
      <w:r w:rsidRPr="00152D87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152D87">
        <w:rPr>
          <w:rFonts w:ascii="Times New Roman" w:hAnsi="Times New Roman" w:cs="Times New Roman"/>
          <w:sz w:val="20"/>
          <w:szCs w:val="20"/>
        </w:rPr>
        <w:t xml:space="preserve">, Consistent </w:t>
      </w:r>
      <w:proofErr w:type="spellStart"/>
      <w:r w:rsidRPr="00152D87">
        <w:rPr>
          <w:rFonts w:ascii="Times New Roman" w:hAnsi="Times New Roman" w:cs="Times New Roman"/>
          <w:sz w:val="20"/>
          <w:szCs w:val="20"/>
        </w:rPr>
        <w:t>Akaike’s</w:t>
      </w:r>
      <w:proofErr w:type="spellEnd"/>
      <w:r w:rsidRPr="00152D87">
        <w:rPr>
          <w:rFonts w:ascii="Times New Roman" w:hAnsi="Times New Roman" w:cs="Times New Roman"/>
          <w:sz w:val="20"/>
          <w:szCs w:val="20"/>
        </w:rPr>
        <w:t xml:space="preserve"> Information Criterion based on L-squared statistics. †The optimal model.</w:t>
      </w:r>
    </w:p>
    <w:p w14:paraId="44C85706" w14:textId="77777777" w:rsidR="009B6850" w:rsidRDefault="00152D87">
      <w:bookmarkStart w:id="0" w:name="_GoBack"/>
      <w:bookmarkEnd w:id="0"/>
    </w:p>
    <w:sectPr w:rsidR="009B6850" w:rsidSect="00DB52D3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CSongGB18030C-LightHWL"/>
    <w:panose1 w:val="02010600030101010101"/>
    <w:charset w:val="86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DFF"/>
    <w:rsid w:val="000E09D6"/>
    <w:rsid w:val="00152D87"/>
    <w:rsid w:val="00365C64"/>
    <w:rsid w:val="00470DFF"/>
    <w:rsid w:val="004B7E91"/>
    <w:rsid w:val="0058662A"/>
    <w:rsid w:val="00610D83"/>
    <w:rsid w:val="00662C0B"/>
    <w:rsid w:val="00A97283"/>
    <w:rsid w:val="00BA5B5A"/>
    <w:rsid w:val="00BF08D4"/>
    <w:rsid w:val="00C664B8"/>
    <w:rsid w:val="00D70B0D"/>
    <w:rsid w:val="00DB5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0D813C"/>
  <w15:chartTrackingRefBased/>
  <w15:docId w15:val="{FFFC65B6-7A2D-4B72-BD00-1201A175E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08D4"/>
    <w:pPr>
      <w:spacing w:after="200" w:line="276" w:lineRule="auto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F08D4"/>
    <w:pPr>
      <w:spacing w:after="0" w:line="240" w:lineRule="auto"/>
    </w:pPr>
    <w:rPr>
      <w:rFonts w:ascii="Arial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664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64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64B8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64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64B8"/>
    <w:rPr>
      <w:rFonts w:ascii="Arial" w:hAnsi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64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64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269F3AE6</Template>
  <TotalTime>0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Ying Chen</dc:creator>
  <cp:keywords/>
  <dc:description/>
  <cp:lastModifiedBy>Ying Chen</cp:lastModifiedBy>
  <cp:revision>2</cp:revision>
  <dcterms:created xsi:type="dcterms:W3CDTF">2019-08-22T14:46:00Z</dcterms:created>
  <dcterms:modified xsi:type="dcterms:W3CDTF">2019-08-22T14:46:00Z</dcterms:modified>
</cp:coreProperties>
</file>