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E81C04" w14:textId="218C0089" w:rsidR="00197F2A" w:rsidRPr="009D79B4" w:rsidRDefault="009E5270" w:rsidP="00197F2A">
      <w:pPr>
        <w:rPr>
          <w:b/>
        </w:rPr>
      </w:pPr>
      <w:r>
        <w:rPr>
          <w:b/>
        </w:rPr>
        <w:t>S</w:t>
      </w:r>
      <w:r w:rsidR="00197F2A">
        <w:rPr>
          <w:b/>
        </w:rPr>
        <w:t>2</w:t>
      </w:r>
      <w:r>
        <w:rPr>
          <w:b/>
        </w:rPr>
        <w:t xml:space="preserve"> - Table</w:t>
      </w:r>
      <w:r w:rsidR="00197F2A" w:rsidRPr="009D79B4">
        <w:rPr>
          <w:b/>
        </w:rPr>
        <w:t>: Clinical follow-up of clients in SOC, EC, and EC+X phases (2010-201</w:t>
      </w:r>
      <w:r w:rsidR="00694F45">
        <w:rPr>
          <w:b/>
        </w:rPr>
        <w:t>5</w:t>
      </w:r>
      <w:r w:rsidR="00197F2A" w:rsidRPr="009D79B4">
        <w:rPr>
          <w:b/>
        </w:rPr>
        <w:t>)</w:t>
      </w:r>
    </w:p>
    <w:tbl>
      <w:tblPr>
        <w:tblStyle w:val="TableGrid"/>
        <w:tblW w:w="10080" w:type="dxa"/>
        <w:tblInd w:w="-16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0"/>
        <w:gridCol w:w="1900"/>
        <w:gridCol w:w="5490"/>
      </w:tblGrid>
      <w:tr w:rsidR="00197F2A" w:rsidRPr="009D79B4" w14:paraId="13995F0E" w14:textId="77777777" w:rsidTr="00F65773">
        <w:tc>
          <w:tcPr>
            <w:tcW w:w="2690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8879EEA" w14:textId="77777777" w:rsidR="00197F2A" w:rsidRPr="009D79B4" w:rsidRDefault="00197F2A" w:rsidP="00037280">
            <w:pPr>
              <w:jc w:val="right"/>
              <w:rPr>
                <w:b/>
              </w:rPr>
            </w:pPr>
            <w:r w:rsidRPr="009D79B4">
              <w:rPr>
                <w:b/>
              </w:rPr>
              <w:t>Pre-ART, CD4 &gt;350</w:t>
            </w:r>
          </w:p>
        </w:tc>
        <w:tc>
          <w:tcPr>
            <w:tcW w:w="190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E87291" w14:textId="77777777" w:rsidR="00197F2A" w:rsidRPr="009D79B4" w:rsidRDefault="00197F2A" w:rsidP="00037280">
            <w:pPr>
              <w:rPr>
                <w:b/>
              </w:rPr>
            </w:pPr>
            <w:r w:rsidRPr="009D79B4">
              <w:rPr>
                <w:b/>
              </w:rPr>
              <w:t>3 monthly</w:t>
            </w:r>
          </w:p>
        </w:tc>
        <w:tc>
          <w:tcPr>
            <w:tcW w:w="549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14:paraId="317FEC4F" w14:textId="77777777" w:rsidR="00197F2A" w:rsidRPr="009D79B4" w:rsidRDefault="00197F2A" w:rsidP="00037280">
            <w:r w:rsidRPr="009D79B4">
              <w:t>Weight, CD4, TB screen</w:t>
            </w:r>
          </w:p>
        </w:tc>
      </w:tr>
      <w:tr w:rsidR="00197F2A" w:rsidRPr="009D79B4" w14:paraId="786CE2CF" w14:textId="77777777" w:rsidTr="00037280">
        <w:tc>
          <w:tcPr>
            <w:tcW w:w="2690" w:type="dxa"/>
            <w:vMerge w:val="restar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E05314" w14:textId="77777777" w:rsidR="00197F2A" w:rsidRPr="009D79B4" w:rsidRDefault="00197F2A" w:rsidP="00037280">
            <w:pPr>
              <w:jc w:val="right"/>
              <w:rPr>
                <w:b/>
              </w:rPr>
            </w:pPr>
            <w:r w:rsidRPr="009D79B4">
              <w:rPr>
                <w:b/>
              </w:rPr>
              <w:t>ART</w:t>
            </w:r>
          </w:p>
        </w:tc>
        <w:tc>
          <w:tcPr>
            <w:tcW w:w="1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E032E8" w14:textId="77777777" w:rsidR="00197F2A" w:rsidRPr="009D79B4" w:rsidRDefault="00197F2A" w:rsidP="00037280">
            <w:pPr>
              <w:jc w:val="center"/>
              <w:rPr>
                <w:b/>
              </w:rPr>
            </w:pPr>
            <w:r w:rsidRPr="009D79B4">
              <w:rPr>
                <w:b/>
              </w:rPr>
              <w:t>ART start</w:t>
            </w:r>
          </w:p>
        </w:tc>
        <w:tc>
          <w:tcPr>
            <w:tcW w:w="54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10DC5E0" w14:textId="486A67CC" w:rsidR="00197F2A" w:rsidRPr="009D79B4" w:rsidRDefault="0019428B" w:rsidP="00037280">
            <w:r>
              <w:t xml:space="preserve">Weight, CD4, </w:t>
            </w:r>
            <w:r w:rsidR="00197F2A" w:rsidRPr="009D79B4">
              <w:t>TB screen, ALT/AST if NVP-based regimen, Hb if AZT-based regimen, Hepatitis B screen, creatinine if TDF-based regimen</w:t>
            </w:r>
          </w:p>
        </w:tc>
      </w:tr>
      <w:tr w:rsidR="00197F2A" w:rsidRPr="009D79B4" w14:paraId="3C719067" w14:textId="77777777" w:rsidTr="00037280">
        <w:tc>
          <w:tcPr>
            <w:tcW w:w="2690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46277F" w14:textId="77777777" w:rsidR="00197F2A" w:rsidRPr="009D79B4" w:rsidRDefault="00197F2A" w:rsidP="00037280">
            <w:pPr>
              <w:jc w:val="right"/>
              <w:rPr>
                <w:b/>
              </w:rPr>
            </w:pPr>
          </w:p>
        </w:tc>
        <w:tc>
          <w:tcPr>
            <w:tcW w:w="1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65F633" w14:textId="77777777" w:rsidR="00197F2A" w:rsidRPr="009D79B4" w:rsidRDefault="00197F2A" w:rsidP="00037280">
            <w:pPr>
              <w:jc w:val="center"/>
              <w:rPr>
                <w:b/>
              </w:rPr>
            </w:pPr>
            <w:r w:rsidRPr="009D79B4">
              <w:rPr>
                <w:b/>
              </w:rPr>
              <w:t>2 weeks</w:t>
            </w:r>
          </w:p>
        </w:tc>
        <w:tc>
          <w:tcPr>
            <w:tcW w:w="54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CA2CBCE" w14:textId="77777777" w:rsidR="00197F2A" w:rsidRPr="009D79B4" w:rsidRDefault="00197F2A" w:rsidP="00037280">
            <w:r w:rsidRPr="009D79B4">
              <w:t>Weight, TB screen, ALT/AST if NVP-based regimen, Hb if AZT-based regimen</w:t>
            </w:r>
          </w:p>
        </w:tc>
      </w:tr>
      <w:tr w:rsidR="00197F2A" w:rsidRPr="009D79B4" w14:paraId="32DF8DE9" w14:textId="77777777" w:rsidTr="00037280">
        <w:tc>
          <w:tcPr>
            <w:tcW w:w="2690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BD8EEA" w14:textId="77777777" w:rsidR="00197F2A" w:rsidRPr="009D79B4" w:rsidRDefault="00197F2A" w:rsidP="00037280">
            <w:pPr>
              <w:jc w:val="right"/>
              <w:rPr>
                <w:b/>
              </w:rPr>
            </w:pPr>
          </w:p>
        </w:tc>
        <w:tc>
          <w:tcPr>
            <w:tcW w:w="1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209C7E" w14:textId="77777777" w:rsidR="00197F2A" w:rsidRPr="009D79B4" w:rsidRDefault="00197F2A" w:rsidP="00037280">
            <w:pPr>
              <w:jc w:val="center"/>
              <w:rPr>
                <w:b/>
              </w:rPr>
            </w:pPr>
            <w:r w:rsidRPr="009D79B4">
              <w:rPr>
                <w:b/>
              </w:rPr>
              <w:t>1 month</w:t>
            </w:r>
          </w:p>
        </w:tc>
        <w:tc>
          <w:tcPr>
            <w:tcW w:w="54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82086C9" w14:textId="77777777" w:rsidR="00197F2A" w:rsidRPr="009D79B4" w:rsidRDefault="00197F2A" w:rsidP="00037280">
            <w:r w:rsidRPr="009D79B4">
              <w:t>Weight, TB screen, ALT/AST if NVP-based regimen, Hb if AZT-based regimen</w:t>
            </w:r>
          </w:p>
        </w:tc>
      </w:tr>
      <w:tr w:rsidR="00197F2A" w:rsidRPr="009D79B4" w14:paraId="6F55E66E" w14:textId="77777777" w:rsidTr="00037280">
        <w:tc>
          <w:tcPr>
            <w:tcW w:w="2690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53E2A9" w14:textId="77777777" w:rsidR="00197F2A" w:rsidRPr="009D79B4" w:rsidRDefault="00197F2A" w:rsidP="00037280">
            <w:pPr>
              <w:jc w:val="right"/>
              <w:rPr>
                <w:b/>
              </w:rPr>
            </w:pPr>
          </w:p>
        </w:tc>
        <w:tc>
          <w:tcPr>
            <w:tcW w:w="1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2B3E05" w14:textId="77777777" w:rsidR="00197F2A" w:rsidRPr="009D79B4" w:rsidRDefault="00197F2A" w:rsidP="00037280">
            <w:pPr>
              <w:jc w:val="center"/>
              <w:rPr>
                <w:b/>
              </w:rPr>
            </w:pPr>
            <w:r w:rsidRPr="009D79B4">
              <w:rPr>
                <w:b/>
              </w:rPr>
              <w:t>3 months</w:t>
            </w:r>
          </w:p>
        </w:tc>
        <w:tc>
          <w:tcPr>
            <w:tcW w:w="54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BF70A61" w14:textId="77777777" w:rsidR="00197F2A" w:rsidRPr="009D79B4" w:rsidRDefault="00197F2A" w:rsidP="00037280">
            <w:r w:rsidRPr="009D79B4">
              <w:t>Weight, TB screen, ALT/AST if NVP-based regimen, Hb if AZT-based regimen, Viral load, creatinine if TDF-based regimen</w:t>
            </w:r>
          </w:p>
        </w:tc>
      </w:tr>
      <w:tr w:rsidR="00197F2A" w:rsidRPr="009D79B4" w14:paraId="0567D400" w14:textId="77777777" w:rsidTr="00037280">
        <w:tc>
          <w:tcPr>
            <w:tcW w:w="2690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75F6D5" w14:textId="77777777" w:rsidR="00197F2A" w:rsidRPr="009D79B4" w:rsidRDefault="00197F2A" w:rsidP="00037280">
            <w:pPr>
              <w:jc w:val="right"/>
              <w:rPr>
                <w:b/>
              </w:rPr>
            </w:pPr>
          </w:p>
        </w:tc>
        <w:tc>
          <w:tcPr>
            <w:tcW w:w="1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8B205F" w14:textId="77777777" w:rsidR="00197F2A" w:rsidRPr="009D79B4" w:rsidRDefault="00197F2A" w:rsidP="00037280">
            <w:pPr>
              <w:jc w:val="center"/>
              <w:rPr>
                <w:b/>
              </w:rPr>
            </w:pPr>
            <w:r w:rsidRPr="009D79B4">
              <w:rPr>
                <w:b/>
              </w:rPr>
              <w:t>6months</w:t>
            </w:r>
          </w:p>
        </w:tc>
        <w:tc>
          <w:tcPr>
            <w:tcW w:w="54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165B1EF" w14:textId="554C75AE" w:rsidR="00197F2A" w:rsidRPr="009D79B4" w:rsidRDefault="00197F2A" w:rsidP="00EC6064">
            <w:r w:rsidRPr="009D79B4">
              <w:t>Weight, TB screen, ALT/AST</w:t>
            </w:r>
            <w:r w:rsidR="00EC6064" w:rsidRPr="00EC6064">
              <w:rPr>
                <w:vertAlign w:val="superscript"/>
              </w:rPr>
              <w:t>a</w:t>
            </w:r>
            <w:r w:rsidRPr="009D79B4">
              <w:t xml:space="preserve"> if NVP-based regimen, Hb if AZT-based regimen, Viral load, CD4</w:t>
            </w:r>
          </w:p>
        </w:tc>
      </w:tr>
      <w:tr w:rsidR="00197F2A" w:rsidRPr="009D79B4" w14:paraId="460D52B7" w14:textId="77777777" w:rsidTr="00037280">
        <w:tc>
          <w:tcPr>
            <w:tcW w:w="2690" w:type="dxa"/>
            <w:vMerge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B3CC3FC" w14:textId="77777777" w:rsidR="00197F2A" w:rsidRPr="009D79B4" w:rsidRDefault="00197F2A" w:rsidP="00037280">
            <w:pPr>
              <w:jc w:val="right"/>
              <w:rPr>
                <w:b/>
              </w:rPr>
            </w:pPr>
          </w:p>
        </w:tc>
        <w:tc>
          <w:tcPr>
            <w:tcW w:w="190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5379F65" w14:textId="776D6783" w:rsidR="00197F2A" w:rsidRPr="009D79B4" w:rsidRDefault="00197F2A" w:rsidP="00EC6064">
            <w:pPr>
              <w:jc w:val="center"/>
              <w:rPr>
                <w:b/>
              </w:rPr>
            </w:pPr>
            <w:r w:rsidRPr="009D79B4">
              <w:rPr>
                <w:b/>
              </w:rPr>
              <w:t>Quarterly</w:t>
            </w:r>
            <w:r w:rsidR="00EC6064" w:rsidRPr="00EC6064">
              <w:rPr>
                <w:b/>
                <w:vertAlign w:val="superscript"/>
              </w:rPr>
              <w:t>b</w:t>
            </w:r>
          </w:p>
        </w:tc>
        <w:tc>
          <w:tcPr>
            <w:tcW w:w="549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21EAC17B" w14:textId="77777777" w:rsidR="00197F2A" w:rsidRPr="009D79B4" w:rsidRDefault="00197F2A" w:rsidP="00037280">
            <w:r w:rsidRPr="009D79B4">
              <w:t>Weight, TB screen, Viral load and CD4 6 monthly, creatinine if TDF-based regimen 6 monthly</w:t>
            </w:r>
          </w:p>
        </w:tc>
      </w:tr>
    </w:tbl>
    <w:p w14:paraId="3E730FEF" w14:textId="2E3803D3" w:rsidR="009A5AC4" w:rsidRDefault="009A5AC4" w:rsidP="00197F2A">
      <w:pPr>
        <w:rPr>
          <w:sz w:val="22"/>
          <w:szCs w:val="22"/>
        </w:rPr>
      </w:pPr>
      <w:r>
        <w:rPr>
          <w:sz w:val="22"/>
          <w:szCs w:val="22"/>
        </w:rPr>
        <w:t xml:space="preserve">Abbreviations: CD4, CD4 cell count; TB, tuberculosis; ALT, alanine transaminase; AST, aspartate aminotransferase; NVP, nevirapine; AZT, zidovudine; TDF, tenofovir;   </w:t>
      </w:r>
    </w:p>
    <w:p w14:paraId="082B17D1" w14:textId="2CDD4789" w:rsidR="00197F2A" w:rsidRPr="001C4433" w:rsidRDefault="00EC6064" w:rsidP="00197F2A">
      <w:pPr>
        <w:rPr>
          <w:sz w:val="22"/>
          <w:szCs w:val="22"/>
        </w:rPr>
      </w:pPr>
      <w:r w:rsidRPr="00EC6064">
        <w:rPr>
          <w:sz w:val="22"/>
          <w:szCs w:val="22"/>
          <w:vertAlign w:val="superscript"/>
        </w:rPr>
        <w:t>a</w:t>
      </w:r>
      <w:r w:rsidR="00197F2A" w:rsidRPr="001C4433">
        <w:rPr>
          <w:sz w:val="22"/>
          <w:szCs w:val="22"/>
        </w:rPr>
        <w:t xml:space="preserve">Routine ALT/AST not required after 6 months but may be requested by the clinician depending on the clinical situation. </w:t>
      </w:r>
    </w:p>
    <w:p w14:paraId="783D5E86" w14:textId="7770F545" w:rsidR="00197F2A" w:rsidRPr="001C4433" w:rsidRDefault="00EC6064" w:rsidP="00197F2A">
      <w:pPr>
        <w:rPr>
          <w:sz w:val="22"/>
          <w:szCs w:val="22"/>
        </w:rPr>
      </w:pPr>
      <w:bookmarkStart w:id="0" w:name="_GoBack"/>
      <w:r w:rsidRPr="00EC6064">
        <w:rPr>
          <w:sz w:val="22"/>
          <w:szCs w:val="22"/>
          <w:vertAlign w:val="superscript"/>
        </w:rPr>
        <w:t>b</w:t>
      </w:r>
      <w:bookmarkEnd w:id="0"/>
      <w:r w:rsidR="00197F2A" w:rsidRPr="001C4433">
        <w:rPr>
          <w:sz w:val="22"/>
          <w:szCs w:val="22"/>
        </w:rPr>
        <w:t>For those patients started on PI-based regimens, baseline and 12-monthly glucose (random or fasting) and total cholesterol/triglycerides are recommended.</w:t>
      </w:r>
    </w:p>
    <w:p w14:paraId="65604452" w14:textId="77777777" w:rsidR="00197F2A" w:rsidRDefault="00197F2A" w:rsidP="00197F2A">
      <w:pPr>
        <w:rPr>
          <w:b/>
        </w:rPr>
      </w:pPr>
    </w:p>
    <w:p w14:paraId="3D8BABC4" w14:textId="6B56175B" w:rsidR="00197F2A" w:rsidRDefault="00197F2A" w:rsidP="00E55C0F">
      <w:pPr>
        <w:rPr>
          <w:b/>
        </w:rPr>
      </w:pPr>
    </w:p>
    <w:p w14:paraId="60CAF99D" w14:textId="77777777" w:rsidR="00197F2A" w:rsidRDefault="00197F2A" w:rsidP="00E55C0F">
      <w:pPr>
        <w:rPr>
          <w:b/>
        </w:rPr>
      </w:pPr>
    </w:p>
    <w:p w14:paraId="0520D382" w14:textId="77777777" w:rsidR="00197F2A" w:rsidRDefault="00197F2A" w:rsidP="00E55C0F">
      <w:pPr>
        <w:rPr>
          <w:b/>
        </w:rPr>
      </w:pPr>
    </w:p>
    <w:p w14:paraId="23739033" w14:textId="77777777" w:rsidR="00197F2A" w:rsidRDefault="00197F2A" w:rsidP="00E55C0F">
      <w:pPr>
        <w:rPr>
          <w:b/>
        </w:rPr>
      </w:pPr>
    </w:p>
    <w:p w14:paraId="42D20CB0" w14:textId="77777777" w:rsidR="00197F2A" w:rsidRDefault="00197F2A" w:rsidP="00E55C0F">
      <w:pPr>
        <w:rPr>
          <w:b/>
        </w:rPr>
      </w:pPr>
    </w:p>
    <w:p w14:paraId="362179E3" w14:textId="77777777" w:rsidR="00197F2A" w:rsidRDefault="00197F2A" w:rsidP="00E55C0F">
      <w:pPr>
        <w:rPr>
          <w:b/>
        </w:rPr>
      </w:pPr>
    </w:p>
    <w:p w14:paraId="10717A73" w14:textId="77777777" w:rsidR="00197F2A" w:rsidRDefault="00197F2A" w:rsidP="00E55C0F">
      <w:pPr>
        <w:rPr>
          <w:b/>
        </w:rPr>
      </w:pPr>
    </w:p>
    <w:p w14:paraId="74328FCE" w14:textId="77777777" w:rsidR="00197F2A" w:rsidRDefault="00197F2A" w:rsidP="00E55C0F">
      <w:pPr>
        <w:rPr>
          <w:b/>
        </w:rPr>
      </w:pPr>
    </w:p>
    <w:p w14:paraId="723B5117" w14:textId="77777777" w:rsidR="00197F2A" w:rsidRDefault="00197F2A" w:rsidP="00E55C0F">
      <w:pPr>
        <w:rPr>
          <w:b/>
        </w:rPr>
      </w:pPr>
    </w:p>
    <w:p w14:paraId="63985510" w14:textId="77777777" w:rsidR="00197F2A" w:rsidRDefault="00197F2A" w:rsidP="00E55C0F">
      <w:pPr>
        <w:rPr>
          <w:b/>
        </w:rPr>
      </w:pPr>
    </w:p>
    <w:p w14:paraId="5A22296C" w14:textId="77777777" w:rsidR="00197F2A" w:rsidRDefault="00197F2A" w:rsidP="00E55C0F">
      <w:pPr>
        <w:rPr>
          <w:b/>
        </w:rPr>
      </w:pPr>
    </w:p>
    <w:p w14:paraId="15279F31" w14:textId="77777777" w:rsidR="00197F2A" w:rsidRDefault="00197F2A" w:rsidP="00E55C0F">
      <w:pPr>
        <w:rPr>
          <w:b/>
        </w:rPr>
      </w:pPr>
    </w:p>
    <w:p w14:paraId="49FCF675" w14:textId="77777777" w:rsidR="00197F2A" w:rsidRDefault="00197F2A" w:rsidP="00E55C0F">
      <w:pPr>
        <w:rPr>
          <w:b/>
        </w:rPr>
      </w:pPr>
    </w:p>
    <w:p w14:paraId="40114E5C" w14:textId="77777777" w:rsidR="00197F2A" w:rsidRDefault="00197F2A" w:rsidP="00E55C0F">
      <w:pPr>
        <w:rPr>
          <w:b/>
        </w:rPr>
      </w:pPr>
    </w:p>
    <w:p w14:paraId="71E381B2" w14:textId="77777777" w:rsidR="00197F2A" w:rsidRDefault="00197F2A" w:rsidP="00E55C0F">
      <w:pPr>
        <w:rPr>
          <w:b/>
        </w:rPr>
      </w:pPr>
    </w:p>
    <w:p w14:paraId="5FB28E97" w14:textId="77777777" w:rsidR="00197F2A" w:rsidRDefault="00197F2A" w:rsidP="00E55C0F">
      <w:pPr>
        <w:rPr>
          <w:b/>
        </w:rPr>
      </w:pPr>
    </w:p>
    <w:p w14:paraId="6AAB635F" w14:textId="77777777" w:rsidR="00197F2A" w:rsidRDefault="00197F2A" w:rsidP="00E55C0F">
      <w:pPr>
        <w:rPr>
          <w:b/>
        </w:rPr>
      </w:pPr>
    </w:p>
    <w:p w14:paraId="63A015AF" w14:textId="77777777" w:rsidR="00197F2A" w:rsidRDefault="00197F2A" w:rsidP="00E55C0F">
      <w:pPr>
        <w:rPr>
          <w:b/>
        </w:rPr>
      </w:pPr>
    </w:p>
    <w:p w14:paraId="133EC63D" w14:textId="77777777" w:rsidR="00197F2A" w:rsidRDefault="00197F2A" w:rsidP="00E55C0F">
      <w:pPr>
        <w:rPr>
          <w:b/>
        </w:rPr>
      </w:pPr>
    </w:p>
    <w:p w14:paraId="33EFCC90" w14:textId="77777777" w:rsidR="00197F2A" w:rsidRDefault="00197F2A" w:rsidP="00E55C0F">
      <w:pPr>
        <w:rPr>
          <w:b/>
        </w:rPr>
      </w:pPr>
    </w:p>
    <w:p w14:paraId="1AB81F15" w14:textId="77777777" w:rsidR="00197F2A" w:rsidRDefault="00197F2A" w:rsidP="00E55C0F">
      <w:pPr>
        <w:rPr>
          <w:b/>
        </w:rPr>
      </w:pPr>
    </w:p>
    <w:p w14:paraId="02E5211E" w14:textId="77777777" w:rsidR="00197F2A" w:rsidRDefault="00197F2A" w:rsidP="00E55C0F">
      <w:pPr>
        <w:rPr>
          <w:b/>
        </w:rPr>
      </w:pPr>
    </w:p>
    <w:p w14:paraId="736AC37B" w14:textId="77777777" w:rsidR="00197F2A" w:rsidRDefault="00197F2A" w:rsidP="00E55C0F">
      <w:pPr>
        <w:rPr>
          <w:b/>
        </w:rPr>
      </w:pPr>
    </w:p>
    <w:p w14:paraId="760C4753" w14:textId="77777777" w:rsidR="00197F2A" w:rsidRDefault="00197F2A" w:rsidP="00E55C0F">
      <w:pPr>
        <w:rPr>
          <w:b/>
        </w:rPr>
      </w:pPr>
    </w:p>
    <w:sectPr w:rsidR="00197F2A" w:rsidSect="000335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3C2E7" w14:textId="77777777" w:rsidR="0019036F" w:rsidRDefault="0019036F" w:rsidP="00E7753E">
      <w:r>
        <w:separator/>
      </w:r>
    </w:p>
  </w:endnote>
  <w:endnote w:type="continuationSeparator" w:id="0">
    <w:p w14:paraId="18069760" w14:textId="77777777" w:rsidR="0019036F" w:rsidRDefault="0019036F" w:rsidP="00E77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9A4163" w14:textId="77777777" w:rsidR="0019036F" w:rsidRDefault="0019036F" w:rsidP="00E7753E">
      <w:r>
        <w:separator/>
      </w:r>
    </w:p>
  </w:footnote>
  <w:footnote w:type="continuationSeparator" w:id="0">
    <w:p w14:paraId="000C040D" w14:textId="77777777" w:rsidR="0019036F" w:rsidRDefault="0019036F" w:rsidP="00E77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C218C"/>
    <w:multiLevelType w:val="hybridMultilevel"/>
    <w:tmpl w:val="7E0CF33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3DA115F7"/>
    <w:multiLevelType w:val="hybridMultilevel"/>
    <w:tmpl w:val="A46C3D4A"/>
    <w:lvl w:ilvl="0" w:tplc="B4245CA8">
      <w:start w:val="1"/>
      <w:numFmt w:val="lowerLetter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rw09rv93psdxae52edpxtd5dtaa2feaseet&quot;&gt;My EndNote Library&lt;record-ids&gt;&lt;item&gt;4291&lt;/item&gt;&lt;/record-ids&gt;&lt;/item&gt;&lt;/Libraries&gt;"/>
  </w:docVars>
  <w:rsids>
    <w:rsidRoot w:val="003B6220"/>
    <w:rsid w:val="0000143F"/>
    <w:rsid w:val="00033588"/>
    <w:rsid w:val="0003620B"/>
    <w:rsid w:val="00036EEC"/>
    <w:rsid w:val="00037280"/>
    <w:rsid w:val="00053436"/>
    <w:rsid w:val="00082920"/>
    <w:rsid w:val="0008549B"/>
    <w:rsid w:val="000906A8"/>
    <w:rsid w:val="000A4FD9"/>
    <w:rsid w:val="000C5C4F"/>
    <w:rsid w:val="000C6111"/>
    <w:rsid w:val="000D068F"/>
    <w:rsid w:val="000D152A"/>
    <w:rsid w:val="000F20CF"/>
    <w:rsid w:val="001265DE"/>
    <w:rsid w:val="00133CAC"/>
    <w:rsid w:val="00134E37"/>
    <w:rsid w:val="0013792B"/>
    <w:rsid w:val="001458CE"/>
    <w:rsid w:val="00153373"/>
    <w:rsid w:val="0015345E"/>
    <w:rsid w:val="00166EA5"/>
    <w:rsid w:val="00174749"/>
    <w:rsid w:val="001841E8"/>
    <w:rsid w:val="0019036F"/>
    <w:rsid w:val="001913D0"/>
    <w:rsid w:val="001934B6"/>
    <w:rsid w:val="0019428B"/>
    <w:rsid w:val="00197F2A"/>
    <w:rsid w:val="001B2C10"/>
    <w:rsid w:val="001C1620"/>
    <w:rsid w:val="001C4433"/>
    <w:rsid w:val="001D3B9D"/>
    <w:rsid w:val="001D3F86"/>
    <w:rsid w:val="001E08E0"/>
    <w:rsid w:val="001E1561"/>
    <w:rsid w:val="001F0271"/>
    <w:rsid w:val="002213F6"/>
    <w:rsid w:val="002378AD"/>
    <w:rsid w:val="00237FA5"/>
    <w:rsid w:val="00243C8A"/>
    <w:rsid w:val="00247C8A"/>
    <w:rsid w:val="002562E9"/>
    <w:rsid w:val="00263679"/>
    <w:rsid w:val="00264D3F"/>
    <w:rsid w:val="00267D5B"/>
    <w:rsid w:val="002807FB"/>
    <w:rsid w:val="00284E73"/>
    <w:rsid w:val="002A1637"/>
    <w:rsid w:val="002A28FB"/>
    <w:rsid w:val="002B1E34"/>
    <w:rsid w:val="002D15EB"/>
    <w:rsid w:val="002D1C9F"/>
    <w:rsid w:val="002D6435"/>
    <w:rsid w:val="002D7805"/>
    <w:rsid w:val="002E5A1A"/>
    <w:rsid w:val="002F3A4D"/>
    <w:rsid w:val="003158DC"/>
    <w:rsid w:val="003175F5"/>
    <w:rsid w:val="00325A0A"/>
    <w:rsid w:val="00370A56"/>
    <w:rsid w:val="00382061"/>
    <w:rsid w:val="00390212"/>
    <w:rsid w:val="003A42F0"/>
    <w:rsid w:val="003A5304"/>
    <w:rsid w:val="003A6799"/>
    <w:rsid w:val="003B6220"/>
    <w:rsid w:val="003B771B"/>
    <w:rsid w:val="003C674A"/>
    <w:rsid w:val="003D4862"/>
    <w:rsid w:val="003D69EF"/>
    <w:rsid w:val="003F165F"/>
    <w:rsid w:val="003F1D5B"/>
    <w:rsid w:val="00407244"/>
    <w:rsid w:val="00410E47"/>
    <w:rsid w:val="00415C09"/>
    <w:rsid w:val="004215FE"/>
    <w:rsid w:val="00457BBC"/>
    <w:rsid w:val="0048510B"/>
    <w:rsid w:val="004C3B20"/>
    <w:rsid w:val="004D68F4"/>
    <w:rsid w:val="004E42D0"/>
    <w:rsid w:val="004E5944"/>
    <w:rsid w:val="004E609C"/>
    <w:rsid w:val="004E6884"/>
    <w:rsid w:val="00501499"/>
    <w:rsid w:val="00503BB7"/>
    <w:rsid w:val="005056CC"/>
    <w:rsid w:val="00517216"/>
    <w:rsid w:val="005269E7"/>
    <w:rsid w:val="00530E90"/>
    <w:rsid w:val="00554810"/>
    <w:rsid w:val="00563F80"/>
    <w:rsid w:val="0057238A"/>
    <w:rsid w:val="00574F1C"/>
    <w:rsid w:val="0057657A"/>
    <w:rsid w:val="00591DFB"/>
    <w:rsid w:val="00592B6F"/>
    <w:rsid w:val="00594179"/>
    <w:rsid w:val="00596265"/>
    <w:rsid w:val="005C30A1"/>
    <w:rsid w:val="005C3585"/>
    <w:rsid w:val="005C7F4D"/>
    <w:rsid w:val="005F1A4F"/>
    <w:rsid w:val="005F2182"/>
    <w:rsid w:val="005F33C5"/>
    <w:rsid w:val="00614454"/>
    <w:rsid w:val="00626ADB"/>
    <w:rsid w:val="00633E9C"/>
    <w:rsid w:val="00667301"/>
    <w:rsid w:val="0067693E"/>
    <w:rsid w:val="00676B4D"/>
    <w:rsid w:val="0067700F"/>
    <w:rsid w:val="00694F45"/>
    <w:rsid w:val="006B3BE5"/>
    <w:rsid w:val="006D28FF"/>
    <w:rsid w:val="006D5448"/>
    <w:rsid w:val="006D5B07"/>
    <w:rsid w:val="006D7019"/>
    <w:rsid w:val="006E08E3"/>
    <w:rsid w:val="006F1542"/>
    <w:rsid w:val="007042C5"/>
    <w:rsid w:val="00705F2E"/>
    <w:rsid w:val="0071403C"/>
    <w:rsid w:val="00731F3A"/>
    <w:rsid w:val="00735026"/>
    <w:rsid w:val="0073756C"/>
    <w:rsid w:val="00746BD9"/>
    <w:rsid w:val="00760ABD"/>
    <w:rsid w:val="007643EB"/>
    <w:rsid w:val="007648EF"/>
    <w:rsid w:val="00771DB9"/>
    <w:rsid w:val="007721A2"/>
    <w:rsid w:val="00776A14"/>
    <w:rsid w:val="007819FE"/>
    <w:rsid w:val="00781F65"/>
    <w:rsid w:val="00794569"/>
    <w:rsid w:val="007C2E0E"/>
    <w:rsid w:val="007D4717"/>
    <w:rsid w:val="007D51AF"/>
    <w:rsid w:val="007E25C1"/>
    <w:rsid w:val="007E758F"/>
    <w:rsid w:val="007F1372"/>
    <w:rsid w:val="00802486"/>
    <w:rsid w:val="00805011"/>
    <w:rsid w:val="00814B34"/>
    <w:rsid w:val="00816C25"/>
    <w:rsid w:val="0082593B"/>
    <w:rsid w:val="00836111"/>
    <w:rsid w:val="00850653"/>
    <w:rsid w:val="00863751"/>
    <w:rsid w:val="0089699A"/>
    <w:rsid w:val="008A22AC"/>
    <w:rsid w:val="008A353D"/>
    <w:rsid w:val="008A5E0A"/>
    <w:rsid w:val="008B2A8B"/>
    <w:rsid w:val="008C70F1"/>
    <w:rsid w:val="008F5FE2"/>
    <w:rsid w:val="008F699E"/>
    <w:rsid w:val="0091299C"/>
    <w:rsid w:val="009346DE"/>
    <w:rsid w:val="0093574F"/>
    <w:rsid w:val="00937B46"/>
    <w:rsid w:val="00950CE4"/>
    <w:rsid w:val="009534AA"/>
    <w:rsid w:val="009752D2"/>
    <w:rsid w:val="009762B6"/>
    <w:rsid w:val="00977A5E"/>
    <w:rsid w:val="00981CCB"/>
    <w:rsid w:val="00982789"/>
    <w:rsid w:val="00985728"/>
    <w:rsid w:val="00992D91"/>
    <w:rsid w:val="009956E8"/>
    <w:rsid w:val="009A5AC4"/>
    <w:rsid w:val="009B1319"/>
    <w:rsid w:val="009C240B"/>
    <w:rsid w:val="009C70BD"/>
    <w:rsid w:val="009D0480"/>
    <w:rsid w:val="009D15ED"/>
    <w:rsid w:val="009D269E"/>
    <w:rsid w:val="009D30B4"/>
    <w:rsid w:val="009D79B4"/>
    <w:rsid w:val="009E5270"/>
    <w:rsid w:val="009E5E3B"/>
    <w:rsid w:val="009F29C7"/>
    <w:rsid w:val="009F2EF9"/>
    <w:rsid w:val="00A07070"/>
    <w:rsid w:val="00A12063"/>
    <w:rsid w:val="00A17F93"/>
    <w:rsid w:val="00A323CF"/>
    <w:rsid w:val="00A426F0"/>
    <w:rsid w:val="00A45B0F"/>
    <w:rsid w:val="00A57E3D"/>
    <w:rsid w:val="00A97BF9"/>
    <w:rsid w:val="00AB2484"/>
    <w:rsid w:val="00AB71DA"/>
    <w:rsid w:val="00AD3580"/>
    <w:rsid w:val="00AD5B86"/>
    <w:rsid w:val="00AE2665"/>
    <w:rsid w:val="00B14E1F"/>
    <w:rsid w:val="00B27D7D"/>
    <w:rsid w:val="00B31EE4"/>
    <w:rsid w:val="00B35F40"/>
    <w:rsid w:val="00B43821"/>
    <w:rsid w:val="00B44228"/>
    <w:rsid w:val="00B45281"/>
    <w:rsid w:val="00B47B96"/>
    <w:rsid w:val="00B5383E"/>
    <w:rsid w:val="00B639EC"/>
    <w:rsid w:val="00B67358"/>
    <w:rsid w:val="00B6793E"/>
    <w:rsid w:val="00B727C8"/>
    <w:rsid w:val="00B72F08"/>
    <w:rsid w:val="00B749D5"/>
    <w:rsid w:val="00BA5C68"/>
    <w:rsid w:val="00BB1117"/>
    <w:rsid w:val="00BB1520"/>
    <w:rsid w:val="00BC1854"/>
    <w:rsid w:val="00BC6287"/>
    <w:rsid w:val="00BE17F0"/>
    <w:rsid w:val="00BF14AE"/>
    <w:rsid w:val="00C0667B"/>
    <w:rsid w:val="00C10F7F"/>
    <w:rsid w:val="00C12EDA"/>
    <w:rsid w:val="00C25F7A"/>
    <w:rsid w:val="00C310DA"/>
    <w:rsid w:val="00C310F2"/>
    <w:rsid w:val="00C370C9"/>
    <w:rsid w:val="00C43334"/>
    <w:rsid w:val="00C46882"/>
    <w:rsid w:val="00C96386"/>
    <w:rsid w:val="00CA038D"/>
    <w:rsid w:val="00CC3522"/>
    <w:rsid w:val="00CC7335"/>
    <w:rsid w:val="00CE150D"/>
    <w:rsid w:val="00CE2BAD"/>
    <w:rsid w:val="00D00FC7"/>
    <w:rsid w:val="00D05021"/>
    <w:rsid w:val="00D05C27"/>
    <w:rsid w:val="00D13538"/>
    <w:rsid w:val="00D15DB0"/>
    <w:rsid w:val="00D20573"/>
    <w:rsid w:val="00D24B4C"/>
    <w:rsid w:val="00D25A61"/>
    <w:rsid w:val="00D33023"/>
    <w:rsid w:val="00D4160D"/>
    <w:rsid w:val="00D46A0B"/>
    <w:rsid w:val="00D5713D"/>
    <w:rsid w:val="00D63BD6"/>
    <w:rsid w:val="00D8627A"/>
    <w:rsid w:val="00DA304B"/>
    <w:rsid w:val="00DB107E"/>
    <w:rsid w:val="00DB3A45"/>
    <w:rsid w:val="00DB75CE"/>
    <w:rsid w:val="00DC0BD1"/>
    <w:rsid w:val="00DD3366"/>
    <w:rsid w:val="00DD38A9"/>
    <w:rsid w:val="00DD4021"/>
    <w:rsid w:val="00E17454"/>
    <w:rsid w:val="00E3012B"/>
    <w:rsid w:val="00E32DB8"/>
    <w:rsid w:val="00E364FE"/>
    <w:rsid w:val="00E4091E"/>
    <w:rsid w:val="00E55C0F"/>
    <w:rsid w:val="00E62F0B"/>
    <w:rsid w:val="00E702A7"/>
    <w:rsid w:val="00E70460"/>
    <w:rsid w:val="00E76E03"/>
    <w:rsid w:val="00E7753E"/>
    <w:rsid w:val="00E8200B"/>
    <w:rsid w:val="00E9420A"/>
    <w:rsid w:val="00E96F40"/>
    <w:rsid w:val="00EB2B7C"/>
    <w:rsid w:val="00EC1B16"/>
    <w:rsid w:val="00EC2F9F"/>
    <w:rsid w:val="00EC3E37"/>
    <w:rsid w:val="00EC6064"/>
    <w:rsid w:val="00ED318F"/>
    <w:rsid w:val="00ED371B"/>
    <w:rsid w:val="00EE0F7B"/>
    <w:rsid w:val="00EF5701"/>
    <w:rsid w:val="00F06E2F"/>
    <w:rsid w:val="00F11A35"/>
    <w:rsid w:val="00F16143"/>
    <w:rsid w:val="00F21053"/>
    <w:rsid w:val="00F31CCF"/>
    <w:rsid w:val="00F32008"/>
    <w:rsid w:val="00F36501"/>
    <w:rsid w:val="00F65773"/>
    <w:rsid w:val="00F76866"/>
    <w:rsid w:val="00F77D14"/>
    <w:rsid w:val="00F83355"/>
    <w:rsid w:val="00FB73C5"/>
    <w:rsid w:val="00FD5EFA"/>
    <w:rsid w:val="00FF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3D809"/>
  <w15:docId w15:val="{C219EEBB-0F0C-4F4E-878B-3DC375EAA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6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62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220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3B6220"/>
    <w:pPr>
      <w:spacing w:after="200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775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753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75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753E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4E60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60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609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0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09C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E55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713D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B45281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45281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B45281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45281"/>
    <w:rPr>
      <w:rFonts w:ascii="Times New Roman" w:eastAsia="Times New Roman" w:hAnsi="Times New Roman" w:cs="Times New Roman"/>
      <w:noProof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215F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2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CDC User</dc:creator>
  <cp:lastModifiedBy>Auld, Andrew (CDC/DDPHSIS/CGH/DGHT)</cp:lastModifiedBy>
  <cp:revision>7</cp:revision>
  <dcterms:created xsi:type="dcterms:W3CDTF">2019-07-01T15:44:00Z</dcterms:created>
  <dcterms:modified xsi:type="dcterms:W3CDTF">2019-08-17T09:58:00Z</dcterms:modified>
</cp:coreProperties>
</file>