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27B1" w:rsidRPr="007E3D49" w:rsidRDefault="007E3D49" w:rsidP="00E02D8E">
      <w:pPr>
        <w:rPr>
          <w:rFonts w:ascii="Calibri" w:hAnsi="Calibri" w:cs="Times New Roman"/>
          <w:b/>
          <w:sz w:val="30"/>
          <w:szCs w:val="26"/>
        </w:rPr>
      </w:pPr>
      <w:r w:rsidRPr="007E3D49">
        <w:rPr>
          <w:rFonts w:ascii="Calibri" w:hAnsi="Calibri" w:cs="Times New Roman"/>
          <w:b/>
          <w:sz w:val="30"/>
          <w:szCs w:val="26"/>
        </w:rPr>
        <w:t xml:space="preserve">Additional </w:t>
      </w:r>
      <w:r w:rsidR="008A27B1" w:rsidRPr="007E3D49">
        <w:rPr>
          <w:rFonts w:ascii="Calibri" w:hAnsi="Calibri" w:cs="Times New Roman"/>
          <w:b/>
          <w:sz w:val="30"/>
          <w:szCs w:val="26"/>
        </w:rPr>
        <w:t xml:space="preserve">file </w:t>
      </w:r>
      <w:r w:rsidRPr="007E3D49">
        <w:rPr>
          <w:rFonts w:ascii="Calibri" w:hAnsi="Calibri" w:cs="Times New Roman"/>
          <w:b/>
          <w:sz w:val="30"/>
          <w:szCs w:val="26"/>
        </w:rPr>
        <w:t>3</w:t>
      </w:r>
      <w:r w:rsidR="00B34973" w:rsidRPr="007E3D49">
        <w:rPr>
          <w:rFonts w:ascii="Calibri" w:hAnsi="Calibri" w:cs="Times New Roman"/>
          <w:b/>
          <w:sz w:val="30"/>
          <w:szCs w:val="26"/>
        </w:rPr>
        <w:t>: Assessment of risk of bias</w:t>
      </w:r>
    </w:p>
    <w:p w:rsidR="00B34973" w:rsidRPr="005A0191" w:rsidRDefault="00B34973" w:rsidP="008A27B1">
      <w:pPr>
        <w:rPr>
          <w:rFonts w:ascii="Calibri" w:hAnsi="Calibri" w:cs="Times New Roman"/>
          <w:sz w:val="24"/>
          <w:szCs w:val="20"/>
        </w:rPr>
      </w:pPr>
    </w:p>
    <w:p w:rsidR="007E3D49" w:rsidRPr="007E3D49" w:rsidRDefault="007E3D49" w:rsidP="007E3D49">
      <w:pPr>
        <w:spacing w:line="360" w:lineRule="auto"/>
        <w:rPr>
          <w:rFonts w:ascii="Calibri" w:hAnsi="Calibri" w:cs="Times New Roman"/>
          <w:bCs/>
          <w:sz w:val="28"/>
          <w:szCs w:val="20"/>
        </w:rPr>
      </w:pPr>
      <w:r w:rsidRPr="007E3D49">
        <w:rPr>
          <w:rFonts w:ascii="Calibri" w:hAnsi="Calibri" w:cs="Times New Roman"/>
          <w:bCs/>
          <w:sz w:val="26"/>
          <w:szCs w:val="18"/>
        </w:rPr>
        <w:t>Non-malarial febrile illness: A systematic review of published aetiological studies and case reports from Africa, 1980-2015</w:t>
      </w:r>
      <w:bookmarkStart w:id="0" w:name="_GoBack"/>
      <w:bookmarkEnd w:id="0"/>
    </w:p>
    <w:p w:rsidR="00666784" w:rsidRPr="005A0191" w:rsidRDefault="00666784" w:rsidP="008A27B1">
      <w:pPr>
        <w:spacing w:line="360" w:lineRule="auto"/>
        <w:rPr>
          <w:rFonts w:ascii="Calibri" w:hAnsi="Calibri" w:cs="Times New Roman"/>
          <w:sz w:val="24"/>
          <w:szCs w:val="24"/>
        </w:rPr>
      </w:pPr>
    </w:p>
    <w:sdt>
      <w:sdtPr>
        <w:rPr>
          <w:rFonts w:ascii="Calibri" w:eastAsiaTheme="minorHAnsi" w:hAnsi="Calibri" w:cs="Times New Roman"/>
          <w:color w:val="auto"/>
          <w:sz w:val="24"/>
          <w:szCs w:val="24"/>
          <w:lang w:val="en-GB"/>
        </w:rPr>
        <w:id w:val="1002709860"/>
        <w:docPartObj>
          <w:docPartGallery w:val="Table of Contents"/>
          <w:docPartUnique/>
        </w:docPartObj>
      </w:sdtPr>
      <w:sdtEndPr>
        <w:rPr>
          <w:bCs/>
          <w:noProof/>
        </w:rPr>
      </w:sdtEndPr>
      <w:sdtContent>
        <w:p w:rsidR="00666784" w:rsidRPr="005A0191" w:rsidRDefault="00666784">
          <w:pPr>
            <w:pStyle w:val="TOCHeading"/>
            <w:rPr>
              <w:rFonts w:ascii="Calibri" w:hAnsi="Calibri" w:cs="Times New Roman"/>
              <w:color w:val="auto"/>
              <w:sz w:val="30"/>
              <w:szCs w:val="30"/>
            </w:rPr>
          </w:pPr>
          <w:r w:rsidRPr="005A0191">
            <w:rPr>
              <w:rFonts w:ascii="Calibri" w:hAnsi="Calibri" w:cs="Times New Roman"/>
              <w:color w:val="auto"/>
              <w:sz w:val="30"/>
              <w:szCs w:val="30"/>
            </w:rPr>
            <w:t>Table of Contents</w:t>
          </w:r>
        </w:p>
        <w:p w:rsidR="00666784" w:rsidRPr="005A0191" w:rsidRDefault="00666784" w:rsidP="00345FCF">
          <w:pPr>
            <w:pStyle w:val="TOC2"/>
            <w:rPr>
              <w:rFonts w:ascii="Calibri" w:hAnsi="Calibri"/>
            </w:rPr>
          </w:pPr>
        </w:p>
        <w:p w:rsidR="002C15DF" w:rsidRPr="002C15DF" w:rsidRDefault="00666784">
          <w:pPr>
            <w:pStyle w:val="TOC2"/>
            <w:rPr>
              <w:rFonts w:asciiTheme="minorHAnsi" w:eastAsiaTheme="minorEastAsia" w:hAnsiTheme="minorHAnsi" w:cstheme="minorBidi"/>
              <w:b w:val="0"/>
              <w:bCs w:val="0"/>
              <w:smallCaps w:val="0"/>
              <w:sz w:val="22"/>
              <w:szCs w:val="22"/>
              <w:lang w:eastAsia="en-GB"/>
            </w:rPr>
          </w:pPr>
          <w:r w:rsidRPr="005A0191">
            <w:rPr>
              <w:rFonts w:ascii="Calibri" w:hAnsi="Calibri"/>
              <w:b w:val="0"/>
            </w:rPr>
            <w:fldChar w:fldCharType="begin"/>
          </w:r>
          <w:r w:rsidRPr="005A0191">
            <w:rPr>
              <w:rFonts w:ascii="Calibri" w:hAnsi="Calibri"/>
              <w:b w:val="0"/>
            </w:rPr>
            <w:instrText xml:space="preserve"> TOC \o "1-3" \h \z \u </w:instrText>
          </w:r>
          <w:r w:rsidRPr="005A0191">
            <w:rPr>
              <w:rFonts w:ascii="Calibri" w:hAnsi="Calibri"/>
              <w:b w:val="0"/>
            </w:rPr>
            <w:fldChar w:fldCharType="separate"/>
          </w:r>
          <w:hyperlink w:anchor="_Toc29321448" w:history="1">
            <w:r w:rsidR="002C15DF" w:rsidRPr="002C15DF">
              <w:rPr>
                <w:rStyle w:val="Hyperlink"/>
                <w:rFonts w:ascii="Calibri" w:hAnsi="Calibri"/>
                <w:b w:val="0"/>
              </w:rPr>
              <w:t>Section 1: Methodology for the assessment of risk of bias in included studies</w:t>
            </w:r>
            <w:r w:rsidR="002C15DF" w:rsidRPr="002C15DF">
              <w:rPr>
                <w:b w:val="0"/>
                <w:webHidden/>
              </w:rPr>
              <w:tab/>
            </w:r>
            <w:r w:rsidR="002C15DF" w:rsidRPr="002C15DF">
              <w:rPr>
                <w:b w:val="0"/>
                <w:webHidden/>
              </w:rPr>
              <w:fldChar w:fldCharType="begin"/>
            </w:r>
            <w:r w:rsidR="002C15DF" w:rsidRPr="002C15DF">
              <w:rPr>
                <w:b w:val="0"/>
                <w:webHidden/>
              </w:rPr>
              <w:instrText xml:space="preserve"> PAGEREF _Toc29321448 \h </w:instrText>
            </w:r>
            <w:r w:rsidR="002C15DF" w:rsidRPr="002C15DF">
              <w:rPr>
                <w:b w:val="0"/>
                <w:webHidden/>
              </w:rPr>
            </w:r>
            <w:r w:rsidR="002C15DF" w:rsidRPr="002C15DF">
              <w:rPr>
                <w:b w:val="0"/>
                <w:webHidden/>
              </w:rPr>
              <w:fldChar w:fldCharType="separate"/>
            </w:r>
            <w:r w:rsidR="00C10275">
              <w:rPr>
                <w:b w:val="0"/>
                <w:webHidden/>
              </w:rPr>
              <w:t>2</w:t>
            </w:r>
            <w:r w:rsidR="002C15DF" w:rsidRPr="002C15DF">
              <w:rPr>
                <w:b w:val="0"/>
                <w:webHidden/>
              </w:rPr>
              <w:fldChar w:fldCharType="end"/>
            </w:r>
          </w:hyperlink>
        </w:p>
        <w:p w:rsidR="002C15DF" w:rsidRPr="002C15DF" w:rsidRDefault="00C10275">
          <w:pPr>
            <w:pStyle w:val="TOC3"/>
            <w:tabs>
              <w:tab w:val="left" w:pos="1100"/>
              <w:tab w:val="right" w:leader="dot" w:pos="9016"/>
            </w:tabs>
            <w:rPr>
              <w:rFonts w:cstheme="minorBidi"/>
              <w:noProof/>
              <w:lang w:val="en-GB" w:eastAsia="en-GB"/>
            </w:rPr>
          </w:pPr>
          <w:hyperlink w:anchor="_Toc29321449" w:history="1">
            <w:r w:rsidR="002C15DF" w:rsidRPr="002C15DF">
              <w:rPr>
                <w:rStyle w:val="Hyperlink"/>
                <w:rFonts w:ascii="Calibri" w:hAnsi="Calibri"/>
                <w:noProof/>
              </w:rPr>
              <w:t>1.1</w:t>
            </w:r>
            <w:r w:rsidR="002C15DF" w:rsidRPr="002C15DF">
              <w:rPr>
                <w:rFonts w:cstheme="minorBidi"/>
                <w:noProof/>
                <w:lang w:val="en-GB" w:eastAsia="en-GB"/>
              </w:rPr>
              <w:tab/>
            </w:r>
            <w:r w:rsidR="002C15DF" w:rsidRPr="002C15DF">
              <w:rPr>
                <w:rStyle w:val="Hyperlink"/>
                <w:rFonts w:ascii="Calibri" w:hAnsi="Calibri"/>
                <w:noProof/>
              </w:rPr>
              <w:t>Study meta-data and assessment of potential risk of bias in 1,065 included studies</w:t>
            </w:r>
            <w:r w:rsidR="002C15DF" w:rsidRPr="002C15DF">
              <w:rPr>
                <w:noProof/>
                <w:webHidden/>
              </w:rPr>
              <w:tab/>
            </w:r>
            <w:r w:rsidR="002C15DF" w:rsidRPr="002C15DF">
              <w:rPr>
                <w:noProof/>
                <w:webHidden/>
              </w:rPr>
              <w:fldChar w:fldCharType="begin"/>
            </w:r>
            <w:r w:rsidR="002C15DF" w:rsidRPr="002C15DF">
              <w:rPr>
                <w:noProof/>
                <w:webHidden/>
              </w:rPr>
              <w:instrText xml:space="preserve"> PAGEREF _Toc29321449 \h </w:instrText>
            </w:r>
            <w:r w:rsidR="002C15DF" w:rsidRPr="002C15DF">
              <w:rPr>
                <w:noProof/>
                <w:webHidden/>
              </w:rPr>
            </w:r>
            <w:r w:rsidR="002C15DF" w:rsidRPr="002C15DF">
              <w:rPr>
                <w:noProof/>
                <w:webHidden/>
              </w:rPr>
              <w:fldChar w:fldCharType="separate"/>
            </w:r>
            <w:r>
              <w:rPr>
                <w:noProof/>
                <w:webHidden/>
              </w:rPr>
              <w:t>3</w:t>
            </w:r>
            <w:r w:rsidR="002C15DF" w:rsidRPr="002C15DF">
              <w:rPr>
                <w:noProof/>
                <w:webHidden/>
              </w:rPr>
              <w:fldChar w:fldCharType="end"/>
            </w:r>
          </w:hyperlink>
        </w:p>
        <w:p w:rsidR="002C15DF" w:rsidRPr="002C15DF" w:rsidRDefault="00C10275">
          <w:pPr>
            <w:pStyle w:val="TOC2"/>
            <w:rPr>
              <w:rFonts w:asciiTheme="minorHAnsi" w:eastAsiaTheme="minorEastAsia" w:hAnsiTheme="minorHAnsi" w:cstheme="minorBidi"/>
              <w:b w:val="0"/>
              <w:bCs w:val="0"/>
              <w:smallCaps w:val="0"/>
              <w:sz w:val="22"/>
              <w:szCs w:val="22"/>
              <w:lang w:eastAsia="en-GB"/>
            </w:rPr>
          </w:pPr>
          <w:hyperlink w:anchor="_Toc29321450" w:history="1">
            <w:r w:rsidR="002C15DF" w:rsidRPr="002C15DF">
              <w:rPr>
                <w:rStyle w:val="Hyperlink"/>
                <w:rFonts w:ascii="Calibri" w:hAnsi="Calibri"/>
                <w:b w:val="0"/>
              </w:rPr>
              <w:t>Section 2: Methodology for the assessment of risk of reporting bias in included studies toward urban settings</w:t>
            </w:r>
            <w:r w:rsidR="002C15DF" w:rsidRPr="002C15DF">
              <w:rPr>
                <w:b w:val="0"/>
                <w:webHidden/>
              </w:rPr>
              <w:tab/>
            </w:r>
            <w:r w:rsidR="002C15DF" w:rsidRPr="002C15DF">
              <w:rPr>
                <w:b w:val="0"/>
                <w:webHidden/>
              </w:rPr>
              <w:fldChar w:fldCharType="begin"/>
            </w:r>
            <w:r w:rsidR="002C15DF" w:rsidRPr="002C15DF">
              <w:rPr>
                <w:b w:val="0"/>
                <w:webHidden/>
              </w:rPr>
              <w:instrText xml:space="preserve"> PAGEREF _Toc29321450 \h </w:instrText>
            </w:r>
            <w:r w:rsidR="002C15DF" w:rsidRPr="002C15DF">
              <w:rPr>
                <w:b w:val="0"/>
                <w:webHidden/>
              </w:rPr>
            </w:r>
            <w:r w:rsidR="002C15DF" w:rsidRPr="002C15DF">
              <w:rPr>
                <w:b w:val="0"/>
                <w:webHidden/>
              </w:rPr>
              <w:fldChar w:fldCharType="separate"/>
            </w:r>
            <w:r>
              <w:rPr>
                <w:b w:val="0"/>
                <w:webHidden/>
              </w:rPr>
              <w:t>46</w:t>
            </w:r>
            <w:r w:rsidR="002C15DF" w:rsidRPr="002C15DF">
              <w:rPr>
                <w:b w:val="0"/>
                <w:webHidden/>
              </w:rPr>
              <w:fldChar w:fldCharType="end"/>
            </w:r>
          </w:hyperlink>
        </w:p>
        <w:p w:rsidR="002C15DF" w:rsidRPr="002C15DF" w:rsidRDefault="00C10275">
          <w:pPr>
            <w:pStyle w:val="TOC3"/>
            <w:tabs>
              <w:tab w:val="left" w:pos="1100"/>
              <w:tab w:val="right" w:leader="dot" w:pos="9016"/>
            </w:tabs>
            <w:rPr>
              <w:rFonts w:cstheme="minorBidi"/>
              <w:noProof/>
              <w:lang w:val="en-GB" w:eastAsia="en-GB"/>
            </w:rPr>
          </w:pPr>
          <w:hyperlink w:anchor="_Toc29321451" w:history="1">
            <w:r w:rsidR="002C15DF" w:rsidRPr="002C15DF">
              <w:rPr>
                <w:rStyle w:val="Hyperlink"/>
                <w:rFonts w:ascii="Calibri" w:hAnsi="Calibri"/>
                <w:noProof/>
              </w:rPr>
              <w:t>2.1</w:t>
            </w:r>
            <w:r w:rsidR="002C15DF" w:rsidRPr="002C15DF">
              <w:rPr>
                <w:rFonts w:cstheme="minorBidi"/>
                <w:noProof/>
                <w:lang w:val="en-GB" w:eastAsia="en-GB"/>
              </w:rPr>
              <w:tab/>
            </w:r>
            <w:r w:rsidR="002C15DF" w:rsidRPr="002C15DF">
              <w:rPr>
                <w:rStyle w:val="Hyperlink"/>
                <w:rFonts w:ascii="Calibri" w:hAnsi="Calibri"/>
                <w:noProof/>
              </w:rPr>
              <w:t>Assessment of geographical bias toward reporting of data from urban settings in studies included in the systematic review</w:t>
            </w:r>
            <w:r w:rsidR="002C15DF" w:rsidRPr="002C15DF">
              <w:rPr>
                <w:noProof/>
                <w:webHidden/>
              </w:rPr>
              <w:tab/>
            </w:r>
            <w:r w:rsidR="002C15DF" w:rsidRPr="002C15DF">
              <w:rPr>
                <w:noProof/>
                <w:webHidden/>
              </w:rPr>
              <w:fldChar w:fldCharType="begin"/>
            </w:r>
            <w:r w:rsidR="002C15DF" w:rsidRPr="002C15DF">
              <w:rPr>
                <w:noProof/>
                <w:webHidden/>
              </w:rPr>
              <w:instrText xml:space="preserve"> PAGEREF _Toc29321451 \h </w:instrText>
            </w:r>
            <w:r w:rsidR="002C15DF" w:rsidRPr="002C15DF">
              <w:rPr>
                <w:noProof/>
                <w:webHidden/>
              </w:rPr>
            </w:r>
            <w:r w:rsidR="002C15DF" w:rsidRPr="002C15DF">
              <w:rPr>
                <w:noProof/>
                <w:webHidden/>
              </w:rPr>
              <w:fldChar w:fldCharType="separate"/>
            </w:r>
            <w:r>
              <w:rPr>
                <w:noProof/>
                <w:webHidden/>
              </w:rPr>
              <w:t>47</w:t>
            </w:r>
            <w:r w:rsidR="002C15DF" w:rsidRPr="002C15DF">
              <w:rPr>
                <w:noProof/>
                <w:webHidden/>
              </w:rPr>
              <w:fldChar w:fldCharType="end"/>
            </w:r>
          </w:hyperlink>
        </w:p>
        <w:p w:rsidR="00666784" w:rsidRPr="005A0191" w:rsidRDefault="00666784">
          <w:pPr>
            <w:rPr>
              <w:rFonts w:ascii="Calibri" w:hAnsi="Calibri" w:cs="Times New Roman"/>
              <w:sz w:val="24"/>
              <w:szCs w:val="24"/>
            </w:rPr>
          </w:pPr>
          <w:r w:rsidRPr="005A0191">
            <w:rPr>
              <w:rFonts w:ascii="Calibri" w:hAnsi="Calibri" w:cs="Times New Roman"/>
              <w:bCs/>
              <w:noProof/>
              <w:sz w:val="24"/>
              <w:szCs w:val="24"/>
            </w:rPr>
            <w:fldChar w:fldCharType="end"/>
          </w:r>
        </w:p>
      </w:sdtContent>
    </w:sdt>
    <w:p w:rsidR="00666784" w:rsidRPr="005A0191" w:rsidRDefault="00666784" w:rsidP="008A27B1">
      <w:pPr>
        <w:spacing w:line="360" w:lineRule="auto"/>
        <w:rPr>
          <w:rFonts w:ascii="Calibri" w:hAnsi="Calibri" w:cs="Times New Roman"/>
          <w:sz w:val="20"/>
          <w:szCs w:val="20"/>
        </w:rPr>
      </w:pPr>
    </w:p>
    <w:p w:rsidR="00666784" w:rsidRPr="005A0191" w:rsidRDefault="00666784" w:rsidP="008A27B1">
      <w:pPr>
        <w:spacing w:line="360" w:lineRule="auto"/>
        <w:rPr>
          <w:rFonts w:ascii="Calibri" w:hAnsi="Calibri" w:cs="Times New Roman"/>
          <w:sz w:val="20"/>
          <w:szCs w:val="20"/>
        </w:rPr>
      </w:pPr>
    </w:p>
    <w:p w:rsidR="00666784" w:rsidRPr="005A0191" w:rsidRDefault="00666784" w:rsidP="008A27B1">
      <w:pPr>
        <w:spacing w:line="360" w:lineRule="auto"/>
        <w:rPr>
          <w:rFonts w:ascii="Calibri" w:hAnsi="Calibri" w:cs="Times New Roman"/>
          <w:sz w:val="20"/>
          <w:szCs w:val="20"/>
        </w:rPr>
      </w:pPr>
    </w:p>
    <w:p w:rsidR="00666784" w:rsidRPr="005A0191" w:rsidRDefault="00666784" w:rsidP="008A27B1">
      <w:pPr>
        <w:spacing w:line="360" w:lineRule="auto"/>
        <w:rPr>
          <w:rFonts w:ascii="Calibri" w:hAnsi="Calibri" w:cs="Times New Roman"/>
          <w:sz w:val="20"/>
          <w:szCs w:val="20"/>
        </w:rPr>
      </w:pPr>
    </w:p>
    <w:p w:rsidR="00666784" w:rsidRPr="005A0191" w:rsidRDefault="00666784" w:rsidP="008A27B1">
      <w:pPr>
        <w:spacing w:line="360" w:lineRule="auto"/>
        <w:rPr>
          <w:rFonts w:ascii="Calibri" w:hAnsi="Calibri" w:cs="Times New Roman"/>
          <w:sz w:val="20"/>
          <w:szCs w:val="20"/>
        </w:rPr>
      </w:pPr>
    </w:p>
    <w:p w:rsidR="00666784" w:rsidRPr="005A0191" w:rsidRDefault="00666784" w:rsidP="008A27B1">
      <w:pPr>
        <w:spacing w:line="360" w:lineRule="auto"/>
        <w:rPr>
          <w:rFonts w:ascii="Calibri" w:hAnsi="Calibri" w:cs="Times New Roman"/>
          <w:sz w:val="20"/>
          <w:szCs w:val="20"/>
        </w:rPr>
      </w:pPr>
    </w:p>
    <w:p w:rsidR="00666784" w:rsidRPr="005A0191" w:rsidRDefault="00666784">
      <w:pPr>
        <w:rPr>
          <w:rFonts w:ascii="Calibri" w:hAnsi="Calibri" w:cs="Times New Roman"/>
        </w:rPr>
      </w:pPr>
      <w:r w:rsidRPr="005A0191">
        <w:rPr>
          <w:rFonts w:ascii="Calibri" w:hAnsi="Calibri" w:cs="Times New Roman"/>
        </w:rPr>
        <w:br w:type="page"/>
      </w:r>
    </w:p>
    <w:p w:rsidR="008A27B1" w:rsidRPr="002A2826" w:rsidRDefault="008A27B1" w:rsidP="008A27B1">
      <w:pPr>
        <w:pStyle w:val="Heading2"/>
        <w:rPr>
          <w:rFonts w:ascii="Calibri" w:hAnsi="Calibri" w:cs="Times New Roman"/>
          <w:b/>
          <w:bCs/>
          <w:smallCaps/>
          <w:color w:val="auto"/>
          <w:sz w:val="28"/>
          <w:szCs w:val="28"/>
        </w:rPr>
      </w:pPr>
      <w:bookmarkStart w:id="1" w:name="_Toc1223712"/>
      <w:bookmarkStart w:id="2" w:name="_Toc29321448"/>
      <w:bookmarkStart w:id="3" w:name="_Toc536460469"/>
      <w:r w:rsidRPr="002A2826">
        <w:rPr>
          <w:rFonts w:ascii="Calibri" w:hAnsi="Calibri" w:cs="Times New Roman"/>
          <w:b/>
          <w:bCs/>
          <w:smallCaps/>
          <w:color w:val="auto"/>
          <w:sz w:val="28"/>
          <w:szCs w:val="28"/>
        </w:rPr>
        <w:lastRenderedPageBreak/>
        <w:t xml:space="preserve">Section 1: Methodology for the </w:t>
      </w:r>
      <w:r w:rsidR="004671E3" w:rsidRPr="002A2826">
        <w:rPr>
          <w:rFonts w:ascii="Calibri" w:hAnsi="Calibri" w:cs="Times New Roman"/>
          <w:b/>
          <w:bCs/>
          <w:smallCaps/>
          <w:color w:val="auto"/>
          <w:sz w:val="28"/>
          <w:szCs w:val="28"/>
        </w:rPr>
        <w:t>assessment</w:t>
      </w:r>
      <w:r w:rsidRPr="002A2826">
        <w:rPr>
          <w:rFonts w:ascii="Calibri" w:hAnsi="Calibri" w:cs="Times New Roman"/>
          <w:b/>
          <w:bCs/>
          <w:smallCaps/>
          <w:color w:val="auto"/>
          <w:sz w:val="28"/>
          <w:szCs w:val="28"/>
        </w:rPr>
        <w:t xml:space="preserve"> of risk of bias in included studies</w:t>
      </w:r>
      <w:bookmarkEnd w:id="1"/>
      <w:bookmarkEnd w:id="2"/>
    </w:p>
    <w:bookmarkEnd w:id="3"/>
    <w:p w:rsidR="004671E3" w:rsidRPr="005A0191" w:rsidRDefault="008A27B1" w:rsidP="004671E3">
      <w:pPr>
        <w:spacing w:before="240" w:line="360" w:lineRule="auto"/>
        <w:rPr>
          <w:rFonts w:ascii="Calibri" w:hAnsi="Calibri" w:cs="Times New Roman"/>
          <w:sz w:val="24"/>
          <w:szCs w:val="24"/>
        </w:rPr>
      </w:pPr>
      <w:r w:rsidRPr="005A0191">
        <w:rPr>
          <w:rFonts w:ascii="Calibri" w:hAnsi="Calibri" w:cs="Times New Roman"/>
          <w:sz w:val="24"/>
          <w:szCs w:val="24"/>
        </w:rPr>
        <w:t>The usual risk of bias assessment which explicitly seeks to evaluate a study based on the selection, performance, attrition and reporting domains isn’t applicable for this review as it was designed to extract information on th</w:t>
      </w:r>
      <w:r w:rsidR="004671E3" w:rsidRPr="005A0191">
        <w:rPr>
          <w:rFonts w:ascii="Calibri" w:hAnsi="Calibri" w:cs="Times New Roman"/>
          <w:sz w:val="24"/>
          <w:szCs w:val="24"/>
        </w:rPr>
        <w:t xml:space="preserve">e causative pathogens of fever. </w:t>
      </w:r>
      <w:r w:rsidRPr="005A0191">
        <w:rPr>
          <w:rFonts w:ascii="Calibri" w:hAnsi="Calibri" w:cs="Times New Roman"/>
          <w:sz w:val="24"/>
          <w:szCs w:val="24"/>
        </w:rPr>
        <w:t xml:space="preserve">The detection of a pathogen is affected by the laboratory method used, the study design, and selective reporting of the results. </w:t>
      </w:r>
    </w:p>
    <w:p w:rsidR="004671E3" w:rsidRPr="005A0191" w:rsidRDefault="004671E3" w:rsidP="004671E3">
      <w:pPr>
        <w:spacing w:before="240" w:line="360" w:lineRule="auto"/>
        <w:rPr>
          <w:rFonts w:ascii="Calibri" w:hAnsi="Calibri" w:cs="Times New Roman"/>
          <w:sz w:val="24"/>
          <w:szCs w:val="24"/>
        </w:rPr>
      </w:pPr>
      <w:r w:rsidRPr="005A0191">
        <w:rPr>
          <w:rFonts w:ascii="Calibri" w:hAnsi="Calibri" w:cs="Times New Roman"/>
          <w:sz w:val="24"/>
          <w:szCs w:val="24"/>
        </w:rPr>
        <w:t xml:space="preserve">We resort to using the terminology “potential risk of bias” rather than “risk of bias” as we have not extracted information on the records of an organism being sought but not found; a key metric required for comprehensive understanding of the aetiological agents of fever. The potential risk of bias in studies included in this review was thus carried out based on the </w:t>
      </w:r>
      <w:r w:rsidR="008A27B1" w:rsidRPr="005A0191">
        <w:rPr>
          <w:rFonts w:ascii="Calibri" w:hAnsi="Calibri" w:cs="Times New Roman"/>
          <w:sz w:val="24"/>
          <w:szCs w:val="24"/>
        </w:rPr>
        <w:t xml:space="preserve">on the study design (case series, fever series, seroprevalence studies), laboratory method used for pathogen detection and the selective reporting status. </w:t>
      </w:r>
    </w:p>
    <w:p w:rsidR="004671E3" w:rsidRPr="005A0191" w:rsidRDefault="004671E3" w:rsidP="004671E3">
      <w:pPr>
        <w:spacing w:before="240" w:line="360" w:lineRule="auto"/>
        <w:rPr>
          <w:rFonts w:ascii="Calibri" w:hAnsi="Calibri" w:cs="Times New Roman"/>
          <w:sz w:val="24"/>
          <w:szCs w:val="24"/>
        </w:rPr>
      </w:pPr>
      <w:r w:rsidRPr="005A0191">
        <w:rPr>
          <w:rFonts w:ascii="Calibri" w:hAnsi="Calibri" w:cs="Times New Roman"/>
          <w:sz w:val="24"/>
          <w:szCs w:val="24"/>
        </w:rPr>
        <w:t>The following rules were used:</w:t>
      </w:r>
    </w:p>
    <w:p w:rsidR="004671E3" w:rsidRPr="005A0191" w:rsidRDefault="008A27B1" w:rsidP="004671E3">
      <w:pPr>
        <w:pStyle w:val="ListParagraph"/>
        <w:numPr>
          <w:ilvl w:val="0"/>
          <w:numId w:val="1"/>
        </w:numPr>
        <w:spacing w:line="360" w:lineRule="auto"/>
        <w:rPr>
          <w:rFonts w:ascii="Calibri" w:hAnsi="Calibri" w:cs="Times New Roman"/>
          <w:sz w:val="24"/>
          <w:szCs w:val="24"/>
        </w:rPr>
      </w:pPr>
      <w:r w:rsidRPr="005A0191">
        <w:rPr>
          <w:rFonts w:ascii="Calibri" w:hAnsi="Calibri" w:cs="Times New Roman"/>
          <w:sz w:val="24"/>
          <w:szCs w:val="24"/>
        </w:rPr>
        <w:t xml:space="preserve">Case reports/series were considered to be at a high risk of bias because they </w:t>
      </w:r>
      <w:r w:rsidR="004671E3" w:rsidRPr="005A0191">
        <w:rPr>
          <w:rFonts w:ascii="Calibri" w:hAnsi="Calibri" w:cs="Times New Roman"/>
          <w:sz w:val="24"/>
          <w:szCs w:val="24"/>
        </w:rPr>
        <w:t xml:space="preserve">report </w:t>
      </w:r>
      <w:r w:rsidRPr="005A0191">
        <w:rPr>
          <w:rFonts w:ascii="Calibri" w:hAnsi="Calibri" w:cs="Times New Roman"/>
          <w:sz w:val="24"/>
          <w:szCs w:val="24"/>
        </w:rPr>
        <w:t>atypical presentations</w:t>
      </w:r>
      <w:r w:rsidR="004671E3" w:rsidRPr="005A0191">
        <w:rPr>
          <w:rFonts w:ascii="Calibri" w:hAnsi="Calibri" w:cs="Times New Roman"/>
          <w:sz w:val="24"/>
          <w:szCs w:val="24"/>
        </w:rPr>
        <w:t xml:space="preserve"> and are susceptible to reporting epidemiological outbreaks</w:t>
      </w:r>
    </w:p>
    <w:p w:rsidR="004671E3" w:rsidRPr="005A0191" w:rsidRDefault="004671E3" w:rsidP="004671E3">
      <w:pPr>
        <w:pStyle w:val="ListParagraph"/>
        <w:spacing w:line="360" w:lineRule="auto"/>
        <w:rPr>
          <w:rFonts w:ascii="Calibri" w:hAnsi="Calibri" w:cs="Times New Roman"/>
          <w:sz w:val="24"/>
          <w:szCs w:val="24"/>
        </w:rPr>
      </w:pPr>
    </w:p>
    <w:p w:rsidR="00F15095" w:rsidRDefault="008A27B1" w:rsidP="00F15095">
      <w:pPr>
        <w:pStyle w:val="ListParagraph"/>
        <w:numPr>
          <w:ilvl w:val="0"/>
          <w:numId w:val="1"/>
        </w:numPr>
        <w:spacing w:line="360" w:lineRule="auto"/>
        <w:rPr>
          <w:rFonts w:ascii="Calibri" w:hAnsi="Calibri" w:cs="Times New Roman"/>
          <w:sz w:val="24"/>
          <w:szCs w:val="24"/>
        </w:rPr>
      </w:pPr>
      <w:r w:rsidRPr="005A0191">
        <w:rPr>
          <w:rFonts w:ascii="Calibri" w:hAnsi="Calibri" w:cs="Times New Roman"/>
          <w:sz w:val="24"/>
          <w:szCs w:val="24"/>
        </w:rPr>
        <w:t xml:space="preserve">Seroprevalence studies were considered as </w:t>
      </w:r>
      <w:r w:rsidR="00F15095">
        <w:rPr>
          <w:rFonts w:ascii="Calibri" w:hAnsi="Calibri" w:cs="Times New Roman"/>
          <w:sz w:val="24"/>
          <w:szCs w:val="24"/>
        </w:rPr>
        <w:t xml:space="preserve">moderate </w:t>
      </w:r>
      <w:r w:rsidRPr="005A0191">
        <w:rPr>
          <w:rFonts w:ascii="Calibri" w:hAnsi="Calibri" w:cs="Times New Roman"/>
          <w:sz w:val="24"/>
          <w:szCs w:val="24"/>
        </w:rPr>
        <w:t>risk of bias as the distinction of the acute and past infection is dependent on the t</w:t>
      </w:r>
      <w:r w:rsidR="004671E3" w:rsidRPr="005A0191">
        <w:rPr>
          <w:rFonts w:ascii="Calibri" w:hAnsi="Calibri" w:cs="Times New Roman"/>
          <w:sz w:val="24"/>
          <w:szCs w:val="24"/>
        </w:rPr>
        <w:t>ime at which samples are taken and doesn’t accurately represent prevalence/incidence</w:t>
      </w:r>
    </w:p>
    <w:p w:rsidR="00F15095" w:rsidRPr="00F15095" w:rsidRDefault="00F15095" w:rsidP="00F15095">
      <w:pPr>
        <w:pStyle w:val="ListParagraph"/>
        <w:rPr>
          <w:rFonts w:ascii="Calibri" w:hAnsi="Calibri" w:cs="Times New Roman"/>
          <w:sz w:val="24"/>
          <w:szCs w:val="24"/>
        </w:rPr>
      </w:pPr>
    </w:p>
    <w:p w:rsidR="004671E3" w:rsidRPr="00F15095" w:rsidRDefault="00F15095" w:rsidP="00F15095">
      <w:pPr>
        <w:pStyle w:val="ListParagraph"/>
        <w:numPr>
          <w:ilvl w:val="0"/>
          <w:numId w:val="1"/>
        </w:numPr>
        <w:spacing w:line="360" w:lineRule="auto"/>
        <w:rPr>
          <w:rFonts w:ascii="Calibri" w:hAnsi="Calibri" w:cs="Times New Roman"/>
          <w:sz w:val="24"/>
          <w:szCs w:val="24"/>
        </w:rPr>
      </w:pPr>
      <w:r w:rsidRPr="00F15095">
        <w:rPr>
          <w:rFonts w:ascii="Calibri" w:hAnsi="Calibri" w:cs="Times New Roman"/>
          <w:sz w:val="24"/>
          <w:szCs w:val="24"/>
        </w:rPr>
        <w:t>For fever series, studies using culture or PCR methods were considered to be at low risk of bias, those using serological methods at moderate risk, and those not clearly reporting the diagnostic methods used at unclear risk</w:t>
      </w:r>
    </w:p>
    <w:p w:rsidR="008A27B1" w:rsidRPr="005A0191" w:rsidRDefault="004671E3">
      <w:pPr>
        <w:rPr>
          <w:rFonts w:ascii="Calibri" w:hAnsi="Calibri" w:cs="Times New Roman"/>
        </w:rPr>
      </w:pPr>
      <w:r w:rsidRPr="005A0191">
        <w:rPr>
          <w:rFonts w:ascii="Calibri" w:hAnsi="Calibri" w:cs="Times New Roman"/>
          <w:sz w:val="24"/>
          <w:szCs w:val="24"/>
        </w:rPr>
        <w:t xml:space="preserve">The study meta-data and the </w:t>
      </w:r>
      <w:r w:rsidR="00B34973" w:rsidRPr="005A0191">
        <w:rPr>
          <w:rFonts w:ascii="Calibri" w:hAnsi="Calibri" w:cs="Times New Roman"/>
          <w:sz w:val="24"/>
          <w:szCs w:val="24"/>
        </w:rPr>
        <w:t>assessment</w:t>
      </w:r>
      <w:r w:rsidRPr="005A0191">
        <w:rPr>
          <w:rFonts w:ascii="Calibri" w:hAnsi="Calibri" w:cs="Times New Roman"/>
          <w:sz w:val="24"/>
          <w:szCs w:val="24"/>
        </w:rPr>
        <w:t xml:space="preserve"> of risk of bias is presented in Table 1.</w:t>
      </w:r>
    </w:p>
    <w:p w:rsidR="008A27B1" w:rsidRPr="005A0191" w:rsidRDefault="008A27B1">
      <w:pPr>
        <w:rPr>
          <w:rFonts w:ascii="Calibri" w:hAnsi="Calibri" w:cs="Times New Roman"/>
        </w:rPr>
      </w:pPr>
    </w:p>
    <w:p w:rsidR="008A27B1" w:rsidRPr="00666784" w:rsidRDefault="008A27B1">
      <w:pPr>
        <w:rPr>
          <w:rFonts w:ascii="Times New Roman" w:hAnsi="Times New Roman" w:cs="Times New Roman"/>
        </w:rPr>
      </w:pPr>
    </w:p>
    <w:p w:rsidR="008A27B1" w:rsidRPr="00666784" w:rsidRDefault="008A27B1">
      <w:pPr>
        <w:rPr>
          <w:rFonts w:ascii="Times New Roman" w:hAnsi="Times New Roman" w:cs="Times New Roman"/>
        </w:rPr>
        <w:sectPr w:rsidR="008A27B1" w:rsidRPr="00666784" w:rsidSect="008A27B1">
          <w:pgSz w:w="11906" w:h="16838"/>
          <w:pgMar w:top="1440" w:right="1440" w:bottom="1440" w:left="1440" w:header="708" w:footer="708" w:gutter="0"/>
          <w:cols w:space="708"/>
          <w:docGrid w:linePitch="360"/>
        </w:sectPr>
      </w:pPr>
    </w:p>
    <w:p w:rsidR="00345FCF" w:rsidRDefault="00345FCF" w:rsidP="007178AE">
      <w:pPr>
        <w:pStyle w:val="Heading3"/>
        <w:numPr>
          <w:ilvl w:val="1"/>
          <w:numId w:val="2"/>
        </w:numPr>
        <w:spacing w:line="480" w:lineRule="auto"/>
        <w:rPr>
          <w:rFonts w:ascii="Calibri" w:hAnsi="Calibri" w:cs="Times New Roman"/>
          <w:b/>
          <w:color w:val="auto"/>
        </w:rPr>
      </w:pPr>
      <w:bookmarkStart w:id="4" w:name="_Toc29321449"/>
      <w:bookmarkStart w:id="5" w:name="_Toc1223714"/>
      <w:bookmarkStart w:id="6" w:name="_Toc536391538"/>
      <w:bookmarkStart w:id="7" w:name="_Toc536460470"/>
      <w:r w:rsidRPr="005A0191">
        <w:rPr>
          <w:rFonts w:ascii="Calibri" w:hAnsi="Calibri" w:cs="Times New Roman"/>
          <w:b/>
          <w:color w:val="auto"/>
        </w:rPr>
        <w:lastRenderedPageBreak/>
        <w:t xml:space="preserve">Study meta-data and assessment of potential risk of bias in </w:t>
      </w:r>
      <w:r w:rsidR="00CD4B02" w:rsidRPr="005A0191">
        <w:rPr>
          <w:rFonts w:ascii="Calibri" w:hAnsi="Calibri" w:cs="Times New Roman"/>
          <w:b/>
          <w:color w:val="auto"/>
        </w:rPr>
        <w:t>1,0</w:t>
      </w:r>
      <w:r w:rsidR="00787FD8">
        <w:rPr>
          <w:rFonts w:ascii="Calibri" w:hAnsi="Calibri" w:cs="Times New Roman"/>
          <w:b/>
          <w:color w:val="auto"/>
        </w:rPr>
        <w:t>65</w:t>
      </w:r>
      <w:r w:rsidR="00CD4B02" w:rsidRPr="005A0191">
        <w:rPr>
          <w:rFonts w:ascii="Calibri" w:hAnsi="Calibri" w:cs="Times New Roman"/>
          <w:b/>
          <w:color w:val="auto"/>
        </w:rPr>
        <w:t xml:space="preserve"> </w:t>
      </w:r>
      <w:r w:rsidRPr="005A0191">
        <w:rPr>
          <w:rFonts w:ascii="Calibri" w:hAnsi="Calibri" w:cs="Times New Roman"/>
          <w:b/>
          <w:color w:val="auto"/>
        </w:rPr>
        <w:t>included studies</w:t>
      </w:r>
      <w:bookmarkEnd w:id="4"/>
    </w:p>
    <w:tbl>
      <w:tblPr>
        <w:tblW w:w="1486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1288"/>
        <w:gridCol w:w="4961"/>
        <w:gridCol w:w="1011"/>
        <w:gridCol w:w="1493"/>
        <w:gridCol w:w="1384"/>
        <w:gridCol w:w="1703"/>
        <w:gridCol w:w="1125"/>
        <w:gridCol w:w="1180"/>
      </w:tblGrid>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IDDO id</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Publication</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Study Title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Pr>
                <w:rFonts w:ascii="Calibri" w:eastAsia="Times New Roman" w:hAnsi="Calibri" w:cs="Calibri"/>
                <w:color w:val="000000"/>
                <w:sz w:val="14"/>
                <w:szCs w:val="14"/>
                <w:lang w:eastAsia="en-GB"/>
              </w:rPr>
              <w:t>S</w:t>
            </w:r>
            <w:r w:rsidRPr="0006336A">
              <w:rPr>
                <w:rFonts w:ascii="Calibri" w:eastAsia="Times New Roman" w:hAnsi="Calibri" w:cs="Calibri"/>
                <w:color w:val="000000"/>
                <w:sz w:val="14"/>
                <w:szCs w:val="14"/>
                <w:lang w:eastAsia="en-GB"/>
              </w:rPr>
              <w:t>tudy period</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Study design</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Diagnostic method(s)</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Pathogen reported</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number of +ve </w:t>
            </w:r>
            <w:r w:rsidRPr="0006336A">
              <w:rPr>
                <w:rFonts w:ascii="Calibri" w:eastAsia="Times New Roman" w:hAnsi="Calibri" w:cs="Calibri"/>
                <w:color w:val="000000"/>
                <w:sz w:val="14"/>
                <w:szCs w:val="14"/>
                <w:lang w:eastAsia="en-GB"/>
              </w:rPr>
              <w:br/>
              <w:t>microorganisms</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Overall classification of "Potential" risk of bias</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Jennings–2007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Brucellosis as a cause of acute febrile illness in Egypt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2003—2003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Formenty–2003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Outbreak of Ebola hemorrhagic fever in the Republic of the Congo, 2003: a new strategy?</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2003—2003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Bahri–2011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Sero-epidemiological study of West Nile virus circulation in human in Tunisia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2007—2007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Nkoghe–2011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 limited outbreak of Ebola haemorrhagic fever in Etoumbi, Republic of Congo, 2005</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2005—2005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Not described</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Jentes–2010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Acute arboviral infections in Guinea, West Africa, 2006</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2006—2007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Cantaloube–2010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Analysis of hepatitis C virus strains circulating in Republic of the Congo</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2005—2005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Sarih–2009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Borrelia hispanica relapsing fever, Morocco</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2005—2005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Culture/PCR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Mansour–2009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Brucella meningitis: first reported case in Egypt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2010—2010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Bouley–2012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Brucellosis among hospitalized febrile patients in northern Tanzania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2007—2008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Hertz–2012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Chikungunya and dengue fever among hospitalized febrile patients in northern Tanzania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2007—2008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Leroy–2009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Concurrent chikungunya and dengue virus infections during simultaneous outbreaks, Gabon, 2007</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2007—2007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Malik–2011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Dengue hemorrhagic fever outbreak in children in Port Sudan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2004—2005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Not described</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2F75B5"/>
                <w:sz w:val="14"/>
                <w:szCs w:val="14"/>
                <w:lang w:eastAsia="en-GB"/>
              </w:rPr>
            </w:pPr>
            <w:r w:rsidRPr="0006336A">
              <w:rPr>
                <w:rFonts w:ascii="Calibri" w:eastAsia="Times New Roman" w:hAnsi="Calibri" w:cs="Calibri"/>
                <w:color w:val="2F75B5"/>
                <w:sz w:val="14"/>
                <w:szCs w:val="14"/>
                <w:lang w:eastAsia="en-GB"/>
              </w:rPr>
              <w:t>Unclear</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Phoutrides–2011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Dengue virus seroprevalence among febrile patients in Bamako, Mali: results of a 2006 surveillance study</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2006—2006</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Jezek–1999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Ebola between outbreaks: intensified Ebola hemorrhagic fever surveillance in the Democratic Republic of the Congo, 1981-1985</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1981—1985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Mupere–2001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Ebola haemorrhagic fever among hospitalised children and adolescents in northern Uganda: epidemiologic and clinical observations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Not stated</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Muyembe–1995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Ebola haemorrhagic fever in Kikwit, Zaire. International Scientific and Technical Committee and </w:t>
            </w:r>
            <w:proofErr w:type="gramStart"/>
            <w:r w:rsidRPr="0006336A">
              <w:rPr>
                <w:rFonts w:ascii="Calibri" w:eastAsia="Times New Roman" w:hAnsi="Calibri" w:cs="Calibri"/>
                <w:color w:val="000000"/>
                <w:sz w:val="14"/>
                <w:szCs w:val="14"/>
                <w:lang w:eastAsia="en-GB"/>
              </w:rPr>
              <w:t>WHO</w:t>
            </w:r>
            <w:proofErr w:type="gramEnd"/>
            <w:r w:rsidRPr="0006336A">
              <w:rPr>
                <w:rFonts w:ascii="Calibri" w:eastAsia="Times New Roman" w:hAnsi="Calibri" w:cs="Calibri"/>
                <w:color w:val="000000"/>
                <w:sz w:val="14"/>
                <w:szCs w:val="14"/>
                <w:lang w:eastAsia="en-GB"/>
              </w:rPr>
              <w:t xml:space="preserve"> Collaborating Centre for Haemorrhagic Fevers.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1995—1995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Borchert–2011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Ebola haemorrhagic fever outbreak in Masindi District, Uganda: outbreak description and lessons learned</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Not stated</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Not described</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Wamala–2010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Ebola hemorrhagic fever associated with novel virus strain, Uganda, 2007-2008</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2007—2008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Yalley-Ogunro–1984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Endemic Lassa fever in Liberia. VI. Village serological surveys for evidence of Lassa virus activity in Lofa County, Liberia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1980—1980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Feki–2005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Epidemic West Nile virus encephalitis in Tunisia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1997—1997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Wamala–2012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Epidemiological and laboratory characterization of a yellow fever outbreak in northern Uganda, October 2010-January 2011</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2010—2010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Delarocque-Astagneau–2012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Epidemiological and virological characteristics of symptomatic acute hepatitis E in Greater Cairo, Egypt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2002—2007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Abdallah–2012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Epidemiology of dengue infections in Kassala, Eastern Sudan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2010—2010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lastRenderedPageBreak/>
              <w:t>76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Roddy–2010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Factors associated with Marburg hemorrhagic fever: analysis of patient data from Uige, Angola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2005—2005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Bonney–2012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Fatal hepatitis E viral infection in pregnant women in Ghana: a case series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2010—2010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Sfar–2009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First molecular detection of R. conorii subsp. conorii 99 years after the Conor description of Mediterranean spotted fever, in Tunisia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2007—2007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Sanders–1998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First recorded outbreak of yellow fever in Kenya, 1992-1993. I. Epidemiologic investigations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Not stated</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Not described</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Pourrut–2010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First serological evidence of West Nile virus in human rural populations of Gabon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2009—2009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Becquart–2010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High prevalence of both humoral and cellular immunity to Zaire ebolavirus among rural populations in Gabon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2007—2007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Ehichioya–2012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Hospital-based surveillance for Lassa fever in Edo State, Nigeria, 2005-2008</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2007—2008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Culture/PCR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Farnon–2010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Household-based sero-epidemiologic survey after a yellow fever epidemic, Sudan, 2005</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2005—2005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Richards–2010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Human Infection with Rickettsia felis, Kenya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2006—2008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Mokrani–2012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Human rickettsioses in the Batna area, eastern Algeria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2000—2006</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Raoult–1997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Jail fever (epidemic typhus) outbreak in Burundi</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1995—1996</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Not described</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2F75B5"/>
                <w:sz w:val="14"/>
                <w:szCs w:val="14"/>
                <w:lang w:eastAsia="en-GB"/>
              </w:rPr>
            </w:pPr>
            <w:r w:rsidRPr="0006336A">
              <w:rPr>
                <w:rFonts w:ascii="Calibri" w:eastAsia="Times New Roman" w:hAnsi="Calibri" w:cs="Calibri"/>
                <w:color w:val="2F75B5"/>
                <w:sz w:val="14"/>
                <w:szCs w:val="14"/>
                <w:lang w:eastAsia="en-GB"/>
              </w:rPr>
              <w:t>Unclear</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Webb–1986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Lassa fever in children in Sierra Leone, West Africa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1977—1981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Ehichioya–2010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Lassa fever, Nigeria, 2005-2008</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2005—2008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Randall–1980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Legionnaires' disease in Port Elizabeth</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1978—1979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Biggs–2011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Leptospirosis among hospitalized febrile patients in northern Tanzania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2007—2008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Bertherat–1999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Leptospirosis and Ebola virus infection in five gold-panning villages in northeastern Gabon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1995—1995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Heffernan–2005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Low seroprevalence of IgG antibodies to Ebola virus in an epidemic zone: Ogooue-Ivindo region, Northeastern Gabon, 1997</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1997—1997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Series/Seroprevalence</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Colebunders–2007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Marburg hemorrhagic fever in Durba and Watsa, Democratic Republic of the Congo: clinical documentation, features of illness, and treatment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1998—2000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Mouffok–2009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Mediterranean spotted fever in Algerian children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2004—2005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Mouffok–2009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Mediterranean spotted fever in Algeria--new trends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2004—2005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Romdhane–2009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Mediterranean spotted fever: a report of 200 cases in Tunisia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1987—2006</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Lepage–1986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Neonatal relapsing fever in Rwanda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1986—1986</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Feldman–1988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Pneumococcal bacteraemia in adults in a low socio-economic urban population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1984—1985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Feldman–1991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Comparison of bacteraemic community-acquired lobar pneumonia due to Streptococcus pneumoniae and Klebsiella pneumoniae in an intensive care unit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1982—1985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World Health Organisation–2011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Outbreak news. Yellow fever, Cote d'Ivoire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2011—2011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Obaro–2011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Community aquired bacteria bacteremia in young children from central Nigeria--a pilot study</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2008—2009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Bacteria/Fungi</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18</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Thriemer–2012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The burden of invasive bacterial infections in Pemba, Zanzibar.</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2009—2010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lastRenderedPageBreak/>
              <w:t>117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Nadjm–2010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WHO guidelines for antimicrobial treatment in children admitted to hospital to an area of intense Plasmodium falciparum transmission: prospective study.</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2006—2007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120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Berkley–2005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Bacteremia among children admitted to a rural hospital in Kenya.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1998—2002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121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SigaÃºque B–2009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Community-acquired bacteremia among children admitted to a rural hospital in Mozambique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2001—2006</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14</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124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World Health Organization–2009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Outbreak news. Yellow fever, Republic of the Congo</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2009—2009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Not described</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125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World Health Organization–2011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Outbreak news. Yellow fever, Sierra Leone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2011—2011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126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World Health Organization–2012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Outbreak news. Yellow fever, Sudan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2012—2012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127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World Health Organization–2012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Outbreak news. Yellow fever, Sudan - update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2012—2012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128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World Health Organization–2007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Outbreak news. Yellow fever, Togo--update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2007—2007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129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World Health Organization–2011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Outbreak news. Yellow fever, Uganda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2010—2010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Not described</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130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Ratsitorahina–2008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Outbreak of dengue and Chikungunya fevers, Toamasina, Madagascar, 2006</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2006—2006</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131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World Health Organization–1996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Outbreak of Ebola haemorrhagic fever in Gabon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1996—1996</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Not described</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132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World Health Organization–2005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Outbreak of Ebola haemorrhagic fever in Yambio, south Sudan, April - June 2004</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2004—2004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Not described</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134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Raoult–1998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Outbreak of epidemic typhus associated with trench fever in Burundi</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1997—1997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135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Hutin–2001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Outbreak of human monkeypox, Democratic Republic of Congo, 1996 to 1997</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1996—1997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137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Adjemian–2011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Outbreak of Marburg hemorrhagic fever among miners in Kamwenge and Ibanda Districts, Uganda, 2007</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Not stated</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Not described</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140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World Health Organization–2003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Outbreak(s) of Ebola haemorrhagic fever in the Republic of the Congo, January-April 2003</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2002—2003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142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KernÃ©is–2009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Prevalence and risk factors of Lassa seropositivity in inhabitants of the forest region of Guinea: a cross-sectional study</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2000—2000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143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Busico–1999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Prevalence of IgG antibodies to Ebola virus in individuals during an Ebola outbreak, Democratic Republic of the Congo, 1995</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1995—1995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145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MacNeil–2010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Proportion of deaths and clinical features in Bundibugyo Ebola virus infection, Uganda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2007—2007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Not described</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147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Blondeau–1990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Q fever in Sokoto, Nigeria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1953—1954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148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Kobbe–2008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Q fever in young children, Ghana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2007—2007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lastRenderedPageBreak/>
              <w:t>150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Prabhu–2011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Q fever, spotted fever group, and typhus group rickettsioses among hospitalized febrile patients in northern Tanzania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2007—2008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151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John–2010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Quantifying risk factors for human brucellosis in rural northern Tanzania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2002—2003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153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Caron–2012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Recent introduction and rapid dissemination of Chikungunya virus and Dengue virus serotype 2 associated with human and mosquito coinfections in Gabon, central Africa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2010—2010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154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Thonnon–1998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Re-emergence of yellow fever in Senegal in 1995</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1995—1995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155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Shoemaker–2012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Reemerging Sudan Ebola virus disease in Uganda, 2011</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2011—2011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156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Rosenthal–1982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Relapsing fever in Cape Town. A case report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1982—1982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157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Ismail–2006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Retrospective serosurvey of leptospirosis among patients with acute febrile illness and hepatitis in Egypt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1999—2003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158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Maina–2012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Rickettsia felis infection in febrile patients, western Kenya, 2007-2010</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2007—2008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159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Socolovschi–2010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Rickettsia felis-associated uneruptive fever, Senegal</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2008—2009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160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Kaabia–2009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Rickettsial infection in hospitalised patients in central Tunisia: report of 119 cases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2000—2007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162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Sutherland–2011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 evidence of arboviral infections among humans in Kenya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2000—2003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163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El Rhaffouli–2012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 evidence of West Nile virus infection among humans, Morocco</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2011—2011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164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Kaabia–2006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 study of rickettsioses among acute febrile patients in central Tunisia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2004—2004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165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Tomori–1999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 survey among hospital and health center workers during the Ebola hemorrhagic fever outbreak in Kikwit, Democratic Republic of the Congo, 1995</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1995—1995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168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Klempa–2010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 evidence of human hantavirus infections in Guinea, West Africa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2005—2005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171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Mease–2011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Seroprevalence and distribution of arboviral infections among rural Kenyan adults: a cross-sectional study</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2004—2004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172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Kuniholm–2006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Seroprevalence and distribution of Flaviviridae, Togaviridae, and Bunyaviridae arboviral infections in rural Cameroonian adults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2000—2003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173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Schwarz–2012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Seroprevalence of antibodies against Chikungunya, Dengue, and Rift Valley fever viruses after febrile illness outbreak, Madagascar</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2010—2010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175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Vairo–2012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Seroprevalence of dengue infection: a cross-sectional survey in mainland Tanzania and on Pemba Island, Zanzibar</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2007—2007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176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Lacheheb–2009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Seroprevalence of Q-fever in Algeria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1995—1996</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177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Steinmann–2005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Seroprevalence of Q-fever in febrile individuals in Mali</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2002—2003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178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Corwin–1992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The prevalence of arboviral, rickettsial, and Hantaan-like viral antibody among schoolchildren in the Nile river delta of Egypt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1989—1989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179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Blaylock–2011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The seroprevalence and seroincidence of dengue virus infection in western Kenya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2010—2010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185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Thonnon–1998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Yellow fever outbreak in Kaffrine, Senegal 1996: epidemiological and entomological findings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1996—1996</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186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Onyango–2004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Yellow fever outbreak, Imatong, southern Sudan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2003—2003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187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World Health Organization–2010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Yellow fever, Senegal</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2010—2010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lastRenderedPageBreak/>
              <w:t>192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Adejuyigbe–2001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Septicaemia in high risk neonates at a teaching hospital in ile-lfe nigeria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1994—1995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Not described</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2F75B5"/>
                <w:sz w:val="14"/>
                <w:szCs w:val="14"/>
                <w:lang w:eastAsia="en-GB"/>
              </w:rPr>
            </w:pPr>
            <w:r w:rsidRPr="0006336A">
              <w:rPr>
                <w:rFonts w:ascii="Calibri" w:eastAsia="Times New Roman" w:hAnsi="Calibri" w:cs="Calibri"/>
                <w:color w:val="2F75B5"/>
                <w:sz w:val="14"/>
                <w:szCs w:val="14"/>
                <w:lang w:eastAsia="en-GB"/>
              </w:rPr>
              <w:t>Unclear</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BA–2010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Hospital surveillance of childhood bacterial meningits in senegal and the introduction of haemophilus influenzae type b conjugate vaccine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2002—2008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Cisse–2001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Neonatal bacterial infections at the CUH of dakar</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1997—1998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Fonkoua–2001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Bacterial meningitis in yaounde (cameroon) in 1999-2000</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1999—2000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Hill–2007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Bacteraemia in patients admitted to an urban hospital in west africa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2003—2005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Not described</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15</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2F75B5"/>
                <w:sz w:val="14"/>
                <w:szCs w:val="14"/>
                <w:lang w:eastAsia="en-GB"/>
              </w:rPr>
            </w:pPr>
            <w:r w:rsidRPr="0006336A">
              <w:rPr>
                <w:rFonts w:ascii="Calibri" w:eastAsia="Times New Roman" w:hAnsi="Calibri" w:cs="Calibri"/>
                <w:color w:val="2F75B5"/>
                <w:sz w:val="14"/>
                <w:szCs w:val="14"/>
                <w:lang w:eastAsia="en-GB"/>
              </w:rPr>
              <w:t>Unclear</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Neema Kayange–2010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Predictors of positive blood culture and deaths amoung neaonates with suspected neonatal sepsis in a tertiary hospital  mwanza-tanzania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2009—2009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Kisakye–2009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Surveillance for streptococcus pneumoniae meningitis in children aged &lt;5years: implications for immunization in uganda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2001—2006</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Okabayashi–1999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Short report: prevalence of antibodies against spotted fever, murine typhus, and Q fever rickettsiae in humans living in Zambia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1989—1996</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 Traore-Lamizana–1996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Surveillance for yellow fever virus in eastern Senegal during 1993</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1993—1993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210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Owa–1988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Neonatal bacteraemia in Wesley Guild Hospital, Ilesha, Nigeria.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1986—1986</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Not described</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2F75B5"/>
                <w:sz w:val="14"/>
                <w:szCs w:val="14"/>
                <w:lang w:eastAsia="en-GB"/>
              </w:rPr>
            </w:pPr>
            <w:r w:rsidRPr="0006336A">
              <w:rPr>
                <w:rFonts w:ascii="Calibri" w:eastAsia="Times New Roman" w:hAnsi="Calibri" w:cs="Calibri"/>
                <w:color w:val="2F75B5"/>
                <w:sz w:val="14"/>
                <w:szCs w:val="14"/>
                <w:lang w:eastAsia="en-GB"/>
              </w:rPr>
              <w:t>Unclear</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211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Owusu–2012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Aetiological agents of cerebrospinal meningits: a retrospective study from teaching hospital in Ghana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2008—2010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Not described</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Bacteria/Fungi</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2F75B5"/>
                <w:sz w:val="14"/>
                <w:szCs w:val="14"/>
                <w:lang w:eastAsia="en-GB"/>
              </w:rPr>
            </w:pPr>
            <w:r w:rsidRPr="0006336A">
              <w:rPr>
                <w:rFonts w:ascii="Calibri" w:eastAsia="Times New Roman" w:hAnsi="Calibri" w:cs="Calibri"/>
                <w:color w:val="2F75B5"/>
                <w:sz w:val="14"/>
                <w:szCs w:val="14"/>
                <w:lang w:eastAsia="en-GB"/>
              </w:rPr>
              <w:t>Unclear</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212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RAYNER–1988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Community aquired bacteria bacteremia: a prospective survey of 239 cases.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1986—1987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213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Roca–2009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Surveillance of acute bacterial meningitis among children admitted to a district hospital in rural Mozambique.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2006—2007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214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Onipede–2009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Invasive bacteria isolates from children with severe infections in a Nigeria hospital</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2005—2006</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215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Samuel–2006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Bacterial isolates of blood cultures in patients with suspected septicaemia in Ilorin, Nigeria.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2003—2003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Not described</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2F75B5"/>
                <w:sz w:val="14"/>
                <w:szCs w:val="14"/>
                <w:lang w:eastAsia="en-GB"/>
              </w:rPr>
            </w:pPr>
            <w:r w:rsidRPr="0006336A">
              <w:rPr>
                <w:rFonts w:ascii="Calibri" w:eastAsia="Times New Roman" w:hAnsi="Calibri" w:cs="Calibri"/>
                <w:color w:val="2F75B5"/>
                <w:sz w:val="14"/>
                <w:szCs w:val="14"/>
                <w:lang w:eastAsia="en-GB"/>
              </w:rPr>
              <w:t>Unclear</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216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Schwarz–2010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Systemic bacteraemiain children presenting with clinical pneumonia and the impact of non-typhoid salmonella (NTS).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2007—2009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217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SigaÃºque–2008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Acute bacterial meningitis among children, in Manhica, a rural area in Southern Mozambique.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1998—2003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Not described</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2F75B5"/>
                <w:sz w:val="14"/>
                <w:szCs w:val="14"/>
                <w:lang w:eastAsia="en-GB"/>
              </w:rPr>
            </w:pPr>
            <w:r w:rsidRPr="0006336A">
              <w:rPr>
                <w:rFonts w:ascii="Calibri" w:eastAsia="Times New Roman" w:hAnsi="Calibri" w:cs="Calibri"/>
                <w:color w:val="2F75B5"/>
                <w:sz w:val="14"/>
                <w:szCs w:val="14"/>
                <w:lang w:eastAsia="en-GB"/>
              </w:rPr>
              <w:t>Unclear</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218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Molyneux–1998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Acute bacterial meningitis in children admitted to the Queen Elizabeth Central Hospital, Blantyre Malawi in 1996-97.</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1996—1997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Not described</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2F75B5"/>
                <w:sz w:val="14"/>
                <w:szCs w:val="14"/>
                <w:lang w:eastAsia="en-GB"/>
              </w:rPr>
            </w:pPr>
            <w:r w:rsidRPr="0006336A">
              <w:rPr>
                <w:rFonts w:ascii="Calibri" w:eastAsia="Times New Roman" w:hAnsi="Calibri" w:cs="Calibri"/>
                <w:color w:val="2F75B5"/>
                <w:sz w:val="14"/>
                <w:szCs w:val="14"/>
                <w:lang w:eastAsia="en-GB"/>
              </w:rPr>
              <w:t>Unclear</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219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Muhe L–1999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Etiology of pneumonia, sepsis and meningitis in infants younger than three months of age in Ethiopia.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1991—1993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220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Mullan–2011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Etiology of meningitis among patients among patients admitted to a tertiary referral hospital in Botswana.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2000—2008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Bacteria/Fungi</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221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Mwaniki–2011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Clinical indicators of bacterial meningitis among neonates and young infants in rural Kenya.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2001—2005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223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Ayoola–2002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Predictors of bacteraemia among febrile infants in Ibadan, Nigeria.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1998—1998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224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Bahwere–2001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Community-acquired bacteremia among hospitalized children in rural central Africa.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1989—1990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225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Talbert–2010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Invasive bacterial infections in neonates and young infants born outside hospital admitted to a rural hospital in Kenya.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2001—2009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26</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226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Walsh–2000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Bacteremia in febrile Malawian children: clinical and microbiologic features.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1996—1997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227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Kohli-Kochhar–2011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 ten-year review of neonatal bloodstreem infections in tertiary private hospital in Kenya.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2000—2009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Bacteria/Fungi</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18</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lastRenderedPageBreak/>
              <w:t>228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Lepage–1987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Community-acquired bacteraemia in African children.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1984—1985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229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Maalej–2006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Bacteriology of community acquired meningitis in Sfax, Tunisia (1993-2001)</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1993—2001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230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Meremikwu–2005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Bacterial isolates of blood cultures of children with suspected septicaemia in Calabar, Nigeria.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1996—2002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231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Mhada–2012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Neonatal sepsis at Muhimbili National Hospital, Dar es Salaam, Tanzania; aetiology, antimicrobial sensitivity pattern and clinical outcome.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2009—2010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232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Nadjm–2012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Severe febrile illness in adult hospital admissions in Tanzania: a prospective study in an area of high malaria transmission.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2007—2007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233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Nielsen–2012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Incidence and characteristics of bacteremia among children in rural Ghana.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2007—2009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234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Moyo–2010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 isolated from bloodstream infections at a tertiary hospital in Dar es Salaam, Tanzania - antimicrobial resistance of isolates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2005—2009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235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Mtove–2010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Invasive salmonellosis among children admitted to a rural Tanzania hospital and comparison with previous studies.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2008—2009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236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Nwadioha–2011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Bacterial isolates in blood cultures of children with suspected septicaemia in Kano: a two year study.</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2006—2008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Not described</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2F75B5"/>
                <w:sz w:val="14"/>
                <w:szCs w:val="14"/>
                <w:lang w:eastAsia="en-GB"/>
              </w:rPr>
            </w:pPr>
            <w:r w:rsidRPr="0006336A">
              <w:rPr>
                <w:rFonts w:ascii="Calibri" w:eastAsia="Times New Roman" w:hAnsi="Calibri" w:cs="Calibri"/>
                <w:color w:val="2F75B5"/>
                <w:sz w:val="14"/>
                <w:szCs w:val="14"/>
                <w:lang w:eastAsia="en-GB"/>
              </w:rPr>
              <w:t>Unclear</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241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Brent–2006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Incidence of clinically significant bacteraemia in children who present to hospital in Kenya: community-based observational study.</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2003—2003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244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Falade–2009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Invasive pneumococcal disease in children aged &lt;5 years admitted to 3 urban hospitals in Ibadan, Nigeria.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2005—2007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245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Gordon–2001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Bacteraemia and mortality among adult medical Hospital admissions in Malawi--predominance of non-typhi salmonellae and Streptococcus pneumoniae.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1997—1998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Bacteria/Fungi</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249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Petit–1995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Bacteraemia in patients presenting with fever.</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1987—1992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Not described</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Bacteria/Fungi</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2F75B5"/>
                <w:sz w:val="14"/>
                <w:szCs w:val="14"/>
                <w:lang w:eastAsia="en-GB"/>
              </w:rPr>
            </w:pPr>
            <w:r w:rsidRPr="0006336A">
              <w:rPr>
                <w:rFonts w:ascii="Calibri" w:eastAsia="Times New Roman" w:hAnsi="Calibri" w:cs="Calibri"/>
                <w:color w:val="2F75B5"/>
                <w:sz w:val="14"/>
                <w:szCs w:val="14"/>
                <w:lang w:eastAsia="en-GB"/>
              </w:rPr>
              <w:t>Unclear</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365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Abdelkefi–2006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Detection of catheter-related bloodstream infections by the Gram stain-acridine orange leukocyte cytospin test in hematopoietic stem cell transplant recipients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2002—2004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Bacteria/Fungi</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366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Lhuillier–1985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Rural epidemic of yellow fever with interhuman transmission in the Ivory Coast in 1982</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1982—1982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367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Dunster–2002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First documentation of human Crimean-Congo hemorrhagic fever, Kenya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2000—2000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368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Ebong–1986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Acute osteomyelitis in Nigerians with sickle cell disease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1976—1981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369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Adejuyigbe–2004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Bacterial isolates in the sick young infant in Ile-Ife, Nigeria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2001—2001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370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Adekolu-John–1983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Arthropod-borne virus antibodies in sera of residents of Kainji Lake Basin, Nigeria 1980</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1980—1980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371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Frame–1984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Endemic Lassa fever in Liberia. II. Serological and virological findings in hospital patients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1980—1982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372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Fisher-Hoch–1992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Risk of human infections with Crimean-Congo hemorrhagic fever virus in a South African rural community</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1984—1986</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373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Ghaffar–1991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The impact of endemic schistosomiasis on acute viral hepatitis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1983—1985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374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Goel–1999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Primary staphylococcal pneumonia in young children: a review of 100 cases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1989—1995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375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Iregbu–2006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Bacteriological profile of neonatal septicaemia in a tertiary hospital in Nigeria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2002—2002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376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Kiwanuka–2001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Childhood bacterial meningitis in Mbarara Hospital, Uganda: antimicrobial susceptibility and outcome of treatment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1999—1999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Bacteria/Fungi</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377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Kiwanuka–1999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O'nyong-nyong fever in south-central Uganda, 1996-1997: clinical features and validation of a clinical case definition for surveillance purposes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2010—2010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Culture/Serological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lastRenderedPageBreak/>
              <w:t>378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AILAL–2004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Forty-one pediatric cases of non-typhoidal salmonellosis (English)</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1994—2002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379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ALIOUA–2003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Manifestations neurologiques de la fiÃ¨vre boutonneuse mÃ©diterranÃ©enne: Ã  propos de quatre observations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2000—2000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380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AMENZOUY–2010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Manifestations neurologiques de la fiÃ¨vre boutonneuse mÃ©diterranÃ©enne: Ã  propos de deux observations pÃ©diatriques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2009—2009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381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World health Organization–2007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Outbreak of Marburg haemorrhagic fever: Uganda, June-August 2007</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2007—2007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382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Brink–2007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Antimicrobial susceptibility profile of selected bacteraemic pathogens from private institutions in South Africa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2006—2006</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383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Woodruff–1988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 study of viral and rickettsial exposure and causes of fever in Juba, southern Sudan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1986—1986</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384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Bajani–1997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 survey for antibodies to Lassa virus among health workers in Nigeria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1992—1993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385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Olaleye–1990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 survey for haemagglutination-inhibiting antibody to West Nile virus in human and animal sera in Nigeria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1989—1989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386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Schelling–2003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Brucellosis and Q-fever seroprevalences of nomadic pastoralists and their livestock in Chad</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1999—2000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387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Okware–2002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An outbreak of Ebola in Uganda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2000—2001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388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Cotton–1992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Bacteraemia in children in the south western cape a hospital based survey</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1989—1989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389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Misallati–2000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Blood-culture-proven neonatal septicaemia: a review of 36 cases.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1997—1998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390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Afifi–2005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Hospital-based surveillance for acute febrile illness in Egypt: a focus on community-acquired bloodstream infections.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1999—2003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391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Organisation Mondiale de la SantÃ©–2000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FiÃ¨vre jaune, 1998-1999.</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1998—1999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392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Organisation Mondiale de la SantÃ©–2001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FlambÃ©e de fiÃ¨vre hÃ©morragique Ã  virus Ebola, Ouganda, aoÃ»t 2000-janvier 2001</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2000—2001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393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Adam–2008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report: Rift Valley Fever with vertical transmission in a pregnant Sudanese woman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2007—2007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394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Ahmed–2002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Pasteurella gallinarum neonatal meningitis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2001—2001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395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World Health Organization–2008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Yellow fever in Africa and South America, 2006</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2006—2007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396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Ashour–2007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Microbial spectrum and antibiotic susceptibility profile of gram-positive aerobic bacteria isolated from cancer patients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2007—2007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397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ATTOH-TOURE–2010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RÃ©surgence des Ã©pidÃ©mies de fiÃ¨vre jaune en CÃ´te-d'Ivoire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2001—2007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398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Baudon–1986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[The 1983 yellow fever epidemic in Burkina Faso]</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1983—1983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399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Bausch–2003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Risk factors for Marburg hemorrhagic fever, Democratic Republic of the Congo</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1998—2000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400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Bellaoui–2009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BactÃ©riÃ©mies Ã  Kluyvera : Ã  propos d'une Ã©pidÃ©mie dans un CHU au Maroc</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2005—2005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401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Ben Brahim–2014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[Pericardial tamponade revealing systemic lupus erythematosus during the course of atypical visceral leishmaniasis]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2003—2003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lastRenderedPageBreak/>
              <w:t>402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BEN SALEM–2003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Une insuffisance rÃ©nale aiguÃ« obstructive rÃ©vÃ©lant une leishmaniose viscÃ©rale chez un diabÃ©tique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2001—2001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Parasites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403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Borchert–2002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Short communication: a cluster of Marburg virus disease involving an infant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1999—1999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404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Bosch–2008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Successful treatment of Chromobacterium violaceum sepsis in South Africa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2007—2007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Culture/Serological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405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Bouallegue-Godet–2005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Nosocomial outbreak caused by Salmonella enterica serotype Livingstone producing CTX-M-27 extended-spectrum beta-lactamase in a neonatal unit in Sousse, Tunisia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2002—2002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406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BOUANANI–2013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Fusariose dissÃ©minÃ©e au cours d'une autogreffe de moelle osseuse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2010—2010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Fungi</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407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BOUAYED–2012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Polyarthrite aiguÃ« fÃ©brile rÃ©vÃ©lant une mÃ©ningococcÃ©mie: Ã  propos d'un cas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2011—2011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408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BOUMANDOUKI–2007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Orthopoxvirose simienne (ou variole du singe) : Ã©tude de 8 cas observÃ©s Ã  l'hÃ´pital d'lmpfondo de la RÃ©publique du Congo</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2003—2003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409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BOUMANDOUKI–2005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Prise en charge des malades et des dÃ©funts lors de l'Ã©pidÃ©mie de fiÃ¨vre hÃ©morragique due au virus Ebola d'octobre Ã</w:t>
            </w:r>
            <w:proofErr w:type="gramStart"/>
            <w:r w:rsidRPr="0006336A">
              <w:rPr>
                <w:rFonts w:ascii="Calibri" w:eastAsia="Times New Roman" w:hAnsi="Calibri" w:cs="Calibri"/>
                <w:color w:val="000000"/>
                <w:sz w:val="14"/>
                <w:szCs w:val="14"/>
                <w:lang w:eastAsia="en-GB"/>
              </w:rPr>
              <w:t>  dÃ</w:t>
            </w:r>
            <w:proofErr w:type="gramEnd"/>
            <w:r w:rsidRPr="0006336A">
              <w:rPr>
                <w:rFonts w:ascii="Calibri" w:eastAsia="Times New Roman" w:hAnsi="Calibri" w:cs="Calibri"/>
                <w:color w:val="000000"/>
                <w:sz w:val="14"/>
                <w:szCs w:val="14"/>
                <w:lang w:eastAsia="en-GB"/>
              </w:rPr>
              <w:t>©cembre 2003 au Congo.</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2003—2003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410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BOUZENOUNE–2011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SensibilitÃ© aux antibiotiques des Salmonella enterica sÃ©rotype Typhi isolÃ©es des hÃ©mocultures Ã  l'hÃ´pital d'Ain M'lila (AlgÃ©rie), entre 2005 et 2008</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2005—2008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411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Burdge–1985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Serious Pasteurella multocida infections from lion and tiger bites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1985—1985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412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Cardinale–2001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Dual emergence in food and humans of a novel multiresistant serotype of Salmonella in Senegal: Salmonella enterica subsp. enterica serotype 35:c:1,2</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2000—2000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413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CENAC–2008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DYSFONCTION VENTRICULAIRE AIGUÃ‹ FÃ‰BRILE Ã€ DAKAR DONNÃ‰ES CLINIQUES ET ENQUÃŠTE SÃ‰ROLOGIQUE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2004—2005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414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Centers for Disease Control (CDC).–1984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Congo-Crimean hemorrhagic fever--Republic of South Africa.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1983—1984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415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Chekir–1996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La pyomyosite chez l'adulte en Tunisie centrale. A propos de dix cas.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1988—1994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416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Chihab–2004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Chryseomonas luteola identified as the source of serious infections in a Moroccan University Hospital</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2003—2003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417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Chouchane–2004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Les fievres prolongees de l'enfant. Etude retrospective de 67 cas.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1988—1998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418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Cohen–1996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Tick bite fever in black South Africans--a rare disease?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Not stated</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419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Conteh–1983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Leishmaniasis in The Gambia. I. A case of cutaneous leishmaniasis and a case of visceral leishmaniasis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1980—1980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Parasites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420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Coovadia–1983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Vibrio cholerae bacteraemia in a newborn infant. A case report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1982—1982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421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Coovadia–1986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Meningitis due to beta-lactamase producing, chloramphenicol-resistant Haemophilus influenzae type b, in South Africa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1985—1985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422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Coovadia–1992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Multiresistant Klebsiella pneumoniae in a neonatal nursery: the importance of maintenance of infection control policies and procedures in the prevention of outbreaks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1989—1989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423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Cutler–1999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Successful in vitro cultivation of Borrelia duttonii and its comparison with Borrelia recurrentis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1998—1998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424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DOUMBE–2003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FiÃ¨vre typhoparatyphoÃ¯de chez l'enfant au cameroun: aspects cliniques, biologiques et Ã©volutifs d'une sÃ©rie de 65 cas Ã  YaoundÃ©</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1987—1990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425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Dube–1983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Candida septicaemia in a newborn complicating bacterial bronchopneumonia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1983—1983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426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EL AMERI–2011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Tableau de pyÃ©lonÃ©phrite chez une femme enceinte: penser Ã  la listÃ©riose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2010—2010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Not described</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lastRenderedPageBreak/>
              <w:t>427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ELBELDI–2011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Les infections Ã  Listeria monocytogenes Ã  Tunis: Ã  propos de sept cas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2000—2008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428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ELMAATAOUI–2009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Ã‰pidÃ©miologie des isolats d'hÃ©mocultures : expÃ©rience d'un service d'hÃ©matologie clinique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2006—2008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Bacteria/Fungi</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429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World Health Organization–1996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La fiÃ¨vre jaune en 1994 et 1995.</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1994—1995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430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Organisation Mondiale de la SantÃ©.–1998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Une flambÃ©e de fiÃ¨vre de la vallÃ©e du Rift en Afrique orientale, 1997-1998</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1997—1998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431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Abdel-Aziz–1980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Rift Valley fever as a possible cause of human abortions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1977—1978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432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Adegbola–2006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Serotype and antimicrobial susceptibility patterns of isolates of Streptococcus pneumoniae causing invasive disease in The Gambia 1996-2003</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1997—2003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433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AGBENU–2010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Evaluation of the Widal-Felix serodiagnostic test in Togo (English)</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2005—2006</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434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AISSAOUI–2010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Central venous catheter-related bacteraemia: Prospective study in a Moroccan medical intensive care unit (English)Central venous catheter-related bacteraemia: Prospective study in a Moroccan medical intensive care unit (English)</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2009—2009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Bacteria/Fungi</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435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AKOUA-KOFFI–2006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DÃ©tection des anticorps anti-virus de lassa dans l'ouest forestier de la CÃ´te d'Ivoire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2000—2000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436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Allen–1984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Lobar pneumonia in Northern Zambia: clinical study of 502 adult patients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1981—1983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437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AMONKOU–1996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PrÃ©lÃ¨vement bronchique protÃ©gÃ© systÃ©matique et hÃ©moculture : l'apport de chacun au cours des pneumopathies nosocomiales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1995—1995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Bacteria/Fungi</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438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World Health Organization–2007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Outbreaks of Rift Valley fever in Kenya, Somalia and United Republic of Tanzania, December 2006-April 2007</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2006—2007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439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World Health Organization–2006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Yellow fever situation in Africa and South America, 2005</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2005—2005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440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World Health Organization–2005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Marburg haemorrhagic fever, Angola--update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2005—2005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441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BEN HAMOUDA–2013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Aspects cliniques et Ã©volutifs des mÃ©ningites bactÃ©riennes nÃ©onatales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1996—2010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442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BEN JEMAA–2004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Profil bactÃ©riologique des bactÃ©riÃ©mies et sensibilitÃ© aux antibiotiques des bactÃ©ries en cause dans la rÃ©gion de Sfax (1993-1998)</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1993—1998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443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Johnson–1996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Acute bronchiolitis in tropical Africa: a hospital-based perspective in Ibadan, Nigeria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1985—1987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444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Sharp–1982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Lassa fever in children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1982—1982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445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BENKORTBI–1992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Les fiÃ¨vres thyphoÃ¯des compliquÃ©es de l'enfant. Approche Ã©pidÃ©miologique, clinique et thÃ©rapeutique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1975—1990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446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BENKORTBI–1999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La fiÃ¨vre typhoÃ¯de Ã</w:t>
            </w:r>
            <w:proofErr w:type="gramStart"/>
            <w:r w:rsidRPr="0006336A">
              <w:rPr>
                <w:rFonts w:ascii="Calibri" w:eastAsia="Times New Roman" w:hAnsi="Calibri" w:cs="Calibri"/>
                <w:color w:val="000000"/>
                <w:sz w:val="14"/>
                <w:szCs w:val="14"/>
                <w:lang w:eastAsia="en-GB"/>
              </w:rPr>
              <w:t>  l'hÃ</w:t>
            </w:r>
            <w:proofErr w:type="gramEnd"/>
            <w:r w:rsidRPr="0006336A">
              <w:rPr>
                <w:rFonts w:ascii="Calibri" w:eastAsia="Times New Roman" w:hAnsi="Calibri" w:cs="Calibri"/>
                <w:color w:val="000000"/>
                <w:sz w:val="14"/>
                <w:szCs w:val="14"/>
                <w:lang w:eastAsia="en-GB"/>
              </w:rPr>
              <w:t>´pital de MÃ©dÃ©a (AlgÃ©rie, 1994-1996). A propos de 111 cas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1994—1996</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447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Berkley–2004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Indicators of acute bacterial meningitis in children at a rural Kenyan district hospital</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2001—2001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448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Blomberg–2005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High rate of fatal cases of pediatric septicemia caused by gram-negative bacteria with extended-spectrum beta-lactamases in Dar es Salaam, Tanzania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2001—2002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449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Blomberg–2007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Antimicrobial resistance predicts death in Tanzanian children with bloodstream infections: a prospective cohort study</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Not stated</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Bacteria/Fungi</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lastRenderedPageBreak/>
              <w:t>450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Blomberg–2004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Surveillance of antimicrobial resistance at a tertiary hospital in Tanzania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1998—1999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14</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451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Borchert–2006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Serosurvey on household contacts of Marburg hemorrhagic fever patients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1998—2000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452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Ikumapayi–2007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Molecular epidemiology of community-acquired invasive non-typhoidal Salmonella among children aged 2 29 months in rural Gambia and discovery of a new serovar, Salmonella enterica Dingiri</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2000—2004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453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Mouffok–2008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Murine typhus, Algeria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2004—2005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454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SISSOKO–2009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Ã‰mergence chez l'homme de la fiÃ¨vre de la vallÃ©e du Rift Ã  Mayotte, 2007-2008</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2007—2008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455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Moore–2005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Neonatal sepsis in Egypt associated with bacterial contamination of glucose-containing intravenous fluids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2001—2001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456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Emmerich–2008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Strain-specific antibody response to Lassa virus in the local population of west Africa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2007—2007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457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Monson–1984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Endemic Lassa fever in Liberia. I. Clinical and epidemiological aspects at Curran Lutheran Hospital, Zorzor, Liberia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1980—1982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458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Salih–1990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Endemic bacterial meningitis in Sudanese children: aetiology, clinical findings, treatment and short-term outcome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1985—1986</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459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Centers for Disease Control and Prevention–1998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An outbreak of Rift Valley Fever, eastern Africa, 1997-1998</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1997—1998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460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REDJAH–1992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EpidÃ©mie de fiÃ¨vre thphoÃ¯de de Dergana (banlieue d'Alger). Aspects cliniques et Ã©volutifs de la maladie chez l'enfant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1990—1991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461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Itah–2004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Correlation studies on Widal agglutination reaction and diagnosis of typhoid fever</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2003—2003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462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Laving–2003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Neonatal bacterial meningitis at the newborn unit of Kenyatta National Hospital</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1999—1999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463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BOURROUS–2010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SÃ©roprÃ©valence de l'hÃ©patite virale A dans les ictÃ¨res fÃ©briles chez les enfants de la rÃ©gion de Marrakech, Maroc</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2006—2008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464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BOUSKRAOUI–2000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Les complications de la fiÃ¨vre typhoÃ¯de chez l'enfant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1981—1997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465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Brahim–2005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Identifying relapsing fever Borrelia, Senegal</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1999—2003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466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Brahmi–2007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Epidemiology and risk factors for colonization and infection by Acinetobacter baumannii in an ICU in Tunisia, where this pathogen is endemic</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2004—2005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467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Brown–1988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Clinical presentation of louse-borne relapsing fever among Ethiopian refugees in northern Somalia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1986—1986</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468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Burans–1994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Threat of hepatitis E virus infection in Somalia during Operation Restore Hope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1992—1993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469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Burt–1994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Serodiagnosis of Crimean-Congo haemorrhagic fever</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1980—1992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470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Burt–1996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Investigation of tick-borne viruses as pathogens of humans in South Africa and evidence of Dugbe virus infection in a patient with prolonged thrombocytopenia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1980—1993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471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Jouan–1989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Analytical study of a Rift Valley fever epidemic</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1987—1987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472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Sissoko–2008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Outbreak of Chikungunya fever in Mayotte, Comoros archipelago, 2005-2006</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2005—2005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473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Sanders–1999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O'nyong-nyong fever in south-central Uganda, 1996-1997: description of the epidemic and results of a household-based seroprevalence survey</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1997—1997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474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Campbell–2004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Invasive pneumococcal infections among hospitalized children in Bamako, Mali</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2002—2003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lastRenderedPageBreak/>
              <w:t>475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CETRE-SOSSAH–2009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FiÃ¨vre de la VallÃ©e du Rift: aspects vÃ©tÃ©rinaires et impacts sur la santÃ© humaine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2007—2008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476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Chambers–1980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Rift valley fever in abattoir workers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1978—1978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477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Chapman–1991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Risk factors for Crimean-Congo hemorrhagic fever in rural northern Senegal</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1989—1989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478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CHEMLI–2006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Les fiÃ¨vres prolongÃ©es de l'enfant : Ã  propos de 110 cas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1993—2005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Culture/Serological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Bacteria/viruses/parasites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479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CHEMSI–2013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La fiÃ¨vre du nouveau-nÃ©. Ã‰tude prospective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2010—2010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480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Cobey–2001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Short report: Detection of borrelia (relapsing fever) in rural Ethiopia by means of the quantitative buffy coat technique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1998—1998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481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Corwin–1993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Community-based prevalence profile of arboviral, rickettsial, and Hantaan-like viral antibody in the Nile River Delta of Egypt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1991—1991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482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Darwish–1987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Arboviral causes of non-specific fever and myalgia in a fever hospital patient population in Cairo, Egypt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1984—1984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483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de Beer–1991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 killing disease epidemic among displaced Sudanese population identified as visceral leishmaniasis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1988—1988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Parasites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484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DE CARSALADE–2010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La typhoÃ¬de Ã  Mayotte en 2007-2008</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2007—2008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485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Demby–1994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Early diagnosis of Lassa fever by reverse transcription-PCR</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1991—1991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Parasites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486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DIOP–1997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Profil infectieux chez le drÃ©panocytaire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1994—1997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487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Divizia–1999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HAV and HEV infection in hospitalised hepatitis patients in Alexandria, Egypt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1993—1993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488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Dubroca–2001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EnquÃªtes sur les foyers anciens et actuels de fiÃ¨vre de la VallÃ©e du Rift au SÃ©nÃ©gal auprÃ¨s des services vÃ©tÃ©rinaires et dans la bibliographie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1987—1987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489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Dupont–1995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Prevalence of antibodies to Coxiella burnetti, Rickettsia conorii, and Rickettsia typhi in seven African countries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1992—1992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490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El Gaafary–2005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Surveillance of acute hepatitis C in Cairo, Egypt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2002—2002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491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el Mubarak–2000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 and virological characterization of clinically diagnosed cases of measles in suburban Khartoum</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1997—1997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492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El-Gilany–2006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Bloodborne infections among student voluntary blood donors in Mansoura University, Egypt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2002—2003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493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el-Karaksy–1999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Human fascioliasis in Egyptian children: successful treatment with triclabendazole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1999—1999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Parasites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494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Ellabib–2004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Changing pattern of neonatal bacteremia. Microbiology and antibiotic resistance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1997—2001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Bacteria/Fungi</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495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El-Mahallawy–2005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Clinical and microbiologic determinants of serious bloodstream infections in Egyptian pediatric cancer patients: a one-year study</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1999—1999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Bacteria/Fungi</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496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El-Mahallawy–2005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Community respiratory viruses as a cause of lower respiratory tract infections following suppressive chemotherapy in cancer patients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2003—2004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497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El-Mahallawy–2006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Evaluation of pan-fungal PCR assay and Aspergillus antigen detection in the diagnosis of invasive fungal infections in high risk paediatric cancer patients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2003—2004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Fungi</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498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Enweronu-Laryea–2007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Changing pattern of bacterial isolates and antimicrobial susceptibility in neonatal infections in Korle Bu Teaching Hospital, Ghana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1990—1991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499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Ibrahim–2002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Measles in suburban Khartoum: an epidemiological and clinical study</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1997—1999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500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LaBeaud–2008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Interepidemic Rift Valley fever virus seropositivity, northeastern Kenya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2006—2006</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lastRenderedPageBreak/>
              <w:t>501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Nur–1999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IgM antibodies in hospitalized children with febrile illness during an inter-epidemic period of measles, in Somalia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1995—1995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502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Rodhain–1989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Arbovirus infections and viral haemorrhagic fevers in Uganda: a serological survey in Karamoja district, 1984</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1984—1984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503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Srikantiah–2006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Population-based surveillance of typhoid fever in Egypt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2002—2002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504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Swanepoel–1983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Crimean-congo hemorrhagic fever in South Africa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1981—1981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505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TALANI–1999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PrÃ©valence des anticorps anti-fiÃ¨vres hÃ©morragiques d'origine virale dans la rÃ©gion du Pool (Congo-Brazzaville)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1981—1981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506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van den Bosch–2000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Chikungunya fever as a risk factor for endemic Burkitt's lymphoma in Malawi</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1987—1989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507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Vial–2006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Incidence of tick-borne relapsing fever in west Africa: longitudinal study</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1990—2005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508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Watts–1994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Arthropod-borne viral infections associated with a fever outbreak in the northern province of Sudan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1989—1990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509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El-Nawawy–2006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One year study of bacterial and fungal nosocomial infections among patients in pediatric intensive care unit (PICU) in Alexandria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2003—2004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510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ELOUENNASS–2008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Ã‰pidÃ©miologie et profil de sensibilitÃ© des isolats d'hÃ©moculture dans un service de rÃ©animation (2002-2005)</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2004—2005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Bacteria/Fungi</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16</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511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el-Shabrawi–1997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Human fascioliasis: clinical features and diagnostic difficulties in Egyptian children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1989—1995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Parasites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512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Fadeel–2006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Rapid enzyme-linked immunosorbent assay for the diagnosis of human brucellosis in surveillance and clinical settings in Egypt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1999—2003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513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Fagbami–1988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Heterologous flavivirus infection-enhancing antibodies in sera of Nigerians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2003—2004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514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FAYE–2007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Approche intÃ©grÃ©e de la surveillance de la fiÃ¨vre jaune : Ã©tude pilote au SÃ©nÃ©gal en 2003-2004</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2003—2004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515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Faye–2007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Rift Valley fever outbreak with East-Central African virus lineage in Mauritania, 2003</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2003—2003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516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Feldman–1989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Community-acquired pneumonia of diverse aetiology: prognostic features in patients admitted to an intensive care unit and a ""severity of illness"" core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1982—1985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517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Fisher-Hoch–1995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Review of cases of nosocomial Lassa fever in Nigeria: the high price of poor medical practice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1989—1989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518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Fisher-Hoch–1988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Hematologic dysfunction in Lassa fever</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1985—1985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519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FONTENILLE–1989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Les arboviroses dans la rÃ©gion de Nosy-BÃ©, Madagascar. DonnÃ©es sÃ©rologiques et entomologiques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1986—1986</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16</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520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Gbadero–1995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Microbial inciters of acute asthma in urban Nigerian children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1993—1995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521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Gbadoe–2008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Les salmonelloses chez l'enfant au CHU Tokoin de Lome (Togo).</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1995—2004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522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Gonzalez–1989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Antibody prevalence against haemorrhagic fever viruses in randomized representative Central African populations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1985—1987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Series/Seroprevalence</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523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Gonzalez–1990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 fatal case of Crimean-Congo haemorrhagic fever in Mauritania: virological and serological evidence suggesting epidemic transmission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1988—1988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524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Gordon–2008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Epidemics of invasive Salmonella enterica serovar enteritidis and S. enterica Serovar typhimurium infection associated with multidrug resistance among adults and children in Malawi</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1999—1999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525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Gould–2008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An outbreak of yellow fever with concurrent chikungunya virus transmission in South Kordofan, Sudan, 2005</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2005—2005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526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Gould–1985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Cryptococcosis in Zimbabwe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1968—1983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Fungi</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lastRenderedPageBreak/>
              <w:t>527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Gray–2007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Invasive group B streptococcal infection in infants, Malawi</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2004—2005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528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Gray–2006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Identification and characterization of ceftriaxone resistance and extended-spectrum beta-lactamases in Malawian bacteraemic Enterobacteriaceae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2004—2005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529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Gubler–1986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Dengue 3 virus transmission in Africa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1984—1985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530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Gunther–2001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Antibodies to Lassa virus Z protein and nucleoprotein co-occur in human sera from Lassa fever endemic regions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2000—2000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531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Hammami–1991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Nosocomial outbreak of acute gastroenteritis in a neonatal intensive care unit in Tunisia caused by multiply drug resistant Salmonella wien producing SHV-2 beta-lactamase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1988—1988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532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Hassan–1996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Parasitic causes of hepatomegaly in children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1995—1995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Parasites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533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Helmick–1986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No evidence for increased risk of Lassa fever infection in hospital staff</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1972—1983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534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Heyman–1998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Meningococcal meningitis among Rwandan refugees: diagnosis, management, and outcome in a field hospital</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1994—1994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535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Holliman–2007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Epidemiology of invasive pneumococcal disease in Kumasi, Ghana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2002—2005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536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Hyams–1986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Evaluation of febrile patients in Port Sudan, Sudan: isolation of dengue virus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1984—1984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Culture/Serological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537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Ishiwada–2001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Vaccine-modified measles in previously immunized children in Accra, Ghana: clinical, virological and serological parameters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2000—2000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538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Itah–2005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 isolated from blood, stool and urine of typhoid patients in a developing country</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2005—2005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Culture/Serological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539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Ivanoff–1982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Haemorrhagic fever in Gabon. I. Incidence of Lassa, Ebola and Marburg viruses in Haut-Ogooue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1980—1980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540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JAÃDANE–2005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EntÃ©roviroses neuromÃ©ningÃ©es en </w:t>
            </w:r>
            <w:proofErr w:type="gramStart"/>
            <w:r w:rsidRPr="0006336A">
              <w:rPr>
                <w:rFonts w:ascii="Calibri" w:eastAsia="Times New Roman" w:hAnsi="Calibri" w:cs="Calibri"/>
                <w:color w:val="000000"/>
                <w:sz w:val="14"/>
                <w:szCs w:val="14"/>
                <w:lang w:eastAsia="en-GB"/>
              </w:rPr>
              <w:t>Tunisie :</w:t>
            </w:r>
            <w:proofErr w:type="gramEnd"/>
            <w:r w:rsidRPr="0006336A">
              <w:rPr>
                <w:rFonts w:ascii="Calibri" w:eastAsia="Times New Roman" w:hAnsi="Calibri" w:cs="Calibri"/>
                <w:color w:val="000000"/>
                <w:sz w:val="14"/>
                <w:szCs w:val="14"/>
                <w:lang w:eastAsia="en-GB"/>
              </w:rPr>
              <w:t xml:space="preserve"> profil Ã©pidÃ©miologique, clinique et Ã©volutif. Ã€ propos de 26 cas pÃ©diatriques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2001—2002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541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Johnson–2008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Etiologic agents and outcome determinants of community-acquired pneumonia in urban children: a hospital-based study</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2004—2007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542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Johnson–1983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Antibodies against haemorrhagic fever viruses in Kenya populations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1982—1982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Series/Seroprevalence</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543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Johnson–1986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Seasonal variation in antibodies against Ebola virus in Kenyan fever patients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1984—1985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544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Johnson–1993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Haemorrhagic fever virus activity in equatorial Africa: distribution and prevalence of filovirus reactive antibody in the Central African Republic</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1992—1992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545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Jongen–1997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Tick-borne relapsing fever and pregnancy outcome in rural Tanzania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1985—1995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546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Saluzzo–1985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Crimean-Congo haemorrhagic fever and Rift Valley fever in south-eastern Mauritania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1984—1984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547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Sarthou–1989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Isolation of Rift Valley fever virus from human peripheral blood mononuclear cells: Mauritanian epidemic</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1987—1987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Series/Seroprevalence</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Culture/Serological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548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ZELLER–1998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La fiÃ¨vre de la vallÃ©e du Rift Ã  Madagascar : risques d'infection pour le personnel d'abattoir Ã  Antananarivo</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1995—1995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549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Onyango–2008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Multidrug resistance of Salmonella enterica serovars Typhi and Typhimurium isolated from clinical samples at two rural hospitals in Western Kenya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2004—2005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550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Thabet–2007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Mortalite par meningites a pneumocoque chez l'enfant. Facteurs pronostiques a propos d'une serie de 73 observations.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1995—2002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551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Mohammed–2000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 severe epidemic of meningococcal meningitis in Nigeria, 1996</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1996—1996</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Culture/Serological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552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Mugalu–2006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Aetiology, risk factors and immediate outcome of bacteriologically confirmed neonatal septicaemia in Mulago hospital, Uganda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2002—2002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14</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lastRenderedPageBreak/>
              <w:t>553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Scott–2005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Progressive increase in antimicrobial resistance among invasive isolates of Haemophilus influenzae obtained from children admitted to a hospital in Kilifi, Kenya, from 1994 to 2002</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1994—2002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554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Wiysonge–2008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Yellow fever control in Cameroon: where are we now and where are we going?</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2006—2006</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555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Kaouech–2008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Pediatric visceral leishmaniasis diagnosis in Tunisia: comparative study between optimised PCR assays and parasitological methods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2003—2005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Culture/Serological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Parasites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556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Kariuki–2006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Invasive multidrug-resistant non-typhoidal Salmonella infections in Africa: zoonotic or anthroponotic transmission?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2002—2004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557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Keenlyside–1983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Case-control study of Mastomys natalensis and humans in Lassa virus-infected households in Sierra Leone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1982—1982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558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Kisinza–2003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 newly identified tick-borne Borrelia species and relapsing fever in Tanzania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2002—2002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Culture/Serological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559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Kizito–2007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Bacteraemia in homozygous sickle cell disease in Africa: is pneumococcal prophylaxis justified?</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2001—2002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560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KOKO–1997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MÃ©ningites Ã</w:t>
            </w:r>
            <w:proofErr w:type="gramStart"/>
            <w:r w:rsidRPr="0006336A">
              <w:rPr>
                <w:rFonts w:ascii="Calibri" w:eastAsia="Times New Roman" w:hAnsi="Calibri" w:cs="Calibri"/>
                <w:color w:val="000000"/>
                <w:sz w:val="14"/>
                <w:szCs w:val="14"/>
                <w:lang w:eastAsia="en-GB"/>
              </w:rPr>
              <w:t>  salmonelles</w:t>
            </w:r>
            <w:proofErr w:type="gramEnd"/>
            <w:r w:rsidRPr="0006336A">
              <w:rPr>
                <w:rFonts w:ascii="Calibri" w:eastAsia="Times New Roman" w:hAnsi="Calibri" w:cs="Calibri"/>
                <w:color w:val="000000"/>
                <w:sz w:val="14"/>
                <w:szCs w:val="14"/>
                <w:lang w:eastAsia="en-GB"/>
              </w:rPr>
              <w:t xml:space="preserve"> de l'enfant Ã  Libreville. Etude rÃ©trospective de neuf observations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1989—1993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561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Towner–2004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Rapid diagnosis of Ebola hemorrhagic fever by reverse transcription-PCR in an outbreak setting and assessment of patient viral load as a predictor of outcome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2000—2001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562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Nwobu–1986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Phage-types and resistance pattern of Staphylococcus aureus, isolated from clinical specimens, to penicillin and cloxacillin in a Lagos hospital</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1985—1985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563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NAKOUNNE–2000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Veille microbiologique : les fiÃ¨vres hÃ©morragiques virales en RÃ©publique centrafricaine; donnÃ©es sÃ©rologiques actualisÃ©es chez l'homme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1997—1997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564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Rao–1997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In vitro antibiotic sensitivity pattern of common bacterial isolates from cases of acute bacterial meningitis with special reference to ceftriaxone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1994—1995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565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Whistler–1989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Characterization of Palyam serogroup orbiviruses isolated in South Africa and serologic evidence for their widespread distribution in the country</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1983—1987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566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Adu–1997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Measles outbreak in Ibadan: clinical, serological and virological identification of affected children in selected hospitals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1997—1997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567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LaBeaud–2007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Spectrum of Rift Valley fever virus transmission in Kenya: insights from three distinct regions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1997—1997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568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Ladhani–2004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Bacteraemia due to Staphylococcus aureus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1996—2001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569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Lasme Guillao–2011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Infections a Klebsiella pneumonia et Enterobacter cloacae en nÃ©onatologie a Abidjan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2011—2011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570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LEFEBVRE–2005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Aspects clinique et biologique de la fiÃ¨vre typhoÃ¯de au SÃ©hÃ©gal : Ã‰tude de 70 cas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1995—2002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571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LHUILLIER–1986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Emergence endÃ©mique de la fiÃ¨vre jaune en CÃ´te d'Ivoire: place de la dÃ©tection des IgM antiamariles dans la stratÃ©gie de surveillance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1982—1982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572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LHUILLIER–1983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IntÃ©rÃªt des IgM antiamariles dans le diagnostic et la surveillance Ã©pidÃ©miologique de la fiÃ¨vre jaune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1982—1982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573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Logan–1992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Rift Valley fever antibody in human sera collected after an outbreak in domestic animals in Kenya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1992—1992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574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LOUSSAIEF–2005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Les abcÃ¨s de la rate Ã</w:t>
            </w:r>
            <w:proofErr w:type="gramStart"/>
            <w:r w:rsidRPr="0006336A">
              <w:rPr>
                <w:rFonts w:ascii="Calibri" w:eastAsia="Times New Roman" w:hAnsi="Calibri" w:cs="Calibri"/>
                <w:color w:val="000000"/>
                <w:sz w:val="14"/>
                <w:szCs w:val="14"/>
                <w:lang w:eastAsia="en-GB"/>
              </w:rPr>
              <w:t>  pyogÃ</w:t>
            </w:r>
            <w:proofErr w:type="gramEnd"/>
            <w:r w:rsidRPr="0006336A">
              <w:rPr>
                <w:rFonts w:ascii="Calibri" w:eastAsia="Times New Roman" w:hAnsi="Calibri" w:cs="Calibri"/>
                <w:color w:val="000000"/>
                <w:sz w:val="14"/>
                <w:szCs w:val="14"/>
                <w:lang w:eastAsia="en-GB"/>
              </w:rPr>
              <w:t>¨nes. Ã€ propos de 8 cas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1993—2002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575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MAOULAININE–2012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EpidÃ©miologie de l'infection nosocomiale bactÃ©rienne dans un service de rÃ©animation nÃ©onatale marocain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2009—2010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576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Mathiot–1989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Antibodies to haemorrhagic fever viruses in Madagascar populations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1989—1989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Series/Seroprevalence</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577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McCormick–1987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 prospective study of the epidemiology and ecology of Lassa fever</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1985—1985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Series/Seroprevalence</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lastRenderedPageBreak/>
              <w:t>578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MEUNIER–1987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Surveillance sÃ©rologique des fiÃ¨vres hÃ©morragiques virales dans le Haut-Ogooue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1985—1985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579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MILLELIRI–2004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Les Ã©pidÃ©mies de fiÃ¨vre hÃ©morragique due au virus Ebola au Gabon (1994 - 2002</w:t>
            </w:r>
            <w:proofErr w:type="gramStart"/>
            <w:r w:rsidRPr="0006336A">
              <w:rPr>
                <w:rFonts w:ascii="Calibri" w:eastAsia="Times New Roman" w:hAnsi="Calibri" w:cs="Calibri"/>
                <w:color w:val="000000"/>
                <w:sz w:val="14"/>
                <w:szCs w:val="14"/>
                <w:lang w:eastAsia="en-GB"/>
              </w:rPr>
              <w:t>) :</w:t>
            </w:r>
            <w:proofErr w:type="gramEnd"/>
            <w:r w:rsidRPr="0006336A">
              <w:rPr>
                <w:rFonts w:ascii="Calibri" w:eastAsia="Times New Roman" w:hAnsi="Calibri" w:cs="Calibri"/>
                <w:color w:val="000000"/>
                <w:sz w:val="14"/>
                <w:szCs w:val="14"/>
                <w:lang w:eastAsia="en-GB"/>
              </w:rPr>
              <w:t xml:space="preserve"> Aspects Ã©pidÃ©miologiques et rÃ©flexions sur les mesures de contrÃ´le.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2001—2002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580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Morvan–1991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Rift Valley fever on the east coast of Madagascar</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1990—1990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581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Mouffok–2006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Reemergence of rickettsiosis in Oran, Algeria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2004—2004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582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Mukonyora–1985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Staphylococcal bacteraemia in Zimbabwe 1983</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1983—1983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583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Musoke–2000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Emergence of multidrug-resistant gram-negative organisms in a neonatal unit and the therapeutic implications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1997—1998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584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Muyembe-Tamfum–1999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Ebola outbreak in Kikwit, Democratic Republic of the Congo: discovery and control measures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1995—1995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585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Mwangi–2002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Acute bacterial meningitis in children admitted to a rural Kenyan hospital: increasing antibiotic resistance and outcome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1994—2000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586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Nabeth–2001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Rift Valley fever outbreak, Mauritania, 1998: seroepidemiologic, virologic, entomologic, and zoologic investigations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1998—1998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587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Nabeth–2004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Crimean-Congo hemorrhagic fever, Mauritania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2003—2003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588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Nantanda–2008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Bacterial aetiology and outcome in children with severe pneumonia in Uganda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2005—2006</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589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Nathoo–1993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Severe Klebsiella infection as a cause of mortality in neonates in Harare, Zimbabwe: evidence from postmortem blood cultures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1991—1991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Bacteria/Fungi</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16</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590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NDIAYE–2011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Aspects Ã©pidÃ©miologiques, cliniques et Ã©chographiques des endocardites infectieuses du coeur droit au SÃ©nÃ©gal : 6 observations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2007—2010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591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Ndip–2004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Acute spotted fever rickettsiosis among febrile patients, Cameroon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2001—2001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592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Ndip–2004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Detection of Rickettsia africae in patients and ticks along the coastal region of Cameroon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2003—2003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593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Niklasson–1987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Rift Valley fever: a sero-epidemiological survey among pregnant women in Mozambique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1981—1983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594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Norton–2004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Clinical predictors of bloodstream infections and mortality in hospitalized Malawian children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1998—1998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Bacteria/Fungi</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595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Nottidge–1985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Haemophilus influenzae meningitis: a 5-year study in Ibadan, Nigeria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1976—1980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596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Nsanze–1981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Genital ulcers in Kenya. Clinical and laboratory study</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1980—1980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597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OMEZZINE-LETAÃEF–1997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Etude sÃ©roÃ©pidÃ©miologique chez 300 malades fÃ©briles hospitalisÃ©s dans un service de mÃ©decine et maladies infectieuses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1993—1994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598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Omilabu–1990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Yellow fever haemagglutination-inhibiting, neutralising and IgM antibodies in vaccinated and unvaccinated residents of Ibadan, Nigeria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1990—1990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599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Onyango–2007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Laboratory diagnosis of Ebola hemorrhagic fever during an outbreak in Yambio, Sudan, 2004</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2004—2004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600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Organisation Mondiale de la SantÃ©.–1998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FiÃ¨vre jaune, 1996-1997. Partie 1</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1997—1997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601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Ostroff–1996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Resistance patterns of Streptococcus pneumoniae and Haemophilus influenzae isolates recovered in Egypt from children with pneumonia. The Antimicrobial Resistance Surveillance Study Group</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1991—1993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602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Ouedraogo–2011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Aspects Ã©pidÃ©miologiques, microbiologiques et Ã©volutifs des bactÃ©riÃ©mies de l'enfant au Centre hospitalier universitaire pÃ©diatrique Charles de Gaulle (Burkina Faso)</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2001—2008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lastRenderedPageBreak/>
              <w:t>603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OULAI–1997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La fiÃ¨vre du nouveau-nÃ© en milieu tropical. Aspects Ã©tiologiques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1997—1997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604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Parker–2007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Concurrent infections in acute febrile illness patients in Egypt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2005—2006</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605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Passeron–2010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Suppurations intracrÃ¢niennes Ã  porte d'entrÃ©e otorhinolaryngologique chez l'enfant au SÃ©nÃ©gal</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1996—2004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606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RAKOTOARIVELO–2011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Les formes graves de la fiÃ¨vre de la vallÃ©e de Rift pendant l'Ã©pidÃ©mie Ã  Madagascar</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2008—2008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607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Roca–2006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Invasive pneumococcal disease in children&lt;5 years of age in rural Mozambique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2001—2003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608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Rodier–1996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Epidemic dengue 2 in the city of Djibouti 1991-1992</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1991—1992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609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Rollin–1987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Viral haemorrhagic fever seroepidemiology in Mauritania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1976—1976</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610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Rotimi–1987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Occurrence and antibiotic susceptibility profiles of methicillin-resistant Staphylococcus aureus in Lagos University Teaching Hospital</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1985—1985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611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Saluzzo–1984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Isolation of Crimean-Congo haemorrhagic fever and Rift Valley fever viruses in Upper Volta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1984—1984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612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Sanders–1996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Sentinel surveillance for yellow fever in Kenya, 1993 to 1995</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1993—1995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613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SANOU–2006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MÃ©ningites Ã  mÃ©ningocoque du sÃ©rogroupe W135 : Ã‰tude de 148 cas observÃ©s en 2002 et en 2003 au CHU-YO de Ouagadougou, Burkina Faso</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2002—2003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614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Schelling–2004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SÃ©roprÃ©valences des maladies zoonotiques chez les pasteurs nomades et leurs animaux dans le Chari-Baguirmi du Tchad : SpÃ©cial ""Nomades au Tchad""</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1999—2000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615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Sergon–2008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Seroprevalence of Chikungunya virus (CHIKV) infection on Lamu Island, Kenya, October 2004</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2004—2004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616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Sergon–2007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Seroprevalence of Chikungunya virus infection on Grande Comore Island, union of the Comoros, 2005</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2005—2005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617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Sharp–1987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Anthropophilic mosquitoes at Richards Bay, Natal, and arbovirus antibodies in human residents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1982—1982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618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Sibanda–1991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Infection after Harare valve V-P shunt operations: a review of 92 cases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1986—1988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Bacteria/Fungi</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619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Sow–2005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Burden of invasive disease caused by Haemophilus influenzae type b in Bamako, Mali: impetus for routine infant immunization with conjugate vaccine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2002—2004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620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Talbert–1998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Spraying tick-infested houses with lambda-cyhalothrin reduces the incidence of tick-borne relapsing fever in children under five years old</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1994—1995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621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THONNON–1999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EpidÃ©mies Ã  virus Chikungunya en 1996 et 1997 au SÃ©nÃ©gal</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1996—1996</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622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Thonnon–1999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Rift valley fever surveillance in the lower Senegal river basin: update 10 years after the epidemic</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1995—1996</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623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Tomori–2008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Rift Valley fever virus infection in man in Nigeria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1969—1978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Culture/Serological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624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Tomori–1988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Viral hemorrhagic fever antibodies in Nigerian populations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1986—1988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625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Tomori–1981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Arbovirus infections among laboratory personnel in Ibadan, Nigeria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1963—1977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626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Towner–2006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Marburgvirus genomics and association with a large hemorrhagic fever outbreak in Angola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2005—2005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627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Trape–1991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Tick-borne borreliosis in west Africa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1989—1990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628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Tsai–1987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Investigation of a possible yellow fever epidemic and serosurvey for flavivirus infections in northern Cameroon, 1984</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1984—1984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629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Uys–2000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Viral isolates during febrile neutropaenia in children with cancer</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1996—1997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lastRenderedPageBreak/>
              <w:t>630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van de Wetering–2001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Bacteraemia in a paediatric oncology unit in South Africa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1991—1995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Bacteria/Fungi</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631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YARO–2010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Situation Ã©pidÃ©miologique de la fiÃ¨vre jaune au Burkina Faso de 2003 Ã  2008</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2005—2005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632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Zakaria–1988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The etiology of acute hepatitis in hospitalized children in Cairo Egypt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1983—1983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633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Swanepoel–1985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Investigations following initial recognition of Crimean-Congo haemorrhagic fever in South Africa and the diagnosis of 2 further cases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1980—1984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Series/Seroprevalence</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634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Kalai Blagui–2007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Nosocomial outbreak of OXA-18-producing Pseudomonas aeruginosa in Tunisia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1998—2000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635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Kalongi–1999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Isolated case of Ebola hemorrhagic fever with mucormycosis complications, Kinshasa, Democratic Republic of the Congo</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1995—1995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636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Kariuki–2006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Decreasing prevalence of antimicrobial resistance in non-typhoidal Salmonella isolated from children with bacteraemia in a rural district hospital, Kenya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1994—1997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637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Peltola–2001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Burden of meningitis and other severe bacterial infections of children in africa: implications for prevention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1979—1991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638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Pieboji–2004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Antimicrobial resistance of Gram-negative bacilli isolates from inpatients and outpatients at Yaounde Central Hospital, Cameroon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1995—1998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639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Poirel–2001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GES-2, a class A beta-lactamase from Pseudomonas aeruginosa with increased hydrolysis of imipenem</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2000—2000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640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Rwaguma–1997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Emergence of epidemic O'nyong-nyong fever in southwestern Uganda, after an absence of 35 years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1996—1996</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641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SAGHROUNI–2012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Les fongÃ©mies mixtes. Ã€ propos de quatre cas tunisiens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2010—2011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Fungi</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642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Vaagland–2004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Nosocomial outbreak of neonatal Salmonella enterica serotype Enteritidis meningitis in a rural hospital in northern Tanzania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2000—2000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643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VICENS–1993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L'Ã©pidÃ©mie de fiÃ¨vre jaune de l'ExtrÃªme Nord du Cameroun en 1990: premier isolement du virus amaril au Cameroun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1990—1990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Culture/Serological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644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Walker–1982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Pathologic and virologic study of fatal Lassa fever in man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1976—1980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645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Wall–1986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Meningococcal bacteraemia in febrile contacts of patients with meningococcal disease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1986—1986</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646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Williams–1986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Application of enzyme immunoassays for the confirmation of clinically suspect plague in Namibia, 1982</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1982—1982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647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Wilson–1994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Rift Valley fever in rural northern Senegal: human risk factors and potential vectors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1989—1989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648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Woods–2002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An outbreak of Rift Valley fever in Northeastern Kenya, 1997-98</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1997—1998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649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Zaki–2007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Extended spectrum beta-lactamases among gram-negative bacteria from an Egyptian pediatric hospital: a two-year experience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2005—2006</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650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Zougaghi–2009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Leishmaniose viscÃ©rale </w:t>
            </w:r>
            <w:proofErr w:type="gramStart"/>
            <w:r w:rsidRPr="0006336A">
              <w:rPr>
                <w:rFonts w:ascii="Calibri" w:eastAsia="Times New Roman" w:hAnsi="Calibri" w:cs="Calibri"/>
                <w:color w:val="000000"/>
                <w:sz w:val="14"/>
                <w:szCs w:val="14"/>
                <w:lang w:eastAsia="en-GB"/>
              </w:rPr>
              <w:t>infantile :</w:t>
            </w:r>
            <w:proofErr w:type="gramEnd"/>
            <w:r w:rsidRPr="0006336A">
              <w:rPr>
                <w:rFonts w:ascii="Calibri" w:eastAsia="Times New Roman" w:hAnsi="Calibri" w:cs="Calibri"/>
                <w:color w:val="000000"/>
                <w:sz w:val="14"/>
                <w:szCs w:val="14"/>
                <w:lang w:eastAsia="en-GB"/>
              </w:rPr>
              <w:t xml:space="preserve"> profil Ã©pidÃ©miologique, clinique et biologique. A propos de 93 cas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1997—2001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Parasites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651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Centers for Disease Control and Prevention–1993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Rift Valley fever--Egypt, 1993</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1993—1993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652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Centers for Disease Control and Prevention–1995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Outbreak of Ebola Viral Hemorrhagic Fever -- Zaire, 1995</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1995—1995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653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Centers for Disease Control </w:t>
            </w:r>
            <w:r w:rsidRPr="0006336A">
              <w:rPr>
                <w:rFonts w:ascii="Calibri" w:eastAsia="Times New Roman" w:hAnsi="Calibri" w:cs="Calibri"/>
                <w:color w:val="000000"/>
                <w:sz w:val="14"/>
                <w:szCs w:val="14"/>
                <w:lang w:eastAsia="en-GB"/>
              </w:rPr>
              <w:lastRenderedPageBreak/>
              <w:t>and Prevention–2007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lastRenderedPageBreak/>
              <w:t>Rift Valley fever outbreak--Kenya, November 2006-January 2007</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2006—2007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654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Cheesbrough–1997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Clinical definition for invasive Salmonella infection in African children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1990—1992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655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Farag–2005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Epidemiological, clinical and prognostic profile of acute bacterial meningitis among children in Alexandria, Egypt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2002—2003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656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LE GUENNO–1997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Le virus Ebola : donnÃ©es Ã©cologiques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1996—1996</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657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Mulholland–1999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Etiology of serious infections in young Gambian infants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1990—1991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658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Eltoum–1992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Congenital kala-azar and leishmaniasis in the placenta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1989—1989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Parasites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659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ENNIBI–2009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Nodules hÃ©patiques fÃ©briles chez un marocain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2008—2008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660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ESSABBAH AGUIR–2013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La leishmaniose viscÃ©rale de l'adulte immunocompÃ©tent. Ã€ propos de six cas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1998—2009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Not described</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Parasites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661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FAUCHER–2009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SurditÃ© dÃ©finitive au dÃ©cours d'une fiÃ¨vre typhoÃ¯de : une observation Ã  Dakar (SÃ©nÃ©gal)</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2007—2007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662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Feldman–1990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Klebsiella pneumoniae bacteraemia at an urban general hospital</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1987—1988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663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Nesbitt–1989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Salmonella septicaemias in Kenyan children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1986—1986</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664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Olowu–2002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Klebsiella-induced purpura fulminans in a Nigerian child: case report and a review of literature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2000—2000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665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Wasfy–2002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Trends of multiple-drug resistance among Salmonella serotype Typhi isolates during a 14-year period in Egypt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1987—2000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666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Perovic–1999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Invasive group B streptococcal disease in nonpregnant adults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1995—1997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667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Muhe–1999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Pneumococcal and Haemophilus influenzae meningitis in a children's hospital in Ethiopia: serotypes and susceptibility patterns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1993—1995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668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Siam–1980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Ocular disease resulting from infection with Rift Valley fever virus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1977—1977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669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JOUHADI–2003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FiÃ¨vre typhoÃ¯de chez le nourrisson : Ã  propos de trois observations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2001—2002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670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Migliani–2002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Les meningites bacteriennes non tuberculeuses de l'enfant </w:t>
            </w:r>
            <w:proofErr w:type="gramStart"/>
            <w:r w:rsidRPr="0006336A">
              <w:rPr>
                <w:rFonts w:ascii="Calibri" w:eastAsia="Times New Roman" w:hAnsi="Calibri" w:cs="Calibri"/>
                <w:color w:val="000000"/>
                <w:sz w:val="14"/>
                <w:szCs w:val="14"/>
                <w:lang w:eastAsia="en-GB"/>
              </w:rPr>
              <w:t>a</w:t>
            </w:r>
            <w:proofErr w:type="gramEnd"/>
            <w:r w:rsidRPr="0006336A">
              <w:rPr>
                <w:rFonts w:ascii="Calibri" w:eastAsia="Times New Roman" w:hAnsi="Calibri" w:cs="Calibri"/>
                <w:color w:val="000000"/>
                <w:sz w:val="14"/>
                <w:szCs w:val="14"/>
                <w:lang w:eastAsia="en-GB"/>
              </w:rPr>
              <w:t xml:space="preserve"> Antananarivo, Madagascar.</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1998—2000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671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Lepage–1984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Severe multiresistant Salmonella typhimurium systemic infections in Central Africa--clinical features and treatment in a paediatric department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1982—1983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672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IBRAHIM MONTASSER–2011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FiÃ¨vre boutonneuse mÃ©diterranÃ©enne compliquÃ©e d'insuffisance rÃ©nale aiguÃ«</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2008—2009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673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SEYDI–2002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Aspects cliniques, bacteriologiques et therapeutiques des meningites cerebro-spinales a Dakar en 1999</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1999—1999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674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Sharaf Eldin–2008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Symptomatic acute hepatitis C in Egypt: diagnosis, spontaneous viral clearance, and delayed treatment with 12 weeks of pegylated interferon alfa-2a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2002—2006</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675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Maher–1994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Bacteraemia in Blantyre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1991—1992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676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Coovadia–1983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Salmonella typhi meningitis. A case report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Not stated</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678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Bogaerts–1993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Antimicrobial susceptibility and serotype distribution of Streptococcus pneumoniae from Rwanda, 1984-1990</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1984—1990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679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MOSSORO-KPINDE–2012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SensibilitÃ© aux antibiotiques des sÃ©rotypes Typhi, Paratyphi A, B et C de Salmonella Ã  Bangui</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2010—2010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lastRenderedPageBreak/>
              <w:t>680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MOUANODJI MBAISSOUROUM–1993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Un diagnostic inhabituel d'une fiÃ¨vre prolongÃ©e chez un cardiaque: le kala-azar</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1992—1992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Parasites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681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NEBIE–2008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ENDOCARDITE INFECTIEUSE : Etude de 32 cas au Centre Hospitalier Universitaire de Ouagadougou -Burkina Faso</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1997—2002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682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Peddie–1988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Methicillin-resistant Staphylococcus aureus at Tygerberg Hospital</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1985—1985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683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Kariuki–2005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Increasing prevalence of multidrug-resistant non-typhoidal salmonellae, Kenya, 1994-2003</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1997—2000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684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Keddy–1996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Incidence of high-level gentamicin resistance in enterococci at Johannesburg Hospital</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1994—1994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685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HATIM–2014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Endocardite infectieuse compliquÃ©e d'un anÃ©vrysme de l'artÃ¨re mÃ©sentÃ©rique supÃ©rieure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2010—2010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686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SKHIRI–2004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Insuffisance rÃ©nale aiguÃ« au cours de la fiÃ¨vre boutonneuse mÃ©diterranÃ©enne : Description de trois observations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2002—2003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687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Scott–1998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Serotype distribution and prevalence of resistance to benzylpenicillin in three representative populations of Streptococcus pneumoniae isolates from the coast of Kenya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1992—1996</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688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Flegg–1986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Unusual complications of typhoid</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1985—1985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689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Forgor–2005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Emergence of W135 meningococcal meningitis in Ghana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2003—2004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690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Friedland–1992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Increased resistance to amikacin in a neonatal unit following intensive amikacin usage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1990—1991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691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Gardee–1993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The incidence of inducible macrolide-lincosamide-streptogramin B resistance in methicillin-resistant staphylococci in clinical isolates from the Eastern Cape area of South Africa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1992—1992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692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Gendrel–1986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Klebsiella pneumoniae septicemia and Schistosoma infestation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1986—1986</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693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Georges-Courbot–1997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Isolation and partial molecular characterisation of a strain of Ebola virus during a recent epidemic of viral haemorrhagic fever in Gabon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1996—1996</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694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Georges-Courbot–1997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Isolation and phylogenetic characterization of Ebola viruses causing different outbreaks in Gabon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1994—1996</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695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GHARBI–2008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Les neutropÃ©nies fÃ©briles chimio-induites : Ã  propos de 200 Ã©pisodes Profil clinique, microbiologique et thÃ©rapeutique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Not stated</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696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Gordon–2001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Three cases of bacteremia caused by Vibrio cholerae O1 in Blantyre, Malawi</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1998—1999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697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Hadfield–1985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An outbreak of antibiotic-resistant Salmonella enteritidis in Liberia, West Africa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1980—1982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698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Huebner–2000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Trends in antimicrobial resistance and serotype distribution of blood and cerebrospinal fluid isolates of Streptococcus pneumoniae in South Africa, 1991-1998</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1995—1998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699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Hussey–1994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Serotypes and antimicrobial susceptibility of Haemophilus influenzae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1991—1992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700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Johnson–1992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Chloramphenicol-resistant Haemophilus influenzae meningitis in young urban Nigerian children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1990—1991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701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Kelly–1991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Tick-bite fever in Zimbabwe. Survey of antibodies to Rickettsia conorii in man and dogs, and of rickettsia-like organisms in dog ticks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1989—1990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702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Ki-Zerbo–2000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SÃ©roprÃ©valence des rickettsioses et de la fiÃ¨vre Q chez les patients fÃ©briles Ã  l'hÃ´pital de Bobo-Dioulasso (Burkina Faso)</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1995—1995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703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KOKO–1997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Trypanosomose humaine africaine chez l'enfant. ExpÃ©rience d'un service de pÃ©diatrie Ã  Libreville, Gabon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1989—1994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Parasites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lastRenderedPageBreak/>
              <w:t>704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Koko–2002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Sensibilite aux antibiotiques des germes responsables des meningites purulentes de l'enfant a Libreville (Gabon).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1989—1994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705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Leroy–2002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Re-emergence of ebola haemorrhagic fever in Gabon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2001—2001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706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Lutwama–2002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Isolations of Bwamba virus from south central Uganda and north eastern Tanzania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1994—1997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707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Rowe–1999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Clinical, virologic, and immunologic follow-up of convalescent Ebola hemorrhagic fever patients and their household contacts, Kikwit, Democratic Republic of the Congo. Commission de Lutte contre les Epidemies a Kikwit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1995—1995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708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Vasilakis–2008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Sylvatic dengue virus type 2 activity in humans, Nigeria, 1966</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1964—1968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709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Pillay–1999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An outbreak of neonatal infection with Acinetobacter linked to contaminated suction catheters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1997—1997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710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Ogunlesi–2005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Pyogenic meningitis in Ilesa, Nigeria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1998—2003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711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RAOBIJAONA–2000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FiÃ¨vre typhoide chez l'enfant Ã  Antananarivo</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1994—1994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712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NDIAYE–2005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Un cas de mÃ©ningoencÃ©phalite Ã  Acahthamoeba sp. Ã  Dakar</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1999—1999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713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Olle-Goig–2006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Multiorgan involvement due to Salmonella typhi: case report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2006—2006</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714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Nkemngu–2005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Treatment failure in a typhoid patient infected with nalidixic acid resistant S. enterica serovar Typhi with reduced susceptibility to ciprofloxacin: a case report from Cameroon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2004—2004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715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OMEZZINE LETAIEF–1997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Aspects Ã©pidÃ©miologiques et Ã©volutifs des bactÃ©riÃ©mies dans un service de mÃ©decine interne : Ã  propos de 148 cas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1984—1993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716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Seydi–2005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Meningites au cours des bacteriemies </w:t>
            </w:r>
            <w:proofErr w:type="gramStart"/>
            <w:r w:rsidRPr="0006336A">
              <w:rPr>
                <w:rFonts w:ascii="Calibri" w:eastAsia="Times New Roman" w:hAnsi="Calibri" w:cs="Calibri"/>
                <w:color w:val="000000"/>
                <w:sz w:val="14"/>
                <w:szCs w:val="14"/>
                <w:lang w:eastAsia="en-GB"/>
              </w:rPr>
              <w:t>a</w:t>
            </w:r>
            <w:proofErr w:type="gramEnd"/>
            <w:r w:rsidRPr="0006336A">
              <w:rPr>
                <w:rFonts w:ascii="Calibri" w:eastAsia="Times New Roman" w:hAnsi="Calibri" w:cs="Calibri"/>
                <w:color w:val="000000"/>
                <w:sz w:val="14"/>
                <w:szCs w:val="14"/>
                <w:lang w:eastAsia="en-GB"/>
              </w:rPr>
              <w:t xml:space="preserve"> Escherichia coli a la clinique des maladies infectieuses Ibrahima-Diop-Mar du Centre hospitalier national de Fann a Dakar (Senegal).</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1996—2003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717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Sharief–2006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Leishmania donovani: an in vitro study of antimony-resistant amphotericin B-sensitive isolates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2004—2005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Parasites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718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MAGNE–2013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La leptospirose Ã  Libreville (Gabon): Ã  propos de quatre cas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2009—2011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719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SIMON–2009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Une hÃ©patopathie multinodulaire fÃ©brile en zone tropicale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2007—2007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Parasites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720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Seydi–2004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Place des bacteriemies a Staphylococcus aureus au CHU de Fann a Dakar.</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1996—2002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721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SEKKACH–2006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DÃ©tresse respiratoire aiguÃ« rÃ©vÃ©latrice d'une leptospirose pulmonaire sÃ©vÃ¨re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2005—2005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722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Ruiz–2008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Detection of Salmonella enterica serotype typhimurium DT104 in Mozambique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2000—2001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723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RUNEL-BELLIARD–2010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FiÃ¨vre typhoÃ¯de et syndrome d'activation macrophagique chez un enfant comorien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2009—2009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724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RAFIK–2011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PolyradiculonÃ©vrite aigÃ¼e et infection Ã  Rickettsia conorii</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2010—2010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725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McIntosh–1980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Rift Valley fever in humans in South Africa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1974—1975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726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Sow–2000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Molecular characteristics and susceptibility to antibiotics of serogroup A Neisseria meningitidis strains isolated in Senegal in 1999</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1998—1999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727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Reed–1994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Neonatal typhoid fever</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1985—1993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728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Marcus–1996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First reported African case of Anaerobiospirillum succiniciproducens septicemia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1995—1995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lastRenderedPageBreak/>
              <w:t>729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Mayegga–2005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Absence of focal neurological involvement in tick-borne relapsing fever in northern Tanzania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2003—2003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730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Melkert–1988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Relapsing fever in pregnancy: analysis of high-risk factors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1986—1987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731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Mills-Robertson–2003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Antibiotic resistance and genotyping of clinical group B Salmonella isolated in Accra, Ghana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2001—2002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732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Mohamed–1989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Pulsed Doppler and two-dimensional echocardiographic findings in coronary arteriovenous fistula complicated by bacterial endocarditis. A case report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1988—1988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733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Musa–2003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Purulent pericarditis complicating septicaemia: report of two cases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2001—2002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734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NADRID–1996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Leishmaniose viscÃ©rale infantile : un diagnostic difficile en cas d'hÃ©mophagocytose associÃ©e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1995—1995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Parasites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735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Ngumi–2006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Nosocomial infections at Kenyatta National Hospital Intensive-Care Unit in Nairobi, Kenya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2005—2005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736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NKOGHE–2005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Plusieurs Ã©pidÃ©mies de fiÃ¨vre hÃ©morragique due au virus Ebola au Gabon, d'octobre 2001 Ã  avril 2002</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2001—2002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737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NOURI–1997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Rupture spontanÃ©e de la rate et mononuclÃ©ose infectieuse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1996—1996</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738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NOURI-MERCHAOUI–2009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FiÃ¨vre du nouveau-nÃ©: Ã©tude de 134 cas colligÃ©s au service de nÃ©onatologie de Sousse (Tunisie)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2003—2004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739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Okesola–1999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Prevalence and antibiotic sensitivity pattern of methicillin-resistant Staphylococcus aureus in Ibadan, Nigeria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1994—1995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740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Omar–1980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Pasteurella multocida septicaemia complicating Felty's syndrome: A case report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1979—1979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741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Oppenheim–1986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Antibiotic-resistant pneumococcal disease in children at Baragwanath Hospital, Johannesburg</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1983—1983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742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Organisation Mondiale de la SantÃ©.–1999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FiÃ¨vre hÃ©morragique virale/Marburg, RÃ©publique dÃ©mocratique du Congo. DerniÃ¨res nouvelles du comitÃ© de coordination Ã  Durba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1999—1999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743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Perine–1983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Antibiotic treatment of louse-borne relapsing fever in Ethiopia: a report of 377 cases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1971—1976</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744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Sandler–1989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Meningococcaemia complicated by myocarditis. A report of 2 cases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1987—1988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745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Sindato–2008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Challenges in the diagnosis and management of sleeping sickness in Tanzania: a case report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2007—2007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Parasites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746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Skoll–1998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Aeromonas hydrophila in burn patients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1993—1995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747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Slabbert–2005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Endotoxic shock after gamete intrafallopian transfer</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2004—2004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748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Spencer–1988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Disturbances of blood coagulation associated with Salmonella typhi infections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1985—1986</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749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Taylor–2005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Macrofilaricidal activity after doxycycline treatment of Wuchereria bancrofti: a double-blind, randomised placebo-controlled trial</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2003—2004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Parasites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750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Tien-Nguyen–1993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Endocardite a Coxiella burnetii sur bioprothese valvulaire: revue de la litterature a propos d'un cas.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1992—1992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751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Topley–1986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Mild typhoid fever</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Not stated</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752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TOUMI–2006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Aspects Ã©pidÃ©miologiques, cliniques et thÃ©rapeutiques de la leishmaniose viscÃ©rale de l'adulte Ã  l'hÃ´pital de la Rabta Ã  Tunis (Tunisie) entre 1983 et 2002</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1983—2002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Culture/Serological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Parasites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753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TOUMI–2006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MÃ©ningite rÃ©vÃ©lant une infection Ã  Rickettsia typhi</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2005—2005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lastRenderedPageBreak/>
              <w:t>754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TRAORE–2015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Aspects hÃ©matologiques des fiÃ¨vres typhoÃ¯des dans le service de mÃ©decine interne Ã  l'HÃ´pital National du point-Â«GÂ» (Ã  propos de 59 cas)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1984—1988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755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Widdowson–1998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Emergence of the M phenotype of erythromycin-resistant pneumococci in South Africa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1987—1991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Culture/Serological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756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Zerouali–2002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Serogroups, serotypes, serosubtypes and antimicrobial susceptibility of Neisseria meningitidis isolates in Casablanca, Morocco</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1992—2000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758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Ageep–2006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Clinical presentations and laboratory findings in suspected cases of dengue virus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2005—2005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759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Ahoyo–2007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Incidence of infections dues to Escherichia coli strains producing extended spectrum betalactamase, in the Zou/Collines Hospital Centre (CHDZ/C) in Benin (English)</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2005—2005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760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Airede–2008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Neonatal bacterial meningitis and dexamethasone adjunctive usage in Nigeria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1992—1995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761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Ait El Kadi–2006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Prevalence of Acinetobacter baumannii and Pseudomonas aeruginosa isolates resistant to imipenem by production of metallo-beta-lactamase (English)</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2004—2005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762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Akakpo-Numado–2008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Current bacterial causes of osteomyelitis in children with sickle cell disease (English)</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1998—2005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763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Akinyemi–2000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Prevalence of multi-drug resistant Salmonella typhi among clinically diagnosed typhoid fever patients in Lagos, Nigeria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1997—1998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764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Benabdellah–2007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Mediterranean-spotted fever: clinical and laboratory characteristics of 34 children in Oran (Algeria)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2002—2005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765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Ramos–2008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Results of a 10-year survey of louse-borne relapsing fever in southern Ethiopia: a decline in endemicity</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1997—1998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766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World Health Organization–2006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Outbreak news. Yellow fever, Cote d'Ivoire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2006—2006</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767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Andreoni–2002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Primary human herpesvirus 8 infection in immunocompetent children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1999—2000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768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CAMARA–2012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Les ostÃ©omyÃ©lites aiguÃ«s Ã  Dakar</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1995—2005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769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DIGOUTTE–1985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DonnÃ©es rÃ©centes sur les fiÃ¨vres hÃ©morragiques en Afrique de l'Ouest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1983—1983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770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Akinyemi–2005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Multidrug resistance in Salmonella enterica serovar typhi isolated from patients with typhoid fever complications in Lagos, Nigeria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2000—2001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771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Akoh–1991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Relative sensitivity of blood and bone marrow cultures in typhoid fever</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1989—1990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Culture/Serological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772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Akpede–1993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Pattern of infections in children under-six years old presenting with convulsions associated with fever of acute onset in a children's emergency room in Benin City, Nigeria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1988—1989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773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HIDA–1999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Leishmaniose viscÃ©rale et malnutrition: Ã  propos d'une observation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1996—1996</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Parasites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774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Marlet–2003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 neglected disease of humans: a new focus of visceral leishmaniasis in Bakool, Somalia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2000—2001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Parasites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775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el-Safi–1991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Studies on the leishmaniases in the Sudan. 2. Clinical and parasitological studies on cutaneous leishmaniasis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1986—1986</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Parasites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776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NAFIL–2011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Association leucÃ©mie aiguÃ« lymphoblastique et leishmaniose viscÃ©rale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2010—2010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Parasites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777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Eholie–2008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Trois nouveaux cas de leishmaniose viscerale autochtone en Cote d'Ivoire.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2004—2005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Parasites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778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Zijlstra–1992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Clinical aspects of kala-azar in children from the Sudan: a comparison with the disease in adults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1989—1990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Parasites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779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MBASSI AWA–2011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Leishmaniose viscÃ©rale: une observation pÃ©diatrique en dehors des foyers traditionnels au Cameroun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2010—2010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Parasites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lastRenderedPageBreak/>
              <w:t>780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Lastovica–1986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Plasmid profiles of clinical isolates of Campylobacter with no or weak catalase activity</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1984—1985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781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Antia-Obong–1991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Bacterial agents in neonatal septicaemia in Calabar, Nigeria: review of 100 cases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1985—1987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782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Sprenger–1983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Neonatal septicaemia due to a nutritionally deficient streptococcus. A case report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1987—1988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783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World Health Organization–1999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Viral haemorrhagic fever/Marburg, Democratic Republic of the Congo</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1999—1999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784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Canada Communicable Disease Report–2003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Outbreak(s) of Ebola hemorrhagic fever, Congo and Gabon, October 2001 to July 2002</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2001—2002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785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Akpede–1993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Convulsions with fever of acute onset in school-age children in Benin City, Nigeria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1988—1989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786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Akujobi–2005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Antimicrobial susceptibility pattern of Klebsiella species from Ebonyi State University Teaching Hospital Abakaliki, Nigeria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2003—2004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787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Amod–2005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Ventriculitis due to a hetero strain of vancomycin intermediate Staphylococcus aureus (hVISA): successful treatment with linezolid in combination with intraventricular vancomycin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2002—2002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788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Anah–2008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Neonatal septicaemia in Calabar, Nigeria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2002—2004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789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Hendricks–1995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Brucellosis in childhood in the Western Cape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1992—1993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790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Berger–2007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An outbreak of Halomonas phocaeensis sp. nov. bacteraemia in a neonatal intensive care unit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1999—2000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Culture/PCR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791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Seebaran–1990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Typhoid fever in the adult and paediatric Indian population of Durban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1981—1987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792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Madhi–2003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High burden of invasive Streptococcus agalactiae disease in South African infants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1997—1999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794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Joubert–1990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Cysticercal meningitis--a pernicious form of neurocysticercosis which responds poorly to praziquantel</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1988—1988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Parasites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795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Gear–1983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Tick-bite fever in South Africa. The occurrence of severe cases on the Witwatersrand</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1979—1981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796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Angyo–1998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Changing patterns of antibiotic sensitivity and resistance during an outbreak of meningococcal infection in Jos, Nigeria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1996—1996</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798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Anstey–1997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Seroepidemiology of Rickettsia typhi, spotted fever group rickettsiae, and Coxiella burnetti infection in pregnant women from urban Tanzania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1993—1993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800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Ben Nejma–2006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Molecular characterization of methicillin-resistant Staphylococcus aureus isolated in Tunisia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2003—2004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801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Berkowitz–1984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Bacteremia in hospitalized black South African children. A one-year study emphasizing nosocomial bacteremia and bacteremia in severely malnourished children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1982—1982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802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Grobler–1997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Bacterial meningitis in children at Kalafong Hospital, 1990-1995</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1990—1995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803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Moodley–1990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Benign intracranial hypertension in typhoid fever. A case report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1989—1989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804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de Moor–1985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Brain abscess in children due to Streptococcus milleri. A report of 2 cases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1983—1984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805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Boisier–2007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Case-fatality ratio of bacterial meningitis in the African meningitis belt: we can do better</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2003—2006</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lastRenderedPageBreak/>
              <w:t>806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World Health Organization–1994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La fiÃ¨vre jaune en 1992 et 1993</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1992—1993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807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Adam–1992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Biological parameters of patients infected by the Rift Valley fever virus in Rosso (Mauritania) (English)</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1987—1987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808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AUBRY–1983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Les borrelioses Ã  tiques au SÃ©nÃ©gal: Ã  propos de 23 observations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1981—1982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809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BARDI–1993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AnÃ©vrysme mycotique de l'artÃ¨re iliaque rÃ©vÃ©lÃ© par une mass abdominale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1992—1992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810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BEN OTHMAN–1996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Aspergillose pulmonaire du sujet neutropenique. A propos de 4 cas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1994—1994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Fungi</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811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BENHAMMOU–1991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FiÃ©vre boutonneuse mÃ©diterranÃ©enne rÃ©vÃ©lÃ©e par une atteinte neurologique grave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1990—1990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812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BOIRO–1987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ElÃ©ments de recherches clinico-Ã©pidÃ©miologiques et de laboratoire sur les fiÃ¨vres hÃ©morragiques en GuinÃ©e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1982—1983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813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BONKOUNGOU–2007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LES FIEVRES TYPHO-PARATYPHIQUES DANS LE SERVICE DE PEDIATRIE DU CENTRE HOSPITALIER UNIVERSITAIRE DE BOBO-DIOULASSO : ASPECTS EPIDEMIOLOGIQUES ET CIRCONSTANCES DE DIAGNOSTIC</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2004—2004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814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BOUDERKA–2002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Aspect Ã©pidemiologique et pronostic des bactÃ©riemies nosocomiales en rÃ©animation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1999—2001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Bacteria/Fungi</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815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BOUSSAYMA KHEMAKHEM HAMMAMI–2007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L'ABCES DU PSOAS DE L'ADULTE : Etude de 38 cas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1990—2005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816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BUISSON–1983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ActivitÃ©s du centre national sÃ©nÃ©galais des entÃ©robactÃ©ries en 1980, 1981 et 1982</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1980—1982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15</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817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FLOCH–1990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FiÃ¨vre rÃ©currente au Burundi: premier cas observÃ© depuis 30 ans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1990—1990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818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FRADI–2006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Endocardite infectieuse a Coxiella Burnetii : A propos d'un cas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2005—2005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819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GALLAIS–1993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La fiÃ¨vre thyphoÃ¯de en Afrique Noire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1976—1980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Culture/Serological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820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GENDREL–1984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FiÃ¨vres typhoÃ¯des et drÃ©panocytose: une sensibilitÃ© particuliÃ¨re des sujets AS?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1982—1983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821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GEORGES–1984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Aspects bactÃ©riologiques et cliniques des infections Ã  Salmonella typhi en RÃ©publique Centrafricaine: bilan d'une Ã©tude de 3 annÃ©es Ã  Bangui</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1980—1983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822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GONZALEZ–1985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Approche sÃ©rologique sur l'incidence des rickettsioses en RÃ©publique centrafricaine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1983—1984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823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HAMZA–2006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Association arthrite idiopathique juvÃ©nile et maladie de lyme : A propos d'une observation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2005—2005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824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HELA–2005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Oligoarthrite septique compliquant une polyarthrite rhumatoide - : A propos d'un cas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2000—2000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825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HIDA–1998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HydrocholÃ©cyste rÃ©vÃ©lateur d'une hÃ©patite virale A chez l'enfant : A propos d'un cas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1996—1996</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826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Hildenwall–2015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Causes of non-malarial febrile illness in outpatients in Tanzania.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2011—2012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827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JEMNI–1985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La fiÃ¨vre boutonneuse mÃ©diterranÃ©enne: Ã  propos des cas observÃ©s Ã  Sousse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1983—1985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828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JEMNI–1992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FiÃ¨vre prolongÃ©e, hÃ©patite granulomateuse et infection Ã  Coxiella burnetti</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1990—1990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829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KANE–2000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Les endocardites infectieuses Ã  Dakar: Ã  propos de 35 cas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1998—1998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830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KENANE–2010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DiarrhÃ©e fÃ©brile Â« jus de melon Â»: penser Ã</w:t>
            </w:r>
            <w:proofErr w:type="gramStart"/>
            <w:r w:rsidRPr="0006336A">
              <w:rPr>
                <w:rFonts w:ascii="Calibri" w:eastAsia="Times New Roman" w:hAnsi="Calibri" w:cs="Calibri"/>
                <w:color w:val="000000"/>
                <w:sz w:val="14"/>
                <w:szCs w:val="14"/>
                <w:lang w:eastAsia="en-GB"/>
              </w:rPr>
              <w:t>  la</w:t>
            </w:r>
            <w:proofErr w:type="gramEnd"/>
            <w:r w:rsidRPr="0006336A">
              <w:rPr>
                <w:rFonts w:ascii="Calibri" w:eastAsia="Times New Roman" w:hAnsi="Calibri" w:cs="Calibri"/>
                <w:color w:val="000000"/>
                <w:sz w:val="14"/>
                <w:szCs w:val="14"/>
                <w:lang w:eastAsia="en-GB"/>
              </w:rPr>
              <w:t xml:space="preserve"> mÃ©ningite Ã  pneumocoques !</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2008—2009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lastRenderedPageBreak/>
              <w:t>831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KILANI–2005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L'abcÃ¨s cÃ©rÃ©bral Ã  pyogÃ¨nes en milieu mÃ©dical un problÃ¨me toujours d'actualitÃ©</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1989—2000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833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LAMIA–2005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Profil bacteriologique des bacteriemies chez les brules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2001—2002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834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LENIAUD–1984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Les fiÃ¨vres typhoÃ¯des en service de rÃ©animation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1979—1982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Culture/Serological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835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MAHMAL–2004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Les germes producteurs de beta lactamases Ã  spectre etendu: Epidemie dans un service d'hemato-oncologie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2000—2000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836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MAZIGH M'RAD–2000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Granulomatose septique chronique chez une fillette rÃ©vÃ©lÃ©e par une aspergilose pulmonaire invasive et une paraplÃ©gie flasque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1998—1998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Fungi</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837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MBULA–1995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Le profil biologique de la fiÃ¨vre typhoide Ã  Kinshasa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1979—1980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Culture/Serological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838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MEUNIER–1988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La fiÃ¨vre de la vallÃ©e du Rift et les phlÃ©boviroses en RÃ©publique centrafricaine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1983—1985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839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MEUNIER–1987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DonnÃ©es sÃ©rologiques actuelles sur les fiÃ¨vres hÃ©morragiques virales en RÃ©publique Centrafricaine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1985—1985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840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MILLOGO–2002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La trypanosomose humaine africaine : Ã‰tude retrospective de 7 cas dans le service de medecine interne de Bobo-Dioulasso (1995-2000)</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1995—2000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Parasites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841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NKURIKIYINFURA–1985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Evaluation des hÃ©mocultures aux Cliniques Universitaires de Kinshasa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1979—1979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17</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842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Gear–1990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Severe tick-bite fever in young children. A report of 3 cases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1987—1988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843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Gordon–1986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Occult life-threatening streptococcal septicaemia in the elderly. A report of 2 cases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1984—1984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844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Maritz–1981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Pasteurella ureae septicaemia. A case report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1980—1980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845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Moodley–2005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Intravenous glucose preparation as the source of an outbreak of extended-spectrum beta-lactamase-producing Klebsiella pneumoniae infections in the neonatal unit of a regional hospital in KwaZulu-Natal</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2005—2005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847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Aamir–2015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Prevalence of multidrug resistant bacteria causing late-onset neonatal sepsis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2011—2012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Bacteria/Fungi</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848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Abdel-Wahab–2013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Nosocomial infection surveillance in an Egyptian neonatal intensive care unit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2009—2010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Bacteria/Fungi</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849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Acquah–2013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Susceptibility of bacterial etiological agents to commonly-used antimicrobial agents in children with sepsis at the Tamale Teaching Hospital</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2011—2012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850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Ajayi–2015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The diagnosis of Salmonella typhi co-infection from blood samples of clinically suspected typhoid fever patients at some hospitals in Ondo State, Nigeria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2013—2013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Bacteria/Fungi</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851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Egbe–2014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Aetiologic Agents of Fevers of Unknown Origin among Patients in Benin City, Nigeria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2013—2013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852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OBENGUI–2004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Considerations actuelles de la fiÃ¨vre typhoide Ã  Brazzaville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1998—2002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853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OKOME-NKOUMOU–1999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Un cas de fiÃ¨vre hÃ©morragique Ã  virus Ebola Ã  Libreville (Gabon) responsable d'un dÃ©cÃ¨s aprÃ¨s Ã©vacuation en Afrique du Sud</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1996—1996</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854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OUATTARA–1986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Etiologie virale des hÃ©patites ictÃ©rigÃ¨nes en CÃ´te-d'Ivoire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1984—1985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855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OUSSEINI–1987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La bilharziose, cause d'Ã©chec du traitement des salmonelloses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1986—1986</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856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PAIX–1988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Etude sÃ©rologique de virus responsables de fiÃ¨vres hÃ©morragiques dans une population urbaine du Cameroun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1985—1985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857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PERRONE–1987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SurditÃ© isolÃ©e rÃ©gressive au cours d'une fiÃ¨vre boutonneuse mÃ©diterranÃ©enne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1986—1986</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858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RODHAIN–1987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Arboviroses humaines au Burundi: rÃ©sultats d'une enquÃªte sÃ©roÃ©pidÃ©miologique, 1980-1982</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1980—1982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lastRenderedPageBreak/>
              <w:t>859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ROUX–1984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L'Ã©pidÃ©mie de fiÃ¨vre jaune du Sud-Est de la Haute-Volta (octobre-dÃ©cembre 1983). Etude Ã©pidÃ©miologique. RÃ©sultats prÃ©liminaires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1983—1983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Not described</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860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World Health Organization–1988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FiÃ¨vre de la vallÃ©e du Rift: Mauritanie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1987—1987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861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World Health Organization–1994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FiÃ¨vre de la VallÃ©e du Rift. Egypte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1993—1993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862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SALAUN-SARAUX–1995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Les mÃ©ningites septiques de l'enfant au Rwanda de 1983 Ã  1990: Ã©tude rÃ©trospective au centre hospitalier de Kigali</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1983—1990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863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SALUZZO–1983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Une poussÃ©e Ã©pidÃ©mique due au virus chikungunya dans l'ouest du SÃ©nÃ©gal, en 1982</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1982—1982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864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SANOU–1988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La fiÃ¨vre thyphoÃ¯de chez l'adulte Ã  propos de 30 cas dans le service de mÃ©decine 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1982—1985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Culture/Serological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865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SELMI–1997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MononuclÃ©ose infectieuse compliquÃ©e d'une dÃ©tresse respiratoire, de troubles hÃ©matologiques et d'une septicÃ©mie chez un nourrisson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1994—1994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Not described</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866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SEYDI–2010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FiÃ¨vre jaune au SÃ©nÃ©gal en 2005</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2005—2005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867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SIDI ALY–2001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Endocardite Ã  Coxiella Burnetti sur canal artÃ©riel persistant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1997—1997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868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TALANI–1999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PrÃ©valence des anticorps spÃ©cifiques du monkeypox au Congo - Brazzaville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1981—1981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869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THABET–1999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Syndrome d'activation inapropriÃ©e des macrophages associÃ© Ã  une Leishmaniose viscÃ©rale infantile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1997—1997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Parasites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870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TIENDREBEOGO–1985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Facteurs Ã©pidÃ©miologiques et cliniques de pronostic des mÃ©ningites purulentes Ã  mÃ©ningocoques Ã  Ouagadougou</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1982—1983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871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TOGOLA–2010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Perforation typhique de la vÃ©sicule biliaire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2009—2009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872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TRABELSI–1986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La fiÃ¨vre typhoÃ¯de chez l'enfant en zone rurale tunisienne. Etude Ã©pidÃ©miologique et clinique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1979—1983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873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WERNER–1985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PrÃ©valence des anticorps contre la fiÃ¨vre jaune dans le nord du ZaÃ¯re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1983—1984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874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World Health Organization–1995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FiÃ¨vre hÃ©morragique Ã</w:t>
            </w:r>
            <w:proofErr w:type="gramStart"/>
            <w:r w:rsidRPr="0006336A">
              <w:rPr>
                <w:rFonts w:ascii="Calibri" w:eastAsia="Times New Roman" w:hAnsi="Calibri" w:cs="Calibri"/>
                <w:color w:val="000000"/>
                <w:sz w:val="14"/>
                <w:szCs w:val="14"/>
                <w:lang w:eastAsia="en-GB"/>
              </w:rPr>
              <w:t>  virus</w:t>
            </w:r>
            <w:proofErr w:type="gramEnd"/>
            <w:r w:rsidRPr="0006336A">
              <w:rPr>
                <w:rFonts w:ascii="Calibri" w:eastAsia="Times New Roman" w:hAnsi="Calibri" w:cs="Calibri"/>
                <w:color w:val="000000"/>
                <w:sz w:val="14"/>
                <w:szCs w:val="14"/>
                <w:lang w:eastAsia="en-GB"/>
              </w:rPr>
              <w:t xml:space="preserve"> Ebola. ZaÃ¬re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1995—1995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875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World Health Organization–1995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FiÃ¨vre jaune. EnquÃªte sur une Ã©pidÃ©mie dans l'Ã©tat d'Imo. NigÃ©ria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1994—1994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876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World Health Organization–2007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Outbreak news. Marburg haemorrhagic fever, Uganda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2007—2007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877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Centers for Disease Control and Prevention–1985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Leads from the MMWR. Congo-Crimean hemorrhagic fever--Republic of South Africa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1984—1984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878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Centers for Disease Control and Prevention–2001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Outbreak of Ebola hemorrhagic fever, Uganda, August 2000-January 2001</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2000—2001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Not described</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879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Bass–1990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Pseudomonas septicaemia after endoscopic retrograde cholangiopancreatography--an unresolved problem</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1984—1985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lastRenderedPageBreak/>
              <w:t>880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Bausch–2001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Lassa fever in Guinea: I. Epidemiology of human disease and clinical observations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1996—1999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881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Berkowitz–1983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Serratia marcescens endocarditis treated with ceftazidime. A case report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1981—1981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882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Bise–1997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Epidemic typhus in a prison in Burundi</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1996—1996</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883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Bonn–2005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Marburg fever in Angola: still a mystery disease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1985—1985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884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Botros–1989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 evidence of dengue fever among refugees, Hargeysa, Somalia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1985—1985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885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Bouallegue–2004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Outbreak of Pseudomonas putida bacteraemia in a neonatal intensive care unit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2001—2001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886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Coovadia–1984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Neisseria flavescens septicaemia with meningitis. A case report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1983—1983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887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Potter–1984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Meningitis in Cape Town children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1981—1981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888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Pretorius–2004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Rickettsia mongolotimonae infection in South Africa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2002—2002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889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Sandler–1982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Corynebacterium diphtheriae endocarditis in an adult with congenital cyanotic heart disease. A case report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1981—1981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890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Smith–1991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Septic shock in the Intensive Care Unit, Hillbrow Hospital, Johannesburg</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1987—1989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Bacteria/Fungi</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891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Stones–1981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Salmonella meningitis. A report of 4 cases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1980—1980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893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DHAHRI–1995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Alerte aux septicÃ©mies Ã  levures en rÃ©animation polyvalente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1987—1993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Fungi</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894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ABABOU–1996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Massive bleeding complicating a brucellosis (English)</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1993—1993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Microscopy/Staining</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895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Maharaj–1985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Typhoid fever and haemolytic anaemia in a black patient with glucose-6-phosphate dehydrogenase deficiency. A case report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1983—1983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896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Donald–1981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Meningococcal disease at Tygerberg Hospital</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1978—1979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897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Archer–2013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Epidemiologic investigations into outbreaks of Rift Valley fever in humans, South Africa, 2008-2011</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2008—2011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898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Awando–2013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Seroprevalence of anti-Dengue virus 2 serocomplex antibodies in out-patients with fever visiting selected hospitals in rural parts of Western Kenya in 2010-2011: a cross sectional study</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2010—2011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899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Faye–2014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Reemergence of Rift Valley fever, Mauritania, 2010</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2010—2010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900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Faye–2014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Urban epidemic of dengue virus serotype 3 infection, Senegal, 2009</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2009—2010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901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Feikin–2013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Viral and bacterial causes of severe acute respiratory illness among children aged less than 5 years in a high malaria prevalence area of western Kenya, 2007-2010</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2007—2010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902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Heinrich–2015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High seroprevalence for spotted fever group rickettsiae, is associated with higher temperatures and rural environment in Mbeya region, Southwestern Tanzania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2007—2008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903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Jansen van Vuren–2015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Serum levels of inflammatory cytokines in Rift Valley fever patients are indicative of severe disease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2013—2013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904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Maltha–2014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Frequency of severe malaria and invasive bacterial infections among children admitted to a rural hospital in Burkina Faso</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2012—2013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905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Kalonji–2015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Invasive Salmonella Infections at Multiple Surveillance Sites in the Democratic Republic of the Congo, 2011-2014</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2011—2014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906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Mediannikov–2013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Common epidemiology of Rickettsia felis infection and malaria, Africa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2010—2012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907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Mediannikov–2014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Borrelia crocidurae infection in acutely febrile patients, Senegal</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2010—2012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lastRenderedPageBreak/>
              <w:t>908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Ochieng–2015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Seroprevalence of infections with dengue, Rift Valley fever and chikungunya viruses in Kenya, 2007</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2007—2007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909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EKALA–1995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SÃ©roprÃ©valence des infections Ã  rickettsies du groupe des fiÃ¨vres boutonneuse ou apparentÃ©es Ã  Bangui (RÃ©publique Centrafricaine)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1993—1993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910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DEROUICHE–2009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EMPHYSEMATOUS PYELITIS: epidemiological, therapeutic and evolutive features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1995—2009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911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BERTHERAT–1999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RÃ©publique dÃ©mocratique du Congo : Entre guerre civile et virus Marburg</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1998—1999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912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BOUABDELLAH–2009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OstÃ©omyÃ©lite du pubis chez un athlÃ¨te: Ã  propos d'un cas et revue de la littÃ©rature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2008—2008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913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Ben Ameur–2014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Neonatal renal candidiasis: a case report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1996—1996</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914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BOUGTEBA–2011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MÃ©ningoencÃ©phalite Ã  Rickettsia conorii chez un nourrisson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2009—2009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915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Salah–1988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 negative human serosurvey of haemorrhagic fever viruses in Djibouti</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1987—1987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916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Nabeth–2004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Human Crimean-Congo hemorrhagic fever, Senegal</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2006—2006</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917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Akoua-Koffi–2015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Epidemiology of community-onset bloodstream infections in Bouake, central Cote d'Ivoire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2012—2014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918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Mahende–2015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Bloodstream bacterial infection among outpatient children with acute febrile illness in north-eastern Tanzania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2013—2013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919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Lundgren–2015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Bacteremia and malaria in Tanzanian children hospitalized for acute febrile illness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2006—2009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920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Nail–2013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Visceral leishmaniasis: Clinical and demographic features in an African population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2006—2010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Microscopy/Staining</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Parasites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921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Aamodt–2015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Genetic relatedness and risk factor analysis of ampicillin-resistant and high-level gentamicin-resistant enterococci causing bloodstream infections in Tanzanian children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2001—2002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Bacteria/Fungi</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922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Abdaldafi–2014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Serofrequency of dengue virus among febrile patients attending portsudan teaching hospital</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2014—2014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923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Abdalla–2015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Correlation of measles and dengue infection in Kassala, Eastern Sudan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2012—2012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924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Abdelaziz–2013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Cephalosporin resistant Escherichia coli from cancer patients in Cairo, Egypt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2009—2010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925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Abo-Salem–2015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 huge thrombosed pulmonary artery aneurysm without pulmonary hypertension in a patient with hepatosplenic schistosomiasis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2007—2007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Parasites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926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Abou El Azm–2013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Can brucellosis influence the course of chronic hepatitis C in dual infection?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2008—2011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927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Adiku–2015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Aetiology of Acute Lower Respiratory Infections among Children Under Five Years in Accra, Ghana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2001—2001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928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O'Shea–2015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Diagnosis of febrile illnesses other than Ebola virus disease at an Ebola treatment unit in Sierra Leone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2014—2015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929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Rachas–2014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Timeliness of yellow fever surveillance, Central African Republic</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2007—2012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930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Weyer–2015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Ebola virus disease: history, epidemiology and outbreaks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1996—1996</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Not described</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931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Mohammed–2015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Seroprevalence of HBsAg among patients with febrile illnessess in Murtala Muhammad Specialist Hospital, Kano, Nigeria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2013—2013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932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Ziadi–2014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[Anthrax meningoencephalitis: a case following a cutaneous lesion in Morocco]</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2013—2013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933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Crump–2013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Etiology of severe non-malaria febrile illness in Northern Tanzania: a prospective cohort study</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2007—2008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lastRenderedPageBreak/>
              <w:t>934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Trabelsi–2015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Geotrichum capitatum septicemia: case report and review of the literature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2005—2013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Fungi</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935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Chebbi–2014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[Polymorphic erythema secondary to alpha hemolytic streptococcus infection in Behcet disease]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2013—2013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936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Ahmed–2013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Microbial profile in women with puerperal sepsis in Gadarif State, Eastern Sudan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2011—2012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937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Ahoyo–2013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Staphylococcus sciuri outbreak at tertiary hospital in Benin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2008—2008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Bacteria/Fungi</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938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Aissi–2015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Epidemiological, clinical and biological features of infantile visceral leishmaniasis at Kairouan hospital (Tunisia): about 240 cases (English)</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2004—2013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Parasites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939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Ajayi–2014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Lassa fever - full recovery without ribavarin treatment: a case report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2013—2013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940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Ajayi–2013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Containing a Lassa fever epidemic in a resource-limited setting: outbreak description and lessons learned from Abakaliki, Nigeria (January-March 2012)</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2012—2012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941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Akanbi–2013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Occurrence of methicillin and vancomycin resistant Staphylococcus aureus in University of Abuja Teaching Hospital, Abuja, Nigeria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2010—2011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942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Allam–2014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Schistosomiasis does not affect the outcome of HCV infection in genotype 4-infected patients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2012—2013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Parasites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943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Andayi–2014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 sero-epidemiological study of arboviral fevers in Djibouti, horn of Africa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2010—2011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944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Andrews–2014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Simplified severe sepsis protocol: a randomized controlled trial of modified early goal-directed therapy in Zambia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2012—2012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945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Andualem–2014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 comparative study of Widal test with blood culture in the diagnosis of typhoid fever in febrile patients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2010—2011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946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Angelakis–2014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Coxiella burnetii-positive PCR in febrile patients in rural and urban Africa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2010—2012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947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World Health Organization–2014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Yellow fever in Africa and South America, 2013</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2013—2013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948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World Health Organization–2015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Yellow fever in Africa and the Americas, 2014</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2014—2014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949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Aouam–2015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Epidemiological, clinical and laboratory features of murine typhus in central Tunisia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2006—2011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950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Aoussi–2014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Seven native cases of dengue in Abidjan, Ivory Coast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2010—2010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951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Staples–2014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Yellow fever risk assessment in the Central African Republic</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2009—2009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952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Araya Gebreyesus–2015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Diagnosis and treatment of typhoid fever and associated prevailing drug resistance in Northern Ethiopia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2014—2014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953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Bassene–2015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High Prevalence of Mansonella perstans Filariasis in Rural Senegal</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2010—2010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Parasites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954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Klempa–2013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Seroepidemiological study reveals regional co-occurrence of Lassa- and Hantavirus antibodies in Upper Guinea, West Africa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2004—2004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955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Garin–2014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Autochthonous melioidosis in humans, Madagascar, 2012 and 2013</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2012—2013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956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Chaari–2014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Childhood rubella encephalitis: diagnosis, management, and outcome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2011—2011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957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Odhiambo–2015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Orthobunyavirus antibodies among humans in selected parts of the Rift Valley and northeastern Kenya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2009—2012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958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Fezaa–2014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 and molecular detection of Toscana and other phleboviruses in patients and sandflies in Tunisia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2011—2012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959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Yuill–2013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Latest outbreak news from ProMED-mail. Yellow fever outbreak - Darfur Sudan and Chad. (Special Issue: Focus on virology.)</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2013—2013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lastRenderedPageBreak/>
              <w:t>960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El-Azm–2013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Can brucellosis influence the course of chronic hepatitis C in dual infection?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2008—2011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961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Njeru–2015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Rubella outbreak in a Rural Kenyan District, 2014: documenting the need for routine rubella immunization in Kenya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2013—2013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962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Awoke–2014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Bacteriological profile of burn patients at Yekatit 12 Hospital Burn Center, Ethiopia: a longitudinal study</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2010—2011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963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Aworh–2013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Human brucellosis: seroprevalence and associated exposure factors among abattoir workers in Abuja, Nigeria - 2011</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2010—2011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964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Awosanya–2013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Factors associated with probable cluster of leptospirosis among kennel workers in Abuja, Nigeria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2009—2009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965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Aziz–2013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Influence of multi drug resistance Gram negative bacteria in liver transplant recipient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2012—2013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966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Babaniyi–2015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Risk assessment for yellow Fever in Western and north-Western provinces of zambia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2013—2013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967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Bah–2015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Clinical presentation of patients with Ebola virus disease in Conakry, Guinea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2014—2014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968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Bahemia–2015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Microbiology and antibiotic resistance in severe burns patients: a 5 year review in an adult burns unit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2008—2012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Bacteria/Fungi</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969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Baize–2014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Emergence of Zaire Ebola virus disease in Guinea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2014—2014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970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Balbaa–2013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Incidence of nosocomial blood stream infection (BSI) in intensive care units (ICUs) in Cairo and Beni-Suef University Hospitals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2011—2012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Bacteria/Fungi</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971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Ballen–2015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First report of a Klebsiella pneumoniae ST466 strain causing neonatal sepsis harbouring the blaCTX-M-15 gene in Rabat, Morocco</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2013—2013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972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Barry–2014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Ebola outbreak in Conakry, Guinea: epidemiological, clinical, and outcome features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2014—2014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973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Bar-Zeev–2015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Minimum incidence of adult invasive pneumococcal disease in Blantyre, Malawi an urban african setting: a hospital based prospective cohort study</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2005—2006</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Bacteria/Fungi</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974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Bazira–2014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Trends in antimicrobial resistance of Staphylococcus aureus isolated from clinical samples at Mbarara Regional Referral Hospital in rural Uganda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2003—2012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975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Belbel–2014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Outbreak of an armA methyltransferase-producing ST39 Klebsiella pneumoniae clone in a pediatric Algerian Hospital</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2010—2011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976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Biggs–2013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Estimating leptospirosis incidence using hospital-based surveillance and a population-based health care utilization survey in Tanzania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2011—2011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977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Birhanie–2014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Malaria, Typhoid Fever, and Their Coinfection among Febrile Patients at a Rural Health Center in Northwest Ethiopia: A Cross-Sectional Study</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2013—2013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Culture/Serological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978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Bosman–2013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Early onset meningococcal meningitis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2012—2012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979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Bouchal–2015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Bacterial meningoencephalitis vasculitis revealing a pituitary adenoma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2014—2014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980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Bouchekoua–2014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Visceral leishmaniasis after kidney transplantation: report of a new case and a review of the literature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2013—2013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Parasites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981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Browne–2015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Notes from the field: hepatitis E outbreak among refugees from South Sudan - Gambella, Ethiopia, April 2014-January 2015</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2014—2014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982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Centers for Disease Control and Prevention–2013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Ongoing dengue epidemic - Angola, June 2013</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2013—2013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983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Chipwaza–2015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Prevalence of bacterial febrile illnesses in children in Kilosa district, Tanzania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2013—2013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984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Chouchene–2015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Hematologic abnormalities in infantile visceral leishmaniasis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2000—2013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Parasites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lastRenderedPageBreak/>
              <w:t>985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Christopher–2013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Bacteremia and resistant gram-negative pathogens among under-fives in Tanzania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2011—2012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986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Cutland–2015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Increased risk for group B Streptococcus sepsis in young infants exposed to HIV, Soweto, South Africa, 2004-2008</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2004—2008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987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Dagnew–2013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Bacterial profile and antimicrobial susceptibility pattern in septicemia suspected patients attending Gondar University Hospital, Northwest Ethiopia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2006—2012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988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Dahmane–2014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Constraints in the diagnosis and treatment of Lassa Fever and the effect on mortality in hospitalized children and women with obstetric conditions in a rural district hospital in Sierra Leone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2011—2012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989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Dallatomasina–2015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Ebola outbreak in rural West Africa: epidemiology, clinical features and outcomes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2014—2014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990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Dangor–2015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Burden of invasive group B Streptococcus disease and early neurological sequelae in South African infants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2012—2014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991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Dia–2013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[Serotype and antimicrobial susceptibility patterns of Streptococcus pneumoniae isolates in Senegal between 1996 and 2010]</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1996—2010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992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Diallo–2013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Yellow fever outbreak in central part of Senegal 2002: epidemiological findings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2002—2002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993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Diatta–2014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Prevalence of Bartonella quintana in patients with fever and head lice from rural areas of Sine-Saloum, Senegal</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2010—2011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994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Diro–2015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Clinical aspects of paediatric visceral leishmaniasis in North-west Ethiopia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2011—2012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Parasites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995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Dixon–2014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Ebola viral disease outbreak - West Africa, 2014</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2014—2014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996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Dongo–2013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Lassa fever presenting as acute abdomen: a case series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2009—2012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997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Dramowski–2015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Trends in paediatric bloodstream infections at a South African referral hospital</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2008—2013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27</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998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Dubula–2015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Spectrum of infections and outcome among hospitalized South Africans with systemic lupus erythematosus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2003—2009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999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BEN AMEUR–1997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L'endocardite infectieuse A Coxiella burnetti: A propos d'un cas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2013—2013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Bacteria/Fungi</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1000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BEN BRAHIM–2006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Une fiÃ¨vre boutonneuse mÃ©diterranÃ©enne compliquÃ©e d'une embolie pulmonaire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2013—2013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Parasites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1001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El-Amin–2013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The underlying aetiologies of coma in febrile Sudanese children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2011—2011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Culture/PCR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1002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Elduma–2014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Dengue and hepatitis E virus infection in pregnant women in Eastern Sudan, a challenge for diagnosis in an endemic area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2012—2012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1003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Ellis–2015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 household serosurvey to estimate the magnitude of a dengue outbreak in Mombasa, Kenya, 2013</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2013—2013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1004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El-Mahallawy–2014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Source, pattern and antibiotic resistance of blood stream infections in hematopoietic stem cell transplant recipients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2009—2009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1005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El-Tras–2013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Seroprevalence of hepatitis E virus in humans and geographically matched food animals in Egypt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2010—2011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1006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Faari–2015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Prevalence of extended spectrum beta-lactamase-producing Klebsiella species at the University of Ilorin Teaching Hospital</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2009—2009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1007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Faneye–2015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Measles Virus Infection Among Vaccinated and Unvaccinated Children in Nigeria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2011—2012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1008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Fortuin-de Smidt–2015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Staphylococcus aureus bacteraemia in Gauteng academic hospitals, South Africa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2012—2013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1009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Frickmann–2015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16S rRNA gene sequence-based identification of bacteria in automatically incubated blood culture materials from tropical sub-Saharan Africa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2007—2009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Culture/PCR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14</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1010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Pillai–2015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Prevalence and patterns of infection in critically ill trauma patients admitted to the trauma ICU, South Africa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2011—2012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lastRenderedPageBreak/>
              <w:t>1011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Heymann–1980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Ebola hemorrhagic fever: Tandala, Zaire, 1977-1978</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1977—1978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1012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Milledge–2005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Aetiology of neonatal sepsis in Blantyre, Malawi: 1996-2001</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1996—2001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1013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Pelkonen–2008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Acute childhood bacterial meningitis in Luanda, Angola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2004—2004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1014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van den Ende–1986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An analysis of blood culture isolates from 7 South African teaching hospital centres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1978—1978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Bacteria/Fungi</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1015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Froeschl–2015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Pox-like lesions and haemorrhagic fever in two concurrent cases in the Central African Republic: case investigation and management in difficult circumstances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2012—2012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1016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Gadallah–2014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Surveillance of health care-associated infections in a tertiary hospital neonatal intensive care unit in Egypt: 1-year follow-up</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2012—2012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Bacteria/Fungi</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1017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Gnassingbe–2013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Acute cholecystitis from typhic origin in children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2006—2010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1018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Gomard–2014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 evidence of leptospirosis in humans, Union of the Comoros, 2011</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2011—2011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1019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Gudo–2015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 Evidence of Chikungunya Virus among Acute Febrile Patients in Southern Mozambique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2013—2013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1020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Harchay–2013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Epidemic diffusion of Klebsiella pneumoniae isolates producing extended-spectrum beta-lactamases in neonatal and pediatric wards in Rabta hospital of Tunisia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2007—2008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1021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Mallewa–2013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Viral CNS infections in children from a malaria-endemic area of Malawi: a prospective cohort study</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2002—2004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1022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Mahende–2014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Aetiology of acute febrile episodes in children attending Korogwe District Hospital in north-eastern Tanzania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2013—2013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1023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Kamoun–2015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Neonatal purulent meningitis in southern Tunisia: Epidemiology, bacteriology, risk factors and prognosis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1990—2012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1024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Kasim–2014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Nosocomial infections in a neonatal intensive care unit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2012—2013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1025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Katangwe–2013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Human melioidosis, Malawi, 2011</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2011—2011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1026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Kateera–2015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Hepatitis B and C seroprevalence among health care workers in a tertiary hospital in Rwanda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2013—2013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1027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Khattab–2013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Ventilator associated pneumonia in a neonatal intensive care unit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2012—2012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Bacteria/Fungi</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1028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Kilmarx–2014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Ebola virus disease in health care workers--Sierra Leone, 2014</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2014—2014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1029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Kishk–2014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Pattern of blood stream infections within neonatal intensive care unit, Suez Canal University Hospital, Ismailia, Egypt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2013—2013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Culture/PCR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Bacteria/Viruses/Fungi</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1030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Kishk–2014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Efflux pump genes and chlorhexidine resistance: clue for Klebsiella pneumoniae infections in intensive care units, Egypt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2012—2013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1031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KOKO–2013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Trypanosomose humaine africaine rÃ©vÃ©lÃ©e par une fiÃ¨vre prolongÃ©e : Ã  propos de trois cas pÃ©diatriques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2011—2012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Parasites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1032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Koubaa–2014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Spinal brucellosis in South of Tunisia: review of 32 cases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1990—2010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Culture/Serological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1033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Kwallah–2015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Seroprevalence of yellow fever virus in selected health facilities in Western Kenya from 2010 to 2012</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2010—2012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1034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LaBeaud–2015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High rates of o'nyong nyong and chikungunya virus transmission in coastal Kenya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2009—2009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1035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L'Azou–2015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Dengue: etiology of acute febrile illness in Abidjan, Cote d'Ivoire, in 2011-2012</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2011—2012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1036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Lernout–2013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Rift valley fever in humans and animals in Mayotte, an endemic situation?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2010—2011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1037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Lobna–2014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 diagnosis of brucellosis by using simple and rapid field tests with emphasis on some possible risk factors in humans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2012—2012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lastRenderedPageBreak/>
              <w:t>1038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Lu–2015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Ebola Virus Outbreak Investigation, Sierra Leone, September 28-November 11, 2014</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2014—2014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1039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Lunguya–2013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Antimicrobial resistance in invasive non-typhoid Salmonella from the Democratic Republic of the Congo: emergence of decreased fluoroquinolone susceptibility and extended-spectrum beta lactamases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2007—2011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1040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Maganga–2014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Ebola virus disease in the Democratic Republic of Congo</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2014—2014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1041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Mandomando–2015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Invasive Salmonella infections among children from rural Mozambique, 2001-2014. (Special Issue: Invasive Salmonella disease in Africa.)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2001—2014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1042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Markoff–2013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Yellow fever outbreak in Sudan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2012—2012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1043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Massenet–2013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Epidemiologic pattern of meningococcal meningitis in northern Cameroon in 2007-2010: contribution of PCR-enhanced surveillance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2007—2010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1044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Mazaba-Liwewe–2014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First sero-prevalence of dengue fever specific immunoglobulin G antibodies in Western and North-Western provinces of Zambia: a population based cross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2010—2010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1045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McKay–2015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Community- versus healthcare-acquired bloodstream infections at Groote Schuur Hospital, Cape Town, South Africa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2011—2012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Bacteria/Fungi</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17</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1046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Mkony–2014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Management of neonatal sepsis at Muhimbili National Hospital in Dar es Salaam: diagnostic accuracy of C-reactive protein and newborn scale of sepsis and antimicrobial resistance pattern of etiological bacteria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2012—2013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1047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Mourembou–2015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Mansonella, including a Potential New Species, as Common Parasites in Children in Gabon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2012—2013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Parasites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1048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Mourembou–2015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Possible Role of Rickettsia felis in Acute Febrile Illness among Children in Gabon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2013—2014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1049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Moyen–2014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First reported chikungunya fever outbreak in the republic of Congo, 2011</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2011—2011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1050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Moyen–2015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Risk factors associated with Ebola and Marburg viruses seroprevalence in blood donors in the Republic of Congo</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2011—2011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1051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Mudau–2013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Outbreak of multi-drug resistant Pseudomonas aeruginosa bloodstream infection in the haematology unit of a South African Academic Hospital</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2010—2011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1052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Mudzikati–2015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Neonatal septicaemia: prevalence and antimicrobial susceptibility patterns of common pathogens at Princess Marina Hospital, Botswana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2012—2012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1053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Mueller–2015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Prevalence of hepatitis B virus infection among health care workers in a tertiary hospital in Tanzania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2012—2012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1054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Mwongula–2013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Seroprevalence of Chikungunya infection in pyretic children seeking treatment in Alupe District Hospital, Busia County Kenya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2010—2010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1055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Naidoo–2013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Epidemiology of Staphylococcus aureus bacteraemia at a tertiary children's hospital in Cape Town, South Africa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2007—2011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1056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Ndlangisa–2014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Population snapshot of Streptococcus pneumoniae causing invasive disease in South Africa prior to introduction of pneumococcal conjugate vaccines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2007—2007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1057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Nyenswah–2014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Ebola epidemic--Liberia, March-October 2014.</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2014—2014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1058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Obaro–2015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Salmonella bacteremia among children in central and northwest Nigeria, 2008-2015.</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2008—2015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1059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Obeng-Nkrumah–2013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High levels of extended-spectrum beta-lactamases in a major teaching hospital in Ghana: the need for regular monitoring and evaluation of antibiotic resistance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2008—2008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1060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Oluyege–2015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Isolation and characterization of Salmonella typhi from widal positive patients attending Ekiti State University Teaching Hospital</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2011—2011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1061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Osuorah–2015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Outbreak of serotype W135 Neisseria meningitidis in central river region of the Gambia between February and June 2012: a hospital-based review of paediatric cases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2012—2012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lastRenderedPageBreak/>
              <w:t>1062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Oyero–2014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High dengue NS1 antigenemia in febrile patients in Ibadan, Nigeria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2013—2013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1063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Peterside–2015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Bacteriological profile and antibiotic susceptibility pattern of neonatal sepsis at a teaching hospital in Bayelsa State, Nigeria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2011—2013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1064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Poirel–2013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Occurrence of OXA-48 and VIM-1 carbapenemase-producing Enterobacteriaceae in Egypt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2009—2010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1065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Preziosi–2015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 prospective observational study of bacteraemia in adults admitted to an urban Mozambican hospital</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2011—2012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15</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1066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Rafai–2015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Meningoencephalitis by Streptococcus agalactiae in the immunocompetent adult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2014—2014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1067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Ratmanov–2013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The correlation of Q fever and Coxiella burnetii DNA in household environments in rural Senegal</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2008—2011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1068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Rerambiah–2014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Antimicrobial profiles of bacterial clinical isolates from the Gabonese National Laboratory of Public Health: data from routine activity</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2010—2010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1069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Riabi–2014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An outbreak of West Nile Virus infection in the region of Monastir, Tunisia, 2003</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2003—2003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1070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Rovira–2015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The challenge of diagnosing and treating Staphylococcus aureus invasive infections in a resource-limited sub-Saharan Africa setting: a case report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2014—2014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1071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Rubach–2015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Etiologies of illness among patients meeting integrated management of adolescent and adult illness district clinician manual criteria for severe infections in northern Tanzania: implications for empiric antimicrobial therapy</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2007—2008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Bacteria/Fungi/viruses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1072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Sakhria–2013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Co-circulation of Toscana virus and Punique virus in northern Tunisia: a microneutralisation-based seroprevalence study</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2011—2011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1073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Savadogo–2015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 haemorrhagic stroke revealing meningitis due to Neisseria meningitidis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2014—2014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1074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Seboxa–2015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High Mortality from Blood Stream Infection in Addis Ababa, Ethiopia, Is Due to Antimicrobial Resistance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2012—2013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1075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Sini–2013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Miller Fisher syndrome with negative anti-GQ1b antibodies in Mycoplasma pneumoniae pneumonia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2012—2012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1076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Sogbanmu–2014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Management of cryptococcal meningitis in adults at Mthatha Hospital Complex, Eastern Cape, South Africa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2011—2012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Fungi</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1077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Sokhna–2013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Point-of-care laboratory of pathogen diagnosis in rural Senegal</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2011—2012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1078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Sothmann–2015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Urbanicity and Paediatric Bacteraemia in Ghana-A Case-Control Study within a Rural-Urban Transition Zone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2012—2012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1079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Sow–2014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Rift Valley fever outbreak, southern Mauritania, 2012</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2012—2012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1080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Bukbuk–2014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Development and validation of serological assays for viral hemorrhagic fevers and determination of the prevalence of Rift Valley fever in Borno State, Nigeria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2011—2012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1081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Caron–2013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First evidence of simultaneous circulation of three different dengue virus serotypes in Africa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2007—2010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1082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Depasse–2013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Infections in hospitalized children and young adults with acute leukemia in Morocco</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2011—2011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Bacteria/Fungi</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1083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Dietz–2015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Epidemiology and Risk Factors for Ebola Virus Disease in Sierra Leone-23 May 2014 to 31 January 2015</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2014—2015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1084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El Ekiaby–2015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Viremia levels in hepatitis C infection among Egyptian blood donors and implications for transmission risk with different screening scenarios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2007—2010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1085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Hamer–2015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Etiology of bacteremia in young infants in six countries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2014—2014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1086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Hecini-Hannachi–2014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Serotypes and antimicrobial resistance of invasive Streptococcus pneumoniae isolates from East Algeria (2005-2011)</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2005—2011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1087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Ikama–2013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[Profile of infective endocarditis at Brazzaville University Hospital]</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2001—2009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lastRenderedPageBreak/>
              <w:t>1088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Irenge–2015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Antimicrobial resistance of bacteria isolated from patients with bloodstream infections at a tertiary care hospital in the Democratic Republic of the Congo</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2013—2014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1089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Lochan–2013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Blood cultures in sick children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2012—2012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Bacteria/Fungi</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15</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1090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Makani–2015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Bacteraemia in sickle cell anaemia is associated with low haemoglobin: a report of 890 admissions to a tertiary hospital in Tanzania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2006—2008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1091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Phoba–2014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Epidemic increase in Salmonella bloodstream infection in children, Bwamanda, the Democratic Republic of Congo</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2011—2012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1092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Sow–2014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Rift Valley fever in Kedougou, southeastern Senegal, 2012</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2012—2012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1093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Suleiman–2015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Rubella antibody avidity among rubella seropositive women attending a tertiary care facility in Nigeria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2012—2012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1094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Suliman–2013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An outbreak of Babesiosis in the military area of Kapoita town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1994—1994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Parasites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1095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Swann–2014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Bacterial meningitis in Malawian infants &lt;2 months of age: etiology and susceptibility to World Health Organization first-line antibiotics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2002—2008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1096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Tantawy–2013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Pathogenesis and prognosis of neutropenia in infants and children admitted in a university children hospital in Egypt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2010—2010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1097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Thairu–2014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Antimicrobial susceptibility pattern of Haemophilus influenzae among under-five children presenting at the emergency paediatric unit (EPU) of two teaching hospitals in Jos, Nigeria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2009—2010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1098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Trabelsi–2015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Fungemia caused by Yarrowia lipolytica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2012—2014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1099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van der Hoek–2013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Short communication: prevalence of antibodies against Coxiella burnetii (Q fever) in children in The Gambia, West Africa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2008—2008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1100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Venter–2014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Macroarray assay for differential diagnosis of meningoencephalitis in southern Africa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2013—2013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1101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Verani–2015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Burden of invasive nontyphoidal Salmonella disease in a rural and urban site in Kenya, 2009-2014.</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2009—2014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1102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Waitt–2015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Sepsis carries a high mortality among hospitalised adults in Malawi in the era of antiretroviral therapy scale-up: a longitudinal cohort study</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2008—2009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Bacteria/Fungi</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1103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Wasihun–2015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Bacteriological profile and antimicrobial susceptibility patterns of blood culture isolates among febrile patients in Mekelle Hospital, Northern Ethiopia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2014—2014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1104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Weller–2014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Seroprevalence of alphavirus antibodies in a cross-sectional study in southwestern Tanzania suggests endemic circulation of chikungunya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2007—2008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1105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Wiersinga–2015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Clinical, environmental, and serologic surveillance studies of melioidosis in Gabon, 2012-2013</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2012—2013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Culture/Serological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1106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Witkowski–2015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Human seroprevalence indicating hantavirus infections in tropical rainforests of Cote d'Ivoire and Democratic Republic of Congo</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2007—2007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1107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Wolfaardt–2014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Molecular characterisation of enteroviruses and clinical findings from a cluster of paediatric viral meningitis cases in Tshwane, South Africa 2010-2011</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2010—2011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1108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Woyessa–2014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An outbreak of acute febrile illness caused by Sandfly Fever Sicilian Virus in the Afar region of Ethiopia, 2011</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2011—2011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1109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Yimer–2014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Prevalence and risk factors of louse-borne relapsing fever in high risk populations in Bahir Dar city Northwest, Ethiopia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2012—2012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1110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Yimer–2014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Louse-borne relapsing fever profile at Felegehiwot referral hospital, Bahir Dar city, Ethiopia: a retrospective study</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2009—2012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1111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Zeba–2014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Characterisation of hepatitis C virus genotype among blood donors at the regional blood transfusion centre of Ouagadougou, Burkina Faso</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2011—2011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1112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Znazen–2013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Murine typhus in Tunisia: a neglected cause of fever as a single symptom</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2006—2008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lastRenderedPageBreak/>
              <w:t>1113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Alkan–2015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 isolation, genetic characterization and seroprevalence of Toscana virus in Algeria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2013—2013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1114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Bisiwe–2015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Haemodialysis catheter-related bloodstream infections at Universitas Academic Hospital, Bloemfontein: should we change our empiric antibiotics?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2012—2012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Bacteria/Fungi</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1115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Bonney–2013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Hospital-based surveillance for viral hemorrhagic fevers and hepatitides in Ghana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2009—2011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1116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Bouba–2014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Neisseria meningitidis susceptibility in North-Cameroon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2012—2012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1117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Boushab–2015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[Severe hemorrhagic form of Rift Valley Fever in Mauritania]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2012—2012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1118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Boyles–2015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Blood cultures taken from patients attending emergency departments in South Africa are an important antibiotic stewardship tool, which directly influences patient management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2013—2013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Bacteria/Fungi</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14</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1119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Chechet–2014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Seroprevalence of measles IgM in children 5-12 years from selected primary schools in Giwa Local Government Area, Zaria, Kaduna state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2012—2012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1120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Chipwaza–2014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Dengue and Chikungunya fever among viral diseases in outpatient febrile children in Kilosa district hospital, Tanzania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2013—2013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1121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Christiana–2014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Lymphatic filariasis and associated morbidities in rural communities of Ogun State, Southwestern Nigeria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2013—2013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Parasites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1122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Chukwuemeka–2014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Quality assurance in blood culture: a retrospective study of blood culture contamination rate in a tertiary hospital in Nigeria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2010—2011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Bacteria/Fungi</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1123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D'Acremont–2014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Beyond malaria--causes of fever in outpatient Tanzanian children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2008—2008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Culture/PCR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1124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Dawang–2015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Occurrence and antibiogram of Salmonella isolates from patients attending Bingham Hospital, Jos, Nigeria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2011—2012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1125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Dean–2013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Epidemiology of brucellosis and q Fever in linked human and animal populations in northern togo</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2012—2012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1126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El-Sahrigy–2015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Nosocomial infection in an Egyptian neonatal intensive care unit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2009—2010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Bacteria/Fungi</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1127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Endris–2014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Bacterial sepsis in patients with visceral leishmaniasis in Northwest Ethiopia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Not stated</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1128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Fattouh–2014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Emergence of carbapenem-resistant Acinetobacter baumannii in the intensive care unit in Sohag University Hospital, Egypt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2013—2014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1129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Feasey–2015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Rapid emergence of multidrug resistant, H58-lineage Salmonella typhi in Blantyre, Malawi</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1998—1998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1130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Feasey–2015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Three Epidemics of Invasive Multidrug-Resistant Salmonella Bloodstream Infection in Blantyre, Malawi, 1998-2014</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1998—2014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1131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Gebewo–2014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Sero-prevalence of bovine and human brucellosis in Adami Tulu, central Ethiopia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2010—2011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1132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Gqunta–2015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First report of an IMI-2 carbapenemase-producing Enterobacter asburiae clinical isolate in South Africa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2012—2012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1133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Grard–2014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Zika virus in Gabon (Central Africa)--2007: a new threat from Aedes albopictus?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2007—2010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1134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Gray–2015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Seroepidemiological Study of Interepidemic Rift Valley Fever Virus Infection Among Persons with Intense Ruminant Exposure in Madagascar and Kenya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2010—2012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1135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Himatt–2015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Sero-prevalence of dengue infections in the Kassala state in the eastern part of the Sudan in 2011</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2011—2011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1136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Huson–2014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Methicillin-resistant Staphylococcus aureus as a cause of invasive infections in Central Africa: a case report and review of the literature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2013—2013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1137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Ibegbulam-Njoku–2014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Prevalence of antibody titre in healthy individual and enteric fever patients in Owerri, Nigeria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2013—2013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lastRenderedPageBreak/>
              <w:t>1138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Iroezindu–2015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Lessons learnt from the management of a case of Lassa fever and follow-up of nosocomial primary contacts in Nigeria during Ebola virus disease outbreak in West Africa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2014—2014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1139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Iroha–2015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Occurrence of extended spectrum beta lactamase producing Escherichia coli from human clinical and wild birds (pigeons, bats, parrots and ducks) samples from Ebonyi State, Nigeria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2013—2013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1140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Isendahl–2014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Prevalence of community-acquired bacteraemia in Guinea-Bissau: an observational study</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2010—2010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1141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Kariuki–2015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Ceftriaxone-resistant Salmonella enterica serotype Typhimurium sequence type 313 from Kenyan patients is associated with the blaCTX-M-15 gene on a novel IncHI2 plasmid</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2009—2011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1142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Kooli–2014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Bartonella quintana meningoencephalitis in an immunocompetent: rare case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2012—2012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1143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Kyei–2015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Imported Lassa fever: a report of 2 cases in Ghana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2013—2013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1144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LaBeaud–2015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Factors associated with severe human Rift Valley fever in Sangailu, Garissa County, Kenya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2011—2011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1145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Labi–2014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Salmonella blood stream infections in a tertiary care setting in Ghana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2010—2013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1146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Labid–2014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High prevalence of extended spectrum beta-lactamase (ESBL) producers in fatal cases of pediatric septicemia among the Enterobacteriaceae in the pediatric hospital of Annaba, Algeria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2010—2011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1147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Lado–2015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Clinical features of patients isolated for suspected Ebola virus disease at Connaught Hospital, Freetown, Sierra Leone: a retrospective cohort study</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2014—2014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1148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Mahfoudhi–2015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Atypical form of Lyme disease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2014—2014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1149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Mamoudou–2014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Tetanus complicated sepsis on major haemoglobinopathies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2013—2013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1150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Mamvura–2015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Seroprevalence of rubella virus IgG in pregnant women in Harare, Zimbabwe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2014—2014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1151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Mirkovic–2014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Importation and containment of ebola virus disease - Senegal, August-September 2014</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2014—2014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1152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Morkel–2014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Bloodstream infections and antimicrobial resistance patterns in a South African neonatal intensive care unit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2008—2008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Bacteria/Fungi</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1153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Munier–2013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Frequent transient hepatitis C viremia without seroconversion among healthcare workers in Cairo, Egypt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2008—2010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1154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Mushagalusa–2015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Bacterial meningitis in children in Lwiro (South-Kivu DRC)</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2012—2013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1155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Muthumbi–2015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Invasive Salmonellosis in Kilifi, Kenya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1998—2014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1156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Noden–2014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Risk assessment of flavivirus transmission in Namibia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2011—2012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1157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Noden–2014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Exposure and risk factors to Coxiella burnetii, spotted fever group and typhus group rickettsiae, and Bartonella henselae among volunteer blood donors in Namibia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2011—2012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1158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Ntirenganya–2015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High prevalence of antimicrobial resistance among common bacterial isolates in a tertiary healthcare facility in Rwanda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2013—2013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1159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Okon–2014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Retrospective analysis of gram-negative bacteria isolated at a tertiary hospital in Maiduguri, Nigeria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2007—2011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1160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Oneko–2015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Emergence of community-acquired, multidrug-resistant invasive nontyphoidal Salmonella disease in rural western Kenya, 2009-2013.</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2009—2013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1161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Onyedibe–2015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Bacteriologic profile, antibiotic regimen and clinical outcome of neonatal sepsis in a University Teaching Hospital in North Central Nigeria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2011—2011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lastRenderedPageBreak/>
              <w:t>1162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Opajobi–2014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Antimicrobial susceptibility pattern of some recently isolated serovars of Salmonellae in Jos, Nigeria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2006—2011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1163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Orem–2014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Epstein-Barr virus viral load and serology in childhood non-Hodgkin's lymphoma and chronic inflammatory conditions in Uganda: implications for disease risk and characteristics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2004—2008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1164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Orth–2013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Characterisation of Staphylococcus aureus bacteraemia at Tygerberg hospital</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2008—2009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1165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Scherbaum–2014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Incidence, pathogens and resistance patterns of nosocomial infections at a rural hospital in Gabon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2009—2009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1166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Schieffelin–2014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Clinical illness and outcomes in patients with Ebola in Sierra Leone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2014—2014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1167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Schoepp–2014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Undiagnosed acute viral febrile illnesses, Sierra Leone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2006—2008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1168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Serghini–2014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Severe pneumonia with bronchial involvement complicating varicella in an immunocompetent adult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2013—2013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1169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Shaffer–2014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Lassa fever in post-conflict sierra leone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2008—2012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1170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Siawaya–2015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HIV, HBS, HCV, HTLV and syphilis prevalence among high school learners and university student in Libreville, Gabon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2013—2014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1171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Soghaier–2015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Cross-sectional community-based study of the socio-demographic factors associated with the prevalence of dengue in the eastern part of Sudan in 2011</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2011—2011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1172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Soghaier–2013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Dengue fever in a border state between Sudan and Republic of South Sudan: epidemiological perspectives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2012—2012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1173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Storm–2014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Human cases of Sindbis fever in South Africa, 2006-2010</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2006—2010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1174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Sumaye–2015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Inter-epidemic acquisition of Rift Valley fever virus in humans in Tanzania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2012—2012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1175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Sweswe-Han–2013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First detected isolate of glycopeptide-intermediate resistant Staphylococcus aureus in a renal unit at a central academic hospital in KwaZulu-Natal</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2009—2009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1176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Tann–2014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Prevalence of bloodstream pathogens is higher in neonatal encephalopathy cases vs. controls using a novel panel of real-time PCR assays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2011—2012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1178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Dramowski–2015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Neonatal nosocomial bloodstream infections at a referral hospital in a middle-income country: burden, pathogens, antimicrobial resistance and mortality. (Special Issue: Neonatal care in low- and middle income countries.)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2009—2013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Bacteria/Fungi</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15</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1179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Bercion–2008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Acute bacterial meningitis at the 'Complexe Pediatrique' of Bangui, Central African Republic</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2004—2005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1180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Amsalu–2005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Meningitis in children beyond the neonatal period in Gondar University hospital</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1998—2003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1182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Thiga–2015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High seroprevalence of antibodies against spotted fever and scrub typhus bacteria in patients with febrile Illness, Kenya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2014—2014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1183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Tigoi–2015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Seroepidemiology of selected arboviruses in febrile patients visiting selected health facilities in the lake/river basin areas of Lake Baringo, Lake Naivasha, and Tana River, Kenya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2009—2012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1184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Tobin–2015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Lassa fever in Nigeria: insights into seroprevalence and risk factors in rural Edo State: a pilot study</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2014—2014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1185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Trifa–2014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Thrombopenia and the nature of the microorganism in infected critically ill children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2009—2009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Bacteria/Fungi</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1186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Umeh–2014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based rubella surveillance in Abia State, South East Nigeria, 2007-2011</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2007—2007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1187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Weyer–2013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Human cases of Wesselsbron disease, South Africa 2010-2011</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2010—2011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lastRenderedPageBreak/>
              <w:t>1188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Yan–2015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Clinical characteristics of 154 patients suspected of having Ebola virus disease in the Ebola holding center of Jui Government Hospital in Sierra Leone during the 2014 Ebola outbreak</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2014—2014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1189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Zaki–2013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Clinicolaboratory study of mother-to-neonate transmission of hepatitis E virus in Egypt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2012—2013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1190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World Health Organization–2013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Yellow fever in Africa and South America, 2011-2012</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2011—2012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1191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Abdullahi–2015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Antibacterial resistance profile and PCR detection of antibiotic resistance genes in Salmonella serovars isolated from blood samples of hospitalized subjects in Kano, North-West, Nigeria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2011—2013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1192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Guirguis–1983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Bacterial meningitis in Egypt: analysis of CSF isolates from hospital patients in Cairo, 1977-78</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Not stated</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1193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Idoko–2014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 survey of dengue virus immunoglobulin M among febrile patients in Kaduna metropolis, Nigeria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2013—2013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1194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Kibuuka–2015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Bacteremia Among Febrile Ugandan Children Treated with Antimalarials Despite a Negative Malaria Test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2012—2012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1195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Muiruri–2015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Cross-sectional survey of Rift Valley fever virus exposure in Bodhei village located in a transitional coastal forest habitat in Lamu county, Kenya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2006—2006</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1196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Nebhani–2015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Tetraplegia revealing a serious pneumococcal meningomyelitis: about a case and literature review</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2014—2014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1197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Ochieng–2015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 causing ventriculoperitoneal shunt infections in a Kenyan population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2010—2012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1198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Rustenhoven-Spaan–2013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Maternal mortality in a rural Tanzanian hospital: fatal Jarisch-Herxheimer reaction in a case of relapsing fever in pregnancy</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2015—2015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1199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Asse–2001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[Bacterial meningitis in children at the University Hospital Center of Bouake in the Republic of the Ivory Coast]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1999—2000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1200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Ayoola–2003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Aetiological agents, clinical features and outcome of septicaemia in infants in Ibadan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1998—1998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1201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Greco–2001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[Epidemiological profile of methicillin resistant Staphylococcus epidermidis with diminished sensitivity to teicoplanin and isolated from neutropenic patients at the National Center of Bone Marrow Transplantation in Tunis]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1998—1998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1202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Bitekyerezo–2002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The outbreak and control of Ebola viral haemorrhagic fever in a Ugandan medical school</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2000—2000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1203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Christie–1980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Plague in camels and goats: their role in human epidemics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1976—1976</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1204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El-Shanshory–2013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Prevalence of hepatitis C infection among children with beta-thalassaemia major in Mid Delta, Egypt: a single centre study</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2010—2011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1205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Monath–1980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Yellow fever in the Gambia, 1978--1979: epidemiologic aspects with observations on the occurrence of orungo virus infections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1978—1979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1206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Sangare–2007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[Salmonella meningitis in Ouagadougou, Burkina Faso, from 2000 to 2004]</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2000—2004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1207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Joubert–1985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Prevalence of hepatitis virus and some arbovirus infections in Kavango, northern SWA/Namibia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1983—1983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1208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Kelly–1993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Q fever in Zimbabwe. A review of the disease and the results of a serosurvey of humans, cattle, goats and dogs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1992—1992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1209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Lalloo–1992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Listeria monocytogenes meningitis at King Edward VIII Hospital, Durban. A 10-year experience, 1981-1990</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1981—1990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1210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Bamford–2007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Streptococcus pneumoniae infections in neonates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2005—2006</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1211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Boushab–2015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[Survey of investigation around cases of Rift Valley Fever at Tagant, Mauritania]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2012—2012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lastRenderedPageBreak/>
              <w:t>3808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Hodes–1993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Endocarditis in Ethiopia. Analysis of 51 cases from Addis Ababa.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1977—1985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3810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Adeyemo–1993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Klebsiella septicaemia, osteomyelitis and septic arthritis in neonates in Ibadan, Nigeria.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1990—1990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Not described</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3811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Agbonlahor–1986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Multiple drug-resistant Citrobacter freundii infection mimicking typhoid fever.</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1984—1984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3813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Akpede–1999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Response to antimicrobial therapy in childhood bacterial meningitis in tropical Africa: report of a bi-centre experience in Nigeria, 1993-1998.</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1993—1998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10</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3817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Akpede–1994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Pattern and antibiotic susceptibility of bacteria in pyogenic meningitis in a children's emergency room population in Maiduguri, Nigeria, 1988-1992.</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1988—1992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3818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Baudon–1984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Epidemic yellow fever in Upper Volta.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1983—1983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PCR</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3823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Allison–1984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Pyogenic liver abscess caused by Streptococcus milleri. Case reports.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1984—1984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3839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Almaviva–1993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Louse-borne relapsing fever epidemic in Arssi Region, Ethiopia: a six months survey.</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1991—1991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Microscopy/Staining</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3840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Andy–1981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Loasis as a possible trigger of African endomyocardial fibrosis: a case report from Nigeria.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1977—1977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Microscopy/Staining</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Parasites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3841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Andy–1987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Cardiovascular complications of tropical pyomyositis.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1978—1978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3842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Atarraf–2014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[Post infectious upper femoral epiphyseal detachment, report of two cases].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2012—2012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3845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Berkowitz–1982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Acinetobacter meningitis - a diagnostic pitfall. A report of 3 cases.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1980—1981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3846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Berkowitz–1987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Streptococcus bovis bacteraemia associated with candidal lesions of the large bowel in a leukaemic child. A case report.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1985—1985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3847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Borgnolo–1993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Louse-borne relapsing fever. A clinical and an epidemiological study of 389 patients in Asella Hospital, Ethiopia.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1991—1992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Microscopy/Staining</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3848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Coovadia–1992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An outbreak of multiresistant Salmonella typhi in South Africa.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1991—1991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3849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Edoh–2001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Aspects bacteriologiques des meningites dues a haemophilus influenzae chez l'enfant au CHU de Treichville.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1996—1999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3850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Forman–1981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Yersinia arthritis mimicking acute rheumatic fever. A case report.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1980—1980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3851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Omanga–1989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[Bacterial septicemias in children with homozygous sickle cell anemia. Analysis of 69 cases].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1964—1985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3856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Kokindombo–1991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[Purulent meningitis due to flavobacterium meningosepticum in Cameroonian children].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1988—1989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3857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Salih–1990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Features of a large epidemic of group A meningococcal meningitis in Khartoum, Sudan in 1988.</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1988—1988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3858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Green–1993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Salmonella bacteraemia among young children at a rural hospital in western Zaire.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1982—1986</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3859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Mathur–1984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Pseudomonas septicaemia following tribal tatoo marks.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1983—1983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3860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Swanepoel–1985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 common-source outbreak of Crimean-Congo haemorrhagic fever on a dairy farm.</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1984—1984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3861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Coovadia–1987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Chloramphenicol-resistant Salmonella typhi in Durban, South Africa.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1985—1985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3863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Ryder–1987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Group B meningococcal infection in children during an epidemic in Cape Town, South Africa.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1980—1980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3865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Laditan–1981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Problems in the clinical diagnosis of typhoid fever in children in the tropics.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1978—1978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3887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Dare–1989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Tetanus in pregnancy in a Nigerian woman--a case report.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1987—1987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lastRenderedPageBreak/>
              <w:t>3888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Wellde–1989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Presenting features of Rhodesian sleeping sickness patients in the Lambwe Valley, Kenya.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1980—1984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Parasites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3890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Farid–1982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Ameobic liver abscess presenting as fever of unknown origin (FUO). Serology, isotope scanning and metronidazole therapy in diagnosis and treatment.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1977—1980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Parasites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3891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Mackie–1992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 study of bacterial meningitis in Kumasi, Ghana.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1989—1990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3893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Borgnolo–1993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Louse-borne relapsing fever in Ethiopian children: a clinical study.</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1991—1992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Microscopy/Staining</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3896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Shepherd–1985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 nosocomial outbreak of Crimean-Congo haemorrhagic fever at Tygerberg Hospital. Part V. Virological and serological observations.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1984—1984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3898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Saluzzo–1985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Haemorrhagic fever caused by Crimean Congo haemorrhagic fever virus in Mauritania.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1983—1983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3900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Ramos–2004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Characteristics of louse-borne relapsing fever in Ethiopian children and adults.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1997—2002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Microscopy/Staining</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3901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Popkiss–1980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Typhoid fever: A report on a point-source outbreak of 69 cases in Cape Town.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1978—1978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3902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Onwubalili–1989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Paratyphoid fever presenting with renal failure and nephrotic syndrome.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1989—1989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3903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Okolo–1985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Changing pattern of neonatal septicaemia in an African city.</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1978—1983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16</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3909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Molyneux–2000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Salmonella meningitis in children in Blantyre, Malawi, 1996-1999.</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1996—1999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3911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Moethilalh–1982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Infective endocarditis in thirteen children: a retrospective study (1974-1981).</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1974—1981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3914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Loubser–1993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Severe illness caused by Rickettsia conorii.</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1993—1993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3916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Liman–1996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Unusual neurologic manifestation of enteric fever--case report and review of the literature.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1996—1996</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3923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Haimanot–1990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Characteristics of serogroup A Neisseria meningitidis responsible for an epidemic in Ethiopia, 1988-89.</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1988—1989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3925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Gedebou–1987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The bacteriology of nosocomial infections at Tikur Anbessa Teaching Hospital, Addis Ababa.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1983—1984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3926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Olubodun–1994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Typhoid fever associated with severe hepatitis.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1994—1994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3927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Boomsma–1988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Clinical aspects of typhoid fever in two rural Nigerian hospitals. A prospective study.</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1984—1985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3928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Davanzo–1992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Neonatal and post-neonatal onset of early congenital syphilis: a report from Mozambique.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1989—1990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3929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Do Rego–1988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[Suppurative meningitis in the newborn infant: experience with 107 cases in the Ivory Coast].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1985—1986</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3930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Udonsi–1986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The status of human filariasis in relation to clinical signs in endemic areas of the Niger Delta.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1984—1984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Microscopy/Staining</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Parasites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3931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Nwadioha–2013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Bacterial isolates from cerebrospinal fluid of children with suspected acute meningitis in a Nigerian tertiary hospital.</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2006—2009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3932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Sanusi–2015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Epidemiology of bacteria colonization and ICU-acquired infection in a Nigerian tertiary hospital</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2011—2012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3933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Reed–1996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Bacteraemia in malnourished rural African children.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1992—1992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3934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Ojukwu–2006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Neonatal septicemia in high risk babies in South-Eastern Nigeria.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2002—2003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9</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3935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Mahdi–2014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Extended Spectrum beta-lactamase producing Klebsiella pneumoniae in Neonatal Units of Minya Governorate</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2014—2014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3937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Koegelenberg–2004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Infective endocarditis: improving the diagnostic yield.</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1997—2000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Bacteria/Fungi</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17</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lastRenderedPageBreak/>
              <w:t>3938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Ibidapo–2000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Acute sickle cell syndromes in Nigerian adults.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1992—1993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3943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Bassily–1983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Acute hepatitis non-A non-B in Cairo residents (a preliminary report).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1980—1982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3945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Akpede–1992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Indications for lumbar puncture in children presenting with convulsions and fever of acute onset: experience in the Children's Emergency Room of the University of Benin Teaching Hospital, Nigeria.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1988—1989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3946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Akinyanju–1987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Acute illness in Nigerian children with sickle cell anaemia.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1986—1986</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Not described</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6</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2F75B5"/>
                <w:sz w:val="14"/>
                <w:szCs w:val="14"/>
                <w:lang w:eastAsia="en-GB"/>
              </w:rPr>
            </w:pPr>
            <w:r w:rsidRPr="0006336A">
              <w:rPr>
                <w:rFonts w:ascii="Calibri" w:eastAsia="Times New Roman" w:hAnsi="Calibri" w:cs="Calibri"/>
                <w:color w:val="2F75B5"/>
                <w:sz w:val="14"/>
                <w:szCs w:val="14"/>
                <w:lang w:eastAsia="en-GB"/>
              </w:rPr>
              <w:t>Unclear</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3947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Adegoke–2013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Rare bacterial meningitis among hospitalized children in a teaching Hospital</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2011—2011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4003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Johnson–1983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Viral haemorrhagic fever surveillance in Kenya, 1980-1981.</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1980—1981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4004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Botros–1989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Seroprevalence of murine typhus and fiÃ¨vre boutonneuse in certain human populations in Egypt.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1984—1987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4005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Van der Waals–1986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Hemorrhagic fever virus infections in an isolated rainforest area of central Liberia. Limitations of the indirect immunofluorescence slide test for antibody screening in Africa.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1981—1982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4006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Tignor–1993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The yellow fever epidemic in Ethiopia, 1961-1962: retrospective serological evidence for concomitant Ebola or Ebola-like virus infection.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1961—1962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4007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Monath–1987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Type B hepatitis and yellow fever infections in West Africa.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1979—1985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4008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Rey–1996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of unknown origin (FUO) in the camps of Rwandan refugees in the Goma region of in Zaire (September 1994)].</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1994—1994</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4009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Ndumbe–1993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Hepatitis C virus infection in different populations in Cameroon.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1990—1992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4012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Nasidi–1993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Urban yellow fever epidemic in western Nigeria, 1987.</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1987—1987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4013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Morvan–1991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Possible Rift Valley fever outbreak in man and cattle in Madagascar.</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1990—1990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4014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Morrill–1991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 evidence of arboviral infections among humans of coastal Kenya.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1987—1987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8</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4015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Meunier–1988</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The 1987 yellow fever epidemic in Mali: viral and immunological diagnosis.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1987—1987</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4016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Baba–2001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 evidence of brucellosis among predisposed patients with pyrexia of unknown origin in the north eastern Nigeria.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2000—2000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Microscopy/Staining</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4024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Ndumbe–1991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Hepatitis D in Yaounde, Cameroon.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1990—1990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4025</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Blackburn–1987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The status of dengue fever virus in South Africa--serological studies and diagnosis of a case of dengue fever.</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1985—1985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4026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Arthur–1993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Recurrence of Rift Valley fever in Egypt.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1993—1993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4028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Chantal–1996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 screening of certain zoonoses in the abattoir personnel in Djibouti].</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1992—1992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Bacteria/viruses/parasites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7</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4030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Thonnon–1994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[Evaluation of the immunological and entomological indices of yellow fever in the subprefecture of TaÃ¯, Ivory Coast].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1993—1993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4032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Letaief–1995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Seroepidemiological survey of rickettsial infections among blood donors in central Tunisia.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1993—1993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4037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Botros–1995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Coxiella burnetii antibody prevalences among human populations in north-east Africa determined by enzyme immunoassay.</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1987—1988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4038</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Wessels–1986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Q-fever, OX19, OX2 and leptospirosis antibodies in patients with onyalai and in negroid, bushman and white inhabitants of Kavango, Namibia.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1985—1985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4039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Tomori–1986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Antibody to Japanese strain of haemorrhagic fever with renal syndrome (HFRS) virus in Nigerian sera.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1986—1986</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lastRenderedPageBreak/>
              <w:t>4040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Tessier–1987</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Viral haemorrhagic fever survey in Chobe (Botswana).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1985—1985</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4041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Redus–1986</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Prevalence and distribution of spotted fever and typhus infections in Sierra Leone and Ivory Coast.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1981—1981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4042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Saleh–1981</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Antibodies to Rift Valley fever virus in the human population of Sudan.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1981—1981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4043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Blackburn–1982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Viral haemorrhagic fever antibodies in Zimbabwe schoolchildren.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1980—1980</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Seroprevalance study</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5</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C65911"/>
                <w:sz w:val="14"/>
                <w:szCs w:val="14"/>
                <w:lang w:eastAsia="en-GB"/>
              </w:rPr>
            </w:pPr>
            <w:r w:rsidRPr="0006336A">
              <w:rPr>
                <w:rFonts w:ascii="Calibri" w:eastAsia="Times New Roman" w:hAnsi="Calibri" w:cs="Calibri"/>
                <w:color w:val="C65911"/>
                <w:sz w:val="14"/>
                <w:szCs w:val="14"/>
                <w:lang w:eastAsia="en-GB"/>
              </w:rPr>
              <w:t>Moderate</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4169</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Schwarz–2010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Systemic bacteraemia in children presenting with clinical pneumonia and the impact of non-typhoid salmonella (NTS).</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2007—2009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Fever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13</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B050"/>
                <w:sz w:val="14"/>
                <w:szCs w:val="14"/>
                <w:lang w:eastAsia="en-GB"/>
              </w:rPr>
            </w:pPr>
            <w:r w:rsidRPr="0006336A">
              <w:rPr>
                <w:rFonts w:ascii="Calibri" w:eastAsia="Times New Roman" w:hAnsi="Calibri" w:cs="Calibri"/>
                <w:color w:val="00B050"/>
                <w:sz w:val="14"/>
                <w:szCs w:val="14"/>
                <w:lang w:eastAsia="en-GB"/>
              </w:rPr>
              <w:t>Low</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4170</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Almaviva–1993</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Louse-borne relapsing fever epidemic in Arssi Region, Ethiopia: a six months survey.</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1991—1991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Microscopy/Staining</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4171</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Barclay–1990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Tick-borne relapsing fever in central Tanzania.</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1985—1986</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Microscopy/Staining</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4172</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Onile–1990</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Neonatal septicemia resulting from group B streptococci: a case report.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1979—1979</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4173</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Hashim–1994</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An outbreak of acute kala-azar in a nomadic tribe in western Sudan: features of the disease in a previously non-immune population.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1990—1992</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 xml:space="preserve">Culture </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Parasites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4174</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Morvan–1992</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First fatal human case of Rift Valley fever in Madagascar.</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1991—1991</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Serological</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Viruses</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4176</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Mikhail–1989</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Antibiotic-multiresistant Salmonella typhi in Egypt.</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1988—1988</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Not described</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r w:rsidR="0006336A" w:rsidRPr="0006336A" w:rsidTr="0006336A">
        <w:trPr>
          <w:trHeight w:val="300"/>
        </w:trPr>
        <w:tc>
          <w:tcPr>
            <w:tcW w:w="724"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4177</w:t>
            </w:r>
          </w:p>
        </w:tc>
        <w:tc>
          <w:tcPr>
            <w:tcW w:w="1288"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de Jong–1995</w:t>
            </w:r>
          </w:p>
        </w:tc>
        <w:tc>
          <w:tcPr>
            <w:tcW w:w="496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Louse-borne relapsing fever in southern Sudan.</w:t>
            </w:r>
          </w:p>
        </w:tc>
        <w:tc>
          <w:tcPr>
            <w:tcW w:w="1011" w:type="dxa"/>
            <w:shd w:val="clear" w:color="auto" w:fill="auto"/>
            <w:noWrap/>
            <w:vAlign w:val="bottom"/>
            <w:hideMark/>
          </w:tcPr>
          <w:p w:rsidR="0006336A" w:rsidRPr="0006336A" w:rsidRDefault="0006336A" w:rsidP="0006336A">
            <w:pPr>
              <w:spacing w:after="0" w:line="240" w:lineRule="auto"/>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1993—1993</w:t>
            </w:r>
          </w:p>
        </w:tc>
        <w:tc>
          <w:tcPr>
            <w:tcW w:w="149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Case Series</w:t>
            </w:r>
          </w:p>
        </w:tc>
        <w:tc>
          <w:tcPr>
            <w:tcW w:w="1384"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Microscopy/Staining</w:t>
            </w:r>
          </w:p>
        </w:tc>
        <w:tc>
          <w:tcPr>
            <w:tcW w:w="1703"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Bacteria</w:t>
            </w:r>
          </w:p>
        </w:tc>
        <w:tc>
          <w:tcPr>
            <w:tcW w:w="1125"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000000"/>
                <w:sz w:val="14"/>
                <w:szCs w:val="14"/>
                <w:lang w:eastAsia="en-GB"/>
              </w:rPr>
            </w:pPr>
            <w:r w:rsidRPr="0006336A">
              <w:rPr>
                <w:rFonts w:ascii="Calibri" w:eastAsia="Times New Roman" w:hAnsi="Calibri" w:cs="Calibri"/>
                <w:color w:val="000000"/>
                <w:sz w:val="14"/>
                <w:szCs w:val="14"/>
                <w:lang w:eastAsia="en-GB"/>
              </w:rPr>
              <w:t>1</w:t>
            </w:r>
          </w:p>
        </w:tc>
        <w:tc>
          <w:tcPr>
            <w:tcW w:w="1180" w:type="dxa"/>
            <w:shd w:val="clear" w:color="auto" w:fill="auto"/>
            <w:noWrap/>
            <w:vAlign w:val="bottom"/>
            <w:hideMark/>
          </w:tcPr>
          <w:p w:rsidR="0006336A" w:rsidRPr="0006336A" w:rsidRDefault="0006336A" w:rsidP="0006336A">
            <w:pPr>
              <w:spacing w:after="0" w:line="240" w:lineRule="auto"/>
              <w:jc w:val="center"/>
              <w:rPr>
                <w:rFonts w:ascii="Calibri" w:eastAsia="Times New Roman" w:hAnsi="Calibri" w:cs="Calibri"/>
                <w:color w:val="FF0000"/>
                <w:sz w:val="14"/>
                <w:szCs w:val="14"/>
                <w:lang w:eastAsia="en-GB"/>
              </w:rPr>
            </w:pPr>
            <w:r w:rsidRPr="0006336A">
              <w:rPr>
                <w:rFonts w:ascii="Calibri" w:eastAsia="Times New Roman" w:hAnsi="Calibri" w:cs="Calibri"/>
                <w:color w:val="FF0000"/>
                <w:sz w:val="14"/>
                <w:szCs w:val="14"/>
                <w:lang w:eastAsia="en-GB"/>
              </w:rPr>
              <w:t>High</w:t>
            </w:r>
          </w:p>
        </w:tc>
      </w:tr>
    </w:tbl>
    <w:p w:rsidR="0006336A" w:rsidRDefault="0006336A" w:rsidP="0006336A"/>
    <w:p w:rsidR="0006336A" w:rsidRDefault="0006336A" w:rsidP="0006336A"/>
    <w:p w:rsidR="0006336A" w:rsidRDefault="0006336A" w:rsidP="0006336A"/>
    <w:p w:rsidR="0006336A" w:rsidRDefault="0006336A" w:rsidP="0006336A"/>
    <w:p w:rsidR="0006336A" w:rsidRPr="0006336A" w:rsidRDefault="0006336A" w:rsidP="0006336A"/>
    <w:p w:rsidR="007178AE" w:rsidRPr="007178AE" w:rsidRDefault="007178AE" w:rsidP="007178AE"/>
    <w:bookmarkEnd w:id="5"/>
    <w:bookmarkEnd w:id="6"/>
    <w:bookmarkEnd w:id="7"/>
    <w:p w:rsidR="008C73F2" w:rsidRDefault="008C73F2">
      <w:pPr>
        <w:rPr>
          <w:rFonts w:ascii="Times New Roman" w:hAnsi="Times New Roman" w:cs="Times New Roman"/>
          <w:sz w:val="14"/>
          <w:szCs w:val="14"/>
        </w:rPr>
      </w:pPr>
    </w:p>
    <w:p w:rsidR="00666784" w:rsidRPr="00666784" w:rsidRDefault="00666784">
      <w:pPr>
        <w:rPr>
          <w:rFonts w:ascii="Times New Roman" w:hAnsi="Times New Roman" w:cs="Times New Roman"/>
          <w:sz w:val="14"/>
          <w:szCs w:val="14"/>
        </w:rPr>
      </w:pPr>
    </w:p>
    <w:p w:rsidR="00C63A10" w:rsidRDefault="00C63A10">
      <w:pPr>
        <w:rPr>
          <w:rFonts w:ascii="Times New Roman" w:hAnsi="Times New Roman" w:cs="Times New Roman"/>
          <w:sz w:val="14"/>
          <w:szCs w:val="14"/>
        </w:rPr>
      </w:pPr>
    </w:p>
    <w:p w:rsidR="00666784" w:rsidRDefault="00666784">
      <w:pPr>
        <w:rPr>
          <w:rFonts w:ascii="Times New Roman" w:hAnsi="Times New Roman" w:cs="Times New Roman"/>
          <w:sz w:val="14"/>
          <w:szCs w:val="14"/>
        </w:rPr>
        <w:sectPr w:rsidR="00666784" w:rsidSect="00C63A10">
          <w:pgSz w:w="16838" w:h="11906" w:orient="landscape"/>
          <w:pgMar w:top="1440" w:right="1440" w:bottom="1440" w:left="1440" w:header="708" w:footer="708" w:gutter="0"/>
          <w:cols w:space="708"/>
          <w:docGrid w:linePitch="360"/>
        </w:sectPr>
      </w:pPr>
    </w:p>
    <w:p w:rsidR="00666784" w:rsidRPr="002A2826" w:rsidRDefault="00666784" w:rsidP="00666784">
      <w:pPr>
        <w:pStyle w:val="Heading2"/>
        <w:rPr>
          <w:rFonts w:ascii="Calibri" w:hAnsi="Calibri" w:cs="Times New Roman"/>
          <w:b/>
          <w:bCs/>
          <w:smallCaps/>
          <w:color w:val="auto"/>
          <w:sz w:val="28"/>
          <w:szCs w:val="28"/>
        </w:rPr>
      </w:pPr>
      <w:bookmarkStart w:id="8" w:name="_Toc1223713"/>
      <w:bookmarkStart w:id="9" w:name="_Toc29321450"/>
      <w:bookmarkStart w:id="10" w:name="_Toc1223715"/>
      <w:r w:rsidRPr="002A2826">
        <w:rPr>
          <w:rFonts w:ascii="Calibri" w:hAnsi="Calibri" w:cs="Times New Roman"/>
          <w:b/>
          <w:bCs/>
          <w:smallCaps/>
          <w:color w:val="auto"/>
          <w:sz w:val="28"/>
          <w:szCs w:val="28"/>
        </w:rPr>
        <w:lastRenderedPageBreak/>
        <w:t xml:space="preserve">Section 2: Methodology for the assessment of risk of reporting bias in included studies </w:t>
      </w:r>
      <w:bookmarkEnd w:id="8"/>
      <w:r w:rsidR="002A2826">
        <w:rPr>
          <w:rFonts w:ascii="Calibri" w:hAnsi="Calibri" w:cs="Times New Roman"/>
          <w:b/>
          <w:bCs/>
          <w:smallCaps/>
          <w:color w:val="auto"/>
          <w:sz w:val="28"/>
          <w:szCs w:val="28"/>
        </w:rPr>
        <w:t>toward</w:t>
      </w:r>
      <w:r w:rsidR="002A2826" w:rsidRPr="002A2826">
        <w:rPr>
          <w:rFonts w:ascii="Calibri" w:hAnsi="Calibri" w:cs="Times New Roman"/>
          <w:b/>
          <w:bCs/>
          <w:smallCaps/>
          <w:color w:val="auto"/>
          <w:sz w:val="28"/>
          <w:szCs w:val="28"/>
        </w:rPr>
        <w:t xml:space="preserve"> urban settings</w:t>
      </w:r>
      <w:bookmarkEnd w:id="9"/>
    </w:p>
    <w:p w:rsidR="00666784" w:rsidRPr="002A2826" w:rsidRDefault="00666784" w:rsidP="00666784">
      <w:pPr>
        <w:rPr>
          <w:rFonts w:ascii="Calibri" w:hAnsi="Calibri"/>
        </w:rPr>
      </w:pPr>
    </w:p>
    <w:p w:rsidR="00666784" w:rsidRPr="002A2826" w:rsidRDefault="00666784" w:rsidP="00666784">
      <w:pPr>
        <w:spacing w:before="240" w:line="360" w:lineRule="auto"/>
        <w:rPr>
          <w:rFonts w:ascii="Calibri" w:hAnsi="Calibri" w:cs="Times New Roman"/>
          <w:szCs w:val="24"/>
        </w:rPr>
      </w:pPr>
      <w:r w:rsidRPr="002A2826">
        <w:rPr>
          <w:rFonts w:ascii="Calibri" w:hAnsi="Calibri" w:cs="Times New Roman"/>
          <w:szCs w:val="24"/>
        </w:rPr>
        <w:t>In order to assess if there is a geographical bias towards reporting of data from urban settings or areas with easy access, we looked at the distance between the study location and the nearest city or the capital city of the country where the study was conducted.</w:t>
      </w:r>
    </w:p>
    <w:p w:rsidR="00666784" w:rsidRPr="002A2826" w:rsidRDefault="00666784" w:rsidP="00666784">
      <w:pPr>
        <w:spacing w:before="240" w:line="360" w:lineRule="auto"/>
        <w:rPr>
          <w:rFonts w:ascii="Calibri" w:hAnsi="Calibri" w:cs="Times New Roman"/>
          <w:szCs w:val="24"/>
        </w:rPr>
      </w:pPr>
      <w:r w:rsidRPr="002A2826">
        <w:rPr>
          <w:rFonts w:ascii="Calibri" w:hAnsi="Calibri" w:cs="Times New Roman"/>
          <w:szCs w:val="24"/>
        </w:rPr>
        <w:t>The nearest major city to a given study site was defined as a place with a population greater than 100,000 as obtained from the “maps” package. The coordinates of the cities in Africa were obtained from the “maps” package.</w:t>
      </w:r>
    </w:p>
    <w:p w:rsidR="00666784" w:rsidRPr="002A2826" w:rsidRDefault="00666784" w:rsidP="00666784">
      <w:pPr>
        <w:spacing w:before="240" w:line="360" w:lineRule="auto"/>
        <w:rPr>
          <w:rFonts w:ascii="Calibri" w:hAnsi="Calibri" w:cs="Times New Roman"/>
          <w:szCs w:val="24"/>
        </w:rPr>
      </w:pPr>
      <w:r w:rsidRPr="002A2826">
        <w:rPr>
          <w:rFonts w:ascii="Calibri" w:hAnsi="Calibri" w:cs="Times New Roman"/>
          <w:szCs w:val="24"/>
        </w:rPr>
        <w:t>The distance between the study location and the nearest major city was calculated using the Havernsine formula assuming the radius of earth to be 6,371 meters using the following function:</w:t>
      </w:r>
    </w:p>
    <w:p w:rsidR="00666784" w:rsidRPr="002A2826" w:rsidRDefault="00666784" w:rsidP="00810224">
      <w:pPr>
        <w:spacing w:after="0" w:line="240" w:lineRule="auto"/>
        <w:rPr>
          <w:rFonts w:ascii="Calibri" w:hAnsi="Calibri" w:cs="Courier New"/>
          <w:sz w:val="16"/>
          <w:szCs w:val="24"/>
        </w:rPr>
      </w:pPr>
      <w:r w:rsidRPr="002A2826">
        <w:rPr>
          <w:rFonts w:ascii="Calibri" w:hAnsi="Calibri" w:cs="Courier New"/>
          <w:sz w:val="16"/>
          <w:szCs w:val="24"/>
        </w:rPr>
        <w:t># R script for computing distance between latitude and longitude</w:t>
      </w:r>
    </w:p>
    <w:p w:rsidR="00666784" w:rsidRPr="002A2826" w:rsidRDefault="00666784" w:rsidP="00810224">
      <w:pPr>
        <w:spacing w:after="0" w:line="240" w:lineRule="auto"/>
        <w:rPr>
          <w:rFonts w:ascii="Calibri" w:hAnsi="Calibri" w:cs="Courier New"/>
          <w:sz w:val="16"/>
          <w:szCs w:val="24"/>
        </w:rPr>
      </w:pPr>
    </w:p>
    <w:p w:rsidR="00666784" w:rsidRPr="002A2826" w:rsidRDefault="00666784" w:rsidP="00810224">
      <w:pPr>
        <w:spacing w:after="0" w:line="240" w:lineRule="auto"/>
        <w:rPr>
          <w:rFonts w:ascii="Calibri" w:hAnsi="Calibri" w:cs="Courier New"/>
          <w:sz w:val="16"/>
          <w:szCs w:val="24"/>
        </w:rPr>
      </w:pPr>
      <w:proofErr w:type="gramStart"/>
      <w:r w:rsidRPr="002A2826">
        <w:rPr>
          <w:rFonts w:ascii="Calibri" w:hAnsi="Calibri" w:cs="Courier New"/>
          <w:sz w:val="16"/>
          <w:szCs w:val="24"/>
        </w:rPr>
        <w:t>haversine</w:t>
      </w:r>
      <w:proofErr w:type="gramEnd"/>
      <w:r w:rsidRPr="002A2826">
        <w:rPr>
          <w:rFonts w:ascii="Calibri" w:hAnsi="Calibri" w:cs="Courier New"/>
          <w:sz w:val="16"/>
          <w:szCs w:val="24"/>
        </w:rPr>
        <w:t xml:space="preserve"> &lt;- function( lat1, lon1, lat2, lon2, radius = 6371 ) {</w:t>
      </w:r>
    </w:p>
    <w:p w:rsidR="00666784" w:rsidRPr="002A2826" w:rsidRDefault="00666784" w:rsidP="00810224">
      <w:pPr>
        <w:spacing w:after="0" w:line="240" w:lineRule="auto"/>
        <w:rPr>
          <w:rFonts w:ascii="Calibri" w:hAnsi="Calibri" w:cs="Courier New"/>
          <w:sz w:val="16"/>
          <w:szCs w:val="24"/>
        </w:rPr>
      </w:pPr>
      <w:r w:rsidRPr="002A2826">
        <w:rPr>
          <w:rFonts w:ascii="Calibri" w:hAnsi="Calibri" w:cs="Courier New"/>
          <w:sz w:val="16"/>
          <w:szCs w:val="24"/>
        </w:rPr>
        <w:t xml:space="preserve">  # Convert decimal degrees to radians</w:t>
      </w:r>
    </w:p>
    <w:p w:rsidR="00666784" w:rsidRPr="002A2826" w:rsidRDefault="00666784" w:rsidP="00810224">
      <w:pPr>
        <w:spacing w:after="0" w:line="240" w:lineRule="auto"/>
        <w:rPr>
          <w:rFonts w:ascii="Calibri" w:hAnsi="Calibri" w:cs="Courier New"/>
          <w:sz w:val="16"/>
          <w:szCs w:val="24"/>
          <w:lang w:val="fr-FR"/>
        </w:rPr>
      </w:pPr>
      <w:r w:rsidRPr="002A2826">
        <w:rPr>
          <w:rFonts w:ascii="Calibri" w:hAnsi="Calibri" w:cs="Courier New"/>
          <w:sz w:val="16"/>
          <w:szCs w:val="24"/>
        </w:rPr>
        <w:t xml:space="preserve">  </w:t>
      </w:r>
      <w:r w:rsidRPr="002A2826">
        <w:rPr>
          <w:rFonts w:ascii="Calibri" w:hAnsi="Calibri" w:cs="Courier New"/>
          <w:sz w:val="16"/>
          <w:szCs w:val="24"/>
          <w:lang w:val="fr-FR"/>
        </w:rPr>
        <w:t>lon1 = lon1 * pi / 180</w:t>
      </w:r>
    </w:p>
    <w:p w:rsidR="00666784" w:rsidRPr="002A2826" w:rsidRDefault="00666784" w:rsidP="00810224">
      <w:pPr>
        <w:spacing w:after="0" w:line="240" w:lineRule="auto"/>
        <w:rPr>
          <w:rFonts w:ascii="Calibri" w:hAnsi="Calibri" w:cs="Courier New"/>
          <w:sz w:val="16"/>
          <w:szCs w:val="24"/>
          <w:lang w:val="fr-FR"/>
        </w:rPr>
      </w:pPr>
      <w:r w:rsidRPr="002A2826">
        <w:rPr>
          <w:rFonts w:ascii="Calibri" w:hAnsi="Calibri" w:cs="Courier New"/>
          <w:sz w:val="16"/>
          <w:szCs w:val="24"/>
          <w:lang w:val="fr-FR"/>
        </w:rPr>
        <w:t xml:space="preserve">  lon2 = lon2 * pi / 180</w:t>
      </w:r>
    </w:p>
    <w:p w:rsidR="00666784" w:rsidRPr="002A2826" w:rsidRDefault="00666784" w:rsidP="00810224">
      <w:pPr>
        <w:spacing w:after="0" w:line="240" w:lineRule="auto"/>
        <w:rPr>
          <w:rFonts w:ascii="Calibri" w:hAnsi="Calibri" w:cs="Courier New"/>
          <w:sz w:val="16"/>
          <w:szCs w:val="24"/>
        </w:rPr>
      </w:pPr>
      <w:r w:rsidRPr="002A2826">
        <w:rPr>
          <w:rFonts w:ascii="Calibri" w:hAnsi="Calibri" w:cs="Courier New"/>
          <w:sz w:val="16"/>
          <w:szCs w:val="24"/>
          <w:lang w:val="fr-FR"/>
        </w:rPr>
        <w:t xml:space="preserve">  </w:t>
      </w:r>
      <w:r w:rsidRPr="002A2826">
        <w:rPr>
          <w:rFonts w:ascii="Calibri" w:hAnsi="Calibri" w:cs="Courier New"/>
          <w:sz w:val="16"/>
          <w:szCs w:val="24"/>
        </w:rPr>
        <w:t>lat1 = lat1 * pi / 180</w:t>
      </w:r>
    </w:p>
    <w:p w:rsidR="00666784" w:rsidRPr="002A2826" w:rsidRDefault="00666784" w:rsidP="00810224">
      <w:pPr>
        <w:spacing w:after="0" w:line="240" w:lineRule="auto"/>
        <w:rPr>
          <w:rFonts w:ascii="Calibri" w:hAnsi="Calibri" w:cs="Courier New"/>
          <w:sz w:val="16"/>
          <w:szCs w:val="24"/>
        </w:rPr>
      </w:pPr>
      <w:r w:rsidRPr="002A2826">
        <w:rPr>
          <w:rFonts w:ascii="Calibri" w:hAnsi="Calibri" w:cs="Courier New"/>
          <w:sz w:val="16"/>
          <w:szCs w:val="24"/>
        </w:rPr>
        <w:t xml:space="preserve">  lat2 = lat2 * pi / 180</w:t>
      </w:r>
    </w:p>
    <w:p w:rsidR="00666784" w:rsidRPr="002A2826" w:rsidRDefault="00666784" w:rsidP="00810224">
      <w:pPr>
        <w:spacing w:after="0" w:line="240" w:lineRule="auto"/>
        <w:rPr>
          <w:rFonts w:ascii="Calibri" w:hAnsi="Calibri" w:cs="Courier New"/>
          <w:sz w:val="16"/>
          <w:szCs w:val="24"/>
        </w:rPr>
      </w:pPr>
    </w:p>
    <w:p w:rsidR="00666784" w:rsidRPr="002A2826" w:rsidRDefault="00666784" w:rsidP="00810224">
      <w:pPr>
        <w:spacing w:after="0" w:line="240" w:lineRule="auto"/>
        <w:rPr>
          <w:rFonts w:ascii="Calibri" w:hAnsi="Calibri" w:cs="Courier New"/>
          <w:sz w:val="16"/>
          <w:szCs w:val="24"/>
        </w:rPr>
      </w:pPr>
      <w:r w:rsidRPr="002A2826">
        <w:rPr>
          <w:rFonts w:ascii="Calibri" w:hAnsi="Calibri" w:cs="Courier New"/>
          <w:sz w:val="16"/>
          <w:szCs w:val="24"/>
        </w:rPr>
        <w:t xml:space="preserve">  # Haversine formula</w:t>
      </w:r>
    </w:p>
    <w:p w:rsidR="00666784" w:rsidRPr="002A2826" w:rsidRDefault="00666784" w:rsidP="00810224">
      <w:pPr>
        <w:spacing w:after="0" w:line="240" w:lineRule="auto"/>
        <w:rPr>
          <w:rFonts w:ascii="Calibri" w:hAnsi="Calibri" w:cs="Courier New"/>
          <w:sz w:val="16"/>
          <w:szCs w:val="24"/>
          <w:lang w:val="fr-FR"/>
        </w:rPr>
      </w:pPr>
      <w:r w:rsidRPr="002A2826">
        <w:rPr>
          <w:rFonts w:ascii="Calibri" w:hAnsi="Calibri" w:cs="Courier New"/>
          <w:sz w:val="16"/>
          <w:szCs w:val="24"/>
        </w:rPr>
        <w:t xml:space="preserve">  </w:t>
      </w:r>
      <w:proofErr w:type="gramStart"/>
      <w:r w:rsidRPr="002A2826">
        <w:rPr>
          <w:rFonts w:ascii="Calibri" w:hAnsi="Calibri" w:cs="Courier New"/>
          <w:sz w:val="16"/>
          <w:szCs w:val="24"/>
          <w:lang w:val="fr-FR"/>
        </w:rPr>
        <w:t>dlon</w:t>
      </w:r>
      <w:proofErr w:type="gramEnd"/>
      <w:r w:rsidRPr="002A2826">
        <w:rPr>
          <w:rFonts w:ascii="Calibri" w:hAnsi="Calibri" w:cs="Courier New"/>
          <w:sz w:val="16"/>
          <w:szCs w:val="24"/>
          <w:lang w:val="fr-FR"/>
        </w:rPr>
        <w:t xml:space="preserve"> = lon2 - lon1</w:t>
      </w:r>
    </w:p>
    <w:p w:rsidR="00666784" w:rsidRPr="002A2826" w:rsidRDefault="00666784" w:rsidP="00810224">
      <w:pPr>
        <w:spacing w:after="0" w:line="240" w:lineRule="auto"/>
        <w:rPr>
          <w:rFonts w:ascii="Calibri" w:hAnsi="Calibri" w:cs="Courier New"/>
          <w:sz w:val="16"/>
          <w:szCs w:val="24"/>
          <w:lang w:val="fr-FR"/>
        </w:rPr>
      </w:pPr>
      <w:r w:rsidRPr="002A2826">
        <w:rPr>
          <w:rFonts w:ascii="Calibri" w:hAnsi="Calibri" w:cs="Courier New"/>
          <w:sz w:val="16"/>
          <w:szCs w:val="24"/>
          <w:lang w:val="fr-FR"/>
        </w:rPr>
        <w:t xml:space="preserve">  </w:t>
      </w:r>
      <w:proofErr w:type="gramStart"/>
      <w:r w:rsidRPr="002A2826">
        <w:rPr>
          <w:rFonts w:ascii="Calibri" w:hAnsi="Calibri" w:cs="Courier New"/>
          <w:sz w:val="16"/>
          <w:szCs w:val="24"/>
          <w:lang w:val="fr-FR"/>
        </w:rPr>
        <w:t>dlat</w:t>
      </w:r>
      <w:proofErr w:type="gramEnd"/>
      <w:r w:rsidRPr="002A2826">
        <w:rPr>
          <w:rFonts w:ascii="Calibri" w:hAnsi="Calibri" w:cs="Courier New"/>
          <w:sz w:val="16"/>
          <w:szCs w:val="24"/>
          <w:lang w:val="fr-FR"/>
        </w:rPr>
        <w:t xml:space="preserve"> = lat2 - lat1</w:t>
      </w:r>
    </w:p>
    <w:p w:rsidR="00666784" w:rsidRPr="002A2826" w:rsidRDefault="00666784" w:rsidP="00810224">
      <w:pPr>
        <w:spacing w:after="0" w:line="240" w:lineRule="auto"/>
        <w:rPr>
          <w:rFonts w:ascii="Calibri" w:hAnsi="Calibri" w:cs="Courier New"/>
          <w:sz w:val="16"/>
          <w:szCs w:val="24"/>
          <w:lang w:val="es-ES"/>
        </w:rPr>
      </w:pPr>
      <w:r w:rsidRPr="002A2826">
        <w:rPr>
          <w:rFonts w:ascii="Calibri" w:hAnsi="Calibri" w:cs="Courier New"/>
          <w:sz w:val="16"/>
          <w:szCs w:val="24"/>
          <w:lang w:val="fr-FR"/>
        </w:rPr>
        <w:t xml:space="preserve">  </w:t>
      </w:r>
      <w:r w:rsidRPr="002A2826">
        <w:rPr>
          <w:rFonts w:ascii="Calibri" w:hAnsi="Calibri" w:cs="Courier New"/>
          <w:sz w:val="16"/>
          <w:szCs w:val="24"/>
          <w:lang w:val="es-ES"/>
        </w:rPr>
        <w:t xml:space="preserve">a = </w:t>
      </w:r>
      <w:proofErr w:type="gramStart"/>
      <w:r w:rsidRPr="002A2826">
        <w:rPr>
          <w:rFonts w:ascii="Calibri" w:hAnsi="Calibri" w:cs="Courier New"/>
          <w:sz w:val="16"/>
          <w:szCs w:val="24"/>
          <w:lang w:val="es-ES"/>
        </w:rPr>
        <w:t>sin(</w:t>
      </w:r>
      <w:proofErr w:type="gramEnd"/>
      <w:r w:rsidRPr="002A2826">
        <w:rPr>
          <w:rFonts w:ascii="Calibri" w:hAnsi="Calibri" w:cs="Courier New"/>
          <w:sz w:val="16"/>
          <w:szCs w:val="24"/>
          <w:lang w:val="es-ES"/>
        </w:rPr>
        <w:t>dlat/2)**2 + cos(lat1) * cos(lat2) * sin(dlon/2)**2</w:t>
      </w:r>
    </w:p>
    <w:p w:rsidR="00666784" w:rsidRPr="002A2826" w:rsidRDefault="00666784" w:rsidP="00810224">
      <w:pPr>
        <w:spacing w:after="0" w:line="240" w:lineRule="auto"/>
        <w:rPr>
          <w:rFonts w:ascii="Calibri" w:hAnsi="Calibri" w:cs="Courier New"/>
          <w:sz w:val="16"/>
          <w:szCs w:val="24"/>
        </w:rPr>
      </w:pPr>
      <w:r w:rsidRPr="002A2826">
        <w:rPr>
          <w:rFonts w:ascii="Calibri" w:hAnsi="Calibri" w:cs="Courier New"/>
          <w:sz w:val="16"/>
          <w:szCs w:val="24"/>
          <w:lang w:val="es-ES"/>
        </w:rPr>
        <w:t xml:space="preserve">  </w:t>
      </w:r>
      <w:r w:rsidRPr="002A2826">
        <w:rPr>
          <w:rFonts w:ascii="Calibri" w:hAnsi="Calibri" w:cs="Courier New"/>
          <w:sz w:val="16"/>
          <w:szCs w:val="24"/>
        </w:rPr>
        <w:t xml:space="preserve">c = 2 * </w:t>
      </w:r>
      <w:proofErr w:type="gramStart"/>
      <w:r w:rsidRPr="002A2826">
        <w:rPr>
          <w:rFonts w:ascii="Calibri" w:hAnsi="Calibri" w:cs="Courier New"/>
          <w:sz w:val="16"/>
          <w:szCs w:val="24"/>
        </w:rPr>
        <w:t>atan2(</w:t>
      </w:r>
      <w:proofErr w:type="gramEnd"/>
      <w:r w:rsidRPr="002A2826">
        <w:rPr>
          <w:rFonts w:ascii="Calibri" w:hAnsi="Calibri" w:cs="Courier New"/>
          <w:sz w:val="16"/>
          <w:szCs w:val="24"/>
        </w:rPr>
        <w:t>sqrt(a), sqrt(1-a))</w:t>
      </w:r>
    </w:p>
    <w:p w:rsidR="00666784" w:rsidRPr="002A2826" w:rsidRDefault="00666784" w:rsidP="00810224">
      <w:pPr>
        <w:spacing w:after="0" w:line="240" w:lineRule="auto"/>
        <w:rPr>
          <w:rFonts w:ascii="Calibri" w:hAnsi="Calibri" w:cs="Courier New"/>
          <w:sz w:val="16"/>
          <w:szCs w:val="24"/>
        </w:rPr>
      </w:pPr>
      <w:r w:rsidRPr="002A2826">
        <w:rPr>
          <w:rFonts w:ascii="Calibri" w:hAnsi="Calibri" w:cs="Courier New"/>
          <w:sz w:val="16"/>
          <w:szCs w:val="24"/>
        </w:rPr>
        <w:t xml:space="preserve">  </w:t>
      </w:r>
      <w:proofErr w:type="gramStart"/>
      <w:r w:rsidRPr="002A2826">
        <w:rPr>
          <w:rFonts w:ascii="Calibri" w:hAnsi="Calibri" w:cs="Courier New"/>
          <w:sz w:val="16"/>
          <w:szCs w:val="24"/>
        </w:rPr>
        <w:t>return(</w:t>
      </w:r>
      <w:proofErr w:type="gramEnd"/>
      <w:r w:rsidRPr="002A2826">
        <w:rPr>
          <w:rFonts w:ascii="Calibri" w:hAnsi="Calibri" w:cs="Courier New"/>
          <w:sz w:val="16"/>
          <w:szCs w:val="24"/>
        </w:rPr>
        <w:t xml:space="preserve"> radius * c * 1000 )</w:t>
      </w:r>
    </w:p>
    <w:p w:rsidR="00666784" w:rsidRPr="002A2826" w:rsidRDefault="00666784" w:rsidP="00810224">
      <w:pPr>
        <w:spacing w:after="0" w:line="240" w:lineRule="auto"/>
        <w:rPr>
          <w:rFonts w:ascii="Calibri" w:hAnsi="Calibri" w:cs="Courier New"/>
          <w:sz w:val="16"/>
          <w:szCs w:val="24"/>
        </w:rPr>
      </w:pPr>
      <w:r w:rsidRPr="002A2826">
        <w:rPr>
          <w:rFonts w:ascii="Calibri" w:hAnsi="Calibri" w:cs="Courier New"/>
          <w:sz w:val="16"/>
          <w:szCs w:val="24"/>
        </w:rPr>
        <w:t>}</w:t>
      </w:r>
    </w:p>
    <w:p w:rsidR="00666784" w:rsidRPr="002A2826" w:rsidRDefault="00666784" w:rsidP="00666784">
      <w:pPr>
        <w:rPr>
          <w:rFonts w:ascii="Calibri" w:hAnsi="Calibri"/>
        </w:rPr>
      </w:pPr>
    </w:p>
    <w:p w:rsidR="00666784" w:rsidRPr="002A2826" w:rsidRDefault="00666784" w:rsidP="00666784">
      <w:pPr>
        <w:rPr>
          <w:rFonts w:ascii="Calibri" w:hAnsi="Calibri" w:cs="Times New Roman"/>
        </w:rPr>
      </w:pPr>
      <w:r w:rsidRPr="002A2826">
        <w:rPr>
          <w:rFonts w:ascii="Calibri" w:hAnsi="Calibri" w:cs="Times New Roman"/>
          <w:sz w:val="24"/>
          <w:szCs w:val="24"/>
        </w:rPr>
        <w:t xml:space="preserve">The assessment of risk of bias in reporting </w:t>
      </w:r>
      <w:r w:rsidR="00810224" w:rsidRPr="002A2826">
        <w:rPr>
          <w:rFonts w:ascii="Calibri" w:hAnsi="Calibri" w:cs="Times New Roman"/>
          <w:sz w:val="24"/>
          <w:szCs w:val="24"/>
        </w:rPr>
        <w:t>of results</w:t>
      </w:r>
      <w:r w:rsidRPr="002A2826">
        <w:rPr>
          <w:rFonts w:ascii="Calibri" w:hAnsi="Calibri" w:cs="Times New Roman"/>
          <w:sz w:val="24"/>
          <w:szCs w:val="24"/>
        </w:rPr>
        <w:t xml:space="preserve"> towards urban settings is presented in Table 2.</w:t>
      </w:r>
    </w:p>
    <w:p w:rsidR="00666784" w:rsidRDefault="00666784" w:rsidP="00666784"/>
    <w:p w:rsidR="00666784" w:rsidRDefault="00666784" w:rsidP="00666784"/>
    <w:p w:rsidR="00666784" w:rsidRDefault="00666784" w:rsidP="00666784">
      <w:pPr>
        <w:sectPr w:rsidR="00666784" w:rsidSect="00666784">
          <w:pgSz w:w="11906" w:h="16838"/>
          <w:pgMar w:top="1440" w:right="1440" w:bottom="1440" w:left="1440" w:header="708" w:footer="708" w:gutter="0"/>
          <w:cols w:space="708"/>
          <w:docGrid w:linePitch="360"/>
        </w:sectPr>
      </w:pPr>
    </w:p>
    <w:p w:rsidR="00345FCF" w:rsidRPr="002A2826" w:rsidRDefault="00345FCF" w:rsidP="00345FCF">
      <w:pPr>
        <w:pStyle w:val="Heading3"/>
        <w:spacing w:line="480" w:lineRule="auto"/>
        <w:rPr>
          <w:rFonts w:ascii="Calibri" w:hAnsi="Calibri" w:cs="Times New Roman"/>
          <w:b/>
          <w:color w:val="auto"/>
        </w:rPr>
      </w:pPr>
      <w:bookmarkStart w:id="11" w:name="_Toc29321451"/>
      <w:r w:rsidRPr="002A2826">
        <w:rPr>
          <w:rFonts w:ascii="Calibri" w:hAnsi="Calibri" w:cs="Times New Roman"/>
          <w:b/>
          <w:color w:val="auto"/>
        </w:rPr>
        <w:lastRenderedPageBreak/>
        <w:t>2.1</w:t>
      </w:r>
      <w:r w:rsidRPr="002A2826">
        <w:rPr>
          <w:rFonts w:ascii="Calibri" w:hAnsi="Calibri" w:cs="Times New Roman"/>
          <w:b/>
          <w:color w:val="auto"/>
        </w:rPr>
        <w:tab/>
        <w:t>Assessment of geographical bias toward reporting of data from urban settings in studies included in the systematic review</w:t>
      </w:r>
      <w:bookmarkEnd w:id="11"/>
      <w:r w:rsidRPr="002A2826">
        <w:rPr>
          <w:rFonts w:ascii="Calibri" w:hAnsi="Calibri" w:cs="Times New Roman"/>
          <w:b/>
          <w:color w:val="auto"/>
        </w:rPr>
        <w:t xml:space="preserve"> </w:t>
      </w:r>
    </w:p>
    <w:bookmarkEnd w:id="10"/>
    <w:p w:rsidR="00345FCF" w:rsidRDefault="00742838" w:rsidP="00345FCF">
      <w:pPr>
        <w:rPr>
          <w:rFonts w:ascii="Times New Roman" w:hAnsi="Times New Roman" w:cs="Times New Roman"/>
          <w:sz w:val="24"/>
          <w:szCs w:val="24"/>
        </w:rPr>
      </w:pPr>
      <w:r>
        <w:rPr>
          <w:noProof/>
          <w:lang w:eastAsia="en-GB" w:bidi="ne-NP"/>
        </w:rPr>
        <w:drawing>
          <wp:inline distT="0" distB="0" distL="0" distR="0" wp14:anchorId="3A83F079" wp14:editId="1F68FB90">
            <wp:extent cx="4397072" cy="3908749"/>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9565" t="10082" r="4359" b="13291"/>
                    <a:stretch/>
                  </pic:blipFill>
                  <pic:spPr bwMode="auto">
                    <a:xfrm>
                      <a:off x="0" y="0"/>
                      <a:ext cx="4439245" cy="3946238"/>
                    </a:xfrm>
                    <a:prstGeom prst="rect">
                      <a:avLst/>
                    </a:prstGeom>
                    <a:ln>
                      <a:noFill/>
                    </a:ln>
                    <a:extLst>
                      <a:ext uri="{53640926-AAD7-44D8-BBD7-CCE9431645EC}">
                        <a14:shadowObscured xmlns:a14="http://schemas.microsoft.com/office/drawing/2010/main"/>
                      </a:ext>
                    </a:extLst>
                  </pic:spPr>
                </pic:pic>
              </a:graphicData>
            </a:graphic>
          </wp:inline>
        </w:drawing>
      </w:r>
    </w:p>
    <w:p w:rsidR="00345FCF" w:rsidRPr="009D07CA" w:rsidRDefault="00345FCF" w:rsidP="00345FCF">
      <w:pPr>
        <w:spacing w:line="360" w:lineRule="auto"/>
        <w:jc w:val="both"/>
        <w:rPr>
          <w:rFonts w:ascii="Calibri" w:hAnsi="Calibri" w:cs="Times New Roman"/>
          <w:b/>
        </w:rPr>
      </w:pPr>
      <w:r w:rsidRPr="009D07CA">
        <w:rPr>
          <w:rFonts w:ascii="Calibri" w:hAnsi="Calibri" w:cs="Times New Roman"/>
          <w:b/>
        </w:rPr>
        <w:t>Figure 1: Location of study sites, a systematic review of published aetiological studies and case reports from Africa, 1980-2015</w:t>
      </w:r>
    </w:p>
    <w:p w:rsidR="00345FCF" w:rsidRPr="009D07CA" w:rsidRDefault="00345FCF" w:rsidP="00345FCF">
      <w:pPr>
        <w:spacing w:line="360" w:lineRule="auto"/>
        <w:jc w:val="both"/>
        <w:rPr>
          <w:rFonts w:ascii="Calibri" w:hAnsi="Calibri" w:cs="Times New Roman"/>
          <w:b/>
        </w:rPr>
      </w:pPr>
      <w:r w:rsidRPr="009D07CA">
        <w:rPr>
          <w:rFonts w:ascii="Calibri" w:hAnsi="Calibri" w:cs="Times New Roman"/>
        </w:rPr>
        <w:t>Legend: The blue dots indicate the study sites where the studies included in the review were conducted. The red dots depicts the location of major cities in Africa with population greater than 1000,000. The co-ordinates of the major cities were obtained from “</w:t>
      </w:r>
      <w:r w:rsidRPr="009D07CA">
        <w:rPr>
          <w:rFonts w:ascii="Calibri" w:hAnsi="Calibri" w:cs="Times New Roman"/>
          <w:i/>
        </w:rPr>
        <w:t>maps</w:t>
      </w:r>
      <w:r w:rsidRPr="009D07CA">
        <w:rPr>
          <w:rFonts w:ascii="Calibri" w:hAnsi="Calibri" w:cs="Times New Roman"/>
        </w:rPr>
        <w:t>” package in R software.</w:t>
      </w:r>
    </w:p>
    <w:p w:rsidR="00345FCF" w:rsidRDefault="00742838" w:rsidP="00345FCF">
      <w:pPr>
        <w:keepNext/>
      </w:pPr>
      <w:r w:rsidRPr="00742838">
        <w:rPr>
          <w:noProof/>
          <w:lang w:eastAsia="en-GB" w:bidi="ne-NP"/>
        </w:rPr>
        <w:lastRenderedPageBreak/>
        <w:drawing>
          <wp:inline distT="0" distB="0" distL="0" distR="0">
            <wp:extent cx="8201025" cy="4096597"/>
            <wp:effectExtent l="0" t="0" r="0" b="0"/>
            <wp:docPr id="1" name="Picture 1" descr="H:\Post_Dphil\NMFI\MS\Submitted\Rebuttal\Supplemental figure 1_Distance to nearest city.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Post_Dphil\NMFI\MS\Submitted\Rebuttal\Supplemental figure 1_Distance to nearest city.tif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205073" cy="4098619"/>
                    </a:xfrm>
                    <a:prstGeom prst="rect">
                      <a:avLst/>
                    </a:prstGeom>
                    <a:noFill/>
                    <a:ln>
                      <a:noFill/>
                    </a:ln>
                  </pic:spPr>
                </pic:pic>
              </a:graphicData>
            </a:graphic>
          </wp:inline>
        </w:drawing>
      </w:r>
    </w:p>
    <w:p w:rsidR="00345FCF" w:rsidRPr="009D07CA" w:rsidRDefault="00345FCF" w:rsidP="00345FCF">
      <w:pPr>
        <w:spacing w:line="360" w:lineRule="auto"/>
        <w:jc w:val="both"/>
        <w:rPr>
          <w:rFonts w:ascii="Calibri" w:hAnsi="Calibri" w:cs="Times New Roman"/>
          <w:b/>
        </w:rPr>
      </w:pPr>
      <w:r w:rsidRPr="009D07CA">
        <w:rPr>
          <w:rFonts w:ascii="Calibri" w:hAnsi="Calibri" w:cs="Times New Roman"/>
          <w:b/>
        </w:rPr>
        <w:t>Figure 2: Distance of the study sites from the nearest city, a systematic review of published aetiological studies and case reports from Africa, 1980-2015</w:t>
      </w:r>
    </w:p>
    <w:p w:rsidR="00345FCF" w:rsidRPr="00723494" w:rsidRDefault="00345FCF" w:rsidP="00756EA7">
      <w:pPr>
        <w:rPr>
          <w:rFonts w:ascii="Calibri" w:hAnsi="Calibri" w:cs="Times New Roman"/>
          <w:sz w:val="20"/>
        </w:rPr>
      </w:pPr>
      <w:r w:rsidRPr="00723494">
        <w:rPr>
          <w:rFonts w:ascii="Calibri" w:hAnsi="Calibri" w:cs="Times New Roman"/>
          <w:b/>
          <w:sz w:val="20"/>
        </w:rPr>
        <w:t>Legend</w:t>
      </w:r>
      <w:r w:rsidRPr="00723494">
        <w:rPr>
          <w:rFonts w:ascii="Calibri" w:hAnsi="Calibri" w:cs="Times New Roman"/>
          <w:sz w:val="20"/>
        </w:rPr>
        <w:t>: Nearest city was defined as a place with population greater than 100,000. The co-ordinates of cities were obtained from “</w:t>
      </w:r>
      <w:r w:rsidRPr="00723494">
        <w:rPr>
          <w:rFonts w:ascii="Calibri" w:hAnsi="Calibri" w:cs="Times New Roman"/>
          <w:i/>
          <w:sz w:val="20"/>
        </w:rPr>
        <w:t>maps</w:t>
      </w:r>
      <w:r w:rsidRPr="00723494">
        <w:rPr>
          <w:rFonts w:ascii="Calibri" w:hAnsi="Calibri" w:cs="Times New Roman"/>
          <w:sz w:val="20"/>
        </w:rPr>
        <w:t>” package in R software. The distance between the study location and the nearest city was calculated using Haversine formula assuming the radius of earth to be 6,371 meters. Case series included individual case reports or series of patients with the same condition. Studies were classed as fever series if the total population denominator tested was reported. Seroprevalence studies were those where serum samples were tested for one pathogen or a panel of pathogens simultaneously.</w:t>
      </w:r>
    </w:p>
    <w:sectPr w:rsidR="00345FCF" w:rsidRPr="00723494" w:rsidSect="00C63A10">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7E2655B"/>
    <w:multiLevelType w:val="hybridMultilevel"/>
    <w:tmpl w:val="50543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8CC0B9B"/>
    <w:multiLevelType w:val="multilevel"/>
    <w:tmpl w:val="D0F4ABC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activeWritingStyle w:appName="MSWord" w:lang="fr-FR" w:vendorID="64" w:dllVersion="131078" w:nlCheck="1" w:checkStyle="0"/>
  <w:activeWritingStyle w:appName="MSWord" w:lang="en-GB" w:vendorID="64" w:dllVersion="131078" w:nlCheck="1" w:checkStyle="1"/>
  <w:activeWritingStyle w:appName="MSWord" w:lang="es-ES" w:vendorID="64" w:dllVersion="131078" w:nlCheck="1" w:checkStyle="0"/>
  <w:activeWritingStyle w:appName="MSWord" w:lang="en-US" w:vendorID="64" w:dllVersion="131078" w:nlCheck="1" w:checkStyle="1"/>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A10"/>
    <w:rsid w:val="0006336A"/>
    <w:rsid w:val="000E7330"/>
    <w:rsid w:val="00114C61"/>
    <w:rsid w:val="00116B73"/>
    <w:rsid w:val="002410C0"/>
    <w:rsid w:val="002A2826"/>
    <w:rsid w:val="002A6816"/>
    <w:rsid w:val="002B2C49"/>
    <w:rsid w:val="002C15DF"/>
    <w:rsid w:val="002F2376"/>
    <w:rsid w:val="00345FCF"/>
    <w:rsid w:val="00361733"/>
    <w:rsid w:val="00464EE2"/>
    <w:rsid w:val="004671E3"/>
    <w:rsid w:val="00482D2D"/>
    <w:rsid w:val="004A02EE"/>
    <w:rsid w:val="005A0191"/>
    <w:rsid w:val="005A59FC"/>
    <w:rsid w:val="005B60AD"/>
    <w:rsid w:val="006135D6"/>
    <w:rsid w:val="006463E4"/>
    <w:rsid w:val="00666784"/>
    <w:rsid w:val="006A7F6A"/>
    <w:rsid w:val="007178AE"/>
    <w:rsid w:val="00723494"/>
    <w:rsid w:val="00742838"/>
    <w:rsid w:val="00756EA7"/>
    <w:rsid w:val="00787FD8"/>
    <w:rsid w:val="007E3D49"/>
    <w:rsid w:val="007E483B"/>
    <w:rsid w:val="00810224"/>
    <w:rsid w:val="008A27B1"/>
    <w:rsid w:val="008C14CA"/>
    <w:rsid w:val="008C216B"/>
    <w:rsid w:val="008C73F2"/>
    <w:rsid w:val="00901226"/>
    <w:rsid w:val="00954777"/>
    <w:rsid w:val="009D07CA"/>
    <w:rsid w:val="00A17D13"/>
    <w:rsid w:val="00AD14B3"/>
    <w:rsid w:val="00B17AFD"/>
    <w:rsid w:val="00B249EB"/>
    <w:rsid w:val="00B34973"/>
    <w:rsid w:val="00B41AB8"/>
    <w:rsid w:val="00C10275"/>
    <w:rsid w:val="00C63A10"/>
    <w:rsid w:val="00CD4B02"/>
    <w:rsid w:val="00CE6229"/>
    <w:rsid w:val="00D34400"/>
    <w:rsid w:val="00D62E5D"/>
    <w:rsid w:val="00D82BCE"/>
    <w:rsid w:val="00DE6874"/>
    <w:rsid w:val="00E02D8E"/>
    <w:rsid w:val="00F15095"/>
    <w:rsid w:val="00F265FA"/>
    <w:rsid w:val="00F5126C"/>
    <w:rsid w:val="00F81CCF"/>
    <w:rsid w:val="00F93A05"/>
  </w:rsids>
  <m:mathPr>
    <m:mathFont m:val="Cambria Math"/>
    <m:brkBin m:val="before"/>
    <m:brkBinSub m:val="--"/>
    <m:smallFrac m:val="0"/>
    <m:dispDef/>
    <m:lMargin m:val="0"/>
    <m:rMargin m:val="0"/>
    <m:defJc m:val="centerGroup"/>
    <m:wrapIndent m:val="1440"/>
    <m:intLim m:val="subSup"/>
    <m:naryLim m:val="undOvr"/>
  </m:mathPr>
  <w:themeFontLang w:val="en-GB"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8BEB5B-35FB-48E5-B15A-F71E72591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6678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A27B1"/>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4A02E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A27B1"/>
    <w:rPr>
      <w:rFonts w:asciiTheme="majorHAnsi" w:eastAsiaTheme="majorEastAsia" w:hAnsiTheme="majorHAnsi" w:cstheme="majorBidi"/>
      <w:color w:val="ED7D31" w:themeColor="accent2"/>
      <w:sz w:val="36"/>
      <w:szCs w:val="36"/>
    </w:rPr>
  </w:style>
  <w:style w:type="character" w:styleId="CommentReference">
    <w:name w:val="annotation reference"/>
    <w:basedOn w:val="DefaultParagraphFont"/>
    <w:uiPriority w:val="99"/>
    <w:unhideWhenUsed/>
    <w:rsid w:val="008A27B1"/>
    <w:rPr>
      <w:sz w:val="16"/>
      <w:szCs w:val="16"/>
    </w:rPr>
  </w:style>
  <w:style w:type="paragraph" w:styleId="CommentText">
    <w:name w:val="annotation text"/>
    <w:basedOn w:val="Normal"/>
    <w:link w:val="CommentTextChar"/>
    <w:uiPriority w:val="99"/>
    <w:unhideWhenUsed/>
    <w:rsid w:val="008A27B1"/>
    <w:pPr>
      <w:spacing w:line="240" w:lineRule="auto"/>
    </w:pPr>
    <w:rPr>
      <w:sz w:val="20"/>
      <w:szCs w:val="20"/>
    </w:rPr>
  </w:style>
  <w:style w:type="character" w:customStyle="1" w:styleId="CommentTextChar">
    <w:name w:val="Comment Text Char"/>
    <w:basedOn w:val="DefaultParagraphFont"/>
    <w:link w:val="CommentText"/>
    <w:uiPriority w:val="99"/>
    <w:rsid w:val="008A27B1"/>
    <w:rPr>
      <w:sz w:val="20"/>
      <w:szCs w:val="20"/>
    </w:rPr>
  </w:style>
  <w:style w:type="paragraph" w:styleId="BalloonText">
    <w:name w:val="Balloon Text"/>
    <w:basedOn w:val="Normal"/>
    <w:link w:val="BalloonTextChar"/>
    <w:uiPriority w:val="99"/>
    <w:semiHidden/>
    <w:unhideWhenUsed/>
    <w:rsid w:val="008A27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27B1"/>
    <w:rPr>
      <w:rFonts w:ascii="Segoe UI" w:hAnsi="Segoe UI" w:cs="Segoe UI"/>
      <w:sz w:val="18"/>
      <w:szCs w:val="18"/>
    </w:rPr>
  </w:style>
  <w:style w:type="paragraph" w:styleId="ListParagraph">
    <w:name w:val="List Paragraph"/>
    <w:basedOn w:val="Normal"/>
    <w:uiPriority w:val="34"/>
    <w:qFormat/>
    <w:rsid w:val="004671E3"/>
    <w:pPr>
      <w:ind w:left="720"/>
      <w:contextualSpacing/>
    </w:pPr>
  </w:style>
  <w:style w:type="character" w:customStyle="1" w:styleId="Heading3Char">
    <w:name w:val="Heading 3 Char"/>
    <w:basedOn w:val="DefaultParagraphFont"/>
    <w:link w:val="Heading3"/>
    <w:uiPriority w:val="9"/>
    <w:semiHidden/>
    <w:rsid w:val="004A02EE"/>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9"/>
    <w:rsid w:val="00666784"/>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666784"/>
    <w:pPr>
      <w:outlineLvl w:val="9"/>
    </w:pPr>
    <w:rPr>
      <w:lang w:val="en-US"/>
    </w:rPr>
  </w:style>
  <w:style w:type="paragraph" w:styleId="TOC2">
    <w:name w:val="toc 2"/>
    <w:basedOn w:val="Normal"/>
    <w:next w:val="Normal"/>
    <w:autoRedefine/>
    <w:uiPriority w:val="39"/>
    <w:unhideWhenUsed/>
    <w:rsid w:val="00345FCF"/>
    <w:pPr>
      <w:tabs>
        <w:tab w:val="right" w:leader="dot" w:pos="9016"/>
      </w:tabs>
      <w:spacing w:after="100"/>
      <w:ind w:left="220"/>
    </w:pPr>
    <w:rPr>
      <w:rFonts w:ascii="Times New Roman" w:hAnsi="Times New Roman" w:cs="Times New Roman"/>
      <w:b/>
      <w:bCs/>
      <w:smallCaps/>
      <w:noProof/>
      <w:sz w:val="24"/>
      <w:szCs w:val="24"/>
    </w:rPr>
  </w:style>
  <w:style w:type="character" w:styleId="Hyperlink">
    <w:name w:val="Hyperlink"/>
    <w:basedOn w:val="DefaultParagraphFont"/>
    <w:uiPriority w:val="99"/>
    <w:unhideWhenUsed/>
    <w:rsid w:val="00666784"/>
    <w:rPr>
      <w:color w:val="0563C1" w:themeColor="hyperlink"/>
      <w:u w:val="single"/>
    </w:rPr>
  </w:style>
  <w:style w:type="paragraph" w:styleId="TOC1">
    <w:name w:val="toc 1"/>
    <w:basedOn w:val="Normal"/>
    <w:next w:val="Normal"/>
    <w:autoRedefine/>
    <w:uiPriority w:val="39"/>
    <w:unhideWhenUsed/>
    <w:rsid w:val="00666784"/>
    <w:pPr>
      <w:spacing w:after="100"/>
    </w:pPr>
    <w:rPr>
      <w:rFonts w:eastAsiaTheme="minorEastAsia" w:cs="Times New Roman"/>
      <w:lang w:val="en-US"/>
    </w:rPr>
  </w:style>
  <w:style w:type="paragraph" w:styleId="TOC3">
    <w:name w:val="toc 3"/>
    <w:basedOn w:val="Normal"/>
    <w:next w:val="Normal"/>
    <w:autoRedefine/>
    <w:uiPriority w:val="39"/>
    <w:unhideWhenUsed/>
    <w:rsid w:val="00666784"/>
    <w:pPr>
      <w:spacing w:after="100"/>
      <w:ind w:left="440"/>
    </w:pPr>
    <w:rPr>
      <w:rFonts w:eastAsiaTheme="minorEastAsia" w:cs="Times New Roman"/>
      <w:lang w:val="en-US"/>
    </w:rPr>
  </w:style>
  <w:style w:type="character" w:styleId="FollowedHyperlink">
    <w:name w:val="FollowedHyperlink"/>
    <w:basedOn w:val="DefaultParagraphFont"/>
    <w:uiPriority w:val="99"/>
    <w:semiHidden/>
    <w:unhideWhenUsed/>
    <w:rsid w:val="00756EA7"/>
    <w:rPr>
      <w:color w:val="954F72"/>
      <w:u w:val="single"/>
    </w:rPr>
  </w:style>
  <w:style w:type="paragraph" w:customStyle="1" w:styleId="msonormal0">
    <w:name w:val="msonormal"/>
    <w:basedOn w:val="Normal"/>
    <w:rsid w:val="00756EA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3">
    <w:name w:val="xl63"/>
    <w:basedOn w:val="Normal"/>
    <w:rsid w:val="00756EA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4">
    <w:name w:val="xl64"/>
    <w:basedOn w:val="Normal"/>
    <w:rsid w:val="00756EA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5">
    <w:name w:val="xl65"/>
    <w:basedOn w:val="Normal"/>
    <w:rsid w:val="00756EA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6">
    <w:name w:val="xl66"/>
    <w:basedOn w:val="Normal"/>
    <w:rsid w:val="007178AE"/>
    <w:pPr>
      <w:spacing w:before="100" w:beforeAutospacing="1" w:after="100" w:afterAutospacing="1" w:line="240" w:lineRule="auto"/>
      <w:jc w:val="center"/>
    </w:pPr>
    <w:rPr>
      <w:rFonts w:ascii="Times New Roman" w:eastAsia="Times New Roman" w:hAnsi="Times New Roman" w:cs="Times New Roman"/>
      <w:color w:val="C65911"/>
      <w:sz w:val="24"/>
      <w:szCs w:val="24"/>
      <w:lang w:eastAsia="en-GB"/>
    </w:rPr>
  </w:style>
  <w:style w:type="paragraph" w:customStyle="1" w:styleId="xl67">
    <w:name w:val="xl67"/>
    <w:basedOn w:val="Normal"/>
    <w:rsid w:val="007178AE"/>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68">
    <w:name w:val="xl68"/>
    <w:basedOn w:val="Normal"/>
    <w:rsid w:val="007178AE"/>
    <w:pPr>
      <w:spacing w:before="100" w:beforeAutospacing="1" w:after="100" w:afterAutospacing="1" w:line="240" w:lineRule="auto"/>
      <w:jc w:val="center"/>
    </w:pPr>
    <w:rPr>
      <w:rFonts w:ascii="Times New Roman" w:eastAsia="Times New Roman" w:hAnsi="Times New Roman" w:cs="Times New Roman"/>
      <w:color w:val="2F75B5"/>
      <w:sz w:val="24"/>
      <w:szCs w:val="24"/>
      <w:lang w:eastAsia="en-GB"/>
    </w:rPr>
  </w:style>
  <w:style w:type="paragraph" w:customStyle="1" w:styleId="xl69">
    <w:name w:val="xl69"/>
    <w:basedOn w:val="Normal"/>
    <w:rsid w:val="00464EE2"/>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70">
    <w:name w:val="xl70"/>
    <w:basedOn w:val="Normal"/>
    <w:rsid w:val="00464EE2"/>
    <w:pPr>
      <w:spacing w:before="100" w:beforeAutospacing="1" w:after="100" w:afterAutospacing="1" w:line="240" w:lineRule="auto"/>
      <w:jc w:val="center"/>
    </w:pPr>
    <w:rPr>
      <w:rFonts w:ascii="Times New Roman" w:eastAsia="Times New Roman" w:hAnsi="Times New Roman" w:cs="Times New Roman"/>
      <w:color w:val="2F75B5"/>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575325">
      <w:bodyDiv w:val="1"/>
      <w:marLeft w:val="0"/>
      <w:marRight w:val="0"/>
      <w:marTop w:val="0"/>
      <w:marBottom w:val="0"/>
      <w:divBdr>
        <w:top w:val="none" w:sz="0" w:space="0" w:color="auto"/>
        <w:left w:val="none" w:sz="0" w:space="0" w:color="auto"/>
        <w:bottom w:val="none" w:sz="0" w:space="0" w:color="auto"/>
        <w:right w:val="none" w:sz="0" w:space="0" w:color="auto"/>
      </w:divBdr>
    </w:div>
    <w:div w:id="133065403">
      <w:bodyDiv w:val="1"/>
      <w:marLeft w:val="0"/>
      <w:marRight w:val="0"/>
      <w:marTop w:val="0"/>
      <w:marBottom w:val="0"/>
      <w:divBdr>
        <w:top w:val="none" w:sz="0" w:space="0" w:color="auto"/>
        <w:left w:val="none" w:sz="0" w:space="0" w:color="auto"/>
        <w:bottom w:val="none" w:sz="0" w:space="0" w:color="auto"/>
        <w:right w:val="none" w:sz="0" w:space="0" w:color="auto"/>
      </w:divBdr>
    </w:div>
    <w:div w:id="171800712">
      <w:bodyDiv w:val="1"/>
      <w:marLeft w:val="0"/>
      <w:marRight w:val="0"/>
      <w:marTop w:val="0"/>
      <w:marBottom w:val="0"/>
      <w:divBdr>
        <w:top w:val="none" w:sz="0" w:space="0" w:color="auto"/>
        <w:left w:val="none" w:sz="0" w:space="0" w:color="auto"/>
        <w:bottom w:val="none" w:sz="0" w:space="0" w:color="auto"/>
        <w:right w:val="none" w:sz="0" w:space="0" w:color="auto"/>
      </w:divBdr>
    </w:div>
    <w:div w:id="180120961">
      <w:bodyDiv w:val="1"/>
      <w:marLeft w:val="0"/>
      <w:marRight w:val="0"/>
      <w:marTop w:val="0"/>
      <w:marBottom w:val="0"/>
      <w:divBdr>
        <w:top w:val="none" w:sz="0" w:space="0" w:color="auto"/>
        <w:left w:val="none" w:sz="0" w:space="0" w:color="auto"/>
        <w:bottom w:val="none" w:sz="0" w:space="0" w:color="auto"/>
        <w:right w:val="none" w:sz="0" w:space="0" w:color="auto"/>
      </w:divBdr>
    </w:div>
    <w:div w:id="183909775">
      <w:bodyDiv w:val="1"/>
      <w:marLeft w:val="0"/>
      <w:marRight w:val="0"/>
      <w:marTop w:val="0"/>
      <w:marBottom w:val="0"/>
      <w:divBdr>
        <w:top w:val="none" w:sz="0" w:space="0" w:color="auto"/>
        <w:left w:val="none" w:sz="0" w:space="0" w:color="auto"/>
        <w:bottom w:val="none" w:sz="0" w:space="0" w:color="auto"/>
        <w:right w:val="none" w:sz="0" w:space="0" w:color="auto"/>
      </w:divBdr>
    </w:div>
    <w:div w:id="489638048">
      <w:bodyDiv w:val="1"/>
      <w:marLeft w:val="0"/>
      <w:marRight w:val="0"/>
      <w:marTop w:val="0"/>
      <w:marBottom w:val="0"/>
      <w:divBdr>
        <w:top w:val="none" w:sz="0" w:space="0" w:color="auto"/>
        <w:left w:val="none" w:sz="0" w:space="0" w:color="auto"/>
        <w:bottom w:val="none" w:sz="0" w:space="0" w:color="auto"/>
        <w:right w:val="none" w:sz="0" w:space="0" w:color="auto"/>
      </w:divBdr>
    </w:div>
    <w:div w:id="563570206">
      <w:bodyDiv w:val="1"/>
      <w:marLeft w:val="0"/>
      <w:marRight w:val="0"/>
      <w:marTop w:val="0"/>
      <w:marBottom w:val="0"/>
      <w:divBdr>
        <w:top w:val="none" w:sz="0" w:space="0" w:color="auto"/>
        <w:left w:val="none" w:sz="0" w:space="0" w:color="auto"/>
        <w:bottom w:val="none" w:sz="0" w:space="0" w:color="auto"/>
        <w:right w:val="none" w:sz="0" w:space="0" w:color="auto"/>
      </w:divBdr>
    </w:div>
    <w:div w:id="1372146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722494-9217-4F48-A70A-ABF7C708B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48</Pages>
  <Words>26794</Words>
  <Characters>152731</Characters>
  <Application>Microsoft Office Word</Application>
  <DocSecurity>0</DocSecurity>
  <Lines>1272</Lines>
  <Paragraphs>358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Prabin Dahal</dc:creator>
  <cp:keywords/>
  <dc:description/>
  <cp:lastModifiedBy>Prabin Dahal</cp:lastModifiedBy>
  <cp:revision>30</cp:revision>
  <dcterms:created xsi:type="dcterms:W3CDTF">2019-02-17T21:51:00Z</dcterms:created>
  <dcterms:modified xsi:type="dcterms:W3CDTF">2020-04-01T16:11:00Z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784fe823-68d2-3d26-ae41-d430dc94bd2e</vt:lpwstr>
  </property>
</Properties>
</file>