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94A8C" w14:textId="4D1FACA4" w:rsidR="002F448B" w:rsidRDefault="00FC407E" w:rsidP="00FC407E">
      <w:pPr>
        <w:pStyle w:val="Title"/>
      </w:pPr>
      <w:bookmarkStart w:id="0" w:name="_GoBack"/>
      <w:bookmarkEnd w:id="0"/>
      <w:r>
        <w:t>Additional File 1</w:t>
      </w:r>
    </w:p>
    <w:p w14:paraId="32A2D552" w14:textId="77777777" w:rsidR="002F448B" w:rsidRDefault="002F448B" w:rsidP="002F448B">
      <w:pPr>
        <w:ind w:left="-426"/>
        <w:jc w:val="left"/>
        <w:rPr>
          <w:b/>
        </w:rPr>
      </w:pPr>
    </w:p>
    <w:p w14:paraId="62618F90" w14:textId="0D5E0FBA" w:rsidR="00730775" w:rsidRDefault="00730775">
      <w:pPr>
        <w:spacing w:after="160" w:line="259" w:lineRule="auto"/>
        <w:jc w:val="left"/>
        <w:rPr>
          <w:b/>
        </w:rPr>
      </w:pPr>
      <w:r>
        <w:rPr>
          <w:b/>
        </w:rPr>
        <w:t>Supplementary methods</w:t>
      </w:r>
    </w:p>
    <w:p w14:paraId="6C8DFB1B" w14:textId="29907BC3" w:rsidR="00F837D6" w:rsidRDefault="00F837D6">
      <w:pPr>
        <w:spacing w:after="160" w:line="259" w:lineRule="auto"/>
        <w:jc w:val="left"/>
        <w:rPr>
          <w:b/>
        </w:rPr>
      </w:pPr>
    </w:p>
    <w:p w14:paraId="49276FB8" w14:textId="77777777" w:rsidR="00DC75EC" w:rsidRDefault="00DC75EC" w:rsidP="00DC75EC">
      <w:pPr>
        <w:spacing w:after="160" w:line="259" w:lineRule="auto"/>
        <w:jc w:val="left"/>
        <w:rPr>
          <w:bCs/>
          <w:i/>
          <w:iCs/>
        </w:rPr>
      </w:pPr>
      <w:bookmarkStart w:id="1" w:name="_Hlk43827435"/>
      <w:r w:rsidRPr="004F1333">
        <w:rPr>
          <w:bCs/>
          <w:i/>
          <w:iCs/>
        </w:rPr>
        <w:t>Missing data checks</w:t>
      </w:r>
    </w:p>
    <w:p w14:paraId="72895D65" w14:textId="3CE8E741" w:rsidR="00540431" w:rsidRDefault="00DC75EC" w:rsidP="006828D4">
      <w:pPr>
        <w:spacing w:after="160"/>
        <w:jc w:val="left"/>
        <w:rPr>
          <w:bCs/>
        </w:rPr>
      </w:pPr>
      <w:r>
        <w:rPr>
          <w:bCs/>
        </w:rPr>
        <w:t xml:space="preserve">Multiple imputation assumes that data are ‘missing at random’. While this is an untestable assumption, the following checks </w:t>
      </w:r>
      <w:r w:rsidR="006828D4">
        <w:rPr>
          <w:bCs/>
        </w:rPr>
        <w:t>were performed to</w:t>
      </w:r>
      <w:r>
        <w:rPr>
          <w:bCs/>
        </w:rPr>
        <w:t xml:space="preserve"> explore the missingness and whether ‘missing at random’ </w:t>
      </w:r>
      <w:r w:rsidR="0012203C">
        <w:rPr>
          <w:bCs/>
        </w:rPr>
        <w:t>might be</w:t>
      </w:r>
      <w:r>
        <w:rPr>
          <w:bCs/>
        </w:rPr>
        <w:t xml:space="preserve"> a reasonable assumption.</w:t>
      </w:r>
      <w:r w:rsidR="006828D4">
        <w:rPr>
          <w:bCs/>
        </w:rPr>
        <w:t xml:space="preserve"> Within each dataset, a missingness indicator variable was created (1=missing, 0=not missing) for each predictor with missing data. Logistic regression models were fitted to see if the missingness for each predictor could be predicted using the other predictors. T-tests were also performed to test for differences in continuous predictor values based on the missingness indicator for another variable. </w:t>
      </w:r>
    </w:p>
    <w:p w14:paraId="5ADFAE8E" w14:textId="77777777" w:rsidR="00540431" w:rsidRDefault="00540431" w:rsidP="006828D4">
      <w:pPr>
        <w:spacing w:after="160"/>
        <w:jc w:val="left"/>
        <w:rPr>
          <w:bCs/>
        </w:rPr>
      </w:pPr>
    </w:p>
    <w:p w14:paraId="08F5D232" w14:textId="4155CF26" w:rsidR="00DC75EC" w:rsidRPr="004F1333" w:rsidRDefault="00540431" w:rsidP="004B7990">
      <w:pPr>
        <w:spacing w:after="160"/>
        <w:jc w:val="left"/>
        <w:rPr>
          <w:bCs/>
        </w:rPr>
      </w:pPr>
      <w:r>
        <w:rPr>
          <w:bCs/>
        </w:rPr>
        <w:t xml:space="preserve">No obvious missing data patterns were detected. Based on the preliminary checks, we found that the missingness of certain variables could be predicted by other variables and therefore we ensured that these </w:t>
      </w:r>
      <w:r w:rsidR="00007092">
        <w:rPr>
          <w:bCs/>
        </w:rPr>
        <w:t xml:space="preserve">other </w:t>
      </w:r>
      <w:r>
        <w:rPr>
          <w:bCs/>
        </w:rPr>
        <w:t xml:space="preserve">variables were included </w:t>
      </w:r>
      <w:r w:rsidR="00007092">
        <w:rPr>
          <w:bCs/>
        </w:rPr>
        <w:t xml:space="preserve">as auxiliary variables </w:t>
      </w:r>
      <w:r>
        <w:rPr>
          <w:bCs/>
        </w:rPr>
        <w:t xml:space="preserve">in the imputation models to improve the </w:t>
      </w:r>
      <w:r w:rsidR="00007092">
        <w:rPr>
          <w:bCs/>
        </w:rPr>
        <w:t xml:space="preserve">validity of the </w:t>
      </w:r>
      <w:r>
        <w:rPr>
          <w:bCs/>
        </w:rPr>
        <w:t>missing at random assumption.</w:t>
      </w:r>
    </w:p>
    <w:bookmarkEnd w:id="1"/>
    <w:p w14:paraId="26E8B9AA" w14:textId="77777777" w:rsidR="00DC75EC" w:rsidRDefault="00DC75EC">
      <w:pPr>
        <w:spacing w:after="160" w:line="259" w:lineRule="auto"/>
        <w:jc w:val="left"/>
        <w:rPr>
          <w:b/>
        </w:rPr>
      </w:pPr>
    </w:p>
    <w:p w14:paraId="6E97F81C" w14:textId="77777777" w:rsidR="00730775" w:rsidRPr="004B7990" w:rsidRDefault="00730775">
      <w:pPr>
        <w:spacing w:after="160" w:line="259" w:lineRule="auto"/>
        <w:jc w:val="left"/>
        <w:rPr>
          <w:bCs/>
          <w:i/>
          <w:iCs/>
        </w:rPr>
      </w:pPr>
      <w:r w:rsidRPr="004B7990">
        <w:rPr>
          <w:bCs/>
          <w:i/>
          <w:iCs/>
        </w:rPr>
        <w:t>Evaluating predictive performance of models</w:t>
      </w:r>
    </w:p>
    <w:p w14:paraId="11E0EBD3" w14:textId="026501F8" w:rsidR="00F837D6" w:rsidRDefault="00730775" w:rsidP="004B7990">
      <w:pPr>
        <w:spacing w:after="160"/>
        <w:jc w:val="left"/>
        <w:rPr>
          <w:i/>
        </w:rPr>
      </w:pPr>
      <w:r>
        <w:t xml:space="preserve">Each model was validated </w:t>
      </w:r>
      <w:r w:rsidRPr="00B16BBB">
        <w:t xml:space="preserve">by </w:t>
      </w:r>
      <w:r>
        <w:t xml:space="preserve">first </w:t>
      </w:r>
      <w:r w:rsidRPr="00B16BBB">
        <w:t>calculating the linear predictor</w:t>
      </w:r>
      <w:r>
        <w:t xml:space="preserve"> (</w:t>
      </w:r>
      <w:r w:rsidRPr="00B16BBB">
        <w:rPr>
          <w:i/>
        </w:rPr>
        <w:t>LP</w:t>
      </w:r>
      <w:r>
        <w:t>) of the model equation</w:t>
      </w:r>
      <w:r w:rsidRPr="00B16BBB">
        <w:t xml:space="preserve"> </w:t>
      </w:r>
      <w:r>
        <w:t>(</w:t>
      </w:r>
      <w:r w:rsidRPr="00B16BBB">
        <w:rPr>
          <w:i/>
        </w:rPr>
        <w:t>LP</w:t>
      </w:r>
      <w:r w:rsidRPr="00B16BBB">
        <w:rPr>
          <w:i/>
          <w:vertAlign w:val="subscript"/>
        </w:rPr>
        <w:t>i</w:t>
      </w:r>
      <w:r w:rsidRPr="00B16BBB">
        <w:t>=</w:t>
      </w:r>
      <w:r w:rsidRPr="00B16BBB">
        <w:rPr>
          <w:i/>
        </w:rPr>
        <w:t>α</w:t>
      </w:r>
      <w:r w:rsidRPr="00B16BBB">
        <w:t xml:space="preserve"> +</w:t>
      </w:r>
      <w:r w:rsidRPr="00CD45E8">
        <w:rPr>
          <w:i/>
          <w:sz w:val="20"/>
        </w:rPr>
        <w:t xml:space="preserve"> </w:t>
      </w:r>
      <w:r w:rsidRPr="00CD45E8">
        <w:rPr>
          <w:i/>
        </w:rPr>
        <w:t>β</w:t>
      </w:r>
      <w:r w:rsidRPr="00CD45E8">
        <w:rPr>
          <w:vertAlign w:val="subscript"/>
        </w:rPr>
        <w:t>1</w:t>
      </w:r>
      <w:r w:rsidR="00C40AA9">
        <w:rPr>
          <w:i/>
        </w:rPr>
        <w:t>X</w:t>
      </w:r>
      <w:r w:rsidRPr="00860419">
        <w:rPr>
          <w:i/>
          <w:vertAlign w:val="subscript"/>
        </w:rPr>
        <w:t>i</w:t>
      </w:r>
      <w:r w:rsidRPr="00860419">
        <w:rPr>
          <w:vertAlign w:val="subscript"/>
        </w:rPr>
        <w:t>1</w:t>
      </w:r>
      <w:r w:rsidR="00C40AA9">
        <w:t xml:space="preserve"> </w:t>
      </w:r>
      <w:r w:rsidRPr="00CD45E8">
        <w:t xml:space="preserve">+ </w:t>
      </w:r>
      <w:r w:rsidRPr="00CD45E8">
        <w:rPr>
          <w:i/>
        </w:rPr>
        <w:t>β</w:t>
      </w:r>
      <w:r w:rsidRPr="00CD45E8">
        <w:rPr>
          <w:vertAlign w:val="subscript"/>
        </w:rPr>
        <w:t>2</w:t>
      </w:r>
      <w:r w:rsidR="00C40AA9">
        <w:rPr>
          <w:i/>
        </w:rPr>
        <w:t>X</w:t>
      </w:r>
      <w:r w:rsidRPr="00860419">
        <w:rPr>
          <w:i/>
          <w:vertAlign w:val="subscript"/>
        </w:rPr>
        <w:t>i</w:t>
      </w:r>
      <w:r w:rsidRPr="00CD45E8">
        <w:rPr>
          <w:vertAlign w:val="subscript"/>
        </w:rPr>
        <w:t>2</w:t>
      </w:r>
      <w:r w:rsidRPr="00CD45E8">
        <w:t xml:space="preserve"> + …</w:t>
      </w:r>
      <w:r>
        <w:t xml:space="preserve">, where </w:t>
      </w:r>
      <w:r w:rsidRPr="00860419">
        <w:rPr>
          <w:i/>
        </w:rPr>
        <w:t>α</w:t>
      </w:r>
      <w:r>
        <w:t xml:space="preserve"> is the intercept, </w:t>
      </w:r>
      <w:r w:rsidRPr="00860419">
        <w:rPr>
          <w:i/>
        </w:rPr>
        <w:t>x</w:t>
      </w:r>
      <w:r>
        <w:t xml:space="preserve"> represents a predictor and </w:t>
      </w:r>
      <w:r w:rsidRPr="00860419">
        <w:rPr>
          <w:i/>
        </w:rPr>
        <w:t>β</w:t>
      </w:r>
      <w:r>
        <w:t xml:space="preserve"> represents a predictor effect). For regression models (other than for time-to-event outcomes), the linear predictor is the right</w:t>
      </w:r>
      <w:r w:rsidR="004B7990">
        <w:t>-</w:t>
      </w:r>
      <w:r>
        <w:t xml:space="preserve">hand side of the regression equation and is the linear combination of an intercept and the predictor values multiplied by their predictor effects. The linear predictor can then be transformed to get the predicted probability; for example, if the prediction model was developed using logistic regression, </w:t>
      </w:r>
      <w:r w:rsidR="00C40AA9" w:rsidRPr="00C40AA9">
        <w:t>logit</w:t>
      </w:r>
      <w:r w:rsidR="00C40AA9">
        <w:t>(</w:t>
      </w:r>
      <w:r w:rsidR="00C40AA9" w:rsidRPr="004B7990">
        <w:rPr>
          <w:i/>
          <w:iCs/>
        </w:rPr>
        <w:t>p</w:t>
      </w:r>
      <w:r w:rsidR="00C40AA9" w:rsidRPr="004B7990">
        <w:rPr>
          <w:i/>
          <w:iCs/>
          <w:vertAlign w:val="subscript"/>
        </w:rPr>
        <w:t>i</w:t>
      </w:r>
      <w:r w:rsidR="00C40AA9">
        <w:t xml:space="preserve">) = </w:t>
      </w:r>
      <w:r w:rsidR="00C40AA9" w:rsidRPr="004B7990">
        <w:rPr>
          <w:i/>
          <w:iCs/>
        </w:rPr>
        <w:t>LP</w:t>
      </w:r>
      <w:r w:rsidR="00C40AA9" w:rsidRPr="004B7990">
        <w:rPr>
          <w:vertAlign w:val="subscript"/>
        </w:rPr>
        <w:t>i</w:t>
      </w:r>
      <w:r w:rsidR="00C40AA9">
        <w:t xml:space="preserve">, so </w:t>
      </w:r>
      <w:r w:rsidRPr="00B16BBB">
        <w:t xml:space="preserve">the predicted probability </w:t>
      </w:r>
      <w:r>
        <w:t>(</w:t>
      </w:r>
      <m:oMath>
        <m:r>
          <m:rPr>
            <m:nor/>
          </m:rPr>
          <w:rPr>
            <w:i/>
          </w:rPr>
          <m:t>p</m:t>
        </m:r>
      </m:oMath>
      <w:r>
        <w:rPr>
          <w:rFonts w:eastAsiaTheme="minorEastAsia"/>
        </w:rPr>
        <w:t>)</w:t>
      </w:r>
      <w:r w:rsidRPr="00B16BBB">
        <w:t xml:space="preserve"> of pre-eclampsia </w:t>
      </w:r>
      <w:r>
        <w:t xml:space="preserve">is calculated as </w:t>
      </w:r>
      <m:oMath>
        <m:sSub>
          <m:sSubPr>
            <m:ctrlPr>
              <w:rPr>
                <w:rFonts w:ascii="Cambria Math" w:hAnsi="Cambria Math"/>
                <w:i/>
              </w:rPr>
            </m:ctrlPr>
          </m:sSubPr>
          <m:e>
            <m:r>
              <m:rPr>
                <m:nor/>
              </m:rPr>
              <w:rPr>
                <w:i/>
              </w:rPr>
              <m:t>p</m:t>
            </m:r>
          </m:e>
          <m:sub>
            <m:r>
              <m:rPr>
                <m:nor/>
              </m:rPr>
              <w:rPr>
                <w:i/>
              </w:rPr>
              <m:t>i</m:t>
            </m:r>
          </m:sub>
        </m:sSub>
        <m:r>
          <m:rPr>
            <m:nor/>
          </m:rPr>
          <m:t>=</m:t>
        </m:r>
        <m:f>
          <m:fPr>
            <m:ctrlPr>
              <w:rPr>
                <w:rFonts w:ascii="Cambria Math" w:hAnsi="Cambria Math"/>
                <w:i/>
                <w:vertAlign w:val="superscript"/>
              </w:rPr>
            </m:ctrlPr>
          </m:fPr>
          <m:num>
            <m:sSup>
              <m:sSupPr>
                <m:ctrlPr>
                  <w:rPr>
                    <w:rFonts w:ascii="Cambria Math" w:hAnsi="Cambria Math"/>
                    <w:i/>
                  </w:rPr>
                </m:ctrlPr>
              </m:sSupPr>
              <m:e>
                <m:r>
                  <m:rPr>
                    <m:nor/>
                  </m:rPr>
                  <w:rPr>
                    <w:i/>
                  </w:rPr>
                  <m:t>e</m:t>
                </m:r>
              </m:e>
              <m:sup>
                <m:sSub>
                  <m:sSubPr>
                    <m:ctrlPr>
                      <w:rPr>
                        <w:rFonts w:ascii="Cambria Math" w:hAnsi="Cambria Math"/>
                        <w:i/>
                      </w:rPr>
                    </m:ctrlPr>
                  </m:sSubPr>
                  <m:e>
                    <m:r>
                      <m:rPr>
                        <m:nor/>
                      </m:rPr>
                      <w:rPr>
                        <w:i/>
                      </w:rPr>
                      <m:t>LP</m:t>
                    </m:r>
                  </m:e>
                  <m:sub>
                    <m:r>
                      <m:rPr>
                        <m:nor/>
                      </m:rPr>
                      <w:rPr>
                        <w:i/>
                      </w:rPr>
                      <m:t>i</m:t>
                    </m:r>
                  </m:sub>
                </m:sSub>
              </m:sup>
            </m:sSup>
          </m:num>
          <m:den>
            <m:r>
              <m:rPr>
                <m:nor/>
              </m:rPr>
              <m:t>1+</m:t>
            </m:r>
            <m:sSup>
              <m:sSupPr>
                <m:ctrlPr>
                  <w:rPr>
                    <w:rFonts w:ascii="Cambria Math" w:hAnsi="Cambria Math"/>
                    <w:i/>
                  </w:rPr>
                </m:ctrlPr>
              </m:sSupPr>
              <m:e>
                <m:r>
                  <m:rPr>
                    <m:nor/>
                  </m:rPr>
                  <m:t>e</m:t>
                </m:r>
              </m:e>
              <m:sup>
                <m:sSub>
                  <m:sSubPr>
                    <m:ctrlPr>
                      <w:rPr>
                        <w:rFonts w:ascii="Cambria Math" w:hAnsi="Cambria Math"/>
                        <w:i/>
                      </w:rPr>
                    </m:ctrlPr>
                  </m:sSubPr>
                  <m:e>
                    <m:r>
                      <m:rPr>
                        <m:nor/>
                      </m:rPr>
                      <w:rPr>
                        <w:i/>
                      </w:rPr>
                      <m:t>LP</m:t>
                    </m:r>
                  </m:e>
                  <m:sub>
                    <m:r>
                      <m:rPr>
                        <m:nor/>
                      </m:rPr>
                      <w:rPr>
                        <w:i/>
                      </w:rPr>
                      <m:t>i</m:t>
                    </m:r>
                  </m:sub>
                </m:sSub>
              </m:sup>
            </m:sSup>
          </m:den>
        </m:f>
      </m:oMath>
      <w:r>
        <w:t>.</w:t>
      </w:r>
      <w:r w:rsidRPr="00B16BBB">
        <w:rPr>
          <w:i/>
        </w:rPr>
        <w:t xml:space="preserve"> </w:t>
      </w:r>
    </w:p>
    <w:p w14:paraId="6CA0522E" w14:textId="7CCBA121" w:rsidR="00F837D6" w:rsidRPr="004B7990" w:rsidRDefault="00F837D6" w:rsidP="00F837D6">
      <w:pPr>
        <w:spacing w:after="160"/>
        <w:jc w:val="left"/>
        <w:rPr>
          <w:bCs/>
        </w:rPr>
      </w:pPr>
    </w:p>
    <w:p w14:paraId="19F0F73C" w14:textId="12F73509" w:rsidR="00F837D6" w:rsidRDefault="00D768D7" w:rsidP="004B7990">
      <w:pPr>
        <w:spacing w:after="160"/>
        <w:jc w:val="left"/>
      </w:pPr>
      <w:r>
        <w:rPr>
          <w:bCs/>
        </w:rPr>
        <w:t>Discrimination is the ability of the model to separate between women who develop pre-eclampsia and those who do not. Calibration refers to how well the predict</w:t>
      </w:r>
      <w:r w:rsidR="00D477E3">
        <w:rPr>
          <w:bCs/>
        </w:rPr>
        <w:t>ed risk</w:t>
      </w:r>
      <w:r>
        <w:rPr>
          <w:bCs/>
        </w:rPr>
        <w:t xml:space="preserve"> from the </w:t>
      </w:r>
      <w:r>
        <w:rPr>
          <w:bCs/>
        </w:rPr>
        <w:lastRenderedPageBreak/>
        <w:t>model agree</w:t>
      </w:r>
      <w:r w:rsidR="00D477E3">
        <w:rPr>
          <w:bCs/>
        </w:rPr>
        <w:t>s</w:t>
      </w:r>
      <w:r>
        <w:rPr>
          <w:bCs/>
        </w:rPr>
        <w:t xml:space="preserve"> with the observed risks for individuals in the dataset. </w:t>
      </w:r>
      <w:r w:rsidR="00F837D6">
        <w:t xml:space="preserve">The calibration slope </w:t>
      </w:r>
      <w:r w:rsidR="00F837D6" w:rsidRPr="00B16BBB">
        <w:t xml:space="preserve">is the slope of the </w:t>
      </w:r>
      <w:r w:rsidR="00F837D6">
        <w:t xml:space="preserve">regression </w:t>
      </w:r>
      <w:r w:rsidR="00F837D6" w:rsidRPr="00B16BBB">
        <w:t xml:space="preserve">line fitted to the relationship </w:t>
      </w:r>
      <w:r w:rsidR="00F837D6">
        <w:t xml:space="preserve">(across all individuals) </w:t>
      </w:r>
      <w:r w:rsidR="00F837D6" w:rsidRPr="00B16BBB">
        <w:t>between predicted and observed risk probabilities</w:t>
      </w:r>
      <w:r w:rsidR="00F837D6">
        <w:t xml:space="preserve"> on the logit scale. The </w:t>
      </w:r>
      <w:r w:rsidR="00F837D6" w:rsidRPr="00B16BBB">
        <w:t xml:space="preserve">ideal </w:t>
      </w:r>
      <w:r w:rsidR="00F837D6">
        <w:t xml:space="preserve">slope </w:t>
      </w:r>
      <w:r w:rsidR="00F837D6" w:rsidRPr="00B16BBB">
        <w:t>value of 1</w:t>
      </w:r>
      <w:r w:rsidR="00F837D6">
        <w:t xml:space="preserve"> indicates overall</w:t>
      </w:r>
      <w:r w:rsidR="00F837D6" w:rsidRPr="006103BB">
        <w:t xml:space="preserve"> agreement between observed and predicted risk</w:t>
      </w:r>
      <w:r w:rsidR="00F837D6">
        <w:t>s</w:t>
      </w:r>
      <w:r w:rsidR="00F837D6" w:rsidRPr="006103BB">
        <w:t xml:space="preserve"> across the whole range of predicted values</w:t>
      </w:r>
      <w:r w:rsidR="00F837D6">
        <w:t>; a slope &lt;1 indicates overfitting where predictions are too extreme compared to observed probabilities</w:t>
      </w:r>
      <w:r w:rsidR="00D477E3">
        <w:t xml:space="preserve"> </w:t>
      </w:r>
      <w:bookmarkStart w:id="2" w:name="_Hlk42185927"/>
      <w:r w:rsidR="00D477E3">
        <w:t>(predic</w:t>
      </w:r>
      <w:r w:rsidR="007F02BC">
        <w:t>tions are too high compared to what is observed for those at high risk and too low compared to what is observed for those at low risk)</w:t>
      </w:r>
      <w:bookmarkEnd w:id="2"/>
      <w:r w:rsidR="00F837D6">
        <w:t>, and slope &gt;1 indicates underfitting where predictions are too narrow</w:t>
      </w:r>
      <w:r w:rsidR="00F837D6" w:rsidRPr="00B16BBB">
        <w:t>)</w:t>
      </w:r>
      <w:r w:rsidR="00F837D6">
        <w:t xml:space="preserve">. The </w:t>
      </w:r>
      <w:r w:rsidR="00F837D6" w:rsidRPr="00B16BBB">
        <w:t>calibration-in-the-large</w:t>
      </w:r>
      <w:r w:rsidR="00F837D6">
        <w:t xml:space="preserve"> </w:t>
      </w:r>
      <w:r w:rsidR="00F837D6" w:rsidRPr="00B16BBB">
        <w:t>(ideal value of 0</w:t>
      </w:r>
      <w:r w:rsidR="00F837D6">
        <w:t>)</w:t>
      </w:r>
      <w:r w:rsidR="00F837D6" w:rsidRPr="00B16BBB">
        <w:t xml:space="preserve"> </w:t>
      </w:r>
      <w:r w:rsidR="00F837D6">
        <w:t>summarises whether the model over-predicts or under-predicts risk probabilities on average across all individuals. It</w:t>
      </w:r>
      <w:r w:rsidR="00F837D6" w:rsidRPr="00B16BBB" w:rsidDel="008D580F">
        <w:t xml:space="preserve"> </w:t>
      </w:r>
      <w:r w:rsidR="00F837D6" w:rsidRPr="00B16BBB">
        <w:t xml:space="preserve">indicates whether risk predictions are systematically too high </w:t>
      </w:r>
      <w:r w:rsidR="00F837D6">
        <w:t xml:space="preserve">(calibration-in-the-large &lt;0) </w:t>
      </w:r>
      <w:r w:rsidR="00F837D6" w:rsidRPr="00B16BBB">
        <w:t>or too low</w:t>
      </w:r>
      <w:r w:rsidR="00F837D6">
        <w:t xml:space="preserve"> (calibration-in-the-large &gt;0). </w:t>
      </w:r>
    </w:p>
    <w:p w14:paraId="6648EAAB" w14:textId="77777777" w:rsidR="00F837D6" w:rsidRDefault="00F837D6">
      <w:pPr>
        <w:spacing w:after="160" w:line="259" w:lineRule="auto"/>
        <w:jc w:val="left"/>
      </w:pPr>
    </w:p>
    <w:p w14:paraId="4C4981ED" w14:textId="5B583714" w:rsidR="00F837D6" w:rsidRDefault="00F837D6" w:rsidP="00F837D6">
      <w:r w:rsidRPr="00B16BBB">
        <w:t xml:space="preserve">Since </w:t>
      </w:r>
      <w:r>
        <w:t xml:space="preserve">the </w:t>
      </w:r>
      <w:r w:rsidRPr="00B16BBB">
        <w:t xml:space="preserve">C-statistic is a proportion, it is unlikely to be normally distributed. Hence, we </w:t>
      </w:r>
      <w:r>
        <w:t>combined</w:t>
      </w:r>
      <w:r w:rsidRPr="00B16BBB">
        <w:t xml:space="preserve"> C-statistics across imputations on the logit scale</w:t>
      </w:r>
      <w:r>
        <w:t xml:space="preserve"> </w:t>
      </w:r>
      <w:r w:rsidR="00F322BB">
        <w:t>(34)</w:t>
      </w:r>
      <w:r w:rsidRPr="00B16BBB">
        <w:t xml:space="preserve"> and standard errors for logit-C were calculated using the delta method as recommended</w:t>
      </w:r>
      <w:r>
        <w:t xml:space="preserve"> </w:t>
      </w:r>
      <w:r w:rsidRPr="00B16BBB">
        <w:fldChar w:fldCharType="begin"/>
      </w:r>
      <w:r>
        <w:instrText xml:space="preserve"> ADDIN EN.CITE &lt;EndNote&gt;&lt;Cite&gt;&lt;Author&gt;Debray&lt;/Author&gt;&lt;Year&gt;2017&lt;/Year&gt;&lt;RecNum&gt;230&lt;/RecNum&gt;&lt;DisplayText&gt;(26)&lt;/DisplayText&gt;&lt;record&gt;&lt;rec-number&gt;230&lt;/rec-number&gt;&lt;foreign-keys&gt;&lt;key app="EN" db-id="fr9e2d9asa2zfnep0xr559vx9essvrve5vst" timestamp="1484057271"&gt;230&lt;/key&gt;&lt;/foreign-keys&gt;&lt;ref-type name="Journal Article"&gt;17&lt;/ref-type&gt;&lt;contributors&gt;&lt;authors&gt;&lt;author&gt;Debray, T. P.&lt;/author&gt;&lt;author&gt;Damen, J. A.&lt;/author&gt;&lt;author&gt;Snell, K. I.&lt;/author&gt;&lt;author&gt;Ensor, J.&lt;/author&gt;&lt;author&gt;Hooft, L.&lt;/author&gt;&lt;author&gt;Reitsma, J. B.&lt;/author&gt;&lt;author&gt;Riley, R. D.&lt;/author&gt;&lt;author&gt;Moons, K. G.&lt;/author&gt;&lt;/authors&gt;&lt;/contributors&gt;&lt;auth-address&gt;Cochrane Netherlands, University Medical Center Utrecht, PO Box 85500 Str 6.131, 3508 GA Utrecht, Netherlands T.Debray@umcutrecht.nl.&amp;#xD;Julius Center for Health Sciences and Primary Care, University Medical Center Utrecht, PO Box 85500 Str 6.131, 3508 GA Utrecht, Netherlands.&amp;#xD;Cochrane Netherlands, University Medical Center Utrecht, PO Box 85500 Str 6.131, 3508 GA Utrecht, Netherlands.&amp;#xD;Research Institute for Primary Care and Health Sciences, Keele University, Staffordshire, UK.&lt;/auth-address&gt;&lt;titles&gt;&lt;title&gt;A guide to systematic review and meta-analysis of prediction model performance&lt;/title&gt;&lt;secondary-title&gt;BMJ&lt;/secondary-title&gt;&lt;/titles&gt;&lt;periodical&gt;&lt;full-title&gt;BMJ&lt;/full-title&gt;&lt;abbr-1&gt;Bmj&lt;/abbr-1&gt;&lt;/periodical&gt;&lt;pages&gt;i6460&lt;/pages&gt;&lt;volume&gt;356&lt;/volume&gt;&lt;dates&gt;&lt;year&gt;2017&lt;/year&gt;&lt;pub-dates&gt;&lt;date&gt;Jan 05&lt;/date&gt;&lt;/pub-dates&gt;&lt;/dates&gt;&lt;isbn&gt;1756-1833 (Electronic)&amp;#xD;0959-535X (Linking)&lt;/isbn&gt;&lt;accession-num&gt;28057641&lt;/accession-num&gt;&lt;urls&gt;&lt;related-urls&gt;&lt;url&gt;https://www.ncbi.nlm.nih.gov/pubmed/28057641&lt;/url&gt;&lt;/related-urls&gt;&lt;/urls&gt;&lt;electronic-resource-num&gt;10.1136/bmj.i6460&lt;/electronic-resource-num&gt;&lt;/record&gt;&lt;/Cite&gt;&lt;/EndNote&gt;</w:instrText>
      </w:r>
      <w:r w:rsidRPr="00B16BBB">
        <w:fldChar w:fldCharType="separate"/>
      </w:r>
      <w:r>
        <w:rPr>
          <w:noProof/>
        </w:rPr>
        <w:t>(26)</w:t>
      </w:r>
      <w:r w:rsidRPr="00B16BBB">
        <w:fldChar w:fldCharType="end"/>
      </w:r>
      <w:r>
        <w:t>.</w:t>
      </w:r>
      <w:r w:rsidRPr="00031F3F">
        <w:t xml:space="preserve"> </w:t>
      </w:r>
      <w:r>
        <w:t>For the calibration plots, t</w:t>
      </w:r>
      <w:r w:rsidRPr="00B16BBB">
        <w:t xml:space="preserve">he predicted probability </w:t>
      </w:r>
      <w:r>
        <w:t xml:space="preserve">of pre-eclampsia </w:t>
      </w:r>
      <w:r w:rsidRPr="00B16BBB">
        <w:t xml:space="preserve">for each individual was obtained by </w:t>
      </w:r>
      <w:r>
        <w:t>combining</w:t>
      </w:r>
      <w:r w:rsidRPr="00B16BBB">
        <w:t xml:space="preserve"> the imputation-specific estimates of the</w:t>
      </w:r>
      <w:r>
        <w:t xml:space="preserve"> model’s</w:t>
      </w:r>
      <w:r w:rsidRPr="00B16BBB">
        <w:t xml:space="preserve"> linear predictor </w:t>
      </w:r>
      <w:r>
        <w:t xml:space="preserve">(using Rubin’s rules) </w:t>
      </w:r>
      <w:r w:rsidRPr="00B16BBB">
        <w:t>and then app</w:t>
      </w:r>
      <w:r>
        <w:t xml:space="preserve">lying the logit transformation </w:t>
      </w:r>
      <w:r>
        <w:fldChar w:fldCharType="begin"/>
      </w:r>
      <w:r>
        <w:instrText xml:space="preserve"> ADDIN EN.CITE &lt;EndNote&gt;&lt;Cite&gt;&lt;Author&gt;Rubin&lt;/Author&gt;&lt;Year&gt;1987&lt;/Year&gt;&lt;RecNum&gt;143&lt;/RecNum&gt;&lt;DisplayText&gt;(20)&lt;/DisplayText&gt;&lt;record&gt;&lt;rec-number&gt;143&lt;/rec-number&gt;&lt;foreign-keys&gt;&lt;key app="EN" db-id="fr9e2d9asa2zfnep0xr559vx9essvrve5vst" timestamp="1452858657"&gt;143&lt;/key&gt;&lt;/foreign-keys&gt;&lt;ref-type name="Book"&gt;6&lt;/ref-type&gt;&lt;contributors&gt;&lt;authors&gt;&lt;author&gt;Rubin,D.B.&lt;/author&gt;&lt;/authors&gt;&lt;/contributors&gt;&lt;titles&gt;&lt;title&gt;Multiple Imputation for Nonresponse in Surveys&lt;/title&gt;&lt;/titles&gt;&lt;reprint-edition&gt;Not in File&lt;/reprint-edition&gt;&lt;keywords&gt;&lt;keyword&gt;Multiple imputation&lt;/keyword&gt;&lt;keyword&gt;IMPUTATION&lt;/keyword&gt;&lt;/keywords&gt;&lt;dates&gt;&lt;year&gt;1987&lt;/year&gt;&lt;pub-dates&gt;&lt;date&gt;1987&lt;/date&gt;&lt;/pub-dates&gt;&lt;/dates&gt;&lt;pub-location&gt;New York&lt;/pub-location&gt;&lt;publisher&gt;Wiley&lt;/publisher&gt;&lt;label&gt;154&lt;/label&gt;&lt;urls&gt;&lt;/urls&gt;&lt;/record&gt;&lt;/Cite&gt;&lt;/EndNote&gt;</w:instrText>
      </w:r>
      <w:r>
        <w:fldChar w:fldCharType="separate"/>
      </w:r>
      <w:r>
        <w:rPr>
          <w:noProof/>
        </w:rPr>
        <w:t>(20)</w:t>
      </w:r>
      <w:r>
        <w:fldChar w:fldCharType="end"/>
      </w:r>
      <w:r>
        <w:t>.</w:t>
      </w:r>
    </w:p>
    <w:p w14:paraId="2AE22952" w14:textId="4157FAFE" w:rsidR="00F837D6" w:rsidRDefault="00F837D6" w:rsidP="00F837D6"/>
    <w:p w14:paraId="6744C8B3" w14:textId="39C96A60" w:rsidR="00F837D6" w:rsidRPr="00B16BBB" w:rsidRDefault="00F837D6" w:rsidP="00F837D6">
      <w:r>
        <w:t xml:space="preserve">Decision curves show the net benefit (i.e. benefit versus harm) over a range of clinically relevant threshold probabilities (i.e. for deciding to treat women when their predicted risk from the model is above a particular threshold value) and can be compared to the ‘treat all’ and ‘treat none’ strategies. </w:t>
      </w:r>
      <w:r w:rsidRPr="00C802A3">
        <w:t xml:space="preserve">For </w:t>
      </w:r>
      <w:r>
        <w:t>prediction</w:t>
      </w:r>
      <w:r w:rsidRPr="00C802A3">
        <w:t xml:space="preserve"> models of binary outcomes, the net-benefit when multiplied by 1000 gives the </w:t>
      </w:r>
      <w:r w:rsidRPr="00C802A3">
        <w:rPr>
          <w:lang w:val="en-US"/>
        </w:rPr>
        <w:t xml:space="preserve">additional number of true cases (those who will truly develop </w:t>
      </w:r>
      <w:r>
        <w:rPr>
          <w:lang w:val="en-US"/>
        </w:rPr>
        <w:t>pre-eclampsia</w:t>
      </w:r>
      <w:r w:rsidRPr="00C802A3">
        <w:rPr>
          <w:lang w:val="en-US"/>
        </w:rPr>
        <w:t>) identified for treatment, without increasing the number treated unnecessarily per 1000 individuals.</w:t>
      </w:r>
      <w:r w:rsidRPr="00C802A3">
        <w:t xml:space="preserve"> </w:t>
      </w:r>
      <w:r>
        <w:t xml:space="preserve"> </w:t>
      </w:r>
    </w:p>
    <w:p w14:paraId="63D5B4A5" w14:textId="4F583CE4" w:rsidR="00730775" w:rsidRPr="004B7990" w:rsidRDefault="00730775">
      <w:pPr>
        <w:spacing w:after="160" w:line="259" w:lineRule="auto"/>
        <w:jc w:val="left"/>
        <w:rPr>
          <w:bCs/>
          <w:i/>
          <w:iCs/>
        </w:rPr>
      </w:pPr>
      <w:r w:rsidRPr="004B7990">
        <w:rPr>
          <w:bCs/>
          <w:i/>
          <w:iCs/>
        </w:rPr>
        <w:br w:type="page"/>
      </w:r>
    </w:p>
    <w:p w14:paraId="38774046" w14:textId="3E85D33F" w:rsidR="00E927DF" w:rsidRDefault="00E927DF" w:rsidP="00E927DF">
      <w:pPr>
        <w:ind w:left="-426"/>
        <w:jc w:val="left"/>
        <w:rPr>
          <w:b/>
        </w:rPr>
      </w:pPr>
      <w:bookmarkStart w:id="3" w:name="_Toc4689592"/>
      <w:r w:rsidRPr="00CF6D07">
        <w:rPr>
          <w:b/>
        </w:rPr>
        <w:lastRenderedPageBreak/>
        <w:t xml:space="preserve">Table </w:t>
      </w:r>
      <w:r w:rsidR="00211DA5" w:rsidRPr="00CF6D07">
        <w:rPr>
          <w:b/>
        </w:rPr>
        <w:t>S</w:t>
      </w:r>
      <w:r w:rsidR="00211DA5">
        <w:rPr>
          <w:b/>
        </w:rPr>
        <w:t>1</w:t>
      </w:r>
      <w:r w:rsidRPr="00CF6D07">
        <w:rPr>
          <w:b/>
        </w:rPr>
        <w:t xml:space="preserve">: </w:t>
      </w:r>
      <w:r>
        <w:rPr>
          <w:b/>
        </w:rPr>
        <w:t xml:space="preserve">Search strategy for </w:t>
      </w:r>
      <w:r w:rsidRPr="00D36407">
        <w:rPr>
          <w:b/>
        </w:rPr>
        <w:t>pre-eclampsia prediction models</w:t>
      </w:r>
      <w:r w:rsidR="00C61716">
        <w:rPr>
          <w:b/>
        </w:rPr>
        <w:t xml:space="preserve"> (MEDLINE via PubMed)</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
        <w:gridCol w:w="8850"/>
      </w:tblGrid>
      <w:tr w:rsidR="00E927DF" w:rsidRPr="00D36407" w14:paraId="0186030A" w14:textId="77777777" w:rsidTr="00E927DF">
        <w:tc>
          <w:tcPr>
            <w:tcW w:w="643" w:type="dxa"/>
            <w:tcBorders>
              <w:top w:val="single" w:sz="4" w:space="0" w:color="auto"/>
              <w:bottom w:val="single" w:sz="4" w:space="0" w:color="auto"/>
            </w:tcBorders>
            <w:vAlign w:val="center"/>
          </w:tcPr>
          <w:p w14:paraId="51E99B64" w14:textId="77777777" w:rsidR="00E927DF" w:rsidRPr="00D36407" w:rsidRDefault="00E927DF" w:rsidP="00E927DF">
            <w:pPr>
              <w:spacing w:after="160" w:line="259" w:lineRule="auto"/>
              <w:jc w:val="left"/>
            </w:pPr>
            <w:r w:rsidRPr="00D36407">
              <w:rPr>
                <w:bCs/>
              </w:rPr>
              <w:t>Set#</w:t>
            </w:r>
          </w:p>
        </w:tc>
        <w:tc>
          <w:tcPr>
            <w:tcW w:w="8850" w:type="dxa"/>
            <w:tcBorders>
              <w:top w:val="single" w:sz="4" w:space="0" w:color="auto"/>
              <w:bottom w:val="single" w:sz="4" w:space="0" w:color="auto"/>
            </w:tcBorders>
            <w:vAlign w:val="center"/>
          </w:tcPr>
          <w:p w14:paraId="09FB1CA1" w14:textId="77777777" w:rsidR="00E927DF" w:rsidRPr="00D36407" w:rsidRDefault="00E927DF" w:rsidP="00E927DF">
            <w:pPr>
              <w:spacing w:after="160" w:line="259" w:lineRule="auto"/>
              <w:jc w:val="left"/>
            </w:pPr>
            <w:r w:rsidRPr="00D36407">
              <w:rPr>
                <w:bCs/>
              </w:rPr>
              <w:t>Searched for</w:t>
            </w:r>
          </w:p>
        </w:tc>
      </w:tr>
      <w:tr w:rsidR="00E927DF" w:rsidRPr="00D36407" w14:paraId="2192173E" w14:textId="77777777" w:rsidTr="00E927DF">
        <w:tc>
          <w:tcPr>
            <w:tcW w:w="643" w:type="dxa"/>
            <w:tcBorders>
              <w:top w:val="single" w:sz="4" w:space="0" w:color="auto"/>
            </w:tcBorders>
          </w:tcPr>
          <w:p w14:paraId="0D2F531A" w14:textId="77777777" w:rsidR="00E927DF" w:rsidRPr="00D36407" w:rsidRDefault="00E927DF" w:rsidP="00E927DF">
            <w:pPr>
              <w:spacing w:after="160" w:line="259" w:lineRule="auto"/>
              <w:jc w:val="left"/>
            </w:pPr>
            <w:r w:rsidRPr="00D36407">
              <w:t>#1</w:t>
            </w:r>
          </w:p>
        </w:tc>
        <w:tc>
          <w:tcPr>
            <w:tcW w:w="8850" w:type="dxa"/>
            <w:tcBorders>
              <w:top w:val="single" w:sz="4" w:space="0" w:color="auto"/>
            </w:tcBorders>
          </w:tcPr>
          <w:p w14:paraId="6B93D653" w14:textId="77777777" w:rsidR="00E927DF" w:rsidRPr="00D36407" w:rsidRDefault="00E927DF" w:rsidP="00E927DF">
            <w:pPr>
              <w:spacing w:after="160" w:line="259" w:lineRule="auto"/>
              <w:jc w:val="left"/>
            </w:pPr>
            <w:r w:rsidRPr="00D36407">
              <w:t>Validat*[tiab] OR Predict*[ti] OR Rule*[tiab]</w:t>
            </w:r>
          </w:p>
        </w:tc>
      </w:tr>
      <w:tr w:rsidR="00E927DF" w:rsidRPr="00D36407" w14:paraId="173333AA" w14:textId="77777777" w:rsidTr="00E927DF">
        <w:tc>
          <w:tcPr>
            <w:tcW w:w="643" w:type="dxa"/>
          </w:tcPr>
          <w:p w14:paraId="7C9262BD" w14:textId="77777777" w:rsidR="00E927DF" w:rsidRPr="00D36407" w:rsidRDefault="00E927DF" w:rsidP="00E927DF">
            <w:pPr>
              <w:spacing w:after="160" w:line="259" w:lineRule="auto"/>
              <w:jc w:val="left"/>
            </w:pPr>
            <w:r w:rsidRPr="00D36407">
              <w:t>#2</w:t>
            </w:r>
          </w:p>
        </w:tc>
        <w:tc>
          <w:tcPr>
            <w:tcW w:w="8850" w:type="dxa"/>
          </w:tcPr>
          <w:p w14:paraId="16E2D5DD" w14:textId="77777777" w:rsidR="00E927DF" w:rsidRPr="00D36407" w:rsidRDefault="00E927DF" w:rsidP="00E927DF">
            <w:pPr>
              <w:spacing w:after="160" w:line="259" w:lineRule="auto"/>
              <w:jc w:val="left"/>
            </w:pPr>
            <w:r w:rsidRPr="00D36407">
              <w:t>Predict*[tiab] AND (Outcome*[tiab] OR Risk*[tiab] OR Model*[tiab])</w:t>
            </w:r>
          </w:p>
        </w:tc>
      </w:tr>
      <w:tr w:rsidR="00E927DF" w:rsidRPr="00D36407" w14:paraId="6C2253D7" w14:textId="77777777" w:rsidTr="00E927DF">
        <w:tc>
          <w:tcPr>
            <w:tcW w:w="643" w:type="dxa"/>
          </w:tcPr>
          <w:p w14:paraId="2251B2F6" w14:textId="77777777" w:rsidR="00E927DF" w:rsidRPr="00D36407" w:rsidRDefault="00E927DF" w:rsidP="00E927DF">
            <w:pPr>
              <w:spacing w:after="160" w:line="259" w:lineRule="auto"/>
              <w:jc w:val="left"/>
            </w:pPr>
            <w:r w:rsidRPr="00D36407">
              <w:t>#3</w:t>
            </w:r>
          </w:p>
        </w:tc>
        <w:tc>
          <w:tcPr>
            <w:tcW w:w="8850" w:type="dxa"/>
          </w:tcPr>
          <w:p w14:paraId="334B55AB" w14:textId="77777777" w:rsidR="00E927DF" w:rsidRPr="00D36407" w:rsidRDefault="00E927DF" w:rsidP="00E927DF">
            <w:pPr>
              <w:spacing w:after="160" w:line="259" w:lineRule="auto"/>
              <w:jc w:val="left"/>
            </w:pPr>
            <w:r w:rsidRPr="00D36407">
              <w:t>(History[tiab] OR Variable*[tiab] OR Criteria[tiab] OR Scor*[tiab] OR Characteristic*[tiab] OR Finding*[tiab] OR Factor*[tiab]) AND (Predict*[tiab] OR Model*[tiab] OR Decision*[tiab] OR Identif*[tiab] OR Prognos*[tiab])</w:t>
            </w:r>
          </w:p>
        </w:tc>
      </w:tr>
      <w:tr w:rsidR="00E927DF" w:rsidRPr="00D36407" w14:paraId="115C4F17" w14:textId="77777777" w:rsidTr="00E927DF">
        <w:tc>
          <w:tcPr>
            <w:tcW w:w="643" w:type="dxa"/>
          </w:tcPr>
          <w:p w14:paraId="7BF74D52" w14:textId="77777777" w:rsidR="00E927DF" w:rsidRPr="00D36407" w:rsidRDefault="00E927DF" w:rsidP="00E927DF">
            <w:pPr>
              <w:spacing w:after="160" w:line="259" w:lineRule="auto"/>
              <w:jc w:val="left"/>
            </w:pPr>
            <w:r w:rsidRPr="00D36407">
              <w:t>#4</w:t>
            </w:r>
          </w:p>
        </w:tc>
        <w:tc>
          <w:tcPr>
            <w:tcW w:w="8850" w:type="dxa"/>
          </w:tcPr>
          <w:p w14:paraId="595E4A7C" w14:textId="77777777" w:rsidR="00E927DF" w:rsidRPr="00D36407" w:rsidRDefault="00E927DF" w:rsidP="00E927DF">
            <w:pPr>
              <w:spacing w:after="160" w:line="259" w:lineRule="auto"/>
              <w:jc w:val="left"/>
            </w:pPr>
            <w:r w:rsidRPr="00D36407">
              <w:t>Decision*[tiab] AND (Model*[tiab] OR Clinical*[tiab] OR Logistic Model*[tiab])</w:t>
            </w:r>
          </w:p>
        </w:tc>
      </w:tr>
      <w:tr w:rsidR="00E927DF" w:rsidRPr="00D36407" w14:paraId="4C1DA32B" w14:textId="77777777" w:rsidTr="00E927DF">
        <w:tc>
          <w:tcPr>
            <w:tcW w:w="643" w:type="dxa"/>
          </w:tcPr>
          <w:p w14:paraId="1D52E93E" w14:textId="77777777" w:rsidR="00E927DF" w:rsidRPr="00D36407" w:rsidRDefault="00E927DF" w:rsidP="00E927DF">
            <w:pPr>
              <w:spacing w:after="160" w:line="259" w:lineRule="auto"/>
              <w:jc w:val="left"/>
            </w:pPr>
            <w:r w:rsidRPr="00D36407">
              <w:t>#5</w:t>
            </w:r>
          </w:p>
        </w:tc>
        <w:tc>
          <w:tcPr>
            <w:tcW w:w="8850" w:type="dxa"/>
          </w:tcPr>
          <w:p w14:paraId="10CAB8BB" w14:textId="77777777" w:rsidR="00E927DF" w:rsidRPr="00D36407" w:rsidRDefault="00E927DF" w:rsidP="00E927DF">
            <w:pPr>
              <w:spacing w:after="160" w:line="259" w:lineRule="auto"/>
              <w:jc w:val="left"/>
            </w:pPr>
            <w:r w:rsidRPr="00D36407">
              <w:t>Prognostic[tiab] AND (History[tiab] OR Variable*[tiab] OR Criteria[tiab] OR Scor*[tiab] OR Characteristic*[tiab] OR Finding*[tiab] OR Factor*[tiab] OR Model*[tiab])</w:t>
            </w:r>
          </w:p>
        </w:tc>
      </w:tr>
      <w:tr w:rsidR="00E927DF" w:rsidRPr="00D36407" w14:paraId="3F8C5AB5" w14:textId="77777777" w:rsidTr="00E927DF">
        <w:tc>
          <w:tcPr>
            <w:tcW w:w="643" w:type="dxa"/>
          </w:tcPr>
          <w:p w14:paraId="28097C2B" w14:textId="77777777" w:rsidR="00E927DF" w:rsidRPr="00D36407" w:rsidRDefault="00E927DF" w:rsidP="00E927DF">
            <w:pPr>
              <w:spacing w:after="160" w:line="259" w:lineRule="auto"/>
              <w:jc w:val="left"/>
            </w:pPr>
            <w:r w:rsidRPr="00D36407">
              <w:t>#6</w:t>
            </w:r>
          </w:p>
        </w:tc>
        <w:tc>
          <w:tcPr>
            <w:tcW w:w="8850" w:type="dxa"/>
          </w:tcPr>
          <w:p w14:paraId="0EED4568" w14:textId="77777777" w:rsidR="00E927DF" w:rsidRPr="00D36407" w:rsidRDefault="00E927DF" w:rsidP="00E927DF">
            <w:pPr>
              <w:spacing w:after="160" w:line="259" w:lineRule="auto"/>
              <w:jc w:val="left"/>
            </w:pPr>
            <w:r w:rsidRPr="00D36407">
              <w:t>“risk score”[All fields] OR “prediction model”[All fields] OR “prediction rule”[All fields] OR “risk assessment”[All fields] OR “algorithm”[All fields]</w:t>
            </w:r>
          </w:p>
        </w:tc>
      </w:tr>
      <w:tr w:rsidR="00E927DF" w:rsidRPr="00D36407" w14:paraId="4A9E701B" w14:textId="77777777" w:rsidTr="00E927DF">
        <w:tc>
          <w:tcPr>
            <w:tcW w:w="643" w:type="dxa"/>
          </w:tcPr>
          <w:p w14:paraId="0680A6E0" w14:textId="77777777" w:rsidR="00E927DF" w:rsidRPr="00D36407" w:rsidRDefault="00E927DF" w:rsidP="00E927DF">
            <w:pPr>
              <w:spacing w:after="160" w:line="259" w:lineRule="auto"/>
              <w:jc w:val="left"/>
            </w:pPr>
            <w:r w:rsidRPr="00D36407">
              <w:t>#7</w:t>
            </w:r>
          </w:p>
        </w:tc>
        <w:tc>
          <w:tcPr>
            <w:tcW w:w="8850" w:type="dxa"/>
          </w:tcPr>
          <w:p w14:paraId="108EA00B" w14:textId="77777777" w:rsidR="00E927DF" w:rsidRPr="00D36407" w:rsidRDefault="00E927DF" w:rsidP="00E927DF">
            <w:pPr>
              <w:spacing w:after="160" w:line="259" w:lineRule="auto"/>
              <w:jc w:val="left"/>
            </w:pPr>
            <w:r w:rsidRPr="00D36407">
              <w:t># 1 OR #2 OR #3 OR #4 OR #5 OR #6</w:t>
            </w:r>
          </w:p>
        </w:tc>
      </w:tr>
      <w:tr w:rsidR="00E927DF" w:rsidRPr="00D36407" w14:paraId="48A3F99E" w14:textId="77777777" w:rsidTr="00E927DF">
        <w:tc>
          <w:tcPr>
            <w:tcW w:w="643" w:type="dxa"/>
          </w:tcPr>
          <w:p w14:paraId="3B3F98CC" w14:textId="77777777" w:rsidR="00E927DF" w:rsidRPr="00D36407" w:rsidRDefault="00E927DF" w:rsidP="00E927DF">
            <w:pPr>
              <w:spacing w:after="160" w:line="259" w:lineRule="auto"/>
              <w:jc w:val="left"/>
            </w:pPr>
            <w:r w:rsidRPr="00D36407">
              <w:t>#8</w:t>
            </w:r>
          </w:p>
        </w:tc>
        <w:tc>
          <w:tcPr>
            <w:tcW w:w="8850" w:type="dxa"/>
          </w:tcPr>
          <w:p w14:paraId="11D58D8C" w14:textId="77777777" w:rsidR="00E927DF" w:rsidRPr="00D36407" w:rsidRDefault="00E927DF" w:rsidP="00E927DF">
            <w:pPr>
              <w:spacing w:after="160" w:line="259" w:lineRule="auto"/>
              <w:jc w:val="left"/>
            </w:pPr>
            <w:r w:rsidRPr="00D36407">
              <w:t xml:space="preserve">(pregnan*[tiab] OR obstetric*[tiab] OR woman[tiab] OR women[tiab]) AND (preeclampsia[tiab] OR pre-eclampsia [tiab]) </w:t>
            </w:r>
          </w:p>
        </w:tc>
      </w:tr>
      <w:tr w:rsidR="00E927DF" w:rsidRPr="00D36407" w14:paraId="26BA61C2" w14:textId="77777777" w:rsidTr="00E927DF">
        <w:tc>
          <w:tcPr>
            <w:tcW w:w="643" w:type="dxa"/>
          </w:tcPr>
          <w:p w14:paraId="55AC005C" w14:textId="77777777" w:rsidR="00E927DF" w:rsidRPr="00D36407" w:rsidRDefault="00E927DF" w:rsidP="00E927DF">
            <w:pPr>
              <w:spacing w:after="160" w:line="259" w:lineRule="auto"/>
              <w:jc w:val="left"/>
            </w:pPr>
            <w:r w:rsidRPr="00D36407">
              <w:t>#9</w:t>
            </w:r>
          </w:p>
        </w:tc>
        <w:tc>
          <w:tcPr>
            <w:tcW w:w="8850" w:type="dxa"/>
          </w:tcPr>
          <w:p w14:paraId="42969AB8" w14:textId="77777777" w:rsidR="00E927DF" w:rsidRPr="00D36407" w:rsidRDefault="00E927DF" w:rsidP="00E927DF">
            <w:pPr>
              <w:spacing w:after="160" w:line="259" w:lineRule="auto"/>
              <w:jc w:val="left"/>
            </w:pPr>
            <w:r w:rsidRPr="00D36407">
              <w:t>#7 AND #8</w:t>
            </w:r>
          </w:p>
        </w:tc>
      </w:tr>
      <w:tr w:rsidR="00E927DF" w:rsidRPr="00D36407" w14:paraId="773FA554" w14:textId="77777777" w:rsidTr="00E927DF">
        <w:tc>
          <w:tcPr>
            <w:tcW w:w="643" w:type="dxa"/>
            <w:tcBorders>
              <w:bottom w:val="single" w:sz="4" w:space="0" w:color="auto"/>
            </w:tcBorders>
          </w:tcPr>
          <w:p w14:paraId="51346465" w14:textId="77777777" w:rsidR="00E927DF" w:rsidRDefault="00E927DF" w:rsidP="00E927DF">
            <w:pPr>
              <w:spacing w:after="160" w:line="259" w:lineRule="auto"/>
              <w:jc w:val="left"/>
            </w:pPr>
            <w:r w:rsidRPr="00D36407">
              <w:t>#10</w:t>
            </w:r>
          </w:p>
          <w:p w14:paraId="57450BF1" w14:textId="1E701BDD" w:rsidR="00C61716" w:rsidRPr="00D36407" w:rsidRDefault="00C61716" w:rsidP="00E927DF">
            <w:pPr>
              <w:spacing w:after="160" w:line="259" w:lineRule="auto"/>
              <w:jc w:val="left"/>
            </w:pPr>
            <w:r>
              <w:t>#11</w:t>
            </w:r>
          </w:p>
        </w:tc>
        <w:tc>
          <w:tcPr>
            <w:tcW w:w="8850" w:type="dxa"/>
            <w:tcBorders>
              <w:bottom w:val="single" w:sz="4" w:space="0" w:color="auto"/>
            </w:tcBorders>
          </w:tcPr>
          <w:p w14:paraId="426069EE" w14:textId="77777777" w:rsidR="00C61716" w:rsidRDefault="00E927DF" w:rsidP="00E927DF">
            <w:pPr>
              <w:spacing w:after="160" w:line="259" w:lineRule="auto"/>
              <w:jc w:val="left"/>
            </w:pPr>
            <w:r w:rsidRPr="00D36407">
              <w:t>#9 NOT (Animals[MeSH] NOT Humans[MeSH])</w:t>
            </w:r>
          </w:p>
          <w:p w14:paraId="0EE80CCC" w14:textId="358C7067" w:rsidR="00C61716" w:rsidRPr="00D36407" w:rsidRDefault="00C61716" w:rsidP="00E927DF">
            <w:pPr>
              <w:spacing w:after="160" w:line="259" w:lineRule="auto"/>
              <w:jc w:val="left"/>
            </w:pPr>
            <w:r>
              <w:t xml:space="preserve">#10 </w:t>
            </w:r>
            <w:r w:rsidRPr="00C61716">
              <w:t xml:space="preserve"> Filters: from </w:t>
            </w:r>
            <w:r>
              <w:t>July 2012</w:t>
            </w:r>
            <w:r w:rsidRPr="00C61716">
              <w:t xml:space="preserve"> </w:t>
            </w:r>
            <w:r>
              <w:t>–</w:t>
            </w:r>
            <w:r w:rsidRPr="00C61716">
              <w:t xml:space="preserve"> 20</w:t>
            </w:r>
            <w:r>
              <w:t>17</w:t>
            </w:r>
          </w:p>
        </w:tc>
      </w:tr>
    </w:tbl>
    <w:p w14:paraId="2F3CC44B" w14:textId="77777777" w:rsidR="0057773F" w:rsidRDefault="0057773F" w:rsidP="00211DA5">
      <w:pPr>
        <w:ind w:left="-426"/>
        <w:jc w:val="left"/>
        <w:sectPr w:rsidR="0057773F">
          <w:footerReference w:type="even" r:id="rId9"/>
          <w:footerReference w:type="default" r:id="rId10"/>
          <w:pgSz w:w="11906" w:h="16838"/>
          <w:pgMar w:top="1440" w:right="1440" w:bottom="1440" w:left="1440" w:header="708" w:footer="708" w:gutter="0"/>
          <w:cols w:space="708"/>
          <w:docGrid w:linePitch="360"/>
        </w:sectPr>
      </w:pPr>
    </w:p>
    <w:p w14:paraId="4DEAC490" w14:textId="2F05FFE3" w:rsidR="00211DA5" w:rsidRDefault="00211DA5" w:rsidP="00F06E47">
      <w:pPr>
        <w:keepNext/>
        <w:ind w:left="-425"/>
        <w:jc w:val="left"/>
        <w:rPr>
          <w:b/>
        </w:rPr>
      </w:pPr>
      <w:r w:rsidRPr="00CF6D07">
        <w:rPr>
          <w:b/>
        </w:rPr>
        <w:lastRenderedPageBreak/>
        <w:t>Table S</w:t>
      </w:r>
      <w:r>
        <w:rPr>
          <w:b/>
        </w:rPr>
        <w:t>2</w:t>
      </w:r>
      <w:r w:rsidRPr="00CF6D07">
        <w:rPr>
          <w:b/>
        </w:rPr>
        <w:t xml:space="preserve">: Predictors </w:t>
      </w:r>
      <w:r>
        <w:rPr>
          <w:b/>
        </w:rPr>
        <w:t>evaluated</w:t>
      </w:r>
      <w:r w:rsidRPr="00CF6D07">
        <w:rPr>
          <w:b/>
        </w:rPr>
        <w:t xml:space="preserve"> in </w:t>
      </w:r>
      <w:r>
        <w:rPr>
          <w:b/>
        </w:rPr>
        <w:t xml:space="preserve">the </w:t>
      </w:r>
      <w:r w:rsidRPr="00CF6D07">
        <w:rPr>
          <w:b/>
        </w:rPr>
        <w:t>models externally validated in the IPPIC</w:t>
      </w:r>
      <w:r>
        <w:rPr>
          <w:b/>
        </w:rPr>
        <w:t>-</w:t>
      </w:r>
      <w:r w:rsidRPr="00CF6D07">
        <w:rPr>
          <w:b/>
        </w:rPr>
        <w:t xml:space="preserve">UK </w:t>
      </w:r>
      <w:r>
        <w:rPr>
          <w:b/>
        </w:rPr>
        <w:t>cohorts.</w:t>
      </w:r>
    </w:p>
    <w:tbl>
      <w:tblPr>
        <w:tblStyle w:val="Pref1"/>
        <w:tblW w:w="5836" w:type="pct"/>
        <w:tblInd w:w="-1134" w:type="dxa"/>
        <w:tblLayout w:type="fixed"/>
        <w:tblLook w:val="04A0" w:firstRow="1" w:lastRow="0" w:firstColumn="1" w:lastColumn="0" w:noHBand="0" w:noVBand="1"/>
      </w:tblPr>
      <w:tblGrid>
        <w:gridCol w:w="2725"/>
        <w:gridCol w:w="575"/>
        <w:gridCol w:w="575"/>
        <w:gridCol w:w="575"/>
        <w:gridCol w:w="575"/>
        <w:gridCol w:w="575"/>
        <w:gridCol w:w="576"/>
        <w:gridCol w:w="576"/>
        <w:gridCol w:w="576"/>
        <w:gridCol w:w="576"/>
        <w:gridCol w:w="576"/>
        <w:gridCol w:w="576"/>
        <w:gridCol w:w="576"/>
        <w:gridCol w:w="576"/>
        <w:gridCol w:w="576"/>
        <w:gridCol w:w="576"/>
        <w:gridCol w:w="576"/>
        <w:gridCol w:w="576"/>
        <w:gridCol w:w="576"/>
        <w:gridCol w:w="576"/>
        <w:gridCol w:w="576"/>
        <w:gridCol w:w="576"/>
        <w:gridCol w:w="576"/>
        <w:gridCol w:w="576"/>
        <w:gridCol w:w="576"/>
      </w:tblGrid>
      <w:tr w:rsidR="0034715E" w:rsidRPr="0034715E" w14:paraId="7CCD06D8" w14:textId="77777777" w:rsidTr="00F06E4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pct"/>
            <w:tcBorders>
              <w:top w:val="single" w:sz="8" w:space="0" w:color="auto"/>
              <w:bottom w:val="nil"/>
            </w:tcBorders>
            <w:vAlign w:val="top"/>
          </w:tcPr>
          <w:p w14:paraId="4BC95217" w14:textId="77777777" w:rsidR="00C97ED5" w:rsidRPr="00F06E47" w:rsidRDefault="00C97ED5" w:rsidP="00F06E47">
            <w:pPr>
              <w:spacing w:line="240" w:lineRule="auto"/>
              <w:contextualSpacing/>
              <w:jc w:val="left"/>
              <w:rPr>
                <w:rFonts w:cs="Arial"/>
                <w:b/>
                <w:bCs/>
                <w:color w:val="000000"/>
                <w:sz w:val="16"/>
                <w:szCs w:val="16"/>
              </w:rPr>
            </w:pPr>
          </w:p>
        </w:tc>
        <w:tc>
          <w:tcPr>
            <w:tcW w:w="4176" w:type="pct"/>
            <w:gridSpan w:val="24"/>
            <w:tcBorders>
              <w:top w:val="single" w:sz="8" w:space="0" w:color="auto"/>
              <w:bottom w:val="nil"/>
            </w:tcBorders>
          </w:tcPr>
          <w:p w14:paraId="4BB1BDD9" w14:textId="09176B8E" w:rsidR="00C97ED5" w:rsidRPr="00F06E47" w:rsidRDefault="00C97ED5" w:rsidP="00F06E47">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cs="Arial"/>
                <w:b/>
                <w:bCs/>
                <w:sz w:val="16"/>
                <w:szCs w:val="16"/>
              </w:rPr>
            </w:pPr>
            <w:r w:rsidRPr="00F06E47">
              <w:rPr>
                <w:rFonts w:cs="Arial"/>
                <w:b/>
                <w:bCs/>
                <w:sz w:val="16"/>
                <w:szCs w:val="16"/>
              </w:rPr>
              <w:t>Model (as defined in Table 1)</w:t>
            </w:r>
          </w:p>
        </w:tc>
      </w:tr>
      <w:tr w:rsidR="005F4DC0" w:rsidRPr="00E56AEA" w14:paraId="55A3749D" w14:textId="77777777" w:rsidTr="00F06E47">
        <w:trPr>
          <w:cantSplit/>
          <w:trHeight w:val="1219"/>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vAlign w:val="top"/>
          </w:tcPr>
          <w:p w14:paraId="2429B40D" w14:textId="77777777" w:rsidR="00D216E8" w:rsidRPr="00F06E47" w:rsidRDefault="00D216E8" w:rsidP="00F06E47">
            <w:pPr>
              <w:spacing w:line="240" w:lineRule="auto"/>
              <w:contextualSpacing/>
              <w:jc w:val="left"/>
              <w:rPr>
                <w:rFonts w:cs="Arial"/>
                <w:b/>
                <w:bCs/>
                <w:color w:val="000000"/>
                <w:sz w:val="16"/>
                <w:szCs w:val="16"/>
              </w:rPr>
            </w:pPr>
            <w:r w:rsidRPr="00F06E47">
              <w:rPr>
                <w:rFonts w:cs="Arial"/>
                <w:b/>
                <w:bCs/>
                <w:color w:val="000000"/>
                <w:sz w:val="16"/>
                <w:szCs w:val="16"/>
              </w:rPr>
              <w:t>Predictor</w:t>
            </w:r>
          </w:p>
        </w:tc>
        <w:tc>
          <w:tcPr>
            <w:tcW w:w="174" w:type="pct"/>
            <w:tcBorders>
              <w:top w:val="single" w:sz="8" w:space="0" w:color="auto"/>
              <w:bottom w:val="nil"/>
            </w:tcBorders>
            <w:textDirection w:val="btLr"/>
          </w:tcPr>
          <w:p w14:paraId="6EED2E9C" w14:textId="143685CD"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w:t>
            </w:r>
            <w:r w:rsidR="00BA5F2C" w:rsidRPr="0034715E">
              <w:rPr>
                <w:rFonts w:cs="Arial"/>
                <w:b/>
                <w:bCs/>
                <w:sz w:val="14"/>
                <w:szCs w:val="14"/>
              </w:rPr>
              <w:t>:</w:t>
            </w:r>
            <w:r w:rsidR="005F4DC0" w:rsidRPr="00F06E47">
              <w:rPr>
                <w:rFonts w:cs="Arial"/>
                <w:b/>
                <w:bCs/>
                <w:sz w:val="14"/>
                <w:szCs w:val="14"/>
              </w:rPr>
              <w:t xml:space="preserve"> Plasencia 2007a</w:t>
            </w:r>
          </w:p>
        </w:tc>
        <w:tc>
          <w:tcPr>
            <w:tcW w:w="174" w:type="pct"/>
            <w:tcBorders>
              <w:top w:val="single" w:sz="8" w:space="0" w:color="auto"/>
              <w:bottom w:val="nil"/>
            </w:tcBorders>
            <w:textDirection w:val="btLr"/>
          </w:tcPr>
          <w:p w14:paraId="1C221959" w14:textId="0AB7D740"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w:t>
            </w:r>
            <w:r w:rsidR="00BA5F2C" w:rsidRPr="0034715E">
              <w:rPr>
                <w:rFonts w:cs="Arial"/>
                <w:b/>
                <w:bCs/>
                <w:sz w:val="14"/>
                <w:szCs w:val="14"/>
              </w:rPr>
              <w:t>:</w:t>
            </w:r>
            <w:r w:rsidR="00BA5F2C" w:rsidRPr="00F06E47">
              <w:rPr>
                <w:rFonts w:cs="Arial"/>
                <w:b/>
                <w:bCs/>
                <w:sz w:val="14"/>
                <w:szCs w:val="14"/>
              </w:rPr>
              <w:t xml:space="preserve"> Poon 2008</w:t>
            </w:r>
          </w:p>
        </w:tc>
        <w:tc>
          <w:tcPr>
            <w:tcW w:w="174" w:type="pct"/>
            <w:tcBorders>
              <w:top w:val="single" w:sz="8" w:space="0" w:color="auto"/>
              <w:bottom w:val="nil"/>
            </w:tcBorders>
            <w:textDirection w:val="btLr"/>
          </w:tcPr>
          <w:p w14:paraId="63333CC7" w14:textId="49C97A8E"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3</w:t>
            </w:r>
            <w:r w:rsidR="00BA5F2C" w:rsidRPr="00F06E47">
              <w:rPr>
                <w:rFonts w:cs="Arial"/>
                <w:b/>
                <w:bCs/>
                <w:sz w:val="14"/>
                <w:szCs w:val="14"/>
              </w:rPr>
              <w:t>: Wright 2015a</w:t>
            </w:r>
          </w:p>
        </w:tc>
        <w:tc>
          <w:tcPr>
            <w:tcW w:w="174" w:type="pct"/>
            <w:tcBorders>
              <w:top w:val="single" w:sz="8" w:space="0" w:color="auto"/>
              <w:bottom w:val="nil"/>
            </w:tcBorders>
            <w:textDirection w:val="btLr"/>
          </w:tcPr>
          <w:p w14:paraId="3FAF8924" w14:textId="516F7E4A"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4</w:t>
            </w:r>
            <w:r w:rsidR="00BA5F2C" w:rsidRPr="00F06E47">
              <w:rPr>
                <w:rFonts w:cs="Arial"/>
                <w:b/>
                <w:bCs/>
                <w:sz w:val="14"/>
                <w:szCs w:val="14"/>
              </w:rPr>
              <w:t>: Baschat 2014a</w:t>
            </w:r>
          </w:p>
        </w:tc>
        <w:tc>
          <w:tcPr>
            <w:tcW w:w="174" w:type="pct"/>
            <w:tcBorders>
              <w:top w:val="single" w:sz="8" w:space="0" w:color="auto"/>
              <w:bottom w:val="nil"/>
            </w:tcBorders>
            <w:textDirection w:val="btLr"/>
          </w:tcPr>
          <w:p w14:paraId="4C2D04AA" w14:textId="3D4CBB85"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5</w:t>
            </w:r>
            <w:r w:rsidR="00BA5F2C" w:rsidRPr="00F06E47">
              <w:rPr>
                <w:rFonts w:cs="Arial"/>
                <w:b/>
                <w:bCs/>
                <w:sz w:val="14"/>
                <w:szCs w:val="14"/>
              </w:rPr>
              <w:t xml:space="preserve">: Goetzinger 2010 </w:t>
            </w:r>
          </w:p>
        </w:tc>
        <w:tc>
          <w:tcPr>
            <w:tcW w:w="174" w:type="pct"/>
            <w:tcBorders>
              <w:top w:val="single" w:sz="8" w:space="0" w:color="auto"/>
              <w:bottom w:val="nil"/>
            </w:tcBorders>
            <w:textDirection w:val="btLr"/>
          </w:tcPr>
          <w:p w14:paraId="7618DEBF" w14:textId="43C2A09A"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6</w:t>
            </w:r>
            <w:r w:rsidR="00BA5F2C" w:rsidRPr="00F06E47">
              <w:rPr>
                <w:rFonts w:cs="Arial"/>
                <w:b/>
                <w:bCs/>
                <w:sz w:val="14"/>
                <w:szCs w:val="14"/>
              </w:rPr>
              <w:t>: Odibo 2011a</w:t>
            </w:r>
          </w:p>
        </w:tc>
        <w:tc>
          <w:tcPr>
            <w:tcW w:w="174" w:type="pct"/>
            <w:tcBorders>
              <w:top w:val="single" w:sz="8" w:space="0" w:color="auto"/>
              <w:bottom w:val="nil"/>
            </w:tcBorders>
            <w:textDirection w:val="btLr"/>
          </w:tcPr>
          <w:p w14:paraId="3326424B" w14:textId="1C981222"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7</w:t>
            </w:r>
            <w:r w:rsidR="00BA5F2C" w:rsidRPr="0034715E">
              <w:rPr>
                <w:rFonts w:cs="Arial"/>
                <w:b/>
                <w:bCs/>
                <w:sz w:val="14"/>
                <w:szCs w:val="14"/>
              </w:rPr>
              <w:t>: Odibo 2011b</w:t>
            </w:r>
          </w:p>
        </w:tc>
        <w:tc>
          <w:tcPr>
            <w:tcW w:w="174" w:type="pct"/>
            <w:tcBorders>
              <w:top w:val="single" w:sz="8" w:space="0" w:color="auto"/>
              <w:bottom w:val="nil"/>
            </w:tcBorders>
            <w:textDirection w:val="btLr"/>
          </w:tcPr>
          <w:p w14:paraId="5DCA094B" w14:textId="10FC6232"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8</w:t>
            </w:r>
            <w:r w:rsidR="00BA5F2C" w:rsidRPr="0034715E">
              <w:rPr>
                <w:rFonts w:cs="Arial"/>
                <w:b/>
                <w:bCs/>
                <w:sz w:val="14"/>
                <w:szCs w:val="14"/>
              </w:rPr>
              <w:t>: Yu 2005a</w:t>
            </w:r>
          </w:p>
        </w:tc>
        <w:tc>
          <w:tcPr>
            <w:tcW w:w="174" w:type="pct"/>
            <w:tcBorders>
              <w:top w:val="single" w:sz="8" w:space="0" w:color="auto"/>
              <w:bottom w:val="nil"/>
            </w:tcBorders>
            <w:textDirection w:val="btLr"/>
          </w:tcPr>
          <w:p w14:paraId="2AD3581E" w14:textId="3D4FC259"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9</w:t>
            </w:r>
            <w:r w:rsidR="00BA5F2C" w:rsidRPr="0034715E">
              <w:rPr>
                <w:rFonts w:cs="Arial"/>
                <w:b/>
                <w:bCs/>
                <w:sz w:val="14"/>
                <w:szCs w:val="14"/>
              </w:rPr>
              <w:t>: Baschat 2014b</w:t>
            </w:r>
          </w:p>
        </w:tc>
        <w:tc>
          <w:tcPr>
            <w:tcW w:w="174" w:type="pct"/>
            <w:tcBorders>
              <w:top w:val="single" w:sz="8" w:space="0" w:color="auto"/>
              <w:bottom w:val="nil"/>
            </w:tcBorders>
            <w:textDirection w:val="btLr"/>
          </w:tcPr>
          <w:p w14:paraId="08E83086" w14:textId="37DFB44A"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10</w:t>
            </w:r>
            <w:r w:rsidR="00BA5F2C" w:rsidRPr="0034715E">
              <w:rPr>
                <w:rFonts w:cs="Arial"/>
                <w:b/>
                <w:bCs/>
                <w:sz w:val="14"/>
                <w:szCs w:val="14"/>
              </w:rPr>
              <w:t>: Crovetto 2015a</w:t>
            </w:r>
          </w:p>
        </w:tc>
        <w:tc>
          <w:tcPr>
            <w:tcW w:w="174" w:type="pct"/>
            <w:tcBorders>
              <w:top w:val="single" w:sz="8" w:space="0" w:color="auto"/>
              <w:bottom w:val="nil"/>
            </w:tcBorders>
            <w:textDirection w:val="btLr"/>
          </w:tcPr>
          <w:p w14:paraId="4E9A2BF1" w14:textId="1C143A33"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11</w:t>
            </w:r>
            <w:r w:rsidR="00BA5F2C" w:rsidRPr="0034715E">
              <w:rPr>
                <w:rFonts w:cs="Arial"/>
                <w:b/>
                <w:bCs/>
                <w:sz w:val="14"/>
                <w:szCs w:val="14"/>
              </w:rPr>
              <w:t>: Kuc 2013a</w:t>
            </w:r>
          </w:p>
        </w:tc>
        <w:tc>
          <w:tcPr>
            <w:tcW w:w="174" w:type="pct"/>
            <w:tcBorders>
              <w:top w:val="single" w:sz="8" w:space="0" w:color="auto"/>
              <w:bottom w:val="nil"/>
            </w:tcBorders>
            <w:textDirection w:val="btLr"/>
          </w:tcPr>
          <w:p w14:paraId="0B949D49" w14:textId="4F097CA9"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12</w:t>
            </w:r>
            <w:r w:rsidR="00BA5F2C" w:rsidRPr="0034715E">
              <w:rPr>
                <w:rFonts w:cs="Arial"/>
                <w:b/>
                <w:bCs/>
                <w:sz w:val="14"/>
                <w:szCs w:val="14"/>
              </w:rPr>
              <w:t>: Plasencia 2007b</w:t>
            </w:r>
          </w:p>
        </w:tc>
        <w:tc>
          <w:tcPr>
            <w:tcW w:w="174" w:type="pct"/>
            <w:tcBorders>
              <w:top w:val="single" w:sz="8" w:space="0" w:color="auto"/>
              <w:bottom w:val="nil"/>
            </w:tcBorders>
            <w:textDirection w:val="btLr"/>
          </w:tcPr>
          <w:p w14:paraId="5F62C01A" w14:textId="3A0039D5"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13</w:t>
            </w:r>
            <w:r w:rsidR="00BA5F2C" w:rsidRPr="0034715E">
              <w:rPr>
                <w:rFonts w:cs="Arial"/>
                <w:b/>
                <w:bCs/>
                <w:sz w:val="14"/>
                <w:szCs w:val="14"/>
              </w:rPr>
              <w:t>: Poon 2010a</w:t>
            </w:r>
          </w:p>
        </w:tc>
        <w:tc>
          <w:tcPr>
            <w:tcW w:w="174" w:type="pct"/>
            <w:tcBorders>
              <w:top w:val="single" w:sz="8" w:space="0" w:color="auto"/>
              <w:bottom w:val="nil"/>
            </w:tcBorders>
            <w:textDirection w:val="btLr"/>
          </w:tcPr>
          <w:p w14:paraId="6A708354" w14:textId="35B7836F"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14</w:t>
            </w:r>
            <w:r w:rsidR="00BA5F2C" w:rsidRPr="0034715E">
              <w:rPr>
                <w:rFonts w:cs="Arial"/>
                <w:b/>
                <w:bCs/>
                <w:sz w:val="14"/>
                <w:szCs w:val="14"/>
              </w:rPr>
              <w:t>: Scazzocchio 2013a</w:t>
            </w:r>
          </w:p>
        </w:tc>
        <w:tc>
          <w:tcPr>
            <w:tcW w:w="174" w:type="pct"/>
            <w:tcBorders>
              <w:top w:val="single" w:sz="8" w:space="0" w:color="auto"/>
              <w:bottom w:val="nil"/>
            </w:tcBorders>
            <w:textDirection w:val="btLr"/>
          </w:tcPr>
          <w:p w14:paraId="796B1E34" w14:textId="5C3A181B"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15</w:t>
            </w:r>
            <w:r w:rsidR="00BA5F2C" w:rsidRPr="0034715E">
              <w:rPr>
                <w:rFonts w:cs="Arial"/>
                <w:b/>
                <w:bCs/>
                <w:sz w:val="14"/>
                <w:szCs w:val="14"/>
              </w:rPr>
              <w:t>:</w:t>
            </w:r>
            <w:r w:rsidR="0034715E" w:rsidRPr="0034715E">
              <w:rPr>
                <w:rFonts w:cs="Arial"/>
                <w:b/>
                <w:bCs/>
                <w:sz w:val="14"/>
                <w:szCs w:val="14"/>
              </w:rPr>
              <w:t xml:space="preserve"> Wright 2015b</w:t>
            </w:r>
          </w:p>
        </w:tc>
        <w:tc>
          <w:tcPr>
            <w:tcW w:w="174" w:type="pct"/>
            <w:tcBorders>
              <w:top w:val="single" w:sz="8" w:space="0" w:color="auto"/>
              <w:bottom w:val="nil"/>
            </w:tcBorders>
            <w:textDirection w:val="btLr"/>
          </w:tcPr>
          <w:p w14:paraId="1D72B84A" w14:textId="3BBBBB65"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16</w:t>
            </w:r>
            <w:r w:rsidR="0034715E" w:rsidRPr="0034715E">
              <w:rPr>
                <w:rFonts w:cs="Arial"/>
                <w:b/>
                <w:bCs/>
                <w:sz w:val="14"/>
                <w:szCs w:val="14"/>
              </w:rPr>
              <w:t>: Poon 2009a</w:t>
            </w:r>
          </w:p>
        </w:tc>
        <w:tc>
          <w:tcPr>
            <w:tcW w:w="174" w:type="pct"/>
            <w:tcBorders>
              <w:top w:val="single" w:sz="8" w:space="0" w:color="auto"/>
              <w:bottom w:val="nil"/>
            </w:tcBorders>
            <w:textDirection w:val="btLr"/>
          </w:tcPr>
          <w:p w14:paraId="5514AB0D" w14:textId="2C10E7A3"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17</w:t>
            </w:r>
            <w:r w:rsidR="0034715E" w:rsidRPr="0034715E">
              <w:rPr>
                <w:rFonts w:cs="Arial"/>
                <w:b/>
                <w:bCs/>
                <w:sz w:val="14"/>
                <w:szCs w:val="14"/>
              </w:rPr>
              <w:t>: Yu 2005b</w:t>
            </w:r>
          </w:p>
        </w:tc>
        <w:tc>
          <w:tcPr>
            <w:tcW w:w="174" w:type="pct"/>
            <w:tcBorders>
              <w:top w:val="single" w:sz="8" w:space="0" w:color="auto"/>
              <w:bottom w:val="nil"/>
            </w:tcBorders>
            <w:textDirection w:val="btLr"/>
          </w:tcPr>
          <w:p w14:paraId="14F2E618" w14:textId="1F9318CE"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18</w:t>
            </w:r>
            <w:r w:rsidR="0034715E" w:rsidRPr="0034715E">
              <w:rPr>
                <w:rFonts w:cs="Arial"/>
                <w:b/>
                <w:bCs/>
                <w:sz w:val="14"/>
                <w:szCs w:val="14"/>
              </w:rPr>
              <w:t>: Crovetto 2015b</w:t>
            </w:r>
          </w:p>
        </w:tc>
        <w:tc>
          <w:tcPr>
            <w:tcW w:w="174" w:type="pct"/>
            <w:tcBorders>
              <w:top w:val="single" w:sz="8" w:space="0" w:color="auto"/>
              <w:bottom w:val="nil"/>
            </w:tcBorders>
            <w:textDirection w:val="btLr"/>
          </w:tcPr>
          <w:p w14:paraId="4571EE6D" w14:textId="692B6057"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19</w:t>
            </w:r>
            <w:r w:rsidR="0034715E" w:rsidRPr="0034715E">
              <w:rPr>
                <w:rFonts w:cs="Arial"/>
                <w:b/>
                <w:bCs/>
                <w:sz w:val="14"/>
                <w:szCs w:val="14"/>
              </w:rPr>
              <w:t>: Kuc 2013b</w:t>
            </w:r>
          </w:p>
        </w:tc>
        <w:tc>
          <w:tcPr>
            <w:tcW w:w="174" w:type="pct"/>
            <w:tcBorders>
              <w:top w:val="single" w:sz="8" w:space="0" w:color="auto"/>
              <w:bottom w:val="nil"/>
            </w:tcBorders>
            <w:textDirection w:val="btLr"/>
          </w:tcPr>
          <w:p w14:paraId="3ED49EEB" w14:textId="401BCAB6"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20</w:t>
            </w:r>
            <w:r w:rsidR="0034715E" w:rsidRPr="0034715E">
              <w:rPr>
                <w:rFonts w:cs="Arial"/>
                <w:b/>
                <w:bCs/>
                <w:sz w:val="14"/>
                <w:szCs w:val="14"/>
              </w:rPr>
              <w:t>: Plasencia 2007c</w:t>
            </w:r>
          </w:p>
        </w:tc>
        <w:tc>
          <w:tcPr>
            <w:tcW w:w="174" w:type="pct"/>
            <w:tcBorders>
              <w:top w:val="single" w:sz="8" w:space="0" w:color="auto"/>
              <w:bottom w:val="nil"/>
            </w:tcBorders>
            <w:textDirection w:val="btLr"/>
          </w:tcPr>
          <w:p w14:paraId="7DE1769B" w14:textId="053C918C"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21</w:t>
            </w:r>
            <w:r w:rsidR="0034715E" w:rsidRPr="0034715E">
              <w:rPr>
                <w:rFonts w:cs="Arial"/>
                <w:b/>
                <w:bCs/>
                <w:sz w:val="14"/>
                <w:szCs w:val="14"/>
              </w:rPr>
              <w:t>: Poon 2010b</w:t>
            </w:r>
          </w:p>
        </w:tc>
        <w:tc>
          <w:tcPr>
            <w:tcW w:w="174" w:type="pct"/>
            <w:tcBorders>
              <w:top w:val="single" w:sz="8" w:space="0" w:color="auto"/>
              <w:bottom w:val="nil"/>
            </w:tcBorders>
            <w:textDirection w:val="btLr"/>
          </w:tcPr>
          <w:p w14:paraId="4D902553" w14:textId="7FA84AC6"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22</w:t>
            </w:r>
            <w:r w:rsidR="0034715E" w:rsidRPr="0034715E">
              <w:rPr>
                <w:rFonts w:cs="Arial"/>
                <w:b/>
                <w:bCs/>
                <w:sz w:val="14"/>
                <w:szCs w:val="14"/>
              </w:rPr>
              <w:t>: Scazzocchio 2013b</w:t>
            </w:r>
          </w:p>
        </w:tc>
        <w:tc>
          <w:tcPr>
            <w:tcW w:w="174" w:type="pct"/>
            <w:tcBorders>
              <w:top w:val="single" w:sz="8" w:space="0" w:color="auto"/>
              <w:bottom w:val="nil"/>
            </w:tcBorders>
            <w:textDirection w:val="btLr"/>
          </w:tcPr>
          <w:p w14:paraId="2DF4B54C" w14:textId="7649807E" w:rsidR="00D216E8" w:rsidRPr="00F06E47" w:rsidRDefault="00D216E8" w:rsidP="00F06E47">
            <w:pPr>
              <w:spacing w:line="240" w:lineRule="auto"/>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23</w:t>
            </w:r>
            <w:r w:rsidR="0034715E" w:rsidRPr="0034715E">
              <w:rPr>
                <w:rFonts w:cs="Arial"/>
                <w:b/>
                <w:bCs/>
                <w:sz w:val="14"/>
                <w:szCs w:val="14"/>
              </w:rPr>
              <w:t>: Poon 2009b</w:t>
            </w:r>
          </w:p>
        </w:tc>
        <w:tc>
          <w:tcPr>
            <w:tcW w:w="174" w:type="pct"/>
            <w:tcBorders>
              <w:top w:val="single" w:sz="8" w:space="0" w:color="auto"/>
              <w:bottom w:val="nil"/>
            </w:tcBorders>
            <w:textDirection w:val="btLr"/>
          </w:tcPr>
          <w:p w14:paraId="1FDBFDC7" w14:textId="7CD357A2" w:rsidR="00D216E8" w:rsidRPr="00F06E47" w:rsidRDefault="00D216E8" w:rsidP="00F06E47">
            <w:pPr>
              <w:ind w:left="113" w:right="113"/>
              <w:contextualSpacing/>
              <w:jc w:val="center"/>
              <w:cnfStyle w:val="000000000000" w:firstRow="0" w:lastRow="0" w:firstColumn="0" w:lastColumn="0" w:oddVBand="0" w:evenVBand="0" w:oddHBand="0" w:evenHBand="0" w:firstRowFirstColumn="0" w:firstRowLastColumn="0" w:lastRowFirstColumn="0" w:lastRowLastColumn="0"/>
              <w:rPr>
                <w:rFonts w:cs="Arial"/>
                <w:b/>
                <w:bCs/>
                <w:sz w:val="14"/>
                <w:szCs w:val="14"/>
              </w:rPr>
            </w:pPr>
            <w:r w:rsidRPr="00F06E47">
              <w:rPr>
                <w:rFonts w:cs="Arial"/>
                <w:b/>
                <w:bCs/>
                <w:sz w:val="14"/>
                <w:szCs w:val="14"/>
              </w:rPr>
              <w:t>24</w:t>
            </w:r>
            <w:r w:rsidR="0034715E" w:rsidRPr="0034715E">
              <w:rPr>
                <w:rFonts w:cs="Arial"/>
                <w:b/>
                <w:bCs/>
                <w:sz w:val="14"/>
                <w:szCs w:val="14"/>
              </w:rPr>
              <w:t>: Yu 2005c</w:t>
            </w:r>
          </w:p>
        </w:tc>
      </w:tr>
      <w:tr w:rsidR="005F4DC0" w:rsidRPr="00E56AEA" w14:paraId="10331CAC" w14:textId="77777777" w:rsidTr="00F06E47">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vAlign w:val="top"/>
          </w:tcPr>
          <w:p w14:paraId="7ABD8326" w14:textId="77777777" w:rsidR="00D216E8" w:rsidRPr="00F06E47" w:rsidRDefault="00D216E8" w:rsidP="00F06E47">
            <w:pPr>
              <w:spacing w:line="288" w:lineRule="auto"/>
              <w:contextualSpacing/>
              <w:jc w:val="left"/>
              <w:rPr>
                <w:rFonts w:cs="Arial"/>
                <w:b/>
                <w:bCs/>
                <w:color w:val="000000"/>
                <w:sz w:val="16"/>
                <w:szCs w:val="16"/>
              </w:rPr>
            </w:pPr>
            <w:r w:rsidRPr="00F06E47">
              <w:rPr>
                <w:rFonts w:cs="Arial"/>
                <w:b/>
                <w:bCs/>
                <w:color w:val="000000"/>
                <w:sz w:val="16"/>
                <w:szCs w:val="16"/>
              </w:rPr>
              <w:t>Maternal clinical characteristics</w:t>
            </w:r>
          </w:p>
        </w:tc>
        <w:tc>
          <w:tcPr>
            <w:tcW w:w="174" w:type="pct"/>
            <w:tcBorders>
              <w:top w:val="single" w:sz="8" w:space="0" w:color="auto"/>
              <w:bottom w:val="nil"/>
            </w:tcBorders>
          </w:tcPr>
          <w:p w14:paraId="535D3A0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A87BD5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04777F3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756F9F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EC0C5B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246E95F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17AED7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23F4701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37D840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13F515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652165F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D52181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6171FB6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6CC64CD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0E7FF88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E6E341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4D09F5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127E59D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1448BF7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5E6A4A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C46914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A3F192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61B472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629BDB26"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7"/>
                <w:szCs w:val="17"/>
              </w:rPr>
            </w:pPr>
          </w:p>
        </w:tc>
      </w:tr>
      <w:tr w:rsidR="0006684B" w:rsidRPr="00E56AEA" w14:paraId="164CA81A"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13DF9A20"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Ethnicity</w:t>
            </w:r>
          </w:p>
        </w:tc>
        <w:tc>
          <w:tcPr>
            <w:tcW w:w="174" w:type="pct"/>
            <w:tcBorders>
              <w:top w:val="single" w:sz="8" w:space="0" w:color="auto"/>
              <w:bottom w:val="nil"/>
            </w:tcBorders>
            <w:shd w:val="clear" w:color="auto" w:fill="0070C0"/>
          </w:tcPr>
          <w:p w14:paraId="0428747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F091E4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BDC295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2BDA3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55FF68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D8184D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D2FAB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4E9E01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B463AA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045EFC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60C01D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5AFE5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7FAEDC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07FA37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BAEAF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77C514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746755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51184E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25092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3DE13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99C6E7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147206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0B2E06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95829EA"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0D61CDAC"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15D99E1D"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BMI</w:t>
            </w:r>
          </w:p>
        </w:tc>
        <w:tc>
          <w:tcPr>
            <w:tcW w:w="174" w:type="pct"/>
            <w:tcBorders>
              <w:top w:val="single" w:sz="8" w:space="0" w:color="auto"/>
              <w:bottom w:val="nil"/>
            </w:tcBorders>
            <w:shd w:val="clear" w:color="auto" w:fill="0070C0"/>
          </w:tcPr>
          <w:p w14:paraId="589384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E459F4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FFC009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AEA71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44D3D8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23F316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D56F47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BED4DF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9D54B0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6AB67B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8B7999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68C578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07957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AFDB68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24FE04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D5D284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9DF86C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F438A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D27AE9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661056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31955F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E04209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F628F8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32A007E"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02063550"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7C1C0889"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History of PE in mother</w:t>
            </w:r>
          </w:p>
        </w:tc>
        <w:tc>
          <w:tcPr>
            <w:tcW w:w="174" w:type="pct"/>
            <w:tcBorders>
              <w:top w:val="single" w:sz="8" w:space="0" w:color="auto"/>
              <w:bottom w:val="nil"/>
            </w:tcBorders>
            <w:shd w:val="clear" w:color="auto" w:fill="0070C0"/>
          </w:tcPr>
          <w:p w14:paraId="5A8073C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CE70EB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72B248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D25C19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C80703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65D7D7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BA415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0D0273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C7D698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247611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764E73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07928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8D4BF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DA907F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8A4885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B1069F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FBE378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F65B14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B4ECC3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8FCD7C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6EFEFC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DCE550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FA095B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9C0204"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227CADDF"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4337FA15"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Parity</w:t>
            </w:r>
          </w:p>
        </w:tc>
        <w:tc>
          <w:tcPr>
            <w:tcW w:w="174" w:type="pct"/>
            <w:tcBorders>
              <w:top w:val="single" w:sz="8" w:space="0" w:color="auto"/>
              <w:bottom w:val="nil"/>
            </w:tcBorders>
            <w:shd w:val="clear" w:color="auto" w:fill="0070C0"/>
          </w:tcPr>
          <w:p w14:paraId="5581BE1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D6552C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324F2B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B7FEAF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64C33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5A2008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FA217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0E1B7F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5AE58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025513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2A9F35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CE91F3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65EFC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50BDEB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36C6B2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1585C8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5E1EC2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72D507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075875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7D66D8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83481C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16274F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92D4BB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9BEA995"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1430A761"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2426F77D"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Previous history of PE</w:t>
            </w:r>
          </w:p>
        </w:tc>
        <w:tc>
          <w:tcPr>
            <w:tcW w:w="174" w:type="pct"/>
            <w:tcBorders>
              <w:top w:val="single" w:sz="8" w:space="0" w:color="auto"/>
              <w:bottom w:val="nil"/>
            </w:tcBorders>
            <w:shd w:val="clear" w:color="auto" w:fill="0070C0"/>
          </w:tcPr>
          <w:p w14:paraId="05F1481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467270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450B9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7D7A6C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724DFB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A7C37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B020DA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8D2E2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D3664B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AC2741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0ED0F6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1754D0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C1887C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41E3B9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6E1806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406BF4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E445C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D54E3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CB58A1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B7E9BC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32BB11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E345F0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A2E231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7055F95"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2AD54E62"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2991FC52"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Maternal age</w:t>
            </w:r>
          </w:p>
        </w:tc>
        <w:tc>
          <w:tcPr>
            <w:tcW w:w="174" w:type="pct"/>
            <w:tcBorders>
              <w:top w:val="single" w:sz="8" w:space="0" w:color="auto"/>
              <w:bottom w:val="nil"/>
            </w:tcBorders>
          </w:tcPr>
          <w:p w14:paraId="6089A59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BA2567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DDCE1F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DD4769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AD5BCB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4B4C39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C06A4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1B9C0E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E2AC7C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A3EA69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089900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868081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A0BD54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30269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E8C8F4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612D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26D2E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47517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B22865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688321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1F558D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C5F1A4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781247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0619672"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79436E3E"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542CDD91"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Height</w:t>
            </w:r>
          </w:p>
        </w:tc>
        <w:tc>
          <w:tcPr>
            <w:tcW w:w="174" w:type="pct"/>
            <w:tcBorders>
              <w:top w:val="single" w:sz="8" w:space="0" w:color="auto"/>
              <w:bottom w:val="nil"/>
            </w:tcBorders>
          </w:tcPr>
          <w:p w14:paraId="583CE6F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375125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D4D0BB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FC828B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CCF43F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66EE67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78D5D7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5479B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722DF2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FD8596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9EA83A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4C9A98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77AB18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F8AAE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6C1689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D6285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6D5A5D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D48BB1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A3F51B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A2E3E2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B126CB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CE1F54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38ACF1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F36ED88"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1BED0639"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2AE939D5"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Chronic/pre-existing hypertension</w:t>
            </w:r>
          </w:p>
        </w:tc>
        <w:tc>
          <w:tcPr>
            <w:tcW w:w="174" w:type="pct"/>
            <w:tcBorders>
              <w:top w:val="single" w:sz="8" w:space="0" w:color="auto"/>
              <w:bottom w:val="nil"/>
            </w:tcBorders>
          </w:tcPr>
          <w:p w14:paraId="505C7D3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73C82D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774667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78BE6C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D22452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6C4AF1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27E7D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9B080E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34EC9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0974C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74CF45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46D69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EA2698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7B6DB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D1FC6F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720266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76F0EB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A95857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52EC6A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E86ED9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954E72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933EF2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6B53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86CAB1C"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223D19A5"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6F148342"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Auto-immune disease</w:t>
            </w:r>
          </w:p>
        </w:tc>
        <w:tc>
          <w:tcPr>
            <w:tcW w:w="174" w:type="pct"/>
            <w:tcBorders>
              <w:top w:val="single" w:sz="8" w:space="0" w:color="auto"/>
              <w:bottom w:val="nil"/>
            </w:tcBorders>
          </w:tcPr>
          <w:p w14:paraId="00FC70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F84973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CAB4EB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2F787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D046C3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DB75A4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105F9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30FED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3ADAB7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98C06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71977F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71C556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0581B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F4D80B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B502B2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D951B7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C4B6DF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4C6460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78E49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9E6464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223E2E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5C44CB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6C1284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B3242E6"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64B1C8F9"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1D0D893D"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Mode of conception</w:t>
            </w:r>
          </w:p>
        </w:tc>
        <w:tc>
          <w:tcPr>
            <w:tcW w:w="174" w:type="pct"/>
            <w:tcBorders>
              <w:top w:val="single" w:sz="8" w:space="0" w:color="auto"/>
              <w:bottom w:val="nil"/>
            </w:tcBorders>
          </w:tcPr>
          <w:p w14:paraId="2B56A8C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69595F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3A5E22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DE163A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AB80E8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1302C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E5D5D2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ECCC15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0213A5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C7BD0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AAB697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CF9F5C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C570E0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C17BC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3B76B3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E9843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2601D9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C5B238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F6E184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A644C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EA8FF6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45AD0F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B1020C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C7165E"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79D6DDD4"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1377D479"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Interval between pregnancies</w:t>
            </w:r>
          </w:p>
        </w:tc>
        <w:tc>
          <w:tcPr>
            <w:tcW w:w="174" w:type="pct"/>
            <w:tcBorders>
              <w:top w:val="single" w:sz="8" w:space="0" w:color="auto"/>
              <w:bottom w:val="nil"/>
            </w:tcBorders>
          </w:tcPr>
          <w:p w14:paraId="771EDB8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D8C55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818CD1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A81B84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D86BD4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519207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FFE775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0358B8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13710C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8BDF5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903CA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187C4C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09604B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640310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7A4E09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B49941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0C2306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C7022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1A9A6B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46DCEE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A7BA5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4A401C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2E42FC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7094633"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2C5AD5EE"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4308FCE9"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Weight</w:t>
            </w:r>
          </w:p>
        </w:tc>
        <w:tc>
          <w:tcPr>
            <w:tcW w:w="174" w:type="pct"/>
            <w:tcBorders>
              <w:top w:val="single" w:sz="8" w:space="0" w:color="auto"/>
              <w:bottom w:val="nil"/>
            </w:tcBorders>
          </w:tcPr>
          <w:p w14:paraId="4ADB49E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9AE821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6C1E3D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74F1C2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0F8DF7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6A188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EC96C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8609A5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D0E043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DC3F77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1F9490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735F3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C19B53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4A348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6CE23A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D3B1DE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FF7FFE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208B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39FCC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8491D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CDA8E8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79A09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B59893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F0FE5D"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3FA2E293"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33CDE261"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Family history of PE</w:t>
            </w:r>
          </w:p>
        </w:tc>
        <w:tc>
          <w:tcPr>
            <w:tcW w:w="174" w:type="pct"/>
            <w:tcBorders>
              <w:top w:val="single" w:sz="8" w:space="0" w:color="auto"/>
              <w:bottom w:val="nil"/>
            </w:tcBorders>
          </w:tcPr>
          <w:p w14:paraId="7C7271A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D804D9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E2DA65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536DE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AC6BB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AD572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CF5167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16B758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2895D0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AC3390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E6F86B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78F73F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560BD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B3F5C8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8CE65D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126A4A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2868A2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E6E056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DD326F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88A17E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4C3309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F2CC60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3B525C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777F29B"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06684B" w:rsidRPr="00E56AEA" w14:paraId="0C0F0CA7"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66DAF911"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History of pre-existing diabetes</w:t>
            </w:r>
          </w:p>
        </w:tc>
        <w:tc>
          <w:tcPr>
            <w:tcW w:w="174" w:type="pct"/>
            <w:tcBorders>
              <w:top w:val="single" w:sz="8" w:space="0" w:color="auto"/>
              <w:bottom w:val="nil"/>
            </w:tcBorders>
          </w:tcPr>
          <w:p w14:paraId="7991EEF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E8897B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9317DE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AB8F8B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52960F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F7A96B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6CF4A4E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067E5A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CE1EB2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206BC1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76B8C5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F2A29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E5375C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2DA631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F17E5E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2DBE8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95FFF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2C662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FCD828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A152E8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9A63DA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997A58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9B6FE6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C4B33CD"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5F4DC0" w:rsidRPr="00E56AEA" w14:paraId="34C45FB7" w14:textId="77777777" w:rsidTr="00F06E47">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38651997"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Mean Arterial Pressure</w:t>
            </w:r>
          </w:p>
        </w:tc>
        <w:tc>
          <w:tcPr>
            <w:tcW w:w="174" w:type="pct"/>
            <w:tcBorders>
              <w:top w:val="single" w:sz="8" w:space="0" w:color="auto"/>
              <w:bottom w:val="nil"/>
            </w:tcBorders>
          </w:tcPr>
          <w:p w14:paraId="1993952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DCE47E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A8FBA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6CAF8E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BAA70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AA6A8D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6A7E5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27849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116B1F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EB6C03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3F8527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7FD6A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B59919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633230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2D4715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B0D7C6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F6AA58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95C2C4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01BF85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C12D2D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92F1C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F5BD29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0AAB0C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F4C14BC"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6D62349C"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6C98CD23"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History of renal disease</w:t>
            </w:r>
          </w:p>
        </w:tc>
        <w:tc>
          <w:tcPr>
            <w:tcW w:w="174" w:type="pct"/>
            <w:tcBorders>
              <w:top w:val="single" w:sz="8" w:space="0" w:color="auto"/>
              <w:bottom w:val="nil"/>
            </w:tcBorders>
          </w:tcPr>
          <w:p w14:paraId="3D02B9D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CA140C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13E146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5A1FA5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20E325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5AE707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01EB51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51718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20BAF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CB1347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5360BC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6D94D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7F4295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CE2C6A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2EB923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2542B0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202B0F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C4BA0E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C690FC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58FB00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6172E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982111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D74F6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0E7318"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56CAEC32"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6B893D27"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Smoking</w:t>
            </w:r>
          </w:p>
        </w:tc>
        <w:tc>
          <w:tcPr>
            <w:tcW w:w="174" w:type="pct"/>
            <w:tcBorders>
              <w:top w:val="single" w:sz="8" w:space="0" w:color="auto"/>
              <w:bottom w:val="nil"/>
            </w:tcBorders>
          </w:tcPr>
          <w:p w14:paraId="0AFC045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140661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E992EF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AB6C7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C6CA8B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F9185C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C591C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275AC8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76768F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5339E7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853B61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E7D6F4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2349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DB5F8B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912AC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C6E347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AE02CD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352461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FCA17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6FFCAC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E12C35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0DD411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316F0B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21C67E7"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1D4A57FF"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41D42DDB"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Previous heritable thrombophilia</w:t>
            </w:r>
          </w:p>
        </w:tc>
        <w:tc>
          <w:tcPr>
            <w:tcW w:w="174" w:type="pct"/>
            <w:tcBorders>
              <w:top w:val="single" w:sz="8" w:space="0" w:color="auto"/>
              <w:bottom w:val="nil"/>
            </w:tcBorders>
          </w:tcPr>
          <w:p w14:paraId="03EFEF6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6C0B2F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99D7D9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9E748D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8E160A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945C1A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222B1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DDCA11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41DF4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466FA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5368F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93B147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A8BFB2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72E172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E3AF7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7415C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1732E7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ACA432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C7E0FC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B30D18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AE3591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EDDF65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43F39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89DEAED"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459FD028"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481E9991"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Previous term live birth</w:t>
            </w:r>
          </w:p>
        </w:tc>
        <w:tc>
          <w:tcPr>
            <w:tcW w:w="174" w:type="pct"/>
            <w:tcBorders>
              <w:top w:val="single" w:sz="8" w:space="0" w:color="auto"/>
              <w:bottom w:val="nil"/>
            </w:tcBorders>
          </w:tcPr>
          <w:p w14:paraId="58F637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8CB65C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E0D048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473522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724B62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66DEC2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208C3F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553D9F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CDE9C5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320C93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BD4166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26B411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7ACA52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548EA4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950116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FB8D9C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186E7E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F7B6F7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D71282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91EAE1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90A380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8137FF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F21EFE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3FCD5B7"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5F4DC0" w:rsidRPr="00E56AEA" w14:paraId="16915A55" w14:textId="77777777" w:rsidTr="00F06E47">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1F015FFB" w14:textId="77777777" w:rsidR="00D216E8" w:rsidRPr="00F06E47" w:rsidRDefault="00D216E8" w:rsidP="00F06E47">
            <w:pPr>
              <w:spacing w:line="288" w:lineRule="auto"/>
              <w:contextualSpacing/>
              <w:jc w:val="left"/>
              <w:rPr>
                <w:rFonts w:cs="Arial"/>
                <w:b/>
                <w:bCs/>
                <w:sz w:val="16"/>
                <w:szCs w:val="16"/>
              </w:rPr>
            </w:pPr>
            <w:r w:rsidRPr="00F06E47">
              <w:rPr>
                <w:rFonts w:cs="Arial"/>
                <w:b/>
                <w:bCs/>
                <w:color w:val="000000"/>
                <w:sz w:val="16"/>
                <w:szCs w:val="16"/>
              </w:rPr>
              <w:t>Ultrasound markers</w:t>
            </w:r>
          </w:p>
        </w:tc>
        <w:tc>
          <w:tcPr>
            <w:tcW w:w="174" w:type="pct"/>
            <w:tcBorders>
              <w:top w:val="single" w:sz="8" w:space="0" w:color="auto"/>
              <w:bottom w:val="nil"/>
            </w:tcBorders>
          </w:tcPr>
          <w:p w14:paraId="12CBE4A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3104EB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3A866C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7A83E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24136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C0A583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3E766E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F62E6C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03B879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6CD103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3F39A1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36C5B1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EEEAA2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01F0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671A58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0E6C47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00AEB9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DFC865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BBBE32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205ED5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6FEA5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87DF87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3B2373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6FDED9C"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19A7C832"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61432E7E"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Uterine artery PI</w:t>
            </w:r>
          </w:p>
        </w:tc>
        <w:tc>
          <w:tcPr>
            <w:tcW w:w="174" w:type="pct"/>
            <w:tcBorders>
              <w:top w:val="single" w:sz="8" w:space="0" w:color="auto"/>
              <w:bottom w:val="nil"/>
            </w:tcBorders>
          </w:tcPr>
          <w:p w14:paraId="695B79C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55BB79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A9FC03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D9E41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B53ADD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440BFE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531021E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CF1218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99F77D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5C4E6A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DD2021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CA8042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4B3278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801239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EBF29C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6B1990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2649233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ED90E9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81151E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B7FFAB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7C1F24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677952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74A20E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081E9E33"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12203C" w:rsidRPr="00E56AEA" w14:paraId="1B24917B"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tcPr>
          <w:p w14:paraId="54B7EC72" w14:textId="77777777" w:rsidR="00D216E8" w:rsidRPr="00F06E47" w:rsidRDefault="00D216E8" w:rsidP="00F06E47">
            <w:pPr>
              <w:spacing w:line="288" w:lineRule="auto"/>
              <w:contextualSpacing/>
              <w:jc w:val="left"/>
              <w:rPr>
                <w:rFonts w:cs="Arial"/>
                <w:bCs/>
                <w:sz w:val="16"/>
                <w:szCs w:val="16"/>
              </w:rPr>
            </w:pPr>
            <w:r w:rsidRPr="00F06E47">
              <w:rPr>
                <w:rFonts w:cs="Arial"/>
                <w:bCs/>
                <w:sz w:val="16"/>
                <w:szCs w:val="16"/>
              </w:rPr>
              <w:t>Bilateral notching</w:t>
            </w:r>
          </w:p>
        </w:tc>
        <w:tc>
          <w:tcPr>
            <w:tcW w:w="174" w:type="pct"/>
            <w:tcBorders>
              <w:top w:val="single" w:sz="8" w:space="0" w:color="auto"/>
              <w:bottom w:val="nil"/>
            </w:tcBorders>
          </w:tcPr>
          <w:p w14:paraId="2EF6B9C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A42553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DCB3EB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931233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D207B7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422EAFC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41A035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44FEF43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3EC23D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27057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5092F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1C5CD02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FA9D74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1B5D0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570ED62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F39F4E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1D7502E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2CFC5E2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8B51E5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075ABCF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3F1007C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507320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tcPr>
          <w:p w14:paraId="60176DD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6"/>
                <w:szCs w:val="16"/>
              </w:rPr>
            </w:pPr>
          </w:p>
        </w:tc>
        <w:tc>
          <w:tcPr>
            <w:tcW w:w="174" w:type="pct"/>
            <w:tcBorders>
              <w:top w:val="single" w:sz="8" w:space="0" w:color="auto"/>
              <w:bottom w:val="nil"/>
            </w:tcBorders>
            <w:shd w:val="clear" w:color="auto" w:fill="0070C0"/>
          </w:tcPr>
          <w:p w14:paraId="7DDCD000"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Cs/>
                <w:sz w:val="17"/>
                <w:szCs w:val="17"/>
              </w:rPr>
            </w:pPr>
          </w:p>
        </w:tc>
      </w:tr>
      <w:tr w:rsidR="005F4DC0" w:rsidRPr="00E56AEA" w14:paraId="6ED24B05" w14:textId="77777777" w:rsidTr="00F06E47">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nil"/>
            </w:tcBorders>
            <w:vAlign w:val="top"/>
          </w:tcPr>
          <w:p w14:paraId="64EDCA5D" w14:textId="77777777" w:rsidR="00D216E8" w:rsidRPr="00F06E47" w:rsidRDefault="00D216E8" w:rsidP="00F06E47">
            <w:pPr>
              <w:spacing w:line="288" w:lineRule="auto"/>
              <w:contextualSpacing/>
              <w:rPr>
                <w:rFonts w:cs="Arial"/>
                <w:b/>
                <w:bCs/>
                <w:color w:val="000000"/>
                <w:sz w:val="16"/>
                <w:szCs w:val="16"/>
              </w:rPr>
            </w:pPr>
            <w:r w:rsidRPr="00F06E47">
              <w:rPr>
                <w:rFonts w:cs="Arial"/>
                <w:b/>
                <w:bCs/>
                <w:color w:val="000000"/>
                <w:sz w:val="16"/>
                <w:szCs w:val="16"/>
              </w:rPr>
              <w:t>Biochemical markers</w:t>
            </w:r>
          </w:p>
        </w:tc>
        <w:tc>
          <w:tcPr>
            <w:tcW w:w="174" w:type="pct"/>
            <w:tcBorders>
              <w:top w:val="single" w:sz="8" w:space="0" w:color="auto"/>
              <w:bottom w:val="nil"/>
            </w:tcBorders>
          </w:tcPr>
          <w:p w14:paraId="117931D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17A000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061426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E3E168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0EF4200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67D693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43B019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6B8825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1F6D8CA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8B9303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037C8B0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BED359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62EFE9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3E8A01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4E51B08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2EECEFC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2B8420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01C99CA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2E8B562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27626A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79B60D3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825DF6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3FF960E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nil"/>
            </w:tcBorders>
          </w:tcPr>
          <w:p w14:paraId="5D06F42D"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7"/>
                <w:szCs w:val="17"/>
              </w:rPr>
            </w:pPr>
          </w:p>
        </w:tc>
      </w:tr>
      <w:tr w:rsidR="005F4DC0" w:rsidRPr="00E56AEA" w14:paraId="0AEC9C44" w14:textId="77777777" w:rsidTr="00F06E47">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single" w:sz="8" w:space="0" w:color="auto"/>
            </w:tcBorders>
            <w:vAlign w:val="top"/>
          </w:tcPr>
          <w:p w14:paraId="1494F581" w14:textId="77777777" w:rsidR="00D216E8" w:rsidRPr="00F06E47" w:rsidRDefault="00D216E8" w:rsidP="00F06E47">
            <w:pPr>
              <w:spacing w:line="288" w:lineRule="auto"/>
              <w:contextualSpacing/>
              <w:rPr>
                <w:rFonts w:cs="Arial"/>
                <w:b/>
                <w:bCs/>
                <w:color w:val="000000"/>
                <w:sz w:val="16"/>
                <w:szCs w:val="16"/>
              </w:rPr>
            </w:pPr>
            <w:r w:rsidRPr="00F06E47">
              <w:rPr>
                <w:rFonts w:cs="Arial"/>
                <w:bCs/>
                <w:sz w:val="16"/>
                <w:szCs w:val="16"/>
              </w:rPr>
              <w:t>PAPP-A</w:t>
            </w:r>
          </w:p>
        </w:tc>
        <w:tc>
          <w:tcPr>
            <w:tcW w:w="174" w:type="pct"/>
            <w:tcBorders>
              <w:top w:val="single" w:sz="8" w:space="0" w:color="auto"/>
              <w:bottom w:val="single" w:sz="8" w:space="0" w:color="auto"/>
            </w:tcBorders>
          </w:tcPr>
          <w:p w14:paraId="319B24E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27E3F0B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6E9554F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71E8ACE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shd w:val="clear" w:color="auto" w:fill="0070C0"/>
          </w:tcPr>
          <w:p w14:paraId="063E878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27E1AC3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1797BA7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32D8C82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4182B1F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4DF1527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3DF5E9B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1E12D6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53C897A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516F89B5"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3F02D7F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6B25130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0858A328"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4B77E94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523E42E1"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3998A102"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2F65997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67BCB4C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4D712F7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8" w:space="0" w:color="auto"/>
            </w:tcBorders>
          </w:tcPr>
          <w:p w14:paraId="0A376A10"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7"/>
                <w:szCs w:val="17"/>
              </w:rPr>
            </w:pPr>
          </w:p>
        </w:tc>
      </w:tr>
      <w:tr w:rsidR="0012203C" w:rsidRPr="00E56AEA" w14:paraId="541A2852" w14:textId="77777777" w:rsidTr="005F4DC0">
        <w:trPr>
          <w:cantSplit/>
        </w:trPr>
        <w:tc>
          <w:tcPr>
            <w:cnfStyle w:val="001000000000" w:firstRow="0" w:lastRow="0" w:firstColumn="1" w:lastColumn="0" w:oddVBand="0" w:evenVBand="0" w:oddHBand="0" w:evenHBand="0" w:firstRowFirstColumn="0" w:firstRowLastColumn="0" w:lastRowFirstColumn="0" w:lastRowLastColumn="0"/>
            <w:tcW w:w="824" w:type="pct"/>
            <w:tcBorders>
              <w:top w:val="single" w:sz="8" w:space="0" w:color="auto"/>
              <w:bottom w:val="single" w:sz="4" w:space="0" w:color="auto"/>
            </w:tcBorders>
            <w:vAlign w:val="top"/>
          </w:tcPr>
          <w:p w14:paraId="323395E0" w14:textId="77777777" w:rsidR="00D216E8" w:rsidRPr="00F06E47" w:rsidRDefault="00D216E8" w:rsidP="00F06E47">
            <w:pPr>
              <w:spacing w:line="288" w:lineRule="auto"/>
              <w:contextualSpacing/>
              <w:rPr>
                <w:rFonts w:cs="Arial"/>
                <w:b/>
                <w:bCs/>
                <w:color w:val="000000"/>
                <w:sz w:val="16"/>
                <w:szCs w:val="16"/>
              </w:rPr>
            </w:pPr>
            <w:r w:rsidRPr="00F06E47">
              <w:rPr>
                <w:rFonts w:cs="Arial"/>
                <w:bCs/>
                <w:sz w:val="16"/>
                <w:szCs w:val="16"/>
              </w:rPr>
              <w:t>PAPP-A (MoM)</w:t>
            </w:r>
          </w:p>
        </w:tc>
        <w:tc>
          <w:tcPr>
            <w:tcW w:w="174" w:type="pct"/>
            <w:tcBorders>
              <w:top w:val="single" w:sz="8" w:space="0" w:color="auto"/>
              <w:bottom w:val="single" w:sz="4" w:space="0" w:color="auto"/>
            </w:tcBorders>
          </w:tcPr>
          <w:p w14:paraId="00097C8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06FC26AF"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1264CBE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shd w:val="clear" w:color="auto" w:fill="0070C0"/>
          </w:tcPr>
          <w:p w14:paraId="3FEF83F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62A5F4E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shd w:val="clear" w:color="auto" w:fill="0070C0"/>
          </w:tcPr>
          <w:p w14:paraId="13B16B0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1863EA53"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4C21328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309BCCE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64111A7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7F31A29E"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2E38819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48D0FB0A"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143B7F6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49938B47"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shd w:val="clear" w:color="auto" w:fill="0070C0"/>
          </w:tcPr>
          <w:p w14:paraId="3C52FC1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569E856D"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1A719CD6"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139A8959"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2A93D960"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0506FAA4"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77CA12FB"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shd w:val="clear" w:color="auto" w:fill="0070C0"/>
          </w:tcPr>
          <w:p w14:paraId="1E472A3C" w14:textId="77777777" w:rsidR="00D216E8" w:rsidRPr="00F06E47"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6"/>
                <w:szCs w:val="16"/>
              </w:rPr>
            </w:pPr>
          </w:p>
        </w:tc>
        <w:tc>
          <w:tcPr>
            <w:tcW w:w="174" w:type="pct"/>
            <w:tcBorders>
              <w:top w:val="single" w:sz="8" w:space="0" w:color="auto"/>
              <w:bottom w:val="single" w:sz="4" w:space="0" w:color="auto"/>
            </w:tcBorders>
          </w:tcPr>
          <w:p w14:paraId="2B2C0DCC" w14:textId="77777777" w:rsidR="00D216E8" w:rsidRPr="00E56AEA" w:rsidRDefault="00D216E8" w:rsidP="00F06E47">
            <w:pPr>
              <w:spacing w:line="288" w:lineRule="auto"/>
              <w:contextualSpacing/>
              <w:jc w:val="center"/>
              <w:cnfStyle w:val="000000000000" w:firstRow="0" w:lastRow="0" w:firstColumn="0" w:lastColumn="0" w:oddVBand="0" w:evenVBand="0" w:oddHBand="0" w:evenHBand="0" w:firstRowFirstColumn="0" w:firstRowLastColumn="0" w:lastRowFirstColumn="0" w:lastRowLastColumn="0"/>
              <w:rPr>
                <w:rFonts w:cs="Arial"/>
                <w:b/>
                <w:bCs/>
                <w:sz w:val="17"/>
                <w:szCs w:val="17"/>
              </w:rPr>
            </w:pPr>
          </w:p>
        </w:tc>
      </w:tr>
    </w:tbl>
    <w:p w14:paraId="5ADFC02E" w14:textId="207182F9" w:rsidR="00211DA5" w:rsidRDefault="00D216E8" w:rsidP="00F06E47">
      <w:pPr>
        <w:rPr>
          <w:b/>
        </w:rPr>
      </w:pPr>
      <w:r>
        <w:rPr>
          <w:sz w:val="18"/>
          <w:szCs w:val="18"/>
        </w:rPr>
        <w:t xml:space="preserve">BMI = Body Mass Index; PE = </w:t>
      </w:r>
      <w:r w:rsidR="0096765C">
        <w:rPr>
          <w:sz w:val="18"/>
          <w:szCs w:val="18"/>
        </w:rPr>
        <w:t>P</w:t>
      </w:r>
      <w:r>
        <w:rPr>
          <w:sz w:val="18"/>
          <w:szCs w:val="18"/>
        </w:rPr>
        <w:t xml:space="preserve">re-eclampsia; PI = </w:t>
      </w:r>
      <w:r w:rsidR="0096765C">
        <w:rPr>
          <w:sz w:val="18"/>
          <w:szCs w:val="18"/>
        </w:rPr>
        <w:t>P</w:t>
      </w:r>
      <w:r>
        <w:rPr>
          <w:sz w:val="18"/>
          <w:szCs w:val="18"/>
        </w:rPr>
        <w:t>ulsatility index, PAPP-A = Pregnancy-associated plasma protein A; MoM = Multiple of the median</w:t>
      </w:r>
    </w:p>
    <w:p w14:paraId="03FE7AE6" w14:textId="77777777" w:rsidR="0057773F" w:rsidRDefault="0057773F" w:rsidP="00211DA5">
      <w:pPr>
        <w:spacing w:after="160" w:line="259" w:lineRule="auto"/>
        <w:jc w:val="left"/>
        <w:rPr>
          <w:b/>
        </w:rPr>
        <w:sectPr w:rsidR="0057773F" w:rsidSect="00F06E47">
          <w:pgSz w:w="16838" w:h="11906" w:orient="landscape"/>
          <w:pgMar w:top="1440" w:right="1440" w:bottom="993" w:left="1440" w:header="708" w:footer="708" w:gutter="0"/>
          <w:cols w:space="708"/>
          <w:docGrid w:linePitch="360"/>
        </w:sectPr>
      </w:pPr>
    </w:p>
    <w:p w14:paraId="79867E07" w14:textId="300C44E3" w:rsidR="0003240C" w:rsidRPr="0003240C" w:rsidRDefault="0003240C" w:rsidP="0003240C">
      <w:pPr>
        <w:ind w:left="-426"/>
        <w:jc w:val="left"/>
        <w:rPr>
          <w:b/>
        </w:rPr>
      </w:pPr>
      <w:r>
        <w:rPr>
          <w:b/>
          <w:szCs w:val="22"/>
        </w:rPr>
        <w:lastRenderedPageBreak/>
        <w:t>Table S</w:t>
      </w:r>
      <w:r w:rsidR="00BE09FD">
        <w:rPr>
          <w:b/>
          <w:szCs w:val="22"/>
        </w:rPr>
        <w:t>3</w:t>
      </w:r>
      <w:r>
        <w:rPr>
          <w:b/>
          <w:szCs w:val="22"/>
        </w:rPr>
        <w:t>:</w:t>
      </w:r>
      <w:r w:rsidRPr="00B3659D">
        <w:rPr>
          <w:b/>
          <w:szCs w:val="22"/>
        </w:rPr>
        <w:t xml:space="preserve"> </w:t>
      </w:r>
      <w:r w:rsidRPr="0003240C">
        <w:rPr>
          <w:b/>
          <w:szCs w:val="22"/>
        </w:rPr>
        <w:t>Prediction models and equations identified from the literature search</w:t>
      </w:r>
      <w:bookmarkEnd w:id="3"/>
      <w:r w:rsidR="001E0939">
        <w:rPr>
          <w:b/>
          <w:szCs w:val="22"/>
        </w:rPr>
        <w:t>.</w:t>
      </w:r>
      <w:r w:rsidRPr="0003240C">
        <w:rPr>
          <w:b/>
          <w:szCs w:val="22"/>
          <w:vertAlign w:val="superscript"/>
        </w:rPr>
        <w:t>#</w:t>
      </w:r>
    </w:p>
    <w:tbl>
      <w:tblPr>
        <w:tblW w:w="11058" w:type="dxa"/>
        <w:tblInd w:w="-993" w:type="dxa"/>
        <w:tblBorders>
          <w:top w:val="single" w:sz="12" w:space="0" w:color="auto"/>
          <w:bottom w:val="single" w:sz="12" w:space="0" w:color="auto"/>
        </w:tblBorders>
        <w:tblLayout w:type="fixed"/>
        <w:tblLook w:val="04A0" w:firstRow="1" w:lastRow="0" w:firstColumn="1" w:lastColumn="0" w:noHBand="0" w:noVBand="1"/>
      </w:tblPr>
      <w:tblGrid>
        <w:gridCol w:w="1135"/>
        <w:gridCol w:w="1418"/>
        <w:gridCol w:w="1275"/>
        <w:gridCol w:w="4111"/>
        <w:gridCol w:w="1137"/>
        <w:gridCol w:w="1982"/>
      </w:tblGrid>
      <w:tr w:rsidR="0003240C" w:rsidRPr="00162B0D" w14:paraId="4FBE27E6" w14:textId="77777777" w:rsidTr="00F06E47">
        <w:trPr>
          <w:tblHeader/>
        </w:trPr>
        <w:tc>
          <w:tcPr>
            <w:tcW w:w="1135" w:type="dxa"/>
            <w:tcBorders>
              <w:top w:val="single" w:sz="12" w:space="0" w:color="auto"/>
              <w:bottom w:val="single" w:sz="12" w:space="0" w:color="auto"/>
            </w:tcBorders>
            <w:noWrap/>
            <w:hideMark/>
          </w:tcPr>
          <w:p w14:paraId="379DDE6F" w14:textId="77777777" w:rsidR="0003240C" w:rsidRPr="00162B0D" w:rsidRDefault="0003240C" w:rsidP="00162B0D">
            <w:pPr>
              <w:pStyle w:val="NoSpacing"/>
              <w:jc w:val="left"/>
              <w:rPr>
                <w:b/>
                <w:sz w:val="18"/>
                <w:szCs w:val="18"/>
              </w:rPr>
            </w:pPr>
            <w:r w:rsidRPr="00162B0D">
              <w:rPr>
                <w:b/>
                <w:sz w:val="18"/>
                <w:szCs w:val="18"/>
              </w:rPr>
              <w:t>Author, year</w:t>
            </w:r>
          </w:p>
        </w:tc>
        <w:tc>
          <w:tcPr>
            <w:tcW w:w="1418" w:type="dxa"/>
            <w:tcBorders>
              <w:top w:val="single" w:sz="12" w:space="0" w:color="auto"/>
              <w:bottom w:val="single" w:sz="12" w:space="0" w:color="auto"/>
            </w:tcBorders>
            <w:noWrap/>
            <w:hideMark/>
          </w:tcPr>
          <w:p w14:paraId="3E6B26F6" w14:textId="77777777" w:rsidR="0003240C" w:rsidRPr="00162B0D" w:rsidRDefault="0003240C">
            <w:pPr>
              <w:pStyle w:val="NoSpacing"/>
              <w:jc w:val="left"/>
              <w:rPr>
                <w:b/>
                <w:sz w:val="18"/>
                <w:szCs w:val="18"/>
              </w:rPr>
            </w:pPr>
            <w:r w:rsidRPr="00162B0D">
              <w:rPr>
                <w:b/>
                <w:sz w:val="18"/>
                <w:szCs w:val="18"/>
              </w:rPr>
              <w:t xml:space="preserve">Predictor category </w:t>
            </w:r>
          </w:p>
        </w:tc>
        <w:tc>
          <w:tcPr>
            <w:tcW w:w="1275" w:type="dxa"/>
            <w:tcBorders>
              <w:top w:val="single" w:sz="12" w:space="0" w:color="auto"/>
              <w:bottom w:val="single" w:sz="12" w:space="0" w:color="auto"/>
            </w:tcBorders>
          </w:tcPr>
          <w:p w14:paraId="2FC26EA7" w14:textId="77777777" w:rsidR="0003240C" w:rsidRPr="00162B0D" w:rsidRDefault="0003240C" w:rsidP="00162B0D">
            <w:pPr>
              <w:pStyle w:val="NoSpacing"/>
              <w:jc w:val="left"/>
              <w:rPr>
                <w:b/>
                <w:sz w:val="18"/>
                <w:szCs w:val="18"/>
              </w:rPr>
            </w:pPr>
            <w:r w:rsidRPr="00162B0D">
              <w:rPr>
                <w:b/>
                <w:sz w:val="18"/>
                <w:szCs w:val="18"/>
              </w:rPr>
              <w:t>Trimester of measurement of variables</w:t>
            </w:r>
          </w:p>
        </w:tc>
        <w:tc>
          <w:tcPr>
            <w:tcW w:w="4111" w:type="dxa"/>
            <w:tcBorders>
              <w:top w:val="single" w:sz="12" w:space="0" w:color="auto"/>
              <w:bottom w:val="single" w:sz="12" w:space="0" w:color="auto"/>
            </w:tcBorders>
            <w:hideMark/>
          </w:tcPr>
          <w:p w14:paraId="511BDADA" w14:textId="77777777" w:rsidR="0003240C" w:rsidRPr="00162B0D" w:rsidRDefault="0003240C" w:rsidP="00162B0D">
            <w:pPr>
              <w:pStyle w:val="NoSpacing"/>
              <w:jc w:val="left"/>
              <w:rPr>
                <w:b/>
                <w:sz w:val="18"/>
                <w:szCs w:val="18"/>
              </w:rPr>
            </w:pPr>
            <w:r w:rsidRPr="00162B0D">
              <w:rPr>
                <w:b/>
                <w:sz w:val="18"/>
                <w:szCs w:val="18"/>
              </w:rPr>
              <w:t>Equation(s)</w:t>
            </w:r>
          </w:p>
        </w:tc>
        <w:tc>
          <w:tcPr>
            <w:tcW w:w="1137" w:type="dxa"/>
            <w:tcBorders>
              <w:top w:val="single" w:sz="12" w:space="0" w:color="auto"/>
              <w:bottom w:val="single" w:sz="12" w:space="0" w:color="auto"/>
            </w:tcBorders>
          </w:tcPr>
          <w:p w14:paraId="34A7C366" w14:textId="77777777" w:rsidR="0003240C" w:rsidRPr="00162B0D" w:rsidRDefault="0003240C" w:rsidP="00162B0D">
            <w:pPr>
              <w:pStyle w:val="NoSpacing"/>
              <w:jc w:val="left"/>
              <w:rPr>
                <w:b/>
                <w:sz w:val="18"/>
                <w:szCs w:val="18"/>
              </w:rPr>
            </w:pPr>
            <w:r w:rsidRPr="00162B0D">
              <w:rPr>
                <w:b/>
                <w:sz w:val="18"/>
                <w:szCs w:val="18"/>
              </w:rPr>
              <w:t>Included in validation</w:t>
            </w:r>
          </w:p>
        </w:tc>
        <w:tc>
          <w:tcPr>
            <w:tcW w:w="1982" w:type="dxa"/>
            <w:tcBorders>
              <w:top w:val="single" w:sz="12" w:space="0" w:color="auto"/>
              <w:bottom w:val="single" w:sz="12" w:space="0" w:color="auto"/>
            </w:tcBorders>
          </w:tcPr>
          <w:p w14:paraId="22FFF09B" w14:textId="77777777" w:rsidR="0003240C" w:rsidRPr="00162B0D" w:rsidRDefault="0003240C" w:rsidP="00162B0D">
            <w:pPr>
              <w:pStyle w:val="NoSpacing"/>
              <w:jc w:val="left"/>
              <w:rPr>
                <w:b/>
                <w:sz w:val="18"/>
                <w:szCs w:val="18"/>
              </w:rPr>
            </w:pPr>
            <w:r w:rsidRPr="00162B0D">
              <w:rPr>
                <w:b/>
                <w:sz w:val="18"/>
                <w:szCs w:val="18"/>
              </w:rPr>
              <w:t>If no, reason for exclusion</w:t>
            </w:r>
          </w:p>
        </w:tc>
      </w:tr>
      <w:tr w:rsidR="0003240C" w:rsidRPr="00162B0D" w14:paraId="1B302BEF" w14:textId="77777777" w:rsidTr="00F06E47">
        <w:tc>
          <w:tcPr>
            <w:tcW w:w="11058" w:type="dxa"/>
            <w:gridSpan w:val="6"/>
            <w:tcBorders>
              <w:top w:val="nil"/>
            </w:tcBorders>
            <w:noWrap/>
          </w:tcPr>
          <w:p w14:paraId="4D0D883B" w14:textId="77777777" w:rsidR="0003240C" w:rsidRPr="00162B0D" w:rsidRDefault="0003240C" w:rsidP="00F06E47">
            <w:pPr>
              <w:pStyle w:val="NoSpacing"/>
              <w:jc w:val="left"/>
              <w:rPr>
                <w:b/>
                <w:bCs/>
                <w:sz w:val="18"/>
                <w:szCs w:val="18"/>
              </w:rPr>
            </w:pPr>
            <w:r w:rsidRPr="00162B0D">
              <w:rPr>
                <w:b/>
                <w:sz w:val="18"/>
                <w:szCs w:val="18"/>
              </w:rPr>
              <w:t>Any onset pre-eclampsia</w:t>
            </w:r>
          </w:p>
        </w:tc>
      </w:tr>
      <w:tr w:rsidR="0003240C" w:rsidRPr="00162B0D" w14:paraId="08346E70" w14:textId="77777777" w:rsidTr="00F06E47">
        <w:tc>
          <w:tcPr>
            <w:tcW w:w="1135" w:type="dxa"/>
            <w:tcBorders>
              <w:top w:val="nil"/>
            </w:tcBorders>
            <w:noWrap/>
            <w:hideMark/>
          </w:tcPr>
          <w:p w14:paraId="221223E7" w14:textId="77777777" w:rsidR="0003240C" w:rsidRPr="00162B0D" w:rsidRDefault="0003240C" w:rsidP="00663AB0">
            <w:pPr>
              <w:pStyle w:val="NoSpacing"/>
              <w:jc w:val="left"/>
              <w:rPr>
                <w:sz w:val="18"/>
                <w:szCs w:val="18"/>
              </w:rPr>
            </w:pPr>
            <w:r w:rsidRPr="00162B0D">
              <w:rPr>
                <w:sz w:val="18"/>
                <w:szCs w:val="18"/>
              </w:rPr>
              <w:t>Baschat, 2014</w:t>
            </w:r>
          </w:p>
        </w:tc>
        <w:tc>
          <w:tcPr>
            <w:tcW w:w="1418" w:type="dxa"/>
            <w:tcBorders>
              <w:top w:val="nil"/>
            </w:tcBorders>
            <w:hideMark/>
          </w:tcPr>
          <w:p w14:paraId="2CF8119D" w14:textId="60136754" w:rsidR="0003240C" w:rsidRPr="00162B0D" w:rsidRDefault="0003240C" w:rsidP="00F06E47">
            <w:pPr>
              <w:pStyle w:val="NoSpacing"/>
              <w:jc w:val="left"/>
              <w:rPr>
                <w:sz w:val="18"/>
                <w:szCs w:val="18"/>
              </w:rPr>
            </w:pPr>
            <w:r w:rsidRPr="00162B0D">
              <w:rPr>
                <w:sz w:val="18"/>
                <w:szCs w:val="18"/>
              </w:rPr>
              <w:t>C</w:t>
            </w:r>
            <w:r w:rsidR="00034ABC">
              <w:rPr>
                <w:sz w:val="18"/>
                <w:szCs w:val="18"/>
              </w:rPr>
              <w:t>linical</w:t>
            </w:r>
            <w:r w:rsidRPr="00162B0D">
              <w:rPr>
                <w:sz w:val="18"/>
                <w:szCs w:val="18"/>
              </w:rPr>
              <w:t xml:space="preserve"> </w:t>
            </w:r>
            <w:r w:rsidR="00642E19">
              <w:rPr>
                <w:sz w:val="18"/>
                <w:szCs w:val="18"/>
              </w:rPr>
              <w:t>and</w:t>
            </w:r>
            <w:r w:rsidRPr="00162B0D">
              <w:rPr>
                <w:sz w:val="18"/>
                <w:szCs w:val="18"/>
              </w:rPr>
              <w:t xml:space="preserve"> </w:t>
            </w:r>
            <w:r w:rsidR="00034ABC">
              <w:rPr>
                <w:sz w:val="18"/>
                <w:szCs w:val="18"/>
              </w:rPr>
              <w:t>biochemical markers</w:t>
            </w:r>
          </w:p>
        </w:tc>
        <w:tc>
          <w:tcPr>
            <w:tcW w:w="1275" w:type="dxa"/>
            <w:tcBorders>
              <w:top w:val="nil"/>
            </w:tcBorders>
          </w:tcPr>
          <w:p w14:paraId="43C86C75" w14:textId="77777777" w:rsidR="0003240C" w:rsidRPr="00162B0D" w:rsidRDefault="0003240C"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hideMark/>
          </w:tcPr>
          <w:p w14:paraId="7AF595B9" w14:textId="77777777" w:rsidR="0003240C" w:rsidRPr="00162B0D" w:rsidRDefault="0003240C"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xml:space="preserve">-8.72 + 0.157(if nulliparous) + 0.341(if history of hypertension) + 0.635(if history of prior PE) + 0.064(MAP) - 0.186(PAPP-A, Ln MoM) </w:t>
            </w:r>
          </w:p>
          <w:p w14:paraId="3A7DD684" w14:textId="77777777" w:rsidR="0003240C" w:rsidRPr="00162B0D" w:rsidRDefault="0003240C" w:rsidP="00162B0D">
            <w:pPr>
              <w:pStyle w:val="NoSpacing"/>
              <w:jc w:val="left"/>
              <w:rPr>
                <w:sz w:val="18"/>
                <w:szCs w:val="18"/>
              </w:rPr>
            </w:pPr>
          </w:p>
        </w:tc>
        <w:tc>
          <w:tcPr>
            <w:tcW w:w="1137" w:type="dxa"/>
            <w:tcBorders>
              <w:top w:val="nil"/>
            </w:tcBorders>
          </w:tcPr>
          <w:p w14:paraId="089B469F" w14:textId="77777777" w:rsidR="0003240C" w:rsidRPr="00162B0D" w:rsidRDefault="0003240C" w:rsidP="00162B0D">
            <w:pPr>
              <w:pStyle w:val="NoSpacing"/>
              <w:rPr>
                <w:bCs/>
                <w:sz w:val="18"/>
                <w:szCs w:val="18"/>
              </w:rPr>
            </w:pPr>
            <w:r w:rsidRPr="00162B0D">
              <w:rPr>
                <w:bCs/>
                <w:sz w:val="18"/>
                <w:szCs w:val="18"/>
              </w:rPr>
              <w:t>Yes</w:t>
            </w:r>
          </w:p>
          <w:p w14:paraId="47F0EBDF" w14:textId="77777777" w:rsidR="0003240C" w:rsidRPr="00162B0D" w:rsidRDefault="0003240C" w:rsidP="00162B0D">
            <w:pPr>
              <w:pStyle w:val="NoSpacing"/>
              <w:rPr>
                <w:bCs/>
                <w:sz w:val="18"/>
                <w:szCs w:val="18"/>
              </w:rPr>
            </w:pPr>
          </w:p>
        </w:tc>
        <w:tc>
          <w:tcPr>
            <w:tcW w:w="1982" w:type="dxa"/>
            <w:tcBorders>
              <w:top w:val="nil"/>
            </w:tcBorders>
          </w:tcPr>
          <w:p w14:paraId="0095A700" w14:textId="77777777" w:rsidR="0003240C" w:rsidRPr="00162B0D" w:rsidRDefault="0003240C" w:rsidP="00162B0D">
            <w:pPr>
              <w:pStyle w:val="NoSpacing"/>
              <w:rPr>
                <w:bCs/>
                <w:sz w:val="18"/>
                <w:szCs w:val="18"/>
              </w:rPr>
            </w:pPr>
          </w:p>
        </w:tc>
      </w:tr>
      <w:tr w:rsidR="0003240C" w:rsidRPr="00162B0D" w14:paraId="61B8BBA3" w14:textId="77777777" w:rsidTr="00F06E47">
        <w:tc>
          <w:tcPr>
            <w:tcW w:w="1135" w:type="dxa"/>
            <w:tcBorders>
              <w:top w:val="nil"/>
            </w:tcBorders>
            <w:noWrap/>
          </w:tcPr>
          <w:p w14:paraId="5E7D8472" w14:textId="77777777" w:rsidR="0003240C" w:rsidRPr="00162B0D" w:rsidRDefault="0003240C" w:rsidP="00663AB0">
            <w:pPr>
              <w:pStyle w:val="NoSpacing"/>
              <w:jc w:val="left"/>
              <w:rPr>
                <w:sz w:val="18"/>
                <w:szCs w:val="18"/>
              </w:rPr>
            </w:pPr>
            <w:r w:rsidRPr="00162B0D">
              <w:rPr>
                <w:sz w:val="18"/>
                <w:szCs w:val="18"/>
              </w:rPr>
              <w:t>Odibo, 2011</w:t>
            </w:r>
          </w:p>
        </w:tc>
        <w:tc>
          <w:tcPr>
            <w:tcW w:w="1418" w:type="dxa"/>
            <w:tcBorders>
              <w:top w:val="nil"/>
            </w:tcBorders>
          </w:tcPr>
          <w:p w14:paraId="0462C62E" w14:textId="26989DE3" w:rsidR="0003240C"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r w:rsidRPr="00162B0D" w:rsidDel="00034ABC">
              <w:rPr>
                <w:sz w:val="18"/>
                <w:szCs w:val="18"/>
              </w:rPr>
              <w:t xml:space="preserve"> </w:t>
            </w:r>
          </w:p>
          <w:p w14:paraId="5C599133" w14:textId="77777777" w:rsidR="0003240C" w:rsidRPr="00162B0D" w:rsidRDefault="0003240C" w:rsidP="00F06E47">
            <w:pPr>
              <w:pStyle w:val="NoSpacing"/>
              <w:jc w:val="left"/>
              <w:rPr>
                <w:sz w:val="18"/>
                <w:szCs w:val="18"/>
              </w:rPr>
            </w:pPr>
          </w:p>
          <w:p w14:paraId="73243E18" w14:textId="0B4B5E78" w:rsidR="0003240C" w:rsidRPr="00162B0D" w:rsidRDefault="0003240C" w:rsidP="00F06E47">
            <w:pPr>
              <w:pStyle w:val="NoSpacing"/>
              <w:jc w:val="left"/>
              <w:rPr>
                <w:sz w:val="18"/>
                <w:szCs w:val="18"/>
              </w:rPr>
            </w:pPr>
            <w:r w:rsidRPr="00162B0D">
              <w:rPr>
                <w:sz w:val="18"/>
                <w:szCs w:val="18"/>
              </w:rPr>
              <w:t>C</w:t>
            </w:r>
            <w:r w:rsidR="00642E19">
              <w:rPr>
                <w:sz w:val="18"/>
                <w:szCs w:val="18"/>
              </w:rPr>
              <w:t>linical and</w:t>
            </w:r>
            <w:r w:rsidRPr="00162B0D">
              <w:rPr>
                <w:sz w:val="18"/>
                <w:szCs w:val="18"/>
              </w:rPr>
              <w:t xml:space="preserve"> </w:t>
            </w:r>
            <w:r w:rsidR="00642E19">
              <w:rPr>
                <w:sz w:val="18"/>
                <w:szCs w:val="18"/>
              </w:rPr>
              <w:t>ultrasound markers</w:t>
            </w:r>
          </w:p>
          <w:p w14:paraId="506F267D" w14:textId="77777777" w:rsidR="0003240C" w:rsidRPr="00162B0D" w:rsidRDefault="0003240C" w:rsidP="00F06E47">
            <w:pPr>
              <w:pStyle w:val="NoSpacing"/>
              <w:jc w:val="left"/>
              <w:rPr>
                <w:sz w:val="18"/>
                <w:szCs w:val="18"/>
              </w:rPr>
            </w:pPr>
          </w:p>
        </w:tc>
        <w:tc>
          <w:tcPr>
            <w:tcW w:w="1275" w:type="dxa"/>
            <w:tcBorders>
              <w:top w:val="nil"/>
            </w:tcBorders>
          </w:tcPr>
          <w:p w14:paraId="53246858" w14:textId="77777777" w:rsidR="0003240C" w:rsidRPr="00162B0D" w:rsidRDefault="0003240C"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36C3D721" w14:textId="77777777" w:rsidR="0003240C" w:rsidRPr="00162B0D" w:rsidRDefault="0003240C" w:rsidP="00162B0D">
            <w:pPr>
              <w:pStyle w:val="NoSpacing"/>
              <w:jc w:val="left"/>
              <w:rPr>
                <w:sz w:val="18"/>
                <w:szCs w:val="18"/>
              </w:rPr>
            </w:pPr>
            <w:r w:rsidRPr="00162B0D">
              <w:rPr>
                <w:b/>
                <w:bCs/>
                <w:sz w:val="18"/>
                <w:szCs w:val="18"/>
              </w:rPr>
              <w:t>LP1:</w:t>
            </w:r>
            <w:r w:rsidRPr="00162B0D">
              <w:rPr>
                <w:sz w:val="18"/>
                <w:szCs w:val="18"/>
              </w:rPr>
              <w:t xml:space="preserve"> - 3.389 - 0.716(PAPP-A, MoM) + 0.05(BMI) + 0.319(if black ethnicity) + 1.57(if history of chronic hypertension)</w:t>
            </w:r>
          </w:p>
          <w:p w14:paraId="1220DAB1" w14:textId="77777777" w:rsidR="0003240C" w:rsidRPr="00162B0D" w:rsidRDefault="0003240C" w:rsidP="00162B0D">
            <w:pPr>
              <w:pStyle w:val="NoSpacing"/>
              <w:jc w:val="left"/>
              <w:rPr>
                <w:sz w:val="18"/>
                <w:szCs w:val="18"/>
              </w:rPr>
            </w:pPr>
          </w:p>
          <w:p w14:paraId="117279A4" w14:textId="6573E7E0" w:rsidR="0003240C" w:rsidRPr="00162B0D" w:rsidRDefault="00DC169C" w:rsidP="00162B0D">
            <w:pPr>
              <w:pStyle w:val="NoSpacing"/>
              <w:jc w:val="left"/>
              <w:rPr>
                <w:sz w:val="18"/>
                <w:szCs w:val="18"/>
              </w:rPr>
            </w:pPr>
            <w:r w:rsidRPr="00162B0D">
              <w:rPr>
                <w:b/>
                <w:bCs/>
                <w:sz w:val="18"/>
                <w:szCs w:val="18"/>
              </w:rPr>
              <w:t>LP</w:t>
            </w:r>
            <w:r>
              <w:rPr>
                <w:b/>
                <w:bCs/>
                <w:sz w:val="18"/>
                <w:szCs w:val="18"/>
              </w:rPr>
              <w:t>2</w:t>
            </w:r>
            <w:r w:rsidR="0003240C" w:rsidRPr="00162B0D">
              <w:rPr>
                <w:b/>
                <w:sz w:val="18"/>
                <w:szCs w:val="18"/>
              </w:rPr>
              <w:t>:</w:t>
            </w:r>
            <w:r w:rsidR="0003240C" w:rsidRPr="00162B0D">
              <w:rPr>
                <w:sz w:val="18"/>
                <w:szCs w:val="18"/>
              </w:rPr>
              <w:t xml:space="preserve"> - 3.895 - 0.593(Mean UtPI) +0.944(if pre-gestational diabetes) + 0.059(BMI) + 1.532(if h</w:t>
            </w:r>
            <w:r w:rsidR="006306D0" w:rsidRPr="00162B0D">
              <w:rPr>
                <w:sz w:val="18"/>
                <w:szCs w:val="18"/>
              </w:rPr>
              <w:t>istory of chronic hypertension)</w:t>
            </w:r>
          </w:p>
        </w:tc>
        <w:tc>
          <w:tcPr>
            <w:tcW w:w="1137" w:type="dxa"/>
            <w:tcBorders>
              <w:top w:val="nil"/>
            </w:tcBorders>
          </w:tcPr>
          <w:p w14:paraId="6FB14B09" w14:textId="77777777" w:rsidR="0003240C" w:rsidRPr="00162B0D" w:rsidRDefault="0003240C" w:rsidP="00162B0D">
            <w:pPr>
              <w:pStyle w:val="NoSpacing"/>
              <w:rPr>
                <w:bCs/>
                <w:sz w:val="18"/>
                <w:szCs w:val="18"/>
              </w:rPr>
            </w:pPr>
            <w:r w:rsidRPr="00162B0D">
              <w:rPr>
                <w:bCs/>
                <w:sz w:val="18"/>
                <w:szCs w:val="18"/>
              </w:rPr>
              <w:t>Yes</w:t>
            </w:r>
          </w:p>
          <w:p w14:paraId="7F989CE4" w14:textId="77777777" w:rsidR="0003240C" w:rsidRPr="00162B0D" w:rsidRDefault="0003240C" w:rsidP="00162B0D">
            <w:pPr>
              <w:pStyle w:val="NoSpacing"/>
              <w:rPr>
                <w:bCs/>
                <w:sz w:val="18"/>
                <w:szCs w:val="18"/>
              </w:rPr>
            </w:pPr>
          </w:p>
          <w:p w14:paraId="1CC7C427" w14:textId="77777777" w:rsidR="0003240C" w:rsidRPr="00162B0D" w:rsidRDefault="0003240C" w:rsidP="00162B0D">
            <w:pPr>
              <w:pStyle w:val="NoSpacing"/>
              <w:rPr>
                <w:bCs/>
                <w:sz w:val="18"/>
                <w:szCs w:val="18"/>
              </w:rPr>
            </w:pPr>
          </w:p>
          <w:p w14:paraId="36BCC03E" w14:textId="77777777" w:rsidR="0003240C" w:rsidRPr="00162B0D" w:rsidRDefault="0003240C" w:rsidP="00162B0D">
            <w:pPr>
              <w:pStyle w:val="NoSpacing"/>
              <w:rPr>
                <w:bCs/>
                <w:sz w:val="18"/>
                <w:szCs w:val="18"/>
              </w:rPr>
            </w:pPr>
          </w:p>
          <w:p w14:paraId="0227ED95" w14:textId="77777777" w:rsidR="0003240C" w:rsidRPr="00162B0D" w:rsidRDefault="0003240C" w:rsidP="00162B0D">
            <w:pPr>
              <w:pStyle w:val="NoSpacing"/>
              <w:rPr>
                <w:bCs/>
                <w:sz w:val="18"/>
                <w:szCs w:val="18"/>
              </w:rPr>
            </w:pPr>
            <w:r w:rsidRPr="00162B0D">
              <w:rPr>
                <w:bCs/>
                <w:sz w:val="18"/>
                <w:szCs w:val="18"/>
              </w:rPr>
              <w:t>Yes</w:t>
            </w:r>
          </w:p>
          <w:p w14:paraId="50D2258D" w14:textId="77777777" w:rsidR="0003240C" w:rsidRPr="00162B0D" w:rsidRDefault="0003240C" w:rsidP="00162B0D">
            <w:pPr>
              <w:pStyle w:val="NoSpacing"/>
              <w:rPr>
                <w:bCs/>
                <w:sz w:val="18"/>
                <w:szCs w:val="18"/>
              </w:rPr>
            </w:pPr>
          </w:p>
          <w:p w14:paraId="28F76373" w14:textId="77777777" w:rsidR="0003240C" w:rsidRPr="00162B0D" w:rsidRDefault="0003240C" w:rsidP="00162B0D">
            <w:pPr>
              <w:pStyle w:val="NoSpacing"/>
              <w:rPr>
                <w:bCs/>
                <w:sz w:val="18"/>
                <w:szCs w:val="18"/>
              </w:rPr>
            </w:pPr>
          </w:p>
        </w:tc>
        <w:tc>
          <w:tcPr>
            <w:tcW w:w="1982" w:type="dxa"/>
            <w:tcBorders>
              <w:top w:val="nil"/>
            </w:tcBorders>
          </w:tcPr>
          <w:p w14:paraId="35AEF95C" w14:textId="77777777" w:rsidR="0003240C" w:rsidRPr="00162B0D" w:rsidRDefault="0003240C" w:rsidP="00162B0D">
            <w:pPr>
              <w:pStyle w:val="NoSpacing"/>
              <w:rPr>
                <w:bCs/>
                <w:sz w:val="18"/>
                <w:szCs w:val="18"/>
              </w:rPr>
            </w:pPr>
          </w:p>
          <w:p w14:paraId="14A11C4F" w14:textId="77777777" w:rsidR="0003240C" w:rsidRPr="00162B0D" w:rsidRDefault="0003240C" w:rsidP="00162B0D">
            <w:pPr>
              <w:pStyle w:val="NoSpacing"/>
              <w:rPr>
                <w:bCs/>
                <w:sz w:val="18"/>
                <w:szCs w:val="18"/>
              </w:rPr>
            </w:pPr>
          </w:p>
          <w:p w14:paraId="03C7CD08" w14:textId="77777777" w:rsidR="0003240C" w:rsidRPr="00162B0D" w:rsidRDefault="0003240C" w:rsidP="00162B0D">
            <w:pPr>
              <w:pStyle w:val="NoSpacing"/>
              <w:rPr>
                <w:bCs/>
                <w:sz w:val="18"/>
                <w:szCs w:val="18"/>
              </w:rPr>
            </w:pPr>
          </w:p>
          <w:p w14:paraId="23116694" w14:textId="77777777" w:rsidR="0003240C" w:rsidRPr="00162B0D" w:rsidRDefault="0003240C" w:rsidP="00162B0D">
            <w:pPr>
              <w:pStyle w:val="NoSpacing"/>
              <w:rPr>
                <w:bCs/>
                <w:sz w:val="18"/>
                <w:szCs w:val="18"/>
              </w:rPr>
            </w:pPr>
          </w:p>
          <w:p w14:paraId="6D98F7DB" w14:textId="77777777" w:rsidR="0003240C" w:rsidRPr="00162B0D" w:rsidRDefault="0003240C" w:rsidP="00162B0D">
            <w:pPr>
              <w:pStyle w:val="NoSpacing"/>
              <w:rPr>
                <w:bCs/>
                <w:sz w:val="18"/>
                <w:szCs w:val="18"/>
              </w:rPr>
            </w:pPr>
          </w:p>
          <w:p w14:paraId="20698053" w14:textId="77777777" w:rsidR="0003240C" w:rsidRPr="00162B0D" w:rsidRDefault="0003240C" w:rsidP="00162B0D">
            <w:pPr>
              <w:pStyle w:val="NoSpacing"/>
              <w:rPr>
                <w:bCs/>
                <w:sz w:val="18"/>
                <w:szCs w:val="18"/>
              </w:rPr>
            </w:pPr>
          </w:p>
          <w:p w14:paraId="0A6CBC0F" w14:textId="77777777" w:rsidR="0003240C" w:rsidRPr="00162B0D" w:rsidRDefault="0003240C" w:rsidP="00162B0D">
            <w:pPr>
              <w:pStyle w:val="NoSpacing"/>
              <w:rPr>
                <w:bCs/>
                <w:sz w:val="18"/>
                <w:szCs w:val="18"/>
              </w:rPr>
            </w:pPr>
          </w:p>
          <w:p w14:paraId="08773F01" w14:textId="77777777" w:rsidR="006306D0" w:rsidRPr="00162B0D" w:rsidRDefault="006306D0" w:rsidP="00162B0D">
            <w:pPr>
              <w:pStyle w:val="NoSpacing"/>
              <w:rPr>
                <w:bCs/>
                <w:sz w:val="18"/>
                <w:szCs w:val="18"/>
              </w:rPr>
            </w:pPr>
          </w:p>
        </w:tc>
      </w:tr>
      <w:tr w:rsidR="006306D0" w:rsidRPr="00162B0D" w14:paraId="6E3D1ED3" w14:textId="77777777" w:rsidTr="00F06E47">
        <w:tc>
          <w:tcPr>
            <w:tcW w:w="1135" w:type="dxa"/>
            <w:tcBorders>
              <w:top w:val="nil"/>
            </w:tcBorders>
            <w:noWrap/>
          </w:tcPr>
          <w:p w14:paraId="070357DA" w14:textId="77777777" w:rsidR="006306D0" w:rsidRPr="00162B0D" w:rsidRDefault="006306D0" w:rsidP="00663AB0">
            <w:pPr>
              <w:pStyle w:val="NoSpacing"/>
              <w:jc w:val="left"/>
              <w:rPr>
                <w:sz w:val="18"/>
                <w:szCs w:val="18"/>
              </w:rPr>
            </w:pPr>
            <w:r w:rsidRPr="00162B0D">
              <w:rPr>
                <w:sz w:val="18"/>
                <w:szCs w:val="18"/>
              </w:rPr>
              <w:t>Goetzinger, 2010</w:t>
            </w:r>
          </w:p>
        </w:tc>
        <w:tc>
          <w:tcPr>
            <w:tcW w:w="1418" w:type="dxa"/>
            <w:tcBorders>
              <w:top w:val="nil"/>
            </w:tcBorders>
          </w:tcPr>
          <w:p w14:paraId="264DEE6F" w14:textId="2A9364C0" w:rsidR="006306D0"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Borders>
              <w:top w:val="nil"/>
            </w:tcBorders>
          </w:tcPr>
          <w:p w14:paraId="16C0E08F" w14:textId="77777777" w:rsidR="006306D0" w:rsidRPr="00162B0D" w:rsidRDefault="006306D0"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00738553" w14:textId="77777777" w:rsidR="006306D0" w:rsidRPr="00162B0D" w:rsidRDefault="006306D0"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- 3.25 +0.51(if PAPP-A &lt;10</w:t>
            </w:r>
            <w:r w:rsidRPr="00162B0D">
              <w:rPr>
                <w:sz w:val="18"/>
                <w:szCs w:val="18"/>
                <w:vertAlign w:val="superscript"/>
              </w:rPr>
              <w:t>th</w:t>
            </w:r>
            <w:r w:rsidRPr="00162B0D">
              <w:rPr>
                <w:sz w:val="18"/>
                <w:szCs w:val="18"/>
              </w:rPr>
              <w:t xml:space="preserve"> cenile) + 0.93(if BMI &gt;25) + 0.94(if chronic hypertension) + 0.97(if diabetes) + 0.61(if African American ethnicity)</w:t>
            </w:r>
          </w:p>
          <w:p w14:paraId="6ACE7D8B" w14:textId="77777777" w:rsidR="006306D0" w:rsidRPr="00162B0D" w:rsidRDefault="006306D0" w:rsidP="00162B0D">
            <w:pPr>
              <w:pStyle w:val="NoSpacing"/>
              <w:jc w:val="left"/>
              <w:rPr>
                <w:sz w:val="18"/>
                <w:szCs w:val="18"/>
              </w:rPr>
            </w:pPr>
          </w:p>
        </w:tc>
        <w:tc>
          <w:tcPr>
            <w:tcW w:w="1137" w:type="dxa"/>
            <w:tcBorders>
              <w:top w:val="nil"/>
            </w:tcBorders>
          </w:tcPr>
          <w:p w14:paraId="0EB326C6" w14:textId="77777777" w:rsidR="006306D0" w:rsidRPr="00162B0D" w:rsidRDefault="006306D0" w:rsidP="00162B0D">
            <w:pPr>
              <w:pStyle w:val="NoSpacing"/>
              <w:rPr>
                <w:bCs/>
                <w:sz w:val="18"/>
                <w:szCs w:val="18"/>
              </w:rPr>
            </w:pPr>
            <w:r w:rsidRPr="00162B0D">
              <w:rPr>
                <w:bCs/>
                <w:sz w:val="18"/>
                <w:szCs w:val="18"/>
              </w:rPr>
              <w:t>Yes</w:t>
            </w:r>
          </w:p>
        </w:tc>
        <w:tc>
          <w:tcPr>
            <w:tcW w:w="1982" w:type="dxa"/>
            <w:tcBorders>
              <w:top w:val="nil"/>
            </w:tcBorders>
          </w:tcPr>
          <w:p w14:paraId="09E340E4" w14:textId="77777777" w:rsidR="006306D0" w:rsidRPr="00162B0D" w:rsidRDefault="006306D0" w:rsidP="00162B0D">
            <w:pPr>
              <w:pStyle w:val="NoSpacing"/>
              <w:rPr>
                <w:bCs/>
                <w:sz w:val="18"/>
                <w:szCs w:val="18"/>
              </w:rPr>
            </w:pPr>
          </w:p>
        </w:tc>
      </w:tr>
      <w:tr w:rsidR="00FB0D2D" w:rsidRPr="00162B0D" w14:paraId="7815FC6B" w14:textId="77777777" w:rsidTr="00F06E47">
        <w:tc>
          <w:tcPr>
            <w:tcW w:w="1135" w:type="dxa"/>
            <w:tcBorders>
              <w:top w:val="nil"/>
            </w:tcBorders>
            <w:noWrap/>
          </w:tcPr>
          <w:p w14:paraId="39D4871A" w14:textId="77777777" w:rsidR="00FB0D2D" w:rsidRPr="00162B0D" w:rsidRDefault="00FB0D2D" w:rsidP="00663AB0">
            <w:pPr>
              <w:pStyle w:val="NoSpacing"/>
              <w:jc w:val="left"/>
              <w:rPr>
                <w:sz w:val="18"/>
                <w:szCs w:val="18"/>
              </w:rPr>
            </w:pPr>
            <w:r w:rsidRPr="00162B0D">
              <w:rPr>
                <w:sz w:val="18"/>
                <w:szCs w:val="18"/>
              </w:rPr>
              <w:t>Wright, 2015</w:t>
            </w:r>
          </w:p>
        </w:tc>
        <w:tc>
          <w:tcPr>
            <w:tcW w:w="1418" w:type="dxa"/>
            <w:tcBorders>
              <w:top w:val="nil"/>
            </w:tcBorders>
          </w:tcPr>
          <w:p w14:paraId="294FD36D" w14:textId="738CF48F"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Borders>
              <w:top w:val="nil"/>
            </w:tcBorders>
          </w:tcPr>
          <w:p w14:paraId="766ED469"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14D7BBDB" w14:textId="77777777" w:rsidR="00FB0D2D" w:rsidRDefault="00162B0D" w:rsidP="00162B0D">
            <w:pPr>
              <w:pStyle w:val="NoSpacing"/>
              <w:jc w:val="left"/>
              <w:rPr>
                <w:bCs/>
                <w:sz w:val="18"/>
                <w:szCs w:val="18"/>
              </w:rPr>
            </w:pPr>
            <w:r w:rsidRPr="009B6888">
              <w:rPr>
                <w:rFonts w:cs="Arial"/>
                <w:b/>
                <w:bCs/>
                <w:sz w:val="18"/>
                <w:szCs w:val="18"/>
              </w:rPr>
              <w:t>LP:</w:t>
            </w:r>
            <w:r>
              <w:rPr>
                <w:rFonts w:cs="Arial"/>
                <w:bCs/>
                <w:sz w:val="18"/>
                <w:szCs w:val="18"/>
              </w:rPr>
              <w:t xml:space="preserve">  </w:t>
            </w:r>
            <w:r w:rsidR="00FB0D2D" w:rsidRPr="00162B0D">
              <w:rPr>
                <w:bCs/>
                <w:sz w:val="18"/>
                <w:szCs w:val="18"/>
              </w:rPr>
              <w:t>Mean gestational age at delivery with PE = 54.3637 - 0.0206886(age, years - 35, if age≥35) + 0.11711(height, cm - 164) - 2.6786(if Afro-Caribbean ethnicity) - 1.129(if South Asian ethnicity) - 7.2897(if chronic hypertension) - 3.0519(if systemic lupus erythematosus or antiphospholipid syndrome) - 1.6327(if conception by in vitro fertilization) - 8.1667(if parous with previous preeclampsia) + 0.0271988(if parous with previous PE, previous gestation in weeks - 24)</w:t>
            </w:r>
            <w:r w:rsidR="00FB0D2D" w:rsidRPr="00162B0D">
              <w:rPr>
                <w:bCs/>
                <w:sz w:val="18"/>
                <w:szCs w:val="18"/>
                <w:vertAlign w:val="superscript"/>
              </w:rPr>
              <w:t>2</w:t>
            </w:r>
            <w:r w:rsidR="00FB0D2D" w:rsidRPr="00162B0D">
              <w:rPr>
                <w:bCs/>
                <w:sz w:val="18"/>
                <w:szCs w:val="18"/>
              </w:rPr>
              <w:t xml:space="preserve"> - 4.335(if parous with no previous PE) -4.15137651(if parous with no previous PE, interval between pregnancies in years)</w:t>
            </w:r>
            <w:r w:rsidR="00FB0D2D" w:rsidRPr="00162B0D">
              <w:rPr>
                <w:bCs/>
                <w:sz w:val="18"/>
                <w:szCs w:val="18"/>
                <w:vertAlign w:val="superscript"/>
              </w:rPr>
              <w:t>-1</w:t>
            </w:r>
            <w:r w:rsidR="00FB0D2D" w:rsidRPr="00162B0D">
              <w:rPr>
                <w:bCs/>
                <w:sz w:val="18"/>
                <w:szCs w:val="18"/>
              </w:rPr>
              <w:t xml:space="preserve"> + 9.21473572(if parous with no previous PE, interval between pregnancies in years)</w:t>
            </w:r>
            <w:r w:rsidR="00FB0D2D" w:rsidRPr="00162B0D">
              <w:rPr>
                <w:bCs/>
                <w:sz w:val="18"/>
                <w:szCs w:val="18"/>
                <w:vertAlign w:val="superscript"/>
              </w:rPr>
              <w:t>-0.5</w:t>
            </w:r>
            <w:r w:rsidR="00FB0D2D" w:rsidRPr="00162B0D">
              <w:rPr>
                <w:bCs/>
                <w:sz w:val="18"/>
                <w:szCs w:val="18"/>
              </w:rPr>
              <w:t xml:space="preserve"> - 0.0694096(if no chronic hypertension, weight in kg – 69) - 1.7154(if no chronic hypertension and family history of PE) - 3.3899(if no chronic hypertension and diabetes mellitus type 1 or 2)</w:t>
            </w:r>
          </w:p>
          <w:p w14:paraId="334E6FD7" w14:textId="77777777" w:rsidR="00162B0D" w:rsidRPr="00162B0D" w:rsidRDefault="00162B0D" w:rsidP="00162B0D">
            <w:pPr>
              <w:pStyle w:val="NoSpacing"/>
              <w:jc w:val="left"/>
              <w:rPr>
                <w:bCs/>
                <w:sz w:val="18"/>
                <w:szCs w:val="18"/>
              </w:rPr>
            </w:pPr>
          </w:p>
        </w:tc>
        <w:tc>
          <w:tcPr>
            <w:tcW w:w="1137" w:type="dxa"/>
            <w:tcBorders>
              <w:top w:val="nil"/>
            </w:tcBorders>
          </w:tcPr>
          <w:p w14:paraId="6325562F" w14:textId="77777777" w:rsidR="00FB0D2D" w:rsidRPr="00162B0D" w:rsidRDefault="00FB0D2D" w:rsidP="00162B0D">
            <w:pPr>
              <w:pStyle w:val="NoSpacing"/>
              <w:rPr>
                <w:bCs/>
                <w:sz w:val="18"/>
                <w:szCs w:val="18"/>
              </w:rPr>
            </w:pPr>
            <w:r w:rsidRPr="00162B0D">
              <w:rPr>
                <w:bCs/>
                <w:sz w:val="18"/>
                <w:szCs w:val="18"/>
              </w:rPr>
              <w:t>Yes</w:t>
            </w:r>
          </w:p>
        </w:tc>
        <w:tc>
          <w:tcPr>
            <w:tcW w:w="1982" w:type="dxa"/>
            <w:tcBorders>
              <w:top w:val="nil"/>
            </w:tcBorders>
          </w:tcPr>
          <w:p w14:paraId="2A682311" w14:textId="77777777" w:rsidR="00FB0D2D" w:rsidRPr="00162B0D" w:rsidRDefault="00FB0D2D" w:rsidP="00162B0D">
            <w:pPr>
              <w:pStyle w:val="NoSpacing"/>
              <w:rPr>
                <w:bCs/>
                <w:sz w:val="18"/>
                <w:szCs w:val="18"/>
              </w:rPr>
            </w:pPr>
          </w:p>
        </w:tc>
      </w:tr>
      <w:tr w:rsidR="00FB0D2D" w:rsidRPr="00162B0D" w14:paraId="13114D18" w14:textId="77777777" w:rsidTr="00F06E47">
        <w:tc>
          <w:tcPr>
            <w:tcW w:w="1135" w:type="dxa"/>
            <w:tcBorders>
              <w:top w:val="nil"/>
            </w:tcBorders>
            <w:noWrap/>
          </w:tcPr>
          <w:p w14:paraId="7E818C61" w14:textId="77777777" w:rsidR="00FB0D2D" w:rsidRPr="00162B0D" w:rsidRDefault="00FB0D2D" w:rsidP="00663AB0">
            <w:pPr>
              <w:pStyle w:val="NoSpacing"/>
              <w:jc w:val="left"/>
              <w:rPr>
                <w:sz w:val="18"/>
                <w:szCs w:val="18"/>
              </w:rPr>
            </w:pPr>
            <w:r w:rsidRPr="00162B0D">
              <w:rPr>
                <w:sz w:val="18"/>
                <w:szCs w:val="18"/>
              </w:rPr>
              <w:t>Poon, 2008</w:t>
            </w:r>
          </w:p>
        </w:tc>
        <w:tc>
          <w:tcPr>
            <w:tcW w:w="1418" w:type="dxa"/>
            <w:tcBorders>
              <w:top w:val="nil"/>
            </w:tcBorders>
          </w:tcPr>
          <w:p w14:paraId="4AF35AA7" w14:textId="018F17DA"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Borders>
              <w:top w:val="nil"/>
            </w:tcBorders>
          </w:tcPr>
          <w:p w14:paraId="74E9846B"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3D89EF36"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- 6.311 + 1.299(if Afro-Caribbean ethnicity) + 0.092(BMI) + 0.855(if woman’s mother had PE) - 1.481(if parous without previous PE) + 0.933(if parous with previous PE)</w:t>
            </w:r>
          </w:p>
          <w:p w14:paraId="6FAACBA6" w14:textId="77777777" w:rsidR="00FB0D2D" w:rsidRPr="00162B0D" w:rsidRDefault="00FB0D2D" w:rsidP="00162B0D">
            <w:pPr>
              <w:pStyle w:val="NoSpacing"/>
              <w:jc w:val="left"/>
              <w:rPr>
                <w:sz w:val="18"/>
                <w:szCs w:val="18"/>
              </w:rPr>
            </w:pPr>
          </w:p>
        </w:tc>
        <w:tc>
          <w:tcPr>
            <w:tcW w:w="1137" w:type="dxa"/>
            <w:tcBorders>
              <w:top w:val="nil"/>
            </w:tcBorders>
          </w:tcPr>
          <w:p w14:paraId="065381C4" w14:textId="77777777" w:rsidR="00FB0D2D" w:rsidRPr="00162B0D" w:rsidRDefault="00FB0D2D" w:rsidP="00162B0D">
            <w:pPr>
              <w:pStyle w:val="NoSpacing"/>
              <w:rPr>
                <w:bCs/>
                <w:sz w:val="18"/>
                <w:szCs w:val="18"/>
              </w:rPr>
            </w:pPr>
            <w:r w:rsidRPr="00162B0D">
              <w:rPr>
                <w:bCs/>
                <w:sz w:val="18"/>
                <w:szCs w:val="18"/>
              </w:rPr>
              <w:t>Yes</w:t>
            </w:r>
          </w:p>
        </w:tc>
        <w:tc>
          <w:tcPr>
            <w:tcW w:w="1982" w:type="dxa"/>
            <w:tcBorders>
              <w:top w:val="nil"/>
            </w:tcBorders>
          </w:tcPr>
          <w:p w14:paraId="4CA5E364" w14:textId="77777777" w:rsidR="00FB0D2D" w:rsidRPr="00162B0D" w:rsidRDefault="00FB0D2D" w:rsidP="00162B0D">
            <w:pPr>
              <w:pStyle w:val="NoSpacing"/>
              <w:rPr>
                <w:bCs/>
                <w:sz w:val="18"/>
                <w:szCs w:val="18"/>
              </w:rPr>
            </w:pPr>
          </w:p>
        </w:tc>
      </w:tr>
      <w:tr w:rsidR="00FB0D2D" w:rsidRPr="00162B0D" w14:paraId="759EAEBE" w14:textId="77777777" w:rsidTr="00F06E47">
        <w:tc>
          <w:tcPr>
            <w:tcW w:w="1135" w:type="dxa"/>
            <w:tcBorders>
              <w:top w:val="nil"/>
            </w:tcBorders>
            <w:noWrap/>
          </w:tcPr>
          <w:p w14:paraId="19C75C6D" w14:textId="77777777" w:rsidR="00FB0D2D" w:rsidRPr="00162B0D" w:rsidRDefault="00FB0D2D" w:rsidP="00663AB0">
            <w:pPr>
              <w:pStyle w:val="NoSpacing"/>
              <w:jc w:val="left"/>
              <w:rPr>
                <w:sz w:val="18"/>
                <w:szCs w:val="18"/>
              </w:rPr>
            </w:pPr>
            <w:r w:rsidRPr="00162B0D">
              <w:rPr>
                <w:sz w:val="18"/>
                <w:szCs w:val="18"/>
              </w:rPr>
              <w:t>Plasencia, 2007</w:t>
            </w:r>
          </w:p>
        </w:tc>
        <w:tc>
          <w:tcPr>
            <w:tcW w:w="1418" w:type="dxa"/>
            <w:tcBorders>
              <w:top w:val="nil"/>
            </w:tcBorders>
          </w:tcPr>
          <w:p w14:paraId="103178C0" w14:textId="6992AA15"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Borders>
              <w:top w:val="nil"/>
            </w:tcBorders>
          </w:tcPr>
          <w:p w14:paraId="54F2053C"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63BFC46F"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- 6.253 + 1.432( if Afro-Caribbean ethnicity) + 1.465(if mixed ethnicity) + 0.084(BMI) + 0.81(if patient’s mother had PE) - 1.539(if parous without previous PE) + 1.049(if parous with previous PE)</w:t>
            </w:r>
          </w:p>
          <w:p w14:paraId="4EDFB6E8" w14:textId="77777777" w:rsidR="00FB0D2D" w:rsidRPr="00162B0D" w:rsidRDefault="00FB0D2D" w:rsidP="00162B0D">
            <w:pPr>
              <w:pStyle w:val="NoSpacing"/>
              <w:jc w:val="left"/>
              <w:rPr>
                <w:sz w:val="18"/>
                <w:szCs w:val="18"/>
              </w:rPr>
            </w:pPr>
          </w:p>
        </w:tc>
        <w:tc>
          <w:tcPr>
            <w:tcW w:w="1137" w:type="dxa"/>
            <w:tcBorders>
              <w:top w:val="nil"/>
            </w:tcBorders>
          </w:tcPr>
          <w:p w14:paraId="7778C14A" w14:textId="77777777" w:rsidR="00FB0D2D" w:rsidRPr="00162B0D" w:rsidRDefault="00FB0D2D" w:rsidP="00162B0D">
            <w:pPr>
              <w:pStyle w:val="NoSpacing"/>
              <w:rPr>
                <w:bCs/>
                <w:sz w:val="18"/>
                <w:szCs w:val="18"/>
              </w:rPr>
            </w:pPr>
            <w:r w:rsidRPr="00162B0D">
              <w:rPr>
                <w:bCs/>
                <w:sz w:val="18"/>
                <w:szCs w:val="18"/>
              </w:rPr>
              <w:t>Yes</w:t>
            </w:r>
          </w:p>
        </w:tc>
        <w:tc>
          <w:tcPr>
            <w:tcW w:w="1982" w:type="dxa"/>
            <w:tcBorders>
              <w:top w:val="nil"/>
            </w:tcBorders>
          </w:tcPr>
          <w:p w14:paraId="6E9C1A02" w14:textId="77777777" w:rsidR="00FB0D2D" w:rsidRPr="00162B0D" w:rsidRDefault="00FB0D2D" w:rsidP="00162B0D">
            <w:pPr>
              <w:pStyle w:val="NoSpacing"/>
              <w:jc w:val="left"/>
              <w:rPr>
                <w:bCs/>
                <w:sz w:val="18"/>
                <w:szCs w:val="18"/>
              </w:rPr>
            </w:pPr>
          </w:p>
        </w:tc>
      </w:tr>
      <w:tr w:rsidR="00FB0D2D" w:rsidRPr="00162B0D" w14:paraId="4FBEBF75" w14:textId="77777777" w:rsidTr="00F06E47">
        <w:tc>
          <w:tcPr>
            <w:tcW w:w="1135" w:type="dxa"/>
            <w:tcBorders>
              <w:top w:val="nil"/>
            </w:tcBorders>
            <w:noWrap/>
          </w:tcPr>
          <w:p w14:paraId="63A29E24" w14:textId="77777777" w:rsidR="00FB0D2D" w:rsidRPr="00162B0D" w:rsidRDefault="00FB0D2D" w:rsidP="00663AB0">
            <w:pPr>
              <w:pStyle w:val="NoSpacing"/>
              <w:jc w:val="left"/>
              <w:rPr>
                <w:sz w:val="18"/>
                <w:szCs w:val="18"/>
              </w:rPr>
            </w:pPr>
            <w:r w:rsidRPr="00162B0D">
              <w:rPr>
                <w:sz w:val="18"/>
                <w:szCs w:val="18"/>
              </w:rPr>
              <w:t>Yu, 2005</w:t>
            </w:r>
          </w:p>
        </w:tc>
        <w:tc>
          <w:tcPr>
            <w:tcW w:w="1418" w:type="dxa"/>
            <w:tcBorders>
              <w:top w:val="nil"/>
            </w:tcBorders>
          </w:tcPr>
          <w:p w14:paraId="2B996E3C"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7099B34D" w14:textId="3A93E80F" w:rsidR="00FB0D2D" w:rsidRPr="00162B0D" w:rsidRDefault="00FB0D2D" w:rsidP="00F06E47">
            <w:pPr>
              <w:pStyle w:val="NoSpacing"/>
              <w:jc w:val="left"/>
              <w:rPr>
                <w:sz w:val="18"/>
                <w:szCs w:val="18"/>
              </w:rPr>
            </w:pPr>
          </w:p>
        </w:tc>
        <w:tc>
          <w:tcPr>
            <w:tcW w:w="1275" w:type="dxa"/>
            <w:tcBorders>
              <w:top w:val="nil"/>
            </w:tcBorders>
          </w:tcPr>
          <w:p w14:paraId="53808436" w14:textId="77777777" w:rsidR="00FB0D2D" w:rsidRPr="00162B0D" w:rsidRDefault="00FB0D2D" w:rsidP="00162B0D">
            <w:pPr>
              <w:pStyle w:val="NoSpacing"/>
              <w:rPr>
                <w:bCs/>
                <w:sz w:val="18"/>
                <w:szCs w:val="18"/>
              </w:rPr>
            </w:pPr>
            <w:r w:rsidRPr="00162B0D">
              <w:rPr>
                <w:bCs/>
                <w:sz w:val="18"/>
                <w:szCs w:val="18"/>
              </w:rPr>
              <w:t>2</w:t>
            </w:r>
            <w:r w:rsidRPr="00162B0D">
              <w:rPr>
                <w:bCs/>
                <w:sz w:val="18"/>
                <w:szCs w:val="18"/>
                <w:vertAlign w:val="superscript"/>
              </w:rPr>
              <w:t>nd</w:t>
            </w:r>
            <w:r w:rsidRPr="00162B0D">
              <w:rPr>
                <w:bCs/>
                <w:sz w:val="18"/>
                <w:szCs w:val="18"/>
              </w:rPr>
              <w:t xml:space="preserve"> trimester</w:t>
            </w:r>
          </w:p>
        </w:tc>
        <w:tc>
          <w:tcPr>
            <w:tcW w:w="4111" w:type="dxa"/>
            <w:tcBorders>
              <w:top w:val="nil"/>
            </w:tcBorders>
          </w:tcPr>
          <w:p w14:paraId="045CF38C"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1.8552 + 5.9228(mean UtPI)</w:t>
            </w:r>
            <w:r w:rsidRPr="00162B0D">
              <w:rPr>
                <w:sz w:val="18"/>
                <w:szCs w:val="18"/>
                <w:vertAlign w:val="superscript"/>
              </w:rPr>
              <w:t>-2</w:t>
            </w:r>
            <w:r w:rsidRPr="00162B0D">
              <w:rPr>
                <w:sz w:val="18"/>
                <w:szCs w:val="18"/>
              </w:rPr>
              <w:t xml:space="preserve"> - 14.4474(mean UtPI)</w:t>
            </w:r>
            <w:r w:rsidRPr="00162B0D">
              <w:rPr>
                <w:sz w:val="18"/>
                <w:szCs w:val="18"/>
                <w:vertAlign w:val="superscript"/>
              </w:rPr>
              <w:t>-1</w:t>
            </w:r>
            <w:r w:rsidRPr="00162B0D">
              <w:rPr>
                <w:sz w:val="18"/>
                <w:szCs w:val="18"/>
              </w:rPr>
              <w:t xml:space="preserve"> - 0.5478(if smoker) + 0.6719(bilateral notch) + 0.0372(age) + 0.4949(if black ethnicity) + 1.5033(if history of PE) - 1.2217(if previous term live birth) + 0.0367(BMI)</w:t>
            </w:r>
          </w:p>
          <w:p w14:paraId="7CF7F2DC" w14:textId="77777777" w:rsidR="00FB0D2D" w:rsidRPr="00162B0D" w:rsidRDefault="00FB0D2D" w:rsidP="00162B0D">
            <w:pPr>
              <w:pStyle w:val="NoSpacing"/>
              <w:jc w:val="left"/>
              <w:rPr>
                <w:sz w:val="18"/>
                <w:szCs w:val="18"/>
              </w:rPr>
            </w:pPr>
          </w:p>
        </w:tc>
        <w:tc>
          <w:tcPr>
            <w:tcW w:w="1137" w:type="dxa"/>
            <w:tcBorders>
              <w:top w:val="nil"/>
            </w:tcBorders>
          </w:tcPr>
          <w:p w14:paraId="4F2CDA2E" w14:textId="77777777" w:rsidR="00FB0D2D" w:rsidRPr="00162B0D" w:rsidRDefault="00FB0D2D" w:rsidP="00162B0D">
            <w:pPr>
              <w:pStyle w:val="NoSpacing"/>
              <w:rPr>
                <w:bCs/>
                <w:sz w:val="18"/>
                <w:szCs w:val="18"/>
              </w:rPr>
            </w:pPr>
            <w:r w:rsidRPr="00162B0D">
              <w:rPr>
                <w:bCs/>
                <w:sz w:val="18"/>
                <w:szCs w:val="18"/>
              </w:rPr>
              <w:t>Yes</w:t>
            </w:r>
          </w:p>
        </w:tc>
        <w:tc>
          <w:tcPr>
            <w:tcW w:w="1982" w:type="dxa"/>
            <w:tcBorders>
              <w:top w:val="nil"/>
            </w:tcBorders>
          </w:tcPr>
          <w:p w14:paraId="06BB0516" w14:textId="77777777" w:rsidR="00FB0D2D" w:rsidRPr="00162B0D" w:rsidRDefault="00FB0D2D" w:rsidP="00162B0D">
            <w:pPr>
              <w:pStyle w:val="NoSpacing"/>
              <w:jc w:val="left"/>
              <w:rPr>
                <w:bCs/>
                <w:sz w:val="18"/>
                <w:szCs w:val="18"/>
              </w:rPr>
            </w:pPr>
          </w:p>
        </w:tc>
      </w:tr>
      <w:tr w:rsidR="00FB0D2D" w:rsidRPr="00162B0D" w14:paraId="2B9EC7D7" w14:textId="77777777" w:rsidTr="00F06E47">
        <w:tc>
          <w:tcPr>
            <w:tcW w:w="1135" w:type="dxa"/>
            <w:tcBorders>
              <w:top w:val="nil"/>
            </w:tcBorders>
            <w:noWrap/>
          </w:tcPr>
          <w:p w14:paraId="63C3DA9F" w14:textId="77777777" w:rsidR="00FB0D2D" w:rsidRPr="00162B0D" w:rsidRDefault="00FB0D2D" w:rsidP="00663AB0">
            <w:pPr>
              <w:pStyle w:val="NoSpacing"/>
              <w:jc w:val="left"/>
              <w:rPr>
                <w:sz w:val="18"/>
                <w:szCs w:val="18"/>
              </w:rPr>
            </w:pPr>
            <w:r w:rsidRPr="00162B0D">
              <w:rPr>
                <w:sz w:val="18"/>
                <w:szCs w:val="18"/>
              </w:rPr>
              <w:t>Odibo, 2011</w:t>
            </w:r>
          </w:p>
        </w:tc>
        <w:tc>
          <w:tcPr>
            <w:tcW w:w="1418" w:type="dxa"/>
            <w:tcBorders>
              <w:top w:val="nil"/>
            </w:tcBorders>
          </w:tcPr>
          <w:p w14:paraId="4900A048" w14:textId="5EF9BBB9" w:rsidR="00FB0D2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r w:rsidRPr="00162B0D" w:rsidDel="00034ABC">
              <w:rPr>
                <w:sz w:val="18"/>
                <w:szCs w:val="18"/>
              </w:rPr>
              <w:t xml:space="preserve"> </w:t>
            </w:r>
          </w:p>
          <w:p w14:paraId="368923C4" w14:textId="77777777" w:rsidR="00034ABC" w:rsidRPr="00162B0D" w:rsidRDefault="00034ABC" w:rsidP="00F06E47">
            <w:pPr>
              <w:pStyle w:val="NoSpacing"/>
              <w:jc w:val="left"/>
              <w:rPr>
                <w:sz w:val="18"/>
                <w:szCs w:val="18"/>
              </w:rPr>
            </w:pPr>
          </w:p>
          <w:p w14:paraId="3811CAAA" w14:textId="2DA38160"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Borders>
              <w:top w:val="nil"/>
            </w:tcBorders>
          </w:tcPr>
          <w:p w14:paraId="1D98B3CD"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Borders>
              <w:top w:val="nil"/>
            </w:tcBorders>
          </w:tcPr>
          <w:p w14:paraId="0636835D" w14:textId="77777777" w:rsidR="00FB0D2D" w:rsidRPr="00162B0D" w:rsidRDefault="00FB0D2D" w:rsidP="00162B0D">
            <w:pPr>
              <w:pStyle w:val="NoSpacing"/>
              <w:jc w:val="left"/>
              <w:rPr>
                <w:sz w:val="18"/>
                <w:szCs w:val="18"/>
              </w:rPr>
            </w:pPr>
            <w:r w:rsidRPr="00162B0D">
              <w:rPr>
                <w:b/>
                <w:bCs/>
                <w:sz w:val="18"/>
                <w:szCs w:val="18"/>
              </w:rPr>
              <w:t>LP2</w:t>
            </w:r>
            <w:r w:rsidRPr="00162B0D">
              <w:rPr>
                <w:b/>
                <w:sz w:val="18"/>
                <w:szCs w:val="18"/>
              </w:rPr>
              <w:t>:</w:t>
            </w:r>
            <w:r w:rsidRPr="00162B0D">
              <w:rPr>
                <w:sz w:val="18"/>
                <w:szCs w:val="18"/>
              </w:rPr>
              <w:t xml:space="preserve"> - 2.607 - 0.502(PP13, MoM) + 0.759(if pre-gestational diabetic) + 0.777(if black ethnicity) +1.268(if history of chronic hypertension)</w:t>
            </w:r>
          </w:p>
          <w:p w14:paraId="745A29A0" w14:textId="77777777" w:rsidR="00FB0D2D" w:rsidRPr="00162B0D" w:rsidRDefault="00FB0D2D" w:rsidP="00162B0D">
            <w:pPr>
              <w:pStyle w:val="NoSpacing"/>
              <w:jc w:val="left"/>
              <w:rPr>
                <w:sz w:val="18"/>
                <w:szCs w:val="18"/>
              </w:rPr>
            </w:pPr>
          </w:p>
          <w:p w14:paraId="41FBCAB9" w14:textId="77777777" w:rsidR="00FB0D2D" w:rsidRPr="00162B0D" w:rsidRDefault="00FB0D2D" w:rsidP="00162B0D">
            <w:pPr>
              <w:pStyle w:val="NoSpacing"/>
              <w:jc w:val="left"/>
              <w:rPr>
                <w:sz w:val="18"/>
                <w:szCs w:val="18"/>
              </w:rPr>
            </w:pPr>
            <w:r w:rsidRPr="00162B0D">
              <w:rPr>
                <w:b/>
                <w:bCs/>
                <w:sz w:val="18"/>
                <w:szCs w:val="18"/>
              </w:rPr>
              <w:t>LP4:</w:t>
            </w:r>
            <w:r w:rsidRPr="00162B0D">
              <w:rPr>
                <w:sz w:val="18"/>
                <w:szCs w:val="18"/>
              </w:rPr>
              <w:t xml:space="preserve"> - 1.308 - 0.574(PP13, MoM) - 0.502(PAPP-A, MoM) - 0.643(Mean UtPI) + 0.799(if pre-gestational diabetic) + 0.664(if black ethnicity) + 1.340(if history of chronic hypertension)</w:t>
            </w:r>
          </w:p>
          <w:p w14:paraId="739CEEC0" w14:textId="77777777" w:rsidR="00FB0D2D" w:rsidRPr="00162B0D" w:rsidRDefault="00FB0D2D" w:rsidP="00162B0D">
            <w:pPr>
              <w:pStyle w:val="NoSpacing"/>
              <w:jc w:val="left"/>
              <w:rPr>
                <w:sz w:val="18"/>
                <w:szCs w:val="18"/>
              </w:rPr>
            </w:pPr>
          </w:p>
        </w:tc>
        <w:tc>
          <w:tcPr>
            <w:tcW w:w="1137" w:type="dxa"/>
            <w:tcBorders>
              <w:top w:val="nil"/>
            </w:tcBorders>
          </w:tcPr>
          <w:p w14:paraId="668029E4" w14:textId="77777777" w:rsidR="00FB0D2D" w:rsidRPr="00162B0D" w:rsidRDefault="00FB0D2D" w:rsidP="00162B0D">
            <w:pPr>
              <w:pStyle w:val="NoSpacing"/>
              <w:rPr>
                <w:bCs/>
                <w:sz w:val="18"/>
                <w:szCs w:val="18"/>
              </w:rPr>
            </w:pPr>
            <w:r w:rsidRPr="00162B0D">
              <w:rPr>
                <w:bCs/>
                <w:sz w:val="18"/>
                <w:szCs w:val="18"/>
              </w:rPr>
              <w:t>No</w:t>
            </w:r>
          </w:p>
          <w:p w14:paraId="5DD410A1" w14:textId="77777777" w:rsidR="00FB0D2D" w:rsidRPr="00162B0D" w:rsidRDefault="00FB0D2D" w:rsidP="00162B0D">
            <w:pPr>
              <w:pStyle w:val="NoSpacing"/>
              <w:rPr>
                <w:bCs/>
                <w:sz w:val="18"/>
                <w:szCs w:val="18"/>
              </w:rPr>
            </w:pPr>
          </w:p>
          <w:p w14:paraId="2B8ED38C" w14:textId="77777777" w:rsidR="00FB0D2D" w:rsidRPr="00162B0D" w:rsidRDefault="00FB0D2D" w:rsidP="00162B0D">
            <w:pPr>
              <w:pStyle w:val="NoSpacing"/>
              <w:rPr>
                <w:bCs/>
                <w:sz w:val="18"/>
                <w:szCs w:val="18"/>
              </w:rPr>
            </w:pPr>
          </w:p>
          <w:p w14:paraId="21565A48" w14:textId="77777777" w:rsidR="00FB0D2D" w:rsidRPr="00162B0D" w:rsidRDefault="00FB0D2D" w:rsidP="00162B0D">
            <w:pPr>
              <w:pStyle w:val="NoSpacing"/>
              <w:rPr>
                <w:bCs/>
                <w:sz w:val="18"/>
                <w:szCs w:val="18"/>
              </w:rPr>
            </w:pPr>
          </w:p>
          <w:p w14:paraId="08D24D62" w14:textId="77777777" w:rsidR="00FB0D2D" w:rsidRPr="00162B0D" w:rsidRDefault="00FB0D2D" w:rsidP="00162B0D">
            <w:pPr>
              <w:pStyle w:val="NoSpacing"/>
              <w:rPr>
                <w:bCs/>
                <w:sz w:val="18"/>
                <w:szCs w:val="18"/>
              </w:rPr>
            </w:pPr>
            <w:r w:rsidRPr="00162B0D">
              <w:rPr>
                <w:bCs/>
                <w:sz w:val="18"/>
                <w:szCs w:val="18"/>
              </w:rPr>
              <w:t>No</w:t>
            </w:r>
          </w:p>
        </w:tc>
        <w:tc>
          <w:tcPr>
            <w:tcW w:w="1982" w:type="dxa"/>
            <w:tcBorders>
              <w:top w:val="nil"/>
            </w:tcBorders>
          </w:tcPr>
          <w:p w14:paraId="06EF582F" w14:textId="0EB1840F"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2716C3AA" w14:textId="77777777" w:rsidR="00FB0D2D" w:rsidRPr="00162B0D" w:rsidRDefault="00FB0D2D" w:rsidP="00162B0D">
            <w:pPr>
              <w:pStyle w:val="NoSpacing"/>
              <w:jc w:val="left"/>
              <w:rPr>
                <w:bCs/>
                <w:sz w:val="18"/>
                <w:szCs w:val="18"/>
              </w:rPr>
            </w:pPr>
          </w:p>
          <w:p w14:paraId="2F5D1A44" w14:textId="77777777" w:rsidR="00FB0D2D" w:rsidRPr="00162B0D" w:rsidRDefault="00FB0D2D" w:rsidP="00162B0D">
            <w:pPr>
              <w:pStyle w:val="NoSpacing"/>
              <w:jc w:val="left"/>
              <w:rPr>
                <w:bCs/>
                <w:sz w:val="18"/>
                <w:szCs w:val="18"/>
              </w:rPr>
            </w:pPr>
          </w:p>
          <w:p w14:paraId="21C55D73" w14:textId="17D4C6BB"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29118D2C" w14:textId="77777777" w:rsidTr="00F06E47">
        <w:tc>
          <w:tcPr>
            <w:tcW w:w="1135" w:type="dxa"/>
            <w:noWrap/>
            <w:hideMark/>
          </w:tcPr>
          <w:p w14:paraId="05654C64" w14:textId="77777777" w:rsidR="00FB0D2D" w:rsidRPr="00162B0D" w:rsidRDefault="00FB0D2D" w:rsidP="00663AB0">
            <w:pPr>
              <w:pStyle w:val="NoSpacing"/>
              <w:jc w:val="left"/>
              <w:rPr>
                <w:sz w:val="18"/>
                <w:szCs w:val="18"/>
              </w:rPr>
            </w:pPr>
            <w:r w:rsidRPr="00162B0D">
              <w:rPr>
                <w:sz w:val="18"/>
                <w:szCs w:val="18"/>
              </w:rPr>
              <w:t>North, 2011</w:t>
            </w:r>
          </w:p>
        </w:tc>
        <w:tc>
          <w:tcPr>
            <w:tcW w:w="1418" w:type="dxa"/>
            <w:noWrap/>
            <w:hideMark/>
          </w:tcPr>
          <w:p w14:paraId="47CDC70C" w14:textId="44B2CB48" w:rsidR="00FB0D2D" w:rsidRPr="00162B0D" w:rsidRDefault="00642E19" w:rsidP="00F06E47">
            <w:pPr>
              <w:pStyle w:val="NoSpacing"/>
              <w:jc w:val="left"/>
              <w:rPr>
                <w:sz w:val="18"/>
                <w:szCs w:val="18"/>
              </w:rPr>
            </w:pPr>
            <w:r w:rsidRPr="00162B0D">
              <w:rPr>
                <w:sz w:val="18"/>
                <w:szCs w:val="18"/>
              </w:rPr>
              <w:t>C</w:t>
            </w:r>
            <w:r>
              <w:rPr>
                <w:sz w:val="18"/>
                <w:szCs w:val="18"/>
              </w:rPr>
              <w:t xml:space="preserve">linical </w:t>
            </w:r>
            <w:r>
              <w:rPr>
                <w:sz w:val="18"/>
                <w:szCs w:val="18"/>
              </w:rPr>
              <w:lastRenderedPageBreak/>
              <w:t>characteristics</w:t>
            </w:r>
          </w:p>
          <w:p w14:paraId="3C59DF84" w14:textId="77777777" w:rsidR="00FB0D2D" w:rsidRPr="00162B0D" w:rsidRDefault="00FB0D2D" w:rsidP="00F06E47">
            <w:pPr>
              <w:pStyle w:val="NoSpacing"/>
              <w:jc w:val="left"/>
              <w:rPr>
                <w:sz w:val="18"/>
                <w:szCs w:val="18"/>
              </w:rPr>
            </w:pPr>
          </w:p>
          <w:p w14:paraId="5EE0A1B8" w14:textId="77777777" w:rsidR="00FB0D2D" w:rsidRPr="00162B0D" w:rsidRDefault="00FB0D2D" w:rsidP="00F06E47">
            <w:pPr>
              <w:pStyle w:val="NoSpacing"/>
              <w:jc w:val="left"/>
              <w:rPr>
                <w:sz w:val="18"/>
                <w:szCs w:val="18"/>
              </w:rPr>
            </w:pPr>
          </w:p>
          <w:p w14:paraId="6AA8F6B8" w14:textId="77777777" w:rsidR="00FB0D2D" w:rsidRPr="00162B0D" w:rsidRDefault="00FB0D2D" w:rsidP="00F06E47">
            <w:pPr>
              <w:pStyle w:val="NoSpacing"/>
              <w:jc w:val="left"/>
              <w:rPr>
                <w:sz w:val="18"/>
                <w:szCs w:val="18"/>
              </w:rPr>
            </w:pPr>
          </w:p>
          <w:p w14:paraId="6F0DD9BE" w14:textId="77777777" w:rsidR="00FB0D2D" w:rsidRPr="00162B0D" w:rsidRDefault="00FB0D2D" w:rsidP="00F06E47">
            <w:pPr>
              <w:pStyle w:val="NoSpacing"/>
              <w:jc w:val="left"/>
              <w:rPr>
                <w:sz w:val="18"/>
                <w:szCs w:val="18"/>
              </w:rPr>
            </w:pPr>
          </w:p>
          <w:p w14:paraId="01673341" w14:textId="77777777" w:rsidR="00FB0D2D" w:rsidRPr="00162B0D" w:rsidRDefault="00FB0D2D" w:rsidP="00F06E47">
            <w:pPr>
              <w:pStyle w:val="NoSpacing"/>
              <w:jc w:val="left"/>
              <w:rPr>
                <w:sz w:val="18"/>
                <w:szCs w:val="18"/>
              </w:rPr>
            </w:pPr>
          </w:p>
          <w:p w14:paraId="6F26075F" w14:textId="77777777" w:rsidR="00FB0D2D" w:rsidRPr="00162B0D" w:rsidRDefault="00FB0D2D" w:rsidP="00F06E47">
            <w:pPr>
              <w:pStyle w:val="NoSpacing"/>
              <w:jc w:val="left"/>
              <w:rPr>
                <w:sz w:val="18"/>
                <w:szCs w:val="18"/>
              </w:rPr>
            </w:pPr>
          </w:p>
          <w:p w14:paraId="20F5C1A6" w14:textId="77777777" w:rsidR="00FB0D2D" w:rsidRPr="00162B0D" w:rsidRDefault="00FB0D2D" w:rsidP="00F06E47">
            <w:pPr>
              <w:pStyle w:val="NoSpacing"/>
              <w:jc w:val="left"/>
              <w:rPr>
                <w:sz w:val="18"/>
                <w:szCs w:val="18"/>
              </w:rPr>
            </w:pPr>
          </w:p>
          <w:p w14:paraId="0F12BF2C" w14:textId="77777777" w:rsidR="00FB0D2D" w:rsidRPr="00162B0D" w:rsidRDefault="00FB0D2D" w:rsidP="00F06E47">
            <w:pPr>
              <w:pStyle w:val="NoSpacing"/>
              <w:jc w:val="left"/>
              <w:rPr>
                <w:sz w:val="18"/>
                <w:szCs w:val="18"/>
              </w:rPr>
            </w:pPr>
          </w:p>
          <w:p w14:paraId="425E46E3"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5D3CA17F" w14:textId="1A2D5403" w:rsidR="00FB0D2D" w:rsidRPr="00162B0D" w:rsidRDefault="00FB0D2D" w:rsidP="00F06E47">
            <w:pPr>
              <w:pStyle w:val="NoSpacing"/>
              <w:jc w:val="left"/>
              <w:rPr>
                <w:sz w:val="18"/>
                <w:szCs w:val="18"/>
              </w:rPr>
            </w:pPr>
          </w:p>
        </w:tc>
        <w:tc>
          <w:tcPr>
            <w:tcW w:w="1275" w:type="dxa"/>
          </w:tcPr>
          <w:p w14:paraId="7A0C6CE9" w14:textId="77777777" w:rsidR="00FB0D2D" w:rsidRPr="00162B0D" w:rsidRDefault="00FB0D2D" w:rsidP="00F4164A">
            <w:pPr>
              <w:pStyle w:val="NoSpacing"/>
              <w:jc w:val="left"/>
              <w:rPr>
                <w:bCs/>
                <w:sz w:val="18"/>
                <w:szCs w:val="18"/>
              </w:rPr>
            </w:pPr>
            <w:r w:rsidRPr="00162B0D">
              <w:rPr>
                <w:bCs/>
                <w:sz w:val="18"/>
                <w:szCs w:val="18"/>
              </w:rPr>
              <w:lastRenderedPageBreak/>
              <w:t xml:space="preserve">15 weeks’ </w:t>
            </w:r>
            <w:r w:rsidRPr="00162B0D">
              <w:rPr>
                <w:bCs/>
                <w:sz w:val="18"/>
                <w:szCs w:val="18"/>
              </w:rPr>
              <w:lastRenderedPageBreak/>
              <w:t>gestation</w:t>
            </w:r>
          </w:p>
        </w:tc>
        <w:tc>
          <w:tcPr>
            <w:tcW w:w="4111" w:type="dxa"/>
            <w:hideMark/>
          </w:tcPr>
          <w:p w14:paraId="49BB1670" w14:textId="77777777" w:rsidR="00FB0D2D" w:rsidRPr="00162B0D" w:rsidRDefault="00FB0D2D" w:rsidP="00162B0D">
            <w:pPr>
              <w:pStyle w:val="NoSpacing"/>
              <w:jc w:val="left"/>
              <w:rPr>
                <w:sz w:val="18"/>
                <w:szCs w:val="18"/>
              </w:rPr>
            </w:pPr>
            <w:r w:rsidRPr="00162B0D">
              <w:rPr>
                <w:b/>
                <w:bCs/>
                <w:sz w:val="18"/>
                <w:szCs w:val="18"/>
              </w:rPr>
              <w:lastRenderedPageBreak/>
              <w:t>LP1:</w:t>
            </w:r>
            <w:r w:rsidRPr="00162B0D">
              <w:rPr>
                <w:sz w:val="18"/>
                <w:szCs w:val="18"/>
              </w:rPr>
              <w:t xml:space="preserve"> - 6.8855 - 0.0393(age, years) + 0.0659(MAP) + </w:t>
            </w:r>
            <w:r w:rsidRPr="00162B0D">
              <w:rPr>
                <w:sz w:val="18"/>
                <w:szCs w:val="18"/>
              </w:rPr>
              <w:lastRenderedPageBreak/>
              <w:t>0.0483(BMI) + 0.6861(if family history of PE) + 0.6232(if family history CHD) - 0.3881(woman’s birth weight, kg) + 0.7129(if vaginal bleeding ≥5 days) - 0.8033(if one miscarriage ≤10 weeks, same partner) - 0.9070(if ≥12 months to conceive) - 0.3733(if high fruit intake at 15 weeks) - 0.508(if alcohol consumed in first trimester) - 0.063(no. of cigarettes/day at 15 weeks)</w:t>
            </w:r>
          </w:p>
          <w:p w14:paraId="2958A0D4" w14:textId="77777777" w:rsidR="00FB0D2D" w:rsidRPr="00162B0D" w:rsidRDefault="00FB0D2D" w:rsidP="00162B0D">
            <w:pPr>
              <w:pStyle w:val="NoSpacing"/>
              <w:jc w:val="left"/>
              <w:rPr>
                <w:sz w:val="18"/>
                <w:szCs w:val="18"/>
              </w:rPr>
            </w:pPr>
          </w:p>
          <w:p w14:paraId="481EAC33" w14:textId="77777777" w:rsidR="00FB0D2D" w:rsidRPr="00162B0D" w:rsidRDefault="00FB0D2D" w:rsidP="00162B0D">
            <w:pPr>
              <w:pStyle w:val="NoSpacing"/>
              <w:jc w:val="left"/>
              <w:rPr>
                <w:sz w:val="18"/>
                <w:szCs w:val="18"/>
              </w:rPr>
            </w:pPr>
            <w:r w:rsidRPr="00162B0D">
              <w:rPr>
                <w:b/>
                <w:bCs/>
                <w:sz w:val="18"/>
                <w:szCs w:val="18"/>
              </w:rPr>
              <w:t>LP2:</w:t>
            </w:r>
            <w:r w:rsidRPr="00162B0D">
              <w:rPr>
                <w:bCs/>
                <w:sz w:val="18"/>
                <w:szCs w:val="18"/>
              </w:rPr>
              <w:t xml:space="preserve"> - </w:t>
            </w:r>
            <w:r w:rsidRPr="00162B0D">
              <w:rPr>
                <w:sz w:val="18"/>
                <w:szCs w:val="18"/>
              </w:rPr>
              <w:t>9.1113 + 0.0634(MAP) + 0.0485(BMI) +0.6539(if family history of PE) + 0.6093(if family history of CHD) - 0.3787(participant’s birth weight, kg) + 0.6493(if vaginal bleeding ≥5 days) + 0.5008(if months in sexual relationship ≤ 6 months) + 0.5084(if bilateral notches) + 2.0802(mean Ut RI) - 0.8248(one miscarriage ≤10 weeks, same partner) - 0.8983(≥12 months to conceive) - 0.4389(high fruit intake at 15 weeks) - 0.5573(if alcohol consumed in first trimester)</w:t>
            </w:r>
          </w:p>
          <w:p w14:paraId="5BC0E96E" w14:textId="77777777" w:rsidR="00FB0D2D" w:rsidRPr="00162B0D" w:rsidRDefault="00FB0D2D" w:rsidP="00162B0D">
            <w:pPr>
              <w:pStyle w:val="NoSpacing"/>
              <w:jc w:val="left"/>
              <w:rPr>
                <w:sz w:val="18"/>
                <w:szCs w:val="18"/>
              </w:rPr>
            </w:pPr>
          </w:p>
        </w:tc>
        <w:tc>
          <w:tcPr>
            <w:tcW w:w="1137" w:type="dxa"/>
          </w:tcPr>
          <w:p w14:paraId="12C8170D" w14:textId="77777777" w:rsidR="00FB0D2D" w:rsidRPr="00162B0D" w:rsidRDefault="00FB0D2D" w:rsidP="00162B0D">
            <w:pPr>
              <w:pStyle w:val="NoSpacing"/>
              <w:rPr>
                <w:bCs/>
                <w:sz w:val="18"/>
                <w:szCs w:val="18"/>
              </w:rPr>
            </w:pPr>
            <w:r w:rsidRPr="00162B0D">
              <w:rPr>
                <w:bCs/>
                <w:sz w:val="18"/>
                <w:szCs w:val="18"/>
              </w:rPr>
              <w:lastRenderedPageBreak/>
              <w:t>No</w:t>
            </w:r>
          </w:p>
          <w:p w14:paraId="21290B64" w14:textId="77777777" w:rsidR="00FB0D2D" w:rsidRPr="00162B0D" w:rsidRDefault="00FB0D2D" w:rsidP="00162B0D">
            <w:pPr>
              <w:pStyle w:val="NoSpacing"/>
              <w:rPr>
                <w:bCs/>
                <w:sz w:val="18"/>
                <w:szCs w:val="18"/>
              </w:rPr>
            </w:pPr>
          </w:p>
          <w:p w14:paraId="3EA6C19C" w14:textId="77777777" w:rsidR="00FB0D2D" w:rsidRPr="00162B0D" w:rsidRDefault="00FB0D2D" w:rsidP="00162B0D">
            <w:pPr>
              <w:pStyle w:val="NoSpacing"/>
              <w:rPr>
                <w:bCs/>
                <w:sz w:val="18"/>
                <w:szCs w:val="18"/>
              </w:rPr>
            </w:pPr>
          </w:p>
          <w:p w14:paraId="1E5E660D" w14:textId="77777777" w:rsidR="00FB0D2D" w:rsidRPr="00162B0D" w:rsidRDefault="00FB0D2D" w:rsidP="00162B0D">
            <w:pPr>
              <w:pStyle w:val="NoSpacing"/>
              <w:rPr>
                <w:bCs/>
                <w:sz w:val="18"/>
                <w:szCs w:val="18"/>
              </w:rPr>
            </w:pPr>
          </w:p>
          <w:p w14:paraId="267DB52D" w14:textId="77777777" w:rsidR="00FB0D2D" w:rsidRPr="00162B0D" w:rsidRDefault="00FB0D2D" w:rsidP="00162B0D">
            <w:pPr>
              <w:pStyle w:val="NoSpacing"/>
              <w:rPr>
                <w:bCs/>
                <w:sz w:val="18"/>
                <w:szCs w:val="18"/>
              </w:rPr>
            </w:pPr>
          </w:p>
          <w:p w14:paraId="3F9C3885" w14:textId="77777777" w:rsidR="00FB0D2D" w:rsidRPr="00162B0D" w:rsidRDefault="00FB0D2D" w:rsidP="00162B0D">
            <w:pPr>
              <w:pStyle w:val="NoSpacing"/>
              <w:rPr>
                <w:bCs/>
                <w:sz w:val="18"/>
                <w:szCs w:val="18"/>
              </w:rPr>
            </w:pPr>
          </w:p>
          <w:p w14:paraId="6731107E" w14:textId="77777777" w:rsidR="00FB0D2D" w:rsidRPr="00162B0D" w:rsidRDefault="00FB0D2D" w:rsidP="00162B0D">
            <w:pPr>
              <w:pStyle w:val="NoSpacing"/>
              <w:rPr>
                <w:bCs/>
                <w:sz w:val="18"/>
                <w:szCs w:val="18"/>
              </w:rPr>
            </w:pPr>
          </w:p>
          <w:p w14:paraId="6052AB3B" w14:textId="77777777" w:rsidR="00FB0D2D" w:rsidRPr="00162B0D" w:rsidRDefault="00FB0D2D" w:rsidP="00162B0D">
            <w:pPr>
              <w:pStyle w:val="NoSpacing"/>
              <w:rPr>
                <w:bCs/>
                <w:sz w:val="18"/>
                <w:szCs w:val="18"/>
              </w:rPr>
            </w:pPr>
          </w:p>
          <w:p w14:paraId="5E7FE121" w14:textId="77777777" w:rsidR="00FB0D2D" w:rsidRPr="00162B0D" w:rsidRDefault="00FB0D2D" w:rsidP="00162B0D">
            <w:pPr>
              <w:pStyle w:val="NoSpacing"/>
              <w:rPr>
                <w:bCs/>
                <w:sz w:val="18"/>
                <w:szCs w:val="18"/>
              </w:rPr>
            </w:pPr>
          </w:p>
          <w:p w14:paraId="6AECA200" w14:textId="77777777" w:rsidR="00FB0D2D" w:rsidRPr="00162B0D" w:rsidRDefault="00FB0D2D" w:rsidP="00162B0D">
            <w:pPr>
              <w:pStyle w:val="NoSpacing"/>
              <w:rPr>
                <w:bCs/>
                <w:sz w:val="18"/>
                <w:szCs w:val="18"/>
              </w:rPr>
            </w:pPr>
          </w:p>
          <w:p w14:paraId="130FD33D"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61277ABD" w14:textId="377E2E9D" w:rsidR="00FB0D2D" w:rsidRPr="00162B0D" w:rsidRDefault="00FB0D2D" w:rsidP="00162B0D">
            <w:pPr>
              <w:pStyle w:val="NoSpacing"/>
              <w:jc w:val="left"/>
              <w:rPr>
                <w:bCs/>
                <w:sz w:val="18"/>
                <w:szCs w:val="18"/>
              </w:rPr>
            </w:pPr>
            <w:r w:rsidRPr="00162B0D">
              <w:rPr>
                <w:bCs/>
                <w:sz w:val="18"/>
                <w:szCs w:val="18"/>
              </w:rPr>
              <w:lastRenderedPageBreak/>
              <w:t xml:space="preserve">Predictor not available </w:t>
            </w:r>
            <w:r w:rsidRPr="00162B0D">
              <w:rPr>
                <w:bCs/>
                <w:sz w:val="18"/>
                <w:szCs w:val="18"/>
              </w:rPr>
              <w:lastRenderedPageBreak/>
              <w:t xml:space="preserve">in </w:t>
            </w:r>
            <w:r w:rsidR="00082377">
              <w:rPr>
                <w:bCs/>
                <w:sz w:val="18"/>
                <w:szCs w:val="18"/>
              </w:rPr>
              <w:t>IPPIC-UK</w:t>
            </w:r>
            <w:r w:rsidRPr="00162B0D">
              <w:rPr>
                <w:bCs/>
                <w:sz w:val="18"/>
                <w:szCs w:val="18"/>
              </w:rPr>
              <w:t xml:space="preserve"> dataset</w:t>
            </w:r>
          </w:p>
          <w:p w14:paraId="429C8B9D" w14:textId="77777777" w:rsidR="00FB0D2D" w:rsidRPr="00162B0D" w:rsidRDefault="00FB0D2D" w:rsidP="00162B0D">
            <w:pPr>
              <w:pStyle w:val="NoSpacing"/>
              <w:jc w:val="left"/>
              <w:rPr>
                <w:bCs/>
                <w:sz w:val="18"/>
                <w:szCs w:val="18"/>
              </w:rPr>
            </w:pPr>
          </w:p>
          <w:p w14:paraId="0AA4CF8B" w14:textId="77777777" w:rsidR="00FB0D2D" w:rsidRPr="00162B0D" w:rsidRDefault="00FB0D2D" w:rsidP="00162B0D">
            <w:pPr>
              <w:pStyle w:val="NoSpacing"/>
              <w:jc w:val="left"/>
              <w:rPr>
                <w:bCs/>
                <w:sz w:val="18"/>
                <w:szCs w:val="18"/>
              </w:rPr>
            </w:pPr>
          </w:p>
          <w:p w14:paraId="6FBAC23D" w14:textId="77777777" w:rsidR="00FB0D2D" w:rsidRPr="00162B0D" w:rsidRDefault="00FB0D2D" w:rsidP="00162B0D">
            <w:pPr>
              <w:pStyle w:val="NoSpacing"/>
              <w:jc w:val="left"/>
              <w:rPr>
                <w:bCs/>
                <w:sz w:val="18"/>
                <w:szCs w:val="18"/>
              </w:rPr>
            </w:pPr>
          </w:p>
          <w:p w14:paraId="6ABA8795" w14:textId="77777777" w:rsidR="00FB0D2D" w:rsidRPr="00162B0D" w:rsidRDefault="00FB0D2D" w:rsidP="00162B0D">
            <w:pPr>
              <w:pStyle w:val="NoSpacing"/>
              <w:jc w:val="left"/>
              <w:rPr>
                <w:bCs/>
                <w:sz w:val="18"/>
                <w:szCs w:val="18"/>
              </w:rPr>
            </w:pPr>
          </w:p>
          <w:p w14:paraId="10F04EDA" w14:textId="77777777" w:rsidR="00FB0D2D" w:rsidRPr="00162B0D" w:rsidRDefault="00FB0D2D" w:rsidP="00162B0D">
            <w:pPr>
              <w:pStyle w:val="NoSpacing"/>
              <w:jc w:val="left"/>
              <w:rPr>
                <w:bCs/>
                <w:sz w:val="18"/>
                <w:szCs w:val="18"/>
              </w:rPr>
            </w:pPr>
          </w:p>
          <w:p w14:paraId="6E0DAE00" w14:textId="77777777" w:rsidR="00FB0D2D" w:rsidRPr="00162B0D" w:rsidRDefault="00FB0D2D" w:rsidP="00162B0D">
            <w:pPr>
              <w:pStyle w:val="NoSpacing"/>
              <w:jc w:val="left"/>
              <w:rPr>
                <w:bCs/>
                <w:sz w:val="18"/>
                <w:szCs w:val="18"/>
              </w:rPr>
            </w:pPr>
          </w:p>
          <w:p w14:paraId="1DD927AB" w14:textId="77777777" w:rsidR="00FB0D2D" w:rsidRPr="00162B0D" w:rsidRDefault="00FB0D2D" w:rsidP="00162B0D">
            <w:pPr>
              <w:pStyle w:val="NoSpacing"/>
              <w:jc w:val="left"/>
              <w:rPr>
                <w:bCs/>
                <w:sz w:val="18"/>
                <w:szCs w:val="18"/>
              </w:rPr>
            </w:pPr>
          </w:p>
          <w:p w14:paraId="2ED393BA" w14:textId="77777777" w:rsidR="00FB0D2D" w:rsidRPr="00162B0D" w:rsidRDefault="00FB0D2D" w:rsidP="00162B0D">
            <w:pPr>
              <w:pStyle w:val="NoSpacing"/>
              <w:jc w:val="left"/>
              <w:rPr>
                <w:bCs/>
                <w:sz w:val="18"/>
                <w:szCs w:val="18"/>
              </w:rPr>
            </w:pPr>
          </w:p>
          <w:p w14:paraId="05D720CA" w14:textId="71ACF856"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AF85E32" w14:textId="77777777" w:rsidTr="00F06E47">
        <w:tc>
          <w:tcPr>
            <w:tcW w:w="1135" w:type="dxa"/>
            <w:noWrap/>
            <w:hideMark/>
          </w:tcPr>
          <w:p w14:paraId="216195C5" w14:textId="77777777" w:rsidR="00FB0D2D" w:rsidRPr="00162B0D" w:rsidRDefault="00FB0D2D" w:rsidP="00663AB0">
            <w:pPr>
              <w:pStyle w:val="NoSpacing"/>
              <w:jc w:val="left"/>
              <w:rPr>
                <w:sz w:val="18"/>
                <w:szCs w:val="18"/>
              </w:rPr>
            </w:pPr>
            <w:r w:rsidRPr="00162B0D">
              <w:rPr>
                <w:sz w:val="18"/>
                <w:szCs w:val="18"/>
              </w:rPr>
              <w:lastRenderedPageBreak/>
              <w:t>Seed, 2011</w:t>
            </w:r>
          </w:p>
        </w:tc>
        <w:tc>
          <w:tcPr>
            <w:tcW w:w="1418" w:type="dxa"/>
            <w:noWrap/>
            <w:hideMark/>
          </w:tcPr>
          <w:p w14:paraId="37BB76AA" w14:textId="57FCBC2C"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2DC43844" w14:textId="77777777" w:rsidR="00FB0D2D" w:rsidRPr="00162B0D" w:rsidRDefault="00FB0D2D" w:rsidP="00162B0D">
            <w:pPr>
              <w:pStyle w:val="NoSpacing"/>
              <w:rPr>
                <w:bCs/>
                <w:sz w:val="18"/>
                <w:szCs w:val="18"/>
              </w:rPr>
            </w:pPr>
            <w:r w:rsidRPr="00162B0D">
              <w:rPr>
                <w:bCs/>
                <w:sz w:val="18"/>
                <w:szCs w:val="18"/>
              </w:rPr>
              <w:t>2</w:t>
            </w:r>
            <w:r w:rsidRPr="00162B0D">
              <w:rPr>
                <w:bCs/>
                <w:sz w:val="18"/>
                <w:szCs w:val="18"/>
                <w:vertAlign w:val="superscript"/>
              </w:rPr>
              <w:t>nd</w:t>
            </w:r>
            <w:r w:rsidRPr="00162B0D">
              <w:rPr>
                <w:bCs/>
                <w:sz w:val="18"/>
                <w:szCs w:val="18"/>
              </w:rPr>
              <w:t xml:space="preserve"> trimester </w:t>
            </w:r>
          </w:p>
        </w:tc>
        <w:tc>
          <w:tcPr>
            <w:tcW w:w="4111" w:type="dxa"/>
            <w:hideMark/>
          </w:tcPr>
          <w:p w14:paraId="5BAF60BE"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- 1.2422 + 0.4061(if chronic hypertension) + 0.5071(if DBP &gt; 70) - 0.3846(if DBP &gt; 90) + 0.8890(if SBP &gt; 120) + 0.7040(if previous preeclampsia) - 0.4043(if on folates) + 0.8311(if mother is Indian, Bangladeshi, Pakistani, African,or Afro-Caribbean)</w:t>
            </w:r>
          </w:p>
          <w:p w14:paraId="721F4345" w14:textId="77777777" w:rsidR="00FB0D2D" w:rsidRPr="00162B0D" w:rsidRDefault="00FB0D2D" w:rsidP="00162B0D">
            <w:pPr>
              <w:pStyle w:val="NoSpacing"/>
              <w:jc w:val="left"/>
              <w:rPr>
                <w:sz w:val="18"/>
                <w:szCs w:val="18"/>
              </w:rPr>
            </w:pPr>
          </w:p>
        </w:tc>
        <w:tc>
          <w:tcPr>
            <w:tcW w:w="1137" w:type="dxa"/>
          </w:tcPr>
          <w:p w14:paraId="34649DA3"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13003B87" w14:textId="67709ADF"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6D736722" w14:textId="77777777" w:rsidTr="00F06E47">
        <w:tc>
          <w:tcPr>
            <w:tcW w:w="1135" w:type="dxa"/>
            <w:noWrap/>
            <w:hideMark/>
          </w:tcPr>
          <w:p w14:paraId="754267D2" w14:textId="77777777" w:rsidR="00FB0D2D" w:rsidRPr="00162B0D" w:rsidRDefault="00FB0D2D" w:rsidP="00663AB0">
            <w:pPr>
              <w:pStyle w:val="NoSpacing"/>
              <w:jc w:val="left"/>
              <w:rPr>
                <w:sz w:val="18"/>
                <w:szCs w:val="18"/>
              </w:rPr>
            </w:pPr>
            <w:r w:rsidRPr="00162B0D">
              <w:rPr>
                <w:sz w:val="18"/>
                <w:szCs w:val="18"/>
              </w:rPr>
              <w:t>Emonts, 2008</w:t>
            </w:r>
          </w:p>
        </w:tc>
        <w:tc>
          <w:tcPr>
            <w:tcW w:w="1418" w:type="dxa"/>
            <w:noWrap/>
            <w:hideMark/>
          </w:tcPr>
          <w:p w14:paraId="0F95E452" w14:textId="15CBCFF5"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0464C92D" w14:textId="77777777" w:rsidR="00FB0D2D" w:rsidRPr="00162B0D" w:rsidRDefault="00FB0D2D" w:rsidP="00162B0D">
            <w:pPr>
              <w:pStyle w:val="NoSpacing"/>
              <w:rPr>
                <w:bCs/>
                <w:sz w:val="18"/>
                <w:szCs w:val="18"/>
              </w:rPr>
            </w:pPr>
            <w:r w:rsidRPr="00162B0D">
              <w:rPr>
                <w:bCs/>
                <w:sz w:val="18"/>
                <w:szCs w:val="18"/>
              </w:rPr>
              <w:t>Post pregnancy</w:t>
            </w:r>
          </w:p>
        </w:tc>
        <w:tc>
          <w:tcPr>
            <w:tcW w:w="4111" w:type="dxa"/>
            <w:hideMark/>
          </w:tcPr>
          <w:p w14:paraId="29867D58"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- 3.72 + 0.030(age, years) - 0.50(parity) + 0.15(gestation) + 1.89(if HTA in patient’s mother) + 0.14(BMI) + 0.079 (SBP) - 0.13(DBP)</w:t>
            </w:r>
          </w:p>
          <w:p w14:paraId="27836313" w14:textId="77777777" w:rsidR="00FB0D2D" w:rsidRPr="00162B0D" w:rsidRDefault="00FB0D2D" w:rsidP="00162B0D">
            <w:pPr>
              <w:pStyle w:val="NoSpacing"/>
              <w:jc w:val="left"/>
              <w:rPr>
                <w:sz w:val="18"/>
                <w:szCs w:val="18"/>
              </w:rPr>
            </w:pPr>
          </w:p>
        </w:tc>
        <w:tc>
          <w:tcPr>
            <w:tcW w:w="1137" w:type="dxa"/>
          </w:tcPr>
          <w:p w14:paraId="767C9C07"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57AA75D" w14:textId="7941400E"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3D8AACCE" w14:textId="77777777" w:rsidTr="00F06E47">
        <w:tc>
          <w:tcPr>
            <w:tcW w:w="1135" w:type="dxa"/>
            <w:noWrap/>
          </w:tcPr>
          <w:p w14:paraId="7F488712" w14:textId="77777777" w:rsidR="00FB0D2D" w:rsidRPr="00162B0D" w:rsidRDefault="00FB0D2D" w:rsidP="00663AB0">
            <w:pPr>
              <w:pStyle w:val="NoSpacing"/>
              <w:jc w:val="left"/>
              <w:rPr>
                <w:sz w:val="18"/>
                <w:szCs w:val="18"/>
              </w:rPr>
            </w:pPr>
            <w:r w:rsidRPr="00162B0D">
              <w:rPr>
                <w:sz w:val="18"/>
                <w:szCs w:val="18"/>
              </w:rPr>
              <w:t>Kenny, 2014</w:t>
            </w:r>
          </w:p>
        </w:tc>
        <w:tc>
          <w:tcPr>
            <w:tcW w:w="1418" w:type="dxa"/>
            <w:noWrap/>
          </w:tcPr>
          <w:p w14:paraId="1C72CA55" w14:textId="46F5BA07"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Pr>
          <w:p w14:paraId="7AC8DE0A"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06FB2A8F"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−12.200−0.655 high fruit intake+0.054 body mass index (BMI)+0.065 mean arterial blood pressure (MAP)+2.569 mean uterine artery resistance index (RI)−0.311 placental growth factor (PlGF) artery RI+1.232 cystatin C/PlGF</w:t>
            </w:r>
          </w:p>
          <w:p w14:paraId="6C9C6C6A" w14:textId="77777777" w:rsidR="00FB6B15" w:rsidRPr="00162B0D" w:rsidRDefault="00FB6B15" w:rsidP="00162B0D">
            <w:pPr>
              <w:pStyle w:val="NoSpacing"/>
              <w:jc w:val="left"/>
              <w:rPr>
                <w:bCs/>
                <w:sz w:val="18"/>
                <w:szCs w:val="18"/>
              </w:rPr>
            </w:pPr>
          </w:p>
        </w:tc>
        <w:tc>
          <w:tcPr>
            <w:tcW w:w="1137" w:type="dxa"/>
          </w:tcPr>
          <w:p w14:paraId="47F80EC0"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125AB97D" w14:textId="7A23FC04"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62FE1DD2" w14:textId="77777777" w:rsidTr="00F06E47">
        <w:tc>
          <w:tcPr>
            <w:tcW w:w="1135" w:type="dxa"/>
            <w:noWrap/>
          </w:tcPr>
          <w:p w14:paraId="0C141DC0" w14:textId="77777777" w:rsidR="00FB0D2D" w:rsidRPr="00162B0D" w:rsidRDefault="00FB0D2D" w:rsidP="00663AB0">
            <w:pPr>
              <w:pStyle w:val="NoSpacing"/>
              <w:jc w:val="left"/>
              <w:rPr>
                <w:sz w:val="18"/>
                <w:szCs w:val="18"/>
              </w:rPr>
            </w:pPr>
            <w:r w:rsidRPr="00162B0D">
              <w:rPr>
                <w:sz w:val="18"/>
                <w:szCs w:val="18"/>
              </w:rPr>
              <w:t>Direkvand-Moghadam, 2013</w:t>
            </w:r>
          </w:p>
        </w:tc>
        <w:tc>
          <w:tcPr>
            <w:tcW w:w="1418" w:type="dxa"/>
            <w:noWrap/>
          </w:tcPr>
          <w:p w14:paraId="7AC60A17" w14:textId="5BEE7815"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1A7E0F2A"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71188D01" w14:textId="77777777" w:rsidR="00FB0D2D" w:rsidRPr="00162B0D" w:rsidRDefault="00FB0D2D" w:rsidP="00162B0D">
            <w:pPr>
              <w:pStyle w:val="NoSpacing"/>
              <w:jc w:val="left"/>
              <w:rPr>
                <w:bCs/>
                <w:sz w:val="18"/>
                <w:szCs w:val="18"/>
              </w:rPr>
            </w:pPr>
            <w:r w:rsidRPr="00162B0D">
              <w:rPr>
                <w:b/>
                <w:bCs/>
                <w:sz w:val="18"/>
                <w:szCs w:val="18"/>
              </w:rPr>
              <w:t>LP:</w:t>
            </w:r>
            <w:r w:rsidRPr="00162B0D">
              <w:rPr>
                <w:bCs/>
                <w:sz w:val="18"/>
                <w:szCs w:val="18"/>
              </w:rPr>
              <w:t xml:space="preserve"> 0.74 – 1.016 prior infertility + 0.72 chronic hypertension +1.69 prior preeclampsia</w:t>
            </w:r>
          </w:p>
        </w:tc>
        <w:tc>
          <w:tcPr>
            <w:tcW w:w="1137" w:type="dxa"/>
          </w:tcPr>
          <w:p w14:paraId="55E65BE5"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016035D7" w14:textId="59F460D7"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0398798" w14:textId="77777777" w:rsidTr="00F06E47">
        <w:tc>
          <w:tcPr>
            <w:tcW w:w="1135" w:type="dxa"/>
            <w:noWrap/>
          </w:tcPr>
          <w:p w14:paraId="49CADB47" w14:textId="77777777" w:rsidR="00FB0D2D" w:rsidRPr="00162B0D" w:rsidRDefault="00FB0D2D" w:rsidP="00663AB0">
            <w:pPr>
              <w:pStyle w:val="NoSpacing"/>
              <w:jc w:val="left"/>
              <w:rPr>
                <w:sz w:val="18"/>
                <w:szCs w:val="18"/>
              </w:rPr>
            </w:pPr>
            <w:r w:rsidRPr="00162B0D">
              <w:rPr>
                <w:sz w:val="18"/>
                <w:szCs w:val="18"/>
              </w:rPr>
              <w:t>Teixeira, 2014</w:t>
            </w:r>
          </w:p>
        </w:tc>
        <w:tc>
          <w:tcPr>
            <w:tcW w:w="1418" w:type="dxa"/>
            <w:noWrap/>
          </w:tcPr>
          <w:p w14:paraId="064B1DDF" w14:textId="668199CA"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0AC596C8"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593634EC" w14:textId="77777777" w:rsidR="00FB6B15" w:rsidRDefault="00FB0D2D" w:rsidP="00162B0D">
            <w:pPr>
              <w:pStyle w:val="NoSpacing"/>
              <w:jc w:val="left"/>
              <w:rPr>
                <w:bCs/>
                <w:sz w:val="18"/>
                <w:szCs w:val="18"/>
              </w:rPr>
            </w:pPr>
            <w:r w:rsidRPr="00162B0D">
              <w:rPr>
                <w:b/>
                <w:bCs/>
                <w:sz w:val="18"/>
                <w:szCs w:val="18"/>
              </w:rPr>
              <w:t>LP:</w:t>
            </w:r>
            <w:r w:rsidRPr="00162B0D">
              <w:rPr>
                <w:bCs/>
                <w:sz w:val="18"/>
                <w:szCs w:val="18"/>
              </w:rPr>
              <w:t xml:space="preserve"> -5.723+0.870 (if chronic hypertension) + 1.428 (if diabetic) -0.787 (if multiparous) + 3.952  (if history of PE) + 0.039 * (maternal age) + 6.159 * (maternal weight MoM, log) + 0.027* (CRL) +(-0.483)* NT + 0.766 *(Free B-HCG MoM, log)</w:t>
            </w:r>
          </w:p>
          <w:p w14:paraId="0F991967" w14:textId="77777777" w:rsidR="00FB0D2D" w:rsidRPr="00162B0D" w:rsidRDefault="00FB0D2D" w:rsidP="00162B0D">
            <w:pPr>
              <w:pStyle w:val="NoSpacing"/>
              <w:jc w:val="left"/>
              <w:rPr>
                <w:bCs/>
                <w:sz w:val="18"/>
                <w:szCs w:val="18"/>
              </w:rPr>
            </w:pPr>
            <w:r w:rsidRPr="00162B0D">
              <w:rPr>
                <w:bCs/>
                <w:sz w:val="18"/>
                <w:szCs w:val="18"/>
              </w:rPr>
              <w:t xml:space="preserve"> </w:t>
            </w:r>
          </w:p>
        </w:tc>
        <w:tc>
          <w:tcPr>
            <w:tcW w:w="1137" w:type="dxa"/>
          </w:tcPr>
          <w:p w14:paraId="7F704BD2"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1219BB77" w14:textId="1D3D7894"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1BAEDBD0" w14:textId="77777777" w:rsidTr="00F06E47">
        <w:tc>
          <w:tcPr>
            <w:tcW w:w="11058" w:type="dxa"/>
            <w:gridSpan w:val="6"/>
          </w:tcPr>
          <w:p w14:paraId="3A139102" w14:textId="77777777" w:rsidR="00FB0D2D" w:rsidRPr="00162B0D" w:rsidRDefault="00FB0D2D" w:rsidP="00F06E47">
            <w:pPr>
              <w:pStyle w:val="NoSpacing"/>
              <w:jc w:val="left"/>
              <w:rPr>
                <w:b/>
                <w:sz w:val="18"/>
                <w:szCs w:val="18"/>
              </w:rPr>
            </w:pPr>
            <w:r w:rsidRPr="00162B0D">
              <w:rPr>
                <w:b/>
                <w:sz w:val="18"/>
                <w:szCs w:val="18"/>
              </w:rPr>
              <w:t>Early-onset pre-eclampsia</w:t>
            </w:r>
          </w:p>
        </w:tc>
      </w:tr>
      <w:tr w:rsidR="00FB0D2D" w:rsidRPr="00162B0D" w14:paraId="1FC9497F" w14:textId="77777777" w:rsidTr="00F06E47">
        <w:tc>
          <w:tcPr>
            <w:tcW w:w="1135" w:type="dxa"/>
            <w:noWrap/>
          </w:tcPr>
          <w:p w14:paraId="1E337383" w14:textId="77777777" w:rsidR="00FB0D2D" w:rsidRPr="00162B0D" w:rsidRDefault="00FB0D2D" w:rsidP="00663AB0">
            <w:pPr>
              <w:pStyle w:val="NoSpacing"/>
              <w:jc w:val="left"/>
              <w:rPr>
                <w:sz w:val="18"/>
                <w:szCs w:val="18"/>
              </w:rPr>
            </w:pPr>
            <w:r w:rsidRPr="00162B0D">
              <w:rPr>
                <w:sz w:val="18"/>
                <w:szCs w:val="18"/>
              </w:rPr>
              <w:t>Crovetto, 2015</w:t>
            </w:r>
          </w:p>
        </w:tc>
        <w:tc>
          <w:tcPr>
            <w:tcW w:w="1418" w:type="dxa"/>
            <w:noWrap/>
          </w:tcPr>
          <w:p w14:paraId="11BD4070" w14:textId="1E83695A"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245DB280"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3995999D" w14:textId="77777777" w:rsidR="00FB0D2D" w:rsidRPr="00162B0D" w:rsidRDefault="00FB0D2D" w:rsidP="00162B0D">
            <w:pPr>
              <w:pStyle w:val="NoSpacing"/>
              <w:jc w:val="left"/>
              <w:rPr>
                <w:sz w:val="18"/>
                <w:szCs w:val="18"/>
              </w:rPr>
            </w:pPr>
            <w:r w:rsidRPr="00162B0D">
              <w:rPr>
                <w:b/>
                <w:bCs/>
                <w:sz w:val="18"/>
                <w:szCs w:val="18"/>
              </w:rPr>
              <w:t>LP1:</w:t>
            </w:r>
            <w:r w:rsidRPr="00162B0D">
              <w:rPr>
                <w:sz w:val="18"/>
                <w:szCs w:val="18"/>
              </w:rPr>
              <w:t xml:space="preserve"> - 5.177+ 2.383(if black ethnicity) - 1.105(if nulliparous) + 3.543(if parous with previous PE) + 2.229(if chronic hypertension) + 2.201(if renal disease)</w:t>
            </w:r>
          </w:p>
        </w:tc>
        <w:tc>
          <w:tcPr>
            <w:tcW w:w="1137" w:type="dxa"/>
          </w:tcPr>
          <w:p w14:paraId="3B32EFF5" w14:textId="77777777" w:rsidR="00FB0D2D" w:rsidRPr="00162B0D" w:rsidRDefault="00FB0D2D" w:rsidP="00162B0D">
            <w:pPr>
              <w:pStyle w:val="NoSpacing"/>
              <w:rPr>
                <w:bCs/>
                <w:sz w:val="18"/>
                <w:szCs w:val="18"/>
              </w:rPr>
            </w:pPr>
            <w:r w:rsidRPr="00162B0D">
              <w:rPr>
                <w:bCs/>
                <w:sz w:val="18"/>
                <w:szCs w:val="18"/>
              </w:rPr>
              <w:t>Yes</w:t>
            </w:r>
          </w:p>
          <w:p w14:paraId="2C2C4E44" w14:textId="77777777" w:rsidR="00FB0D2D" w:rsidRPr="00162B0D" w:rsidRDefault="00FB0D2D" w:rsidP="00162B0D">
            <w:pPr>
              <w:pStyle w:val="NoSpacing"/>
              <w:rPr>
                <w:bCs/>
                <w:sz w:val="18"/>
                <w:szCs w:val="18"/>
              </w:rPr>
            </w:pPr>
          </w:p>
          <w:p w14:paraId="3AC34C63" w14:textId="77777777" w:rsidR="00FB0D2D" w:rsidRPr="00162B0D" w:rsidRDefault="00FB0D2D" w:rsidP="00162B0D">
            <w:pPr>
              <w:pStyle w:val="NoSpacing"/>
              <w:rPr>
                <w:bCs/>
                <w:sz w:val="18"/>
                <w:szCs w:val="18"/>
              </w:rPr>
            </w:pPr>
          </w:p>
          <w:p w14:paraId="715648F4" w14:textId="77777777" w:rsidR="00FB0D2D" w:rsidRPr="00162B0D" w:rsidRDefault="00FB0D2D" w:rsidP="00162B0D">
            <w:pPr>
              <w:pStyle w:val="NoSpacing"/>
              <w:rPr>
                <w:bCs/>
                <w:sz w:val="18"/>
                <w:szCs w:val="18"/>
              </w:rPr>
            </w:pPr>
          </w:p>
          <w:p w14:paraId="1639B46D" w14:textId="77777777" w:rsidR="00FB0D2D" w:rsidRPr="00162B0D" w:rsidRDefault="00FB0D2D" w:rsidP="00162B0D">
            <w:pPr>
              <w:pStyle w:val="NoSpacing"/>
              <w:rPr>
                <w:bCs/>
                <w:sz w:val="18"/>
                <w:szCs w:val="18"/>
              </w:rPr>
            </w:pPr>
          </w:p>
        </w:tc>
        <w:tc>
          <w:tcPr>
            <w:tcW w:w="1982" w:type="dxa"/>
          </w:tcPr>
          <w:p w14:paraId="3ECB6FC5" w14:textId="77777777" w:rsidR="00FB0D2D" w:rsidRPr="00162B0D" w:rsidRDefault="00FB0D2D" w:rsidP="00162B0D">
            <w:pPr>
              <w:pStyle w:val="NoSpacing"/>
              <w:rPr>
                <w:bCs/>
                <w:sz w:val="18"/>
                <w:szCs w:val="18"/>
              </w:rPr>
            </w:pPr>
          </w:p>
          <w:p w14:paraId="1D8BBEEC" w14:textId="77777777" w:rsidR="00FB0D2D" w:rsidRPr="00162B0D" w:rsidRDefault="00FB0D2D" w:rsidP="00162B0D">
            <w:pPr>
              <w:pStyle w:val="NoSpacing"/>
              <w:rPr>
                <w:bCs/>
                <w:sz w:val="18"/>
                <w:szCs w:val="18"/>
              </w:rPr>
            </w:pPr>
          </w:p>
          <w:p w14:paraId="15281BDC" w14:textId="77777777" w:rsidR="00FB0D2D" w:rsidRPr="00162B0D" w:rsidRDefault="00FB0D2D" w:rsidP="00162B0D">
            <w:pPr>
              <w:pStyle w:val="NoSpacing"/>
              <w:rPr>
                <w:bCs/>
                <w:sz w:val="18"/>
                <w:szCs w:val="18"/>
              </w:rPr>
            </w:pPr>
          </w:p>
          <w:p w14:paraId="3EC17C45" w14:textId="77777777" w:rsidR="00FB0D2D" w:rsidRPr="00162B0D" w:rsidRDefault="00FB0D2D" w:rsidP="00162B0D">
            <w:pPr>
              <w:pStyle w:val="NoSpacing"/>
              <w:rPr>
                <w:bCs/>
                <w:sz w:val="18"/>
                <w:szCs w:val="18"/>
              </w:rPr>
            </w:pPr>
          </w:p>
        </w:tc>
      </w:tr>
      <w:tr w:rsidR="00FB0D2D" w:rsidRPr="00162B0D" w14:paraId="789CA05D" w14:textId="77777777" w:rsidTr="00F06E47">
        <w:tc>
          <w:tcPr>
            <w:tcW w:w="1135" w:type="dxa"/>
            <w:noWrap/>
          </w:tcPr>
          <w:p w14:paraId="08154C3B" w14:textId="77777777" w:rsidR="00FB0D2D" w:rsidRPr="00162B0D" w:rsidRDefault="00FB0D2D" w:rsidP="00663AB0">
            <w:pPr>
              <w:pStyle w:val="NoSpacing"/>
              <w:jc w:val="left"/>
              <w:rPr>
                <w:sz w:val="18"/>
                <w:szCs w:val="18"/>
              </w:rPr>
            </w:pPr>
            <w:r w:rsidRPr="00162B0D">
              <w:rPr>
                <w:sz w:val="18"/>
                <w:szCs w:val="18"/>
              </w:rPr>
              <w:t>Baschat, 2014</w:t>
            </w:r>
          </w:p>
        </w:tc>
        <w:tc>
          <w:tcPr>
            <w:tcW w:w="1418" w:type="dxa"/>
            <w:noWrap/>
          </w:tcPr>
          <w:p w14:paraId="341A24AA" w14:textId="326D577F"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69FD4E32"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35ADB619"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- 5.803 + 0.302(if history of diabetes) + 0.767(if history of hypertension) + 0.00948(MAP)</w:t>
            </w:r>
          </w:p>
          <w:p w14:paraId="642FA011" w14:textId="77777777" w:rsidR="00FB0D2D" w:rsidRPr="00162B0D" w:rsidRDefault="00FB0D2D" w:rsidP="00162B0D">
            <w:pPr>
              <w:pStyle w:val="NoSpacing"/>
              <w:jc w:val="left"/>
              <w:rPr>
                <w:sz w:val="18"/>
                <w:szCs w:val="18"/>
              </w:rPr>
            </w:pPr>
          </w:p>
        </w:tc>
        <w:tc>
          <w:tcPr>
            <w:tcW w:w="1137" w:type="dxa"/>
          </w:tcPr>
          <w:p w14:paraId="121C94DB"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6D873F84" w14:textId="77777777" w:rsidR="00FB0D2D" w:rsidRPr="00162B0D" w:rsidRDefault="00FB0D2D" w:rsidP="00162B0D">
            <w:pPr>
              <w:pStyle w:val="NoSpacing"/>
              <w:rPr>
                <w:bCs/>
                <w:sz w:val="18"/>
                <w:szCs w:val="18"/>
              </w:rPr>
            </w:pPr>
          </w:p>
        </w:tc>
      </w:tr>
      <w:tr w:rsidR="00FB0D2D" w:rsidRPr="00162B0D" w14:paraId="507EB0C6" w14:textId="77777777" w:rsidTr="00F06E47">
        <w:tc>
          <w:tcPr>
            <w:tcW w:w="1135" w:type="dxa"/>
            <w:noWrap/>
          </w:tcPr>
          <w:p w14:paraId="2BC101E7" w14:textId="77777777" w:rsidR="00FB0D2D" w:rsidRPr="00162B0D" w:rsidRDefault="00FB0D2D" w:rsidP="00663AB0">
            <w:pPr>
              <w:pStyle w:val="NoSpacing"/>
              <w:jc w:val="left"/>
              <w:rPr>
                <w:sz w:val="18"/>
                <w:szCs w:val="18"/>
              </w:rPr>
            </w:pPr>
            <w:r w:rsidRPr="00162B0D">
              <w:rPr>
                <w:sz w:val="18"/>
                <w:szCs w:val="18"/>
              </w:rPr>
              <w:t>Scazzocchio, 2013</w:t>
            </w:r>
          </w:p>
        </w:tc>
        <w:tc>
          <w:tcPr>
            <w:tcW w:w="1418" w:type="dxa"/>
            <w:noWrap/>
          </w:tcPr>
          <w:p w14:paraId="1132B751" w14:textId="665BFBBE"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61AF4E14"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1D534330" w14:textId="77777777" w:rsidR="00FB0D2D" w:rsidRPr="00162B0D" w:rsidRDefault="00FB0D2D" w:rsidP="00162B0D">
            <w:pPr>
              <w:pStyle w:val="NoSpacing"/>
              <w:jc w:val="left"/>
              <w:rPr>
                <w:sz w:val="18"/>
                <w:szCs w:val="18"/>
              </w:rPr>
            </w:pPr>
            <w:r w:rsidRPr="00162B0D">
              <w:rPr>
                <w:b/>
                <w:bCs/>
                <w:sz w:val="18"/>
                <w:szCs w:val="18"/>
              </w:rPr>
              <w:t>LP1:</w:t>
            </w:r>
            <w:r w:rsidRPr="00162B0D">
              <w:rPr>
                <w:sz w:val="18"/>
                <w:szCs w:val="18"/>
              </w:rPr>
              <w:t xml:space="preserve"> - 7.703 + 0.086(BMI) + 1.708(if chronic hypertension) + 4.033(if renal disease) + 1.931( if parous with previous PE) + 0.005(if parous with no previous PE)</w:t>
            </w:r>
          </w:p>
        </w:tc>
        <w:tc>
          <w:tcPr>
            <w:tcW w:w="1137" w:type="dxa"/>
          </w:tcPr>
          <w:p w14:paraId="1E454DD3" w14:textId="77777777" w:rsidR="00FB0D2D" w:rsidRPr="00162B0D" w:rsidRDefault="00FB0D2D" w:rsidP="00162B0D">
            <w:pPr>
              <w:pStyle w:val="NoSpacing"/>
              <w:rPr>
                <w:bCs/>
                <w:sz w:val="18"/>
                <w:szCs w:val="18"/>
              </w:rPr>
            </w:pPr>
            <w:r w:rsidRPr="00162B0D">
              <w:rPr>
                <w:bCs/>
                <w:sz w:val="18"/>
                <w:szCs w:val="18"/>
              </w:rPr>
              <w:t>Yes</w:t>
            </w:r>
          </w:p>
          <w:p w14:paraId="63C752C5" w14:textId="77777777" w:rsidR="00FB0D2D" w:rsidRPr="00162B0D" w:rsidRDefault="00FB0D2D" w:rsidP="00162B0D">
            <w:pPr>
              <w:pStyle w:val="NoSpacing"/>
              <w:rPr>
                <w:bCs/>
                <w:sz w:val="18"/>
                <w:szCs w:val="18"/>
              </w:rPr>
            </w:pPr>
          </w:p>
          <w:p w14:paraId="70BF3577" w14:textId="77777777" w:rsidR="00FB0D2D" w:rsidRPr="00162B0D" w:rsidRDefault="00FB0D2D" w:rsidP="00162B0D">
            <w:pPr>
              <w:pStyle w:val="NoSpacing"/>
              <w:rPr>
                <w:bCs/>
                <w:sz w:val="18"/>
                <w:szCs w:val="18"/>
              </w:rPr>
            </w:pPr>
          </w:p>
          <w:p w14:paraId="727317A1" w14:textId="77777777" w:rsidR="00FB0D2D" w:rsidRPr="00162B0D" w:rsidRDefault="00FB0D2D" w:rsidP="00162B0D">
            <w:pPr>
              <w:pStyle w:val="NoSpacing"/>
              <w:rPr>
                <w:bCs/>
                <w:sz w:val="18"/>
                <w:szCs w:val="18"/>
              </w:rPr>
            </w:pPr>
          </w:p>
          <w:p w14:paraId="445E7000" w14:textId="77777777" w:rsidR="00FB0D2D" w:rsidRPr="00162B0D" w:rsidRDefault="00FB0D2D" w:rsidP="00162B0D">
            <w:pPr>
              <w:pStyle w:val="NoSpacing"/>
              <w:rPr>
                <w:bCs/>
                <w:sz w:val="18"/>
                <w:szCs w:val="18"/>
              </w:rPr>
            </w:pPr>
          </w:p>
        </w:tc>
        <w:tc>
          <w:tcPr>
            <w:tcW w:w="1982" w:type="dxa"/>
          </w:tcPr>
          <w:p w14:paraId="75FB9B38" w14:textId="77777777" w:rsidR="00FB0D2D" w:rsidRPr="00162B0D" w:rsidRDefault="00FB0D2D" w:rsidP="00162B0D">
            <w:pPr>
              <w:pStyle w:val="NoSpacing"/>
              <w:rPr>
                <w:bCs/>
                <w:sz w:val="18"/>
                <w:szCs w:val="18"/>
              </w:rPr>
            </w:pPr>
          </w:p>
        </w:tc>
      </w:tr>
      <w:tr w:rsidR="00FB0D2D" w:rsidRPr="00162B0D" w14:paraId="44905E0A" w14:textId="77777777" w:rsidTr="00F06E47">
        <w:tc>
          <w:tcPr>
            <w:tcW w:w="1135" w:type="dxa"/>
            <w:noWrap/>
          </w:tcPr>
          <w:p w14:paraId="27507878" w14:textId="77777777" w:rsidR="00FB0D2D" w:rsidRPr="00162B0D" w:rsidRDefault="00FB0D2D" w:rsidP="00663AB0">
            <w:pPr>
              <w:pStyle w:val="NoSpacing"/>
              <w:jc w:val="left"/>
              <w:rPr>
                <w:sz w:val="18"/>
                <w:szCs w:val="18"/>
              </w:rPr>
            </w:pPr>
            <w:r w:rsidRPr="00162B0D">
              <w:rPr>
                <w:sz w:val="18"/>
                <w:szCs w:val="18"/>
              </w:rPr>
              <w:t>Kuc, 2013</w:t>
            </w:r>
          </w:p>
        </w:tc>
        <w:tc>
          <w:tcPr>
            <w:tcW w:w="1418" w:type="dxa"/>
            <w:noWrap/>
          </w:tcPr>
          <w:p w14:paraId="552A5395" w14:textId="71D5A00E"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53D5599D"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3ADBB7BF"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- 6.790 – 0.119(maternal height, cm) + 4.8565(maternal weight, Ln) + 1.845(if nulliparous) + 0.086(maternal age, years) + 1.353(if smoker)</w:t>
            </w:r>
          </w:p>
          <w:p w14:paraId="1A2500D1" w14:textId="77777777" w:rsidR="00FB0D2D" w:rsidRPr="00162B0D" w:rsidRDefault="00FB0D2D" w:rsidP="00162B0D">
            <w:pPr>
              <w:pStyle w:val="NoSpacing"/>
              <w:jc w:val="left"/>
              <w:rPr>
                <w:sz w:val="18"/>
                <w:szCs w:val="18"/>
              </w:rPr>
            </w:pPr>
          </w:p>
        </w:tc>
        <w:tc>
          <w:tcPr>
            <w:tcW w:w="1137" w:type="dxa"/>
          </w:tcPr>
          <w:p w14:paraId="189D1105" w14:textId="77777777" w:rsidR="00FB0D2D" w:rsidRPr="00162B0D" w:rsidRDefault="00FB0D2D" w:rsidP="00162B0D">
            <w:pPr>
              <w:pStyle w:val="NoSpacing"/>
              <w:rPr>
                <w:bCs/>
                <w:sz w:val="18"/>
                <w:szCs w:val="18"/>
              </w:rPr>
            </w:pPr>
            <w:r w:rsidRPr="00162B0D">
              <w:rPr>
                <w:bCs/>
                <w:sz w:val="18"/>
                <w:szCs w:val="18"/>
              </w:rPr>
              <w:t>Yes</w:t>
            </w:r>
          </w:p>
          <w:p w14:paraId="5CA29E0B" w14:textId="77777777" w:rsidR="00FB0D2D" w:rsidRPr="00162B0D" w:rsidRDefault="00FB0D2D" w:rsidP="00162B0D">
            <w:pPr>
              <w:pStyle w:val="NoSpacing"/>
              <w:rPr>
                <w:bCs/>
                <w:sz w:val="18"/>
                <w:szCs w:val="18"/>
              </w:rPr>
            </w:pPr>
          </w:p>
        </w:tc>
        <w:tc>
          <w:tcPr>
            <w:tcW w:w="1982" w:type="dxa"/>
          </w:tcPr>
          <w:p w14:paraId="6595F2CC" w14:textId="77777777" w:rsidR="00FB0D2D" w:rsidRPr="00162B0D" w:rsidRDefault="00FB0D2D" w:rsidP="00162B0D">
            <w:pPr>
              <w:pStyle w:val="NoSpacing"/>
              <w:rPr>
                <w:bCs/>
                <w:sz w:val="18"/>
                <w:szCs w:val="18"/>
              </w:rPr>
            </w:pPr>
          </w:p>
        </w:tc>
      </w:tr>
      <w:tr w:rsidR="00FB0D2D" w:rsidRPr="00162B0D" w14:paraId="21B15915" w14:textId="77777777" w:rsidTr="00F06E47">
        <w:tc>
          <w:tcPr>
            <w:tcW w:w="1135" w:type="dxa"/>
            <w:noWrap/>
          </w:tcPr>
          <w:p w14:paraId="71748EFB" w14:textId="2F3C9B12" w:rsidR="00FB0D2D" w:rsidRPr="00162B0D" w:rsidRDefault="00894F12" w:rsidP="00663AB0">
            <w:pPr>
              <w:pStyle w:val="NoSpacing"/>
              <w:jc w:val="left"/>
              <w:rPr>
                <w:sz w:val="18"/>
                <w:szCs w:val="18"/>
              </w:rPr>
            </w:pPr>
            <w:r>
              <w:rPr>
                <w:sz w:val="18"/>
                <w:szCs w:val="18"/>
              </w:rPr>
              <w:lastRenderedPageBreak/>
              <w:t>Poon, 2010 (</w:t>
            </w:r>
            <w:r w:rsidR="00B01757">
              <w:rPr>
                <w:sz w:val="18"/>
                <w:szCs w:val="18"/>
              </w:rPr>
              <w:t>b</w:t>
            </w:r>
            <w:r w:rsidR="00FB0D2D" w:rsidRPr="00162B0D">
              <w:rPr>
                <w:sz w:val="18"/>
                <w:szCs w:val="18"/>
              </w:rPr>
              <w:t>)</w:t>
            </w:r>
          </w:p>
        </w:tc>
        <w:tc>
          <w:tcPr>
            <w:tcW w:w="1418" w:type="dxa"/>
            <w:noWrap/>
          </w:tcPr>
          <w:p w14:paraId="1F9E1BDC" w14:textId="2B6A38D7"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0F9F9753"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787CFACE" w14:textId="77777777" w:rsidR="00FB0D2D" w:rsidRPr="00162B0D" w:rsidRDefault="00FB0D2D" w:rsidP="00162B0D">
            <w:pPr>
              <w:pStyle w:val="NoSpacing"/>
              <w:jc w:val="left"/>
              <w:rPr>
                <w:sz w:val="18"/>
                <w:szCs w:val="18"/>
              </w:rPr>
            </w:pPr>
            <w:r w:rsidRPr="00162B0D">
              <w:rPr>
                <w:b/>
                <w:bCs/>
                <w:sz w:val="18"/>
                <w:szCs w:val="18"/>
              </w:rPr>
              <w:t>LP</w:t>
            </w:r>
            <w:r w:rsidRPr="00162B0D">
              <w:rPr>
                <w:b/>
                <w:sz w:val="18"/>
                <w:szCs w:val="18"/>
              </w:rPr>
              <w:t>:</w:t>
            </w:r>
            <w:r w:rsidRPr="00162B0D">
              <w:rPr>
                <w:sz w:val="18"/>
                <w:szCs w:val="18"/>
              </w:rPr>
              <w:t xml:space="preserve"> - 5.674 + 1.267(if black ethnicity) + 2.193(if history of chronic hypertension) -1.184(if parous without previous PE) + 1.362(if parous with previous PE) + 1.537(if conceived with ovulation induction)</w:t>
            </w:r>
          </w:p>
          <w:p w14:paraId="6DAE9EC1" w14:textId="77777777" w:rsidR="00FB0D2D" w:rsidRPr="00162B0D" w:rsidRDefault="00FB0D2D" w:rsidP="00162B0D">
            <w:pPr>
              <w:pStyle w:val="NoSpacing"/>
              <w:jc w:val="left"/>
              <w:rPr>
                <w:sz w:val="18"/>
                <w:szCs w:val="18"/>
              </w:rPr>
            </w:pPr>
          </w:p>
        </w:tc>
        <w:tc>
          <w:tcPr>
            <w:tcW w:w="1137" w:type="dxa"/>
          </w:tcPr>
          <w:p w14:paraId="5F0D3DEF"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1A0DE25A" w14:textId="77777777" w:rsidR="00FB0D2D" w:rsidRPr="00162B0D" w:rsidRDefault="00FB0D2D" w:rsidP="00162B0D">
            <w:pPr>
              <w:pStyle w:val="NoSpacing"/>
              <w:rPr>
                <w:bCs/>
                <w:sz w:val="18"/>
                <w:szCs w:val="18"/>
              </w:rPr>
            </w:pPr>
          </w:p>
        </w:tc>
      </w:tr>
      <w:tr w:rsidR="00FB0D2D" w:rsidRPr="00162B0D" w14:paraId="42A22BDD" w14:textId="77777777" w:rsidTr="00F06E47">
        <w:tc>
          <w:tcPr>
            <w:tcW w:w="1135" w:type="dxa"/>
            <w:noWrap/>
          </w:tcPr>
          <w:p w14:paraId="2BB351EC" w14:textId="4315DE9A" w:rsidR="00FB0D2D" w:rsidRPr="00162B0D" w:rsidRDefault="000377A4" w:rsidP="00894F12">
            <w:pPr>
              <w:pStyle w:val="NoSpacing"/>
              <w:jc w:val="left"/>
              <w:rPr>
                <w:sz w:val="18"/>
                <w:szCs w:val="18"/>
              </w:rPr>
            </w:pPr>
            <w:r>
              <w:rPr>
                <w:sz w:val="18"/>
                <w:szCs w:val="18"/>
              </w:rPr>
              <w:t>Poon, 2009 (</w:t>
            </w:r>
            <w:r w:rsidR="00B01757">
              <w:rPr>
                <w:sz w:val="18"/>
                <w:szCs w:val="18"/>
              </w:rPr>
              <w:t>c</w:t>
            </w:r>
            <w:r w:rsidR="00FB0D2D" w:rsidRPr="00162B0D">
              <w:rPr>
                <w:sz w:val="18"/>
                <w:szCs w:val="18"/>
              </w:rPr>
              <w:t>)</w:t>
            </w:r>
          </w:p>
        </w:tc>
        <w:tc>
          <w:tcPr>
            <w:tcW w:w="1418" w:type="dxa"/>
            <w:noWrap/>
          </w:tcPr>
          <w:p w14:paraId="195A95AA" w14:textId="25135E68"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432C66CF" w14:textId="77777777" w:rsidR="00FB0D2D" w:rsidRPr="00162B0D" w:rsidRDefault="00FB0D2D" w:rsidP="00162B0D">
            <w:pPr>
              <w:pStyle w:val="NoSpacing"/>
              <w:rPr>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1970FB0D"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- 6.413 - 3.612 (PAPP-A, Ln MoM) + 1.803(if history of chronic hypertension) + 1.564(if black ethnicity) - 1.005(if parous without previous PE) + 1.491(if parous with previous PE)</w:t>
            </w:r>
          </w:p>
          <w:p w14:paraId="1E5BF220" w14:textId="77777777" w:rsidR="00FB0D2D" w:rsidRPr="00162B0D" w:rsidRDefault="00FB0D2D" w:rsidP="00162B0D">
            <w:pPr>
              <w:pStyle w:val="NoSpacing"/>
              <w:jc w:val="left"/>
              <w:rPr>
                <w:sz w:val="18"/>
                <w:szCs w:val="18"/>
              </w:rPr>
            </w:pPr>
          </w:p>
        </w:tc>
        <w:tc>
          <w:tcPr>
            <w:tcW w:w="1137" w:type="dxa"/>
          </w:tcPr>
          <w:p w14:paraId="48646547"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4E8E42B6" w14:textId="77777777" w:rsidR="00FB0D2D" w:rsidRPr="00162B0D" w:rsidRDefault="00FB0D2D" w:rsidP="00162B0D">
            <w:pPr>
              <w:pStyle w:val="NoSpacing"/>
              <w:rPr>
                <w:bCs/>
                <w:sz w:val="18"/>
                <w:szCs w:val="18"/>
              </w:rPr>
            </w:pPr>
          </w:p>
        </w:tc>
      </w:tr>
      <w:tr w:rsidR="00FB0D2D" w:rsidRPr="00162B0D" w14:paraId="126C308F" w14:textId="77777777" w:rsidTr="00F06E47">
        <w:tc>
          <w:tcPr>
            <w:tcW w:w="1135" w:type="dxa"/>
            <w:noWrap/>
          </w:tcPr>
          <w:p w14:paraId="62799EC4" w14:textId="77777777" w:rsidR="00FB0D2D" w:rsidRPr="00162B0D" w:rsidRDefault="00FB0D2D" w:rsidP="00663AB0">
            <w:pPr>
              <w:pStyle w:val="NoSpacing"/>
              <w:jc w:val="left"/>
              <w:rPr>
                <w:sz w:val="18"/>
                <w:szCs w:val="18"/>
              </w:rPr>
            </w:pPr>
            <w:r w:rsidRPr="00162B0D">
              <w:rPr>
                <w:sz w:val="18"/>
                <w:szCs w:val="18"/>
              </w:rPr>
              <w:t>Plasencia, 2007</w:t>
            </w:r>
          </w:p>
        </w:tc>
        <w:tc>
          <w:tcPr>
            <w:tcW w:w="1418" w:type="dxa"/>
            <w:noWrap/>
          </w:tcPr>
          <w:p w14:paraId="6ECCAB1A" w14:textId="73198E80"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3CCD05D9"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206623FC" w14:textId="77777777" w:rsidR="00FB0D2D" w:rsidRPr="00162B0D" w:rsidRDefault="00FB0D2D" w:rsidP="00162B0D">
            <w:pPr>
              <w:pStyle w:val="NoSpacing"/>
              <w:jc w:val="left"/>
              <w:rPr>
                <w:bCs/>
                <w:sz w:val="18"/>
                <w:szCs w:val="18"/>
              </w:rPr>
            </w:pPr>
            <w:r w:rsidRPr="00162B0D">
              <w:rPr>
                <w:b/>
                <w:bCs/>
                <w:sz w:val="18"/>
                <w:szCs w:val="18"/>
              </w:rPr>
              <w:t>LP:</w:t>
            </w:r>
            <w:r w:rsidRPr="00162B0D">
              <w:rPr>
                <w:bCs/>
                <w:sz w:val="18"/>
                <w:szCs w:val="18"/>
              </w:rPr>
              <w:t xml:space="preserve"> - 6.431 + 1.680(if Afro-Caribbean ethnicity) + 1.889(if mixed ethnicity) + 2.822(if parous with previous PE)</w:t>
            </w:r>
          </w:p>
          <w:p w14:paraId="097F3F56" w14:textId="77777777" w:rsidR="00FB0D2D" w:rsidRPr="00162B0D" w:rsidRDefault="00FB0D2D" w:rsidP="00162B0D">
            <w:pPr>
              <w:pStyle w:val="NoSpacing"/>
              <w:jc w:val="left"/>
              <w:rPr>
                <w:bCs/>
                <w:sz w:val="18"/>
                <w:szCs w:val="18"/>
              </w:rPr>
            </w:pPr>
          </w:p>
        </w:tc>
        <w:tc>
          <w:tcPr>
            <w:tcW w:w="1137" w:type="dxa"/>
          </w:tcPr>
          <w:p w14:paraId="71AD6FF9"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25ADAA54" w14:textId="77777777" w:rsidR="00FB0D2D" w:rsidRPr="00162B0D" w:rsidRDefault="00FB0D2D" w:rsidP="00162B0D">
            <w:pPr>
              <w:pStyle w:val="NoSpacing"/>
              <w:rPr>
                <w:bCs/>
                <w:sz w:val="18"/>
                <w:szCs w:val="18"/>
              </w:rPr>
            </w:pPr>
          </w:p>
        </w:tc>
      </w:tr>
      <w:tr w:rsidR="00FB0D2D" w:rsidRPr="00162B0D" w14:paraId="0C838C62" w14:textId="77777777" w:rsidTr="00F06E47">
        <w:tc>
          <w:tcPr>
            <w:tcW w:w="1135" w:type="dxa"/>
            <w:noWrap/>
          </w:tcPr>
          <w:p w14:paraId="5B8FA1D5" w14:textId="77777777" w:rsidR="00FB0D2D" w:rsidRPr="00162B0D" w:rsidRDefault="00FB0D2D" w:rsidP="00663AB0">
            <w:pPr>
              <w:pStyle w:val="NoSpacing"/>
              <w:jc w:val="left"/>
              <w:rPr>
                <w:sz w:val="18"/>
                <w:szCs w:val="18"/>
              </w:rPr>
            </w:pPr>
            <w:r w:rsidRPr="00162B0D">
              <w:rPr>
                <w:sz w:val="18"/>
                <w:szCs w:val="18"/>
              </w:rPr>
              <w:t>Yu, 2005</w:t>
            </w:r>
          </w:p>
        </w:tc>
        <w:tc>
          <w:tcPr>
            <w:tcW w:w="1418" w:type="dxa"/>
            <w:noWrap/>
          </w:tcPr>
          <w:p w14:paraId="304057F3" w14:textId="1DBC2F33" w:rsidR="00FB0D2D" w:rsidRPr="00162B0D" w:rsidRDefault="00FB0D2D" w:rsidP="00F06E47">
            <w:pPr>
              <w:pStyle w:val="NoSpacing"/>
              <w:jc w:val="left"/>
              <w:rPr>
                <w:sz w:val="18"/>
                <w:szCs w:val="18"/>
              </w:rPr>
            </w:pPr>
            <w:r w:rsidRPr="00162B0D">
              <w:rPr>
                <w:sz w:val="18"/>
                <w:szCs w:val="18"/>
              </w:rPr>
              <w:t>U</w:t>
            </w:r>
            <w:r w:rsidR="00642E19">
              <w:rPr>
                <w:sz w:val="18"/>
                <w:szCs w:val="18"/>
              </w:rPr>
              <w:t>ltrasound markers</w:t>
            </w:r>
            <w:r w:rsidRPr="00162B0D">
              <w:rPr>
                <w:sz w:val="18"/>
                <w:szCs w:val="18"/>
              </w:rPr>
              <w:t xml:space="preserve"> </w:t>
            </w:r>
          </w:p>
        </w:tc>
        <w:tc>
          <w:tcPr>
            <w:tcW w:w="1275" w:type="dxa"/>
          </w:tcPr>
          <w:p w14:paraId="2F7ACA83" w14:textId="77777777" w:rsidR="00FB0D2D" w:rsidRPr="00162B0D" w:rsidRDefault="00FB0D2D" w:rsidP="00162B0D">
            <w:pPr>
              <w:pStyle w:val="NoSpacing"/>
              <w:rPr>
                <w:bCs/>
                <w:sz w:val="18"/>
                <w:szCs w:val="18"/>
              </w:rPr>
            </w:pPr>
            <w:r w:rsidRPr="00162B0D">
              <w:rPr>
                <w:bCs/>
                <w:sz w:val="18"/>
                <w:szCs w:val="18"/>
              </w:rPr>
              <w:t>2</w:t>
            </w:r>
            <w:r w:rsidRPr="00162B0D">
              <w:rPr>
                <w:bCs/>
                <w:sz w:val="18"/>
                <w:szCs w:val="18"/>
                <w:vertAlign w:val="superscript"/>
              </w:rPr>
              <w:t>nd</w:t>
            </w:r>
            <w:r w:rsidRPr="00162B0D">
              <w:rPr>
                <w:bCs/>
                <w:sz w:val="18"/>
                <w:szCs w:val="18"/>
              </w:rPr>
              <w:t xml:space="preserve"> trimester</w:t>
            </w:r>
          </w:p>
        </w:tc>
        <w:tc>
          <w:tcPr>
            <w:tcW w:w="4111" w:type="dxa"/>
          </w:tcPr>
          <w:p w14:paraId="14B7D723"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- 9.81223 + 2.10910(mean UtPI)</w:t>
            </w:r>
            <w:r w:rsidRPr="00162B0D">
              <w:rPr>
                <w:sz w:val="18"/>
                <w:szCs w:val="18"/>
                <w:vertAlign w:val="superscript"/>
              </w:rPr>
              <w:t>3</w:t>
            </w:r>
            <w:r w:rsidRPr="00162B0D">
              <w:rPr>
                <w:sz w:val="18"/>
                <w:szCs w:val="18"/>
              </w:rPr>
              <w:t xml:space="preserve"> - 1.79921(mean UtPI)</w:t>
            </w:r>
            <w:r w:rsidRPr="00162B0D">
              <w:rPr>
                <w:sz w:val="18"/>
                <w:szCs w:val="18"/>
                <w:vertAlign w:val="superscript"/>
              </w:rPr>
              <w:t>3</w:t>
            </w:r>
            <w:r w:rsidRPr="00162B0D">
              <w:rPr>
                <w:sz w:val="18"/>
                <w:szCs w:val="18"/>
              </w:rPr>
              <w:t xml:space="preserve"> + 1.059463(if bilateral notch)</w:t>
            </w:r>
          </w:p>
          <w:p w14:paraId="6BC5217E" w14:textId="77777777" w:rsidR="00FB0D2D" w:rsidRPr="00162B0D" w:rsidRDefault="00FB0D2D" w:rsidP="00162B0D">
            <w:pPr>
              <w:pStyle w:val="NoSpacing"/>
              <w:jc w:val="left"/>
              <w:rPr>
                <w:sz w:val="18"/>
                <w:szCs w:val="18"/>
              </w:rPr>
            </w:pPr>
          </w:p>
        </w:tc>
        <w:tc>
          <w:tcPr>
            <w:tcW w:w="1137" w:type="dxa"/>
          </w:tcPr>
          <w:p w14:paraId="04A2DF6E"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77622DCA" w14:textId="77777777" w:rsidR="00FB0D2D" w:rsidRPr="00162B0D" w:rsidRDefault="00FB0D2D" w:rsidP="00162B0D">
            <w:pPr>
              <w:pStyle w:val="NoSpacing"/>
              <w:rPr>
                <w:bCs/>
                <w:sz w:val="18"/>
                <w:szCs w:val="18"/>
              </w:rPr>
            </w:pPr>
          </w:p>
        </w:tc>
      </w:tr>
      <w:tr w:rsidR="00FB0D2D" w:rsidRPr="00162B0D" w14:paraId="0697EFF7" w14:textId="77777777" w:rsidTr="00F06E47">
        <w:tc>
          <w:tcPr>
            <w:tcW w:w="1135" w:type="dxa"/>
            <w:noWrap/>
          </w:tcPr>
          <w:p w14:paraId="2DAD3197" w14:textId="77777777" w:rsidR="00FB0D2D" w:rsidRPr="00162B0D" w:rsidRDefault="00F4164A" w:rsidP="00F4164A">
            <w:pPr>
              <w:pStyle w:val="NoSpacing"/>
              <w:jc w:val="left"/>
              <w:rPr>
                <w:sz w:val="18"/>
                <w:szCs w:val="18"/>
              </w:rPr>
            </w:pPr>
            <w:r>
              <w:rPr>
                <w:sz w:val="18"/>
                <w:szCs w:val="18"/>
              </w:rPr>
              <w:t>Wright,</w:t>
            </w:r>
            <w:r w:rsidR="00FB0D2D" w:rsidRPr="00162B0D">
              <w:rPr>
                <w:sz w:val="18"/>
                <w:szCs w:val="18"/>
              </w:rPr>
              <w:t xml:space="preserve"> 2015</w:t>
            </w:r>
          </w:p>
        </w:tc>
        <w:tc>
          <w:tcPr>
            <w:tcW w:w="1418" w:type="dxa"/>
            <w:noWrap/>
          </w:tcPr>
          <w:p w14:paraId="68544B37" w14:textId="367CB2B8"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04D66343"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2FAAB27E"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Mean gestational age at delivery with PE = 54.3637 - 0.0206886(age, years - 35, if age≥35) + 0.11711(height, cm - 164) - 2.6786(if Afro-Caribbean ethnicity) - 1.129(if South Asian ethnicity) - 7.2897(if chronic hypertension) - 3.0519(if systemic lupus erythematosus or antiphospholipid syndrome) - 1.6327(if conception by in vitro fertilization) - 8.1667(if parous with previous preeclampsia) + 0.0271988(if parous with previous PE, previous gestation in weeks - 24)</w:t>
            </w:r>
            <w:r w:rsidRPr="00162B0D">
              <w:rPr>
                <w:bCs/>
                <w:sz w:val="18"/>
                <w:szCs w:val="18"/>
                <w:vertAlign w:val="superscript"/>
              </w:rPr>
              <w:t>2</w:t>
            </w:r>
            <w:r w:rsidRPr="00162B0D">
              <w:rPr>
                <w:bCs/>
                <w:sz w:val="18"/>
                <w:szCs w:val="18"/>
              </w:rPr>
              <w:t xml:space="preserve"> - 4.335(if parous with no previous PE) -4.15137651(if parous with no previous PE, interval between pregnancies in years)</w:t>
            </w:r>
            <w:r w:rsidRPr="00162B0D">
              <w:rPr>
                <w:bCs/>
                <w:sz w:val="18"/>
                <w:szCs w:val="18"/>
                <w:vertAlign w:val="superscript"/>
              </w:rPr>
              <w:t>-1</w:t>
            </w:r>
            <w:r w:rsidRPr="00162B0D">
              <w:rPr>
                <w:bCs/>
                <w:sz w:val="18"/>
                <w:szCs w:val="18"/>
              </w:rPr>
              <w:t xml:space="preserve"> + 9.21473572(if parous with no previous PE, interval between pregnancies in years)</w:t>
            </w:r>
            <w:r w:rsidRPr="00162B0D">
              <w:rPr>
                <w:bCs/>
                <w:sz w:val="18"/>
                <w:szCs w:val="18"/>
                <w:vertAlign w:val="superscript"/>
              </w:rPr>
              <w:t>-0.5</w:t>
            </w:r>
            <w:r w:rsidRPr="00162B0D">
              <w:rPr>
                <w:bCs/>
                <w:sz w:val="18"/>
                <w:szCs w:val="18"/>
              </w:rPr>
              <w:t xml:space="preserve"> - 0.0694096(if no chronic hypertension, weight in kg – 69) - 1.7154(if no chronic hypertension and family history of PE) - 3.3899(if no chronic hypertension and diabetes mellitus type 1 or 2)</w:t>
            </w:r>
          </w:p>
          <w:p w14:paraId="428E6B9B" w14:textId="77777777" w:rsidR="00162B0D" w:rsidRPr="00162B0D" w:rsidRDefault="00162B0D" w:rsidP="00162B0D">
            <w:pPr>
              <w:pStyle w:val="NoSpacing"/>
              <w:jc w:val="left"/>
              <w:rPr>
                <w:bCs/>
                <w:sz w:val="18"/>
                <w:szCs w:val="18"/>
              </w:rPr>
            </w:pPr>
          </w:p>
        </w:tc>
        <w:tc>
          <w:tcPr>
            <w:tcW w:w="1137" w:type="dxa"/>
          </w:tcPr>
          <w:p w14:paraId="6CC2FF5C"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0FCB5566" w14:textId="77777777" w:rsidR="00FB0D2D" w:rsidRPr="00162B0D" w:rsidRDefault="00FB0D2D" w:rsidP="00162B0D">
            <w:pPr>
              <w:pStyle w:val="NoSpacing"/>
              <w:jc w:val="left"/>
              <w:rPr>
                <w:bCs/>
                <w:sz w:val="18"/>
                <w:szCs w:val="18"/>
              </w:rPr>
            </w:pPr>
          </w:p>
        </w:tc>
      </w:tr>
      <w:tr w:rsidR="00FB0D2D" w:rsidRPr="00162B0D" w14:paraId="0F4B3772" w14:textId="77777777" w:rsidTr="00F06E47">
        <w:tc>
          <w:tcPr>
            <w:tcW w:w="1135" w:type="dxa"/>
            <w:noWrap/>
          </w:tcPr>
          <w:p w14:paraId="0DDD9C44" w14:textId="77777777" w:rsidR="00FB0D2D" w:rsidRPr="00162B0D" w:rsidRDefault="00FB0D2D" w:rsidP="00663AB0">
            <w:pPr>
              <w:pStyle w:val="NoSpacing"/>
              <w:jc w:val="left"/>
              <w:rPr>
                <w:sz w:val="18"/>
                <w:szCs w:val="18"/>
              </w:rPr>
            </w:pPr>
            <w:r w:rsidRPr="00162B0D">
              <w:rPr>
                <w:sz w:val="18"/>
                <w:szCs w:val="18"/>
              </w:rPr>
              <w:t>Crovetto, 2015</w:t>
            </w:r>
          </w:p>
        </w:tc>
        <w:tc>
          <w:tcPr>
            <w:tcW w:w="1418" w:type="dxa"/>
            <w:noWrap/>
          </w:tcPr>
          <w:p w14:paraId="34FBE134"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2B62CD4C" w14:textId="77777777" w:rsidR="00642E19" w:rsidRDefault="00642E19" w:rsidP="00F06E47">
            <w:pPr>
              <w:pStyle w:val="NoSpacing"/>
              <w:jc w:val="left"/>
              <w:rPr>
                <w:sz w:val="18"/>
                <w:szCs w:val="18"/>
              </w:rPr>
            </w:pPr>
          </w:p>
          <w:p w14:paraId="002E33BB" w14:textId="77777777" w:rsidR="00642E19" w:rsidRDefault="00642E19" w:rsidP="00F06E47">
            <w:pPr>
              <w:pStyle w:val="NoSpacing"/>
              <w:jc w:val="left"/>
              <w:rPr>
                <w:sz w:val="18"/>
                <w:szCs w:val="18"/>
              </w:rPr>
            </w:pPr>
          </w:p>
          <w:p w14:paraId="7A6BD2B2" w14:textId="1F4F7C51" w:rsidR="00FB0D2D" w:rsidRDefault="00642E19" w:rsidP="00642E19">
            <w:pPr>
              <w:pStyle w:val="NoSpacing"/>
              <w:jc w:val="left"/>
              <w:rPr>
                <w:sz w:val="18"/>
                <w:szCs w:val="18"/>
              </w:rPr>
            </w:pPr>
            <w:r w:rsidRPr="00162B0D">
              <w:rPr>
                <w:sz w:val="18"/>
                <w:szCs w:val="18"/>
              </w:rPr>
              <w:t>C</w:t>
            </w:r>
            <w:r>
              <w:rPr>
                <w:sz w:val="18"/>
                <w:szCs w:val="18"/>
              </w:rPr>
              <w:t>linical and biochemical and ultrasound markers</w:t>
            </w:r>
          </w:p>
          <w:p w14:paraId="2B5836E6" w14:textId="6680E8B2" w:rsidR="00642E19" w:rsidRPr="00162B0D" w:rsidRDefault="00642E19" w:rsidP="00F06E47">
            <w:pPr>
              <w:pStyle w:val="NoSpacing"/>
              <w:jc w:val="left"/>
              <w:rPr>
                <w:sz w:val="18"/>
                <w:szCs w:val="18"/>
              </w:rPr>
            </w:pPr>
          </w:p>
        </w:tc>
        <w:tc>
          <w:tcPr>
            <w:tcW w:w="1275" w:type="dxa"/>
          </w:tcPr>
          <w:p w14:paraId="723ED085"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6ED27CA5" w14:textId="77777777" w:rsidR="00FB0D2D" w:rsidRPr="00162B0D" w:rsidRDefault="00FB0D2D" w:rsidP="00162B0D">
            <w:pPr>
              <w:pStyle w:val="NoSpacing"/>
              <w:jc w:val="left"/>
              <w:rPr>
                <w:sz w:val="18"/>
                <w:szCs w:val="18"/>
              </w:rPr>
            </w:pPr>
            <w:r w:rsidRPr="00162B0D">
              <w:rPr>
                <w:sz w:val="18"/>
                <w:szCs w:val="18"/>
              </w:rPr>
              <w:t>a-priori risk = exp(LP1)/(1+exp(LP1))</w:t>
            </w:r>
          </w:p>
          <w:p w14:paraId="1C04A960" w14:textId="77777777" w:rsidR="00FB0D2D" w:rsidRPr="00162B0D" w:rsidRDefault="00FB0D2D" w:rsidP="00162B0D">
            <w:pPr>
              <w:pStyle w:val="NoSpacing"/>
              <w:jc w:val="left"/>
              <w:rPr>
                <w:sz w:val="18"/>
                <w:szCs w:val="18"/>
              </w:rPr>
            </w:pPr>
          </w:p>
          <w:p w14:paraId="79E27CD9" w14:textId="77777777" w:rsidR="00FB0D2D" w:rsidRPr="00162B0D" w:rsidRDefault="00FB0D2D" w:rsidP="00162B0D">
            <w:pPr>
              <w:pStyle w:val="NoSpacing"/>
              <w:jc w:val="left"/>
              <w:rPr>
                <w:sz w:val="18"/>
                <w:szCs w:val="18"/>
              </w:rPr>
            </w:pPr>
            <w:r w:rsidRPr="00162B0D">
              <w:rPr>
                <w:b/>
                <w:sz w:val="18"/>
                <w:szCs w:val="18"/>
              </w:rPr>
              <w:t>LP2:</w:t>
            </w:r>
            <w:r w:rsidRPr="00162B0D">
              <w:rPr>
                <w:sz w:val="18"/>
                <w:szCs w:val="18"/>
              </w:rPr>
              <w:t xml:space="preserve"> - 21.99 + 12.25(a-prioiri risk, log</w:t>
            </w:r>
            <w:r w:rsidRPr="00162B0D">
              <w:rPr>
                <w:sz w:val="18"/>
                <w:szCs w:val="18"/>
                <w:vertAlign w:val="subscript"/>
              </w:rPr>
              <w:t>10</w:t>
            </w:r>
            <w:r w:rsidRPr="00162B0D">
              <w:rPr>
                <w:sz w:val="18"/>
                <w:szCs w:val="18"/>
              </w:rPr>
              <w:t>) + 11.516(MAP, MoM) + 3.784(mean UtPI, MoM)</w:t>
            </w:r>
          </w:p>
          <w:p w14:paraId="00DC7AC9" w14:textId="77777777" w:rsidR="00FB0D2D" w:rsidRPr="00162B0D" w:rsidRDefault="00FB0D2D" w:rsidP="00162B0D">
            <w:pPr>
              <w:pStyle w:val="NoSpacing"/>
              <w:jc w:val="left"/>
              <w:rPr>
                <w:sz w:val="18"/>
                <w:szCs w:val="18"/>
              </w:rPr>
            </w:pPr>
          </w:p>
          <w:p w14:paraId="255F1E81" w14:textId="77777777" w:rsidR="00FB0D2D" w:rsidRPr="00162B0D" w:rsidRDefault="00FB0D2D" w:rsidP="00162B0D">
            <w:pPr>
              <w:pStyle w:val="NoSpacing"/>
              <w:jc w:val="left"/>
              <w:rPr>
                <w:sz w:val="18"/>
                <w:szCs w:val="18"/>
                <w:lang w:val="nb-NO"/>
              </w:rPr>
            </w:pPr>
            <w:r w:rsidRPr="00162B0D">
              <w:rPr>
                <w:b/>
                <w:sz w:val="18"/>
                <w:szCs w:val="18"/>
                <w:lang w:val="nb-NO"/>
              </w:rPr>
              <w:t>LP3:</w:t>
            </w:r>
            <w:r w:rsidRPr="00162B0D">
              <w:rPr>
                <w:sz w:val="18"/>
                <w:szCs w:val="18"/>
                <w:lang w:val="nb-NO"/>
              </w:rPr>
              <w:t xml:space="preserve"> 21.515 + 12.884(a-priori risk, log</w:t>
            </w:r>
            <w:r w:rsidRPr="00162B0D">
              <w:rPr>
                <w:sz w:val="18"/>
                <w:szCs w:val="18"/>
                <w:vertAlign w:val="subscript"/>
                <w:lang w:val="nb-NO"/>
              </w:rPr>
              <w:t>10</w:t>
            </w:r>
            <w:r w:rsidRPr="00162B0D">
              <w:rPr>
                <w:sz w:val="18"/>
                <w:szCs w:val="18"/>
                <w:lang w:val="nb-NO"/>
              </w:rPr>
              <w:t>) + 11.219(MAP, MoM) + 3.325(mean UtPI, MoM) - 7.346(PlGF, log</w:t>
            </w:r>
            <w:r w:rsidRPr="00162B0D">
              <w:rPr>
                <w:sz w:val="18"/>
                <w:szCs w:val="18"/>
                <w:vertAlign w:val="subscript"/>
                <w:lang w:val="nb-NO"/>
              </w:rPr>
              <w:t>10</w:t>
            </w:r>
            <w:r w:rsidRPr="00162B0D">
              <w:rPr>
                <w:sz w:val="18"/>
                <w:szCs w:val="18"/>
                <w:lang w:val="nb-NO"/>
              </w:rPr>
              <w:t>) + 3.559(sFLT-1, log</w:t>
            </w:r>
            <w:r w:rsidRPr="00162B0D">
              <w:rPr>
                <w:sz w:val="18"/>
                <w:szCs w:val="18"/>
                <w:vertAlign w:val="subscript"/>
                <w:lang w:val="nb-NO"/>
              </w:rPr>
              <w:t>10</w:t>
            </w:r>
            <w:r w:rsidRPr="00162B0D">
              <w:rPr>
                <w:sz w:val="18"/>
                <w:szCs w:val="18"/>
                <w:lang w:val="nb-NO"/>
              </w:rPr>
              <w:t>)</w:t>
            </w:r>
          </w:p>
          <w:p w14:paraId="4D21F828" w14:textId="77777777" w:rsidR="00FB0D2D" w:rsidRPr="00162B0D" w:rsidRDefault="00FB0D2D" w:rsidP="00162B0D">
            <w:pPr>
              <w:pStyle w:val="NoSpacing"/>
              <w:jc w:val="left"/>
              <w:rPr>
                <w:sz w:val="18"/>
                <w:szCs w:val="18"/>
                <w:lang w:val="nb-NO"/>
              </w:rPr>
            </w:pPr>
          </w:p>
        </w:tc>
        <w:tc>
          <w:tcPr>
            <w:tcW w:w="1137" w:type="dxa"/>
          </w:tcPr>
          <w:p w14:paraId="2B39EBD7" w14:textId="77777777" w:rsidR="00FB6B15" w:rsidRDefault="00FB6B15" w:rsidP="00162B0D">
            <w:pPr>
              <w:pStyle w:val="NoSpacing"/>
              <w:rPr>
                <w:bCs/>
                <w:sz w:val="18"/>
                <w:szCs w:val="18"/>
              </w:rPr>
            </w:pPr>
          </w:p>
          <w:p w14:paraId="6819560B" w14:textId="77777777" w:rsidR="00FB6B15" w:rsidRDefault="00FB6B15" w:rsidP="00162B0D">
            <w:pPr>
              <w:pStyle w:val="NoSpacing"/>
              <w:rPr>
                <w:bCs/>
                <w:sz w:val="18"/>
                <w:szCs w:val="18"/>
              </w:rPr>
            </w:pPr>
          </w:p>
          <w:p w14:paraId="2F06D404" w14:textId="77777777" w:rsidR="00FB0D2D" w:rsidRPr="00162B0D" w:rsidRDefault="00FB0D2D" w:rsidP="00162B0D">
            <w:pPr>
              <w:pStyle w:val="NoSpacing"/>
              <w:rPr>
                <w:bCs/>
                <w:sz w:val="18"/>
                <w:szCs w:val="18"/>
              </w:rPr>
            </w:pPr>
            <w:r w:rsidRPr="00162B0D">
              <w:rPr>
                <w:bCs/>
                <w:sz w:val="18"/>
                <w:szCs w:val="18"/>
              </w:rPr>
              <w:t>No</w:t>
            </w:r>
          </w:p>
          <w:p w14:paraId="34006622" w14:textId="77777777" w:rsidR="00FB0D2D" w:rsidRPr="00162B0D" w:rsidRDefault="00FB0D2D" w:rsidP="00162B0D">
            <w:pPr>
              <w:pStyle w:val="NoSpacing"/>
              <w:rPr>
                <w:bCs/>
                <w:sz w:val="18"/>
                <w:szCs w:val="18"/>
              </w:rPr>
            </w:pPr>
          </w:p>
          <w:p w14:paraId="0E5B0789" w14:textId="77777777" w:rsidR="00FB0D2D" w:rsidRPr="00162B0D" w:rsidRDefault="00FB0D2D" w:rsidP="00162B0D">
            <w:pPr>
              <w:pStyle w:val="NoSpacing"/>
              <w:rPr>
                <w:bCs/>
                <w:sz w:val="18"/>
                <w:szCs w:val="18"/>
              </w:rPr>
            </w:pPr>
          </w:p>
          <w:p w14:paraId="553CDCCC" w14:textId="77777777" w:rsidR="00FB0D2D" w:rsidRPr="00162B0D" w:rsidRDefault="00FB0D2D" w:rsidP="00162B0D">
            <w:pPr>
              <w:pStyle w:val="NoSpacing"/>
              <w:rPr>
                <w:bCs/>
                <w:sz w:val="18"/>
                <w:szCs w:val="18"/>
              </w:rPr>
            </w:pPr>
            <w:r w:rsidRPr="00162B0D">
              <w:rPr>
                <w:bCs/>
                <w:sz w:val="18"/>
                <w:szCs w:val="18"/>
              </w:rPr>
              <w:t>No</w:t>
            </w:r>
          </w:p>
          <w:p w14:paraId="1AEF69A2" w14:textId="77777777" w:rsidR="00FB0D2D" w:rsidRPr="00162B0D" w:rsidRDefault="00FB0D2D" w:rsidP="00162B0D">
            <w:pPr>
              <w:pStyle w:val="NoSpacing"/>
              <w:rPr>
                <w:bCs/>
                <w:sz w:val="18"/>
                <w:szCs w:val="18"/>
              </w:rPr>
            </w:pPr>
          </w:p>
          <w:p w14:paraId="6DB4386D" w14:textId="77777777" w:rsidR="00FB0D2D" w:rsidRPr="00162B0D" w:rsidRDefault="00FB0D2D" w:rsidP="00162B0D">
            <w:pPr>
              <w:pStyle w:val="NoSpacing"/>
              <w:rPr>
                <w:bCs/>
                <w:sz w:val="18"/>
                <w:szCs w:val="18"/>
              </w:rPr>
            </w:pPr>
          </w:p>
          <w:p w14:paraId="35E59FDD" w14:textId="77777777" w:rsidR="00FB0D2D" w:rsidRPr="00162B0D" w:rsidRDefault="00FB0D2D" w:rsidP="00162B0D">
            <w:pPr>
              <w:pStyle w:val="NoSpacing"/>
              <w:rPr>
                <w:bCs/>
                <w:sz w:val="18"/>
                <w:szCs w:val="18"/>
              </w:rPr>
            </w:pPr>
          </w:p>
        </w:tc>
        <w:tc>
          <w:tcPr>
            <w:tcW w:w="1982" w:type="dxa"/>
          </w:tcPr>
          <w:p w14:paraId="4532BB46" w14:textId="77777777" w:rsidR="00FB6B15" w:rsidRDefault="00FB6B15" w:rsidP="00162B0D">
            <w:pPr>
              <w:pStyle w:val="NoSpacing"/>
              <w:jc w:val="left"/>
              <w:rPr>
                <w:bCs/>
                <w:sz w:val="18"/>
                <w:szCs w:val="18"/>
              </w:rPr>
            </w:pPr>
          </w:p>
          <w:p w14:paraId="46474C0A" w14:textId="77777777" w:rsidR="00FB6B15" w:rsidRDefault="00FB6B15" w:rsidP="00162B0D">
            <w:pPr>
              <w:pStyle w:val="NoSpacing"/>
              <w:jc w:val="left"/>
              <w:rPr>
                <w:bCs/>
                <w:sz w:val="18"/>
                <w:szCs w:val="18"/>
              </w:rPr>
            </w:pPr>
          </w:p>
          <w:p w14:paraId="383CECC8" w14:textId="71C50335"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145483A2" w14:textId="77777777" w:rsidR="00FB0D2D" w:rsidRPr="00162B0D" w:rsidRDefault="00FB0D2D" w:rsidP="00162B0D">
            <w:pPr>
              <w:pStyle w:val="NoSpacing"/>
              <w:jc w:val="left"/>
              <w:rPr>
                <w:bCs/>
                <w:sz w:val="18"/>
                <w:szCs w:val="18"/>
              </w:rPr>
            </w:pPr>
          </w:p>
          <w:p w14:paraId="094AA291" w14:textId="1DEED387"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2D87B768" w14:textId="77777777" w:rsidTr="00F06E47">
        <w:tc>
          <w:tcPr>
            <w:tcW w:w="1135" w:type="dxa"/>
            <w:noWrap/>
            <w:hideMark/>
          </w:tcPr>
          <w:p w14:paraId="539ACEAE" w14:textId="77777777" w:rsidR="00FB0D2D" w:rsidRPr="00162B0D" w:rsidRDefault="00FB0D2D" w:rsidP="00663AB0">
            <w:pPr>
              <w:pStyle w:val="NoSpacing"/>
              <w:jc w:val="left"/>
              <w:rPr>
                <w:sz w:val="18"/>
                <w:szCs w:val="18"/>
              </w:rPr>
            </w:pPr>
            <w:r w:rsidRPr="00162B0D">
              <w:rPr>
                <w:sz w:val="18"/>
                <w:szCs w:val="18"/>
              </w:rPr>
              <w:t>Parra-cordero, 2013</w:t>
            </w:r>
          </w:p>
        </w:tc>
        <w:tc>
          <w:tcPr>
            <w:tcW w:w="1418" w:type="dxa"/>
            <w:noWrap/>
            <w:hideMark/>
          </w:tcPr>
          <w:p w14:paraId="42951730" w14:textId="4760EC58" w:rsidR="00FB0D2D" w:rsidRDefault="00642E19" w:rsidP="00642E19">
            <w:pPr>
              <w:pStyle w:val="NoSpacing"/>
              <w:jc w:val="left"/>
              <w:rPr>
                <w:sz w:val="18"/>
                <w:szCs w:val="18"/>
              </w:rPr>
            </w:pPr>
            <w:r w:rsidRPr="00162B0D">
              <w:rPr>
                <w:sz w:val="18"/>
                <w:szCs w:val="18"/>
              </w:rPr>
              <w:t>C</w:t>
            </w:r>
            <w:r>
              <w:rPr>
                <w:sz w:val="18"/>
                <w:szCs w:val="18"/>
              </w:rPr>
              <w:t>linical and biochemical and ultrasound markers</w:t>
            </w:r>
          </w:p>
          <w:p w14:paraId="74F7C0E0" w14:textId="157EF54C" w:rsidR="00642E19" w:rsidRPr="00162B0D" w:rsidRDefault="00642E19" w:rsidP="00F06E47">
            <w:pPr>
              <w:pStyle w:val="NoSpacing"/>
              <w:jc w:val="left"/>
              <w:rPr>
                <w:sz w:val="18"/>
                <w:szCs w:val="18"/>
              </w:rPr>
            </w:pPr>
          </w:p>
        </w:tc>
        <w:tc>
          <w:tcPr>
            <w:tcW w:w="1275" w:type="dxa"/>
          </w:tcPr>
          <w:p w14:paraId="5FAF3F25"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61164C53"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- 6.942 + 0.074(BMI) + 1.878(if smoker) + 2.1116(lowest UtPI, Ln MoM) - 0.671(PlGF, Ln MoM)</w:t>
            </w:r>
          </w:p>
          <w:p w14:paraId="2F7AFCD9" w14:textId="77777777" w:rsidR="00FB0D2D" w:rsidRPr="00162B0D" w:rsidRDefault="00FB0D2D" w:rsidP="00162B0D">
            <w:pPr>
              <w:pStyle w:val="NoSpacing"/>
              <w:jc w:val="left"/>
              <w:rPr>
                <w:sz w:val="18"/>
                <w:szCs w:val="18"/>
              </w:rPr>
            </w:pPr>
          </w:p>
        </w:tc>
        <w:tc>
          <w:tcPr>
            <w:tcW w:w="1137" w:type="dxa"/>
          </w:tcPr>
          <w:p w14:paraId="1C42CB81"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985CFF5" w14:textId="4DDCA421"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662386F" w14:textId="77777777" w:rsidTr="00F06E47">
        <w:tc>
          <w:tcPr>
            <w:tcW w:w="1135" w:type="dxa"/>
            <w:noWrap/>
          </w:tcPr>
          <w:p w14:paraId="4A93DC9C" w14:textId="77777777" w:rsidR="00FB0D2D" w:rsidRPr="00162B0D" w:rsidRDefault="00FB0D2D" w:rsidP="00663AB0">
            <w:pPr>
              <w:pStyle w:val="NoSpacing"/>
              <w:jc w:val="left"/>
              <w:rPr>
                <w:sz w:val="18"/>
                <w:szCs w:val="18"/>
              </w:rPr>
            </w:pPr>
            <w:r w:rsidRPr="00162B0D">
              <w:rPr>
                <w:sz w:val="18"/>
                <w:szCs w:val="18"/>
              </w:rPr>
              <w:t>Scazzocchio, 2013</w:t>
            </w:r>
          </w:p>
        </w:tc>
        <w:tc>
          <w:tcPr>
            <w:tcW w:w="1418" w:type="dxa"/>
          </w:tcPr>
          <w:p w14:paraId="508196DF"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25831F9F" w14:textId="6C57B94B" w:rsidR="00FB0D2D" w:rsidRPr="00162B0D" w:rsidRDefault="00FB0D2D" w:rsidP="00F06E47">
            <w:pPr>
              <w:pStyle w:val="NoSpacing"/>
              <w:jc w:val="left"/>
              <w:rPr>
                <w:sz w:val="18"/>
                <w:szCs w:val="18"/>
              </w:rPr>
            </w:pPr>
          </w:p>
        </w:tc>
        <w:tc>
          <w:tcPr>
            <w:tcW w:w="1275" w:type="dxa"/>
          </w:tcPr>
          <w:p w14:paraId="3260CD29"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46AB72CA" w14:textId="77777777" w:rsidR="00FB0D2D" w:rsidRPr="00162B0D" w:rsidRDefault="00FB0D2D" w:rsidP="00162B0D">
            <w:pPr>
              <w:pStyle w:val="NoSpacing"/>
              <w:jc w:val="left"/>
              <w:rPr>
                <w:sz w:val="18"/>
                <w:szCs w:val="18"/>
              </w:rPr>
            </w:pPr>
            <w:r w:rsidRPr="00162B0D">
              <w:rPr>
                <w:sz w:val="18"/>
                <w:szCs w:val="18"/>
              </w:rPr>
              <w:t>a-priori risk = exp(LP1)/(1+exp(LP1))</w:t>
            </w:r>
          </w:p>
          <w:p w14:paraId="3A5F8181" w14:textId="77777777" w:rsidR="00FB0D2D" w:rsidRPr="00162B0D" w:rsidRDefault="00FB0D2D" w:rsidP="00162B0D">
            <w:pPr>
              <w:pStyle w:val="NoSpacing"/>
              <w:jc w:val="left"/>
              <w:rPr>
                <w:sz w:val="18"/>
                <w:szCs w:val="18"/>
              </w:rPr>
            </w:pPr>
          </w:p>
          <w:p w14:paraId="7CF80EB2" w14:textId="77777777" w:rsidR="00FB0D2D" w:rsidRPr="00162B0D" w:rsidRDefault="00FB0D2D" w:rsidP="00162B0D">
            <w:pPr>
              <w:pStyle w:val="NoSpacing"/>
              <w:jc w:val="left"/>
              <w:rPr>
                <w:sz w:val="18"/>
                <w:szCs w:val="18"/>
              </w:rPr>
            </w:pPr>
            <w:r w:rsidRPr="00162B0D">
              <w:rPr>
                <w:b/>
                <w:bCs/>
                <w:sz w:val="18"/>
                <w:szCs w:val="18"/>
              </w:rPr>
              <w:t>LP2:</w:t>
            </w:r>
            <w:r w:rsidRPr="00162B0D">
              <w:rPr>
                <w:bCs/>
                <w:sz w:val="18"/>
                <w:szCs w:val="18"/>
              </w:rPr>
              <w:t xml:space="preserve"> </w:t>
            </w:r>
            <w:r w:rsidRPr="00162B0D">
              <w:rPr>
                <w:sz w:val="18"/>
                <w:szCs w:val="18"/>
              </w:rPr>
              <w:t>- 0.32 + 2.681(a priori risk, Ln) + 13.12(mean UtPI, Ln MoM) + 25.733(MAP, Ln MoM)</w:t>
            </w:r>
          </w:p>
          <w:p w14:paraId="5358C4E3" w14:textId="77777777" w:rsidR="00FB0D2D" w:rsidRPr="00162B0D" w:rsidRDefault="00FB0D2D" w:rsidP="00162B0D">
            <w:pPr>
              <w:pStyle w:val="NoSpacing"/>
              <w:jc w:val="left"/>
              <w:rPr>
                <w:sz w:val="18"/>
                <w:szCs w:val="18"/>
              </w:rPr>
            </w:pPr>
          </w:p>
        </w:tc>
        <w:tc>
          <w:tcPr>
            <w:tcW w:w="1137" w:type="dxa"/>
          </w:tcPr>
          <w:p w14:paraId="0F862CFB" w14:textId="77777777" w:rsidR="00FB6B15" w:rsidRDefault="00FB6B15" w:rsidP="00162B0D">
            <w:pPr>
              <w:pStyle w:val="NoSpacing"/>
              <w:rPr>
                <w:bCs/>
                <w:sz w:val="18"/>
                <w:szCs w:val="18"/>
              </w:rPr>
            </w:pPr>
          </w:p>
          <w:p w14:paraId="29785DF8" w14:textId="77777777" w:rsidR="00FB6B15" w:rsidRDefault="00FB6B15" w:rsidP="00162B0D">
            <w:pPr>
              <w:pStyle w:val="NoSpacing"/>
              <w:rPr>
                <w:bCs/>
                <w:sz w:val="18"/>
                <w:szCs w:val="18"/>
              </w:rPr>
            </w:pPr>
          </w:p>
          <w:p w14:paraId="09B9C332" w14:textId="77777777" w:rsidR="00FB0D2D" w:rsidRPr="00162B0D" w:rsidRDefault="00FB0D2D" w:rsidP="00162B0D">
            <w:pPr>
              <w:pStyle w:val="NoSpacing"/>
              <w:rPr>
                <w:bCs/>
                <w:sz w:val="18"/>
                <w:szCs w:val="18"/>
              </w:rPr>
            </w:pPr>
            <w:r w:rsidRPr="00162B0D">
              <w:rPr>
                <w:bCs/>
                <w:sz w:val="18"/>
                <w:szCs w:val="18"/>
              </w:rPr>
              <w:t>No</w:t>
            </w:r>
          </w:p>
          <w:p w14:paraId="36820F4F" w14:textId="77777777" w:rsidR="00FB0D2D" w:rsidRPr="00162B0D" w:rsidRDefault="00FB0D2D" w:rsidP="00162B0D">
            <w:pPr>
              <w:pStyle w:val="NoSpacing"/>
              <w:rPr>
                <w:bCs/>
                <w:sz w:val="18"/>
                <w:szCs w:val="18"/>
              </w:rPr>
            </w:pPr>
          </w:p>
        </w:tc>
        <w:tc>
          <w:tcPr>
            <w:tcW w:w="1982" w:type="dxa"/>
          </w:tcPr>
          <w:p w14:paraId="369221BE" w14:textId="77777777" w:rsidR="00FB6B15" w:rsidRDefault="00FB6B15" w:rsidP="00162B0D">
            <w:pPr>
              <w:pStyle w:val="NoSpacing"/>
              <w:jc w:val="left"/>
              <w:rPr>
                <w:bCs/>
                <w:sz w:val="18"/>
                <w:szCs w:val="18"/>
              </w:rPr>
            </w:pPr>
          </w:p>
          <w:p w14:paraId="1F2539E9" w14:textId="77777777" w:rsidR="00FB6B15" w:rsidRDefault="00FB6B15" w:rsidP="00162B0D">
            <w:pPr>
              <w:pStyle w:val="NoSpacing"/>
              <w:jc w:val="left"/>
              <w:rPr>
                <w:bCs/>
                <w:sz w:val="18"/>
                <w:szCs w:val="18"/>
              </w:rPr>
            </w:pPr>
          </w:p>
          <w:p w14:paraId="722B68D9" w14:textId="1DC3920C"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46C74CC5" w14:textId="77777777" w:rsidTr="00F06E47">
        <w:tc>
          <w:tcPr>
            <w:tcW w:w="1135" w:type="dxa"/>
            <w:noWrap/>
            <w:hideMark/>
          </w:tcPr>
          <w:p w14:paraId="011BA783" w14:textId="77777777" w:rsidR="00FB0D2D" w:rsidRPr="00162B0D" w:rsidRDefault="00FB0D2D" w:rsidP="00663AB0">
            <w:pPr>
              <w:pStyle w:val="NoSpacing"/>
              <w:jc w:val="left"/>
              <w:rPr>
                <w:sz w:val="18"/>
                <w:szCs w:val="18"/>
              </w:rPr>
            </w:pPr>
            <w:r w:rsidRPr="00162B0D">
              <w:rPr>
                <w:sz w:val="18"/>
                <w:szCs w:val="18"/>
              </w:rPr>
              <w:t>Odibo, 2011</w:t>
            </w:r>
          </w:p>
        </w:tc>
        <w:tc>
          <w:tcPr>
            <w:tcW w:w="1418" w:type="dxa"/>
            <w:noWrap/>
            <w:hideMark/>
          </w:tcPr>
          <w:p w14:paraId="4E76AED5" w14:textId="7C6C5D77" w:rsidR="00FB0D2D" w:rsidRDefault="00642E19" w:rsidP="00642E19">
            <w:pPr>
              <w:pStyle w:val="NoSpacing"/>
              <w:jc w:val="left"/>
              <w:rPr>
                <w:sz w:val="18"/>
                <w:szCs w:val="18"/>
              </w:rPr>
            </w:pPr>
            <w:r w:rsidRPr="00162B0D">
              <w:rPr>
                <w:sz w:val="18"/>
                <w:szCs w:val="18"/>
              </w:rPr>
              <w:t>C</w:t>
            </w:r>
            <w:r>
              <w:rPr>
                <w:sz w:val="18"/>
                <w:szCs w:val="18"/>
              </w:rPr>
              <w:t>linical and biochemical and ultrasound markers</w:t>
            </w:r>
          </w:p>
          <w:p w14:paraId="1CF5EE03" w14:textId="68CAFDC7" w:rsidR="00642E19" w:rsidRPr="00162B0D" w:rsidRDefault="00642E19" w:rsidP="00F06E47">
            <w:pPr>
              <w:pStyle w:val="NoSpacing"/>
              <w:jc w:val="left"/>
              <w:rPr>
                <w:sz w:val="18"/>
                <w:szCs w:val="18"/>
              </w:rPr>
            </w:pPr>
          </w:p>
        </w:tc>
        <w:tc>
          <w:tcPr>
            <w:tcW w:w="1275" w:type="dxa"/>
          </w:tcPr>
          <w:p w14:paraId="21B89D05"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426C8313"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- 4.678 - 0.443(PP13, MoM) - 0.009(PAPP-A, MoM) + 0.347(Mean UtPI) + 3.059(if history of chronic hypertension)</w:t>
            </w:r>
          </w:p>
          <w:p w14:paraId="57ED3F36" w14:textId="77777777" w:rsidR="00FB0D2D" w:rsidRPr="00162B0D" w:rsidRDefault="00FB0D2D" w:rsidP="00162B0D">
            <w:pPr>
              <w:pStyle w:val="NoSpacing"/>
              <w:jc w:val="left"/>
              <w:rPr>
                <w:sz w:val="18"/>
                <w:szCs w:val="18"/>
              </w:rPr>
            </w:pPr>
          </w:p>
        </w:tc>
        <w:tc>
          <w:tcPr>
            <w:tcW w:w="1137" w:type="dxa"/>
          </w:tcPr>
          <w:p w14:paraId="439EF1E7"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3B30B5A" w14:textId="36FDF19F"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52BF213D" w14:textId="77777777" w:rsidTr="00F06E47">
        <w:tc>
          <w:tcPr>
            <w:tcW w:w="1135" w:type="dxa"/>
            <w:noWrap/>
            <w:hideMark/>
          </w:tcPr>
          <w:p w14:paraId="66D8E992" w14:textId="77777777" w:rsidR="00FB0D2D" w:rsidRPr="00162B0D" w:rsidRDefault="00FB0D2D" w:rsidP="00663AB0">
            <w:pPr>
              <w:pStyle w:val="NoSpacing"/>
              <w:jc w:val="left"/>
              <w:rPr>
                <w:sz w:val="18"/>
                <w:szCs w:val="18"/>
              </w:rPr>
            </w:pPr>
            <w:r w:rsidRPr="00162B0D">
              <w:rPr>
                <w:sz w:val="18"/>
                <w:szCs w:val="18"/>
              </w:rPr>
              <w:t>Seed, 2011</w:t>
            </w:r>
          </w:p>
        </w:tc>
        <w:tc>
          <w:tcPr>
            <w:tcW w:w="1418" w:type="dxa"/>
            <w:noWrap/>
            <w:hideMark/>
          </w:tcPr>
          <w:p w14:paraId="2A85753C" w14:textId="644A9BBC"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5CEF478D" w14:textId="77777777" w:rsidR="00FB0D2D" w:rsidRPr="00162B0D" w:rsidRDefault="00FB0D2D" w:rsidP="00162B0D">
            <w:pPr>
              <w:pStyle w:val="NoSpacing"/>
              <w:rPr>
                <w:bCs/>
                <w:sz w:val="18"/>
                <w:szCs w:val="18"/>
              </w:rPr>
            </w:pPr>
            <w:r w:rsidRPr="00162B0D">
              <w:rPr>
                <w:bCs/>
                <w:sz w:val="18"/>
                <w:szCs w:val="18"/>
              </w:rPr>
              <w:t>2</w:t>
            </w:r>
            <w:r w:rsidRPr="00162B0D">
              <w:rPr>
                <w:bCs/>
                <w:sz w:val="18"/>
                <w:szCs w:val="18"/>
                <w:vertAlign w:val="superscript"/>
              </w:rPr>
              <w:t>nd</w:t>
            </w:r>
            <w:r w:rsidRPr="00162B0D">
              <w:rPr>
                <w:bCs/>
                <w:sz w:val="18"/>
                <w:szCs w:val="18"/>
              </w:rPr>
              <w:t xml:space="preserve"> trimester</w:t>
            </w:r>
          </w:p>
        </w:tc>
        <w:tc>
          <w:tcPr>
            <w:tcW w:w="4111" w:type="dxa"/>
            <w:hideMark/>
          </w:tcPr>
          <w:p w14:paraId="6298D45F"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- 2.693 + 1.735(if SBP &gt; 140) + 1.004(if on antihypertensive therapy) - 0.9790(if previous PE in most recent pregnancy) + 2.121(if previous PE with </w:t>
            </w:r>
            <w:r w:rsidRPr="00162B0D">
              <w:rPr>
                <w:sz w:val="18"/>
                <w:szCs w:val="18"/>
              </w:rPr>
              <w:lastRenderedPageBreak/>
              <w:t>delivery &lt; 34 weeks) + 1.285(if mother is Indian, Bangladeshi, Pakistani, African)</w:t>
            </w:r>
          </w:p>
          <w:p w14:paraId="1C182CC9" w14:textId="77777777" w:rsidR="00FB0D2D" w:rsidRPr="00162B0D" w:rsidRDefault="00FB0D2D" w:rsidP="00162B0D">
            <w:pPr>
              <w:pStyle w:val="NoSpacing"/>
              <w:jc w:val="left"/>
              <w:rPr>
                <w:sz w:val="18"/>
                <w:szCs w:val="18"/>
              </w:rPr>
            </w:pPr>
          </w:p>
        </w:tc>
        <w:tc>
          <w:tcPr>
            <w:tcW w:w="1137" w:type="dxa"/>
          </w:tcPr>
          <w:p w14:paraId="667AE08D" w14:textId="77777777" w:rsidR="00FB0D2D" w:rsidRPr="00162B0D" w:rsidRDefault="00FB0D2D" w:rsidP="00162B0D">
            <w:pPr>
              <w:pStyle w:val="NoSpacing"/>
              <w:rPr>
                <w:bCs/>
                <w:sz w:val="18"/>
                <w:szCs w:val="18"/>
              </w:rPr>
            </w:pPr>
            <w:r w:rsidRPr="00162B0D">
              <w:rPr>
                <w:bCs/>
                <w:sz w:val="18"/>
                <w:szCs w:val="18"/>
              </w:rPr>
              <w:lastRenderedPageBreak/>
              <w:t>No</w:t>
            </w:r>
          </w:p>
        </w:tc>
        <w:tc>
          <w:tcPr>
            <w:tcW w:w="1982" w:type="dxa"/>
          </w:tcPr>
          <w:p w14:paraId="130570A5" w14:textId="051C9CC6"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26C297FB" w14:textId="77777777" w:rsidTr="00F06E47">
        <w:tc>
          <w:tcPr>
            <w:tcW w:w="1135" w:type="dxa"/>
            <w:noWrap/>
            <w:hideMark/>
          </w:tcPr>
          <w:p w14:paraId="096AFCF3" w14:textId="3909845A" w:rsidR="00FB0D2D" w:rsidRPr="00162B0D" w:rsidRDefault="00894F12" w:rsidP="00663AB0">
            <w:pPr>
              <w:pStyle w:val="NoSpacing"/>
              <w:jc w:val="left"/>
              <w:rPr>
                <w:sz w:val="18"/>
                <w:szCs w:val="18"/>
              </w:rPr>
            </w:pPr>
            <w:r>
              <w:rPr>
                <w:sz w:val="18"/>
                <w:szCs w:val="18"/>
              </w:rPr>
              <w:lastRenderedPageBreak/>
              <w:t>Poon, 2010 (</w:t>
            </w:r>
            <w:r w:rsidR="00B01757">
              <w:rPr>
                <w:sz w:val="18"/>
                <w:szCs w:val="18"/>
              </w:rPr>
              <w:t>a</w:t>
            </w:r>
            <w:r w:rsidR="00FB0D2D" w:rsidRPr="00162B0D">
              <w:rPr>
                <w:sz w:val="18"/>
                <w:szCs w:val="18"/>
              </w:rPr>
              <w:t>)</w:t>
            </w:r>
          </w:p>
        </w:tc>
        <w:tc>
          <w:tcPr>
            <w:tcW w:w="1418" w:type="dxa"/>
            <w:noWrap/>
            <w:hideMark/>
          </w:tcPr>
          <w:p w14:paraId="501C47DF" w14:textId="58712E5C"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r w:rsidRPr="00162B0D" w:rsidDel="00034ABC">
              <w:rPr>
                <w:sz w:val="18"/>
                <w:szCs w:val="18"/>
              </w:rPr>
              <w:t xml:space="preserve"> </w:t>
            </w:r>
          </w:p>
          <w:p w14:paraId="67FE194A" w14:textId="77777777" w:rsidR="00FB0D2D" w:rsidRPr="00162B0D" w:rsidRDefault="00FB0D2D" w:rsidP="00F06E47">
            <w:pPr>
              <w:pStyle w:val="NoSpacing"/>
              <w:jc w:val="left"/>
              <w:rPr>
                <w:sz w:val="18"/>
                <w:szCs w:val="18"/>
              </w:rPr>
            </w:pPr>
          </w:p>
          <w:p w14:paraId="1A1D1F93" w14:textId="77777777" w:rsidR="00FB0D2D" w:rsidRPr="00162B0D" w:rsidRDefault="00FB0D2D" w:rsidP="00F06E47">
            <w:pPr>
              <w:pStyle w:val="NoSpacing"/>
              <w:jc w:val="left"/>
              <w:rPr>
                <w:sz w:val="18"/>
                <w:szCs w:val="18"/>
              </w:rPr>
            </w:pPr>
          </w:p>
          <w:p w14:paraId="2BBF9F11" w14:textId="090C573E" w:rsidR="00FB0D2D" w:rsidRDefault="00034ABC" w:rsidP="00642E19">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p w14:paraId="6A510F42" w14:textId="3A1DFEAA" w:rsidR="00642E19" w:rsidRPr="00162B0D" w:rsidRDefault="00642E19" w:rsidP="00F06E47">
            <w:pPr>
              <w:pStyle w:val="NoSpacing"/>
              <w:jc w:val="left"/>
              <w:rPr>
                <w:sz w:val="18"/>
                <w:szCs w:val="18"/>
              </w:rPr>
            </w:pPr>
          </w:p>
        </w:tc>
        <w:tc>
          <w:tcPr>
            <w:tcW w:w="1275" w:type="dxa"/>
          </w:tcPr>
          <w:p w14:paraId="42C35468"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5A89F62B" w14:textId="77777777" w:rsidR="00FB0D2D" w:rsidRPr="00162B0D" w:rsidRDefault="00FB0D2D" w:rsidP="00162B0D">
            <w:pPr>
              <w:pStyle w:val="NoSpacing"/>
              <w:jc w:val="left"/>
              <w:rPr>
                <w:sz w:val="18"/>
                <w:szCs w:val="18"/>
              </w:rPr>
            </w:pPr>
            <w:r w:rsidRPr="00162B0D">
              <w:rPr>
                <w:b/>
                <w:bCs/>
                <w:sz w:val="18"/>
                <w:szCs w:val="18"/>
              </w:rPr>
              <w:t>LP1:</w:t>
            </w:r>
            <w:r w:rsidRPr="00162B0D">
              <w:rPr>
                <w:sz w:val="18"/>
                <w:szCs w:val="18"/>
              </w:rPr>
              <w:t xml:space="preserve"> 3.022 + 2.652(maternal factor-derived a-priori risk for early-PE, Ln) - 6.056(PlGF, Ln MoM) + 3.103(inhibin-A, Ln MoM) + 9.753(TNF-R1, Ln MoM)</w:t>
            </w:r>
          </w:p>
          <w:p w14:paraId="79B5A809" w14:textId="77777777" w:rsidR="00FB0D2D" w:rsidRPr="00162B0D" w:rsidRDefault="00FB0D2D" w:rsidP="00162B0D">
            <w:pPr>
              <w:pStyle w:val="NoSpacing"/>
              <w:jc w:val="left"/>
              <w:rPr>
                <w:sz w:val="18"/>
                <w:szCs w:val="18"/>
              </w:rPr>
            </w:pPr>
          </w:p>
          <w:p w14:paraId="48FC47FF" w14:textId="77777777" w:rsidR="00FB0D2D" w:rsidRPr="00162B0D" w:rsidRDefault="00FB0D2D" w:rsidP="00162B0D">
            <w:pPr>
              <w:pStyle w:val="NoSpacing"/>
              <w:jc w:val="left"/>
              <w:rPr>
                <w:sz w:val="18"/>
                <w:szCs w:val="18"/>
              </w:rPr>
            </w:pPr>
            <w:r w:rsidRPr="00162B0D">
              <w:rPr>
                <w:b/>
                <w:bCs/>
                <w:sz w:val="18"/>
                <w:szCs w:val="18"/>
              </w:rPr>
              <w:t>LP2:</w:t>
            </w:r>
            <w:r w:rsidRPr="00162B0D">
              <w:rPr>
                <w:sz w:val="18"/>
                <w:szCs w:val="18"/>
              </w:rPr>
              <w:t xml:space="preserve"> 2.547 + 2.518(combined a-priori risk for early-PE, Ln) - 6.012(PlGF, Ln MoM)</w:t>
            </w:r>
          </w:p>
          <w:p w14:paraId="1162DCAE" w14:textId="77777777" w:rsidR="00FB0D2D" w:rsidRPr="00162B0D" w:rsidRDefault="00FB0D2D" w:rsidP="00162B0D">
            <w:pPr>
              <w:pStyle w:val="NoSpacing"/>
              <w:jc w:val="left"/>
              <w:rPr>
                <w:sz w:val="18"/>
                <w:szCs w:val="18"/>
              </w:rPr>
            </w:pPr>
          </w:p>
        </w:tc>
        <w:tc>
          <w:tcPr>
            <w:tcW w:w="1137" w:type="dxa"/>
          </w:tcPr>
          <w:p w14:paraId="18B8A6ED" w14:textId="77777777" w:rsidR="00FB0D2D" w:rsidRPr="00162B0D" w:rsidRDefault="00FB0D2D" w:rsidP="00162B0D">
            <w:pPr>
              <w:pStyle w:val="NoSpacing"/>
              <w:rPr>
                <w:bCs/>
                <w:sz w:val="18"/>
                <w:szCs w:val="18"/>
              </w:rPr>
            </w:pPr>
            <w:r w:rsidRPr="00162B0D">
              <w:rPr>
                <w:bCs/>
                <w:sz w:val="18"/>
                <w:szCs w:val="18"/>
              </w:rPr>
              <w:t>No</w:t>
            </w:r>
          </w:p>
          <w:p w14:paraId="7EE88FE9" w14:textId="77777777" w:rsidR="00FB0D2D" w:rsidRPr="00162B0D" w:rsidRDefault="00FB0D2D" w:rsidP="00162B0D">
            <w:pPr>
              <w:pStyle w:val="NoSpacing"/>
              <w:rPr>
                <w:bCs/>
                <w:sz w:val="18"/>
                <w:szCs w:val="18"/>
              </w:rPr>
            </w:pPr>
          </w:p>
          <w:p w14:paraId="3AE5D83A" w14:textId="77777777" w:rsidR="00FB0D2D" w:rsidRPr="00162B0D" w:rsidRDefault="00FB0D2D" w:rsidP="00162B0D">
            <w:pPr>
              <w:pStyle w:val="NoSpacing"/>
              <w:rPr>
                <w:bCs/>
                <w:sz w:val="18"/>
                <w:szCs w:val="18"/>
              </w:rPr>
            </w:pPr>
          </w:p>
          <w:p w14:paraId="1EA50935" w14:textId="77777777" w:rsidR="00FB0D2D" w:rsidRPr="00162B0D" w:rsidRDefault="00FB0D2D" w:rsidP="00162B0D">
            <w:pPr>
              <w:pStyle w:val="NoSpacing"/>
              <w:rPr>
                <w:bCs/>
                <w:sz w:val="18"/>
                <w:szCs w:val="18"/>
              </w:rPr>
            </w:pPr>
          </w:p>
          <w:p w14:paraId="3C5EEB74" w14:textId="77777777" w:rsidR="00FB0D2D" w:rsidRPr="00162B0D" w:rsidRDefault="00FB0D2D" w:rsidP="00162B0D">
            <w:pPr>
              <w:pStyle w:val="NoSpacing"/>
              <w:rPr>
                <w:bCs/>
                <w:sz w:val="18"/>
                <w:szCs w:val="18"/>
              </w:rPr>
            </w:pPr>
          </w:p>
          <w:p w14:paraId="207B99A2"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0C1A32F" w14:textId="35982FFF"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5F9E18EA" w14:textId="77777777" w:rsidR="00FB0D2D" w:rsidRPr="00162B0D" w:rsidRDefault="00FB0D2D" w:rsidP="00162B0D">
            <w:pPr>
              <w:pStyle w:val="NoSpacing"/>
              <w:jc w:val="left"/>
              <w:rPr>
                <w:bCs/>
                <w:sz w:val="18"/>
                <w:szCs w:val="18"/>
              </w:rPr>
            </w:pPr>
          </w:p>
          <w:p w14:paraId="4F2EB6DA" w14:textId="77777777" w:rsidR="00FB0D2D" w:rsidRPr="00162B0D" w:rsidRDefault="00FB0D2D" w:rsidP="00162B0D">
            <w:pPr>
              <w:pStyle w:val="NoSpacing"/>
              <w:jc w:val="left"/>
              <w:rPr>
                <w:bCs/>
                <w:sz w:val="18"/>
                <w:szCs w:val="18"/>
              </w:rPr>
            </w:pPr>
          </w:p>
          <w:p w14:paraId="4E29ADF9" w14:textId="77777777" w:rsidR="00FB0D2D" w:rsidRPr="00162B0D" w:rsidRDefault="00FB0D2D" w:rsidP="00162B0D">
            <w:pPr>
              <w:pStyle w:val="NoSpacing"/>
              <w:jc w:val="left"/>
              <w:rPr>
                <w:bCs/>
                <w:sz w:val="18"/>
                <w:szCs w:val="18"/>
              </w:rPr>
            </w:pPr>
          </w:p>
          <w:p w14:paraId="30040F10" w14:textId="09098E14"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919776E" w14:textId="77777777" w:rsidTr="00F06E47">
        <w:tc>
          <w:tcPr>
            <w:tcW w:w="1135" w:type="dxa"/>
            <w:noWrap/>
            <w:hideMark/>
          </w:tcPr>
          <w:p w14:paraId="124D3062" w14:textId="3D273255" w:rsidR="00FB0D2D" w:rsidRPr="00162B0D" w:rsidRDefault="00894F12" w:rsidP="00663AB0">
            <w:pPr>
              <w:pStyle w:val="NoSpacing"/>
              <w:jc w:val="left"/>
              <w:rPr>
                <w:sz w:val="18"/>
                <w:szCs w:val="18"/>
              </w:rPr>
            </w:pPr>
            <w:r>
              <w:rPr>
                <w:sz w:val="18"/>
                <w:szCs w:val="18"/>
              </w:rPr>
              <w:t>Poon, 2009 (</w:t>
            </w:r>
            <w:r w:rsidR="00B01757">
              <w:rPr>
                <w:sz w:val="18"/>
                <w:szCs w:val="18"/>
              </w:rPr>
              <w:t>a</w:t>
            </w:r>
            <w:r w:rsidR="00FB0D2D" w:rsidRPr="00162B0D">
              <w:rPr>
                <w:sz w:val="18"/>
                <w:szCs w:val="18"/>
              </w:rPr>
              <w:t>)</w:t>
            </w:r>
          </w:p>
        </w:tc>
        <w:tc>
          <w:tcPr>
            <w:tcW w:w="1418" w:type="dxa"/>
            <w:noWrap/>
            <w:hideMark/>
          </w:tcPr>
          <w:p w14:paraId="3645DBEB" w14:textId="397B9481"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3112A8AE" w14:textId="77777777" w:rsidR="00FB0D2D" w:rsidRPr="00162B0D" w:rsidRDefault="00FB0D2D" w:rsidP="00162B0D">
            <w:pPr>
              <w:pStyle w:val="NoSpacing"/>
              <w:rPr>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33DDDAAD"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- 8.776 + 14.177(UtPI, Ln MoM) + 42.960(MAP, Ln MoM) - 2.249(PAPP-A, Ln MoM) - 3.529(PlGF, Ln MoM) + 0.120(BMI) - 1.472(if parous with no previous PE)</w:t>
            </w:r>
          </w:p>
          <w:p w14:paraId="611AF2EA" w14:textId="77777777" w:rsidR="00FB0D2D" w:rsidRPr="00162B0D" w:rsidRDefault="00FB0D2D" w:rsidP="00162B0D">
            <w:pPr>
              <w:pStyle w:val="NoSpacing"/>
              <w:jc w:val="left"/>
              <w:rPr>
                <w:sz w:val="18"/>
                <w:szCs w:val="18"/>
              </w:rPr>
            </w:pPr>
          </w:p>
        </w:tc>
        <w:tc>
          <w:tcPr>
            <w:tcW w:w="1137" w:type="dxa"/>
          </w:tcPr>
          <w:p w14:paraId="61E5F391"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DBDE57B" w14:textId="43A45276"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698A4D9B" w14:textId="77777777" w:rsidTr="00F06E47">
        <w:tc>
          <w:tcPr>
            <w:tcW w:w="1135" w:type="dxa"/>
            <w:noWrap/>
            <w:hideMark/>
          </w:tcPr>
          <w:p w14:paraId="31075EF9" w14:textId="23C2C537" w:rsidR="00FB0D2D" w:rsidRPr="00162B0D" w:rsidRDefault="00894F12" w:rsidP="00663AB0">
            <w:pPr>
              <w:pStyle w:val="NoSpacing"/>
              <w:jc w:val="left"/>
              <w:rPr>
                <w:sz w:val="18"/>
                <w:szCs w:val="18"/>
              </w:rPr>
            </w:pPr>
            <w:r>
              <w:rPr>
                <w:sz w:val="18"/>
                <w:szCs w:val="18"/>
              </w:rPr>
              <w:t>Poon, 2009 (</w:t>
            </w:r>
            <w:r w:rsidR="00B01757">
              <w:rPr>
                <w:sz w:val="18"/>
                <w:szCs w:val="18"/>
              </w:rPr>
              <w:t>b</w:t>
            </w:r>
            <w:r w:rsidR="00FB0D2D" w:rsidRPr="00162B0D">
              <w:rPr>
                <w:sz w:val="18"/>
                <w:szCs w:val="18"/>
              </w:rPr>
              <w:t>)</w:t>
            </w:r>
          </w:p>
        </w:tc>
        <w:tc>
          <w:tcPr>
            <w:tcW w:w="1418" w:type="dxa"/>
            <w:noWrap/>
            <w:hideMark/>
          </w:tcPr>
          <w:p w14:paraId="23E4229E"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02D35026" w14:textId="54FCEE6E" w:rsidR="00FB0D2D" w:rsidRPr="00162B0D" w:rsidRDefault="00FB0D2D" w:rsidP="00F06E47">
            <w:pPr>
              <w:pStyle w:val="NoSpacing"/>
              <w:jc w:val="left"/>
              <w:rPr>
                <w:sz w:val="18"/>
                <w:szCs w:val="18"/>
              </w:rPr>
            </w:pPr>
          </w:p>
        </w:tc>
        <w:tc>
          <w:tcPr>
            <w:tcW w:w="1275" w:type="dxa"/>
          </w:tcPr>
          <w:p w14:paraId="7FB68589" w14:textId="77777777" w:rsidR="00FB0D2D" w:rsidRPr="00162B0D" w:rsidRDefault="00FB0D2D" w:rsidP="00162B0D">
            <w:pPr>
              <w:pStyle w:val="NoSpacing"/>
              <w:rPr>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182DE0C5"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xml:space="preserve">- 3.657 + 1.592(maternal factor-derived </w:t>
            </w:r>
            <w:r w:rsidRPr="00162B0D">
              <w:rPr>
                <w:i/>
                <w:iCs/>
                <w:sz w:val="18"/>
                <w:szCs w:val="18"/>
              </w:rPr>
              <w:t>a-priori</w:t>
            </w:r>
            <w:r w:rsidRPr="00162B0D">
              <w:rPr>
                <w:sz w:val="18"/>
                <w:szCs w:val="18"/>
              </w:rPr>
              <w:t xml:space="preserve"> risk for early PE, Ln) + 31.396(MAP, Ln MoM) + 13.322(lowest UtPI, Ln MoM)</w:t>
            </w:r>
          </w:p>
          <w:p w14:paraId="3314A3AF" w14:textId="77777777" w:rsidR="00FB0D2D" w:rsidRPr="00162B0D" w:rsidRDefault="00FB0D2D" w:rsidP="00162B0D">
            <w:pPr>
              <w:pStyle w:val="NoSpacing"/>
              <w:jc w:val="left"/>
              <w:rPr>
                <w:sz w:val="18"/>
                <w:szCs w:val="18"/>
              </w:rPr>
            </w:pPr>
          </w:p>
        </w:tc>
        <w:tc>
          <w:tcPr>
            <w:tcW w:w="1137" w:type="dxa"/>
          </w:tcPr>
          <w:p w14:paraId="39D83A4E"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74191FC" w14:textId="6CA77A05"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746B0E23" w14:textId="77777777" w:rsidTr="00F06E47">
        <w:tc>
          <w:tcPr>
            <w:tcW w:w="1135" w:type="dxa"/>
            <w:noWrap/>
            <w:hideMark/>
          </w:tcPr>
          <w:p w14:paraId="79D02413" w14:textId="77777777" w:rsidR="00FB0D2D" w:rsidRPr="00162B0D" w:rsidRDefault="00FB0D2D" w:rsidP="00663AB0">
            <w:pPr>
              <w:pStyle w:val="NoSpacing"/>
              <w:jc w:val="left"/>
              <w:rPr>
                <w:sz w:val="18"/>
                <w:szCs w:val="18"/>
              </w:rPr>
            </w:pPr>
            <w:r w:rsidRPr="00162B0D">
              <w:rPr>
                <w:sz w:val="18"/>
                <w:szCs w:val="18"/>
              </w:rPr>
              <w:t>Akolekar, 2008</w:t>
            </w:r>
          </w:p>
        </w:tc>
        <w:tc>
          <w:tcPr>
            <w:tcW w:w="1418" w:type="dxa"/>
            <w:noWrap/>
            <w:hideMark/>
          </w:tcPr>
          <w:p w14:paraId="4104D4E7" w14:textId="0653DC70"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Pr>
          <w:p w14:paraId="71688040"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510D0B63"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- 5.620 - 4.717(PlGF, Ln MoM) - 1.865(PAPP-A, Ln MoM) + 14.519(Ut PI, MoM) + 5.471(if history of chronic hypertension) + 1.159(if black ethnicity)</w:t>
            </w:r>
          </w:p>
          <w:p w14:paraId="7C7AC3C8" w14:textId="77777777" w:rsidR="00FB0D2D" w:rsidRPr="00162B0D" w:rsidRDefault="00FB0D2D" w:rsidP="00162B0D">
            <w:pPr>
              <w:pStyle w:val="NoSpacing"/>
              <w:jc w:val="left"/>
              <w:rPr>
                <w:sz w:val="18"/>
                <w:szCs w:val="18"/>
              </w:rPr>
            </w:pPr>
          </w:p>
        </w:tc>
        <w:tc>
          <w:tcPr>
            <w:tcW w:w="1137" w:type="dxa"/>
          </w:tcPr>
          <w:p w14:paraId="0CB5C24D"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3EBB427" w14:textId="2F6F6CCB"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61A1CB10" w14:textId="77777777" w:rsidTr="00F06E47">
        <w:tc>
          <w:tcPr>
            <w:tcW w:w="1135" w:type="dxa"/>
            <w:noWrap/>
            <w:hideMark/>
          </w:tcPr>
          <w:p w14:paraId="4A0A49FA" w14:textId="77777777" w:rsidR="00FB0D2D" w:rsidRPr="00162B0D" w:rsidRDefault="00FB0D2D" w:rsidP="00663AB0">
            <w:pPr>
              <w:pStyle w:val="NoSpacing"/>
              <w:jc w:val="left"/>
              <w:rPr>
                <w:sz w:val="18"/>
                <w:szCs w:val="18"/>
              </w:rPr>
            </w:pPr>
            <w:r w:rsidRPr="00162B0D">
              <w:rPr>
                <w:sz w:val="18"/>
                <w:szCs w:val="18"/>
              </w:rPr>
              <w:t xml:space="preserve">Onwudiwe, 2008 </w:t>
            </w:r>
          </w:p>
        </w:tc>
        <w:tc>
          <w:tcPr>
            <w:tcW w:w="1418" w:type="dxa"/>
            <w:noWrap/>
            <w:hideMark/>
          </w:tcPr>
          <w:p w14:paraId="590B9BF5"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07C4E001" w14:textId="5A3C6C6F" w:rsidR="00FB0D2D" w:rsidRPr="00162B0D" w:rsidRDefault="00FB0D2D" w:rsidP="00F06E47">
            <w:pPr>
              <w:pStyle w:val="NoSpacing"/>
              <w:jc w:val="left"/>
              <w:rPr>
                <w:sz w:val="18"/>
                <w:szCs w:val="18"/>
              </w:rPr>
            </w:pPr>
          </w:p>
        </w:tc>
        <w:tc>
          <w:tcPr>
            <w:tcW w:w="1275" w:type="dxa"/>
          </w:tcPr>
          <w:p w14:paraId="26D23439" w14:textId="77777777" w:rsidR="00FB0D2D" w:rsidRPr="00162B0D" w:rsidRDefault="00FB0D2D" w:rsidP="00F4164A">
            <w:pPr>
              <w:pStyle w:val="NoSpacing"/>
              <w:jc w:val="left"/>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and 2</w:t>
            </w:r>
            <w:r w:rsidRPr="00162B0D">
              <w:rPr>
                <w:bCs/>
                <w:sz w:val="18"/>
                <w:szCs w:val="18"/>
                <w:vertAlign w:val="superscript"/>
              </w:rPr>
              <w:t>nd</w:t>
            </w:r>
            <w:r w:rsidRPr="00162B0D">
              <w:rPr>
                <w:bCs/>
                <w:sz w:val="18"/>
                <w:szCs w:val="18"/>
              </w:rPr>
              <w:t xml:space="preserve"> trimester</w:t>
            </w:r>
          </w:p>
        </w:tc>
        <w:tc>
          <w:tcPr>
            <w:tcW w:w="4111" w:type="dxa"/>
            <w:hideMark/>
          </w:tcPr>
          <w:p w14:paraId="692A2879"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- 11.4487 + 31.2443(UtPI, Ln MoM) + 40.1105(MAP, Ln MoM) + 1.5442(if Afro-Caribbean ethnicity)</w:t>
            </w:r>
          </w:p>
          <w:p w14:paraId="115FABE3" w14:textId="77777777" w:rsidR="00FB0D2D" w:rsidRPr="00162B0D" w:rsidRDefault="00FB0D2D" w:rsidP="00162B0D">
            <w:pPr>
              <w:pStyle w:val="NoSpacing"/>
              <w:jc w:val="left"/>
              <w:rPr>
                <w:sz w:val="18"/>
                <w:szCs w:val="18"/>
              </w:rPr>
            </w:pPr>
          </w:p>
        </w:tc>
        <w:tc>
          <w:tcPr>
            <w:tcW w:w="1137" w:type="dxa"/>
          </w:tcPr>
          <w:p w14:paraId="1E51D598"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47BEF8D" w14:textId="453C120C"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1FB6F493" w14:textId="77777777" w:rsidTr="00F06E47">
        <w:tc>
          <w:tcPr>
            <w:tcW w:w="1135" w:type="dxa"/>
            <w:noWrap/>
            <w:hideMark/>
          </w:tcPr>
          <w:p w14:paraId="16F812A9" w14:textId="77777777" w:rsidR="00FB0D2D" w:rsidRPr="00162B0D" w:rsidRDefault="00FB0D2D" w:rsidP="00663AB0">
            <w:pPr>
              <w:pStyle w:val="NoSpacing"/>
              <w:jc w:val="left"/>
              <w:rPr>
                <w:sz w:val="18"/>
                <w:szCs w:val="18"/>
              </w:rPr>
            </w:pPr>
            <w:r w:rsidRPr="00162B0D">
              <w:rPr>
                <w:sz w:val="18"/>
                <w:szCs w:val="18"/>
              </w:rPr>
              <w:t>Plasencia, 2008</w:t>
            </w:r>
          </w:p>
        </w:tc>
        <w:tc>
          <w:tcPr>
            <w:tcW w:w="1418" w:type="dxa"/>
            <w:noWrap/>
            <w:hideMark/>
          </w:tcPr>
          <w:p w14:paraId="78F4C050"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45F09BCF" w14:textId="5B18BD8F" w:rsidR="00FB0D2D" w:rsidRPr="00162B0D" w:rsidRDefault="00FB0D2D" w:rsidP="00F06E47">
            <w:pPr>
              <w:pStyle w:val="NoSpacing"/>
              <w:jc w:val="left"/>
              <w:rPr>
                <w:sz w:val="18"/>
                <w:szCs w:val="18"/>
              </w:rPr>
            </w:pPr>
          </w:p>
        </w:tc>
        <w:tc>
          <w:tcPr>
            <w:tcW w:w="1275" w:type="dxa"/>
          </w:tcPr>
          <w:p w14:paraId="3A9639CD"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30345300"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- 6.546 + 3.769(if chronic hypertension) + 15.692(UtPI, Ln MoM)</w:t>
            </w:r>
          </w:p>
          <w:p w14:paraId="6261058F" w14:textId="77777777" w:rsidR="00FB0D2D" w:rsidRPr="00162B0D" w:rsidRDefault="00FB0D2D" w:rsidP="00162B0D">
            <w:pPr>
              <w:pStyle w:val="NoSpacing"/>
              <w:jc w:val="left"/>
              <w:rPr>
                <w:sz w:val="18"/>
                <w:szCs w:val="18"/>
              </w:rPr>
            </w:pPr>
          </w:p>
        </w:tc>
        <w:tc>
          <w:tcPr>
            <w:tcW w:w="1137" w:type="dxa"/>
          </w:tcPr>
          <w:p w14:paraId="3F1F21A1"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859FFCC" w14:textId="2B3DDEB5"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748A1A48" w14:textId="77777777" w:rsidTr="00F06E47">
        <w:tc>
          <w:tcPr>
            <w:tcW w:w="1135" w:type="dxa"/>
            <w:noWrap/>
          </w:tcPr>
          <w:p w14:paraId="48D17F79" w14:textId="77777777" w:rsidR="00FB0D2D" w:rsidRPr="00162B0D" w:rsidRDefault="00FB0D2D" w:rsidP="00663AB0">
            <w:pPr>
              <w:pStyle w:val="NoSpacing"/>
              <w:jc w:val="left"/>
              <w:rPr>
                <w:sz w:val="18"/>
                <w:szCs w:val="18"/>
              </w:rPr>
            </w:pPr>
            <w:r w:rsidRPr="00162B0D">
              <w:rPr>
                <w:sz w:val="18"/>
                <w:szCs w:val="18"/>
              </w:rPr>
              <w:t>Kenny, 2014</w:t>
            </w:r>
          </w:p>
        </w:tc>
        <w:tc>
          <w:tcPr>
            <w:tcW w:w="1418" w:type="dxa"/>
            <w:noWrap/>
          </w:tcPr>
          <w:p w14:paraId="28141728" w14:textId="5F2CEB9E"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Pr>
          <w:p w14:paraId="25C916F9"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2E832633"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−14.164+0.075 MAP+6.1782 mean uterine artery RI+0.649 interleukin-1 receptor antagonist/PlGF; early-onset preeclampsia: −34.347+0.109 MAP+7.679 mean uterine</w:t>
            </w:r>
          </w:p>
          <w:p w14:paraId="785D40E6" w14:textId="77777777" w:rsidR="00162B0D" w:rsidRPr="00162B0D" w:rsidRDefault="00162B0D" w:rsidP="00162B0D">
            <w:pPr>
              <w:pStyle w:val="NoSpacing"/>
              <w:jc w:val="left"/>
              <w:rPr>
                <w:bCs/>
                <w:sz w:val="18"/>
                <w:szCs w:val="18"/>
              </w:rPr>
            </w:pPr>
          </w:p>
        </w:tc>
        <w:tc>
          <w:tcPr>
            <w:tcW w:w="1137" w:type="dxa"/>
          </w:tcPr>
          <w:p w14:paraId="2C8FB79C"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0839F7C" w14:textId="1E9D2045"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7122ECEE" w14:textId="77777777" w:rsidTr="00F06E47">
        <w:tc>
          <w:tcPr>
            <w:tcW w:w="1135" w:type="dxa"/>
            <w:noWrap/>
          </w:tcPr>
          <w:p w14:paraId="711F2BDF" w14:textId="77777777" w:rsidR="00FB0D2D" w:rsidRPr="00162B0D" w:rsidRDefault="00FB0D2D" w:rsidP="00663AB0">
            <w:pPr>
              <w:pStyle w:val="NoSpacing"/>
              <w:jc w:val="left"/>
              <w:rPr>
                <w:sz w:val="18"/>
                <w:szCs w:val="18"/>
              </w:rPr>
            </w:pPr>
            <w:r w:rsidRPr="00162B0D">
              <w:rPr>
                <w:sz w:val="18"/>
                <w:szCs w:val="18"/>
              </w:rPr>
              <w:t>Teixeira, 2014</w:t>
            </w:r>
          </w:p>
        </w:tc>
        <w:tc>
          <w:tcPr>
            <w:tcW w:w="1418" w:type="dxa"/>
            <w:noWrap/>
          </w:tcPr>
          <w:p w14:paraId="53E3039F" w14:textId="5957EFFA"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470EBD1C"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1B79A68D"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-4.951+1.519 (if chronic hypertension) -1.201 (if multiparous) + 3.201  (if history of PE) + 7.108 * (maternal weight MoM, log) </w:t>
            </w:r>
          </w:p>
          <w:p w14:paraId="24F73EB9" w14:textId="77777777" w:rsidR="00162B0D" w:rsidRPr="00162B0D" w:rsidRDefault="00162B0D" w:rsidP="00162B0D">
            <w:pPr>
              <w:pStyle w:val="NoSpacing"/>
              <w:jc w:val="left"/>
              <w:rPr>
                <w:bCs/>
                <w:sz w:val="18"/>
                <w:szCs w:val="18"/>
              </w:rPr>
            </w:pPr>
          </w:p>
        </w:tc>
        <w:tc>
          <w:tcPr>
            <w:tcW w:w="1137" w:type="dxa"/>
          </w:tcPr>
          <w:p w14:paraId="3C2E0E55"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4DE8A586" w14:textId="05BE0892"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5A1316A3" w14:textId="77777777" w:rsidTr="00F06E47">
        <w:tc>
          <w:tcPr>
            <w:tcW w:w="1135" w:type="dxa"/>
            <w:noWrap/>
          </w:tcPr>
          <w:p w14:paraId="63E84BD6" w14:textId="77777777" w:rsidR="00FB0D2D" w:rsidRPr="00162B0D" w:rsidRDefault="00FB0D2D" w:rsidP="00663AB0">
            <w:pPr>
              <w:pStyle w:val="NoSpacing"/>
              <w:jc w:val="left"/>
              <w:rPr>
                <w:sz w:val="18"/>
                <w:szCs w:val="18"/>
              </w:rPr>
            </w:pPr>
            <w:r w:rsidRPr="00162B0D">
              <w:rPr>
                <w:sz w:val="18"/>
                <w:szCs w:val="18"/>
              </w:rPr>
              <w:t>Keikkala 2013</w:t>
            </w:r>
          </w:p>
        </w:tc>
        <w:tc>
          <w:tcPr>
            <w:tcW w:w="1418" w:type="dxa"/>
            <w:noWrap/>
          </w:tcPr>
          <w:p w14:paraId="61B247CD" w14:textId="1D9E3306"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0F79755E"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41984E39" w14:textId="77777777" w:rsidR="00FB0D2D" w:rsidRPr="00162B0D" w:rsidRDefault="00FB0D2D" w:rsidP="00162B0D">
            <w:pPr>
              <w:pStyle w:val="NoSpacing"/>
              <w:jc w:val="left"/>
              <w:rPr>
                <w:bCs/>
                <w:sz w:val="18"/>
                <w:szCs w:val="18"/>
              </w:rPr>
            </w:pPr>
            <w:r w:rsidRPr="00162B0D">
              <w:rPr>
                <w:b/>
                <w:bCs/>
                <w:sz w:val="18"/>
                <w:szCs w:val="18"/>
              </w:rPr>
              <w:t>LP:</w:t>
            </w:r>
            <w:r w:rsidRPr="00162B0D">
              <w:rPr>
                <w:bCs/>
                <w:sz w:val="18"/>
                <w:szCs w:val="18"/>
              </w:rPr>
              <w:t xml:space="preserve"> 1.75-3.27 * %hCG-h MoM -3.63 * PAPP-A</w:t>
            </w:r>
          </w:p>
          <w:p w14:paraId="0AFDA798" w14:textId="77777777" w:rsidR="00FB0D2D" w:rsidRDefault="00FB0D2D" w:rsidP="00162B0D">
            <w:pPr>
              <w:pStyle w:val="NoSpacing"/>
              <w:jc w:val="left"/>
              <w:rPr>
                <w:bCs/>
                <w:sz w:val="18"/>
                <w:szCs w:val="18"/>
              </w:rPr>
            </w:pPr>
            <w:r w:rsidRPr="00162B0D">
              <w:rPr>
                <w:bCs/>
                <w:sz w:val="18"/>
                <w:szCs w:val="18"/>
              </w:rPr>
              <w:t>MoM +1.49 * parity (1 = nullipara, 0 = multipara) + 0.03 * MAP</w:t>
            </w:r>
          </w:p>
          <w:p w14:paraId="40131F40" w14:textId="77777777" w:rsidR="00162B0D" w:rsidRPr="00162B0D" w:rsidRDefault="00162B0D" w:rsidP="00162B0D">
            <w:pPr>
              <w:pStyle w:val="NoSpacing"/>
              <w:jc w:val="left"/>
              <w:rPr>
                <w:bCs/>
                <w:sz w:val="18"/>
                <w:szCs w:val="18"/>
              </w:rPr>
            </w:pPr>
          </w:p>
        </w:tc>
        <w:tc>
          <w:tcPr>
            <w:tcW w:w="1137" w:type="dxa"/>
          </w:tcPr>
          <w:p w14:paraId="38A2BA75"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55D7FD09" w14:textId="324D6F82"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30ECD2DE" w14:textId="77777777" w:rsidTr="00F06E47">
        <w:tc>
          <w:tcPr>
            <w:tcW w:w="1135" w:type="dxa"/>
            <w:noWrap/>
          </w:tcPr>
          <w:p w14:paraId="29585949" w14:textId="77777777" w:rsidR="00FB0D2D" w:rsidRPr="00162B0D" w:rsidRDefault="00FB0D2D" w:rsidP="00663AB0">
            <w:pPr>
              <w:pStyle w:val="NoSpacing"/>
              <w:jc w:val="left"/>
              <w:rPr>
                <w:sz w:val="18"/>
                <w:szCs w:val="18"/>
              </w:rPr>
            </w:pPr>
            <w:r w:rsidRPr="00162B0D">
              <w:rPr>
                <w:sz w:val="18"/>
                <w:szCs w:val="18"/>
              </w:rPr>
              <w:t>Meyers 2013</w:t>
            </w:r>
          </w:p>
        </w:tc>
        <w:tc>
          <w:tcPr>
            <w:tcW w:w="1418" w:type="dxa"/>
            <w:noWrap/>
          </w:tcPr>
          <w:p w14:paraId="10D3C959" w14:textId="0DCC1D28"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p w14:paraId="27E01B9F" w14:textId="77777777" w:rsidR="00FB0D2D" w:rsidRPr="00162B0D" w:rsidRDefault="00FB0D2D" w:rsidP="00F06E47">
            <w:pPr>
              <w:pStyle w:val="NoSpacing"/>
              <w:jc w:val="left"/>
              <w:rPr>
                <w:sz w:val="18"/>
                <w:szCs w:val="18"/>
              </w:rPr>
            </w:pPr>
          </w:p>
          <w:p w14:paraId="4ECEE2F6" w14:textId="5F34E150" w:rsidR="00642E19"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r w:rsidRPr="00162B0D" w:rsidDel="00034ABC">
              <w:rPr>
                <w:sz w:val="18"/>
                <w:szCs w:val="18"/>
              </w:rPr>
              <w:t xml:space="preserve"> </w:t>
            </w:r>
          </w:p>
          <w:p w14:paraId="45B5D051" w14:textId="77777777" w:rsidR="00FB0D2D" w:rsidRPr="00162B0D" w:rsidRDefault="00FB0D2D" w:rsidP="00F06E47">
            <w:pPr>
              <w:pStyle w:val="NoSpacing"/>
              <w:jc w:val="left"/>
              <w:rPr>
                <w:sz w:val="18"/>
                <w:szCs w:val="18"/>
              </w:rPr>
            </w:pPr>
          </w:p>
          <w:p w14:paraId="3925AC5B" w14:textId="42321B79" w:rsidR="00642E19" w:rsidRDefault="00642E19" w:rsidP="00642E19">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1754D2D1" w14:textId="77777777" w:rsidR="00642E19" w:rsidRPr="00162B0D" w:rsidRDefault="00642E19" w:rsidP="00F06E47">
            <w:pPr>
              <w:pStyle w:val="NoSpacing"/>
              <w:jc w:val="left"/>
              <w:rPr>
                <w:sz w:val="18"/>
                <w:szCs w:val="18"/>
              </w:rPr>
            </w:pPr>
          </w:p>
          <w:p w14:paraId="79BDA5ED" w14:textId="15F7BA82"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r w:rsidRPr="00162B0D" w:rsidDel="00642E19">
              <w:rPr>
                <w:sz w:val="18"/>
                <w:szCs w:val="18"/>
              </w:rPr>
              <w:t xml:space="preserve"> </w:t>
            </w:r>
          </w:p>
          <w:p w14:paraId="655ABF97" w14:textId="5BBACE43" w:rsidR="00642E19" w:rsidRPr="00162B0D" w:rsidRDefault="00642E19" w:rsidP="00F06E47">
            <w:pPr>
              <w:pStyle w:val="NoSpacing"/>
              <w:jc w:val="left"/>
              <w:rPr>
                <w:sz w:val="18"/>
                <w:szCs w:val="18"/>
              </w:rPr>
            </w:pPr>
            <w:r w:rsidRPr="00162B0D">
              <w:rPr>
                <w:sz w:val="18"/>
                <w:szCs w:val="18"/>
              </w:rPr>
              <w:t>C</w:t>
            </w:r>
            <w:r>
              <w:rPr>
                <w:sz w:val="18"/>
                <w:szCs w:val="18"/>
              </w:rPr>
              <w:t xml:space="preserve">linical and biochemical and </w:t>
            </w:r>
            <w:r>
              <w:rPr>
                <w:sz w:val="18"/>
                <w:szCs w:val="18"/>
              </w:rPr>
              <w:lastRenderedPageBreak/>
              <w:t>ultrasound markers</w:t>
            </w:r>
          </w:p>
          <w:p w14:paraId="67A70243" w14:textId="2887D3A8" w:rsidR="00FB0D2D" w:rsidRPr="00162B0D" w:rsidRDefault="00FB0D2D" w:rsidP="00F06E47">
            <w:pPr>
              <w:pStyle w:val="NoSpacing"/>
              <w:jc w:val="left"/>
              <w:rPr>
                <w:sz w:val="18"/>
                <w:szCs w:val="18"/>
              </w:rPr>
            </w:pPr>
          </w:p>
        </w:tc>
        <w:tc>
          <w:tcPr>
            <w:tcW w:w="1275" w:type="dxa"/>
          </w:tcPr>
          <w:p w14:paraId="0D0EB6FC" w14:textId="77777777" w:rsidR="00FB0D2D" w:rsidRPr="00162B0D" w:rsidRDefault="00FB0D2D" w:rsidP="00162B0D">
            <w:pPr>
              <w:pStyle w:val="NoSpacing"/>
              <w:rPr>
                <w:bCs/>
                <w:sz w:val="18"/>
                <w:szCs w:val="18"/>
              </w:rPr>
            </w:pPr>
            <w:r w:rsidRPr="00162B0D">
              <w:rPr>
                <w:bCs/>
                <w:sz w:val="18"/>
                <w:szCs w:val="18"/>
              </w:rPr>
              <w:lastRenderedPageBreak/>
              <w:t>2</w:t>
            </w:r>
            <w:r w:rsidRPr="00162B0D">
              <w:rPr>
                <w:bCs/>
                <w:sz w:val="18"/>
                <w:szCs w:val="18"/>
                <w:vertAlign w:val="superscript"/>
              </w:rPr>
              <w:t>nd</w:t>
            </w:r>
            <w:r w:rsidRPr="00162B0D">
              <w:rPr>
                <w:bCs/>
                <w:sz w:val="18"/>
                <w:szCs w:val="18"/>
              </w:rPr>
              <w:t xml:space="preserve"> trimester</w:t>
            </w:r>
          </w:p>
        </w:tc>
        <w:tc>
          <w:tcPr>
            <w:tcW w:w="4111" w:type="dxa"/>
          </w:tcPr>
          <w:p w14:paraId="088E9194" w14:textId="77777777" w:rsidR="00FB0D2D" w:rsidRPr="00162B0D" w:rsidRDefault="00FB0D2D" w:rsidP="00162B0D">
            <w:pPr>
              <w:pStyle w:val="NoSpacing"/>
              <w:jc w:val="left"/>
              <w:rPr>
                <w:bCs/>
                <w:sz w:val="18"/>
                <w:szCs w:val="18"/>
              </w:rPr>
            </w:pPr>
            <w:r w:rsidRPr="00162B0D">
              <w:rPr>
                <w:b/>
                <w:bCs/>
                <w:sz w:val="18"/>
                <w:szCs w:val="18"/>
              </w:rPr>
              <w:t>LP1:</w:t>
            </w:r>
            <w:r w:rsidRPr="00162B0D">
              <w:rPr>
                <w:bCs/>
                <w:sz w:val="18"/>
                <w:szCs w:val="18"/>
              </w:rPr>
              <w:t xml:space="preserve"> -8.4093 + 0.9037 9 fertility treatment + 0.7999 * any sister with pre-eclampsia + 0.1030 * MAP</w:t>
            </w:r>
          </w:p>
          <w:p w14:paraId="60739ECD" w14:textId="77777777" w:rsidR="00FB0D2D" w:rsidRPr="00162B0D" w:rsidRDefault="00FB0D2D" w:rsidP="00162B0D">
            <w:pPr>
              <w:pStyle w:val="NoSpacing"/>
              <w:jc w:val="left"/>
              <w:rPr>
                <w:bCs/>
                <w:sz w:val="18"/>
                <w:szCs w:val="18"/>
              </w:rPr>
            </w:pPr>
          </w:p>
          <w:p w14:paraId="4E9FF59D" w14:textId="77777777" w:rsidR="00FB0D2D" w:rsidRPr="00162B0D" w:rsidRDefault="00FB0D2D" w:rsidP="00162B0D">
            <w:pPr>
              <w:pStyle w:val="NoSpacing"/>
              <w:jc w:val="left"/>
              <w:rPr>
                <w:bCs/>
                <w:sz w:val="18"/>
                <w:szCs w:val="18"/>
              </w:rPr>
            </w:pPr>
            <w:r w:rsidRPr="00162B0D">
              <w:rPr>
                <w:b/>
                <w:bCs/>
                <w:sz w:val="18"/>
                <w:szCs w:val="18"/>
              </w:rPr>
              <w:t>LP2:</w:t>
            </w:r>
            <w:r w:rsidRPr="00162B0D">
              <w:rPr>
                <w:bCs/>
                <w:sz w:val="18"/>
                <w:szCs w:val="18"/>
              </w:rPr>
              <w:t xml:space="preserve"> -7.7769 + 0.7307 * fertility treatment + 0.1047 * MAP-  1.7269 * PlGF MOM</w:t>
            </w:r>
          </w:p>
          <w:p w14:paraId="699E6B63" w14:textId="71E5D014" w:rsidR="00FB0D2D" w:rsidRDefault="00FB0D2D" w:rsidP="00162B0D">
            <w:pPr>
              <w:pStyle w:val="NoSpacing"/>
              <w:jc w:val="left"/>
              <w:rPr>
                <w:bCs/>
                <w:sz w:val="18"/>
                <w:szCs w:val="18"/>
              </w:rPr>
            </w:pPr>
          </w:p>
          <w:p w14:paraId="186C91DE" w14:textId="77777777" w:rsidR="00642E19" w:rsidRPr="00162B0D" w:rsidRDefault="00642E19" w:rsidP="00162B0D">
            <w:pPr>
              <w:pStyle w:val="NoSpacing"/>
              <w:jc w:val="left"/>
              <w:rPr>
                <w:bCs/>
                <w:sz w:val="18"/>
                <w:szCs w:val="18"/>
              </w:rPr>
            </w:pPr>
          </w:p>
          <w:p w14:paraId="7D8AAF9E" w14:textId="77777777" w:rsidR="00FB0D2D" w:rsidRPr="00162B0D" w:rsidRDefault="00FB0D2D" w:rsidP="00162B0D">
            <w:pPr>
              <w:pStyle w:val="NoSpacing"/>
              <w:jc w:val="left"/>
              <w:rPr>
                <w:bCs/>
                <w:sz w:val="18"/>
                <w:szCs w:val="18"/>
              </w:rPr>
            </w:pPr>
            <w:r w:rsidRPr="00162B0D">
              <w:rPr>
                <w:b/>
                <w:bCs/>
                <w:sz w:val="18"/>
                <w:szCs w:val="18"/>
              </w:rPr>
              <w:t>LP3:</w:t>
            </w:r>
            <w:r w:rsidRPr="00162B0D">
              <w:rPr>
                <w:bCs/>
                <w:sz w:val="18"/>
                <w:szCs w:val="18"/>
              </w:rPr>
              <w:t xml:space="preserve"> -13.5946 + 0.8402 * fertility treatment + 0.1039 * MAP + 7.0938 * 20 week mean uterine artery RI</w:t>
            </w:r>
          </w:p>
          <w:p w14:paraId="4C804DDD" w14:textId="2C286369" w:rsidR="00FB0D2D" w:rsidRDefault="00FB0D2D" w:rsidP="00162B0D">
            <w:pPr>
              <w:pStyle w:val="NoSpacing"/>
              <w:jc w:val="left"/>
              <w:rPr>
                <w:bCs/>
                <w:sz w:val="18"/>
                <w:szCs w:val="18"/>
              </w:rPr>
            </w:pPr>
          </w:p>
          <w:p w14:paraId="247A7190" w14:textId="77777777" w:rsidR="00642E19" w:rsidRPr="00162B0D" w:rsidRDefault="00642E19" w:rsidP="00162B0D">
            <w:pPr>
              <w:pStyle w:val="NoSpacing"/>
              <w:jc w:val="left"/>
              <w:rPr>
                <w:bCs/>
                <w:sz w:val="18"/>
                <w:szCs w:val="18"/>
              </w:rPr>
            </w:pPr>
          </w:p>
          <w:p w14:paraId="7137EEB9" w14:textId="77777777" w:rsidR="00FB0D2D" w:rsidRPr="00162B0D" w:rsidRDefault="00FB0D2D" w:rsidP="00162B0D">
            <w:pPr>
              <w:pStyle w:val="NoSpacing"/>
              <w:jc w:val="left"/>
              <w:rPr>
                <w:bCs/>
                <w:sz w:val="18"/>
                <w:szCs w:val="18"/>
              </w:rPr>
            </w:pPr>
            <w:r w:rsidRPr="00162B0D">
              <w:rPr>
                <w:b/>
                <w:bCs/>
                <w:sz w:val="18"/>
                <w:szCs w:val="18"/>
              </w:rPr>
              <w:t>LP4:</w:t>
            </w:r>
            <w:r w:rsidRPr="00162B0D">
              <w:rPr>
                <w:bCs/>
                <w:sz w:val="18"/>
                <w:szCs w:val="18"/>
              </w:rPr>
              <w:t xml:space="preserve"> -12.5382 + 0.1078 * MAP  1.5658 * PlGF MOM + 6.1087 * 20 week mean uterine artery RI</w:t>
            </w:r>
          </w:p>
          <w:p w14:paraId="09CE2E70" w14:textId="57BEE7A9" w:rsidR="00FB0D2D" w:rsidRDefault="00FB0D2D" w:rsidP="00162B0D">
            <w:pPr>
              <w:pStyle w:val="NoSpacing"/>
              <w:jc w:val="left"/>
              <w:rPr>
                <w:bCs/>
                <w:sz w:val="18"/>
                <w:szCs w:val="18"/>
              </w:rPr>
            </w:pPr>
          </w:p>
          <w:p w14:paraId="51CA13BD" w14:textId="77777777" w:rsidR="00642E19" w:rsidRPr="00162B0D" w:rsidRDefault="00642E19" w:rsidP="00162B0D">
            <w:pPr>
              <w:pStyle w:val="NoSpacing"/>
              <w:jc w:val="left"/>
              <w:rPr>
                <w:bCs/>
                <w:sz w:val="18"/>
                <w:szCs w:val="18"/>
              </w:rPr>
            </w:pPr>
          </w:p>
          <w:p w14:paraId="45D842A6" w14:textId="77777777" w:rsidR="00FB0D2D" w:rsidRPr="00162B0D" w:rsidRDefault="00FB0D2D" w:rsidP="00162B0D">
            <w:pPr>
              <w:pStyle w:val="NoSpacing"/>
              <w:jc w:val="left"/>
              <w:rPr>
                <w:bCs/>
                <w:sz w:val="18"/>
                <w:szCs w:val="18"/>
              </w:rPr>
            </w:pPr>
            <w:r w:rsidRPr="00162B0D">
              <w:rPr>
                <w:b/>
                <w:bCs/>
                <w:sz w:val="18"/>
                <w:szCs w:val="18"/>
              </w:rPr>
              <w:t>LP5:</w:t>
            </w:r>
            <w:r w:rsidRPr="00162B0D">
              <w:rPr>
                <w:bCs/>
                <w:sz w:val="18"/>
                <w:szCs w:val="18"/>
              </w:rPr>
              <w:t xml:space="preserve"> -10.4272 + 0.0994 * MAP  1.1787 * PlGF MOM  + 0.0344 * endoglin 20 week + 0.5285 * 20 </w:t>
            </w:r>
            <w:r w:rsidRPr="00162B0D">
              <w:rPr>
                <w:bCs/>
                <w:sz w:val="18"/>
                <w:szCs w:val="18"/>
              </w:rPr>
              <w:lastRenderedPageBreak/>
              <w:t>week bilateral notches of uterine arteries</w:t>
            </w:r>
          </w:p>
          <w:p w14:paraId="1481AA7B" w14:textId="77777777" w:rsidR="003374B2" w:rsidRPr="00162B0D" w:rsidRDefault="003374B2" w:rsidP="00162B0D">
            <w:pPr>
              <w:pStyle w:val="NoSpacing"/>
              <w:jc w:val="left"/>
              <w:rPr>
                <w:bCs/>
                <w:sz w:val="18"/>
                <w:szCs w:val="18"/>
              </w:rPr>
            </w:pPr>
          </w:p>
        </w:tc>
        <w:tc>
          <w:tcPr>
            <w:tcW w:w="1137" w:type="dxa"/>
          </w:tcPr>
          <w:p w14:paraId="4D75F1CC" w14:textId="77777777" w:rsidR="00FB0D2D" w:rsidRPr="00162B0D" w:rsidRDefault="00FB0D2D" w:rsidP="00162B0D">
            <w:pPr>
              <w:pStyle w:val="NoSpacing"/>
              <w:rPr>
                <w:bCs/>
                <w:sz w:val="18"/>
                <w:szCs w:val="18"/>
              </w:rPr>
            </w:pPr>
            <w:r w:rsidRPr="00162B0D">
              <w:rPr>
                <w:bCs/>
                <w:sz w:val="18"/>
                <w:szCs w:val="18"/>
              </w:rPr>
              <w:lastRenderedPageBreak/>
              <w:t>No</w:t>
            </w:r>
          </w:p>
          <w:p w14:paraId="40C9F308" w14:textId="77777777" w:rsidR="00FB0D2D" w:rsidRPr="00162B0D" w:rsidRDefault="00FB0D2D" w:rsidP="00162B0D">
            <w:pPr>
              <w:pStyle w:val="NoSpacing"/>
              <w:rPr>
                <w:bCs/>
                <w:sz w:val="18"/>
                <w:szCs w:val="18"/>
              </w:rPr>
            </w:pPr>
          </w:p>
          <w:p w14:paraId="1E7D3E2B" w14:textId="77777777" w:rsidR="00FB0D2D" w:rsidRPr="00162B0D" w:rsidRDefault="00FB0D2D" w:rsidP="00162B0D">
            <w:pPr>
              <w:pStyle w:val="NoSpacing"/>
              <w:rPr>
                <w:bCs/>
                <w:sz w:val="18"/>
                <w:szCs w:val="18"/>
              </w:rPr>
            </w:pPr>
          </w:p>
          <w:p w14:paraId="45C6BD4E" w14:textId="77777777" w:rsidR="00FB0D2D" w:rsidRPr="00162B0D" w:rsidRDefault="00FB0D2D" w:rsidP="00162B0D">
            <w:pPr>
              <w:pStyle w:val="NoSpacing"/>
              <w:rPr>
                <w:bCs/>
                <w:sz w:val="18"/>
                <w:szCs w:val="18"/>
              </w:rPr>
            </w:pPr>
            <w:r w:rsidRPr="00162B0D">
              <w:rPr>
                <w:bCs/>
                <w:sz w:val="18"/>
                <w:szCs w:val="18"/>
              </w:rPr>
              <w:t>No</w:t>
            </w:r>
          </w:p>
          <w:p w14:paraId="74593053" w14:textId="77777777" w:rsidR="00FB0D2D" w:rsidRPr="00162B0D" w:rsidRDefault="00FB0D2D" w:rsidP="00162B0D">
            <w:pPr>
              <w:pStyle w:val="NoSpacing"/>
              <w:rPr>
                <w:bCs/>
                <w:sz w:val="18"/>
                <w:szCs w:val="18"/>
              </w:rPr>
            </w:pPr>
          </w:p>
          <w:p w14:paraId="1C9FDBF0" w14:textId="1824BC34" w:rsidR="00FB0D2D" w:rsidRDefault="00FB0D2D" w:rsidP="00162B0D">
            <w:pPr>
              <w:pStyle w:val="NoSpacing"/>
              <w:rPr>
                <w:bCs/>
                <w:sz w:val="18"/>
                <w:szCs w:val="18"/>
              </w:rPr>
            </w:pPr>
          </w:p>
          <w:p w14:paraId="5454E677" w14:textId="77777777" w:rsidR="00642E19" w:rsidRPr="00162B0D" w:rsidRDefault="00642E19" w:rsidP="00162B0D">
            <w:pPr>
              <w:pStyle w:val="NoSpacing"/>
              <w:rPr>
                <w:bCs/>
                <w:sz w:val="18"/>
                <w:szCs w:val="18"/>
              </w:rPr>
            </w:pPr>
          </w:p>
          <w:p w14:paraId="3BC53C5C" w14:textId="77777777" w:rsidR="00FB0D2D" w:rsidRPr="00162B0D" w:rsidRDefault="00FB0D2D" w:rsidP="00162B0D">
            <w:pPr>
              <w:pStyle w:val="NoSpacing"/>
              <w:rPr>
                <w:bCs/>
                <w:sz w:val="18"/>
                <w:szCs w:val="18"/>
              </w:rPr>
            </w:pPr>
            <w:r w:rsidRPr="00162B0D">
              <w:rPr>
                <w:bCs/>
                <w:sz w:val="18"/>
                <w:szCs w:val="18"/>
              </w:rPr>
              <w:t>No</w:t>
            </w:r>
          </w:p>
          <w:p w14:paraId="18A97BC7" w14:textId="77777777" w:rsidR="00FB0D2D" w:rsidRPr="00162B0D" w:rsidRDefault="00FB0D2D" w:rsidP="00162B0D">
            <w:pPr>
              <w:pStyle w:val="NoSpacing"/>
              <w:rPr>
                <w:bCs/>
                <w:sz w:val="18"/>
                <w:szCs w:val="18"/>
              </w:rPr>
            </w:pPr>
          </w:p>
          <w:p w14:paraId="38FE396A" w14:textId="0863608E" w:rsidR="00FB0D2D" w:rsidRDefault="00FB0D2D" w:rsidP="00162B0D">
            <w:pPr>
              <w:pStyle w:val="NoSpacing"/>
              <w:rPr>
                <w:bCs/>
                <w:sz w:val="18"/>
                <w:szCs w:val="18"/>
              </w:rPr>
            </w:pPr>
          </w:p>
          <w:p w14:paraId="677BE6C0" w14:textId="77777777" w:rsidR="00642E19" w:rsidRPr="00162B0D" w:rsidRDefault="00642E19" w:rsidP="00162B0D">
            <w:pPr>
              <w:pStyle w:val="NoSpacing"/>
              <w:rPr>
                <w:bCs/>
                <w:sz w:val="18"/>
                <w:szCs w:val="18"/>
              </w:rPr>
            </w:pPr>
          </w:p>
          <w:p w14:paraId="0BED7339" w14:textId="77777777" w:rsidR="00FB0D2D" w:rsidRPr="00162B0D" w:rsidRDefault="00FB0D2D" w:rsidP="00162B0D">
            <w:pPr>
              <w:pStyle w:val="NoSpacing"/>
              <w:rPr>
                <w:bCs/>
                <w:sz w:val="18"/>
                <w:szCs w:val="18"/>
              </w:rPr>
            </w:pPr>
            <w:r w:rsidRPr="00162B0D">
              <w:rPr>
                <w:bCs/>
                <w:sz w:val="18"/>
                <w:szCs w:val="18"/>
              </w:rPr>
              <w:t>No</w:t>
            </w:r>
          </w:p>
          <w:p w14:paraId="2F6A11C6" w14:textId="77777777" w:rsidR="00FB0D2D" w:rsidRPr="00162B0D" w:rsidRDefault="00FB0D2D" w:rsidP="00162B0D">
            <w:pPr>
              <w:pStyle w:val="NoSpacing"/>
              <w:rPr>
                <w:bCs/>
                <w:sz w:val="18"/>
                <w:szCs w:val="18"/>
              </w:rPr>
            </w:pPr>
          </w:p>
          <w:p w14:paraId="13389806" w14:textId="50640F3A" w:rsidR="00FB0D2D" w:rsidRDefault="00FB0D2D" w:rsidP="00162B0D">
            <w:pPr>
              <w:pStyle w:val="NoSpacing"/>
              <w:rPr>
                <w:bCs/>
                <w:sz w:val="18"/>
                <w:szCs w:val="18"/>
              </w:rPr>
            </w:pPr>
          </w:p>
          <w:p w14:paraId="29A90E8C" w14:textId="77777777" w:rsidR="00642E19" w:rsidRPr="00162B0D" w:rsidRDefault="00642E19" w:rsidP="00162B0D">
            <w:pPr>
              <w:pStyle w:val="NoSpacing"/>
              <w:rPr>
                <w:bCs/>
                <w:sz w:val="18"/>
                <w:szCs w:val="18"/>
              </w:rPr>
            </w:pPr>
          </w:p>
          <w:p w14:paraId="7D2CCF67"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B1DAF95" w14:textId="24754451" w:rsidR="00FB0D2D" w:rsidRDefault="00FB0D2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3316484C" w14:textId="77777777" w:rsidR="00642E19" w:rsidRDefault="00642E19" w:rsidP="00F06E47">
            <w:pPr>
              <w:spacing w:line="240" w:lineRule="auto"/>
              <w:contextualSpacing/>
              <w:jc w:val="left"/>
              <w:rPr>
                <w:rFonts w:cs="Arial"/>
                <w:bCs/>
                <w:color w:val="000000"/>
                <w:sz w:val="18"/>
                <w:szCs w:val="18"/>
              </w:rPr>
            </w:pPr>
          </w:p>
          <w:p w14:paraId="165F2DCD" w14:textId="6598D452" w:rsidR="003C3102" w:rsidRDefault="003C3102" w:rsidP="00F06E47">
            <w:pPr>
              <w:spacing w:line="240" w:lineRule="auto"/>
              <w:contextualSpacing/>
              <w:jc w:val="left"/>
              <w:rPr>
                <w:rFonts w:cs="Arial"/>
                <w:bCs/>
                <w:color w:val="000000"/>
                <w:sz w:val="18"/>
                <w:szCs w:val="18"/>
              </w:rPr>
            </w:pPr>
            <w:r>
              <w:rPr>
                <w:rFonts w:cs="Arial"/>
                <w:bCs/>
                <w:color w:val="000000"/>
                <w:sz w:val="18"/>
                <w:szCs w:val="18"/>
              </w:rPr>
              <w:t xml:space="preserve">Predictor not available in </w:t>
            </w:r>
            <w:r w:rsidR="00082377">
              <w:rPr>
                <w:rFonts w:cs="Arial"/>
                <w:bCs/>
                <w:color w:val="000000"/>
                <w:sz w:val="18"/>
                <w:szCs w:val="18"/>
              </w:rPr>
              <w:t>IPPIC-UK</w:t>
            </w:r>
            <w:r>
              <w:rPr>
                <w:rFonts w:cs="Arial"/>
                <w:bCs/>
                <w:color w:val="000000"/>
                <w:sz w:val="18"/>
                <w:szCs w:val="18"/>
              </w:rPr>
              <w:t xml:space="preserve"> dataset</w:t>
            </w:r>
          </w:p>
          <w:p w14:paraId="5C6CD3EF" w14:textId="581A3952" w:rsidR="003C3102" w:rsidRDefault="003C3102" w:rsidP="00F06E47">
            <w:pPr>
              <w:spacing w:line="240" w:lineRule="auto"/>
              <w:contextualSpacing/>
              <w:jc w:val="left"/>
              <w:rPr>
                <w:rFonts w:cs="Arial"/>
                <w:bCs/>
                <w:color w:val="000000"/>
                <w:sz w:val="18"/>
                <w:szCs w:val="18"/>
              </w:rPr>
            </w:pPr>
          </w:p>
          <w:p w14:paraId="0115F3AE" w14:textId="77777777" w:rsidR="00642E19" w:rsidRDefault="00642E19" w:rsidP="00F06E47">
            <w:pPr>
              <w:spacing w:line="240" w:lineRule="auto"/>
              <w:contextualSpacing/>
              <w:jc w:val="left"/>
              <w:rPr>
                <w:rFonts w:cs="Arial"/>
                <w:bCs/>
                <w:color w:val="000000"/>
                <w:sz w:val="18"/>
                <w:szCs w:val="18"/>
              </w:rPr>
            </w:pPr>
          </w:p>
          <w:p w14:paraId="560B5615" w14:textId="249D648A" w:rsidR="003C3102" w:rsidRDefault="003C3102" w:rsidP="00F06E47">
            <w:pPr>
              <w:spacing w:line="240" w:lineRule="auto"/>
              <w:contextualSpacing/>
              <w:jc w:val="left"/>
              <w:rPr>
                <w:rFonts w:cs="Arial"/>
                <w:bCs/>
                <w:color w:val="000000"/>
                <w:sz w:val="18"/>
                <w:szCs w:val="18"/>
              </w:rPr>
            </w:pPr>
            <w:r>
              <w:rPr>
                <w:rFonts w:cs="Arial"/>
                <w:bCs/>
                <w:color w:val="000000"/>
                <w:sz w:val="18"/>
                <w:szCs w:val="18"/>
              </w:rPr>
              <w:t xml:space="preserve">Predictor not available in </w:t>
            </w:r>
            <w:r w:rsidR="00082377">
              <w:rPr>
                <w:rFonts w:cs="Arial"/>
                <w:bCs/>
                <w:color w:val="000000"/>
                <w:sz w:val="18"/>
                <w:szCs w:val="18"/>
              </w:rPr>
              <w:t>IPPIC-UK</w:t>
            </w:r>
            <w:r>
              <w:rPr>
                <w:rFonts w:cs="Arial"/>
                <w:bCs/>
                <w:color w:val="000000"/>
                <w:sz w:val="18"/>
                <w:szCs w:val="18"/>
              </w:rPr>
              <w:t xml:space="preserve"> dataset</w:t>
            </w:r>
          </w:p>
          <w:p w14:paraId="0BF250CE" w14:textId="17503250" w:rsidR="003C3102" w:rsidRDefault="003C3102" w:rsidP="00F06E47">
            <w:pPr>
              <w:spacing w:line="240" w:lineRule="auto"/>
              <w:contextualSpacing/>
              <w:jc w:val="left"/>
              <w:rPr>
                <w:rFonts w:cs="Arial"/>
                <w:bCs/>
                <w:color w:val="000000"/>
                <w:sz w:val="18"/>
                <w:szCs w:val="18"/>
              </w:rPr>
            </w:pPr>
          </w:p>
          <w:p w14:paraId="7AA6E360" w14:textId="77777777" w:rsidR="00642E19" w:rsidRDefault="00642E19" w:rsidP="00F06E47">
            <w:pPr>
              <w:spacing w:line="240" w:lineRule="auto"/>
              <w:contextualSpacing/>
              <w:jc w:val="left"/>
              <w:rPr>
                <w:rFonts w:cs="Arial"/>
                <w:bCs/>
                <w:color w:val="000000"/>
                <w:sz w:val="18"/>
                <w:szCs w:val="18"/>
              </w:rPr>
            </w:pPr>
          </w:p>
          <w:p w14:paraId="6A1294E6" w14:textId="135587F1" w:rsidR="003C3102" w:rsidRDefault="003C3102" w:rsidP="00F06E47">
            <w:pPr>
              <w:spacing w:line="240" w:lineRule="auto"/>
              <w:contextualSpacing/>
              <w:jc w:val="left"/>
              <w:rPr>
                <w:rFonts w:cs="Arial"/>
                <w:bCs/>
                <w:color w:val="000000"/>
                <w:sz w:val="18"/>
                <w:szCs w:val="18"/>
              </w:rPr>
            </w:pPr>
            <w:r>
              <w:rPr>
                <w:rFonts w:cs="Arial"/>
                <w:bCs/>
                <w:color w:val="000000"/>
                <w:sz w:val="18"/>
                <w:szCs w:val="18"/>
              </w:rPr>
              <w:t xml:space="preserve">Predictor not available in </w:t>
            </w:r>
            <w:r w:rsidR="00082377">
              <w:rPr>
                <w:rFonts w:cs="Arial"/>
                <w:bCs/>
                <w:color w:val="000000"/>
                <w:sz w:val="18"/>
                <w:szCs w:val="18"/>
              </w:rPr>
              <w:t>IPPIC-UK</w:t>
            </w:r>
            <w:r>
              <w:rPr>
                <w:rFonts w:cs="Arial"/>
                <w:bCs/>
                <w:color w:val="000000"/>
                <w:sz w:val="18"/>
                <w:szCs w:val="18"/>
              </w:rPr>
              <w:t xml:space="preserve"> dataset</w:t>
            </w:r>
          </w:p>
          <w:p w14:paraId="65E71FE2" w14:textId="559FC89B" w:rsidR="003C3102" w:rsidRDefault="003C3102" w:rsidP="00F06E47">
            <w:pPr>
              <w:spacing w:line="240" w:lineRule="auto"/>
              <w:contextualSpacing/>
              <w:jc w:val="left"/>
              <w:rPr>
                <w:rFonts w:cs="Arial"/>
                <w:bCs/>
                <w:color w:val="000000"/>
                <w:sz w:val="18"/>
                <w:szCs w:val="18"/>
              </w:rPr>
            </w:pPr>
          </w:p>
          <w:p w14:paraId="6DDFC18A" w14:textId="77777777" w:rsidR="00642E19" w:rsidRDefault="00642E19" w:rsidP="00F06E47">
            <w:pPr>
              <w:spacing w:line="240" w:lineRule="auto"/>
              <w:contextualSpacing/>
              <w:jc w:val="left"/>
              <w:rPr>
                <w:rFonts w:cs="Arial"/>
                <w:bCs/>
                <w:color w:val="000000"/>
                <w:sz w:val="18"/>
                <w:szCs w:val="18"/>
              </w:rPr>
            </w:pPr>
          </w:p>
          <w:p w14:paraId="6EBF0341" w14:textId="19422543" w:rsidR="003C3102" w:rsidRPr="00162B0D" w:rsidRDefault="003C3102">
            <w:pPr>
              <w:pStyle w:val="NoSpacing"/>
              <w:jc w:val="left"/>
              <w:rPr>
                <w:bCs/>
                <w:sz w:val="18"/>
                <w:szCs w:val="18"/>
              </w:rPr>
            </w:pPr>
            <w:r>
              <w:rPr>
                <w:rFonts w:cs="Arial"/>
                <w:bCs/>
                <w:color w:val="000000"/>
                <w:sz w:val="18"/>
                <w:szCs w:val="18"/>
              </w:rPr>
              <w:t xml:space="preserve">Predictor not available in </w:t>
            </w:r>
            <w:r w:rsidR="00082377">
              <w:rPr>
                <w:rFonts w:cs="Arial"/>
                <w:bCs/>
                <w:color w:val="000000"/>
                <w:sz w:val="18"/>
                <w:szCs w:val="18"/>
              </w:rPr>
              <w:t>IPPIC-UK</w:t>
            </w:r>
            <w:r>
              <w:rPr>
                <w:rFonts w:cs="Arial"/>
                <w:bCs/>
                <w:color w:val="000000"/>
                <w:sz w:val="18"/>
                <w:szCs w:val="18"/>
              </w:rPr>
              <w:t xml:space="preserve"> dataset</w:t>
            </w:r>
          </w:p>
        </w:tc>
      </w:tr>
      <w:tr w:rsidR="0003240C" w:rsidRPr="00162B0D" w14:paraId="42B110AF" w14:textId="77777777" w:rsidTr="00F06E47">
        <w:trPr>
          <w:cantSplit/>
        </w:trPr>
        <w:tc>
          <w:tcPr>
            <w:tcW w:w="11058" w:type="dxa"/>
            <w:gridSpan w:val="6"/>
          </w:tcPr>
          <w:p w14:paraId="08626B0A" w14:textId="77777777" w:rsidR="0003240C" w:rsidRPr="00162B0D" w:rsidRDefault="0003240C" w:rsidP="00F06E47">
            <w:pPr>
              <w:pStyle w:val="NoSpacing"/>
              <w:jc w:val="left"/>
              <w:rPr>
                <w:b/>
                <w:sz w:val="18"/>
                <w:szCs w:val="18"/>
              </w:rPr>
            </w:pPr>
            <w:r w:rsidRPr="00162B0D">
              <w:rPr>
                <w:b/>
                <w:sz w:val="18"/>
                <w:szCs w:val="18"/>
              </w:rPr>
              <w:lastRenderedPageBreak/>
              <w:t>Late-onset pre-eclampsia</w:t>
            </w:r>
          </w:p>
        </w:tc>
      </w:tr>
      <w:tr w:rsidR="0003240C" w:rsidRPr="00162B0D" w14:paraId="1E34923E" w14:textId="77777777" w:rsidTr="00F06E47">
        <w:trPr>
          <w:cantSplit/>
        </w:trPr>
        <w:tc>
          <w:tcPr>
            <w:tcW w:w="1135" w:type="dxa"/>
            <w:noWrap/>
          </w:tcPr>
          <w:p w14:paraId="1DD9F04E" w14:textId="77777777" w:rsidR="0003240C" w:rsidRPr="00162B0D" w:rsidRDefault="0003240C" w:rsidP="00663AB0">
            <w:pPr>
              <w:pStyle w:val="NoSpacing"/>
              <w:jc w:val="left"/>
              <w:rPr>
                <w:sz w:val="18"/>
                <w:szCs w:val="18"/>
              </w:rPr>
            </w:pPr>
            <w:r w:rsidRPr="00162B0D">
              <w:rPr>
                <w:sz w:val="18"/>
                <w:szCs w:val="18"/>
              </w:rPr>
              <w:t>Crovetto, 2015</w:t>
            </w:r>
          </w:p>
        </w:tc>
        <w:tc>
          <w:tcPr>
            <w:tcW w:w="1418" w:type="dxa"/>
            <w:noWrap/>
          </w:tcPr>
          <w:p w14:paraId="7832824B" w14:textId="20B053D2" w:rsidR="0003240C" w:rsidRPr="00162B0D" w:rsidRDefault="00642E19" w:rsidP="00F06E47">
            <w:pPr>
              <w:pStyle w:val="NoSpacing"/>
              <w:jc w:val="left"/>
              <w:rPr>
                <w:sz w:val="18"/>
                <w:szCs w:val="18"/>
              </w:rPr>
            </w:pPr>
            <w:r w:rsidRPr="00162B0D">
              <w:rPr>
                <w:sz w:val="18"/>
                <w:szCs w:val="18"/>
              </w:rPr>
              <w:t>C</w:t>
            </w:r>
            <w:r>
              <w:rPr>
                <w:sz w:val="18"/>
                <w:szCs w:val="18"/>
              </w:rPr>
              <w:t>linical characteristics</w:t>
            </w:r>
          </w:p>
          <w:p w14:paraId="44BD5F8C" w14:textId="77777777" w:rsidR="0003240C" w:rsidRPr="00162B0D" w:rsidRDefault="0003240C" w:rsidP="00F06E47">
            <w:pPr>
              <w:pStyle w:val="NoSpacing"/>
              <w:jc w:val="left"/>
              <w:rPr>
                <w:sz w:val="18"/>
                <w:szCs w:val="18"/>
              </w:rPr>
            </w:pPr>
          </w:p>
          <w:p w14:paraId="300751B5" w14:textId="77777777" w:rsidR="0003240C" w:rsidRPr="00162B0D" w:rsidRDefault="0003240C" w:rsidP="00F06E47">
            <w:pPr>
              <w:pStyle w:val="NoSpacing"/>
              <w:jc w:val="left"/>
              <w:rPr>
                <w:sz w:val="18"/>
                <w:szCs w:val="18"/>
              </w:rPr>
            </w:pPr>
          </w:p>
        </w:tc>
        <w:tc>
          <w:tcPr>
            <w:tcW w:w="1275" w:type="dxa"/>
          </w:tcPr>
          <w:p w14:paraId="23D64A0C" w14:textId="77777777" w:rsidR="0003240C" w:rsidRPr="00162B0D" w:rsidRDefault="0003240C"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6EE37829" w14:textId="77777777" w:rsidR="0003240C" w:rsidRPr="00162B0D" w:rsidRDefault="0003240C" w:rsidP="00162B0D">
            <w:pPr>
              <w:pStyle w:val="NoSpacing"/>
              <w:jc w:val="left"/>
              <w:rPr>
                <w:sz w:val="18"/>
                <w:szCs w:val="18"/>
              </w:rPr>
            </w:pPr>
            <w:r w:rsidRPr="00162B0D">
              <w:rPr>
                <w:b/>
                <w:bCs/>
                <w:sz w:val="18"/>
                <w:szCs w:val="18"/>
              </w:rPr>
              <w:t>LP1:</w:t>
            </w:r>
            <w:r w:rsidRPr="00162B0D">
              <w:rPr>
                <w:bCs/>
                <w:sz w:val="18"/>
                <w:szCs w:val="18"/>
              </w:rPr>
              <w:t xml:space="preserve"> </w:t>
            </w:r>
            <w:r w:rsidRPr="00162B0D">
              <w:rPr>
                <w:sz w:val="18"/>
                <w:szCs w:val="18"/>
              </w:rPr>
              <w:t>- 5.873 - 0.462(if white ethnicity) + 0.109(BMI) - 0.825(if nulliparous) + 2.726(if parous with previous PE) + 1.956(if chronic h</w:t>
            </w:r>
            <w:r w:rsidR="00FB0D2D" w:rsidRPr="00162B0D">
              <w:rPr>
                <w:sz w:val="18"/>
                <w:szCs w:val="18"/>
              </w:rPr>
              <w:t>ypertension) - 0.575(if smoker)</w:t>
            </w:r>
          </w:p>
        </w:tc>
        <w:tc>
          <w:tcPr>
            <w:tcW w:w="1137" w:type="dxa"/>
          </w:tcPr>
          <w:p w14:paraId="2785B9E0" w14:textId="77777777" w:rsidR="0003240C" w:rsidRPr="00162B0D" w:rsidRDefault="0003240C" w:rsidP="00162B0D">
            <w:pPr>
              <w:pStyle w:val="NoSpacing"/>
              <w:rPr>
                <w:bCs/>
                <w:sz w:val="18"/>
                <w:szCs w:val="18"/>
              </w:rPr>
            </w:pPr>
            <w:r w:rsidRPr="00162B0D">
              <w:rPr>
                <w:bCs/>
                <w:sz w:val="18"/>
                <w:szCs w:val="18"/>
              </w:rPr>
              <w:t>Yes</w:t>
            </w:r>
          </w:p>
          <w:p w14:paraId="50389F50" w14:textId="77777777" w:rsidR="0003240C" w:rsidRPr="00162B0D" w:rsidRDefault="0003240C" w:rsidP="00162B0D">
            <w:pPr>
              <w:pStyle w:val="NoSpacing"/>
              <w:rPr>
                <w:bCs/>
                <w:sz w:val="18"/>
                <w:szCs w:val="18"/>
              </w:rPr>
            </w:pPr>
          </w:p>
          <w:p w14:paraId="2744B135" w14:textId="77777777" w:rsidR="0003240C" w:rsidRPr="00162B0D" w:rsidRDefault="0003240C" w:rsidP="00162B0D">
            <w:pPr>
              <w:pStyle w:val="NoSpacing"/>
              <w:rPr>
                <w:bCs/>
                <w:sz w:val="18"/>
                <w:szCs w:val="18"/>
              </w:rPr>
            </w:pPr>
          </w:p>
        </w:tc>
        <w:tc>
          <w:tcPr>
            <w:tcW w:w="1982" w:type="dxa"/>
          </w:tcPr>
          <w:p w14:paraId="114EFC5F" w14:textId="77777777" w:rsidR="0003240C" w:rsidRPr="00162B0D" w:rsidRDefault="0003240C" w:rsidP="00162B0D">
            <w:pPr>
              <w:pStyle w:val="NoSpacing"/>
              <w:rPr>
                <w:bCs/>
                <w:sz w:val="18"/>
                <w:szCs w:val="18"/>
              </w:rPr>
            </w:pPr>
          </w:p>
        </w:tc>
      </w:tr>
      <w:tr w:rsidR="00FB0D2D" w:rsidRPr="00162B0D" w14:paraId="6AA70476" w14:textId="77777777" w:rsidTr="00F06E47">
        <w:trPr>
          <w:cantSplit/>
        </w:trPr>
        <w:tc>
          <w:tcPr>
            <w:tcW w:w="1135" w:type="dxa"/>
            <w:noWrap/>
          </w:tcPr>
          <w:p w14:paraId="61DB242C" w14:textId="77777777" w:rsidR="00FB0D2D" w:rsidRPr="00162B0D" w:rsidRDefault="00FB0D2D" w:rsidP="00663AB0">
            <w:pPr>
              <w:pStyle w:val="NoSpacing"/>
              <w:jc w:val="left"/>
              <w:rPr>
                <w:sz w:val="18"/>
                <w:szCs w:val="18"/>
              </w:rPr>
            </w:pPr>
            <w:r w:rsidRPr="00162B0D">
              <w:rPr>
                <w:sz w:val="18"/>
                <w:szCs w:val="18"/>
              </w:rPr>
              <w:t>Scazzocchio, 2013</w:t>
            </w:r>
          </w:p>
        </w:tc>
        <w:tc>
          <w:tcPr>
            <w:tcW w:w="1418" w:type="dxa"/>
            <w:noWrap/>
          </w:tcPr>
          <w:p w14:paraId="609A2970" w14:textId="5F185FAB" w:rsidR="00FB0D2D" w:rsidRPr="00162B0D" w:rsidRDefault="00FB0D2D" w:rsidP="00F06E47">
            <w:pPr>
              <w:pStyle w:val="NoSpacing"/>
              <w:jc w:val="left"/>
              <w:rPr>
                <w:sz w:val="18"/>
                <w:szCs w:val="18"/>
              </w:rPr>
            </w:pPr>
            <w:r w:rsidRPr="00162B0D">
              <w:rPr>
                <w:sz w:val="18"/>
                <w:szCs w:val="18"/>
              </w:rPr>
              <w:t>C</w:t>
            </w:r>
            <w:r w:rsidR="00034ABC">
              <w:rPr>
                <w:sz w:val="18"/>
                <w:szCs w:val="18"/>
              </w:rPr>
              <w:t>linical characteristics</w:t>
            </w:r>
          </w:p>
          <w:p w14:paraId="1534A1D4" w14:textId="77777777" w:rsidR="00FB0D2D" w:rsidRPr="00162B0D" w:rsidRDefault="00FB0D2D" w:rsidP="00F06E47">
            <w:pPr>
              <w:pStyle w:val="NoSpacing"/>
              <w:jc w:val="left"/>
              <w:rPr>
                <w:sz w:val="18"/>
                <w:szCs w:val="18"/>
              </w:rPr>
            </w:pPr>
          </w:p>
        </w:tc>
        <w:tc>
          <w:tcPr>
            <w:tcW w:w="1275" w:type="dxa"/>
          </w:tcPr>
          <w:p w14:paraId="1F310A53"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3765D07E" w14:textId="77777777" w:rsidR="00FB0D2D" w:rsidRPr="00162B0D" w:rsidRDefault="00FB0D2D" w:rsidP="00162B0D">
            <w:pPr>
              <w:pStyle w:val="NoSpacing"/>
              <w:jc w:val="left"/>
              <w:rPr>
                <w:sz w:val="18"/>
                <w:szCs w:val="18"/>
              </w:rPr>
            </w:pPr>
            <w:r w:rsidRPr="00162B0D">
              <w:rPr>
                <w:b/>
                <w:bCs/>
                <w:sz w:val="18"/>
                <w:szCs w:val="18"/>
              </w:rPr>
              <w:t>LP1:</w:t>
            </w:r>
            <w:r w:rsidRPr="00162B0D">
              <w:rPr>
                <w:bCs/>
                <w:sz w:val="18"/>
                <w:szCs w:val="18"/>
              </w:rPr>
              <w:t xml:space="preserve"> </w:t>
            </w:r>
            <w:r w:rsidRPr="00162B0D">
              <w:rPr>
                <w:sz w:val="18"/>
                <w:szCs w:val="18"/>
              </w:rPr>
              <w:t>6.135 + 2.124(if previous PE) + 1.571(if chronic hypertension) + 0.958(if diabetes) + 1.416(if thrombophilic condition) - 0.487(if multiparous) + 0.093(BMI)</w:t>
            </w:r>
          </w:p>
        </w:tc>
        <w:tc>
          <w:tcPr>
            <w:tcW w:w="1137" w:type="dxa"/>
          </w:tcPr>
          <w:p w14:paraId="57FC5068" w14:textId="77777777" w:rsidR="00FB0D2D" w:rsidRPr="00162B0D" w:rsidRDefault="00FB0D2D" w:rsidP="00162B0D">
            <w:pPr>
              <w:pStyle w:val="NoSpacing"/>
              <w:rPr>
                <w:bCs/>
                <w:sz w:val="18"/>
                <w:szCs w:val="18"/>
              </w:rPr>
            </w:pPr>
            <w:r w:rsidRPr="00162B0D">
              <w:rPr>
                <w:bCs/>
                <w:sz w:val="18"/>
                <w:szCs w:val="18"/>
              </w:rPr>
              <w:t>Yes</w:t>
            </w:r>
          </w:p>
          <w:p w14:paraId="05A58F6F" w14:textId="77777777" w:rsidR="00FB0D2D" w:rsidRPr="00162B0D" w:rsidRDefault="00FB0D2D" w:rsidP="00162B0D">
            <w:pPr>
              <w:pStyle w:val="NoSpacing"/>
              <w:rPr>
                <w:bCs/>
                <w:sz w:val="18"/>
                <w:szCs w:val="18"/>
              </w:rPr>
            </w:pPr>
          </w:p>
          <w:p w14:paraId="3B7C4D25" w14:textId="77777777" w:rsidR="00FB0D2D" w:rsidRPr="00162B0D" w:rsidRDefault="00FB0D2D" w:rsidP="00162B0D">
            <w:pPr>
              <w:pStyle w:val="NoSpacing"/>
              <w:rPr>
                <w:bCs/>
                <w:sz w:val="18"/>
                <w:szCs w:val="18"/>
              </w:rPr>
            </w:pPr>
          </w:p>
        </w:tc>
        <w:tc>
          <w:tcPr>
            <w:tcW w:w="1982" w:type="dxa"/>
          </w:tcPr>
          <w:p w14:paraId="2AA86AA5" w14:textId="77777777" w:rsidR="00FB0D2D" w:rsidRPr="00162B0D" w:rsidRDefault="00FB0D2D" w:rsidP="00162B0D">
            <w:pPr>
              <w:pStyle w:val="NoSpacing"/>
              <w:rPr>
                <w:bCs/>
                <w:sz w:val="18"/>
                <w:szCs w:val="18"/>
              </w:rPr>
            </w:pPr>
          </w:p>
          <w:p w14:paraId="1A100C7E" w14:textId="77777777" w:rsidR="00FB0D2D" w:rsidRPr="00162B0D" w:rsidRDefault="00FB0D2D" w:rsidP="00162B0D">
            <w:pPr>
              <w:pStyle w:val="NoSpacing"/>
              <w:rPr>
                <w:bCs/>
                <w:sz w:val="18"/>
                <w:szCs w:val="18"/>
              </w:rPr>
            </w:pPr>
          </w:p>
          <w:p w14:paraId="74BBFB5D" w14:textId="77777777" w:rsidR="00FB0D2D" w:rsidRPr="00162B0D" w:rsidRDefault="00FB0D2D" w:rsidP="00162B0D">
            <w:pPr>
              <w:pStyle w:val="NoSpacing"/>
              <w:rPr>
                <w:bCs/>
                <w:sz w:val="18"/>
                <w:szCs w:val="18"/>
              </w:rPr>
            </w:pPr>
          </w:p>
        </w:tc>
      </w:tr>
      <w:tr w:rsidR="00FB0D2D" w:rsidRPr="00162B0D" w14:paraId="06D9A208" w14:textId="77777777" w:rsidTr="00F06E47">
        <w:trPr>
          <w:cantSplit/>
        </w:trPr>
        <w:tc>
          <w:tcPr>
            <w:tcW w:w="1135" w:type="dxa"/>
            <w:noWrap/>
          </w:tcPr>
          <w:p w14:paraId="24630F71" w14:textId="77777777" w:rsidR="00FB0D2D" w:rsidRPr="00162B0D" w:rsidRDefault="00FB0D2D" w:rsidP="00663AB0">
            <w:pPr>
              <w:pStyle w:val="NoSpacing"/>
              <w:jc w:val="left"/>
              <w:rPr>
                <w:sz w:val="18"/>
                <w:szCs w:val="18"/>
              </w:rPr>
            </w:pPr>
            <w:r w:rsidRPr="00162B0D">
              <w:rPr>
                <w:sz w:val="18"/>
                <w:szCs w:val="18"/>
              </w:rPr>
              <w:t>Kuc, 2013</w:t>
            </w:r>
          </w:p>
        </w:tc>
        <w:tc>
          <w:tcPr>
            <w:tcW w:w="1418" w:type="dxa"/>
            <w:noWrap/>
          </w:tcPr>
          <w:p w14:paraId="07541D19" w14:textId="451B1B75"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40ED00A7"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5F3EE5D3"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- 14.374 + 2.300(maternal weight, Ln) + 1.303(if nulliparous) + 0.068(maternal age, years)</w:t>
            </w:r>
          </w:p>
          <w:p w14:paraId="0B03C3B8" w14:textId="77777777" w:rsidR="00FB0D2D" w:rsidRPr="00162B0D" w:rsidRDefault="00FB0D2D" w:rsidP="00162B0D">
            <w:pPr>
              <w:pStyle w:val="NoSpacing"/>
              <w:jc w:val="left"/>
              <w:rPr>
                <w:bCs/>
                <w:sz w:val="18"/>
                <w:szCs w:val="18"/>
              </w:rPr>
            </w:pPr>
          </w:p>
        </w:tc>
        <w:tc>
          <w:tcPr>
            <w:tcW w:w="1137" w:type="dxa"/>
          </w:tcPr>
          <w:p w14:paraId="2A782B2F"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5F1D6C89" w14:textId="77777777" w:rsidR="00FB0D2D" w:rsidRPr="00162B0D" w:rsidRDefault="00FB0D2D" w:rsidP="00162B0D">
            <w:pPr>
              <w:pStyle w:val="NoSpacing"/>
              <w:rPr>
                <w:bCs/>
                <w:sz w:val="18"/>
                <w:szCs w:val="18"/>
              </w:rPr>
            </w:pPr>
          </w:p>
        </w:tc>
      </w:tr>
      <w:tr w:rsidR="00FB0D2D" w:rsidRPr="00162B0D" w14:paraId="1EBDEAF1" w14:textId="77777777" w:rsidTr="00F06E47">
        <w:trPr>
          <w:cantSplit/>
        </w:trPr>
        <w:tc>
          <w:tcPr>
            <w:tcW w:w="1135" w:type="dxa"/>
            <w:noWrap/>
          </w:tcPr>
          <w:p w14:paraId="6629D3B6" w14:textId="02149CC3" w:rsidR="00FB0D2D" w:rsidRPr="00162B0D" w:rsidRDefault="000377A4" w:rsidP="00894F12">
            <w:pPr>
              <w:pStyle w:val="NoSpacing"/>
              <w:jc w:val="left"/>
              <w:rPr>
                <w:sz w:val="18"/>
                <w:szCs w:val="18"/>
              </w:rPr>
            </w:pPr>
            <w:r>
              <w:rPr>
                <w:sz w:val="18"/>
                <w:szCs w:val="18"/>
              </w:rPr>
              <w:t>Poon, 2010 (</w:t>
            </w:r>
            <w:r w:rsidR="00B01757">
              <w:rPr>
                <w:sz w:val="18"/>
                <w:szCs w:val="18"/>
              </w:rPr>
              <w:t>b</w:t>
            </w:r>
            <w:r w:rsidR="00FB0D2D" w:rsidRPr="00162B0D">
              <w:rPr>
                <w:sz w:val="18"/>
                <w:szCs w:val="18"/>
              </w:rPr>
              <w:t>)</w:t>
            </w:r>
          </w:p>
        </w:tc>
        <w:tc>
          <w:tcPr>
            <w:tcW w:w="1418" w:type="dxa"/>
            <w:noWrap/>
          </w:tcPr>
          <w:p w14:paraId="6DABDFE8" w14:textId="3BF92667"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75B9AB9B"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6EF961E6"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- 7.860 + 0.034(age, years) + 0.096(BMI)</w:t>
            </w:r>
            <w:r w:rsidRPr="00162B0D">
              <w:rPr>
                <w:sz w:val="18"/>
                <w:szCs w:val="18"/>
                <w:vertAlign w:val="superscript"/>
              </w:rPr>
              <w:t xml:space="preserve"> </w:t>
            </w:r>
            <w:r w:rsidRPr="00162B0D">
              <w:rPr>
                <w:sz w:val="18"/>
                <w:szCs w:val="18"/>
              </w:rPr>
              <w:t>+ 1.089(if black ethnicity) + 0.980(if Indian or Pakistani ethnicity) + 1.196(if mixed ethnicity) + 1.070(if woman’s mother had PE) - 1.413(if parous without previous PE) + 0.780(if parous with previous PE)</w:t>
            </w:r>
          </w:p>
          <w:p w14:paraId="702DB9D9" w14:textId="77777777" w:rsidR="00FB0D2D" w:rsidRPr="00162B0D" w:rsidRDefault="00FB0D2D" w:rsidP="00162B0D">
            <w:pPr>
              <w:pStyle w:val="NoSpacing"/>
              <w:jc w:val="left"/>
              <w:rPr>
                <w:sz w:val="18"/>
                <w:szCs w:val="18"/>
              </w:rPr>
            </w:pPr>
          </w:p>
        </w:tc>
        <w:tc>
          <w:tcPr>
            <w:tcW w:w="1137" w:type="dxa"/>
          </w:tcPr>
          <w:p w14:paraId="253FBF6E"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199FB3B5" w14:textId="77777777" w:rsidR="00FB0D2D" w:rsidRPr="00162B0D" w:rsidRDefault="00FB0D2D" w:rsidP="00162B0D">
            <w:pPr>
              <w:pStyle w:val="NoSpacing"/>
              <w:rPr>
                <w:bCs/>
                <w:sz w:val="18"/>
                <w:szCs w:val="18"/>
              </w:rPr>
            </w:pPr>
          </w:p>
        </w:tc>
      </w:tr>
      <w:tr w:rsidR="00FB0D2D" w:rsidRPr="00162B0D" w14:paraId="3001F872" w14:textId="77777777" w:rsidTr="00F06E47">
        <w:trPr>
          <w:cantSplit/>
        </w:trPr>
        <w:tc>
          <w:tcPr>
            <w:tcW w:w="1135" w:type="dxa"/>
            <w:noWrap/>
          </w:tcPr>
          <w:p w14:paraId="76EADE43" w14:textId="6BCE86C8" w:rsidR="00FB0D2D" w:rsidRPr="00162B0D" w:rsidRDefault="000377A4" w:rsidP="00894F12">
            <w:pPr>
              <w:pStyle w:val="NoSpacing"/>
              <w:jc w:val="left"/>
              <w:rPr>
                <w:sz w:val="18"/>
                <w:szCs w:val="18"/>
              </w:rPr>
            </w:pPr>
            <w:r>
              <w:rPr>
                <w:sz w:val="18"/>
                <w:szCs w:val="18"/>
              </w:rPr>
              <w:t>Poon, 2009 (</w:t>
            </w:r>
            <w:r w:rsidR="00B01757">
              <w:rPr>
                <w:sz w:val="18"/>
                <w:szCs w:val="18"/>
              </w:rPr>
              <w:t>c</w:t>
            </w:r>
            <w:r w:rsidR="00FB0D2D" w:rsidRPr="00162B0D">
              <w:rPr>
                <w:sz w:val="18"/>
                <w:szCs w:val="18"/>
              </w:rPr>
              <w:t>)</w:t>
            </w:r>
          </w:p>
        </w:tc>
        <w:tc>
          <w:tcPr>
            <w:tcW w:w="1418" w:type="dxa"/>
            <w:noWrap/>
          </w:tcPr>
          <w:p w14:paraId="2B5DB1D1" w14:textId="60432185"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447B73F8" w14:textId="77777777" w:rsidR="00FB0D2D" w:rsidRPr="00162B0D" w:rsidRDefault="00FB0D2D" w:rsidP="00162B0D">
            <w:pPr>
              <w:pStyle w:val="NoSpacing"/>
              <w:rPr>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4F1CD127"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- 6.652 - 0.884(PAPP-A, Ln MoM) + 1.127(if family history of PE) + 1.222(if black ethnicity) + 0.936(if Indian or Pakistani ethnicity) + 1.335(if mixed ethnicity) + 0.084(BMI) - 1.255(if parous without previous PE) + 0.818(if parous with previous PE)</w:t>
            </w:r>
          </w:p>
          <w:p w14:paraId="1F9099C4" w14:textId="77777777" w:rsidR="00FB0D2D" w:rsidRPr="00162B0D" w:rsidRDefault="00FB0D2D" w:rsidP="00162B0D">
            <w:pPr>
              <w:pStyle w:val="NoSpacing"/>
              <w:jc w:val="left"/>
              <w:rPr>
                <w:sz w:val="18"/>
                <w:szCs w:val="18"/>
              </w:rPr>
            </w:pPr>
          </w:p>
        </w:tc>
        <w:tc>
          <w:tcPr>
            <w:tcW w:w="1137" w:type="dxa"/>
          </w:tcPr>
          <w:p w14:paraId="0967AA74"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6902EB18" w14:textId="77777777" w:rsidR="00FB0D2D" w:rsidRPr="00162B0D" w:rsidRDefault="00FB0D2D" w:rsidP="00162B0D">
            <w:pPr>
              <w:pStyle w:val="NoSpacing"/>
              <w:jc w:val="left"/>
              <w:rPr>
                <w:bCs/>
                <w:sz w:val="18"/>
                <w:szCs w:val="18"/>
              </w:rPr>
            </w:pPr>
          </w:p>
        </w:tc>
      </w:tr>
      <w:tr w:rsidR="00FB0D2D" w:rsidRPr="00162B0D" w14:paraId="380D186F" w14:textId="77777777" w:rsidTr="00F06E47">
        <w:trPr>
          <w:cantSplit/>
        </w:trPr>
        <w:tc>
          <w:tcPr>
            <w:tcW w:w="1135" w:type="dxa"/>
            <w:noWrap/>
          </w:tcPr>
          <w:p w14:paraId="56A50980" w14:textId="77777777" w:rsidR="00FB0D2D" w:rsidRPr="00162B0D" w:rsidRDefault="00FB0D2D" w:rsidP="00663AB0">
            <w:pPr>
              <w:pStyle w:val="NoSpacing"/>
              <w:jc w:val="left"/>
              <w:rPr>
                <w:sz w:val="18"/>
                <w:szCs w:val="18"/>
              </w:rPr>
            </w:pPr>
            <w:r w:rsidRPr="00162B0D">
              <w:rPr>
                <w:sz w:val="18"/>
                <w:szCs w:val="18"/>
              </w:rPr>
              <w:t>Yu, 2005</w:t>
            </w:r>
          </w:p>
        </w:tc>
        <w:tc>
          <w:tcPr>
            <w:tcW w:w="1418" w:type="dxa"/>
            <w:noWrap/>
          </w:tcPr>
          <w:p w14:paraId="6498634B"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146A5669" w14:textId="0A69DEEF" w:rsidR="00FB0D2D" w:rsidRPr="00162B0D" w:rsidRDefault="00FB0D2D" w:rsidP="00F06E47">
            <w:pPr>
              <w:pStyle w:val="NoSpacing"/>
              <w:jc w:val="left"/>
              <w:rPr>
                <w:sz w:val="18"/>
                <w:szCs w:val="18"/>
              </w:rPr>
            </w:pPr>
          </w:p>
        </w:tc>
        <w:tc>
          <w:tcPr>
            <w:tcW w:w="1275" w:type="dxa"/>
          </w:tcPr>
          <w:p w14:paraId="4E81A4A1" w14:textId="77777777" w:rsidR="00FB0D2D" w:rsidRPr="00162B0D" w:rsidRDefault="00FB0D2D" w:rsidP="00162B0D">
            <w:pPr>
              <w:pStyle w:val="NoSpacing"/>
              <w:rPr>
                <w:bCs/>
                <w:sz w:val="18"/>
                <w:szCs w:val="18"/>
              </w:rPr>
            </w:pPr>
            <w:r w:rsidRPr="00162B0D">
              <w:rPr>
                <w:bCs/>
                <w:sz w:val="18"/>
                <w:szCs w:val="18"/>
              </w:rPr>
              <w:t>2</w:t>
            </w:r>
            <w:r w:rsidRPr="00162B0D">
              <w:rPr>
                <w:bCs/>
                <w:sz w:val="18"/>
                <w:szCs w:val="18"/>
                <w:vertAlign w:val="superscript"/>
              </w:rPr>
              <w:t>nd</w:t>
            </w:r>
            <w:r w:rsidRPr="00162B0D">
              <w:rPr>
                <w:bCs/>
                <w:sz w:val="18"/>
                <w:szCs w:val="18"/>
              </w:rPr>
              <w:t xml:space="preserve"> trimester</w:t>
            </w:r>
          </w:p>
        </w:tc>
        <w:tc>
          <w:tcPr>
            <w:tcW w:w="4111" w:type="dxa"/>
          </w:tcPr>
          <w:p w14:paraId="5E958DF3"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0.7901 + 5.1473(mean UtPI)</w:t>
            </w:r>
            <w:r w:rsidRPr="00162B0D">
              <w:rPr>
                <w:sz w:val="18"/>
                <w:szCs w:val="18"/>
                <w:vertAlign w:val="superscript"/>
              </w:rPr>
              <w:t>-2</w:t>
            </w:r>
            <w:r w:rsidRPr="00162B0D">
              <w:rPr>
                <w:sz w:val="18"/>
                <w:szCs w:val="18"/>
              </w:rPr>
              <w:t xml:space="preserve"> - 12.5152(mean UtPI)</w:t>
            </w:r>
            <w:r w:rsidRPr="00162B0D">
              <w:rPr>
                <w:sz w:val="18"/>
                <w:szCs w:val="18"/>
                <w:vertAlign w:val="superscript"/>
              </w:rPr>
              <w:t>-1</w:t>
            </w:r>
            <w:r w:rsidRPr="00162B0D">
              <w:rPr>
                <w:sz w:val="18"/>
                <w:szCs w:val="18"/>
              </w:rPr>
              <w:t xml:space="preserve"> - 0.5575(if smoker) + 0.5333(if bilateral notch) + 0.0328(age) + 0.4958(if black ethnicity) + 1.5109(if history of PE) + 1.1556(if previous term live birth) + 0.0378(BMI)</w:t>
            </w:r>
          </w:p>
          <w:p w14:paraId="2A739ED6" w14:textId="77777777" w:rsidR="00FB0D2D" w:rsidRPr="00162B0D" w:rsidRDefault="00FB0D2D" w:rsidP="00162B0D">
            <w:pPr>
              <w:pStyle w:val="NoSpacing"/>
              <w:jc w:val="left"/>
              <w:rPr>
                <w:sz w:val="18"/>
                <w:szCs w:val="18"/>
              </w:rPr>
            </w:pPr>
          </w:p>
        </w:tc>
        <w:tc>
          <w:tcPr>
            <w:tcW w:w="1137" w:type="dxa"/>
          </w:tcPr>
          <w:p w14:paraId="30A13F60"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3509123A" w14:textId="77777777" w:rsidR="00FB0D2D" w:rsidRPr="00162B0D" w:rsidRDefault="00FB0D2D" w:rsidP="00162B0D">
            <w:pPr>
              <w:pStyle w:val="NoSpacing"/>
              <w:jc w:val="left"/>
              <w:rPr>
                <w:bCs/>
                <w:sz w:val="18"/>
                <w:szCs w:val="18"/>
              </w:rPr>
            </w:pPr>
          </w:p>
        </w:tc>
      </w:tr>
      <w:tr w:rsidR="00FB0D2D" w:rsidRPr="00162B0D" w14:paraId="2CF8B375" w14:textId="77777777" w:rsidTr="00F06E47">
        <w:trPr>
          <w:cantSplit/>
        </w:trPr>
        <w:tc>
          <w:tcPr>
            <w:tcW w:w="1135" w:type="dxa"/>
            <w:noWrap/>
          </w:tcPr>
          <w:p w14:paraId="696F1A3C" w14:textId="77777777" w:rsidR="00FB0D2D" w:rsidRPr="00162B0D" w:rsidRDefault="00FB0D2D" w:rsidP="00663AB0">
            <w:pPr>
              <w:pStyle w:val="NoSpacing"/>
              <w:jc w:val="left"/>
              <w:rPr>
                <w:sz w:val="18"/>
                <w:szCs w:val="18"/>
              </w:rPr>
            </w:pPr>
            <w:r w:rsidRPr="00162B0D">
              <w:rPr>
                <w:sz w:val="18"/>
                <w:szCs w:val="18"/>
              </w:rPr>
              <w:t>Plasencia, 2007</w:t>
            </w:r>
          </w:p>
        </w:tc>
        <w:tc>
          <w:tcPr>
            <w:tcW w:w="1418" w:type="dxa"/>
            <w:noWrap/>
          </w:tcPr>
          <w:p w14:paraId="664E6DAD" w14:textId="1A9A34B8" w:rsidR="00FB0D2D" w:rsidRPr="00162B0D" w:rsidRDefault="00642E19" w:rsidP="00F06E47">
            <w:pPr>
              <w:pStyle w:val="NoSpacing"/>
              <w:jc w:val="left"/>
              <w:rPr>
                <w:sz w:val="18"/>
                <w:szCs w:val="18"/>
              </w:rPr>
            </w:pPr>
            <w:r w:rsidRPr="00162B0D">
              <w:rPr>
                <w:sz w:val="18"/>
                <w:szCs w:val="18"/>
              </w:rPr>
              <w:t>C</w:t>
            </w:r>
            <w:r>
              <w:rPr>
                <w:sz w:val="18"/>
                <w:szCs w:val="18"/>
              </w:rPr>
              <w:t>linical characteristics</w:t>
            </w:r>
          </w:p>
        </w:tc>
        <w:tc>
          <w:tcPr>
            <w:tcW w:w="1275" w:type="dxa"/>
          </w:tcPr>
          <w:p w14:paraId="69D265AE"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4793AA43"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Y = - 6.585 + 1.368(if Afro-Caribbean ethnicity) + 1.311(if mixed ethnicity) + 0.091(BMI) + 0.960(if patient’s mother had PE) - 1.663(if parous without previous PE)</w:t>
            </w:r>
          </w:p>
          <w:p w14:paraId="06F7B551" w14:textId="77777777" w:rsidR="00FB0D2D" w:rsidRPr="00162B0D" w:rsidRDefault="00FB0D2D" w:rsidP="00162B0D">
            <w:pPr>
              <w:pStyle w:val="NoSpacing"/>
              <w:jc w:val="left"/>
              <w:rPr>
                <w:sz w:val="18"/>
                <w:szCs w:val="18"/>
              </w:rPr>
            </w:pPr>
          </w:p>
        </w:tc>
        <w:tc>
          <w:tcPr>
            <w:tcW w:w="1137" w:type="dxa"/>
          </w:tcPr>
          <w:p w14:paraId="67F3AA42" w14:textId="77777777" w:rsidR="00FB0D2D" w:rsidRPr="00162B0D" w:rsidRDefault="00FB0D2D" w:rsidP="00162B0D">
            <w:pPr>
              <w:pStyle w:val="NoSpacing"/>
              <w:rPr>
                <w:bCs/>
                <w:sz w:val="18"/>
                <w:szCs w:val="18"/>
              </w:rPr>
            </w:pPr>
            <w:r w:rsidRPr="00162B0D">
              <w:rPr>
                <w:bCs/>
                <w:sz w:val="18"/>
                <w:szCs w:val="18"/>
              </w:rPr>
              <w:t>Yes</w:t>
            </w:r>
          </w:p>
        </w:tc>
        <w:tc>
          <w:tcPr>
            <w:tcW w:w="1982" w:type="dxa"/>
          </w:tcPr>
          <w:p w14:paraId="09D78AE9" w14:textId="77777777" w:rsidR="00FB0D2D" w:rsidRPr="00162B0D" w:rsidRDefault="00FB0D2D" w:rsidP="00162B0D">
            <w:pPr>
              <w:pStyle w:val="NoSpacing"/>
              <w:jc w:val="left"/>
              <w:rPr>
                <w:bCs/>
                <w:sz w:val="18"/>
                <w:szCs w:val="18"/>
              </w:rPr>
            </w:pPr>
          </w:p>
        </w:tc>
      </w:tr>
      <w:tr w:rsidR="00FB0D2D" w:rsidRPr="00162B0D" w14:paraId="40667D2D" w14:textId="77777777" w:rsidTr="00F06E47">
        <w:trPr>
          <w:cantSplit/>
        </w:trPr>
        <w:tc>
          <w:tcPr>
            <w:tcW w:w="1135" w:type="dxa"/>
            <w:noWrap/>
          </w:tcPr>
          <w:p w14:paraId="5C096CCA" w14:textId="77777777" w:rsidR="00FB0D2D" w:rsidRPr="00162B0D" w:rsidRDefault="00FB0D2D" w:rsidP="00663AB0">
            <w:pPr>
              <w:pStyle w:val="NoSpacing"/>
              <w:jc w:val="left"/>
              <w:rPr>
                <w:sz w:val="18"/>
                <w:szCs w:val="18"/>
              </w:rPr>
            </w:pPr>
            <w:r w:rsidRPr="00162B0D">
              <w:rPr>
                <w:sz w:val="18"/>
                <w:szCs w:val="18"/>
              </w:rPr>
              <w:t>Scazzocchio, 2013</w:t>
            </w:r>
          </w:p>
        </w:tc>
        <w:tc>
          <w:tcPr>
            <w:tcW w:w="1418" w:type="dxa"/>
            <w:noWrap/>
          </w:tcPr>
          <w:p w14:paraId="709F60B0" w14:textId="28E52BAC"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2D4D41F1"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07E773BA" w14:textId="77777777" w:rsidR="00FB0D2D" w:rsidRPr="00162B0D" w:rsidRDefault="00FB0D2D" w:rsidP="00162B0D">
            <w:pPr>
              <w:pStyle w:val="NoSpacing"/>
              <w:jc w:val="left"/>
              <w:rPr>
                <w:sz w:val="18"/>
                <w:szCs w:val="18"/>
              </w:rPr>
            </w:pPr>
            <w:r w:rsidRPr="00162B0D">
              <w:rPr>
                <w:sz w:val="18"/>
                <w:szCs w:val="18"/>
              </w:rPr>
              <w:t>a-priori risk = exp(LP1)/(1+exp(LP1))</w:t>
            </w:r>
          </w:p>
          <w:p w14:paraId="554F4A63" w14:textId="77777777" w:rsidR="00FB0D2D" w:rsidRPr="00162B0D" w:rsidRDefault="00FB0D2D" w:rsidP="00162B0D">
            <w:pPr>
              <w:pStyle w:val="NoSpacing"/>
              <w:jc w:val="left"/>
              <w:rPr>
                <w:sz w:val="18"/>
                <w:szCs w:val="18"/>
              </w:rPr>
            </w:pPr>
          </w:p>
          <w:p w14:paraId="5DE58B0F" w14:textId="77777777" w:rsidR="00FB0D2D" w:rsidRPr="00162B0D" w:rsidRDefault="00FB0D2D" w:rsidP="00162B0D">
            <w:pPr>
              <w:pStyle w:val="NoSpacing"/>
              <w:jc w:val="left"/>
              <w:rPr>
                <w:sz w:val="18"/>
                <w:szCs w:val="18"/>
              </w:rPr>
            </w:pPr>
            <w:r w:rsidRPr="00162B0D">
              <w:rPr>
                <w:b/>
                <w:bCs/>
                <w:sz w:val="18"/>
                <w:szCs w:val="18"/>
              </w:rPr>
              <w:t>LP2</w:t>
            </w:r>
            <w:r w:rsidRPr="00162B0D">
              <w:rPr>
                <w:b/>
                <w:sz w:val="18"/>
                <w:szCs w:val="18"/>
              </w:rPr>
              <w:t>:</w:t>
            </w:r>
            <w:r w:rsidRPr="00162B0D">
              <w:rPr>
                <w:sz w:val="18"/>
                <w:szCs w:val="18"/>
              </w:rPr>
              <w:t xml:space="preserve"> 0.328 + 2.205(a-priori risk, Ln) - 1.307(PAPP-A, Ln MoM)</w:t>
            </w:r>
          </w:p>
          <w:p w14:paraId="4A14A926" w14:textId="77777777" w:rsidR="00FB0D2D" w:rsidRPr="00162B0D" w:rsidRDefault="00FB0D2D" w:rsidP="00162B0D">
            <w:pPr>
              <w:pStyle w:val="NoSpacing"/>
              <w:jc w:val="left"/>
              <w:rPr>
                <w:bCs/>
                <w:sz w:val="18"/>
                <w:szCs w:val="18"/>
              </w:rPr>
            </w:pPr>
          </w:p>
        </w:tc>
        <w:tc>
          <w:tcPr>
            <w:tcW w:w="1137" w:type="dxa"/>
          </w:tcPr>
          <w:p w14:paraId="15A9E376" w14:textId="77777777" w:rsidR="003374B2" w:rsidRDefault="003374B2" w:rsidP="00162B0D">
            <w:pPr>
              <w:pStyle w:val="NoSpacing"/>
              <w:rPr>
                <w:bCs/>
                <w:sz w:val="18"/>
                <w:szCs w:val="18"/>
              </w:rPr>
            </w:pPr>
          </w:p>
          <w:p w14:paraId="3187D260" w14:textId="77777777" w:rsidR="003374B2" w:rsidRDefault="003374B2" w:rsidP="00162B0D">
            <w:pPr>
              <w:pStyle w:val="NoSpacing"/>
              <w:rPr>
                <w:bCs/>
                <w:sz w:val="18"/>
                <w:szCs w:val="18"/>
              </w:rPr>
            </w:pPr>
          </w:p>
          <w:p w14:paraId="429E82AB"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5607B323" w14:textId="77777777" w:rsidR="003374B2" w:rsidRDefault="003374B2" w:rsidP="00162B0D">
            <w:pPr>
              <w:pStyle w:val="NoSpacing"/>
              <w:jc w:val="left"/>
              <w:rPr>
                <w:bCs/>
                <w:sz w:val="18"/>
                <w:szCs w:val="18"/>
              </w:rPr>
            </w:pPr>
          </w:p>
          <w:p w14:paraId="00701777" w14:textId="77777777" w:rsidR="003374B2" w:rsidRDefault="003374B2" w:rsidP="00162B0D">
            <w:pPr>
              <w:pStyle w:val="NoSpacing"/>
              <w:jc w:val="left"/>
              <w:rPr>
                <w:bCs/>
                <w:sz w:val="18"/>
                <w:szCs w:val="18"/>
              </w:rPr>
            </w:pPr>
          </w:p>
          <w:p w14:paraId="6740EA39" w14:textId="27985913"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2BCF3886" w14:textId="77777777" w:rsidTr="00F06E47">
        <w:trPr>
          <w:cantSplit/>
        </w:trPr>
        <w:tc>
          <w:tcPr>
            <w:tcW w:w="1135" w:type="dxa"/>
            <w:noWrap/>
          </w:tcPr>
          <w:p w14:paraId="36DCFEF1" w14:textId="77777777" w:rsidR="00FB0D2D" w:rsidRPr="00162B0D" w:rsidRDefault="00FB0D2D" w:rsidP="00663AB0">
            <w:pPr>
              <w:pStyle w:val="NoSpacing"/>
              <w:jc w:val="left"/>
              <w:rPr>
                <w:sz w:val="18"/>
                <w:szCs w:val="18"/>
              </w:rPr>
            </w:pPr>
            <w:r w:rsidRPr="00162B0D">
              <w:rPr>
                <w:sz w:val="18"/>
                <w:szCs w:val="18"/>
              </w:rPr>
              <w:t>Crovetto, 2015</w:t>
            </w:r>
          </w:p>
        </w:tc>
        <w:tc>
          <w:tcPr>
            <w:tcW w:w="1418" w:type="dxa"/>
            <w:noWrap/>
          </w:tcPr>
          <w:p w14:paraId="4230BCD5"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690A5B74" w14:textId="62C8FE8F" w:rsidR="00FB0D2D" w:rsidRDefault="00FB0D2D" w:rsidP="00F06E47">
            <w:pPr>
              <w:pStyle w:val="NoSpacing"/>
              <w:jc w:val="left"/>
              <w:rPr>
                <w:sz w:val="18"/>
                <w:szCs w:val="18"/>
              </w:rPr>
            </w:pPr>
          </w:p>
          <w:p w14:paraId="53DAA338" w14:textId="77777777" w:rsidR="00642E19" w:rsidRPr="00162B0D" w:rsidRDefault="00642E19" w:rsidP="00F06E47">
            <w:pPr>
              <w:pStyle w:val="NoSpacing"/>
              <w:jc w:val="left"/>
              <w:rPr>
                <w:sz w:val="18"/>
                <w:szCs w:val="18"/>
              </w:rPr>
            </w:pPr>
          </w:p>
          <w:p w14:paraId="3C7A5CAF" w14:textId="1022C34B" w:rsidR="00FB0D2D" w:rsidRDefault="00642E19" w:rsidP="00F06E47">
            <w:pPr>
              <w:pStyle w:val="NoSpacing"/>
              <w:jc w:val="left"/>
              <w:rPr>
                <w:sz w:val="18"/>
                <w:szCs w:val="18"/>
              </w:rPr>
            </w:pPr>
            <w:r w:rsidRPr="00162B0D">
              <w:rPr>
                <w:sz w:val="18"/>
                <w:szCs w:val="18"/>
              </w:rPr>
              <w:t>C</w:t>
            </w:r>
            <w:r>
              <w:rPr>
                <w:sz w:val="18"/>
                <w:szCs w:val="18"/>
              </w:rPr>
              <w:t>linical and biochemical and ultrasound markers</w:t>
            </w:r>
          </w:p>
          <w:p w14:paraId="4D6359F7" w14:textId="2D41482B" w:rsidR="00642E19" w:rsidRPr="00162B0D" w:rsidRDefault="00642E19" w:rsidP="00F06E47">
            <w:pPr>
              <w:pStyle w:val="NoSpacing"/>
              <w:jc w:val="left"/>
              <w:rPr>
                <w:sz w:val="18"/>
                <w:szCs w:val="18"/>
              </w:rPr>
            </w:pPr>
          </w:p>
        </w:tc>
        <w:tc>
          <w:tcPr>
            <w:tcW w:w="1275" w:type="dxa"/>
          </w:tcPr>
          <w:p w14:paraId="777F36FD"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666D7514" w14:textId="77777777" w:rsidR="00FB0D2D" w:rsidRPr="00162B0D" w:rsidRDefault="00FB0D2D" w:rsidP="00162B0D">
            <w:pPr>
              <w:pStyle w:val="NoSpacing"/>
              <w:jc w:val="left"/>
              <w:rPr>
                <w:sz w:val="18"/>
                <w:szCs w:val="18"/>
              </w:rPr>
            </w:pPr>
            <w:r w:rsidRPr="00162B0D">
              <w:rPr>
                <w:sz w:val="18"/>
                <w:szCs w:val="18"/>
              </w:rPr>
              <w:t>a-priori risk = exp(LP1)/(1+exp(LP1))</w:t>
            </w:r>
          </w:p>
          <w:p w14:paraId="10317322" w14:textId="77777777" w:rsidR="00FB0D2D" w:rsidRPr="00162B0D" w:rsidRDefault="00FB0D2D" w:rsidP="00162B0D">
            <w:pPr>
              <w:pStyle w:val="NoSpacing"/>
              <w:jc w:val="left"/>
              <w:rPr>
                <w:sz w:val="18"/>
                <w:szCs w:val="18"/>
              </w:rPr>
            </w:pPr>
          </w:p>
          <w:p w14:paraId="541AA449" w14:textId="77777777" w:rsidR="00FB0D2D" w:rsidRPr="00162B0D" w:rsidRDefault="00FB0D2D" w:rsidP="00162B0D">
            <w:pPr>
              <w:pStyle w:val="NoSpacing"/>
              <w:jc w:val="left"/>
              <w:rPr>
                <w:sz w:val="18"/>
                <w:szCs w:val="18"/>
              </w:rPr>
            </w:pPr>
            <w:r w:rsidRPr="00162B0D">
              <w:rPr>
                <w:b/>
                <w:sz w:val="18"/>
                <w:szCs w:val="18"/>
              </w:rPr>
              <w:t>LP2:</w:t>
            </w:r>
            <w:r w:rsidRPr="00162B0D">
              <w:rPr>
                <w:sz w:val="18"/>
                <w:szCs w:val="18"/>
              </w:rPr>
              <w:t xml:space="preserve"> - 14.315+ 8.864(a-prioiri risk, log</w:t>
            </w:r>
            <w:r w:rsidRPr="00162B0D">
              <w:rPr>
                <w:sz w:val="18"/>
                <w:szCs w:val="18"/>
                <w:vertAlign w:val="subscript"/>
              </w:rPr>
              <w:t>10</w:t>
            </w:r>
            <w:r w:rsidRPr="00162B0D">
              <w:rPr>
                <w:sz w:val="18"/>
                <w:szCs w:val="18"/>
              </w:rPr>
              <w:t>) + 7.429(MAP, MoM) + 2.447(mean UtPI, MoM)</w:t>
            </w:r>
          </w:p>
          <w:p w14:paraId="1D1D628F" w14:textId="77777777" w:rsidR="00FB0D2D" w:rsidRPr="00162B0D" w:rsidRDefault="00FB0D2D" w:rsidP="00162B0D">
            <w:pPr>
              <w:pStyle w:val="NoSpacing"/>
              <w:jc w:val="left"/>
              <w:rPr>
                <w:sz w:val="18"/>
                <w:szCs w:val="18"/>
              </w:rPr>
            </w:pPr>
          </w:p>
          <w:p w14:paraId="0B5AB9DB" w14:textId="77777777" w:rsidR="00FB0D2D" w:rsidRPr="00162B0D" w:rsidRDefault="00FB0D2D" w:rsidP="00162B0D">
            <w:pPr>
              <w:pStyle w:val="NoSpacing"/>
              <w:jc w:val="left"/>
              <w:rPr>
                <w:sz w:val="18"/>
                <w:szCs w:val="18"/>
                <w:lang w:val="nb-NO"/>
              </w:rPr>
            </w:pPr>
            <w:r w:rsidRPr="00162B0D">
              <w:rPr>
                <w:b/>
                <w:sz w:val="18"/>
                <w:szCs w:val="18"/>
                <w:lang w:val="nb-NO"/>
              </w:rPr>
              <w:t>LP3:</w:t>
            </w:r>
            <w:r w:rsidRPr="00162B0D">
              <w:rPr>
                <w:sz w:val="18"/>
                <w:szCs w:val="18"/>
                <w:lang w:val="nb-NO"/>
              </w:rPr>
              <w:t xml:space="preserve"> 25.921 + 9.652(a-priori risk, log</w:t>
            </w:r>
            <w:r w:rsidRPr="00162B0D">
              <w:rPr>
                <w:sz w:val="18"/>
                <w:szCs w:val="18"/>
                <w:vertAlign w:val="subscript"/>
                <w:lang w:val="nb-NO"/>
              </w:rPr>
              <w:t>10</w:t>
            </w:r>
            <w:r w:rsidRPr="00162B0D">
              <w:rPr>
                <w:sz w:val="18"/>
                <w:szCs w:val="18"/>
                <w:lang w:val="nb-NO"/>
              </w:rPr>
              <w:t>) + 6.89(MAP, MoM) + 2.343(mean UtPI, MoM) - 5.618(PlGF, log</w:t>
            </w:r>
            <w:r w:rsidRPr="00162B0D">
              <w:rPr>
                <w:sz w:val="18"/>
                <w:szCs w:val="18"/>
                <w:vertAlign w:val="subscript"/>
                <w:lang w:val="nb-NO"/>
              </w:rPr>
              <w:t>10</w:t>
            </w:r>
            <w:r w:rsidRPr="00162B0D">
              <w:rPr>
                <w:sz w:val="18"/>
                <w:szCs w:val="18"/>
                <w:lang w:val="nb-NO"/>
              </w:rPr>
              <w:t>) + 6.579(sFLT-1, log</w:t>
            </w:r>
            <w:r w:rsidRPr="00162B0D">
              <w:rPr>
                <w:sz w:val="18"/>
                <w:szCs w:val="18"/>
                <w:vertAlign w:val="subscript"/>
                <w:lang w:val="nb-NO"/>
              </w:rPr>
              <w:t>10</w:t>
            </w:r>
            <w:r w:rsidRPr="00162B0D">
              <w:rPr>
                <w:sz w:val="18"/>
                <w:szCs w:val="18"/>
                <w:lang w:val="nb-NO"/>
              </w:rPr>
              <w:t>)</w:t>
            </w:r>
          </w:p>
          <w:p w14:paraId="3298B8FD" w14:textId="77777777" w:rsidR="00FB0D2D" w:rsidRPr="00162B0D" w:rsidRDefault="00FB0D2D" w:rsidP="00162B0D">
            <w:pPr>
              <w:pStyle w:val="NoSpacing"/>
              <w:jc w:val="left"/>
              <w:rPr>
                <w:bCs/>
                <w:sz w:val="18"/>
                <w:szCs w:val="18"/>
                <w:lang w:val="nb-NO"/>
              </w:rPr>
            </w:pPr>
          </w:p>
        </w:tc>
        <w:tc>
          <w:tcPr>
            <w:tcW w:w="1137" w:type="dxa"/>
          </w:tcPr>
          <w:p w14:paraId="27FD7EC1" w14:textId="77777777" w:rsidR="003374B2" w:rsidRDefault="003374B2" w:rsidP="00162B0D">
            <w:pPr>
              <w:pStyle w:val="NoSpacing"/>
              <w:rPr>
                <w:bCs/>
                <w:sz w:val="18"/>
                <w:szCs w:val="18"/>
              </w:rPr>
            </w:pPr>
          </w:p>
          <w:p w14:paraId="42F47879" w14:textId="77777777" w:rsidR="003374B2" w:rsidRDefault="003374B2" w:rsidP="00162B0D">
            <w:pPr>
              <w:pStyle w:val="NoSpacing"/>
              <w:rPr>
                <w:bCs/>
                <w:sz w:val="18"/>
                <w:szCs w:val="18"/>
              </w:rPr>
            </w:pPr>
          </w:p>
          <w:p w14:paraId="37BE82F0" w14:textId="77777777" w:rsidR="00FB0D2D" w:rsidRPr="00162B0D" w:rsidRDefault="00FB0D2D" w:rsidP="00162B0D">
            <w:pPr>
              <w:pStyle w:val="NoSpacing"/>
              <w:rPr>
                <w:bCs/>
                <w:sz w:val="18"/>
                <w:szCs w:val="18"/>
              </w:rPr>
            </w:pPr>
            <w:r w:rsidRPr="00162B0D">
              <w:rPr>
                <w:bCs/>
                <w:sz w:val="18"/>
                <w:szCs w:val="18"/>
              </w:rPr>
              <w:t>No</w:t>
            </w:r>
          </w:p>
          <w:p w14:paraId="22B207E2" w14:textId="77777777" w:rsidR="00FB0D2D" w:rsidRPr="00162B0D" w:rsidRDefault="00FB0D2D" w:rsidP="00162B0D">
            <w:pPr>
              <w:pStyle w:val="NoSpacing"/>
              <w:rPr>
                <w:bCs/>
                <w:sz w:val="18"/>
                <w:szCs w:val="18"/>
              </w:rPr>
            </w:pPr>
          </w:p>
          <w:p w14:paraId="22E522A6" w14:textId="77777777" w:rsidR="00FB0D2D" w:rsidRPr="00162B0D" w:rsidRDefault="00FB0D2D" w:rsidP="00162B0D">
            <w:pPr>
              <w:pStyle w:val="NoSpacing"/>
              <w:rPr>
                <w:bCs/>
                <w:sz w:val="18"/>
                <w:szCs w:val="18"/>
              </w:rPr>
            </w:pPr>
          </w:p>
          <w:p w14:paraId="4B6F00F6"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7C84C238" w14:textId="77777777" w:rsidR="003374B2" w:rsidRDefault="003374B2" w:rsidP="00162B0D">
            <w:pPr>
              <w:pStyle w:val="NoSpacing"/>
              <w:jc w:val="left"/>
              <w:rPr>
                <w:bCs/>
                <w:sz w:val="18"/>
                <w:szCs w:val="18"/>
              </w:rPr>
            </w:pPr>
          </w:p>
          <w:p w14:paraId="0C1BCAEB" w14:textId="77777777" w:rsidR="003374B2" w:rsidRDefault="003374B2" w:rsidP="00162B0D">
            <w:pPr>
              <w:pStyle w:val="NoSpacing"/>
              <w:jc w:val="left"/>
              <w:rPr>
                <w:bCs/>
                <w:sz w:val="18"/>
                <w:szCs w:val="18"/>
              </w:rPr>
            </w:pPr>
          </w:p>
          <w:p w14:paraId="2144547E" w14:textId="4486496C"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556A2550" w14:textId="77777777" w:rsidR="00FB0D2D" w:rsidRPr="00162B0D" w:rsidRDefault="00FB0D2D" w:rsidP="00162B0D">
            <w:pPr>
              <w:pStyle w:val="NoSpacing"/>
              <w:jc w:val="left"/>
              <w:rPr>
                <w:bCs/>
                <w:sz w:val="18"/>
                <w:szCs w:val="18"/>
              </w:rPr>
            </w:pPr>
          </w:p>
          <w:p w14:paraId="64264919" w14:textId="51C5FBEC"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70B3773" w14:textId="77777777" w:rsidTr="00F06E47">
        <w:trPr>
          <w:cantSplit/>
        </w:trPr>
        <w:tc>
          <w:tcPr>
            <w:tcW w:w="1135" w:type="dxa"/>
            <w:noWrap/>
          </w:tcPr>
          <w:p w14:paraId="47B82A7F" w14:textId="77777777" w:rsidR="00FB0D2D" w:rsidRPr="00162B0D" w:rsidRDefault="00FB0D2D" w:rsidP="00663AB0">
            <w:pPr>
              <w:pStyle w:val="NoSpacing"/>
              <w:jc w:val="left"/>
              <w:rPr>
                <w:sz w:val="18"/>
                <w:szCs w:val="18"/>
              </w:rPr>
            </w:pPr>
            <w:r w:rsidRPr="00162B0D">
              <w:rPr>
                <w:sz w:val="18"/>
                <w:szCs w:val="18"/>
              </w:rPr>
              <w:t>Parra-cordero, 2013</w:t>
            </w:r>
          </w:p>
        </w:tc>
        <w:tc>
          <w:tcPr>
            <w:tcW w:w="1418" w:type="dxa"/>
            <w:noWrap/>
          </w:tcPr>
          <w:p w14:paraId="7723A36B" w14:textId="20AAC2EE" w:rsidR="00FB0D2D" w:rsidRDefault="00642E19" w:rsidP="00F06E47">
            <w:pPr>
              <w:pStyle w:val="NoSpacing"/>
              <w:jc w:val="left"/>
              <w:rPr>
                <w:sz w:val="18"/>
                <w:szCs w:val="18"/>
              </w:rPr>
            </w:pPr>
            <w:r w:rsidRPr="00162B0D">
              <w:rPr>
                <w:sz w:val="18"/>
                <w:szCs w:val="18"/>
              </w:rPr>
              <w:t>C</w:t>
            </w:r>
            <w:r>
              <w:rPr>
                <w:sz w:val="18"/>
                <w:szCs w:val="18"/>
              </w:rPr>
              <w:t>linical and biochemical and ultrasound markers</w:t>
            </w:r>
          </w:p>
          <w:p w14:paraId="7F431E5A" w14:textId="742CD63C" w:rsidR="00642E19" w:rsidRPr="00162B0D" w:rsidRDefault="00642E19" w:rsidP="00F06E47">
            <w:pPr>
              <w:pStyle w:val="NoSpacing"/>
              <w:jc w:val="left"/>
              <w:rPr>
                <w:sz w:val="18"/>
                <w:szCs w:val="18"/>
              </w:rPr>
            </w:pPr>
          </w:p>
        </w:tc>
        <w:tc>
          <w:tcPr>
            <w:tcW w:w="1275" w:type="dxa"/>
          </w:tcPr>
          <w:p w14:paraId="4CF06931"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3E005870"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- 5.584 + 0.137(BMI) + 0.822(lowest UtPI, Ln MoM) -0.533671(PlGF, Ln MoM)</w:t>
            </w:r>
          </w:p>
          <w:p w14:paraId="2E4DA026" w14:textId="77777777" w:rsidR="00FB0D2D" w:rsidRPr="00162B0D" w:rsidRDefault="00FB0D2D" w:rsidP="00162B0D">
            <w:pPr>
              <w:pStyle w:val="NoSpacing"/>
              <w:jc w:val="left"/>
              <w:rPr>
                <w:bCs/>
                <w:sz w:val="18"/>
                <w:szCs w:val="18"/>
              </w:rPr>
            </w:pPr>
          </w:p>
        </w:tc>
        <w:tc>
          <w:tcPr>
            <w:tcW w:w="1137" w:type="dxa"/>
          </w:tcPr>
          <w:p w14:paraId="73059503"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83291AC" w14:textId="600EEBE9"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526FE8F4" w14:textId="77777777" w:rsidTr="00F06E47">
        <w:trPr>
          <w:cantSplit/>
        </w:trPr>
        <w:tc>
          <w:tcPr>
            <w:tcW w:w="1135" w:type="dxa"/>
            <w:noWrap/>
            <w:hideMark/>
          </w:tcPr>
          <w:p w14:paraId="545AE096" w14:textId="6D158B5C" w:rsidR="00FB0D2D" w:rsidRPr="00162B0D" w:rsidRDefault="000377A4" w:rsidP="00894F12">
            <w:pPr>
              <w:pStyle w:val="NoSpacing"/>
              <w:jc w:val="left"/>
              <w:rPr>
                <w:sz w:val="18"/>
                <w:szCs w:val="18"/>
              </w:rPr>
            </w:pPr>
            <w:r>
              <w:rPr>
                <w:sz w:val="18"/>
                <w:szCs w:val="18"/>
              </w:rPr>
              <w:lastRenderedPageBreak/>
              <w:t>Poon, 2010 (</w:t>
            </w:r>
            <w:r w:rsidR="00B01757">
              <w:rPr>
                <w:sz w:val="18"/>
                <w:szCs w:val="18"/>
              </w:rPr>
              <w:t>a</w:t>
            </w:r>
            <w:r w:rsidR="00FB0D2D" w:rsidRPr="00162B0D">
              <w:rPr>
                <w:sz w:val="18"/>
                <w:szCs w:val="18"/>
              </w:rPr>
              <w:t>)</w:t>
            </w:r>
          </w:p>
        </w:tc>
        <w:tc>
          <w:tcPr>
            <w:tcW w:w="1418" w:type="dxa"/>
            <w:noWrap/>
            <w:hideMark/>
          </w:tcPr>
          <w:p w14:paraId="76686F43" w14:textId="5204DE28" w:rsidR="00FB0D2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p w14:paraId="3E480DC4" w14:textId="0646215B" w:rsidR="00642E19" w:rsidRDefault="00642E19" w:rsidP="00F06E47">
            <w:pPr>
              <w:pStyle w:val="NoSpacing"/>
              <w:jc w:val="left"/>
              <w:rPr>
                <w:sz w:val="18"/>
                <w:szCs w:val="18"/>
              </w:rPr>
            </w:pPr>
          </w:p>
          <w:p w14:paraId="4B7A5F5F" w14:textId="77777777" w:rsidR="00642E19" w:rsidRDefault="00642E19" w:rsidP="00F06E47">
            <w:pPr>
              <w:pStyle w:val="NoSpacing"/>
              <w:jc w:val="left"/>
              <w:rPr>
                <w:sz w:val="18"/>
                <w:szCs w:val="18"/>
              </w:rPr>
            </w:pPr>
          </w:p>
          <w:p w14:paraId="3D66C1F8" w14:textId="11BC2A2F" w:rsidR="00642E19" w:rsidRPr="00162B0D" w:rsidRDefault="00642E19"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Pr>
                <w:sz w:val="18"/>
                <w:szCs w:val="18"/>
              </w:rPr>
              <w:t>and</w:t>
            </w:r>
            <w:r w:rsidRPr="00162B0D">
              <w:rPr>
                <w:sz w:val="18"/>
                <w:szCs w:val="18"/>
              </w:rPr>
              <w:t xml:space="preserve"> </w:t>
            </w:r>
            <w:r>
              <w:rPr>
                <w:sz w:val="18"/>
                <w:szCs w:val="18"/>
              </w:rPr>
              <w:t>biochemical markers</w:t>
            </w:r>
          </w:p>
        </w:tc>
        <w:tc>
          <w:tcPr>
            <w:tcW w:w="1275" w:type="dxa"/>
          </w:tcPr>
          <w:p w14:paraId="2A2C1B04"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79152CB6" w14:textId="77777777" w:rsidR="00FB0D2D" w:rsidRPr="00162B0D" w:rsidRDefault="00FB0D2D" w:rsidP="00162B0D">
            <w:pPr>
              <w:pStyle w:val="NoSpacing"/>
              <w:jc w:val="left"/>
              <w:rPr>
                <w:sz w:val="18"/>
                <w:szCs w:val="18"/>
              </w:rPr>
            </w:pPr>
            <w:r w:rsidRPr="00162B0D">
              <w:rPr>
                <w:b/>
                <w:bCs/>
                <w:sz w:val="18"/>
                <w:szCs w:val="18"/>
              </w:rPr>
              <w:t>LP1:</w:t>
            </w:r>
            <w:r w:rsidRPr="00162B0D">
              <w:rPr>
                <w:sz w:val="18"/>
                <w:szCs w:val="18"/>
              </w:rPr>
              <w:t xml:space="preserve"> 3.810 + 2.898(maternal factor-derived a-priori risk for late-PE, Ln) - 3.171(PlGF, Ln MoM) + 3.792(activin-A, Ln MoM) + 2.013(MMP-9, Ln MoM) + 5.242(P-selectin, Ln MoM)</w:t>
            </w:r>
          </w:p>
          <w:p w14:paraId="3C612E2A" w14:textId="77777777" w:rsidR="00FB0D2D" w:rsidRPr="00162B0D" w:rsidRDefault="00FB0D2D" w:rsidP="00162B0D">
            <w:pPr>
              <w:pStyle w:val="NoSpacing"/>
              <w:jc w:val="left"/>
              <w:rPr>
                <w:sz w:val="18"/>
                <w:szCs w:val="18"/>
              </w:rPr>
            </w:pPr>
          </w:p>
          <w:p w14:paraId="7734D865" w14:textId="77777777" w:rsidR="00FB0D2D" w:rsidRPr="00162B0D" w:rsidRDefault="00FB0D2D" w:rsidP="00162B0D">
            <w:pPr>
              <w:pStyle w:val="NoSpacing"/>
              <w:jc w:val="left"/>
              <w:rPr>
                <w:sz w:val="18"/>
                <w:szCs w:val="18"/>
              </w:rPr>
            </w:pPr>
            <w:r w:rsidRPr="00162B0D">
              <w:rPr>
                <w:b/>
                <w:bCs/>
                <w:sz w:val="18"/>
                <w:szCs w:val="18"/>
              </w:rPr>
              <w:t>LP2:</w:t>
            </w:r>
            <w:r w:rsidRPr="00162B0D">
              <w:rPr>
                <w:sz w:val="18"/>
                <w:szCs w:val="18"/>
              </w:rPr>
              <w:t xml:space="preserve"> 3.490 + 2.717(combined a-priori risk for late-PE, Ln) - 2.966(PlGF, Ln MoM) + 3.937(activin-A, Ln MoM) + 4.190(P-selectin, Ln MoM)</w:t>
            </w:r>
          </w:p>
          <w:p w14:paraId="415EA469" w14:textId="77777777" w:rsidR="00FB0D2D" w:rsidRPr="00162B0D" w:rsidRDefault="00FB0D2D" w:rsidP="00162B0D">
            <w:pPr>
              <w:pStyle w:val="NoSpacing"/>
              <w:jc w:val="left"/>
              <w:rPr>
                <w:sz w:val="18"/>
                <w:szCs w:val="18"/>
              </w:rPr>
            </w:pPr>
          </w:p>
        </w:tc>
        <w:tc>
          <w:tcPr>
            <w:tcW w:w="1137" w:type="dxa"/>
          </w:tcPr>
          <w:p w14:paraId="66D62496" w14:textId="77777777" w:rsidR="00FB0D2D" w:rsidRPr="00162B0D" w:rsidRDefault="00FB0D2D" w:rsidP="00162B0D">
            <w:pPr>
              <w:pStyle w:val="NoSpacing"/>
              <w:rPr>
                <w:bCs/>
                <w:sz w:val="18"/>
                <w:szCs w:val="18"/>
              </w:rPr>
            </w:pPr>
            <w:r w:rsidRPr="00162B0D">
              <w:rPr>
                <w:bCs/>
                <w:sz w:val="18"/>
                <w:szCs w:val="18"/>
              </w:rPr>
              <w:t>No</w:t>
            </w:r>
          </w:p>
          <w:p w14:paraId="40468388" w14:textId="77777777" w:rsidR="00FB0D2D" w:rsidRPr="00162B0D" w:rsidRDefault="00FB0D2D" w:rsidP="00162B0D">
            <w:pPr>
              <w:pStyle w:val="NoSpacing"/>
              <w:rPr>
                <w:bCs/>
                <w:sz w:val="18"/>
                <w:szCs w:val="18"/>
              </w:rPr>
            </w:pPr>
          </w:p>
          <w:p w14:paraId="6C30C79A" w14:textId="77777777" w:rsidR="00FB0D2D" w:rsidRPr="00162B0D" w:rsidRDefault="00FB0D2D" w:rsidP="00162B0D">
            <w:pPr>
              <w:pStyle w:val="NoSpacing"/>
              <w:rPr>
                <w:bCs/>
                <w:sz w:val="18"/>
                <w:szCs w:val="18"/>
              </w:rPr>
            </w:pPr>
          </w:p>
          <w:p w14:paraId="26665EED" w14:textId="77777777" w:rsidR="00FB0D2D" w:rsidRPr="00162B0D" w:rsidRDefault="00FB0D2D" w:rsidP="00162B0D">
            <w:pPr>
              <w:pStyle w:val="NoSpacing"/>
              <w:rPr>
                <w:bCs/>
                <w:sz w:val="18"/>
                <w:szCs w:val="18"/>
              </w:rPr>
            </w:pPr>
          </w:p>
          <w:p w14:paraId="405466DD" w14:textId="77777777" w:rsidR="00FB0D2D" w:rsidRPr="00162B0D" w:rsidRDefault="00FB0D2D" w:rsidP="00162B0D">
            <w:pPr>
              <w:pStyle w:val="NoSpacing"/>
              <w:rPr>
                <w:bCs/>
                <w:sz w:val="18"/>
                <w:szCs w:val="18"/>
              </w:rPr>
            </w:pPr>
          </w:p>
          <w:p w14:paraId="00FB120B"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AEFD6BC" w14:textId="767607E0"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p w14:paraId="1E0DC09E" w14:textId="77777777" w:rsidR="00FB0D2D" w:rsidRPr="00162B0D" w:rsidRDefault="00FB0D2D" w:rsidP="00162B0D">
            <w:pPr>
              <w:pStyle w:val="NoSpacing"/>
              <w:jc w:val="left"/>
              <w:rPr>
                <w:bCs/>
                <w:sz w:val="18"/>
                <w:szCs w:val="18"/>
              </w:rPr>
            </w:pPr>
          </w:p>
          <w:p w14:paraId="10A335EF" w14:textId="77777777" w:rsidR="00FB0D2D" w:rsidRPr="00162B0D" w:rsidRDefault="00FB0D2D" w:rsidP="00162B0D">
            <w:pPr>
              <w:pStyle w:val="NoSpacing"/>
              <w:jc w:val="left"/>
              <w:rPr>
                <w:bCs/>
                <w:sz w:val="18"/>
                <w:szCs w:val="18"/>
              </w:rPr>
            </w:pPr>
          </w:p>
          <w:p w14:paraId="6058BEB4" w14:textId="77777777" w:rsidR="00FB0D2D" w:rsidRPr="00162B0D" w:rsidRDefault="00FB0D2D" w:rsidP="00162B0D">
            <w:pPr>
              <w:pStyle w:val="NoSpacing"/>
              <w:jc w:val="left"/>
              <w:rPr>
                <w:bCs/>
                <w:sz w:val="18"/>
                <w:szCs w:val="18"/>
              </w:rPr>
            </w:pPr>
          </w:p>
          <w:p w14:paraId="4798F806" w14:textId="4557041D"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5B65B607" w14:textId="77777777" w:rsidTr="00F06E47">
        <w:trPr>
          <w:cantSplit/>
        </w:trPr>
        <w:tc>
          <w:tcPr>
            <w:tcW w:w="1135" w:type="dxa"/>
            <w:noWrap/>
            <w:hideMark/>
          </w:tcPr>
          <w:p w14:paraId="2A48AC43" w14:textId="6E903DFB" w:rsidR="00FB0D2D" w:rsidRPr="00162B0D" w:rsidRDefault="00894F12" w:rsidP="00663AB0">
            <w:pPr>
              <w:pStyle w:val="NoSpacing"/>
              <w:jc w:val="left"/>
              <w:rPr>
                <w:sz w:val="18"/>
                <w:szCs w:val="18"/>
              </w:rPr>
            </w:pPr>
            <w:r>
              <w:rPr>
                <w:sz w:val="18"/>
                <w:szCs w:val="18"/>
              </w:rPr>
              <w:t>Poon, 2009 (</w:t>
            </w:r>
            <w:r w:rsidR="004F0DB6">
              <w:rPr>
                <w:sz w:val="18"/>
                <w:szCs w:val="18"/>
              </w:rPr>
              <w:t>a</w:t>
            </w:r>
            <w:r w:rsidR="00FB0D2D" w:rsidRPr="00162B0D">
              <w:rPr>
                <w:sz w:val="18"/>
                <w:szCs w:val="18"/>
              </w:rPr>
              <w:t>)</w:t>
            </w:r>
          </w:p>
        </w:tc>
        <w:tc>
          <w:tcPr>
            <w:tcW w:w="1418" w:type="dxa"/>
            <w:noWrap/>
            <w:hideMark/>
          </w:tcPr>
          <w:p w14:paraId="41055517" w14:textId="1FCB7921"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Pr>
          <w:p w14:paraId="049E2987"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42ABCF2C"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- 5.324 + 2.233(UtPI, Ln) + 23.134(MAP, Ln MoM) - 2.408(PlGF , Ln MoM) + 0.123(BMI)</w:t>
            </w:r>
            <w:r w:rsidRPr="00162B0D">
              <w:rPr>
                <w:sz w:val="18"/>
                <w:szCs w:val="18"/>
                <w:vertAlign w:val="superscript"/>
              </w:rPr>
              <w:t xml:space="preserve"> </w:t>
            </w:r>
            <w:r w:rsidRPr="00162B0D">
              <w:rPr>
                <w:sz w:val="18"/>
                <w:szCs w:val="18"/>
              </w:rPr>
              <w:t>+ 1.019(if black ethnicity) + 2.028(if mixed ethnicity) + 1.298(if family history of PE) - 1.443(if parous with no previous PE)</w:t>
            </w:r>
          </w:p>
          <w:p w14:paraId="5437AE7D" w14:textId="77777777" w:rsidR="00FB0D2D" w:rsidRPr="00162B0D" w:rsidRDefault="00FB0D2D" w:rsidP="00162B0D">
            <w:pPr>
              <w:pStyle w:val="NoSpacing"/>
              <w:jc w:val="left"/>
              <w:rPr>
                <w:sz w:val="18"/>
                <w:szCs w:val="18"/>
              </w:rPr>
            </w:pPr>
          </w:p>
        </w:tc>
        <w:tc>
          <w:tcPr>
            <w:tcW w:w="1137" w:type="dxa"/>
          </w:tcPr>
          <w:p w14:paraId="772DD3A3"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41D1970" w14:textId="652890A8"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024890E6" w14:textId="77777777" w:rsidTr="00F06E47">
        <w:trPr>
          <w:cantSplit/>
        </w:trPr>
        <w:tc>
          <w:tcPr>
            <w:tcW w:w="1135" w:type="dxa"/>
            <w:noWrap/>
            <w:hideMark/>
          </w:tcPr>
          <w:p w14:paraId="68050A4D" w14:textId="2EA6C63D" w:rsidR="00FB0D2D" w:rsidRPr="00162B0D" w:rsidRDefault="00FB0D2D" w:rsidP="000377A4">
            <w:pPr>
              <w:pStyle w:val="NoSpacing"/>
              <w:jc w:val="left"/>
              <w:rPr>
                <w:sz w:val="18"/>
                <w:szCs w:val="18"/>
              </w:rPr>
            </w:pPr>
            <w:r w:rsidRPr="00162B0D">
              <w:rPr>
                <w:sz w:val="18"/>
                <w:szCs w:val="18"/>
              </w:rPr>
              <w:t>Poon, 2009 (</w:t>
            </w:r>
            <w:r w:rsidR="004F0DB6">
              <w:rPr>
                <w:sz w:val="18"/>
                <w:szCs w:val="18"/>
              </w:rPr>
              <w:t>b</w:t>
            </w:r>
            <w:r w:rsidRPr="00162B0D">
              <w:rPr>
                <w:sz w:val="18"/>
                <w:szCs w:val="18"/>
              </w:rPr>
              <w:t>)</w:t>
            </w:r>
          </w:p>
        </w:tc>
        <w:tc>
          <w:tcPr>
            <w:tcW w:w="1418" w:type="dxa"/>
            <w:noWrap/>
            <w:hideMark/>
          </w:tcPr>
          <w:p w14:paraId="757C4F34"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24690B0F" w14:textId="5BF29D3C" w:rsidR="00FB0D2D" w:rsidRPr="00162B0D" w:rsidRDefault="00FB0D2D" w:rsidP="00F06E47">
            <w:pPr>
              <w:pStyle w:val="NoSpacing"/>
              <w:jc w:val="left"/>
              <w:rPr>
                <w:sz w:val="18"/>
                <w:szCs w:val="18"/>
              </w:rPr>
            </w:pPr>
          </w:p>
        </w:tc>
        <w:tc>
          <w:tcPr>
            <w:tcW w:w="1275" w:type="dxa"/>
          </w:tcPr>
          <w:p w14:paraId="6CDA052E" w14:textId="77777777" w:rsidR="00FB0D2D" w:rsidRPr="00162B0D" w:rsidRDefault="00FB0D2D" w:rsidP="00162B0D">
            <w:pPr>
              <w:pStyle w:val="NoSpacing"/>
              <w:rPr>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0305A189"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xml:space="preserve">- 0.468 + 2.272(maternal factor-derived </w:t>
            </w:r>
            <w:r w:rsidRPr="00162B0D">
              <w:rPr>
                <w:i/>
                <w:iCs/>
                <w:sz w:val="18"/>
                <w:szCs w:val="18"/>
              </w:rPr>
              <w:t xml:space="preserve">a-priori </w:t>
            </w:r>
            <w:r w:rsidRPr="00162B0D">
              <w:rPr>
                <w:sz w:val="18"/>
                <w:szCs w:val="18"/>
              </w:rPr>
              <w:t>risk for late PE, Ln) + 21.147(MAP, Ln MoM) + 3.537(lowest UtPI, Ln MoM)</w:t>
            </w:r>
          </w:p>
          <w:p w14:paraId="0A12C6EF" w14:textId="77777777" w:rsidR="00FB0D2D" w:rsidRPr="00162B0D" w:rsidRDefault="00FB0D2D" w:rsidP="00162B0D">
            <w:pPr>
              <w:pStyle w:val="NoSpacing"/>
              <w:jc w:val="left"/>
              <w:rPr>
                <w:sz w:val="18"/>
                <w:szCs w:val="18"/>
              </w:rPr>
            </w:pPr>
          </w:p>
        </w:tc>
        <w:tc>
          <w:tcPr>
            <w:tcW w:w="1137" w:type="dxa"/>
          </w:tcPr>
          <w:p w14:paraId="0D668137"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3077E2E7" w14:textId="75ED6211"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7A419D59" w14:textId="77777777" w:rsidTr="00F06E47">
        <w:trPr>
          <w:cantSplit/>
        </w:trPr>
        <w:tc>
          <w:tcPr>
            <w:tcW w:w="1135" w:type="dxa"/>
            <w:noWrap/>
            <w:hideMark/>
          </w:tcPr>
          <w:p w14:paraId="34EB82A3" w14:textId="77777777" w:rsidR="00FB0D2D" w:rsidRPr="00162B0D" w:rsidRDefault="00FB0D2D" w:rsidP="00663AB0">
            <w:pPr>
              <w:pStyle w:val="NoSpacing"/>
              <w:jc w:val="left"/>
              <w:rPr>
                <w:sz w:val="18"/>
                <w:szCs w:val="18"/>
              </w:rPr>
            </w:pPr>
            <w:r w:rsidRPr="00162B0D">
              <w:rPr>
                <w:sz w:val="18"/>
                <w:szCs w:val="18"/>
              </w:rPr>
              <w:t>Akolekar, 2008</w:t>
            </w:r>
          </w:p>
        </w:tc>
        <w:tc>
          <w:tcPr>
            <w:tcW w:w="1418" w:type="dxa"/>
            <w:noWrap/>
            <w:hideMark/>
          </w:tcPr>
          <w:p w14:paraId="49FF7674" w14:textId="0586F41F" w:rsidR="00FB0D2D" w:rsidRPr="00162B0D" w:rsidRDefault="00642E19" w:rsidP="00F06E47">
            <w:pPr>
              <w:pStyle w:val="NoSpacing"/>
              <w:jc w:val="left"/>
              <w:rPr>
                <w:sz w:val="18"/>
                <w:szCs w:val="18"/>
              </w:rPr>
            </w:pPr>
            <w:r w:rsidRPr="00162B0D">
              <w:rPr>
                <w:sz w:val="18"/>
                <w:szCs w:val="18"/>
              </w:rPr>
              <w:t>C</w:t>
            </w:r>
            <w:r>
              <w:rPr>
                <w:sz w:val="18"/>
                <w:szCs w:val="18"/>
              </w:rPr>
              <w:t>linical and biochemical and ultrasound markers</w:t>
            </w:r>
          </w:p>
        </w:tc>
        <w:tc>
          <w:tcPr>
            <w:tcW w:w="1275" w:type="dxa"/>
          </w:tcPr>
          <w:p w14:paraId="6870210F"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30B12799" w14:textId="77777777" w:rsidR="00FB0D2D" w:rsidRPr="00162B0D" w:rsidRDefault="00FB0D2D" w:rsidP="00162B0D">
            <w:pPr>
              <w:pStyle w:val="NoSpacing"/>
              <w:jc w:val="left"/>
              <w:rPr>
                <w:sz w:val="18"/>
                <w:szCs w:val="18"/>
              </w:rPr>
            </w:pPr>
            <w:r w:rsidRPr="00162B0D">
              <w:rPr>
                <w:b/>
                <w:bCs/>
                <w:sz w:val="18"/>
                <w:szCs w:val="18"/>
              </w:rPr>
              <w:t>LP:</w:t>
            </w:r>
            <w:r w:rsidRPr="00162B0D">
              <w:rPr>
                <w:bCs/>
                <w:sz w:val="18"/>
                <w:szCs w:val="18"/>
              </w:rPr>
              <w:t xml:space="preserve"> </w:t>
            </w:r>
            <w:r w:rsidRPr="00162B0D">
              <w:rPr>
                <w:sz w:val="18"/>
                <w:szCs w:val="18"/>
              </w:rPr>
              <w:t>- 5.136 - 2.400(PlGF, Ln MoM) + 2.641(UtPI, Ln MoM) + 0.108(BMI) + 1.441(if patient’s mother had PE) + 1.366(if black ethnicity) + 1.083(if Indian or Pakistani ethnicity) + 1.549(if mixed ethnicity) - 1.281(if parous and no previous PE)</w:t>
            </w:r>
          </w:p>
          <w:p w14:paraId="1748E8AF" w14:textId="77777777" w:rsidR="00FB0D2D" w:rsidRPr="00162B0D" w:rsidRDefault="00FB0D2D" w:rsidP="00162B0D">
            <w:pPr>
              <w:pStyle w:val="NoSpacing"/>
              <w:jc w:val="left"/>
              <w:rPr>
                <w:sz w:val="18"/>
                <w:szCs w:val="18"/>
              </w:rPr>
            </w:pPr>
          </w:p>
        </w:tc>
        <w:tc>
          <w:tcPr>
            <w:tcW w:w="1137" w:type="dxa"/>
          </w:tcPr>
          <w:p w14:paraId="63133BB7"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73E6D9E2" w14:textId="70A2AC82"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44E71E74" w14:textId="77777777" w:rsidTr="00F06E47">
        <w:trPr>
          <w:cantSplit/>
        </w:trPr>
        <w:tc>
          <w:tcPr>
            <w:tcW w:w="1135" w:type="dxa"/>
            <w:noWrap/>
            <w:hideMark/>
          </w:tcPr>
          <w:p w14:paraId="423E4F0D" w14:textId="77777777" w:rsidR="00FB0D2D" w:rsidRPr="00162B0D" w:rsidRDefault="00FB0D2D" w:rsidP="00663AB0">
            <w:pPr>
              <w:pStyle w:val="NoSpacing"/>
              <w:jc w:val="left"/>
              <w:rPr>
                <w:sz w:val="18"/>
                <w:szCs w:val="18"/>
              </w:rPr>
            </w:pPr>
            <w:r w:rsidRPr="00162B0D">
              <w:rPr>
                <w:sz w:val="18"/>
                <w:szCs w:val="18"/>
              </w:rPr>
              <w:t>Onwudiwe, 2008</w:t>
            </w:r>
          </w:p>
        </w:tc>
        <w:tc>
          <w:tcPr>
            <w:tcW w:w="1418" w:type="dxa"/>
            <w:noWrap/>
            <w:hideMark/>
          </w:tcPr>
          <w:p w14:paraId="7ABEF24B"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6B6B78F7" w14:textId="254FFD44" w:rsidR="00FB0D2D" w:rsidRPr="00162B0D" w:rsidRDefault="00FB0D2D" w:rsidP="00F06E47">
            <w:pPr>
              <w:pStyle w:val="NoSpacing"/>
              <w:jc w:val="left"/>
              <w:rPr>
                <w:sz w:val="18"/>
                <w:szCs w:val="18"/>
              </w:rPr>
            </w:pPr>
          </w:p>
        </w:tc>
        <w:tc>
          <w:tcPr>
            <w:tcW w:w="1275" w:type="dxa"/>
          </w:tcPr>
          <w:p w14:paraId="150C945E" w14:textId="77777777" w:rsidR="00FB0D2D" w:rsidRPr="00162B0D" w:rsidRDefault="00FB0D2D" w:rsidP="00F4164A">
            <w:pPr>
              <w:pStyle w:val="NoSpacing"/>
              <w:jc w:val="left"/>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and 2</w:t>
            </w:r>
            <w:r w:rsidRPr="00162B0D">
              <w:rPr>
                <w:bCs/>
                <w:sz w:val="18"/>
                <w:szCs w:val="18"/>
                <w:vertAlign w:val="superscript"/>
              </w:rPr>
              <w:t>nd</w:t>
            </w:r>
            <w:r w:rsidRPr="00162B0D">
              <w:rPr>
                <w:bCs/>
                <w:sz w:val="18"/>
                <w:szCs w:val="18"/>
              </w:rPr>
              <w:t xml:space="preserve"> trimester</w:t>
            </w:r>
          </w:p>
        </w:tc>
        <w:tc>
          <w:tcPr>
            <w:tcW w:w="4111" w:type="dxa"/>
            <w:hideMark/>
          </w:tcPr>
          <w:p w14:paraId="1EA49EB6"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- 7.4924 + 6.2361(UtPI, Ln MoM) + 23.1953(MAP, Ln MoM) + 0.6003(if Afro-Caribbean ethnicity) + 0.1197(BMI) - 1.1058(if parous without previous PE)</w:t>
            </w:r>
          </w:p>
          <w:p w14:paraId="2C696750" w14:textId="77777777" w:rsidR="00FB0D2D" w:rsidRPr="00162B0D" w:rsidRDefault="00FB0D2D" w:rsidP="00162B0D">
            <w:pPr>
              <w:pStyle w:val="NoSpacing"/>
              <w:jc w:val="left"/>
              <w:rPr>
                <w:sz w:val="18"/>
                <w:szCs w:val="18"/>
              </w:rPr>
            </w:pPr>
          </w:p>
        </w:tc>
        <w:tc>
          <w:tcPr>
            <w:tcW w:w="1137" w:type="dxa"/>
          </w:tcPr>
          <w:p w14:paraId="62AD2E91"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8E06DF5" w14:textId="04B9E76B"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541026E7" w14:textId="77777777" w:rsidTr="00F06E47">
        <w:trPr>
          <w:cantSplit/>
        </w:trPr>
        <w:tc>
          <w:tcPr>
            <w:tcW w:w="1135" w:type="dxa"/>
            <w:noWrap/>
            <w:hideMark/>
          </w:tcPr>
          <w:p w14:paraId="718828CC" w14:textId="77777777" w:rsidR="00FB0D2D" w:rsidRPr="00162B0D" w:rsidRDefault="00FB0D2D" w:rsidP="00663AB0">
            <w:pPr>
              <w:pStyle w:val="NoSpacing"/>
              <w:jc w:val="left"/>
              <w:rPr>
                <w:sz w:val="18"/>
                <w:szCs w:val="18"/>
              </w:rPr>
            </w:pPr>
            <w:r w:rsidRPr="00162B0D">
              <w:rPr>
                <w:sz w:val="18"/>
                <w:szCs w:val="18"/>
              </w:rPr>
              <w:t>Plasencia, 2008</w:t>
            </w:r>
          </w:p>
        </w:tc>
        <w:tc>
          <w:tcPr>
            <w:tcW w:w="1418" w:type="dxa"/>
            <w:noWrap/>
            <w:hideMark/>
          </w:tcPr>
          <w:p w14:paraId="6F0C8113" w14:textId="77777777" w:rsidR="00642E19" w:rsidRPr="00162B0D" w:rsidRDefault="00642E19" w:rsidP="00F06E47">
            <w:pPr>
              <w:pStyle w:val="NoSpacing"/>
              <w:jc w:val="left"/>
              <w:rPr>
                <w:sz w:val="18"/>
                <w:szCs w:val="18"/>
              </w:rPr>
            </w:pPr>
            <w:r w:rsidRPr="00162B0D">
              <w:rPr>
                <w:sz w:val="18"/>
                <w:szCs w:val="18"/>
              </w:rPr>
              <w:t>C</w:t>
            </w:r>
            <w:r>
              <w:rPr>
                <w:sz w:val="18"/>
                <w:szCs w:val="18"/>
              </w:rPr>
              <w:t>linical and</w:t>
            </w:r>
            <w:r w:rsidRPr="00162B0D">
              <w:rPr>
                <w:sz w:val="18"/>
                <w:szCs w:val="18"/>
              </w:rPr>
              <w:t xml:space="preserve"> </w:t>
            </w:r>
            <w:r>
              <w:rPr>
                <w:sz w:val="18"/>
                <w:szCs w:val="18"/>
              </w:rPr>
              <w:t>ultrasound markers</w:t>
            </w:r>
          </w:p>
          <w:p w14:paraId="0F920017" w14:textId="08B3CF6E" w:rsidR="00FB0D2D" w:rsidRPr="00162B0D" w:rsidRDefault="00FB0D2D" w:rsidP="00F06E47">
            <w:pPr>
              <w:pStyle w:val="NoSpacing"/>
              <w:jc w:val="left"/>
              <w:rPr>
                <w:sz w:val="18"/>
                <w:szCs w:val="18"/>
              </w:rPr>
            </w:pPr>
          </w:p>
        </w:tc>
        <w:tc>
          <w:tcPr>
            <w:tcW w:w="1275" w:type="dxa"/>
          </w:tcPr>
          <w:p w14:paraId="6F1A2E12"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hideMark/>
          </w:tcPr>
          <w:p w14:paraId="5A665FD3" w14:textId="77777777" w:rsidR="00FB0D2D" w:rsidRPr="00162B0D" w:rsidRDefault="00FB0D2D" w:rsidP="00162B0D">
            <w:pPr>
              <w:pStyle w:val="NoSpacing"/>
              <w:jc w:val="left"/>
              <w:rPr>
                <w:sz w:val="18"/>
                <w:szCs w:val="18"/>
              </w:rPr>
            </w:pPr>
            <w:r w:rsidRPr="00162B0D">
              <w:rPr>
                <w:b/>
                <w:bCs/>
                <w:sz w:val="18"/>
                <w:szCs w:val="18"/>
              </w:rPr>
              <w:t>LP:</w:t>
            </w:r>
            <w:r w:rsidRPr="00162B0D">
              <w:rPr>
                <w:sz w:val="18"/>
                <w:szCs w:val="18"/>
              </w:rPr>
              <w:t xml:space="preserve"> - 6.140 + 0.082( BMI) + 0.813(if Afro-Caribbean ethnicity) - 1.234(if parous with no previous PE) + 0.922(if parous with a previous PE) + 1.049(if patient’s mother had PE) + 2.198(UtPI, Ln MoM)</w:t>
            </w:r>
          </w:p>
          <w:p w14:paraId="24770216" w14:textId="77777777" w:rsidR="00FB0D2D" w:rsidRPr="00162B0D" w:rsidRDefault="00FB0D2D" w:rsidP="00162B0D">
            <w:pPr>
              <w:pStyle w:val="NoSpacing"/>
              <w:jc w:val="left"/>
              <w:rPr>
                <w:sz w:val="18"/>
                <w:szCs w:val="18"/>
              </w:rPr>
            </w:pPr>
          </w:p>
        </w:tc>
        <w:tc>
          <w:tcPr>
            <w:tcW w:w="1137" w:type="dxa"/>
          </w:tcPr>
          <w:p w14:paraId="0497D712"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50226F2E" w14:textId="36E5CC0C"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27659A8F" w14:textId="77777777" w:rsidTr="00F06E47">
        <w:trPr>
          <w:cantSplit/>
        </w:trPr>
        <w:tc>
          <w:tcPr>
            <w:tcW w:w="1135" w:type="dxa"/>
            <w:noWrap/>
          </w:tcPr>
          <w:p w14:paraId="0AB15B0A" w14:textId="77777777" w:rsidR="00FB0D2D" w:rsidRPr="00162B0D" w:rsidRDefault="00FB0D2D" w:rsidP="00663AB0">
            <w:pPr>
              <w:pStyle w:val="NoSpacing"/>
              <w:jc w:val="left"/>
              <w:rPr>
                <w:sz w:val="18"/>
                <w:szCs w:val="18"/>
              </w:rPr>
            </w:pPr>
            <w:r w:rsidRPr="00162B0D">
              <w:rPr>
                <w:sz w:val="18"/>
                <w:szCs w:val="18"/>
              </w:rPr>
              <w:t>Kenny, 2014</w:t>
            </w:r>
          </w:p>
        </w:tc>
        <w:tc>
          <w:tcPr>
            <w:tcW w:w="1418" w:type="dxa"/>
            <w:noWrap/>
          </w:tcPr>
          <w:p w14:paraId="74F19D4F" w14:textId="66487031" w:rsidR="00FB0D2D" w:rsidRDefault="00FB0D2D" w:rsidP="00F06E47">
            <w:pPr>
              <w:pStyle w:val="NoSpacing"/>
              <w:jc w:val="left"/>
              <w:rPr>
                <w:sz w:val="18"/>
                <w:szCs w:val="18"/>
              </w:rPr>
            </w:pPr>
            <w:r w:rsidRPr="00162B0D">
              <w:rPr>
                <w:sz w:val="18"/>
                <w:szCs w:val="18"/>
              </w:rPr>
              <w:t>C</w:t>
            </w:r>
            <w:r w:rsidR="00642E19">
              <w:rPr>
                <w:sz w:val="18"/>
                <w:szCs w:val="18"/>
              </w:rPr>
              <w:t>linical and biochemical and ultrasound markers</w:t>
            </w:r>
          </w:p>
          <w:p w14:paraId="50FE506B" w14:textId="4DC0B521" w:rsidR="00642E19" w:rsidRPr="00162B0D" w:rsidRDefault="00642E19" w:rsidP="00F06E47">
            <w:pPr>
              <w:pStyle w:val="NoSpacing"/>
              <w:jc w:val="left"/>
              <w:rPr>
                <w:sz w:val="18"/>
                <w:szCs w:val="18"/>
              </w:rPr>
            </w:pPr>
          </w:p>
        </w:tc>
        <w:tc>
          <w:tcPr>
            <w:tcW w:w="1275" w:type="dxa"/>
          </w:tcPr>
          <w:p w14:paraId="47600524"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49B221F9"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−9.504−0.577 high fruit intake+0.058 MAP+0.058 BMI+0.550 tissue inhibitor of metalloproteinase 1</w:t>
            </w:r>
          </w:p>
          <w:p w14:paraId="51CE3CE0" w14:textId="77777777" w:rsidR="00162B0D" w:rsidRPr="00162B0D" w:rsidRDefault="00162B0D" w:rsidP="00162B0D">
            <w:pPr>
              <w:pStyle w:val="NoSpacing"/>
              <w:jc w:val="left"/>
              <w:rPr>
                <w:bCs/>
                <w:sz w:val="18"/>
                <w:szCs w:val="18"/>
              </w:rPr>
            </w:pPr>
          </w:p>
        </w:tc>
        <w:tc>
          <w:tcPr>
            <w:tcW w:w="1137" w:type="dxa"/>
          </w:tcPr>
          <w:p w14:paraId="70023B08"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09FA40F" w14:textId="40B292D5"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r w:rsidR="00FB0D2D" w:rsidRPr="00162B0D" w14:paraId="1FE1734E" w14:textId="77777777" w:rsidTr="00F06E47">
        <w:trPr>
          <w:cantSplit/>
        </w:trPr>
        <w:tc>
          <w:tcPr>
            <w:tcW w:w="1135" w:type="dxa"/>
            <w:noWrap/>
          </w:tcPr>
          <w:p w14:paraId="7FE721E2" w14:textId="77777777" w:rsidR="00FB0D2D" w:rsidRPr="00162B0D" w:rsidRDefault="00FB0D2D" w:rsidP="00663AB0">
            <w:pPr>
              <w:pStyle w:val="NoSpacing"/>
              <w:jc w:val="left"/>
              <w:rPr>
                <w:sz w:val="18"/>
                <w:szCs w:val="18"/>
              </w:rPr>
            </w:pPr>
            <w:r w:rsidRPr="00162B0D">
              <w:rPr>
                <w:sz w:val="18"/>
                <w:szCs w:val="18"/>
              </w:rPr>
              <w:t>Teixeira, 2014</w:t>
            </w:r>
          </w:p>
        </w:tc>
        <w:tc>
          <w:tcPr>
            <w:tcW w:w="1418" w:type="dxa"/>
            <w:noWrap/>
          </w:tcPr>
          <w:p w14:paraId="610BD54F" w14:textId="0404F1AE" w:rsidR="00FB0D2D" w:rsidRPr="00162B0D" w:rsidRDefault="00034ABC" w:rsidP="00F06E47">
            <w:pPr>
              <w:pStyle w:val="NoSpacing"/>
              <w:jc w:val="left"/>
              <w:rPr>
                <w:sz w:val="18"/>
                <w:szCs w:val="18"/>
              </w:rPr>
            </w:pPr>
            <w:r w:rsidRPr="00162B0D">
              <w:rPr>
                <w:sz w:val="18"/>
                <w:szCs w:val="18"/>
              </w:rPr>
              <w:t>C</w:t>
            </w:r>
            <w:r>
              <w:rPr>
                <w:sz w:val="18"/>
                <w:szCs w:val="18"/>
              </w:rPr>
              <w:t>linical</w:t>
            </w:r>
            <w:r w:rsidRPr="00162B0D">
              <w:rPr>
                <w:sz w:val="18"/>
                <w:szCs w:val="18"/>
              </w:rPr>
              <w:t xml:space="preserve"> </w:t>
            </w:r>
            <w:r w:rsidR="00642E19">
              <w:rPr>
                <w:sz w:val="18"/>
                <w:szCs w:val="18"/>
              </w:rPr>
              <w:t>and</w:t>
            </w:r>
            <w:r w:rsidRPr="00162B0D">
              <w:rPr>
                <w:sz w:val="18"/>
                <w:szCs w:val="18"/>
              </w:rPr>
              <w:t xml:space="preserve"> </w:t>
            </w:r>
            <w:r>
              <w:rPr>
                <w:sz w:val="18"/>
                <w:szCs w:val="18"/>
              </w:rPr>
              <w:t>biochemical markers</w:t>
            </w:r>
          </w:p>
        </w:tc>
        <w:tc>
          <w:tcPr>
            <w:tcW w:w="1275" w:type="dxa"/>
          </w:tcPr>
          <w:p w14:paraId="1E031B6E" w14:textId="77777777" w:rsidR="00FB0D2D" w:rsidRPr="00162B0D" w:rsidRDefault="00FB0D2D" w:rsidP="00162B0D">
            <w:pPr>
              <w:pStyle w:val="NoSpacing"/>
              <w:rPr>
                <w:bCs/>
                <w:sz w:val="18"/>
                <w:szCs w:val="18"/>
              </w:rPr>
            </w:pPr>
            <w:r w:rsidRPr="00162B0D">
              <w:rPr>
                <w:bCs/>
                <w:sz w:val="18"/>
                <w:szCs w:val="18"/>
              </w:rPr>
              <w:t>1</w:t>
            </w:r>
            <w:r w:rsidRPr="00162B0D">
              <w:rPr>
                <w:bCs/>
                <w:sz w:val="18"/>
                <w:szCs w:val="18"/>
                <w:vertAlign w:val="superscript"/>
              </w:rPr>
              <w:t>st</w:t>
            </w:r>
            <w:r w:rsidRPr="00162B0D">
              <w:rPr>
                <w:bCs/>
                <w:sz w:val="18"/>
                <w:szCs w:val="18"/>
              </w:rPr>
              <w:t xml:space="preserve"> trimester</w:t>
            </w:r>
          </w:p>
        </w:tc>
        <w:tc>
          <w:tcPr>
            <w:tcW w:w="4111" w:type="dxa"/>
          </w:tcPr>
          <w:p w14:paraId="78401BBB" w14:textId="77777777" w:rsidR="00FB0D2D" w:rsidRDefault="00FB0D2D" w:rsidP="00162B0D">
            <w:pPr>
              <w:pStyle w:val="NoSpacing"/>
              <w:jc w:val="left"/>
              <w:rPr>
                <w:bCs/>
                <w:sz w:val="18"/>
                <w:szCs w:val="18"/>
              </w:rPr>
            </w:pPr>
            <w:r w:rsidRPr="00162B0D">
              <w:rPr>
                <w:b/>
                <w:bCs/>
                <w:sz w:val="18"/>
                <w:szCs w:val="18"/>
              </w:rPr>
              <w:t>LP:</w:t>
            </w:r>
            <w:r w:rsidRPr="00162B0D">
              <w:rPr>
                <w:bCs/>
                <w:sz w:val="18"/>
                <w:szCs w:val="18"/>
              </w:rPr>
              <w:t xml:space="preserve"> -8.248+0.050 (if chronic hypertension) + 1.649 (if diabetic) -0.623 (if multiparous) + 3.668  (if history of PE) +  5.834* (maternal weight MoM, log) + 0.036* (CRL) +(-0.592)* NT + 1.046 *(Free B-HCG MoM, log) </w:t>
            </w:r>
          </w:p>
          <w:p w14:paraId="4E74CDCB" w14:textId="77777777" w:rsidR="00162B0D" w:rsidRPr="00162B0D" w:rsidRDefault="00162B0D" w:rsidP="00162B0D">
            <w:pPr>
              <w:pStyle w:val="NoSpacing"/>
              <w:jc w:val="left"/>
              <w:rPr>
                <w:bCs/>
                <w:sz w:val="18"/>
                <w:szCs w:val="18"/>
              </w:rPr>
            </w:pPr>
          </w:p>
        </w:tc>
        <w:tc>
          <w:tcPr>
            <w:tcW w:w="1137" w:type="dxa"/>
          </w:tcPr>
          <w:p w14:paraId="7207BE22" w14:textId="77777777" w:rsidR="00FB0D2D" w:rsidRPr="00162B0D" w:rsidRDefault="00FB0D2D" w:rsidP="00162B0D">
            <w:pPr>
              <w:pStyle w:val="NoSpacing"/>
              <w:rPr>
                <w:bCs/>
                <w:sz w:val="18"/>
                <w:szCs w:val="18"/>
              </w:rPr>
            </w:pPr>
            <w:r w:rsidRPr="00162B0D">
              <w:rPr>
                <w:bCs/>
                <w:sz w:val="18"/>
                <w:szCs w:val="18"/>
              </w:rPr>
              <w:t>No</w:t>
            </w:r>
          </w:p>
        </w:tc>
        <w:tc>
          <w:tcPr>
            <w:tcW w:w="1982" w:type="dxa"/>
          </w:tcPr>
          <w:p w14:paraId="2E1612F1" w14:textId="43649862" w:rsidR="00FB0D2D" w:rsidRPr="00162B0D" w:rsidRDefault="00FB0D2D" w:rsidP="00162B0D">
            <w:pPr>
              <w:pStyle w:val="NoSpacing"/>
              <w:jc w:val="left"/>
              <w:rPr>
                <w:bCs/>
                <w:sz w:val="18"/>
                <w:szCs w:val="18"/>
              </w:rPr>
            </w:pPr>
            <w:r w:rsidRPr="00162B0D">
              <w:rPr>
                <w:bCs/>
                <w:sz w:val="18"/>
                <w:szCs w:val="18"/>
              </w:rPr>
              <w:t xml:space="preserve">Predictor not available in </w:t>
            </w:r>
            <w:r w:rsidR="00082377">
              <w:rPr>
                <w:bCs/>
                <w:sz w:val="18"/>
                <w:szCs w:val="18"/>
              </w:rPr>
              <w:t>IPPIC-UK</w:t>
            </w:r>
            <w:r w:rsidRPr="00162B0D">
              <w:rPr>
                <w:bCs/>
                <w:sz w:val="18"/>
                <w:szCs w:val="18"/>
              </w:rPr>
              <w:t xml:space="preserve"> dataset</w:t>
            </w:r>
          </w:p>
        </w:tc>
      </w:tr>
    </w:tbl>
    <w:p w14:paraId="5C5034F2" w14:textId="4CB84693" w:rsidR="0003240C" w:rsidRPr="00CD14C0" w:rsidRDefault="0003240C" w:rsidP="0003240C">
      <w:pPr>
        <w:jc w:val="left"/>
        <w:rPr>
          <w:sz w:val="20"/>
        </w:rPr>
      </w:pPr>
      <w:r w:rsidRPr="00CD14C0">
        <w:rPr>
          <w:sz w:val="20"/>
        </w:rPr>
        <w:t>LP</w:t>
      </w:r>
      <w:r w:rsidR="00034ABC">
        <w:rPr>
          <w:sz w:val="20"/>
        </w:rPr>
        <w:t>=</w:t>
      </w:r>
      <w:r w:rsidRPr="00CD14C0">
        <w:rPr>
          <w:sz w:val="20"/>
        </w:rPr>
        <w:t xml:space="preserve"> linear predictor; PE=pre-eclampsia; BMI=body mass index; MAP=mean arterial pressure; CHD=coronary heart disease; SGA=small for gestational age; PAPP-A=pregnancy-associated plasma protein A; PlGF=placental growth factor; PP13= placental protein 13; UtA=uterine artery; PI=pulsatility index; RI=uterine resistance index. Ln and log</w:t>
      </w:r>
      <w:r w:rsidRPr="00CD14C0">
        <w:rPr>
          <w:sz w:val="20"/>
          <w:vertAlign w:val="subscript"/>
        </w:rPr>
        <w:t>10</w:t>
      </w:r>
      <w:r w:rsidRPr="00CD14C0">
        <w:rPr>
          <w:sz w:val="20"/>
        </w:rPr>
        <w:t xml:space="preserve"> indicate that a variable was modelled on the natural logarithm scale or logarithm with base 10 scale, respectively. linear predictor (</w:t>
      </w:r>
      <w:r w:rsidRPr="00CD14C0">
        <w:rPr>
          <w:i/>
          <w:sz w:val="20"/>
        </w:rPr>
        <w:t>LP</w:t>
      </w:r>
      <w:r w:rsidRPr="00CD14C0">
        <w:rPr>
          <w:sz w:val="20"/>
        </w:rPr>
        <w:t xml:space="preserve">) = </w:t>
      </w:r>
      <w:r w:rsidRPr="00CD14C0">
        <w:rPr>
          <w:i/>
          <w:sz w:val="20"/>
        </w:rPr>
        <w:t>α</w:t>
      </w:r>
      <w:r w:rsidRPr="00CD14C0">
        <w:rPr>
          <w:sz w:val="20"/>
        </w:rPr>
        <w:t xml:space="preserve"> + </w:t>
      </w:r>
      <w:r w:rsidRPr="00CD14C0">
        <w:rPr>
          <w:i/>
          <w:sz w:val="20"/>
        </w:rPr>
        <w:t>β</w:t>
      </w:r>
      <w:r w:rsidRPr="00CD14C0">
        <w:rPr>
          <w:sz w:val="20"/>
          <w:vertAlign w:val="subscript"/>
        </w:rPr>
        <w:t>1</w:t>
      </w:r>
      <w:r w:rsidRPr="00CD14C0">
        <w:rPr>
          <w:sz w:val="20"/>
        </w:rPr>
        <w:t>*</w:t>
      </w:r>
      <w:r w:rsidRPr="00CD14C0">
        <w:rPr>
          <w:i/>
          <w:sz w:val="20"/>
        </w:rPr>
        <w:t>x</w:t>
      </w:r>
      <w:r w:rsidRPr="00CD14C0">
        <w:rPr>
          <w:sz w:val="20"/>
          <w:vertAlign w:val="subscript"/>
        </w:rPr>
        <w:t>1</w:t>
      </w:r>
      <w:r w:rsidRPr="00CD14C0">
        <w:rPr>
          <w:sz w:val="20"/>
        </w:rPr>
        <w:t xml:space="preserve"> + </w:t>
      </w:r>
      <w:r w:rsidRPr="00CD14C0">
        <w:rPr>
          <w:i/>
          <w:sz w:val="20"/>
        </w:rPr>
        <w:t>β</w:t>
      </w:r>
      <w:r w:rsidRPr="00CD14C0">
        <w:rPr>
          <w:sz w:val="20"/>
          <w:vertAlign w:val="subscript"/>
        </w:rPr>
        <w:t>2</w:t>
      </w:r>
      <w:r w:rsidRPr="00CD14C0">
        <w:rPr>
          <w:sz w:val="20"/>
        </w:rPr>
        <w:t>*</w:t>
      </w:r>
      <w:r w:rsidRPr="00CD14C0">
        <w:rPr>
          <w:i/>
          <w:sz w:val="20"/>
        </w:rPr>
        <w:t>x</w:t>
      </w:r>
      <w:r w:rsidRPr="00CD14C0">
        <w:rPr>
          <w:sz w:val="20"/>
          <w:vertAlign w:val="subscript"/>
        </w:rPr>
        <w:t>2</w:t>
      </w:r>
      <w:r w:rsidRPr="00CD14C0">
        <w:rPr>
          <w:sz w:val="20"/>
        </w:rPr>
        <w:t xml:space="preserve"> + …, and absolute predicted probabilities (</w:t>
      </w:r>
      <w:r w:rsidRPr="00CD14C0">
        <w:rPr>
          <w:i/>
          <w:sz w:val="20"/>
        </w:rPr>
        <w:t>p</w:t>
      </w:r>
      <w:r w:rsidRPr="00CD14C0">
        <w:rPr>
          <w:sz w:val="20"/>
        </w:rPr>
        <w:t xml:space="preserve">) can be obtained using the transformation </w:t>
      </w:r>
      <m:oMath>
        <m:r>
          <m:rPr>
            <m:nor/>
          </m:rPr>
          <w:rPr>
            <w:i/>
            <w:color w:val="131413"/>
            <w:sz w:val="20"/>
          </w:rPr>
          <m:t>p</m:t>
        </m:r>
        <m:r>
          <m:rPr>
            <m:nor/>
          </m:rPr>
          <w:rPr>
            <w:color w:val="131413"/>
            <w:sz w:val="20"/>
          </w:rPr>
          <m:t>=</m:t>
        </m:r>
        <m:f>
          <m:fPr>
            <m:ctrlPr>
              <w:rPr>
                <w:rFonts w:ascii="Cambria Math" w:hAnsi="Cambria Math"/>
                <w:i/>
                <w:color w:val="131413"/>
                <w:sz w:val="20"/>
                <w:vertAlign w:val="superscript"/>
              </w:rPr>
            </m:ctrlPr>
          </m:fPr>
          <m:num>
            <m:sSup>
              <m:sSupPr>
                <m:ctrlPr>
                  <w:rPr>
                    <w:rFonts w:ascii="Cambria Math" w:hAnsi="Cambria Math"/>
                    <w:i/>
                    <w:color w:val="131413"/>
                    <w:sz w:val="20"/>
                  </w:rPr>
                </m:ctrlPr>
              </m:sSupPr>
              <m:e>
                <m:r>
                  <m:rPr>
                    <m:nor/>
                  </m:rPr>
                  <w:rPr>
                    <w:color w:val="131413"/>
                    <w:sz w:val="20"/>
                  </w:rPr>
                  <m:t>e</m:t>
                </m:r>
              </m:e>
              <m:sup>
                <m:r>
                  <m:rPr>
                    <m:nor/>
                  </m:rPr>
                  <w:rPr>
                    <w:i/>
                    <w:color w:val="131413"/>
                    <w:sz w:val="20"/>
                  </w:rPr>
                  <m:t>LP</m:t>
                </m:r>
              </m:sup>
            </m:sSup>
          </m:num>
          <m:den>
            <m:r>
              <m:rPr>
                <m:nor/>
              </m:rPr>
              <w:rPr>
                <w:color w:val="131413"/>
                <w:sz w:val="20"/>
              </w:rPr>
              <m:t>1+</m:t>
            </m:r>
            <m:sSup>
              <m:sSupPr>
                <m:ctrlPr>
                  <w:rPr>
                    <w:rFonts w:ascii="Cambria Math" w:hAnsi="Cambria Math"/>
                    <w:i/>
                    <w:color w:val="131413"/>
                    <w:sz w:val="20"/>
                  </w:rPr>
                </m:ctrlPr>
              </m:sSupPr>
              <m:e>
                <m:r>
                  <m:rPr>
                    <m:nor/>
                  </m:rPr>
                  <w:rPr>
                    <w:color w:val="131413"/>
                    <w:sz w:val="20"/>
                  </w:rPr>
                  <m:t>e</m:t>
                </m:r>
              </m:e>
              <m:sup>
                <m:r>
                  <m:rPr>
                    <m:nor/>
                  </m:rPr>
                  <w:rPr>
                    <w:i/>
                    <w:color w:val="131413"/>
                    <w:sz w:val="20"/>
                  </w:rPr>
                  <m:t>LP</m:t>
                </m:r>
              </m:sup>
            </m:sSup>
          </m:den>
        </m:f>
      </m:oMath>
      <w:r w:rsidRPr="00CD14C0">
        <w:rPr>
          <w:color w:val="131413"/>
          <w:sz w:val="20"/>
          <w:vertAlign w:val="superscript"/>
        </w:rPr>
        <w:t xml:space="preserve"> .</w:t>
      </w:r>
    </w:p>
    <w:p w14:paraId="0C0BFC70" w14:textId="164C66D7" w:rsidR="0003240C" w:rsidRDefault="0003240C" w:rsidP="0003240C">
      <w:pPr>
        <w:jc w:val="left"/>
        <w:rPr>
          <w:sz w:val="20"/>
        </w:rPr>
      </w:pPr>
      <w:r w:rsidRPr="00CD14C0">
        <w:rPr>
          <w:sz w:val="20"/>
        </w:rPr>
        <w:t>* For logistic regression, logit(</w:t>
      </w:r>
      <w:r w:rsidRPr="00CD14C0">
        <w:rPr>
          <w:i/>
          <w:sz w:val="20"/>
        </w:rPr>
        <w:t>p</w:t>
      </w:r>
      <w:r w:rsidRPr="00CD14C0">
        <w:rPr>
          <w:sz w:val="20"/>
        </w:rPr>
        <w:t>)=</w:t>
      </w:r>
      <w:r w:rsidRPr="00CD14C0">
        <w:rPr>
          <w:i/>
          <w:sz w:val="20"/>
        </w:rPr>
        <w:t>LP</w:t>
      </w:r>
      <w:r w:rsidRPr="00CD14C0">
        <w:rPr>
          <w:sz w:val="20"/>
        </w:rPr>
        <w:t xml:space="preserve"> where the </w:t>
      </w:r>
      <w:r w:rsidRPr="006E142E">
        <w:rPr>
          <w:sz w:val="20"/>
        </w:rPr>
        <w:t>linear predictor (</w:t>
      </w:r>
      <w:r w:rsidRPr="006E142E">
        <w:rPr>
          <w:i/>
          <w:sz w:val="20"/>
        </w:rPr>
        <w:t>LP</w:t>
      </w:r>
      <w:r w:rsidRPr="006E142E">
        <w:rPr>
          <w:sz w:val="20"/>
        </w:rPr>
        <w:t xml:space="preserve">) = </w:t>
      </w:r>
      <w:r w:rsidRPr="006E142E">
        <w:rPr>
          <w:i/>
          <w:sz w:val="20"/>
        </w:rPr>
        <w:t>α</w:t>
      </w:r>
      <w:r w:rsidRPr="006E142E">
        <w:rPr>
          <w:sz w:val="20"/>
        </w:rPr>
        <w:t xml:space="preserve"> + </w:t>
      </w:r>
      <w:r w:rsidRPr="006E142E">
        <w:rPr>
          <w:i/>
          <w:sz w:val="20"/>
        </w:rPr>
        <w:t>β</w:t>
      </w:r>
      <w:r w:rsidRPr="006E142E">
        <w:rPr>
          <w:sz w:val="20"/>
          <w:vertAlign w:val="subscript"/>
        </w:rPr>
        <w:t>1</w:t>
      </w:r>
      <w:r w:rsidRPr="006E142E">
        <w:rPr>
          <w:sz w:val="20"/>
        </w:rPr>
        <w:t>*</w:t>
      </w:r>
      <w:r w:rsidRPr="006E142E">
        <w:rPr>
          <w:i/>
          <w:sz w:val="20"/>
        </w:rPr>
        <w:t>x</w:t>
      </w:r>
      <w:r w:rsidRPr="006E142E">
        <w:rPr>
          <w:sz w:val="20"/>
          <w:vertAlign w:val="subscript"/>
        </w:rPr>
        <w:t>1</w:t>
      </w:r>
      <w:r w:rsidRPr="006E142E">
        <w:rPr>
          <w:sz w:val="20"/>
        </w:rPr>
        <w:t xml:space="preserve"> + </w:t>
      </w:r>
      <w:r w:rsidRPr="006E142E">
        <w:rPr>
          <w:i/>
          <w:sz w:val="20"/>
        </w:rPr>
        <w:t>β</w:t>
      </w:r>
      <w:r w:rsidRPr="006E142E">
        <w:rPr>
          <w:sz w:val="20"/>
          <w:vertAlign w:val="subscript"/>
        </w:rPr>
        <w:t>2</w:t>
      </w:r>
      <w:r w:rsidRPr="006E142E">
        <w:rPr>
          <w:sz w:val="20"/>
        </w:rPr>
        <w:t>*</w:t>
      </w:r>
      <w:r w:rsidRPr="006E142E">
        <w:rPr>
          <w:i/>
          <w:sz w:val="20"/>
        </w:rPr>
        <w:t>x</w:t>
      </w:r>
      <w:r w:rsidRPr="006E142E">
        <w:rPr>
          <w:sz w:val="20"/>
          <w:vertAlign w:val="subscript"/>
        </w:rPr>
        <w:t>2</w:t>
      </w:r>
      <w:r w:rsidRPr="006E142E">
        <w:rPr>
          <w:sz w:val="20"/>
        </w:rPr>
        <w:t xml:space="preserve"> + …, and absolute predicted probabilities (</w:t>
      </w:r>
      <w:r w:rsidRPr="006E142E">
        <w:rPr>
          <w:i/>
          <w:sz w:val="20"/>
        </w:rPr>
        <w:t>p</w:t>
      </w:r>
      <w:r w:rsidRPr="006E142E">
        <w:rPr>
          <w:sz w:val="20"/>
        </w:rPr>
        <w:t>) can be obtained using the</w:t>
      </w:r>
      <w:r w:rsidRPr="0025270F">
        <w:rPr>
          <w:sz w:val="20"/>
        </w:rPr>
        <w:t xml:space="preserve"> </w:t>
      </w:r>
      <w:r w:rsidRPr="006E142E">
        <w:rPr>
          <w:sz w:val="20"/>
        </w:rPr>
        <w:t xml:space="preserve">transformation </w:t>
      </w:r>
      <m:oMath>
        <m:r>
          <m:rPr>
            <m:nor/>
          </m:rPr>
          <w:rPr>
            <w:i/>
            <w:color w:val="131413"/>
            <w:sz w:val="20"/>
          </w:rPr>
          <m:t>p</m:t>
        </m:r>
        <m:r>
          <m:rPr>
            <m:nor/>
          </m:rPr>
          <w:rPr>
            <w:color w:val="131413"/>
            <w:sz w:val="20"/>
          </w:rPr>
          <m:t>=</m:t>
        </m:r>
        <m:f>
          <m:fPr>
            <m:ctrlPr>
              <w:rPr>
                <w:rFonts w:ascii="Cambria Math" w:hAnsi="Cambria Math"/>
                <w:i/>
                <w:color w:val="131413"/>
                <w:sz w:val="20"/>
                <w:vertAlign w:val="superscript"/>
              </w:rPr>
            </m:ctrlPr>
          </m:fPr>
          <m:num>
            <m:sSup>
              <m:sSupPr>
                <m:ctrlPr>
                  <w:rPr>
                    <w:rFonts w:ascii="Cambria Math" w:hAnsi="Cambria Math"/>
                    <w:i/>
                    <w:color w:val="131413"/>
                    <w:sz w:val="20"/>
                  </w:rPr>
                </m:ctrlPr>
              </m:sSupPr>
              <m:e>
                <m:r>
                  <m:rPr>
                    <m:nor/>
                  </m:rPr>
                  <w:rPr>
                    <w:color w:val="131413"/>
                    <w:sz w:val="20"/>
                  </w:rPr>
                  <m:t>e</m:t>
                </m:r>
              </m:e>
              <m:sup>
                <m:r>
                  <m:rPr>
                    <m:nor/>
                  </m:rPr>
                  <w:rPr>
                    <w:i/>
                    <w:color w:val="131413"/>
                    <w:sz w:val="20"/>
                  </w:rPr>
                  <m:t>LP</m:t>
                </m:r>
              </m:sup>
            </m:sSup>
          </m:num>
          <m:den>
            <m:r>
              <m:rPr>
                <m:nor/>
              </m:rPr>
              <w:rPr>
                <w:color w:val="131413"/>
                <w:sz w:val="20"/>
              </w:rPr>
              <m:t>1+</m:t>
            </m:r>
            <m:sSup>
              <m:sSupPr>
                <m:ctrlPr>
                  <w:rPr>
                    <w:rFonts w:ascii="Cambria Math" w:hAnsi="Cambria Math"/>
                    <w:i/>
                    <w:color w:val="131413"/>
                    <w:sz w:val="20"/>
                  </w:rPr>
                </m:ctrlPr>
              </m:sSupPr>
              <m:e>
                <m:r>
                  <m:rPr>
                    <m:nor/>
                  </m:rPr>
                  <w:rPr>
                    <w:color w:val="131413"/>
                    <w:sz w:val="20"/>
                  </w:rPr>
                  <m:t>e</m:t>
                </m:r>
              </m:e>
              <m:sup>
                <m:r>
                  <m:rPr>
                    <m:nor/>
                  </m:rPr>
                  <w:rPr>
                    <w:i/>
                    <w:color w:val="131413"/>
                    <w:sz w:val="20"/>
                  </w:rPr>
                  <m:t>LP</m:t>
                </m:r>
              </m:sup>
            </m:sSup>
          </m:den>
        </m:f>
      </m:oMath>
      <w:r>
        <w:rPr>
          <w:rFonts w:eastAsiaTheme="minorEastAsia"/>
          <w:color w:val="131413"/>
          <w:sz w:val="20"/>
          <w:vertAlign w:val="superscript"/>
        </w:rPr>
        <w:t xml:space="preserve"> </w:t>
      </w:r>
      <w:r>
        <w:rPr>
          <w:rFonts w:eastAsiaTheme="minorEastAsia"/>
          <w:color w:val="131413"/>
          <w:sz w:val="20"/>
        </w:rPr>
        <w:t xml:space="preserve">. </w:t>
      </w:r>
      <w:r w:rsidRPr="00A56DE4">
        <w:rPr>
          <w:rFonts w:eastAsiaTheme="minorEastAsia"/>
          <w:sz w:val="20"/>
        </w:rPr>
        <w:t>T</w:t>
      </w:r>
      <w:r w:rsidRPr="00A56DE4">
        <w:rPr>
          <w:sz w:val="20"/>
        </w:rPr>
        <w:t xml:space="preserve">he model for ‘mean gestational age at delivery with PE’ assumes a normal distribution with the predicted mean gestational age and SD=6.8833. </w:t>
      </w:r>
      <w:r w:rsidRPr="00A56DE4">
        <w:rPr>
          <w:sz w:val="20"/>
        </w:rPr>
        <w:lastRenderedPageBreak/>
        <w:t xml:space="preserve">The risk of delivery with PE is then calculated as the area under the normal curve between 24 weeks and either </w:t>
      </w:r>
      <w:r w:rsidRPr="00456F5D">
        <w:rPr>
          <w:sz w:val="20"/>
        </w:rPr>
        <w:t>42 weeks for any onset PE or 34 weeks for early-onset PE. For</w:t>
      </w:r>
      <w:r w:rsidRPr="00A56DE4">
        <w:rPr>
          <w:sz w:val="20"/>
        </w:rPr>
        <w:t xml:space="preserve"> more detail see Wright et al., 2015</w:t>
      </w:r>
      <w:r w:rsidR="00B01757">
        <w:rPr>
          <w:sz w:val="20"/>
        </w:rPr>
        <w:t xml:space="preserve"> (</w:t>
      </w:r>
      <w:r w:rsidR="0074473B">
        <w:rPr>
          <w:sz w:val="20"/>
        </w:rPr>
        <w:t>3</w:t>
      </w:r>
      <w:r w:rsidR="004F0DB6">
        <w:rPr>
          <w:sz w:val="20"/>
        </w:rPr>
        <w:t>5</w:t>
      </w:r>
      <w:r w:rsidR="00B01757">
        <w:rPr>
          <w:sz w:val="20"/>
        </w:rPr>
        <w:t>)</w:t>
      </w:r>
      <w:r w:rsidRPr="00A56DE4">
        <w:rPr>
          <w:sz w:val="20"/>
        </w:rPr>
        <w:t>.</w:t>
      </w:r>
    </w:p>
    <w:p w14:paraId="42E003F8" w14:textId="1F576AEA" w:rsidR="00921702" w:rsidRDefault="0003240C" w:rsidP="00921702">
      <w:pPr>
        <w:jc w:val="left"/>
        <w:rPr>
          <w:sz w:val="20"/>
        </w:rPr>
        <w:sectPr w:rsidR="00921702">
          <w:pgSz w:w="11906" w:h="16838"/>
          <w:pgMar w:top="1440" w:right="1440" w:bottom="1440" w:left="1440" w:header="708" w:footer="708" w:gutter="0"/>
          <w:cols w:space="708"/>
          <w:docGrid w:linePitch="360"/>
        </w:sectPr>
      </w:pPr>
      <w:r w:rsidRPr="005E2B4A">
        <w:rPr>
          <w:sz w:val="20"/>
          <w:vertAlign w:val="superscript"/>
        </w:rPr>
        <w:t>#</w:t>
      </w:r>
      <w:r>
        <w:rPr>
          <w:sz w:val="20"/>
        </w:rPr>
        <w:t>Model equations were extracted from the original manuscripts, which may not incorporate later corrections to the equation by the authors if any</w:t>
      </w:r>
    </w:p>
    <w:p w14:paraId="27050C2C" w14:textId="7957D4C2" w:rsidR="00921702" w:rsidRPr="00D22835" w:rsidRDefault="00921702" w:rsidP="00466973">
      <w:pPr>
        <w:jc w:val="left"/>
        <w:rPr>
          <w:b/>
        </w:rPr>
      </w:pPr>
      <w:r>
        <w:rPr>
          <w:b/>
        </w:rPr>
        <w:lastRenderedPageBreak/>
        <w:t>Table S</w:t>
      </w:r>
      <w:r w:rsidR="00A8366A">
        <w:rPr>
          <w:b/>
        </w:rPr>
        <w:t>4</w:t>
      </w:r>
      <w:r>
        <w:rPr>
          <w:b/>
        </w:rPr>
        <w:t xml:space="preserve">: </w:t>
      </w:r>
      <w:r w:rsidRPr="00D22835">
        <w:rPr>
          <w:b/>
        </w:rPr>
        <w:t xml:space="preserve">Study level characteristics of </w:t>
      </w:r>
      <w:r w:rsidR="00082377">
        <w:rPr>
          <w:b/>
        </w:rPr>
        <w:t>IPPIC-UK</w:t>
      </w:r>
      <w:r w:rsidRPr="00D22835">
        <w:rPr>
          <w:b/>
        </w:rPr>
        <w:t xml:space="preserve"> </w:t>
      </w:r>
      <w:r w:rsidR="00E9449F">
        <w:rPr>
          <w:b/>
        </w:rPr>
        <w:t>cohorts</w:t>
      </w:r>
      <w:r>
        <w:rPr>
          <w:b/>
        </w:rPr>
        <w:t>.</w:t>
      </w:r>
    </w:p>
    <w:tbl>
      <w:tblPr>
        <w:tblW w:w="15735" w:type="dxa"/>
        <w:tblInd w:w="-993" w:type="dxa"/>
        <w:tblBorders>
          <w:top w:val="single" w:sz="4" w:space="0" w:color="7F7F7F"/>
          <w:bottom w:val="single" w:sz="4" w:space="0" w:color="7F7F7F"/>
        </w:tblBorders>
        <w:tblLayout w:type="fixed"/>
        <w:tblLook w:val="04A0" w:firstRow="1" w:lastRow="0" w:firstColumn="1" w:lastColumn="0" w:noHBand="0" w:noVBand="1"/>
      </w:tblPr>
      <w:tblGrid>
        <w:gridCol w:w="1419"/>
        <w:gridCol w:w="1275"/>
        <w:gridCol w:w="993"/>
        <w:gridCol w:w="850"/>
        <w:gridCol w:w="1276"/>
        <w:gridCol w:w="3969"/>
        <w:gridCol w:w="3685"/>
        <w:gridCol w:w="2268"/>
      </w:tblGrid>
      <w:tr w:rsidR="00921702" w:rsidRPr="000676F3" w14:paraId="4B3CB875" w14:textId="77777777" w:rsidTr="00E9449F">
        <w:trPr>
          <w:cantSplit/>
          <w:trHeight w:val="20"/>
          <w:tblHeader/>
        </w:trPr>
        <w:tc>
          <w:tcPr>
            <w:tcW w:w="1419" w:type="dxa"/>
            <w:tcBorders>
              <w:bottom w:val="single" w:sz="4" w:space="0" w:color="7F7F7F"/>
            </w:tcBorders>
            <w:hideMark/>
          </w:tcPr>
          <w:p w14:paraId="07B0CDFA" w14:textId="77777777" w:rsidR="00921702" w:rsidRPr="000676F3" w:rsidRDefault="00921702" w:rsidP="00D1415E">
            <w:pPr>
              <w:spacing w:line="240" w:lineRule="auto"/>
              <w:jc w:val="left"/>
              <w:rPr>
                <w:b/>
                <w:bCs/>
                <w:sz w:val="20"/>
                <w:szCs w:val="20"/>
              </w:rPr>
            </w:pPr>
            <w:r w:rsidRPr="000676F3">
              <w:rPr>
                <w:b/>
                <w:bCs/>
                <w:sz w:val="20"/>
                <w:szCs w:val="20"/>
              </w:rPr>
              <w:t>Study/</w:t>
            </w:r>
            <w:r w:rsidRPr="000676F3">
              <w:rPr>
                <w:b/>
                <w:bCs/>
                <w:sz w:val="20"/>
                <w:szCs w:val="20"/>
              </w:rPr>
              <w:br/>
              <w:t>Dataset</w:t>
            </w:r>
          </w:p>
        </w:tc>
        <w:tc>
          <w:tcPr>
            <w:tcW w:w="1275" w:type="dxa"/>
            <w:tcBorders>
              <w:bottom w:val="single" w:sz="4" w:space="0" w:color="7F7F7F"/>
            </w:tcBorders>
            <w:hideMark/>
          </w:tcPr>
          <w:p w14:paraId="24DAA911" w14:textId="77777777" w:rsidR="00921702" w:rsidRPr="000676F3" w:rsidRDefault="00921702" w:rsidP="00D1415E">
            <w:pPr>
              <w:spacing w:line="240" w:lineRule="auto"/>
              <w:jc w:val="left"/>
              <w:rPr>
                <w:b/>
                <w:bCs/>
                <w:sz w:val="20"/>
                <w:szCs w:val="20"/>
              </w:rPr>
            </w:pPr>
            <w:r w:rsidRPr="000676F3">
              <w:rPr>
                <w:b/>
                <w:bCs/>
                <w:sz w:val="20"/>
                <w:szCs w:val="20"/>
              </w:rPr>
              <w:t xml:space="preserve">Study design </w:t>
            </w:r>
          </w:p>
        </w:tc>
        <w:tc>
          <w:tcPr>
            <w:tcW w:w="993" w:type="dxa"/>
            <w:tcBorders>
              <w:bottom w:val="single" w:sz="4" w:space="0" w:color="7F7F7F"/>
            </w:tcBorders>
            <w:hideMark/>
          </w:tcPr>
          <w:p w14:paraId="7394C252" w14:textId="77777777" w:rsidR="00921702" w:rsidRPr="000676F3" w:rsidRDefault="00921702" w:rsidP="00D1415E">
            <w:pPr>
              <w:spacing w:line="240" w:lineRule="auto"/>
              <w:jc w:val="left"/>
              <w:rPr>
                <w:b/>
                <w:bCs/>
                <w:sz w:val="20"/>
                <w:szCs w:val="20"/>
              </w:rPr>
            </w:pPr>
            <w:r w:rsidRPr="000676F3">
              <w:rPr>
                <w:b/>
                <w:bCs/>
                <w:sz w:val="20"/>
                <w:szCs w:val="20"/>
              </w:rPr>
              <w:t xml:space="preserve">Data source </w:t>
            </w:r>
          </w:p>
        </w:tc>
        <w:tc>
          <w:tcPr>
            <w:tcW w:w="850" w:type="dxa"/>
            <w:tcBorders>
              <w:bottom w:val="single" w:sz="4" w:space="0" w:color="7F7F7F"/>
            </w:tcBorders>
            <w:hideMark/>
          </w:tcPr>
          <w:p w14:paraId="2CEFB921" w14:textId="77777777" w:rsidR="00921702" w:rsidRPr="000676F3" w:rsidRDefault="00921702" w:rsidP="00D1415E">
            <w:pPr>
              <w:spacing w:line="240" w:lineRule="auto"/>
              <w:jc w:val="left"/>
              <w:rPr>
                <w:b/>
                <w:bCs/>
                <w:sz w:val="20"/>
                <w:szCs w:val="20"/>
              </w:rPr>
            </w:pPr>
            <w:r w:rsidRPr="000676F3">
              <w:rPr>
                <w:b/>
                <w:bCs/>
                <w:sz w:val="20"/>
                <w:szCs w:val="20"/>
              </w:rPr>
              <w:t>Data period</w:t>
            </w:r>
          </w:p>
        </w:tc>
        <w:tc>
          <w:tcPr>
            <w:tcW w:w="1276" w:type="dxa"/>
            <w:tcBorders>
              <w:bottom w:val="single" w:sz="4" w:space="0" w:color="7F7F7F"/>
            </w:tcBorders>
            <w:hideMark/>
          </w:tcPr>
          <w:p w14:paraId="039DEBDA" w14:textId="77777777" w:rsidR="00921702" w:rsidRPr="000676F3" w:rsidRDefault="00921702" w:rsidP="00D1415E">
            <w:pPr>
              <w:spacing w:line="240" w:lineRule="auto"/>
              <w:jc w:val="left"/>
              <w:rPr>
                <w:b/>
                <w:bCs/>
                <w:sz w:val="20"/>
                <w:szCs w:val="20"/>
              </w:rPr>
            </w:pPr>
            <w:r w:rsidRPr="000676F3">
              <w:rPr>
                <w:b/>
                <w:bCs/>
                <w:sz w:val="20"/>
                <w:szCs w:val="20"/>
              </w:rPr>
              <w:t xml:space="preserve">Population type </w:t>
            </w:r>
          </w:p>
        </w:tc>
        <w:tc>
          <w:tcPr>
            <w:tcW w:w="3969" w:type="dxa"/>
            <w:tcBorders>
              <w:bottom w:val="single" w:sz="4" w:space="0" w:color="7F7F7F"/>
            </w:tcBorders>
            <w:hideMark/>
          </w:tcPr>
          <w:p w14:paraId="5C6DBAE6" w14:textId="77777777" w:rsidR="00921702" w:rsidRPr="000676F3" w:rsidRDefault="00921702" w:rsidP="00D1415E">
            <w:pPr>
              <w:spacing w:line="240" w:lineRule="auto"/>
              <w:jc w:val="left"/>
              <w:rPr>
                <w:b/>
                <w:bCs/>
                <w:sz w:val="20"/>
                <w:szCs w:val="20"/>
              </w:rPr>
            </w:pPr>
            <w:r w:rsidRPr="000676F3">
              <w:rPr>
                <w:b/>
                <w:bCs/>
                <w:sz w:val="20"/>
                <w:szCs w:val="20"/>
              </w:rPr>
              <w:t>Inclusion criteria</w:t>
            </w:r>
          </w:p>
        </w:tc>
        <w:tc>
          <w:tcPr>
            <w:tcW w:w="3685" w:type="dxa"/>
            <w:tcBorders>
              <w:bottom w:val="single" w:sz="4" w:space="0" w:color="7F7F7F"/>
            </w:tcBorders>
            <w:hideMark/>
          </w:tcPr>
          <w:p w14:paraId="78A7E5F0" w14:textId="77777777" w:rsidR="00921702" w:rsidRPr="000676F3" w:rsidRDefault="00921702" w:rsidP="00D1415E">
            <w:pPr>
              <w:spacing w:line="240" w:lineRule="auto"/>
              <w:jc w:val="left"/>
              <w:rPr>
                <w:b/>
                <w:bCs/>
                <w:sz w:val="20"/>
                <w:szCs w:val="20"/>
              </w:rPr>
            </w:pPr>
            <w:r w:rsidRPr="000676F3">
              <w:rPr>
                <w:b/>
                <w:bCs/>
                <w:sz w:val="20"/>
                <w:szCs w:val="20"/>
              </w:rPr>
              <w:t>Exclusion criteria</w:t>
            </w:r>
          </w:p>
        </w:tc>
        <w:tc>
          <w:tcPr>
            <w:tcW w:w="2268" w:type="dxa"/>
            <w:tcBorders>
              <w:bottom w:val="single" w:sz="4" w:space="0" w:color="7F7F7F"/>
            </w:tcBorders>
            <w:hideMark/>
          </w:tcPr>
          <w:p w14:paraId="5C2D26F7" w14:textId="77777777" w:rsidR="00921702" w:rsidRPr="000676F3" w:rsidRDefault="00921702" w:rsidP="00D1415E">
            <w:pPr>
              <w:spacing w:line="240" w:lineRule="auto"/>
              <w:jc w:val="left"/>
              <w:rPr>
                <w:b/>
                <w:bCs/>
                <w:sz w:val="20"/>
                <w:szCs w:val="20"/>
              </w:rPr>
            </w:pPr>
            <w:r w:rsidRPr="000676F3">
              <w:rPr>
                <w:b/>
                <w:bCs/>
                <w:sz w:val="20"/>
                <w:szCs w:val="20"/>
              </w:rPr>
              <w:t>Contributing predictors</w:t>
            </w:r>
          </w:p>
        </w:tc>
      </w:tr>
      <w:tr w:rsidR="00921702" w:rsidRPr="000676F3" w14:paraId="1224FB47" w14:textId="77777777" w:rsidTr="00E9449F">
        <w:trPr>
          <w:cantSplit/>
          <w:trHeight w:val="20"/>
        </w:trPr>
        <w:tc>
          <w:tcPr>
            <w:tcW w:w="1419" w:type="dxa"/>
            <w:tcBorders>
              <w:top w:val="single" w:sz="4" w:space="0" w:color="7F7F7F"/>
              <w:bottom w:val="single" w:sz="4" w:space="0" w:color="7F7F7F"/>
            </w:tcBorders>
            <w:noWrap/>
            <w:hideMark/>
          </w:tcPr>
          <w:p w14:paraId="737D3B77" w14:textId="0C11F205" w:rsidR="00921702" w:rsidRPr="000676F3" w:rsidRDefault="00E9449F" w:rsidP="004F3455">
            <w:pPr>
              <w:spacing w:line="240" w:lineRule="auto"/>
              <w:jc w:val="left"/>
              <w:rPr>
                <w:b/>
                <w:bCs/>
                <w:sz w:val="20"/>
                <w:szCs w:val="20"/>
              </w:rPr>
            </w:pPr>
            <w:r>
              <w:rPr>
                <w:bCs/>
                <w:sz w:val="20"/>
                <w:szCs w:val="20"/>
              </w:rPr>
              <w:t>SCOPE</w:t>
            </w:r>
            <w:r w:rsidR="00A500D4">
              <w:rPr>
                <w:bCs/>
                <w:sz w:val="20"/>
                <w:szCs w:val="20"/>
              </w:rPr>
              <w:t xml:space="preserve"> (</w:t>
            </w:r>
            <w:r w:rsidR="0074473B">
              <w:rPr>
                <w:bCs/>
                <w:sz w:val="20"/>
                <w:szCs w:val="20"/>
              </w:rPr>
              <w:t>36</w:t>
            </w:r>
            <w:r w:rsidR="00A500D4">
              <w:rPr>
                <w:bCs/>
                <w:sz w:val="20"/>
                <w:szCs w:val="20"/>
              </w:rPr>
              <w:t>)</w:t>
            </w:r>
          </w:p>
        </w:tc>
        <w:tc>
          <w:tcPr>
            <w:tcW w:w="1275" w:type="dxa"/>
            <w:tcBorders>
              <w:top w:val="single" w:sz="4" w:space="0" w:color="7F7F7F"/>
              <w:bottom w:val="single" w:sz="4" w:space="0" w:color="7F7F7F"/>
            </w:tcBorders>
            <w:noWrap/>
            <w:hideMark/>
          </w:tcPr>
          <w:p w14:paraId="265F31B4"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tcBorders>
              <w:top w:val="single" w:sz="4" w:space="0" w:color="7F7F7F"/>
              <w:bottom w:val="single" w:sz="4" w:space="0" w:color="7F7F7F"/>
            </w:tcBorders>
            <w:noWrap/>
            <w:hideMark/>
          </w:tcPr>
          <w:p w14:paraId="2D028867"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cohort</w:t>
            </w:r>
          </w:p>
        </w:tc>
        <w:tc>
          <w:tcPr>
            <w:tcW w:w="850" w:type="dxa"/>
            <w:tcBorders>
              <w:top w:val="single" w:sz="4" w:space="0" w:color="7F7F7F"/>
              <w:bottom w:val="single" w:sz="4" w:space="0" w:color="7F7F7F"/>
            </w:tcBorders>
            <w:noWrap/>
            <w:hideMark/>
          </w:tcPr>
          <w:p w14:paraId="5537B23B" w14:textId="77777777" w:rsidR="00921702" w:rsidRPr="000676F3" w:rsidRDefault="00921702" w:rsidP="00D1415E">
            <w:pPr>
              <w:spacing w:line="240" w:lineRule="auto"/>
              <w:jc w:val="left"/>
              <w:rPr>
                <w:sz w:val="20"/>
                <w:szCs w:val="20"/>
              </w:rPr>
            </w:pPr>
            <w:r w:rsidRPr="000676F3">
              <w:rPr>
                <w:sz w:val="20"/>
                <w:szCs w:val="20"/>
              </w:rPr>
              <w:t>2004-2008</w:t>
            </w:r>
          </w:p>
        </w:tc>
        <w:tc>
          <w:tcPr>
            <w:tcW w:w="1276" w:type="dxa"/>
            <w:tcBorders>
              <w:top w:val="single" w:sz="4" w:space="0" w:color="7F7F7F"/>
              <w:bottom w:val="single" w:sz="4" w:space="0" w:color="7F7F7F"/>
            </w:tcBorders>
            <w:noWrap/>
            <w:hideMark/>
          </w:tcPr>
          <w:p w14:paraId="54BD60F7" w14:textId="77777777" w:rsidR="00921702" w:rsidRPr="000676F3" w:rsidRDefault="00921702" w:rsidP="00D1415E">
            <w:pPr>
              <w:spacing w:line="240" w:lineRule="auto"/>
              <w:jc w:val="left"/>
              <w:rPr>
                <w:sz w:val="20"/>
                <w:szCs w:val="20"/>
              </w:rPr>
            </w:pPr>
            <w:r w:rsidRPr="000676F3">
              <w:rPr>
                <w:sz w:val="20"/>
                <w:szCs w:val="20"/>
              </w:rPr>
              <w:t>Low risk</w:t>
            </w:r>
          </w:p>
        </w:tc>
        <w:tc>
          <w:tcPr>
            <w:tcW w:w="3969" w:type="dxa"/>
            <w:tcBorders>
              <w:top w:val="single" w:sz="4" w:space="0" w:color="7F7F7F"/>
              <w:bottom w:val="single" w:sz="4" w:space="0" w:color="7F7F7F"/>
            </w:tcBorders>
            <w:hideMark/>
          </w:tcPr>
          <w:p w14:paraId="003DD447" w14:textId="77777777" w:rsidR="00921702" w:rsidRPr="000676F3" w:rsidRDefault="00921702" w:rsidP="00D1415E">
            <w:pPr>
              <w:spacing w:line="240" w:lineRule="auto"/>
              <w:jc w:val="left"/>
              <w:rPr>
                <w:sz w:val="20"/>
                <w:szCs w:val="20"/>
              </w:rPr>
            </w:pPr>
            <w:r w:rsidRPr="000676F3">
              <w:rPr>
                <w:sz w:val="20"/>
                <w:szCs w:val="20"/>
              </w:rPr>
              <w:t>Healthy nulliparous women with singleton pregnancies</w:t>
            </w:r>
          </w:p>
        </w:tc>
        <w:tc>
          <w:tcPr>
            <w:tcW w:w="3685" w:type="dxa"/>
            <w:tcBorders>
              <w:top w:val="single" w:sz="4" w:space="0" w:color="7F7F7F"/>
              <w:bottom w:val="single" w:sz="4" w:space="0" w:color="7F7F7F"/>
            </w:tcBorders>
            <w:hideMark/>
          </w:tcPr>
          <w:p w14:paraId="5F055486" w14:textId="77777777" w:rsidR="00921702" w:rsidRPr="000676F3" w:rsidRDefault="00921702" w:rsidP="00D1415E">
            <w:pPr>
              <w:spacing w:line="240" w:lineRule="auto"/>
              <w:jc w:val="left"/>
              <w:rPr>
                <w:sz w:val="20"/>
                <w:szCs w:val="20"/>
              </w:rPr>
            </w:pPr>
            <w:r w:rsidRPr="000676F3">
              <w:rPr>
                <w:sz w:val="20"/>
                <w:szCs w:val="20"/>
              </w:rPr>
              <w:t>Recognised as high risk of pre-eclampsia, small for gestational age baby or spontaneous preterm birth due to underlying medical condition such as chronic hypertension requiring antihypertensive drugs, diabetes, renal disease, systemic lupus erythematosus, antiphospholipid syndrome, sickle cell disease or HIV. Previous cervical knife cone biopsy, three or more abortions or miscarriages, current ruptured membranes, known major fetal anomaly or abnormal karyotype, and interventions that can alter the course of pregnancy such as aspirin or cervical suture.</w:t>
            </w:r>
          </w:p>
        </w:tc>
        <w:tc>
          <w:tcPr>
            <w:tcW w:w="2268" w:type="dxa"/>
            <w:tcBorders>
              <w:top w:val="single" w:sz="4" w:space="0" w:color="7F7F7F"/>
              <w:bottom w:val="single" w:sz="4" w:space="0" w:color="7F7F7F"/>
            </w:tcBorders>
            <w:hideMark/>
          </w:tcPr>
          <w:p w14:paraId="7D9BBE1C" w14:textId="77777777" w:rsidR="00921702" w:rsidRDefault="00921702" w:rsidP="00D1415E">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Family history of PE</w:t>
            </w:r>
            <w:r w:rsidRPr="000676F3">
              <w:rPr>
                <w:sz w:val="20"/>
                <w:szCs w:val="20"/>
              </w:rPr>
              <w:br/>
              <w:t>Parity and previous PE</w:t>
            </w:r>
            <w:r w:rsidRPr="000676F3">
              <w:rPr>
                <w:sz w:val="20"/>
                <w:szCs w:val="20"/>
              </w:rPr>
              <w:br/>
              <w:t>History of hypertension</w:t>
            </w:r>
            <w:r w:rsidRPr="000676F3">
              <w:rPr>
                <w:sz w:val="20"/>
                <w:szCs w:val="20"/>
              </w:rPr>
              <w:br/>
              <w:t>History of renal disease</w:t>
            </w:r>
            <w:r w:rsidRPr="000676F3">
              <w:rPr>
                <w:sz w:val="20"/>
                <w:szCs w:val="20"/>
              </w:rPr>
              <w:br/>
              <w:t>Spontaneous conception</w:t>
            </w:r>
            <w:r w:rsidRPr="000676F3">
              <w:rPr>
                <w:sz w:val="20"/>
                <w:szCs w:val="20"/>
              </w:rPr>
              <w:br/>
              <w:t>History of diabetes</w:t>
            </w:r>
            <w:r w:rsidRPr="000676F3">
              <w:rPr>
                <w:sz w:val="20"/>
                <w:szCs w:val="20"/>
              </w:rPr>
              <w:br/>
              <w:t>MAP</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Maternal age</w:t>
            </w:r>
            <w:r w:rsidRPr="000676F3">
              <w:rPr>
                <w:sz w:val="20"/>
                <w:szCs w:val="20"/>
              </w:rPr>
              <w:br/>
              <w:t>Smoker</w:t>
            </w:r>
            <w:r w:rsidRPr="000676F3">
              <w:rPr>
                <w:sz w:val="20"/>
                <w:szCs w:val="20"/>
              </w:rPr>
              <w:br/>
              <w:t>Previous heritable thrombophilia</w:t>
            </w:r>
          </w:p>
          <w:p w14:paraId="6A888360" w14:textId="47B2E50E" w:rsidR="00716020" w:rsidRPr="000676F3" w:rsidRDefault="00716020" w:rsidP="00D1415E">
            <w:pPr>
              <w:spacing w:line="240" w:lineRule="auto"/>
              <w:jc w:val="left"/>
              <w:rPr>
                <w:sz w:val="20"/>
                <w:szCs w:val="20"/>
              </w:rPr>
            </w:pPr>
            <w:r w:rsidRPr="00716020">
              <w:rPr>
                <w:sz w:val="20"/>
                <w:szCs w:val="20"/>
              </w:rPr>
              <w:t>Bilateral notching</w:t>
            </w:r>
          </w:p>
        </w:tc>
      </w:tr>
      <w:tr w:rsidR="00921702" w:rsidRPr="000676F3" w14:paraId="7E41180B" w14:textId="77777777" w:rsidTr="00E9449F">
        <w:trPr>
          <w:cantSplit/>
          <w:trHeight w:val="20"/>
        </w:trPr>
        <w:tc>
          <w:tcPr>
            <w:tcW w:w="1419" w:type="dxa"/>
            <w:noWrap/>
            <w:hideMark/>
          </w:tcPr>
          <w:p w14:paraId="2FC8A0DF" w14:textId="277E5EDE" w:rsidR="00921702" w:rsidRPr="000676F3" w:rsidRDefault="00921702" w:rsidP="004F3455">
            <w:pPr>
              <w:spacing w:line="240" w:lineRule="auto"/>
              <w:jc w:val="left"/>
              <w:rPr>
                <w:b/>
                <w:bCs/>
                <w:sz w:val="20"/>
                <w:szCs w:val="20"/>
              </w:rPr>
            </w:pPr>
            <w:r w:rsidRPr="000676F3">
              <w:rPr>
                <w:bCs/>
                <w:sz w:val="20"/>
                <w:szCs w:val="20"/>
              </w:rPr>
              <w:t>Allen</w:t>
            </w:r>
            <w:r w:rsidR="004F3455">
              <w:rPr>
                <w:bCs/>
                <w:sz w:val="20"/>
                <w:szCs w:val="20"/>
              </w:rPr>
              <w:t>, 2017</w:t>
            </w:r>
            <w:r w:rsidR="00A500D4">
              <w:rPr>
                <w:bCs/>
                <w:sz w:val="20"/>
                <w:szCs w:val="20"/>
              </w:rPr>
              <w:t xml:space="preserve"> (</w:t>
            </w:r>
            <w:r w:rsidR="0074473B">
              <w:rPr>
                <w:bCs/>
                <w:sz w:val="20"/>
                <w:szCs w:val="20"/>
              </w:rPr>
              <w:t>3</w:t>
            </w:r>
            <w:r w:rsidR="00A500D4">
              <w:rPr>
                <w:bCs/>
                <w:sz w:val="20"/>
                <w:szCs w:val="20"/>
              </w:rPr>
              <w:t>7)</w:t>
            </w:r>
          </w:p>
        </w:tc>
        <w:tc>
          <w:tcPr>
            <w:tcW w:w="1275" w:type="dxa"/>
            <w:noWrap/>
            <w:hideMark/>
          </w:tcPr>
          <w:p w14:paraId="3ED048D4"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noWrap/>
            <w:hideMark/>
          </w:tcPr>
          <w:p w14:paraId="5786C13C"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cohort</w:t>
            </w:r>
          </w:p>
        </w:tc>
        <w:tc>
          <w:tcPr>
            <w:tcW w:w="850" w:type="dxa"/>
            <w:noWrap/>
            <w:hideMark/>
          </w:tcPr>
          <w:p w14:paraId="67AFFAEE" w14:textId="77777777" w:rsidR="00921702" w:rsidRPr="000676F3" w:rsidRDefault="00921702" w:rsidP="00D1415E">
            <w:pPr>
              <w:spacing w:line="240" w:lineRule="auto"/>
              <w:jc w:val="left"/>
              <w:rPr>
                <w:sz w:val="20"/>
                <w:szCs w:val="20"/>
              </w:rPr>
            </w:pPr>
            <w:r w:rsidRPr="000676F3">
              <w:rPr>
                <w:sz w:val="20"/>
                <w:szCs w:val="20"/>
              </w:rPr>
              <w:t>2010-2014</w:t>
            </w:r>
          </w:p>
        </w:tc>
        <w:tc>
          <w:tcPr>
            <w:tcW w:w="1276" w:type="dxa"/>
            <w:noWrap/>
            <w:hideMark/>
          </w:tcPr>
          <w:p w14:paraId="653A5805" w14:textId="77777777" w:rsidR="00921702" w:rsidRPr="000676F3" w:rsidRDefault="00921702" w:rsidP="00D1415E">
            <w:pPr>
              <w:spacing w:line="240" w:lineRule="auto"/>
              <w:jc w:val="left"/>
              <w:rPr>
                <w:sz w:val="20"/>
                <w:szCs w:val="20"/>
              </w:rPr>
            </w:pPr>
            <w:r w:rsidRPr="000676F3">
              <w:rPr>
                <w:sz w:val="20"/>
                <w:szCs w:val="20"/>
              </w:rPr>
              <w:t>Any pregnancy</w:t>
            </w:r>
          </w:p>
        </w:tc>
        <w:tc>
          <w:tcPr>
            <w:tcW w:w="3969" w:type="dxa"/>
            <w:hideMark/>
          </w:tcPr>
          <w:p w14:paraId="0A4FB6AC" w14:textId="77777777" w:rsidR="00921702" w:rsidRPr="000676F3" w:rsidRDefault="00921702" w:rsidP="00D1415E">
            <w:pPr>
              <w:spacing w:line="240" w:lineRule="auto"/>
              <w:jc w:val="left"/>
              <w:rPr>
                <w:sz w:val="20"/>
                <w:szCs w:val="20"/>
              </w:rPr>
            </w:pPr>
            <w:r w:rsidRPr="000676F3">
              <w:rPr>
                <w:sz w:val="20"/>
                <w:szCs w:val="20"/>
              </w:rPr>
              <w:t>All pregnant women attending an inner London hospital</w:t>
            </w:r>
          </w:p>
        </w:tc>
        <w:tc>
          <w:tcPr>
            <w:tcW w:w="3685" w:type="dxa"/>
            <w:hideMark/>
          </w:tcPr>
          <w:p w14:paraId="2F1FABD1" w14:textId="77777777" w:rsidR="00921702" w:rsidRPr="000676F3" w:rsidRDefault="00921702" w:rsidP="00D1415E">
            <w:pPr>
              <w:spacing w:line="240" w:lineRule="auto"/>
              <w:jc w:val="left"/>
              <w:rPr>
                <w:sz w:val="20"/>
                <w:szCs w:val="20"/>
              </w:rPr>
            </w:pPr>
            <w:r w:rsidRPr="000676F3">
              <w:rPr>
                <w:sz w:val="20"/>
                <w:szCs w:val="20"/>
              </w:rPr>
              <w:t>Women with multiple pregnancies and fetal anomalies</w:t>
            </w:r>
          </w:p>
        </w:tc>
        <w:tc>
          <w:tcPr>
            <w:tcW w:w="2268" w:type="dxa"/>
            <w:hideMark/>
          </w:tcPr>
          <w:p w14:paraId="6D0F47C4" w14:textId="77777777" w:rsidR="00921702" w:rsidRPr="000676F3" w:rsidRDefault="00921702" w:rsidP="00D1415E">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Family history of PE</w:t>
            </w:r>
            <w:r w:rsidRPr="000676F3">
              <w:rPr>
                <w:sz w:val="20"/>
                <w:szCs w:val="20"/>
              </w:rPr>
              <w:br/>
              <w:t>Parity and previous PE</w:t>
            </w:r>
            <w:r w:rsidRPr="000676F3">
              <w:rPr>
                <w:sz w:val="20"/>
                <w:szCs w:val="20"/>
              </w:rPr>
              <w:br/>
              <w:t>History of hypertension</w:t>
            </w:r>
            <w:r w:rsidRPr="000676F3">
              <w:rPr>
                <w:sz w:val="20"/>
                <w:szCs w:val="20"/>
              </w:rPr>
              <w:br/>
              <w:t>History of renal disease</w:t>
            </w:r>
            <w:r w:rsidRPr="000676F3">
              <w:rPr>
                <w:sz w:val="20"/>
                <w:szCs w:val="20"/>
              </w:rPr>
              <w:br/>
              <w:t>Spontaneous conception</w:t>
            </w:r>
            <w:r w:rsidRPr="000676F3">
              <w:rPr>
                <w:sz w:val="20"/>
                <w:szCs w:val="20"/>
              </w:rPr>
              <w:br/>
              <w:t>History of diabetes</w:t>
            </w:r>
            <w:r w:rsidRPr="000676F3">
              <w:rPr>
                <w:sz w:val="20"/>
                <w:szCs w:val="20"/>
              </w:rPr>
              <w:br/>
              <w:t>MAP</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Maternal age</w:t>
            </w:r>
            <w:r w:rsidRPr="000676F3">
              <w:rPr>
                <w:sz w:val="20"/>
                <w:szCs w:val="20"/>
              </w:rPr>
              <w:br/>
              <w:t>Smoker</w:t>
            </w:r>
            <w:r w:rsidRPr="000676F3">
              <w:rPr>
                <w:sz w:val="20"/>
                <w:szCs w:val="20"/>
              </w:rPr>
              <w:br/>
              <w:t>PAPP-A (MoM)</w:t>
            </w:r>
            <w:r w:rsidRPr="000676F3">
              <w:rPr>
                <w:sz w:val="20"/>
                <w:szCs w:val="20"/>
              </w:rPr>
              <w:br/>
              <w:t>PAPP-A</w:t>
            </w:r>
            <w:r w:rsidRPr="000676F3">
              <w:rPr>
                <w:sz w:val="20"/>
                <w:szCs w:val="20"/>
              </w:rPr>
              <w:br/>
              <w:t>Uterine PI</w:t>
            </w:r>
          </w:p>
        </w:tc>
      </w:tr>
      <w:tr w:rsidR="00921702" w:rsidRPr="000676F3" w14:paraId="5B6304D3" w14:textId="77777777" w:rsidTr="00E9449F">
        <w:trPr>
          <w:cantSplit/>
          <w:trHeight w:val="20"/>
        </w:trPr>
        <w:tc>
          <w:tcPr>
            <w:tcW w:w="1419" w:type="dxa"/>
            <w:tcBorders>
              <w:top w:val="single" w:sz="4" w:space="0" w:color="7F7F7F"/>
              <w:bottom w:val="single" w:sz="4" w:space="0" w:color="7F7F7F"/>
            </w:tcBorders>
            <w:noWrap/>
            <w:hideMark/>
          </w:tcPr>
          <w:p w14:paraId="2244694A" w14:textId="360A3534" w:rsidR="00921702" w:rsidRPr="000676F3" w:rsidRDefault="00E9449F" w:rsidP="004F3455">
            <w:pPr>
              <w:spacing w:line="240" w:lineRule="auto"/>
              <w:jc w:val="left"/>
              <w:rPr>
                <w:b/>
                <w:bCs/>
                <w:sz w:val="20"/>
                <w:szCs w:val="20"/>
              </w:rPr>
            </w:pPr>
            <w:r>
              <w:rPr>
                <w:bCs/>
                <w:sz w:val="20"/>
                <w:szCs w:val="20"/>
              </w:rPr>
              <w:lastRenderedPageBreak/>
              <w:t>ALSPAC</w:t>
            </w:r>
            <w:r w:rsidR="00A500D4">
              <w:rPr>
                <w:bCs/>
                <w:sz w:val="20"/>
                <w:szCs w:val="20"/>
              </w:rPr>
              <w:t xml:space="preserve"> (</w:t>
            </w:r>
            <w:r w:rsidR="00BD48F9">
              <w:rPr>
                <w:bCs/>
                <w:sz w:val="20"/>
                <w:szCs w:val="20"/>
              </w:rPr>
              <w:t>38</w:t>
            </w:r>
            <w:r w:rsidR="00A500D4">
              <w:rPr>
                <w:bCs/>
                <w:sz w:val="20"/>
                <w:szCs w:val="20"/>
              </w:rPr>
              <w:t>)</w:t>
            </w:r>
          </w:p>
        </w:tc>
        <w:tc>
          <w:tcPr>
            <w:tcW w:w="1275" w:type="dxa"/>
            <w:tcBorders>
              <w:top w:val="single" w:sz="4" w:space="0" w:color="7F7F7F"/>
              <w:bottom w:val="single" w:sz="4" w:space="0" w:color="7F7F7F"/>
            </w:tcBorders>
            <w:noWrap/>
            <w:hideMark/>
          </w:tcPr>
          <w:p w14:paraId="35880923"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tcBorders>
              <w:top w:val="single" w:sz="4" w:space="0" w:color="7F7F7F"/>
              <w:bottom w:val="single" w:sz="4" w:space="0" w:color="7F7F7F"/>
            </w:tcBorders>
            <w:noWrap/>
            <w:hideMark/>
          </w:tcPr>
          <w:p w14:paraId="3ED3419B"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birth cohort</w:t>
            </w:r>
          </w:p>
        </w:tc>
        <w:tc>
          <w:tcPr>
            <w:tcW w:w="850" w:type="dxa"/>
            <w:tcBorders>
              <w:top w:val="single" w:sz="4" w:space="0" w:color="7F7F7F"/>
              <w:bottom w:val="single" w:sz="4" w:space="0" w:color="7F7F7F"/>
            </w:tcBorders>
            <w:noWrap/>
            <w:hideMark/>
          </w:tcPr>
          <w:p w14:paraId="4988B27F" w14:textId="77777777" w:rsidR="00921702" w:rsidRPr="000676F3" w:rsidRDefault="00921702" w:rsidP="00D1415E">
            <w:pPr>
              <w:spacing w:line="240" w:lineRule="auto"/>
              <w:jc w:val="left"/>
              <w:rPr>
                <w:sz w:val="20"/>
                <w:szCs w:val="20"/>
              </w:rPr>
            </w:pPr>
            <w:r w:rsidRPr="000676F3">
              <w:rPr>
                <w:sz w:val="20"/>
                <w:szCs w:val="20"/>
              </w:rPr>
              <w:t>1991-1992</w:t>
            </w:r>
          </w:p>
        </w:tc>
        <w:tc>
          <w:tcPr>
            <w:tcW w:w="1276" w:type="dxa"/>
            <w:tcBorders>
              <w:top w:val="single" w:sz="4" w:space="0" w:color="7F7F7F"/>
              <w:bottom w:val="single" w:sz="4" w:space="0" w:color="7F7F7F"/>
            </w:tcBorders>
            <w:noWrap/>
            <w:hideMark/>
          </w:tcPr>
          <w:p w14:paraId="1C348E27" w14:textId="77777777" w:rsidR="00921702" w:rsidRPr="000676F3" w:rsidRDefault="00921702" w:rsidP="00D1415E">
            <w:pPr>
              <w:spacing w:line="240" w:lineRule="auto"/>
              <w:jc w:val="left"/>
              <w:rPr>
                <w:sz w:val="20"/>
                <w:szCs w:val="20"/>
              </w:rPr>
            </w:pPr>
            <w:r w:rsidRPr="000676F3">
              <w:rPr>
                <w:sz w:val="20"/>
                <w:szCs w:val="20"/>
              </w:rPr>
              <w:t>Any pregnancy</w:t>
            </w:r>
          </w:p>
        </w:tc>
        <w:tc>
          <w:tcPr>
            <w:tcW w:w="3969" w:type="dxa"/>
            <w:tcBorders>
              <w:top w:val="single" w:sz="4" w:space="0" w:color="7F7F7F"/>
              <w:bottom w:val="single" w:sz="4" w:space="0" w:color="7F7F7F"/>
            </w:tcBorders>
            <w:hideMark/>
          </w:tcPr>
          <w:p w14:paraId="273E23BE" w14:textId="77777777" w:rsidR="00921702" w:rsidRPr="000676F3" w:rsidRDefault="00921702" w:rsidP="00D1415E">
            <w:pPr>
              <w:spacing w:line="240" w:lineRule="auto"/>
              <w:jc w:val="left"/>
              <w:rPr>
                <w:sz w:val="20"/>
                <w:szCs w:val="20"/>
              </w:rPr>
            </w:pPr>
            <w:r w:rsidRPr="000676F3">
              <w:rPr>
                <w:sz w:val="20"/>
                <w:szCs w:val="20"/>
              </w:rPr>
              <w:t>All pregnant women resident in Avon UK</w:t>
            </w:r>
          </w:p>
        </w:tc>
        <w:tc>
          <w:tcPr>
            <w:tcW w:w="3685" w:type="dxa"/>
            <w:tcBorders>
              <w:top w:val="single" w:sz="4" w:space="0" w:color="7F7F7F"/>
              <w:bottom w:val="single" w:sz="4" w:space="0" w:color="7F7F7F"/>
            </w:tcBorders>
            <w:noWrap/>
            <w:hideMark/>
          </w:tcPr>
          <w:p w14:paraId="15EE04FF" w14:textId="77777777" w:rsidR="00921702" w:rsidRPr="000676F3" w:rsidRDefault="00921702" w:rsidP="00D1415E">
            <w:pPr>
              <w:spacing w:line="240" w:lineRule="auto"/>
              <w:jc w:val="left"/>
              <w:rPr>
                <w:sz w:val="20"/>
                <w:szCs w:val="20"/>
              </w:rPr>
            </w:pPr>
            <w:r w:rsidRPr="000676F3">
              <w:rPr>
                <w:sz w:val="20"/>
                <w:szCs w:val="20"/>
              </w:rPr>
              <w:t>None</w:t>
            </w:r>
          </w:p>
        </w:tc>
        <w:tc>
          <w:tcPr>
            <w:tcW w:w="2268" w:type="dxa"/>
            <w:tcBorders>
              <w:top w:val="single" w:sz="4" w:space="0" w:color="7F7F7F"/>
              <w:bottom w:val="single" w:sz="4" w:space="0" w:color="7F7F7F"/>
            </w:tcBorders>
            <w:hideMark/>
          </w:tcPr>
          <w:p w14:paraId="67425D5C" w14:textId="77777777" w:rsidR="00921702" w:rsidRPr="000676F3" w:rsidRDefault="00921702" w:rsidP="00D1415E">
            <w:pPr>
              <w:spacing w:line="240" w:lineRule="auto"/>
              <w:jc w:val="left"/>
              <w:rPr>
                <w:sz w:val="20"/>
                <w:szCs w:val="20"/>
              </w:rPr>
            </w:pPr>
            <w:r w:rsidRPr="000676F3">
              <w:rPr>
                <w:sz w:val="20"/>
                <w:szCs w:val="20"/>
              </w:rPr>
              <w:t>Ethnicity</w:t>
            </w:r>
            <w:r w:rsidRPr="000676F3">
              <w:rPr>
                <w:sz w:val="20"/>
                <w:szCs w:val="20"/>
              </w:rPr>
              <w:br w:type="page"/>
            </w:r>
          </w:p>
          <w:p w14:paraId="7804917F" w14:textId="77777777" w:rsidR="00921702" w:rsidRPr="000676F3" w:rsidRDefault="00921702" w:rsidP="00D1415E">
            <w:pPr>
              <w:spacing w:line="240" w:lineRule="auto"/>
              <w:jc w:val="left"/>
              <w:rPr>
                <w:sz w:val="20"/>
                <w:szCs w:val="20"/>
              </w:rPr>
            </w:pPr>
            <w:r w:rsidRPr="000676F3">
              <w:rPr>
                <w:sz w:val="20"/>
                <w:szCs w:val="20"/>
              </w:rPr>
              <w:t>BMI</w:t>
            </w:r>
            <w:r w:rsidRPr="000676F3">
              <w:rPr>
                <w:sz w:val="20"/>
                <w:szCs w:val="20"/>
              </w:rPr>
              <w:br w:type="page"/>
            </w:r>
          </w:p>
          <w:p w14:paraId="624EB7BC" w14:textId="77777777" w:rsidR="00921702" w:rsidRPr="000676F3" w:rsidRDefault="00921702" w:rsidP="00D1415E">
            <w:pPr>
              <w:spacing w:line="240" w:lineRule="auto"/>
              <w:jc w:val="left"/>
              <w:rPr>
                <w:sz w:val="20"/>
                <w:szCs w:val="20"/>
              </w:rPr>
            </w:pPr>
            <w:r w:rsidRPr="000676F3">
              <w:rPr>
                <w:sz w:val="20"/>
                <w:szCs w:val="20"/>
              </w:rPr>
              <w:t>History of hypertension</w:t>
            </w:r>
          </w:p>
          <w:p w14:paraId="00EB9838" w14:textId="77777777" w:rsidR="00921702" w:rsidRPr="000676F3" w:rsidRDefault="00921702" w:rsidP="00D1415E">
            <w:pPr>
              <w:spacing w:line="240" w:lineRule="auto"/>
              <w:jc w:val="left"/>
              <w:rPr>
                <w:sz w:val="20"/>
                <w:szCs w:val="20"/>
              </w:rPr>
            </w:pPr>
            <w:r w:rsidRPr="000676F3">
              <w:rPr>
                <w:sz w:val="20"/>
                <w:szCs w:val="20"/>
              </w:rPr>
              <w:br w:type="page"/>
              <w:t>History of renal disease</w:t>
            </w:r>
          </w:p>
          <w:p w14:paraId="693B458D" w14:textId="77777777" w:rsidR="00921702" w:rsidRPr="000676F3" w:rsidRDefault="00921702" w:rsidP="00D1415E">
            <w:pPr>
              <w:spacing w:line="240" w:lineRule="auto"/>
              <w:jc w:val="left"/>
              <w:rPr>
                <w:sz w:val="20"/>
                <w:szCs w:val="20"/>
              </w:rPr>
            </w:pPr>
            <w:r w:rsidRPr="000676F3">
              <w:rPr>
                <w:sz w:val="20"/>
                <w:szCs w:val="20"/>
              </w:rPr>
              <w:br w:type="page"/>
              <w:t>Spontaneous conception</w:t>
            </w:r>
          </w:p>
          <w:p w14:paraId="21E82EAF" w14:textId="77777777" w:rsidR="00921702" w:rsidRPr="000676F3" w:rsidRDefault="00921702" w:rsidP="00D1415E">
            <w:pPr>
              <w:spacing w:line="240" w:lineRule="auto"/>
              <w:jc w:val="left"/>
              <w:rPr>
                <w:sz w:val="20"/>
                <w:szCs w:val="20"/>
              </w:rPr>
            </w:pPr>
            <w:r w:rsidRPr="000676F3">
              <w:rPr>
                <w:sz w:val="20"/>
                <w:szCs w:val="20"/>
              </w:rPr>
              <w:br w:type="page"/>
              <w:t>History of diabetes</w:t>
            </w:r>
          </w:p>
          <w:p w14:paraId="6353A333" w14:textId="77777777" w:rsidR="00921702" w:rsidRPr="000676F3" w:rsidRDefault="00921702" w:rsidP="00D1415E">
            <w:pPr>
              <w:spacing w:line="240" w:lineRule="auto"/>
              <w:jc w:val="left"/>
              <w:rPr>
                <w:sz w:val="20"/>
                <w:szCs w:val="20"/>
              </w:rPr>
            </w:pPr>
            <w:r w:rsidRPr="000676F3">
              <w:rPr>
                <w:sz w:val="20"/>
                <w:szCs w:val="20"/>
              </w:rPr>
              <w:br w:type="page"/>
              <w:t>MAP</w:t>
            </w:r>
          </w:p>
          <w:p w14:paraId="1AA8BB23" w14:textId="77777777" w:rsidR="00921702" w:rsidRPr="000676F3" w:rsidRDefault="00921702" w:rsidP="00D1415E">
            <w:pPr>
              <w:spacing w:line="240" w:lineRule="auto"/>
              <w:jc w:val="left"/>
              <w:rPr>
                <w:sz w:val="20"/>
                <w:szCs w:val="20"/>
              </w:rPr>
            </w:pPr>
            <w:r w:rsidRPr="000676F3">
              <w:rPr>
                <w:sz w:val="20"/>
                <w:szCs w:val="20"/>
              </w:rPr>
              <w:br w:type="page"/>
              <w:t>Maternal height</w:t>
            </w:r>
          </w:p>
          <w:p w14:paraId="561FFEDC" w14:textId="77777777" w:rsidR="00921702" w:rsidRPr="000676F3" w:rsidRDefault="00921702" w:rsidP="00D1415E">
            <w:pPr>
              <w:spacing w:line="240" w:lineRule="auto"/>
              <w:jc w:val="left"/>
              <w:rPr>
                <w:sz w:val="20"/>
                <w:szCs w:val="20"/>
              </w:rPr>
            </w:pPr>
            <w:r w:rsidRPr="000676F3">
              <w:rPr>
                <w:sz w:val="20"/>
                <w:szCs w:val="20"/>
              </w:rPr>
              <w:br w:type="page"/>
              <w:t>Maternal weight</w:t>
            </w:r>
          </w:p>
          <w:p w14:paraId="24813343" w14:textId="77777777" w:rsidR="00921702" w:rsidRPr="000676F3" w:rsidRDefault="00921702" w:rsidP="00D1415E">
            <w:pPr>
              <w:spacing w:line="240" w:lineRule="auto"/>
              <w:jc w:val="left"/>
              <w:rPr>
                <w:sz w:val="20"/>
                <w:szCs w:val="20"/>
              </w:rPr>
            </w:pPr>
            <w:r w:rsidRPr="000676F3">
              <w:rPr>
                <w:sz w:val="20"/>
                <w:szCs w:val="20"/>
              </w:rPr>
              <w:br w:type="page"/>
              <w:t>Nulliparous</w:t>
            </w:r>
          </w:p>
          <w:p w14:paraId="0B98560D" w14:textId="77777777" w:rsidR="00921702" w:rsidRPr="000676F3" w:rsidRDefault="00921702" w:rsidP="00D1415E">
            <w:pPr>
              <w:spacing w:line="240" w:lineRule="auto"/>
              <w:jc w:val="left"/>
              <w:rPr>
                <w:sz w:val="20"/>
                <w:szCs w:val="20"/>
              </w:rPr>
            </w:pPr>
            <w:r w:rsidRPr="000676F3">
              <w:rPr>
                <w:sz w:val="20"/>
                <w:szCs w:val="20"/>
              </w:rPr>
              <w:br w:type="page"/>
              <w:t>Maternal age</w:t>
            </w:r>
            <w:r w:rsidRPr="000676F3">
              <w:rPr>
                <w:sz w:val="20"/>
                <w:szCs w:val="20"/>
              </w:rPr>
              <w:br w:type="page"/>
            </w:r>
          </w:p>
          <w:p w14:paraId="6E29F9DA" w14:textId="77777777" w:rsidR="00921702" w:rsidRPr="000676F3" w:rsidRDefault="00921702" w:rsidP="00D1415E">
            <w:pPr>
              <w:spacing w:line="240" w:lineRule="auto"/>
              <w:jc w:val="left"/>
              <w:rPr>
                <w:sz w:val="20"/>
                <w:szCs w:val="20"/>
              </w:rPr>
            </w:pPr>
            <w:r w:rsidRPr="000676F3">
              <w:rPr>
                <w:sz w:val="20"/>
                <w:szCs w:val="20"/>
              </w:rPr>
              <w:t>Smoker</w:t>
            </w:r>
            <w:r w:rsidRPr="000676F3">
              <w:rPr>
                <w:sz w:val="20"/>
                <w:szCs w:val="20"/>
              </w:rPr>
              <w:br w:type="page"/>
            </w:r>
          </w:p>
        </w:tc>
      </w:tr>
      <w:tr w:rsidR="00921702" w:rsidRPr="000676F3" w14:paraId="6128C101" w14:textId="77777777" w:rsidTr="00E9449F">
        <w:trPr>
          <w:cantSplit/>
          <w:trHeight w:val="20"/>
        </w:trPr>
        <w:tc>
          <w:tcPr>
            <w:tcW w:w="1419" w:type="dxa"/>
            <w:noWrap/>
            <w:hideMark/>
          </w:tcPr>
          <w:p w14:paraId="00BCEA66" w14:textId="40A7DB77" w:rsidR="00921702" w:rsidRPr="000676F3" w:rsidRDefault="00921702" w:rsidP="004F3455">
            <w:pPr>
              <w:spacing w:line="240" w:lineRule="auto"/>
              <w:jc w:val="left"/>
              <w:rPr>
                <w:b/>
                <w:bCs/>
                <w:sz w:val="20"/>
                <w:szCs w:val="20"/>
              </w:rPr>
            </w:pPr>
            <w:r w:rsidRPr="000676F3">
              <w:rPr>
                <w:bCs/>
                <w:sz w:val="20"/>
                <w:szCs w:val="20"/>
              </w:rPr>
              <w:t>Chappell</w:t>
            </w:r>
            <w:r w:rsidR="004F3455">
              <w:rPr>
                <w:bCs/>
                <w:sz w:val="20"/>
                <w:szCs w:val="20"/>
              </w:rPr>
              <w:t>, 1999</w:t>
            </w:r>
            <w:r w:rsidR="00A500D4">
              <w:rPr>
                <w:bCs/>
                <w:sz w:val="20"/>
                <w:szCs w:val="20"/>
              </w:rPr>
              <w:t xml:space="preserve"> (</w:t>
            </w:r>
            <w:r w:rsidR="00BD48F9">
              <w:rPr>
                <w:bCs/>
                <w:sz w:val="20"/>
                <w:szCs w:val="20"/>
              </w:rPr>
              <w:t>39</w:t>
            </w:r>
            <w:r w:rsidR="00A500D4">
              <w:rPr>
                <w:bCs/>
                <w:sz w:val="20"/>
                <w:szCs w:val="20"/>
              </w:rPr>
              <w:t>)</w:t>
            </w:r>
          </w:p>
        </w:tc>
        <w:tc>
          <w:tcPr>
            <w:tcW w:w="1275" w:type="dxa"/>
            <w:noWrap/>
            <w:hideMark/>
          </w:tcPr>
          <w:p w14:paraId="6A78F310" w14:textId="77777777" w:rsidR="00921702" w:rsidRPr="000676F3" w:rsidRDefault="00921702" w:rsidP="00D1415E">
            <w:pPr>
              <w:spacing w:line="240" w:lineRule="auto"/>
              <w:jc w:val="left"/>
              <w:rPr>
                <w:color w:val="000000"/>
                <w:sz w:val="20"/>
                <w:szCs w:val="20"/>
              </w:rPr>
            </w:pPr>
            <w:r w:rsidRPr="000676F3">
              <w:rPr>
                <w:color w:val="000000"/>
                <w:sz w:val="20"/>
                <w:szCs w:val="20"/>
              </w:rPr>
              <w:t>Randomised</w:t>
            </w:r>
          </w:p>
        </w:tc>
        <w:tc>
          <w:tcPr>
            <w:tcW w:w="993" w:type="dxa"/>
            <w:noWrap/>
            <w:hideMark/>
          </w:tcPr>
          <w:p w14:paraId="3D11ACDE" w14:textId="77777777" w:rsidR="00921702" w:rsidRPr="000676F3" w:rsidRDefault="00921702" w:rsidP="00D1415E">
            <w:pPr>
              <w:spacing w:line="240" w:lineRule="auto"/>
              <w:jc w:val="left"/>
              <w:rPr>
                <w:color w:val="000000"/>
                <w:sz w:val="20"/>
                <w:szCs w:val="20"/>
              </w:rPr>
            </w:pPr>
            <w:r w:rsidRPr="000676F3">
              <w:rPr>
                <w:color w:val="000000"/>
                <w:sz w:val="20"/>
                <w:szCs w:val="20"/>
              </w:rPr>
              <w:t>Trial</w:t>
            </w:r>
          </w:p>
        </w:tc>
        <w:tc>
          <w:tcPr>
            <w:tcW w:w="850" w:type="dxa"/>
            <w:noWrap/>
            <w:hideMark/>
          </w:tcPr>
          <w:p w14:paraId="6A218FD8" w14:textId="77777777" w:rsidR="00921702" w:rsidRPr="000676F3" w:rsidRDefault="00921702" w:rsidP="00D1415E">
            <w:pPr>
              <w:spacing w:line="240" w:lineRule="auto"/>
              <w:jc w:val="left"/>
              <w:rPr>
                <w:sz w:val="20"/>
                <w:szCs w:val="20"/>
              </w:rPr>
            </w:pPr>
            <w:r w:rsidRPr="000676F3">
              <w:rPr>
                <w:sz w:val="20"/>
                <w:szCs w:val="20"/>
              </w:rPr>
              <w:t>NI</w:t>
            </w:r>
          </w:p>
        </w:tc>
        <w:tc>
          <w:tcPr>
            <w:tcW w:w="1276" w:type="dxa"/>
            <w:noWrap/>
            <w:hideMark/>
          </w:tcPr>
          <w:p w14:paraId="24985173" w14:textId="77777777" w:rsidR="00921702" w:rsidRPr="000676F3" w:rsidRDefault="00921702" w:rsidP="00D1415E">
            <w:pPr>
              <w:spacing w:line="240" w:lineRule="auto"/>
              <w:jc w:val="left"/>
              <w:rPr>
                <w:sz w:val="20"/>
                <w:szCs w:val="20"/>
              </w:rPr>
            </w:pPr>
            <w:r w:rsidRPr="000676F3">
              <w:rPr>
                <w:sz w:val="20"/>
                <w:szCs w:val="20"/>
              </w:rPr>
              <w:t>High risk</w:t>
            </w:r>
          </w:p>
        </w:tc>
        <w:tc>
          <w:tcPr>
            <w:tcW w:w="3969" w:type="dxa"/>
            <w:hideMark/>
          </w:tcPr>
          <w:p w14:paraId="0279658C" w14:textId="77777777" w:rsidR="00921702" w:rsidRPr="000676F3" w:rsidRDefault="00921702" w:rsidP="00D1415E">
            <w:pPr>
              <w:spacing w:line="240" w:lineRule="auto"/>
              <w:jc w:val="left"/>
              <w:rPr>
                <w:sz w:val="20"/>
                <w:szCs w:val="20"/>
              </w:rPr>
            </w:pPr>
            <w:r w:rsidRPr="000676F3">
              <w:rPr>
                <w:sz w:val="20"/>
                <w:szCs w:val="20"/>
              </w:rPr>
              <w:t>Pregnant women with an abnormal doppler waveform in either uterine artery at 18–22 weeks' gestation or a history of preeclampsia in a previous pregnancy which led to preterm delivery, eclampsia or HELLP syndrome</w:t>
            </w:r>
          </w:p>
        </w:tc>
        <w:tc>
          <w:tcPr>
            <w:tcW w:w="3685" w:type="dxa"/>
            <w:hideMark/>
          </w:tcPr>
          <w:p w14:paraId="06396B41" w14:textId="77777777" w:rsidR="00921702" w:rsidRPr="000676F3" w:rsidRDefault="00921702" w:rsidP="00D1415E">
            <w:pPr>
              <w:spacing w:line="240" w:lineRule="auto"/>
              <w:jc w:val="left"/>
              <w:rPr>
                <w:sz w:val="20"/>
                <w:szCs w:val="20"/>
              </w:rPr>
            </w:pPr>
            <w:r w:rsidRPr="000676F3">
              <w:rPr>
                <w:sz w:val="20"/>
                <w:szCs w:val="20"/>
              </w:rPr>
              <w:t>Heparin or warfarin treatment, abnormal fetal-anomaly scan or multiple pregnancy.</w:t>
            </w:r>
          </w:p>
        </w:tc>
        <w:tc>
          <w:tcPr>
            <w:tcW w:w="2268" w:type="dxa"/>
            <w:hideMark/>
          </w:tcPr>
          <w:p w14:paraId="63D4435A" w14:textId="77777777" w:rsidR="00921702" w:rsidRPr="000676F3" w:rsidRDefault="00921702" w:rsidP="00D1415E">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Parity and previous PE</w:t>
            </w:r>
            <w:r w:rsidRPr="000676F3">
              <w:rPr>
                <w:sz w:val="20"/>
                <w:szCs w:val="20"/>
              </w:rPr>
              <w:br/>
              <w:t>History of hypertension</w:t>
            </w:r>
            <w:r w:rsidRPr="000676F3">
              <w:rPr>
                <w:sz w:val="20"/>
                <w:szCs w:val="20"/>
              </w:rPr>
              <w:br/>
              <w:t>History of diabetes</w:t>
            </w:r>
            <w:r w:rsidRPr="000676F3">
              <w:rPr>
                <w:sz w:val="20"/>
                <w:szCs w:val="20"/>
              </w:rPr>
              <w:br/>
              <w:t>Nulliparous</w:t>
            </w:r>
            <w:r w:rsidRPr="000676F3">
              <w:rPr>
                <w:sz w:val="20"/>
                <w:szCs w:val="20"/>
              </w:rPr>
              <w:br/>
              <w:t>Maternal age</w:t>
            </w:r>
            <w:r w:rsidRPr="000676F3">
              <w:rPr>
                <w:sz w:val="20"/>
                <w:szCs w:val="20"/>
              </w:rPr>
              <w:br/>
              <w:t>Smoker</w:t>
            </w:r>
          </w:p>
        </w:tc>
      </w:tr>
      <w:tr w:rsidR="00921702" w:rsidRPr="000676F3" w14:paraId="4400669D" w14:textId="77777777" w:rsidTr="00E9449F">
        <w:trPr>
          <w:cantSplit/>
          <w:trHeight w:val="20"/>
        </w:trPr>
        <w:tc>
          <w:tcPr>
            <w:tcW w:w="1419" w:type="dxa"/>
            <w:tcBorders>
              <w:top w:val="single" w:sz="4" w:space="0" w:color="7F7F7F"/>
              <w:bottom w:val="single" w:sz="4" w:space="0" w:color="7F7F7F"/>
            </w:tcBorders>
            <w:noWrap/>
            <w:hideMark/>
          </w:tcPr>
          <w:p w14:paraId="738134CD" w14:textId="029B3A54" w:rsidR="00921702" w:rsidRPr="000676F3" w:rsidRDefault="00E9449F" w:rsidP="004F3455">
            <w:pPr>
              <w:spacing w:line="240" w:lineRule="auto"/>
              <w:jc w:val="left"/>
              <w:rPr>
                <w:b/>
                <w:bCs/>
                <w:sz w:val="20"/>
                <w:szCs w:val="20"/>
              </w:rPr>
            </w:pPr>
            <w:r>
              <w:rPr>
                <w:bCs/>
                <w:sz w:val="20"/>
                <w:szCs w:val="20"/>
              </w:rPr>
              <w:lastRenderedPageBreak/>
              <w:t>EMPOWAR</w:t>
            </w:r>
            <w:r w:rsidR="00A500D4">
              <w:rPr>
                <w:bCs/>
                <w:sz w:val="20"/>
                <w:szCs w:val="20"/>
              </w:rPr>
              <w:t xml:space="preserve"> (</w:t>
            </w:r>
            <w:r w:rsidR="00BD48F9">
              <w:rPr>
                <w:bCs/>
                <w:sz w:val="20"/>
                <w:szCs w:val="20"/>
              </w:rPr>
              <w:t>40</w:t>
            </w:r>
            <w:r w:rsidR="00A500D4">
              <w:rPr>
                <w:bCs/>
                <w:sz w:val="20"/>
                <w:szCs w:val="20"/>
              </w:rPr>
              <w:t>)</w:t>
            </w:r>
          </w:p>
        </w:tc>
        <w:tc>
          <w:tcPr>
            <w:tcW w:w="1275" w:type="dxa"/>
            <w:tcBorders>
              <w:top w:val="single" w:sz="4" w:space="0" w:color="7F7F7F"/>
              <w:bottom w:val="single" w:sz="4" w:space="0" w:color="7F7F7F"/>
            </w:tcBorders>
            <w:noWrap/>
            <w:hideMark/>
          </w:tcPr>
          <w:p w14:paraId="3ED39CD3" w14:textId="77777777" w:rsidR="00921702" w:rsidRPr="000676F3" w:rsidRDefault="00921702" w:rsidP="00D1415E">
            <w:pPr>
              <w:spacing w:line="240" w:lineRule="auto"/>
              <w:jc w:val="left"/>
              <w:rPr>
                <w:sz w:val="20"/>
                <w:szCs w:val="20"/>
              </w:rPr>
            </w:pPr>
            <w:r w:rsidRPr="000676F3">
              <w:rPr>
                <w:sz w:val="20"/>
                <w:szCs w:val="20"/>
              </w:rPr>
              <w:t>Randomised</w:t>
            </w:r>
          </w:p>
        </w:tc>
        <w:tc>
          <w:tcPr>
            <w:tcW w:w="993" w:type="dxa"/>
            <w:tcBorders>
              <w:top w:val="single" w:sz="4" w:space="0" w:color="7F7F7F"/>
              <w:bottom w:val="single" w:sz="4" w:space="0" w:color="7F7F7F"/>
            </w:tcBorders>
            <w:noWrap/>
            <w:hideMark/>
          </w:tcPr>
          <w:p w14:paraId="57342A56" w14:textId="77777777" w:rsidR="00921702" w:rsidRPr="000676F3" w:rsidRDefault="00921702" w:rsidP="00D1415E">
            <w:pPr>
              <w:spacing w:line="240" w:lineRule="auto"/>
              <w:jc w:val="left"/>
              <w:rPr>
                <w:sz w:val="20"/>
                <w:szCs w:val="20"/>
              </w:rPr>
            </w:pPr>
            <w:r w:rsidRPr="000676F3">
              <w:rPr>
                <w:sz w:val="20"/>
                <w:szCs w:val="20"/>
              </w:rPr>
              <w:t>Trial</w:t>
            </w:r>
          </w:p>
        </w:tc>
        <w:tc>
          <w:tcPr>
            <w:tcW w:w="850" w:type="dxa"/>
            <w:tcBorders>
              <w:top w:val="single" w:sz="4" w:space="0" w:color="7F7F7F"/>
              <w:bottom w:val="single" w:sz="4" w:space="0" w:color="7F7F7F"/>
            </w:tcBorders>
            <w:noWrap/>
            <w:hideMark/>
          </w:tcPr>
          <w:p w14:paraId="0748FD5D" w14:textId="77777777" w:rsidR="00921702" w:rsidRPr="000676F3" w:rsidRDefault="00921702" w:rsidP="00D1415E">
            <w:pPr>
              <w:spacing w:line="240" w:lineRule="auto"/>
              <w:jc w:val="left"/>
              <w:rPr>
                <w:sz w:val="20"/>
                <w:szCs w:val="20"/>
              </w:rPr>
            </w:pPr>
            <w:r w:rsidRPr="000676F3">
              <w:rPr>
                <w:sz w:val="20"/>
                <w:szCs w:val="20"/>
              </w:rPr>
              <w:t>2011-2014</w:t>
            </w:r>
          </w:p>
        </w:tc>
        <w:tc>
          <w:tcPr>
            <w:tcW w:w="1276" w:type="dxa"/>
            <w:tcBorders>
              <w:top w:val="single" w:sz="4" w:space="0" w:color="7F7F7F"/>
              <w:bottom w:val="single" w:sz="4" w:space="0" w:color="7F7F7F"/>
            </w:tcBorders>
            <w:noWrap/>
            <w:hideMark/>
          </w:tcPr>
          <w:p w14:paraId="162C7D47" w14:textId="77777777" w:rsidR="00921702" w:rsidRPr="000676F3" w:rsidRDefault="00921702" w:rsidP="00D1415E">
            <w:pPr>
              <w:spacing w:line="240" w:lineRule="auto"/>
              <w:jc w:val="left"/>
              <w:rPr>
                <w:sz w:val="20"/>
                <w:szCs w:val="20"/>
              </w:rPr>
            </w:pPr>
            <w:r w:rsidRPr="000676F3">
              <w:rPr>
                <w:sz w:val="20"/>
                <w:szCs w:val="20"/>
              </w:rPr>
              <w:t>High risk</w:t>
            </w:r>
          </w:p>
        </w:tc>
        <w:tc>
          <w:tcPr>
            <w:tcW w:w="3969" w:type="dxa"/>
            <w:tcBorders>
              <w:top w:val="single" w:sz="4" w:space="0" w:color="7F7F7F"/>
              <w:bottom w:val="single" w:sz="4" w:space="0" w:color="7F7F7F"/>
            </w:tcBorders>
            <w:hideMark/>
          </w:tcPr>
          <w:p w14:paraId="43CED1E0" w14:textId="77777777" w:rsidR="00921702" w:rsidRPr="000676F3" w:rsidRDefault="00921702" w:rsidP="00D1415E">
            <w:pPr>
              <w:spacing w:line="240" w:lineRule="auto"/>
              <w:jc w:val="left"/>
              <w:rPr>
                <w:sz w:val="20"/>
                <w:szCs w:val="20"/>
              </w:rPr>
            </w:pPr>
            <w:r w:rsidRPr="000676F3">
              <w:rPr>
                <w:sz w:val="20"/>
                <w:szCs w:val="20"/>
              </w:rPr>
              <w:t>Women at least 16 years of age at recruitment , between 12-16 weeks gestation and with a BMI of 30kg/m²</w:t>
            </w:r>
          </w:p>
        </w:tc>
        <w:tc>
          <w:tcPr>
            <w:tcW w:w="3685" w:type="dxa"/>
            <w:tcBorders>
              <w:top w:val="single" w:sz="4" w:space="0" w:color="7F7F7F"/>
              <w:bottom w:val="single" w:sz="4" w:space="0" w:color="7F7F7F"/>
            </w:tcBorders>
            <w:hideMark/>
          </w:tcPr>
          <w:p w14:paraId="70566A58" w14:textId="77777777" w:rsidR="00921702" w:rsidRPr="000676F3" w:rsidRDefault="00921702" w:rsidP="00D1415E">
            <w:pPr>
              <w:spacing w:line="240" w:lineRule="auto"/>
              <w:jc w:val="left"/>
              <w:rPr>
                <w:sz w:val="20"/>
                <w:szCs w:val="20"/>
              </w:rPr>
            </w:pPr>
            <w:r w:rsidRPr="000676F3">
              <w:rPr>
                <w:sz w:val="20"/>
                <w:szCs w:val="20"/>
              </w:rPr>
              <w:t>Non-white women and those with: history of diabetes, systemic disease at the time of enrolment (requiring either regular drugs or systemic corticosteroids treatment in the past 3 months), previous delivery of a baby smaller than the 3rd centile for weight, history of pre-eclampsia with delivery  before 32 weeks’ gestation, known hypersensitivity to metformin hydrochloride or any of the excipients. Known liver or renal failure, acute disorders at the time of trial entry with the potential to change renal function, such as dehydration sufficient to require intravenous infusion, severe infection, shock, intravascular administration of iodinated contrast agents, or acute or chronic diseases that might cause tissue hypoxia (eg, cardiac or respiratory failure, recent myocardial infarction, hepatic insufficiency, acute alcohol intoxication, or alcoholism); lactating women; and women with multiple pregnancy</w:t>
            </w:r>
          </w:p>
        </w:tc>
        <w:tc>
          <w:tcPr>
            <w:tcW w:w="2268" w:type="dxa"/>
            <w:tcBorders>
              <w:top w:val="single" w:sz="4" w:space="0" w:color="7F7F7F"/>
              <w:bottom w:val="single" w:sz="4" w:space="0" w:color="7F7F7F"/>
            </w:tcBorders>
            <w:hideMark/>
          </w:tcPr>
          <w:p w14:paraId="3E3AA85B" w14:textId="77777777" w:rsidR="00921702" w:rsidRPr="000676F3" w:rsidRDefault="00921702" w:rsidP="00D1415E">
            <w:pPr>
              <w:spacing w:line="240" w:lineRule="auto"/>
              <w:jc w:val="left"/>
              <w:rPr>
                <w:rFonts w:cs="Arial"/>
                <w:sz w:val="20"/>
                <w:szCs w:val="20"/>
              </w:rPr>
            </w:pPr>
            <w:r w:rsidRPr="000676F3">
              <w:rPr>
                <w:rFonts w:cs="Arial"/>
                <w:sz w:val="20"/>
                <w:szCs w:val="20"/>
              </w:rPr>
              <w:t>Ethnicity</w:t>
            </w:r>
            <w:r w:rsidRPr="000676F3">
              <w:rPr>
                <w:rFonts w:cs="Arial"/>
                <w:sz w:val="20"/>
                <w:szCs w:val="20"/>
              </w:rPr>
              <w:br w:type="page"/>
            </w:r>
          </w:p>
          <w:p w14:paraId="6B598498" w14:textId="77777777" w:rsidR="00921702" w:rsidRPr="000676F3" w:rsidRDefault="00921702" w:rsidP="00D1415E">
            <w:pPr>
              <w:spacing w:line="240" w:lineRule="auto"/>
              <w:jc w:val="left"/>
              <w:rPr>
                <w:rFonts w:cs="Arial"/>
                <w:sz w:val="20"/>
                <w:szCs w:val="20"/>
              </w:rPr>
            </w:pPr>
            <w:r w:rsidRPr="000676F3">
              <w:rPr>
                <w:rFonts w:cs="Arial"/>
                <w:sz w:val="20"/>
                <w:szCs w:val="20"/>
              </w:rPr>
              <w:t>BMI</w:t>
            </w:r>
          </w:p>
          <w:p w14:paraId="6440BDBE"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Parity and previous PE</w:t>
            </w:r>
            <w:r w:rsidRPr="000676F3">
              <w:rPr>
                <w:rFonts w:cs="Arial"/>
                <w:sz w:val="20"/>
                <w:szCs w:val="20"/>
              </w:rPr>
              <w:br w:type="page"/>
            </w:r>
          </w:p>
          <w:p w14:paraId="22BC0C0D" w14:textId="77777777" w:rsidR="00921702" w:rsidRPr="000676F3" w:rsidRDefault="00921702" w:rsidP="00D1415E">
            <w:pPr>
              <w:spacing w:line="240" w:lineRule="auto"/>
              <w:jc w:val="left"/>
              <w:rPr>
                <w:rFonts w:cs="Arial"/>
                <w:sz w:val="20"/>
                <w:szCs w:val="20"/>
              </w:rPr>
            </w:pPr>
            <w:r w:rsidRPr="000676F3">
              <w:rPr>
                <w:rFonts w:cs="Arial"/>
                <w:sz w:val="20"/>
                <w:szCs w:val="20"/>
              </w:rPr>
              <w:t>History of renal disease</w:t>
            </w:r>
          </w:p>
          <w:p w14:paraId="23270306"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History of diabetes</w:t>
            </w:r>
          </w:p>
          <w:p w14:paraId="2AABCEC7"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MAP</w:t>
            </w:r>
          </w:p>
          <w:p w14:paraId="1C287AB7"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Maternal height</w:t>
            </w:r>
            <w:r w:rsidRPr="000676F3">
              <w:rPr>
                <w:rFonts w:cs="Arial"/>
                <w:sz w:val="20"/>
                <w:szCs w:val="20"/>
              </w:rPr>
              <w:br w:type="page"/>
            </w:r>
          </w:p>
          <w:p w14:paraId="57F890D3" w14:textId="77777777" w:rsidR="00921702" w:rsidRPr="000676F3" w:rsidRDefault="00921702" w:rsidP="00D1415E">
            <w:pPr>
              <w:spacing w:line="240" w:lineRule="auto"/>
              <w:jc w:val="left"/>
              <w:rPr>
                <w:rFonts w:cs="Arial"/>
                <w:sz w:val="20"/>
                <w:szCs w:val="20"/>
              </w:rPr>
            </w:pPr>
            <w:r w:rsidRPr="000676F3">
              <w:rPr>
                <w:rFonts w:cs="Arial"/>
                <w:sz w:val="20"/>
                <w:szCs w:val="20"/>
              </w:rPr>
              <w:t>Maternal weight</w:t>
            </w:r>
            <w:r w:rsidRPr="000676F3">
              <w:rPr>
                <w:rFonts w:cs="Arial"/>
                <w:sz w:val="20"/>
                <w:szCs w:val="20"/>
              </w:rPr>
              <w:br w:type="page"/>
            </w:r>
          </w:p>
          <w:p w14:paraId="75D8E064" w14:textId="77777777" w:rsidR="00921702" w:rsidRPr="000676F3" w:rsidRDefault="00921702" w:rsidP="00D1415E">
            <w:pPr>
              <w:spacing w:line="240" w:lineRule="auto"/>
              <w:jc w:val="left"/>
              <w:rPr>
                <w:rFonts w:cs="Arial"/>
                <w:sz w:val="20"/>
                <w:szCs w:val="20"/>
              </w:rPr>
            </w:pPr>
            <w:r w:rsidRPr="000676F3">
              <w:rPr>
                <w:rFonts w:cs="Arial"/>
                <w:sz w:val="20"/>
                <w:szCs w:val="20"/>
              </w:rPr>
              <w:t>Nulliparous</w:t>
            </w:r>
          </w:p>
          <w:p w14:paraId="1C255231"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Maternal age</w:t>
            </w:r>
          </w:p>
          <w:p w14:paraId="5ECEF100" w14:textId="77777777" w:rsidR="00921702" w:rsidRPr="000676F3" w:rsidRDefault="00921702" w:rsidP="00D1415E">
            <w:pPr>
              <w:spacing w:line="240" w:lineRule="auto"/>
              <w:jc w:val="left"/>
              <w:rPr>
                <w:sz w:val="20"/>
                <w:szCs w:val="20"/>
              </w:rPr>
            </w:pPr>
            <w:r w:rsidRPr="000676F3">
              <w:rPr>
                <w:rFonts w:cs="Arial"/>
                <w:sz w:val="20"/>
                <w:szCs w:val="20"/>
              </w:rPr>
              <w:br w:type="page"/>
              <w:t>Smoker</w:t>
            </w:r>
            <w:r w:rsidRPr="000676F3">
              <w:rPr>
                <w:rFonts w:cs="Arial"/>
                <w:sz w:val="20"/>
                <w:szCs w:val="20"/>
              </w:rPr>
              <w:br w:type="page"/>
            </w:r>
          </w:p>
        </w:tc>
      </w:tr>
      <w:tr w:rsidR="00921702" w:rsidRPr="000676F3" w14:paraId="1F4CAE1A" w14:textId="77777777" w:rsidTr="00E9449F">
        <w:trPr>
          <w:cantSplit/>
          <w:trHeight w:val="20"/>
        </w:trPr>
        <w:tc>
          <w:tcPr>
            <w:tcW w:w="1419" w:type="dxa"/>
            <w:noWrap/>
            <w:hideMark/>
          </w:tcPr>
          <w:p w14:paraId="5E6D782A" w14:textId="181950AE" w:rsidR="00921702" w:rsidRPr="000676F3" w:rsidRDefault="00921702" w:rsidP="004F3455">
            <w:pPr>
              <w:spacing w:line="240" w:lineRule="auto"/>
              <w:jc w:val="left"/>
              <w:rPr>
                <w:b/>
                <w:bCs/>
                <w:sz w:val="20"/>
                <w:szCs w:val="20"/>
              </w:rPr>
            </w:pPr>
            <w:r w:rsidRPr="000676F3">
              <w:rPr>
                <w:bCs/>
                <w:sz w:val="20"/>
                <w:szCs w:val="20"/>
              </w:rPr>
              <w:t>Poston</w:t>
            </w:r>
            <w:r w:rsidR="004F3455">
              <w:rPr>
                <w:bCs/>
                <w:sz w:val="20"/>
                <w:szCs w:val="20"/>
              </w:rPr>
              <w:t>,</w:t>
            </w:r>
            <w:r w:rsidRPr="000676F3">
              <w:rPr>
                <w:bCs/>
                <w:sz w:val="20"/>
                <w:szCs w:val="20"/>
              </w:rPr>
              <w:t xml:space="preserve"> 2006</w:t>
            </w:r>
            <w:r w:rsidR="00A500D4">
              <w:rPr>
                <w:bCs/>
                <w:sz w:val="20"/>
                <w:szCs w:val="20"/>
              </w:rPr>
              <w:t xml:space="preserve"> (</w:t>
            </w:r>
            <w:r w:rsidR="00BD48F9">
              <w:rPr>
                <w:bCs/>
                <w:sz w:val="20"/>
                <w:szCs w:val="20"/>
              </w:rPr>
              <w:t>41</w:t>
            </w:r>
            <w:r w:rsidR="00A500D4">
              <w:rPr>
                <w:bCs/>
                <w:sz w:val="20"/>
                <w:szCs w:val="20"/>
              </w:rPr>
              <w:t>)</w:t>
            </w:r>
          </w:p>
        </w:tc>
        <w:tc>
          <w:tcPr>
            <w:tcW w:w="1275" w:type="dxa"/>
            <w:noWrap/>
            <w:hideMark/>
          </w:tcPr>
          <w:p w14:paraId="28A7C903" w14:textId="77777777" w:rsidR="00921702" w:rsidRPr="000676F3" w:rsidRDefault="00921702" w:rsidP="00D1415E">
            <w:pPr>
              <w:spacing w:line="240" w:lineRule="auto"/>
              <w:jc w:val="left"/>
              <w:rPr>
                <w:sz w:val="20"/>
                <w:szCs w:val="20"/>
              </w:rPr>
            </w:pPr>
            <w:r w:rsidRPr="000676F3">
              <w:rPr>
                <w:sz w:val="20"/>
                <w:szCs w:val="20"/>
              </w:rPr>
              <w:t>Randomised</w:t>
            </w:r>
          </w:p>
        </w:tc>
        <w:tc>
          <w:tcPr>
            <w:tcW w:w="993" w:type="dxa"/>
            <w:noWrap/>
            <w:hideMark/>
          </w:tcPr>
          <w:p w14:paraId="47D74531" w14:textId="77777777" w:rsidR="00921702" w:rsidRPr="000676F3" w:rsidRDefault="00921702" w:rsidP="00D1415E">
            <w:pPr>
              <w:spacing w:line="240" w:lineRule="auto"/>
              <w:jc w:val="left"/>
              <w:rPr>
                <w:sz w:val="20"/>
                <w:szCs w:val="20"/>
              </w:rPr>
            </w:pPr>
            <w:r w:rsidRPr="000676F3">
              <w:rPr>
                <w:sz w:val="20"/>
                <w:szCs w:val="20"/>
              </w:rPr>
              <w:t>Trial</w:t>
            </w:r>
          </w:p>
        </w:tc>
        <w:tc>
          <w:tcPr>
            <w:tcW w:w="850" w:type="dxa"/>
            <w:noWrap/>
            <w:hideMark/>
          </w:tcPr>
          <w:p w14:paraId="28863F1F" w14:textId="77777777" w:rsidR="00921702" w:rsidRPr="000676F3" w:rsidRDefault="00921702" w:rsidP="00D1415E">
            <w:pPr>
              <w:spacing w:line="240" w:lineRule="auto"/>
              <w:jc w:val="left"/>
              <w:rPr>
                <w:sz w:val="20"/>
                <w:szCs w:val="20"/>
              </w:rPr>
            </w:pPr>
            <w:r w:rsidRPr="000676F3">
              <w:rPr>
                <w:sz w:val="20"/>
                <w:szCs w:val="20"/>
              </w:rPr>
              <w:t>2003-2005</w:t>
            </w:r>
          </w:p>
        </w:tc>
        <w:tc>
          <w:tcPr>
            <w:tcW w:w="1276" w:type="dxa"/>
            <w:noWrap/>
            <w:hideMark/>
          </w:tcPr>
          <w:p w14:paraId="41304554" w14:textId="77777777" w:rsidR="00921702" w:rsidRPr="000676F3" w:rsidRDefault="00921702" w:rsidP="00D1415E">
            <w:pPr>
              <w:spacing w:line="240" w:lineRule="auto"/>
              <w:jc w:val="left"/>
              <w:rPr>
                <w:sz w:val="20"/>
                <w:szCs w:val="20"/>
              </w:rPr>
            </w:pPr>
            <w:r w:rsidRPr="000676F3">
              <w:rPr>
                <w:sz w:val="20"/>
                <w:szCs w:val="20"/>
              </w:rPr>
              <w:t>High risk</w:t>
            </w:r>
          </w:p>
        </w:tc>
        <w:tc>
          <w:tcPr>
            <w:tcW w:w="3969" w:type="dxa"/>
            <w:hideMark/>
          </w:tcPr>
          <w:p w14:paraId="73E082C7" w14:textId="77777777" w:rsidR="00921702" w:rsidRPr="000676F3" w:rsidRDefault="00921702" w:rsidP="00D1415E">
            <w:pPr>
              <w:spacing w:line="240" w:lineRule="auto"/>
              <w:jc w:val="left"/>
              <w:rPr>
                <w:sz w:val="20"/>
                <w:szCs w:val="20"/>
              </w:rPr>
            </w:pPr>
            <w:r w:rsidRPr="000676F3">
              <w:rPr>
                <w:sz w:val="20"/>
                <w:szCs w:val="20"/>
              </w:rPr>
              <w:t>Gestational age 14-21 weeks plus one or more of the following risk factors: history of preeclampsia in preceding requiring preterm delivery, history of HELLP syndrome, eclampsia, essential hypertension requiring medication, maternal diastolic blood pressure of 90 mm Hg or more before 20 weeks’ gestation in the current pregnancy, history of diabetes, antiphospholipid syndrome;8 chronic renal disease, multiple pregnancy; abnormal uterine artery doppler waveform, primiparity with body-mass index (BMI) at first antenatal appointment of 30 kg/m² or more.</w:t>
            </w:r>
          </w:p>
        </w:tc>
        <w:tc>
          <w:tcPr>
            <w:tcW w:w="3685" w:type="dxa"/>
            <w:hideMark/>
          </w:tcPr>
          <w:p w14:paraId="0705EF47" w14:textId="77777777" w:rsidR="00921702" w:rsidRPr="000676F3" w:rsidRDefault="00921702" w:rsidP="00D1415E">
            <w:pPr>
              <w:spacing w:line="240" w:lineRule="auto"/>
              <w:jc w:val="left"/>
              <w:rPr>
                <w:sz w:val="20"/>
                <w:szCs w:val="20"/>
              </w:rPr>
            </w:pPr>
            <w:r w:rsidRPr="000676F3">
              <w:rPr>
                <w:sz w:val="20"/>
                <w:szCs w:val="20"/>
              </w:rPr>
              <w:t>Women taking vitamin supplements containing doses of vitamin C of 200 mg or more or of vitamin E of 40 IU or more daily. Women treated with warfarin</w:t>
            </w:r>
          </w:p>
        </w:tc>
        <w:tc>
          <w:tcPr>
            <w:tcW w:w="2268" w:type="dxa"/>
            <w:hideMark/>
          </w:tcPr>
          <w:p w14:paraId="5F480155" w14:textId="77777777" w:rsidR="00921702" w:rsidRDefault="00921702" w:rsidP="00D1415E">
            <w:pPr>
              <w:spacing w:line="240" w:lineRule="auto"/>
              <w:jc w:val="left"/>
              <w:rPr>
                <w:rFonts w:cs="Arial"/>
                <w:sz w:val="20"/>
                <w:szCs w:val="20"/>
              </w:rPr>
            </w:pPr>
            <w:r w:rsidRPr="000676F3">
              <w:rPr>
                <w:rFonts w:cs="Arial"/>
                <w:sz w:val="20"/>
                <w:szCs w:val="20"/>
              </w:rPr>
              <w:t>BMI</w:t>
            </w:r>
            <w:r w:rsidRPr="000676F3">
              <w:rPr>
                <w:rFonts w:cs="Arial"/>
                <w:sz w:val="20"/>
                <w:szCs w:val="20"/>
              </w:rPr>
              <w:br/>
              <w:t>History of hypertension</w:t>
            </w:r>
            <w:r w:rsidRPr="000676F3">
              <w:rPr>
                <w:rFonts w:cs="Arial"/>
                <w:sz w:val="20"/>
                <w:szCs w:val="20"/>
              </w:rPr>
              <w:br/>
              <w:t>History of renal disease</w:t>
            </w:r>
            <w:r w:rsidRPr="000676F3">
              <w:rPr>
                <w:rFonts w:cs="Arial"/>
                <w:sz w:val="20"/>
                <w:szCs w:val="20"/>
              </w:rPr>
              <w:br/>
              <w:t>History of diabetes</w:t>
            </w:r>
            <w:r w:rsidRPr="000676F3">
              <w:rPr>
                <w:rFonts w:cs="Arial"/>
                <w:sz w:val="20"/>
                <w:szCs w:val="20"/>
              </w:rPr>
              <w:br/>
              <w:t>MAP</w:t>
            </w:r>
            <w:r w:rsidRPr="000676F3">
              <w:rPr>
                <w:rFonts w:cs="Arial"/>
                <w:sz w:val="20"/>
                <w:szCs w:val="20"/>
              </w:rPr>
              <w:br/>
              <w:t>Maternal height</w:t>
            </w:r>
            <w:r w:rsidRPr="000676F3">
              <w:rPr>
                <w:rFonts w:cs="Arial"/>
                <w:sz w:val="20"/>
                <w:szCs w:val="20"/>
              </w:rPr>
              <w:br/>
              <w:t>Maternal weight</w:t>
            </w:r>
            <w:r w:rsidRPr="000676F3">
              <w:rPr>
                <w:rFonts w:cs="Arial"/>
                <w:sz w:val="20"/>
                <w:szCs w:val="20"/>
              </w:rPr>
              <w:br/>
              <w:t>Maternal age</w:t>
            </w:r>
          </w:p>
          <w:p w14:paraId="09B92853" w14:textId="15D197D0" w:rsidR="00716020" w:rsidRPr="000676F3" w:rsidRDefault="00716020" w:rsidP="00D1415E">
            <w:pPr>
              <w:spacing w:line="240" w:lineRule="auto"/>
              <w:jc w:val="left"/>
              <w:rPr>
                <w:sz w:val="20"/>
                <w:szCs w:val="20"/>
              </w:rPr>
            </w:pPr>
            <w:r w:rsidRPr="00716020">
              <w:rPr>
                <w:sz w:val="20"/>
                <w:szCs w:val="20"/>
              </w:rPr>
              <w:t>Bilateral notching</w:t>
            </w:r>
          </w:p>
        </w:tc>
      </w:tr>
      <w:tr w:rsidR="00921702" w:rsidRPr="000676F3" w14:paraId="43D06147" w14:textId="77777777" w:rsidTr="00E9449F">
        <w:trPr>
          <w:cantSplit/>
          <w:trHeight w:val="20"/>
        </w:trPr>
        <w:tc>
          <w:tcPr>
            <w:tcW w:w="1419" w:type="dxa"/>
            <w:tcBorders>
              <w:top w:val="single" w:sz="4" w:space="0" w:color="7F7F7F"/>
              <w:bottom w:val="single" w:sz="4" w:space="0" w:color="7F7F7F"/>
            </w:tcBorders>
            <w:noWrap/>
            <w:hideMark/>
          </w:tcPr>
          <w:p w14:paraId="5BBFECE4" w14:textId="1E38E47A" w:rsidR="00921702" w:rsidRPr="000676F3" w:rsidRDefault="00E9449F" w:rsidP="004F3455">
            <w:pPr>
              <w:spacing w:line="240" w:lineRule="auto"/>
              <w:jc w:val="left"/>
              <w:rPr>
                <w:b/>
                <w:bCs/>
                <w:sz w:val="20"/>
                <w:szCs w:val="20"/>
              </w:rPr>
            </w:pPr>
            <w:r>
              <w:rPr>
                <w:bCs/>
                <w:sz w:val="20"/>
                <w:szCs w:val="20"/>
              </w:rPr>
              <w:lastRenderedPageBreak/>
              <w:t>UPBEAT</w:t>
            </w:r>
            <w:r w:rsidR="00A500D4">
              <w:rPr>
                <w:bCs/>
                <w:sz w:val="20"/>
                <w:szCs w:val="20"/>
              </w:rPr>
              <w:t xml:space="preserve"> (</w:t>
            </w:r>
            <w:r w:rsidR="00BD48F9">
              <w:rPr>
                <w:bCs/>
                <w:sz w:val="20"/>
                <w:szCs w:val="20"/>
              </w:rPr>
              <w:t>42</w:t>
            </w:r>
            <w:r w:rsidR="00A500D4">
              <w:rPr>
                <w:bCs/>
                <w:sz w:val="20"/>
                <w:szCs w:val="20"/>
              </w:rPr>
              <w:t>)</w:t>
            </w:r>
          </w:p>
        </w:tc>
        <w:tc>
          <w:tcPr>
            <w:tcW w:w="1275" w:type="dxa"/>
            <w:tcBorders>
              <w:top w:val="single" w:sz="4" w:space="0" w:color="7F7F7F"/>
              <w:bottom w:val="single" w:sz="4" w:space="0" w:color="7F7F7F"/>
            </w:tcBorders>
            <w:noWrap/>
            <w:hideMark/>
          </w:tcPr>
          <w:p w14:paraId="6CEFD1AC" w14:textId="77777777" w:rsidR="00921702" w:rsidRPr="000676F3" w:rsidRDefault="00921702" w:rsidP="00D1415E">
            <w:pPr>
              <w:spacing w:line="240" w:lineRule="auto"/>
              <w:jc w:val="left"/>
              <w:rPr>
                <w:sz w:val="20"/>
                <w:szCs w:val="20"/>
              </w:rPr>
            </w:pPr>
            <w:r w:rsidRPr="000676F3">
              <w:rPr>
                <w:sz w:val="20"/>
                <w:szCs w:val="20"/>
              </w:rPr>
              <w:t>Randomised</w:t>
            </w:r>
          </w:p>
        </w:tc>
        <w:tc>
          <w:tcPr>
            <w:tcW w:w="993" w:type="dxa"/>
            <w:tcBorders>
              <w:top w:val="single" w:sz="4" w:space="0" w:color="7F7F7F"/>
              <w:bottom w:val="single" w:sz="4" w:space="0" w:color="7F7F7F"/>
            </w:tcBorders>
            <w:noWrap/>
            <w:hideMark/>
          </w:tcPr>
          <w:p w14:paraId="474BB470" w14:textId="77777777" w:rsidR="00921702" w:rsidRPr="000676F3" w:rsidRDefault="00921702" w:rsidP="00D1415E">
            <w:pPr>
              <w:spacing w:line="240" w:lineRule="auto"/>
              <w:jc w:val="left"/>
              <w:rPr>
                <w:sz w:val="20"/>
                <w:szCs w:val="20"/>
              </w:rPr>
            </w:pPr>
            <w:r w:rsidRPr="000676F3">
              <w:rPr>
                <w:sz w:val="20"/>
                <w:szCs w:val="20"/>
              </w:rPr>
              <w:t>Trial</w:t>
            </w:r>
          </w:p>
        </w:tc>
        <w:tc>
          <w:tcPr>
            <w:tcW w:w="850" w:type="dxa"/>
            <w:tcBorders>
              <w:top w:val="single" w:sz="4" w:space="0" w:color="7F7F7F"/>
              <w:bottom w:val="single" w:sz="4" w:space="0" w:color="7F7F7F"/>
            </w:tcBorders>
            <w:noWrap/>
            <w:hideMark/>
          </w:tcPr>
          <w:p w14:paraId="3E55F764" w14:textId="77777777" w:rsidR="00921702" w:rsidRPr="000676F3" w:rsidRDefault="00921702" w:rsidP="00D1415E">
            <w:pPr>
              <w:spacing w:line="240" w:lineRule="auto"/>
              <w:jc w:val="left"/>
              <w:rPr>
                <w:sz w:val="20"/>
                <w:szCs w:val="20"/>
              </w:rPr>
            </w:pPr>
            <w:r w:rsidRPr="000676F3">
              <w:rPr>
                <w:sz w:val="20"/>
                <w:szCs w:val="20"/>
              </w:rPr>
              <w:t>2009-2014</w:t>
            </w:r>
          </w:p>
        </w:tc>
        <w:tc>
          <w:tcPr>
            <w:tcW w:w="1276" w:type="dxa"/>
            <w:tcBorders>
              <w:top w:val="single" w:sz="4" w:space="0" w:color="7F7F7F"/>
              <w:bottom w:val="single" w:sz="4" w:space="0" w:color="7F7F7F"/>
            </w:tcBorders>
            <w:noWrap/>
            <w:hideMark/>
          </w:tcPr>
          <w:p w14:paraId="030094D8" w14:textId="77777777" w:rsidR="00921702" w:rsidRPr="000676F3" w:rsidRDefault="00921702" w:rsidP="00D1415E">
            <w:pPr>
              <w:spacing w:line="240" w:lineRule="auto"/>
              <w:jc w:val="left"/>
              <w:rPr>
                <w:sz w:val="20"/>
                <w:szCs w:val="20"/>
              </w:rPr>
            </w:pPr>
            <w:r w:rsidRPr="000676F3">
              <w:rPr>
                <w:sz w:val="20"/>
                <w:szCs w:val="20"/>
              </w:rPr>
              <w:t>High risk</w:t>
            </w:r>
          </w:p>
        </w:tc>
        <w:tc>
          <w:tcPr>
            <w:tcW w:w="3969" w:type="dxa"/>
            <w:tcBorders>
              <w:top w:val="single" w:sz="4" w:space="0" w:color="7F7F7F"/>
              <w:bottom w:val="single" w:sz="4" w:space="0" w:color="7F7F7F"/>
            </w:tcBorders>
            <w:hideMark/>
          </w:tcPr>
          <w:p w14:paraId="485AC9F5" w14:textId="77777777" w:rsidR="00921702" w:rsidRPr="000676F3" w:rsidRDefault="00921702" w:rsidP="00D1415E">
            <w:pPr>
              <w:spacing w:line="240" w:lineRule="auto"/>
              <w:jc w:val="left"/>
              <w:rPr>
                <w:sz w:val="20"/>
                <w:szCs w:val="20"/>
              </w:rPr>
            </w:pPr>
            <w:r w:rsidRPr="000676F3">
              <w:rPr>
                <w:sz w:val="20"/>
                <w:szCs w:val="20"/>
              </w:rPr>
              <w:t>Women older than 16 years with a BMI of 30 kg/m² or higher and a singleton pregnancy</w:t>
            </w:r>
          </w:p>
        </w:tc>
        <w:tc>
          <w:tcPr>
            <w:tcW w:w="3685" w:type="dxa"/>
            <w:tcBorders>
              <w:top w:val="single" w:sz="4" w:space="0" w:color="7F7F7F"/>
              <w:bottom w:val="single" w:sz="4" w:space="0" w:color="7F7F7F"/>
            </w:tcBorders>
            <w:hideMark/>
          </w:tcPr>
          <w:p w14:paraId="5E028B47" w14:textId="77777777" w:rsidR="00921702" w:rsidRPr="000676F3" w:rsidRDefault="00921702" w:rsidP="00D1415E">
            <w:pPr>
              <w:spacing w:line="240" w:lineRule="auto"/>
              <w:jc w:val="left"/>
              <w:rPr>
                <w:sz w:val="20"/>
                <w:szCs w:val="20"/>
              </w:rPr>
            </w:pPr>
            <w:r w:rsidRPr="000676F3">
              <w:rPr>
                <w:sz w:val="20"/>
                <w:szCs w:val="20"/>
              </w:rPr>
              <w:t>Any underlying disorders, including a pre-pregnancy diagnosis of essential hypertension, diabetes, renal disease, systemic lupus erythematosus, antiphospholipid syndrome, sickle cell disease, thalassaemia, coeliac disease, thyroid disease, and current psychosis; or if on metformin.</w:t>
            </w:r>
          </w:p>
        </w:tc>
        <w:tc>
          <w:tcPr>
            <w:tcW w:w="2268" w:type="dxa"/>
            <w:tcBorders>
              <w:top w:val="single" w:sz="4" w:space="0" w:color="7F7F7F"/>
              <w:bottom w:val="single" w:sz="4" w:space="0" w:color="7F7F7F"/>
            </w:tcBorders>
            <w:hideMark/>
          </w:tcPr>
          <w:p w14:paraId="22A61A61" w14:textId="77777777" w:rsidR="00921702" w:rsidRPr="000676F3" w:rsidRDefault="00921702" w:rsidP="00716020">
            <w:pPr>
              <w:spacing w:line="240" w:lineRule="auto"/>
              <w:jc w:val="left"/>
              <w:rPr>
                <w:rFonts w:cs="Arial"/>
                <w:sz w:val="20"/>
                <w:szCs w:val="20"/>
              </w:rPr>
            </w:pPr>
            <w:r w:rsidRPr="000676F3">
              <w:rPr>
                <w:rFonts w:cs="Arial"/>
                <w:sz w:val="20"/>
                <w:szCs w:val="20"/>
              </w:rPr>
              <w:t>Ethnicity</w:t>
            </w:r>
          </w:p>
          <w:p w14:paraId="594ED12E" w14:textId="77777777" w:rsidR="00921702" w:rsidRPr="000676F3" w:rsidRDefault="00921702" w:rsidP="00716020">
            <w:pPr>
              <w:spacing w:line="240" w:lineRule="auto"/>
              <w:jc w:val="left"/>
              <w:rPr>
                <w:rFonts w:cs="Arial"/>
                <w:sz w:val="20"/>
                <w:szCs w:val="20"/>
              </w:rPr>
            </w:pPr>
            <w:r w:rsidRPr="000676F3">
              <w:rPr>
                <w:rFonts w:cs="Arial"/>
                <w:sz w:val="20"/>
                <w:szCs w:val="20"/>
              </w:rPr>
              <w:br w:type="page"/>
              <w:t>BMI</w:t>
            </w:r>
          </w:p>
          <w:p w14:paraId="3FBBB8AA"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Family history of PE</w:t>
            </w:r>
          </w:p>
          <w:p w14:paraId="1FA81B44"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Parity and previous PE</w:t>
            </w:r>
            <w:r w:rsidRPr="000676F3">
              <w:rPr>
                <w:rFonts w:cs="Arial"/>
                <w:sz w:val="20"/>
                <w:szCs w:val="20"/>
              </w:rPr>
              <w:br w:type="page"/>
            </w:r>
          </w:p>
          <w:p w14:paraId="0F2ABA73" w14:textId="77777777" w:rsidR="00921702" w:rsidRPr="000676F3" w:rsidRDefault="00921702" w:rsidP="00D1415E">
            <w:pPr>
              <w:spacing w:line="240" w:lineRule="auto"/>
              <w:jc w:val="left"/>
              <w:rPr>
                <w:rFonts w:cs="Arial"/>
                <w:sz w:val="20"/>
                <w:szCs w:val="20"/>
              </w:rPr>
            </w:pPr>
            <w:r w:rsidRPr="000676F3">
              <w:rPr>
                <w:rFonts w:cs="Arial"/>
                <w:sz w:val="20"/>
                <w:szCs w:val="20"/>
              </w:rPr>
              <w:t>History of hypertension</w:t>
            </w:r>
          </w:p>
          <w:p w14:paraId="753F90D6"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History of renal disease</w:t>
            </w:r>
          </w:p>
          <w:p w14:paraId="22A45163"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Spontaneous conception</w:t>
            </w:r>
          </w:p>
          <w:p w14:paraId="14D30F52"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History of diabetes</w:t>
            </w:r>
          </w:p>
          <w:p w14:paraId="7FFF73C8"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MAP</w:t>
            </w:r>
          </w:p>
          <w:p w14:paraId="0609CC4D"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Maternal height</w:t>
            </w:r>
          </w:p>
          <w:p w14:paraId="40EF5733" w14:textId="05189CB4" w:rsidR="00921702" w:rsidRPr="000676F3" w:rsidRDefault="00921702" w:rsidP="00D1415E">
            <w:pPr>
              <w:spacing w:line="240" w:lineRule="auto"/>
              <w:jc w:val="left"/>
              <w:rPr>
                <w:rFonts w:cs="Arial"/>
                <w:sz w:val="20"/>
                <w:szCs w:val="20"/>
              </w:rPr>
            </w:pPr>
            <w:r w:rsidRPr="000676F3">
              <w:rPr>
                <w:rFonts w:cs="Arial"/>
                <w:sz w:val="20"/>
                <w:szCs w:val="20"/>
              </w:rPr>
              <w:br w:type="page"/>
              <w:t>Maternal weigh</w:t>
            </w:r>
            <w:r w:rsidR="00716020">
              <w:rPr>
                <w:rFonts w:cs="Arial"/>
                <w:sz w:val="20"/>
                <w:szCs w:val="20"/>
              </w:rPr>
              <w:t>t</w:t>
            </w:r>
          </w:p>
          <w:p w14:paraId="38F12654" w14:textId="44261C4D" w:rsidR="00921702" w:rsidRPr="000676F3" w:rsidRDefault="00921702" w:rsidP="00D1415E">
            <w:pPr>
              <w:spacing w:line="240" w:lineRule="auto"/>
              <w:jc w:val="left"/>
              <w:rPr>
                <w:rFonts w:cs="Arial"/>
                <w:sz w:val="20"/>
                <w:szCs w:val="20"/>
              </w:rPr>
            </w:pPr>
            <w:r w:rsidRPr="000676F3">
              <w:rPr>
                <w:rFonts w:cs="Arial"/>
                <w:sz w:val="20"/>
                <w:szCs w:val="20"/>
              </w:rPr>
              <w:t>Nulliparous</w:t>
            </w:r>
          </w:p>
          <w:p w14:paraId="16584673"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Maternal age</w:t>
            </w:r>
          </w:p>
          <w:p w14:paraId="53936CC3" w14:textId="77777777" w:rsidR="00921702" w:rsidRPr="000676F3" w:rsidRDefault="00921702" w:rsidP="00D1415E">
            <w:pPr>
              <w:spacing w:line="240" w:lineRule="auto"/>
              <w:jc w:val="left"/>
              <w:rPr>
                <w:rFonts w:cs="Arial"/>
                <w:sz w:val="20"/>
                <w:szCs w:val="20"/>
              </w:rPr>
            </w:pPr>
            <w:r w:rsidRPr="000676F3">
              <w:rPr>
                <w:rFonts w:cs="Arial"/>
                <w:sz w:val="20"/>
                <w:szCs w:val="20"/>
              </w:rPr>
              <w:br w:type="page"/>
              <w:t>Smoker</w:t>
            </w:r>
          </w:p>
          <w:p w14:paraId="59C05D83" w14:textId="77777777" w:rsidR="00921702" w:rsidRPr="000676F3" w:rsidRDefault="00921702" w:rsidP="00D1415E">
            <w:pPr>
              <w:spacing w:line="240" w:lineRule="auto"/>
              <w:jc w:val="left"/>
              <w:rPr>
                <w:sz w:val="20"/>
                <w:szCs w:val="20"/>
              </w:rPr>
            </w:pPr>
            <w:r w:rsidRPr="000676F3">
              <w:rPr>
                <w:rFonts w:cs="Arial"/>
                <w:sz w:val="20"/>
                <w:szCs w:val="20"/>
              </w:rPr>
              <w:br w:type="page"/>
              <w:t>PAPP-A</w:t>
            </w:r>
          </w:p>
        </w:tc>
      </w:tr>
      <w:tr w:rsidR="00921702" w:rsidRPr="000676F3" w14:paraId="2239916C" w14:textId="77777777" w:rsidTr="00E9449F">
        <w:trPr>
          <w:cantSplit/>
          <w:trHeight w:val="20"/>
        </w:trPr>
        <w:tc>
          <w:tcPr>
            <w:tcW w:w="1419" w:type="dxa"/>
            <w:noWrap/>
            <w:hideMark/>
          </w:tcPr>
          <w:p w14:paraId="2C30AFD8" w14:textId="07A1EED2" w:rsidR="00921702" w:rsidRPr="000676F3" w:rsidRDefault="00E9449F" w:rsidP="004F3455">
            <w:pPr>
              <w:spacing w:line="240" w:lineRule="auto"/>
              <w:jc w:val="left"/>
              <w:rPr>
                <w:b/>
                <w:bCs/>
                <w:sz w:val="20"/>
                <w:szCs w:val="20"/>
              </w:rPr>
            </w:pPr>
            <w:r>
              <w:rPr>
                <w:bCs/>
                <w:sz w:val="20"/>
                <w:szCs w:val="20"/>
              </w:rPr>
              <w:t>St Georges</w:t>
            </w:r>
            <w:r w:rsidR="00A500D4">
              <w:rPr>
                <w:bCs/>
                <w:sz w:val="20"/>
                <w:szCs w:val="20"/>
              </w:rPr>
              <w:t xml:space="preserve"> (</w:t>
            </w:r>
            <w:r w:rsidR="00BD48F9">
              <w:rPr>
                <w:bCs/>
                <w:sz w:val="20"/>
                <w:szCs w:val="20"/>
              </w:rPr>
              <w:t>43</w:t>
            </w:r>
            <w:r w:rsidR="00A500D4">
              <w:rPr>
                <w:bCs/>
                <w:sz w:val="20"/>
                <w:szCs w:val="20"/>
              </w:rPr>
              <w:t>)</w:t>
            </w:r>
          </w:p>
        </w:tc>
        <w:tc>
          <w:tcPr>
            <w:tcW w:w="1275" w:type="dxa"/>
            <w:noWrap/>
            <w:hideMark/>
          </w:tcPr>
          <w:p w14:paraId="62D6BD25"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noWrap/>
            <w:hideMark/>
          </w:tcPr>
          <w:p w14:paraId="63231FD0"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registry</w:t>
            </w:r>
          </w:p>
        </w:tc>
        <w:tc>
          <w:tcPr>
            <w:tcW w:w="850" w:type="dxa"/>
            <w:noWrap/>
            <w:hideMark/>
          </w:tcPr>
          <w:p w14:paraId="55885391" w14:textId="77777777" w:rsidR="00921702" w:rsidRPr="000676F3" w:rsidRDefault="00921702" w:rsidP="00D1415E">
            <w:pPr>
              <w:spacing w:line="240" w:lineRule="auto"/>
              <w:jc w:val="left"/>
              <w:rPr>
                <w:sz w:val="20"/>
                <w:szCs w:val="20"/>
              </w:rPr>
            </w:pPr>
            <w:r w:rsidRPr="000676F3">
              <w:rPr>
                <w:sz w:val="20"/>
                <w:szCs w:val="20"/>
              </w:rPr>
              <w:t>2000-2015</w:t>
            </w:r>
          </w:p>
        </w:tc>
        <w:tc>
          <w:tcPr>
            <w:tcW w:w="1276" w:type="dxa"/>
            <w:noWrap/>
            <w:hideMark/>
          </w:tcPr>
          <w:p w14:paraId="69FAB5D1" w14:textId="77777777" w:rsidR="00921702" w:rsidRPr="000676F3" w:rsidRDefault="00921702" w:rsidP="00D1415E">
            <w:pPr>
              <w:spacing w:line="240" w:lineRule="auto"/>
              <w:jc w:val="left"/>
              <w:rPr>
                <w:sz w:val="20"/>
                <w:szCs w:val="20"/>
              </w:rPr>
            </w:pPr>
            <w:r w:rsidRPr="000676F3">
              <w:rPr>
                <w:sz w:val="20"/>
                <w:szCs w:val="20"/>
              </w:rPr>
              <w:t>Any pregnancy</w:t>
            </w:r>
          </w:p>
        </w:tc>
        <w:tc>
          <w:tcPr>
            <w:tcW w:w="3969" w:type="dxa"/>
            <w:hideMark/>
          </w:tcPr>
          <w:p w14:paraId="521E1274" w14:textId="77777777" w:rsidR="00921702" w:rsidRPr="000676F3" w:rsidRDefault="00921702" w:rsidP="00D1415E">
            <w:pPr>
              <w:spacing w:line="240" w:lineRule="auto"/>
              <w:jc w:val="left"/>
              <w:rPr>
                <w:sz w:val="20"/>
                <w:szCs w:val="20"/>
              </w:rPr>
            </w:pPr>
            <w:r w:rsidRPr="000676F3">
              <w:rPr>
                <w:sz w:val="20"/>
                <w:szCs w:val="20"/>
              </w:rPr>
              <w:t>All pregnant women attending an inner London hospital</w:t>
            </w:r>
          </w:p>
        </w:tc>
        <w:tc>
          <w:tcPr>
            <w:tcW w:w="3685" w:type="dxa"/>
            <w:hideMark/>
          </w:tcPr>
          <w:p w14:paraId="66B6CBD2" w14:textId="77777777" w:rsidR="00921702" w:rsidRPr="000676F3" w:rsidRDefault="00921702" w:rsidP="00D1415E">
            <w:pPr>
              <w:spacing w:line="240" w:lineRule="auto"/>
              <w:jc w:val="left"/>
              <w:rPr>
                <w:sz w:val="20"/>
                <w:szCs w:val="20"/>
              </w:rPr>
            </w:pPr>
            <w:r w:rsidRPr="000676F3">
              <w:rPr>
                <w:sz w:val="20"/>
                <w:szCs w:val="20"/>
              </w:rPr>
              <w:t>None</w:t>
            </w:r>
          </w:p>
        </w:tc>
        <w:tc>
          <w:tcPr>
            <w:tcW w:w="2268" w:type="dxa"/>
            <w:hideMark/>
          </w:tcPr>
          <w:p w14:paraId="038A8A2A" w14:textId="77777777" w:rsidR="00921702" w:rsidRDefault="00921702" w:rsidP="00D1415E">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History of hypertension</w:t>
            </w:r>
            <w:r w:rsidRPr="000676F3">
              <w:rPr>
                <w:sz w:val="20"/>
                <w:szCs w:val="20"/>
              </w:rPr>
              <w:br/>
              <w:t>Spontaneous conception</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Maternal age</w:t>
            </w:r>
            <w:r w:rsidRPr="000676F3">
              <w:rPr>
                <w:sz w:val="20"/>
                <w:szCs w:val="20"/>
              </w:rPr>
              <w:br/>
              <w:t>Smoker</w:t>
            </w:r>
            <w:r w:rsidRPr="000676F3">
              <w:rPr>
                <w:sz w:val="20"/>
                <w:szCs w:val="20"/>
              </w:rPr>
              <w:br/>
              <w:t>PAPP-A (MoM)</w:t>
            </w:r>
            <w:r w:rsidRPr="000676F3">
              <w:rPr>
                <w:sz w:val="20"/>
                <w:szCs w:val="20"/>
              </w:rPr>
              <w:br/>
              <w:t>Uterine PI</w:t>
            </w:r>
          </w:p>
          <w:p w14:paraId="0DB635C5" w14:textId="7F170944" w:rsidR="00716020" w:rsidRPr="000676F3" w:rsidRDefault="00716020" w:rsidP="00D1415E">
            <w:pPr>
              <w:spacing w:line="240" w:lineRule="auto"/>
              <w:jc w:val="left"/>
              <w:rPr>
                <w:sz w:val="20"/>
                <w:szCs w:val="20"/>
              </w:rPr>
            </w:pPr>
            <w:r w:rsidRPr="00716020">
              <w:rPr>
                <w:sz w:val="20"/>
                <w:szCs w:val="20"/>
              </w:rPr>
              <w:t>Bilateral notching</w:t>
            </w:r>
          </w:p>
        </w:tc>
      </w:tr>
      <w:tr w:rsidR="00921702" w:rsidRPr="000676F3" w14:paraId="723FA85F" w14:textId="77777777" w:rsidTr="00E9449F">
        <w:trPr>
          <w:cantSplit/>
          <w:trHeight w:val="20"/>
        </w:trPr>
        <w:tc>
          <w:tcPr>
            <w:tcW w:w="1419" w:type="dxa"/>
            <w:tcBorders>
              <w:top w:val="single" w:sz="4" w:space="0" w:color="7F7F7F"/>
              <w:bottom w:val="single" w:sz="4" w:space="0" w:color="7F7F7F"/>
            </w:tcBorders>
            <w:noWrap/>
            <w:hideMark/>
          </w:tcPr>
          <w:p w14:paraId="158CA152" w14:textId="6A53A13D" w:rsidR="00921702" w:rsidRPr="000676F3" w:rsidRDefault="00E9449F" w:rsidP="004F3455">
            <w:pPr>
              <w:spacing w:line="240" w:lineRule="auto"/>
              <w:jc w:val="left"/>
              <w:rPr>
                <w:b/>
                <w:bCs/>
                <w:sz w:val="20"/>
                <w:szCs w:val="20"/>
              </w:rPr>
            </w:pPr>
            <w:r>
              <w:rPr>
                <w:bCs/>
                <w:sz w:val="20"/>
                <w:szCs w:val="20"/>
              </w:rPr>
              <w:t>AMND</w:t>
            </w:r>
            <w:r w:rsidR="00A500D4">
              <w:rPr>
                <w:bCs/>
                <w:sz w:val="20"/>
                <w:szCs w:val="20"/>
              </w:rPr>
              <w:t xml:space="preserve"> (</w:t>
            </w:r>
            <w:r w:rsidR="00154653">
              <w:rPr>
                <w:bCs/>
                <w:sz w:val="20"/>
                <w:szCs w:val="20"/>
              </w:rPr>
              <w:t>44</w:t>
            </w:r>
            <w:r w:rsidR="00A500D4">
              <w:rPr>
                <w:bCs/>
                <w:sz w:val="20"/>
                <w:szCs w:val="20"/>
              </w:rPr>
              <w:t>)</w:t>
            </w:r>
          </w:p>
        </w:tc>
        <w:tc>
          <w:tcPr>
            <w:tcW w:w="1275" w:type="dxa"/>
            <w:tcBorders>
              <w:top w:val="single" w:sz="4" w:space="0" w:color="7F7F7F"/>
              <w:bottom w:val="single" w:sz="4" w:space="0" w:color="7F7F7F"/>
            </w:tcBorders>
            <w:noWrap/>
            <w:hideMark/>
          </w:tcPr>
          <w:p w14:paraId="4F158C66"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tcBorders>
              <w:top w:val="single" w:sz="4" w:space="0" w:color="7F7F7F"/>
              <w:bottom w:val="single" w:sz="4" w:space="0" w:color="7F7F7F"/>
            </w:tcBorders>
            <w:noWrap/>
            <w:hideMark/>
          </w:tcPr>
          <w:p w14:paraId="08B7F515"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registry</w:t>
            </w:r>
          </w:p>
        </w:tc>
        <w:tc>
          <w:tcPr>
            <w:tcW w:w="850" w:type="dxa"/>
            <w:tcBorders>
              <w:top w:val="single" w:sz="4" w:space="0" w:color="7F7F7F"/>
              <w:bottom w:val="single" w:sz="4" w:space="0" w:color="7F7F7F"/>
            </w:tcBorders>
            <w:noWrap/>
            <w:hideMark/>
          </w:tcPr>
          <w:p w14:paraId="1441D9CF" w14:textId="77777777" w:rsidR="00921702" w:rsidRPr="000676F3" w:rsidRDefault="00921702" w:rsidP="00D1415E">
            <w:pPr>
              <w:spacing w:line="240" w:lineRule="auto"/>
              <w:jc w:val="left"/>
              <w:rPr>
                <w:sz w:val="20"/>
                <w:szCs w:val="20"/>
              </w:rPr>
            </w:pPr>
            <w:r w:rsidRPr="000676F3">
              <w:rPr>
                <w:sz w:val="20"/>
                <w:szCs w:val="20"/>
              </w:rPr>
              <w:t>1986-2015</w:t>
            </w:r>
          </w:p>
        </w:tc>
        <w:tc>
          <w:tcPr>
            <w:tcW w:w="1276" w:type="dxa"/>
            <w:tcBorders>
              <w:top w:val="single" w:sz="4" w:space="0" w:color="7F7F7F"/>
              <w:bottom w:val="single" w:sz="4" w:space="0" w:color="7F7F7F"/>
            </w:tcBorders>
            <w:noWrap/>
            <w:hideMark/>
          </w:tcPr>
          <w:p w14:paraId="3D4D9000" w14:textId="77777777" w:rsidR="00921702" w:rsidRPr="000676F3" w:rsidRDefault="00921702" w:rsidP="00D1415E">
            <w:pPr>
              <w:spacing w:line="240" w:lineRule="auto"/>
              <w:jc w:val="left"/>
              <w:rPr>
                <w:sz w:val="20"/>
                <w:szCs w:val="20"/>
              </w:rPr>
            </w:pPr>
            <w:r w:rsidRPr="000676F3">
              <w:rPr>
                <w:sz w:val="20"/>
                <w:szCs w:val="20"/>
              </w:rPr>
              <w:t>Any pregnancy</w:t>
            </w:r>
          </w:p>
        </w:tc>
        <w:tc>
          <w:tcPr>
            <w:tcW w:w="3969" w:type="dxa"/>
            <w:tcBorders>
              <w:top w:val="single" w:sz="4" w:space="0" w:color="7F7F7F"/>
              <w:bottom w:val="single" w:sz="4" w:space="0" w:color="7F7F7F"/>
            </w:tcBorders>
            <w:hideMark/>
          </w:tcPr>
          <w:p w14:paraId="639A1382" w14:textId="77777777" w:rsidR="00921702" w:rsidRPr="000676F3" w:rsidRDefault="00921702" w:rsidP="00D1415E">
            <w:pPr>
              <w:spacing w:line="240" w:lineRule="auto"/>
              <w:jc w:val="left"/>
              <w:rPr>
                <w:sz w:val="20"/>
                <w:szCs w:val="20"/>
              </w:rPr>
            </w:pPr>
            <w:r w:rsidRPr="000676F3">
              <w:rPr>
                <w:sz w:val="20"/>
                <w:szCs w:val="20"/>
              </w:rPr>
              <w:t>Data from every pregnancy event occurring in Aberdeen Maternity Hospital</w:t>
            </w:r>
          </w:p>
        </w:tc>
        <w:tc>
          <w:tcPr>
            <w:tcW w:w="3685" w:type="dxa"/>
            <w:tcBorders>
              <w:top w:val="single" w:sz="4" w:space="0" w:color="7F7F7F"/>
              <w:bottom w:val="single" w:sz="4" w:space="0" w:color="7F7F7F"/>
            </w:tcBorders>
            <w:hideMark/>
          </w:tcPr>
          <w:p w14:paraId="28EB5551" w14:textId="77777777" w:rsidR="00921702" w:rsidRPr="000676F3" w:rsidRDefault="00921702" w:rsidP="00D1415E">
            <w:pPr>
              <w:spacing w:line="240" w:lineRule="auto"/>
              <w:jc w:val="left"/>
              <w:rPr>
                <w:sz w:val="20"/>
                <w:szCs w:val="20"/>
              </w:rPr>
            </w:pPr>
            <w:r w:rsidRPr="000676F3">
              <w:rPr>
                <w:sz w:val="20"/>
                <w:szCs w:val="20"/>
              </w:rPr>
              <w:t>None</w:t>
            </w:r>
          </w:p>
        </w:tc>
        <w:tc>
          <w:tcPr>
            <w:tcW w:w="2268" w:type="dxa"/>
            <w:tcBorders>
              <w:top w:val="single" w:sz="4" w:space="0" w:color="7F7F7F"/>
              <w:bottom w:val="single" w:sz="4" w:space="0" w:color="7F7F7F"/>
            </w:tcBorders>
            <w:hideMark/>
          </w:tcPr>
          <w:p w14:paraId="6734DE43" w14:textId="77777777" w:rsidR="00921702" w:rsidRPr="000676F3" w:rsidRDefault="00921702" w:rsidP="00D1415E">
            <w:pPr>
              <w:spacing w:line="240" w:lineRule="auto"/>
              <w:jc w:val="left"/>
              <w:rPr>
                <w:sz w:val="20"/>
                <w:szCs w:val="20"/>
              </w:rPr>
            </w:pPr>
            <w:r w:rsidRPr="000676F3">
              <w:rPr>
                <w:sz w:val="20"/>
                <w:szCs w:val="20"/>
              </w:rPr>
              <w:t>BMI</w:t>
            </w:r>
            <w:r w:rsidRPr="000676F3">
              <w:rPr>
                <w:sz w:val="20"/>
                <w:szCs w:val="20"/>
              </w:rPr>
              <w:br/>
              <w:t>History of hypertension</w:t>
            </w:r>
            <w:r w:rsidRPr="000676F3">
              <w:rPr>
                <w:sz w:val="20"/>
                <w:szCs w:val="20"/>
              </w:rPr>
              <w:br/>
              <w:t>History of renal disease</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Maternal age</w:t>
            </w:r>
            <w:r w:rsidRPr="000676F3">
              <w:rPr>
                <w:sz w:val="20"/>
                <w:szCs w:val="20"/>
              </w:rPr>
              <w:br/>
              <w:t>Smoker</w:t>
            </w:r>
          </w:p>
        </w:tc>
      </w:tr>
      <w:tr w:rsidR="00921702" w:rsidRPr="000676F3" w14:paraId="2E72CE4B" w14:textId="77777777" w:rsidTr="00E9449F">
        <w:trPr>
          <w:cantSplit/>
          <w:trHeight w:val="20"/>
        </w:trPr>
        <w:tc>
          <w:tcPr>
            <w:tcW w:w="1419" w:type="dxa"/>
            <w:noWrap/>
            <w:hideMark/>
          </w:tcPr>
          <w:p w14:paraId="0F2B4445" w14:textId="35F7F1AB" w:rsidR="00921702" w:rsidRPr="000676F3" w:rsidRDefault="00921702" w:rsidP="00E9449F">
            <w:pPr>
              <w:spacing w:line="240" w:lineRule="auto"/>
              <w:jc w:val="left"/>
              <w:rPr>
                <w:b/>
                <w:bCs/>
                <w:sz w:val="20"/>
                <w:szCs w:val="20"/>
              </w:rPr>
            </w:pPr>
            <w:r w:rsidRPr="000676F3">
              <w:rPr>
                <w:bCs/>
                <w:sz w:val="20"/>
                <w:szCs w:val="20"/>
              </w:rPr>
              <w:lastRenderedPageBreak/>
              <w:t>Velauthar</w:t>
            </w:r>
            <w:r w:rsidR="004F3455">
              <w:rPr>
                <w:bCs/>
                <w:sz w:val="20"/>
                <w:szCs w:val="20"/>
              </w:rPr>
              <w:t xml:space="preserve">, </w:t>
            </w:r>
            <w:r w:rsidR="00E9449F">
              <w:rPr>
                <w:bCs/>
                <w:sz w:val="20"/>
                <w:szCs w:val="20"/>
              </w:rPr>
              <w:t>2012*</w:t>
            </w:r>
          </w:p>
        </w:tc>
        <w:tc>
          <w:tcPr>
            <w:tcW w:w="1275" w:type="dxa"/>
            <w:noWrap/>
            <w:hideMark/>
          </w:tcPr>
          <w:p w14:paraId="09E6B302"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noWrap/>
            <w:hideMark/>
          </w:tcPr>
          <w:p w14:paraId="726E0015"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cohort</w:t>
            </w:r>
          </w:p>
        </w:tc>
        <w:tc>
          <w:tcPr>
            <w:tcW w:w="850" w:type="dxa"/>
            <w:noWrap/>
            <w:hideMark/>
          </w:tcPr>
          <w:p w14:paraId="010613DA" w14:textId="77777777" w:rsidR="00921702" w:rsidRPr="000676F3" w:rsidRDefault="00921702" w:rsidP="00D1415E">
            <w:pPr>
              <w:spacing w:line="240" w:lineRule="auto"/>
              <w:jc w:val="left"/>
              <w:rPr>
                <w:sz w:val="20"/>
                <w:szCs w:val="20"/>
              </w:rPr>
            </w:pPr>
            <w:r w:rsidRPr="000676F3">
              <w:rPr>
                <w:sz w:val="20"/>
                <w:szCs w:val="20"/>
              </w:rPr>
              <w:t>NI</w:t>
            </w:r>
          </w:p>
        </w:tc>
        <w:tc>
          <w:tcPr>
            <w:tcW w:w="1276" w:type="dxa"/>
            <w:noWrap/>
            <w:hideMark/>
          </w:tcPr>
          <w:p w14:paraId="61344D2A" w14:textId="77777777" w:rsidR="00921702" w:rsidRPr="000676F3" w:rsidRDefault="00921702" w:rsidP="00D1415E">
            <w:pPr>
              <w:spacing w:line="240" w:lineRule="auto"/>
              <w:jc w:val="left"/>
              <w:rPr>
                <w:sz w:val="20"/>
                <w:szCs w:val="20"/>
              </w:rPr>
            </w:pPr>
            <w:r w:rsidRPr="000676F3">
              <w:rPr>
                <w:sz w:val="20"/>
                <w:szCs w:val="20"/>
              </w:rPr>
              <w:t>Any pregnancy</w:t>
            </w:r>
          </w:p>
        </w:tc>
        <w:tc>
          <w:tcPr>
            <w:tcW w:w="3969" w:type="dxa"/>
            <w:hideMark/>
          </w:tcPr>
          <w:p w14:paraId="2E811C3A" w14:textId="77777777" w:rsidR="00921702" w:rsidRPr="000676F3" w:rsidRDefault="00921702" w:rsidP="00D1415E">
            <w:pPr>
              <w:spacing w:line="240" w:lineRule="auto"/>
              <w:jc w:val="left"/>
              <w:rPr>
                <w:sz w:val="20"/>
                <w:szCs w:val="20"/>
              </w:rPr>
            </w:pPr>
            <w:r w:rsidRPr="000676F3">
              <w:rPr>
                <w:sz w:val="20"/>
                <w:szCs w:val="20"/>
              </w:rPr>
              <w:t>All pregnant women attending an inner London hospital</w:t>
            </w:r>
          </w:p>
        </w:tc>
        <w:tc>
          <w:tcPr>
            <w:tcW w:w="3685" w:type="dxa"/>
            <w:hideMark/>
          </w:tcPr>
          <w:p w14:paraId="2A24A574" w14:textId="77777777" w:rsidR="00921702" w:rsidRPr="000676F3" w:rsidRDefault="00921702" w:rsidP="00D1415E">
            <w:pPr>
              <w:spacing w:line="240" w:lineRule="auto"/>
              <w:jc w:val="left"/>
              <w:rPr>
                <w:sz w:val="20"/>
                <w:szCs w:val="20"/>
              </w:rPr>
            </w:pPr>
            <w:r w:rsidRPr="000676F3">
              <w:rPr>
                <w:sz w:val="20"/>
                <w:szCs w:val="20"/>
              </w:rPr>
              <w:t>None</w:t>
            </w:r>
          </w:p>
        </w:tc>
        <w:tc>
          <w:tcPr>
            <w:tcW w:w="2268" w:type="dxa"/>
            <w:hideMark/>
          </w:tcPr>
          <w:p w14:paraId="5AEC1873" w14:textId="77777777" w:rsidR="00921702" w:rsidRPr="000676F3" w:rsidRDefault="00921702" w:rsidP="00D1415E">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History of hypertension</w:t>
            </w:r>
            <w:r w:rsidRPr="000676F3">
              <w:rPr>
                <w:sz w:val="20"/>
                <w:szCs w:val="20"/>
              </w:rPr>
              <w:br/>
              <w:t>History of diabetes</w:t>
            </w:r>
            <w:r w:rsidRPr="000676F3">
              <w:rPr>
                <w:sz w:val="20"/>
                <w:szCs w:val="20"/>
              </w:rPr>
              <w:br/>
              <w:t>MAP</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Smoker</w:t>
            </w:r>
            <w:r w:rsidRPr="000676F3">
              <w:rPr>
                <w:sz w:val="20"/>
                <w:szCs w:val="20"/>
              </w:rPr>
              <w:br/>
              <w:t>Uterine PI</w:t>
            </w:r>
          </w:p>
        </w:tc>
      </w:tr>
      <w:tr w:rsidR="00921702" w:rsidRPr="000676F3" w14:paraId="5250B540" w14:textId="77777777" w:rsidTr="00E9449F">
        <w:trPr>
          <w:cantSplit/>
          <w:trHeight w:val="20"/>
        </w:trPr>
        <w:tc>
          <w:tcPr>
            <w:tcW w:w="1419" w:type="dxa"/>
            <w:noWrap/>
          </w:tcPr>
          <w:p w14:paraId="0560D6E9" w14:textId="255D8EC8" w:rsidR="00921702" w:rsidRPr="000676F3" w:rsidRDefault="00E9449F" w:rsidP="004F3455">
            <w:pPr>
              <w:spacing w:line="240" w:lineRule="auto"/>
              <w:jc w:val="left"/>
              <w:rPr>
                <w:bCs/>
                <w:sz w:val="20"/>
                <w:szCs w:val="20"/>
              </w:rPr>
            </w:pPr>
            <w:r>
              <w:rPr>
                <w:bCs/>
                <w:sz w:val="20"/>
                <w:szCs w:val="20"/>
              </w:rPr>
              <w:t>POP</w:t>
            </w:r>
            <w:r w:rsidR="00A500D4">
              <w:rPr>
                <w:bCs/>
                <w:sz w:val="20"/>
                <w:szCs w:val="20"/>
              </w:rPr>
              <w:t xml:space="preserve"> (</w:t>
            </w:r>
            <w:r w:rsidR="00727DCE">
              <w:rPr>
                <w:bCs/>
                <w:sz w:val="20"/>
                <w:szCs w:val="20"/>
              </w:rPr>
              <w:t>4</w:t>
            </w:r>
            <w:r w:rsidR="00154653">
              <w:rPr>
                <w:bCs/>
                <w:sz w:val="20"/>
                <w:szCs w:val="20"/>
              </w:rPr>
              <w:t>5</w:t>
            </w:r>
            <w:r w:rsidR="00A500D4">
              <w:rPr>
                <w:bCs/>
                <w:sz w:val="20"/>
                <w:szCs w:val="20"/>
              </w:rPr>
              <w:t>)</w:t>
            </w:r>
          </w:p>
        </w:tc>
        <w:tc>
          <w:tcPr>
            <w:tcW w:w="1275" w:type="dxa"/>
            <w:noWrap/>
          </w:tcPr>
          <w:p w14:paraId="6F215CF1" w14:textId="77777777" w:rsidR="00921702" w:rsidRPr="000676F3" w:rsidRDefault="00921702" w:rsidP="00D1415E">
            <w:pPr>
              <w:spacing w:line="240" w:lineRule="auto"/>
              <w:jc w:val="left"/>
              <w:rPr>
                <w:color w:val="000000"/>
                <w:sz w:val="20"/>
                <w:szCs w:val="20"/>
              </w:rPr>
            </w:pPr>
            <w:r w:rsidRPr="000676F3">
              <w:rPr>
                <w:color w:val="000000"/>
                <w:sz w:val="20"/>
                <w:szCs w:val="20"/>
              </w:rPr>
              <w:t>Observational</w:t>
            </w:r>
          </w:p>
        </w:tc>
        <w:tc>
          <w:tcPr>
            <w:tcW w:w="993" w:type="dxa"/>
            <w:noWrap/>
          </w:tcPr>
          <w:p w14:paraId="6DF78182" w14:textId="77777777" w:rsidR="00921702" w:rsidRPr="000676F3" w:rsidRDefault="00921702" w:rsidP="00D1415E">
            <w:pPr>
              <w:spacing w:line="240" w:lineRule="auto"/>
              <w:jc w:val="left"/>
              <w:rPr>
                <w:color w:val="000000"/>
                <w:sz w:val="20"/>
                <w:szCs w:val="20"/>
              </w:rPr>
            </w:pPr>
            <w:r w:rsidRPr="000676F3">
              <w:rPr>
                <w:color w:val="000000"/>
                <w:sz w:val="20"/>
                <w:szCs w:val="20"/>
              </w:rPr>
              <w:t>Prospective cohort</w:t>
            </w:r>
          </w:p>
        </w:tc>
        <w:tc>
          <w:tcPr>
            <w:tcW w:w="850" w:type="dxa"/>
            <w:noWrap/>
          </w:tcPr>
          <w:p w14:paraId="4B305116" w14:textId="77777777" w:rsidR="00921702" w:rsidRPr="000676F3" w:rsidRDefault="00921702" w:rsidP="00D1415E">
            <w:pPr>
              <w:spacing w:line="240" w:lineRule="auto"/>
              <w:jc w:val="left"/>
              <w:rPr>
                <w:color w:val="000000"/>
                <w:sz w:val="20"/>
                <w:szCs w:val="20"/>
              </w:rPr>
            </w:pPr>
            <w:r w:rsidRPr="000676F3">
              <w:rPr>
                <w:color w:val="000000"/>
                <w:sz w:val="20"/>
                <w:szCs w:val="20"/>
              </w:rPr>
              <w:t>2008-2012</w:t>
            </w:r>
          </w:p>
        </w:tc>
        <w:tc>
          <w:tcPr>
            <w:tcW w:w="1276" w:type="dxa"/>
            <w:noWrap/>
          </w:tcPr>
          <w:p w14:paraId="17A39262" w14:textId="77777777" w:rsidR="00921702" w:rsidRPr="000676F3" w:rsidRDefault="00921702" w:rsidP="00D1415E">
            <w:pPr>
              <w:spacing w:line="240" w:lineRule="auto"/>
              <w:jc w:val="left"/>
              <w:rPr>
                <w:color w:val="000000"/>
                <w:sz w:val="20"/>
                <w:szCs w:val="20"/>
              </w:rPr>
            </w:pPr>
            <w:r w:rsidRPr="000676F3">
              <w:rPr>
                <w:color w:val="000000"/>
                <w:sz w:val="20"/>
                <w:szCs w:val="20"/>
              </w:rPr>
              <w:t>Any pregnancy</w:t>
            </w:r>
          </w:p>
        </w:tc>
        <w:tc>
          <w:tcPr>
            <w:tcW w:w="3969" w:type="dxa"/>
          </w:tcPr>
          <w:p w14:paraId="793387D3" w14:textId="77777777" w:rsidR="00921702" w:rsidRPr="000676F3" w:rsidRDefault="00921702" w:rsidP="00D1415E">
            <w:pPr>
              <w:spacing w:line="240" w:lineRule="auto"/>
              <w:jc w:val="left"/>
              <w:rPr>
                <w:color w:val="000000"/>
                <w:sz w:val="20"/>
                <w:szCs w:val="20"/>
              </w:rPr>
            </w:pPr>
            <w:r w:rsidRPr="000676F3">
              <w:rPr>
                <w:color w:val="000000"/>
                <w:sz w:val="20"/>
                <w:szCs w:val="20"/>
              </w:rPr>
              <w:t>Nulliparous women with singleton pregnancies</w:t>
            </w:r>
          </w:p>
        </w:tc>
        <w:tc>
          <w:tcPr>
            <w:tcW w:w="3685" w:type="dxa"/>
          </w:tcPr>
          <w:p w14:paraId="48EE9BC5" w14:textId="77777777" w:rsidR="00921702" w:rsidRPr="000676F3" w:rsidRDefault="00921702" w:rsidP="00D1415E">
            <w:pPr>
              <w:spacing w:line="240" w:lineRule="auto"/>
              <w:jc w:val="left"/>
              <w:rPr>
                <w:color w:val="000000"/>
                <w:sz w:val="20"/>
                <w:szCs w:val="20"/>
              </w:rPr>
            </w:pPr>
            <w:r w:rsidRPr="000676F3">
              <w:rPr>
                <w:color w:val="000000"/>
                <w:sz w:val="20"/>
                <w:szCs w:val="20"/>
              </w:rPr>
              <w:t>None</w:t>
            </w:r>
          </w:p>
        </w:tc>
        <w:tc>
          <w:tcPr>
            <w:tcW w:w="2268" w:type="dxa"/>
          </w:tcPr>
          <w:p w14:paraId="63A56BFA" w14:textId="77777777" w:rsidR="00921702" w:rsidRDefault="00716020" w:rsidP="00716020">
            <w:pPr>
              <w:spacing w:line="240" w:lineRule="auto"/>
              <w:jc w:val="left"/>
              <w:rPr>
                <w:sz w:val="20"/>
                <w:szCs w:val="20"/>
              </w:rPr>
            </w:pPr>
            <w:r w:rsidRPr="000676F3">
              <w:rPr>
                <w:sz w:val="20"/>
                <w:szCs w:val="20"/>
              </w:rPr>
              <w:t>Ethnicity</w:t>
            </w:r>
            <w:r w:rsidRPr="000676F3">
              <w:rPr>
                <w:sz w:val="20"/>
                <w:szCs w:val="20"/>
              </w:rPr>
              <w:br/>
              <w:t>BMI</w:t>
            </w:r>
            <w:r w:rsidRPr="000676F3">
              <w:rPr>
                <w:sz w:val="20"/>
                <w:szCs w:val="20"/>
              </w:rPr>
              <w:br/>
              <w:t>Parity and previous PE</w:t>
            </w:r>
            <w:r w:rsidRPr="000676F3">
              <w:rPr>
                <w:sz w:val="20"/>
                <w:szCs w:val="20"/>
              </w:rPr>
              <w:br/>
              <w:t>History of hypertension</w:t>
            </w:r>
            <w:r w:rsidRPr="000676F3">
              <w:rPr>
                <w:sz w:val="20"/>
                <w:szCs w:val="20"/>
              </w:rPr>
              <w:br/>
              <w:t>History of renal disease</w:t>
            </w:r>
            <w:r w:rsidRPr="000676F3">
              <w:rPr>
                <w:sz w:val="20"/>
                <w:szCs w:val="20"/>
              </w:rPr>
              <w:br/>
              <w:t>Spontaneous conception</w:t>
            </w:r>
            <w:r w:rsidRPr="000676F3">
              <w:rPr>
                <w:sz w:val="20"/>
                <w:szCs w:val="20"/>
              </w:rPr>
              <w:br/>
              <w:t>History of diabetes</w:t>
            </w:r>
            <w:r w:rsidRPr="000676F3">
              <w:rPr>
                <w:sz w:val="20"/>
                <w:szCs w:val="20"/>
              </w:rPr>
              <w:br/>
              <w:t>MAP</w:t>
            </w:r>
            <w:r w:rsidRPr="000676F3">
              <w:rPr>
                <w:sz w:val="20"/>
                <w:szCs w:val="20"/>
              </w:rPr>
              <w:br/>
              <w:t>Maternal height</w:t>
            </w:r>
            <w:r w:rsidRPr="000676F3">
              <w:rPr>
                <w:sz w:val="20"/>
                <w:szCs w:val="20"/>
              </w:rPr>
              <w:br/>
              <w:t>Maternal weight</w:t>
            </w:r>
            <w:r w:rsidRPr="000676F3">
              <w:rPr>
                <w:sz w:val="20"/>
                <w:szCs w:val="20"/>
              </w:rPr>
              <w:br/>
              <w:t>Nulliparous</w:t>
            </w:r>
            <w:r w:rsidRPr="000676F3">
              <w:rPr>
                <w:sz w:val="20"/>
                <w:szCs w:val="20"/>
              </w:rPr>
              <w:br/>
              <w:t>Maternal age</w:t>
            </w:r>
            <w:r w:rsidRPr="000676F3">
              <w:rPr>
                <w:sz w:val="20"/>
                <w:szCs w:val="20"/>
              </w:rPr>
              <w:br/>
              <w:t>Smoker</w:t>
            </w:r>
            <w:r w:rsidRPr="000676F3">
              <w:rPr>
                <w:sz w:val="20"/>
                <w:szCs w:val="20"/>
              </w:rPr>
              <w:br/>
              <w:t>PAPP-A (MoM)</w:t>
            </w:r>
            <w:r w:rsidRPr="000676F3">
              <w:rPr>
                <w:sz w:val="20"/>
                <w:szCs w:val="20"/>
              </w:rPr>
              <w:br/>
              <w:t>PAPP-A</w:t>
            </w:r>
            <w:r w:rsidRPr="000676F3">
              <w:rPr>
                <w:sz w:val="20"/>
                <w:szCs w:val="20"/>
              </w:rPr>
              <w:br/>
              <w:t>Uterine PI</w:t>
            </w:r>
          </w:p>
          <w:p w14:paraId="04DAA09F" w14:textId="5AB627BD" w:rsidR="00716020" w:rsidRPr="000676F3" w:rsidRDefault="00716020" w:rsidP="00716020">
            <w:pPr>
              <w:spacing w:line="240" w:lineRule="auto"/>
              <w:jc w:val="left"/>
              <w:rPr>
                <w:sz w:val="20"/>
                <w:szCs w:val="20"/>
              </w:rPr>
            </w:pPr>
            <w:r w:rsidRPr="00716020">
              <w:rPr>
                <w:sz w:val="20"/>
                <w:szCs w:val="20"/>
              </w:rPr>
              <w:t>Bilateral notching</w:t>
            </w:r>
          </w:p>
        </w:tc>
      </w:tr>
    </w:tbl>
    <w:p w14:paraId="7D4628A5" w14:textId="03FEF535" w:rsidR="00921702" w:rsidRDefault="00921702" w:rsidP="00921702">
      <w:pPr>
        <w:rPr>
          <w:sz w:val="20"/>
          <w:szCs w:val="20"/>
        </w:rPr>
      </w:pPr>
      <w:r w:rsidRPr="000676F3">
        <w:rPr>
          <w:sz w:val="20"/>
          <w:szCs w:val="20"/>
        </w:rPr>
        <w:t>PE= pre-eclampsia; BMI=Body mass index; MAP=Mean arterial pressure; PAPP-A=Pregnancy-associated plasma protein A; PI=Pulsatility index, NI=No information.</w:t>
      </w:r>
    </w:p>
    <w:p w14:paraId="67119BB0" w14:textId="2AA6C0DC" w:rsidR="00E9449F" w:rsidRPr="000676F3" w:rsidRDefault="00E9449F" w:rsidP="00921702">
      <w:pPr>
        <w:rPr>
          <w:sz w:val="20"/>
          <w:szCs w:val="20"/>
        </w:rPr>
      </w:pPr>
      <w:r>
        <w:rPr>
          <w:sz w:val="20"/>
          <w:szCs w:val="20"/>
        </w:rPr>
        <w:t>*Unpublished study</w:t>
      </w:r>
    </w:p>
    <w:p w14:paraId="07923E53" w14:textId="77777777" w:rsidR="00921702" w:rsidRDefault="00921702" w:rsidP="00921702">
      <w:pPr>
        <w:rPr>
          <w:sz w:val="18"/>
        </w:rPr>
      </w:pPr>
      <w:r>
        <w:rPr>
          <w:sz w:val="18"/>
        </w:rPr>
        <w:br w:type="page"/>
      </w:r>
    </w:p>
    <w:p w14:paraId="106DBDB6" w14:textId="0B5B1EF8" w:rsidR="00921702" w:rsidRPr="004F3455" w:rsidRDefault="00921702" w:rsidP="00466973">
      <w:pPr>
        <w:jc w:val="left"/>
        <w:rPr>
          <w:b/>
        </w:rPr>
      </w:pPr>
      <w:r w:rsidRPr="004F3455">
        <w:rPr>
          <w:b/>
        </w:rPr>
        <w:lastRenderedPageBreak/>
        <w:t>Table S</w:t>
      </w:r>
      <w:r w:rsidR="00A8366A">
        <w:rPr>
          <w:b/>
        </w:rPr>
        <w:t>5</w:t>
      </w:r>
      <w:r w:rsidRPr="004F3455">
        <w:rPr>
          <w:b/>
        </w:rPr>
        <w:t xml:space="preserve">: Patient characteristics of </w:t>
      </w:r>
      <w:r w:rsidR="00082377">
        <w:rPr>
          <w:b/>
        </w:rPr>
        <w:t>IPPIC-UK</w:t>
      </w:r>
      <w:r w:rsidR="00466973">
        <w:rPr>
          <w:b/>
        </w:rPr>
        <w:t xml:space="preserve"> </w:t>
      </w:r>
      <w:r w:rsidR="00E9449F">
        <w:rPr>
          <w:b/>
        </w:rPr>
        <w:t>cohorts</w:t>
      </w:r>
      <w:r w:rsidRPr="004F3455">
        <w:rPr>
          <w:b/>
        </w:rPr>
        <w:t>.</w:t>
      </w:r>
    </w:p>
    <w:tbl>
      <w:tblPr>
        <w:tblW w:w="5613" w:type="pct"/>
        <w:tblInd w:w="-926" w:type="dxa"/>
        <w:tblBorders>
          <w:top w:val="single" w:sz="12" w:space="0" w:color="auto"/>
          <w:bottom w:val="single" w:sz="12" w:space="0" w:color="auto"/>
        </w:tblBorders>
        <w:tblLook w:val="04A0" w:firstRow="1" w:lastRow="0" w:firstColumn="1" w:lastColumn="0" w:noHBand="0" w:noVBand="1"/>
      </w:tblPr>
      <w:tblGrid>
        <w:gridCol w:w="1805"/>
        <w:gridCol w:w="1155"/>
        <w:gridCol w:w="1152"/>
        <w:gridCol w:w="1152"/>
        <w:gridCol w:w="1442"/>
        <w:gridCol w:w="1442"/>
        <w:gridCol w:w="1292"/>
        <w:gridCol w:w="1295"/>
        <w:gridCol w:w="1295"/>
        <w:gridCol w:w="1292"/>
        <w:gridCol w:w="194"/>
        <w:gridCol w:w="1107"/>
        <w:gridCol w:w="280"/>
        <w:gridCol w:w="1009"/>
      </w:tblGrid>
      <w:tr w:rsidR="00FE6056" w:rsidRPr="004F3455" w14:paraId="66275A90" w14:textId="77777777" w:rsidTr="00E9449F">
        <w:tc>
          <w:tcPr>
            <w:tcW w:w="567" w:type="pct"/>
            <w:tcBorders>
              <w:top w:val="single" w:sz="12" w:space="0" w:color="auto"/>
              <w:bottom w:val="single" w:sz="4" w:space="0" w:color="auto"/>
              <w:right w:val="single" w:sz="4" w:space="0" w:color="auto"/>
            </w:tcBorders>
            <w:vAlign w:val="center"/>
          </w:tcPr>
          <w:p w14:paraId="5D13B480" w14:textId="77777777" w:rsidR="00921702" w:rsidRPr="004F3455" w:rsidRDefault="00921702" w:rsidP="00FE6056">
            <w:pPr>
              <w:keepNext/>
              <w:keepLines/>
              <w:jc w:val="left"/>
              <w:rPr>
                <w:b/>
                <w:sz w:val="18"/>
              </w:rPr>
            </w:pPr>
            <w:r w:rsidRPr="004F3455">
              <w:rPr>
                <w:b/>
                <w:sz w:val="18"/>
              </w:rPr>
              <w:t>Maternal Characteristics and outcomes</w:t>
            </w:r>
          </w:p>
        </w:tc>
        <w:tc>
          <w:tcPr>
            <w:tcW w:w="363" w:type="pct"/>
            <w:tcBorders>
              <w:left w:val="single" w:sz="4" w:space="0" w:color="auto"/>
              <w:bottom w:val="single" w:sz="4" w:space="0" w:color="auto"/>
            </w:tcBorders>
            <w:vAlign w:val="center"/>
          </w:tcPr>
          <w:p w14:paraId="246E4A17" w14:textId="78D293C5" w:rsidR="00921702" w:rsidRPr="004F3455" w:rsidRDefault="00E9449F" w:rsidP="00FE6056">
            <w:pPr>
              <w:keepNext/>
              <w:keepLines/>
              <w:jc w:val="left"/>
              <w:rPr>
                <w:b/>
                <w:sz w:val="18"/>
              </w:rPr>
            </w:pPr>
            <w:r>
              <w:rPr>
                <w:b/>
                <w:sz w:val="18"/>
              </w:rPr>
              <w:t>SCOPE</w:t>
            </w:r>
            <w:r w:rsidR="00FE6056" w:rsidRPr="00FE6056">
              <w:rPr>
                <w:b/>
                <w:sz w:val="18"/>
              </w:rPr>
              <w:t xml:space="preserve"> </w:t>
            </w:r>
            <w:r w:rsidR="00921702" w:rsidRPr="004F3455">
              <w:rPr>
                <w:b/>
                <w:sz w:val="18"/>
              </w:rPr>
              <w:t>(n=658)</w:t>
            </w:r>
          </w:p>
        </w:tc>
        <w:tc>
          <w:tcPr>
            <w:tcW w:w="362" w:type="pct"/>
            <w:tcBorders>
              <w:bottom w:val="single" w:sz="4" w:space="0" w:color="auto"/>
            </w:tcBorders>
            <w:vAlign w:val="center"/>
          </w:tcPr>
          <w:p w14:paraId="361D0908" w14:textId="6075CA7E" w:rsidR="00921702" w:rsidRPr="004F3455" w:rsidRDefault="00921702" w:rsidP="00FE6056">
            <w:pPr>
              <w:keepNext/>
              <w:keepLines/>
              <w:jc w:val="left"/>
              <w:rPr>
                <w:b/>
                <w:sz w:val="18"/>
              </w:rPr>
            </w:pPr>
            <w:r w:rsidRPr="004F3455">
              <w:rPr>
                <w:b/>
                <w:sz w:val="18"/>
              </w:rPr>
              <w:t>Allen</w:t>
            </w:r>
            <w:r w:rsidR="00FE6056">
              <w:rPr>
                <w:b/>
                <w:sz w:val="18"/>
              </w:rPr>
              <w:t xml:space="preserve"> 2017</w:t>
            </w:r>
          </w:p>
          <w:p w14:paraId="12F045FC" w14:textId="77777777" w:rsidR="00921702" w:rsidRPr="004F3455" w:rsidRDefault="00921702" w:rsidP="00FE6056">
            <w:pPr>
              <w:keepNext/>
              <w:keepLines/>
              <w:jc w:val="left"/>
              <w:rPr>
                <w:b/>
                <w:sz w:val="18"/>
              </w:rPr>
            </w:pPr>
            <w:r w:rsidRPr="004F3455">
              <w:rPr>
                <w:b/>
                <w:sz w:val="18"/>
              </w:rPr>
              <w:t>(n=1045)</w:t>
            </w:r>
          </w:p>
        </w:tc>
        <w:tc>
          <w:tcPr>
            <w:tcW w:w="362" w:type="pct"/>
            <w:tcBorders>
              <w:bottom w:val="single" w:sz="4" w:space="0" w:color="auto"/>
            </w:tcBorders>
            <w:vAlign w:val="center"/>
          </w:tcPr>
          <w:p w14:paraId="3830CE01" w14:textId="212B8D8F" w:rsidR="00921702" w:rsidRPr="004F3455" w:rsidRDefault="00E9449F" w:rsidP="00FE6056">
            <w:pPr>
              <w:keepNext/>
              <w:keepLines/>
              <w:jc w:val="left"/>
              <w:rPr>
                <w:b/>
                <w:sz w:val="18"/>
              </w:rPr>
            </w:pPr>
            <w:r>
              <w:rPr>
                <w:b/>
                <w:sz w:val="18"/>
              </w:rPr>
              <w:t>ALSPAC</w:t>
            </w:r>
            <w:r w:rsidR="00FE6056" w:rsidRPr="00FE6056">
              <w:rPr>
                <w:b/>
                <w:sz w:val="18"/>
              </w:rPr>
              <w:t xml:space="preserve"> </w:t>
            </w:r>
            <w:r w:rsidR="00921702" w:rsidRPr="004F3455">
              <w:rPr>
                <w:b/>
                <w:sz w:val="18"/>
              </w:rPr>
              <w:t>(n=14344)</w:t>
            </w:r>
          </w:p>
        </w:tc>
        <w:tc>
          <w:tcPr>
            <w:tcW w:w="453" w:type="pct"/>
            <w:tcBorders>
              <w:bottom w:val="single" w:sz="4" w:space="0" w:color="auto"/>
            </w:tcBorders>
            <w:vAlign w:val="center"/>
          </w:tcPr>
          <w:p w14:paraId="435BDC7F" w14:textId="26278C9B" w:rsidR="00921702" w:rsidRPr="004F3455" w:rsidRDefault="00921702" w:rsidP="00FE6056">
            <w:pPr>
              <w:keepNext/>
              <w:keepLines/>
              <w:jc w:val="left"/>
              <w:rPr>
                <w:b/>
                <w:sz w:val="18"/>
              </w:rPr>
            </w:pPr>
            <w:r w:rsidRPr="004F3455">
              <w:rPr>
                <w:b/>
                <w:sz w:val="18"/>
              </w:rPr>
              <w:t>Chappell</w:t>
            </w:r>
            <w:r w:rsidR="00FE6056">
              <w:rPr>
                <w:b/>
                <w:sz w:val="18"/>
              </w:rPr>
              <w:t xml:space="preserve"> 1999</w:t>
            </w:r>
          </w:p>
          <w:p w14:paraId="3626CFB3" w14:textId="77777777" w:rsidR="00921702" w:rsidRPr="004F3455" w:rsidRDefault="00921702" w:rsidP="00FE6056">
            <w:pPr>
              <w:keepNext/>
              <w:keepLines/>
              <w:jc w:val="center"/>
              <w:rPr>
                <w:b/>
                <w:sz w:val="18"/>
              </w:rPr>
            </w:pPr>
            <w:r w:rsidRPr="004F3455">
              <w:rPr>
                <w:b/>
                <w:sz w:val="18"/>
              </w:rPr>
              <w:t>(n=316)</w:t>
            </w:r>
          </w:p>
        </w:tc>
        <w:tc>
          <w:tcPr>
            <w:tcW w:w="453" w:type="pct"/>
            <w:tcBorders>
              <w:bottom w:val="single" w:sz="4" w:space="0" w:color="auto"/>
            </w:tcBorders>
            <w:vAlign w:val="center"/>
          </w:tcPr>
          <w:p w14:paraId="78375BA5" w14:textId="53D8B625" w:rsidR="00921702" w:rsidRPr="004F3455" w:rsidRDefault="00E9449F" w:rsidP="00FE6056">
            <w:pPr>
              <w:keepNext/>
              <w:keepLines/>
              <w:jc w:val="center"/>
              <w:rPr>
                <w:b/>
                <w:sz w:val="18"/>
              </w:rPr>
            </w:pPr>
            <w:r>
              <w:rPr>
                <w:b/>
                <w:sz w:val="18"/>
              </w:rPr>
              <w:t>EMPOWAR</w:t>
            </w:r>
            <w:r w:rsidR="00FE6056" w:rsidRPr="00FE6056">
              <w:rPr>
                <w:b/>
                <w:sz w:val="18"/>
              </w:rPr>
              <w:t xml:space="preserve"> </w:t>
            </w:r>
            <w:r w:rsidR="00921702" w:rsidRPr="004F3455">
              <w:rPr>
                <w:b/>
                <w:sz w:val="18"/>
              </w:rPr>
              <w:t>(n=449)</w:t>
            </w:r>
          </w:p>
        </w:tc>
        <w:tc>
          <w:tcPr>
            <w:tcW w:w="406" w:type="pct"/>
            <w:tcBorders>
              <w:bottom w:val="single" w:sz="4" w:space="0" w:color="auto"/>
            </w:tcBorders>
            <w:vAlign w:val="center"/>
          </w:tcPr>
          <w:p w14:paraId="7EC3C625" w14:textId="77777777" w:rsidR="00921702" w:rsidRPr="004F3455" w:rsidRDefault="00921702" w:rsidP="00FE6056">
            <w:pPr>
              <w:keepNext/>
              <w:keepLines/>
              <w:jc w:val="left"/>
              <w:rPr>
                <w:b/>
                <w:sz w:val="18"/>
              </w:rPr>
            </w:pPr>
            <w:r w:rsidRPr="004F3455">
              <w:rPr>
                <w:b/>
                <w:sz w:val="18"/>
              </w:rPr>
              <w:t>Poston 2006</w:t>
            </w:r>
          </w:p>
          <w:p w14:paraId="3795675D" w14:textId="77777777" w:rsidR="00921702" w:rsidRPr="004F3455" w:rsidRDefault="00921702" w:rsidP="00FE6056">
            <w:pPr>
              <w:keepNext/>
              <w:keepLines/>
              <w:jc w:val="left"/>
              <w:rPr>
                <w:b/>
                <w:sz w:val="18"/>
              </w:rPr>
            </w:pPr>
            <w:r w:rsidRPr="004F3455">
              <w:rPr>
                <w:b/>
                <w:sz w:val="18"/>
              </w:rPr>
              <w:t>(n=2422)</w:t>
            </w:r>
          </w:p>
        </w:tc>
        <w:tc>
          <w:tcPr>
            <w:tcW w:w="407" w:type="pct"/>
            <w:tcBorders>
              <w:bottom w:val="single" w:sz="4" w:space="0" w:color="auto"/>
            </w:tcBorders>
            <w:vAlign w:val="center"/>
          </w:tcPr>
          <w:p w14:paraId="79AB203E" w14:textId="54059CB2" w:rsidR="00921702" w:rsidRPr="004F3455" w:rsidRDefault="00E9449F" w:rsidP="00FE6056">
            <w:pPr>
              <w:keepNext/>
              <w:keepLines/>
              <w:jc w:val="left"/>
              <w:rPr>
                <w:b/>
                <w:sz w:val="18"/>
              </w:rPr>
            </w:pPr>
            <w:r>
              <w:rPr>
                <w:b/>
                <w:sz w:val="18"/>
              </w:rPr>
              <w:t>UPBEAT</w:t>
            </w:r>
          </w:p>
          <w:p w14:paraId="3500D2F9" w14:textId="77777777" w:rsidR="00921702" w:rsidRPr="004F3455" w:rsidRDefault="00921702" w:rsidP="00FE6056">
            <w:pPr>
              <w:keepNext/>
              <w:keepLines/>
              <w:jc w:val="center"/>
              <w:rPr>
                <w:b/>
                <w:sz w:val="18"/>
              </w:rPr>
            </w:pPr>
            <w:r w:rsidRPr="004F3455">
              <w:rPr>
                <w:b/>
                <w:sz w:val="18"/>
              </w:rPr>
              <w:t>(n=1554)</w:t>
            </w:r>
          </w:p>
        </w:tc>
        <w:tc>
          <w:tcPr>
            <w:tcW w:w="407" w:type="pct"/>
            <w:tcBorders>
              <w:bottom w:val="single" w:sz="4" w:space="0" w:color="auto"/>
            </w:tcBorders>
            <w:vAlign w:val="center"/>
          </w:tcPr>
          <w:p w14:paraId="5672CB50" w14:textId="3774EF72" w:rsidR="00921702" w:rsidRPr="004F3455" w:rsidRDefault="00E9449F" w:rsidP="00FE6056">
            <w:pPr>
              <w:keepNext/>
              <w:keepLines/>
              <w:jc w:val="center"/>
              <w:rPr>
                <w:b/>
                <w:sz w:val="18"/>
              </w:rPr>
            </w:pPr>
            <w:r>
              <w:rPr>
                <w:b/>
                <w:sz w:val="18"/>
              </w:rPr>
              <w:t>St Georges</w:t>
            </w:r>
            <w:r w:rsidR="00FE6056" w:rsidRPr="00FE6056">
              <w:rPr>
                <w:b/>
                <w:sz w:val="18"/>
              </w:rPr>
              <w:t xml:space="preserve"> </w:t>
            </w:r>
            <w:r w:rsidR="00921702" w:rsidRPr="004F3455">
              <w:rPr>
                <w:b/>
                <w:sz w:val="18"/>
              </w:rPr>
              <w:t>(n=54635)</w:t>
            </w:r>
          </w:p>
        </w:tc>
        <w:tc>
          <w:tcPr>
            <w:tcW w:w="406" w:type="pct"/>
            <w:tcBorders>
              <w:bottom w:val="single" w:sz="4" w:space="0" w:color="auto"/>
            </w:tcBorders>
            <w:vAlign w:val="center"/>
          </w:tcPr>
          <w:p w14:paraId="3A3876BA" w14:textId="1355FD74" w:rsidR="00921702" w:rsidRPr="004F3455" w:rsidRDefault="00E9449F" w:rsidP="00FE6056">
            <w:pPr>
              <w:keepNext/>
              <w:keepLines/>
              <w:jc w:val="center"/>
              <w:rPr>
                <w:b/>
                <w:sz w:val="18"/>
              </w:rPr>
            </w:pPr>
            <w:r>
              <w:rPr>
                <w:b/>
                <w:sz w:val="18"/>
              </w:rPr>
              <w:t>AMND</w:t>
            </w:r>
            <w:r w:rsidR="00FE6056" w:rsidRPr="00FE6056">
              <w:rPr>
                <w:b/>
                <w:sz w:val="18"/>
              </w:rPr>
              <w:t xml:space="preserve"> </w:t>
            </w:r>
            <w:r w:rsidR="00921702" w:rsidRPr="004F3455">
              <w:rPr>
                <w:b/>
                <w:sz w:val="18"/>
              </w:rPr>
              <w:t>(n=136635)</w:t>
            </w:r>
          </w:p>
        </w:tc>
        <w:tc>
          <w:tcPr>
            <w:tcW w:w="497" w:type="pct"/>
            <w:gridSpan w:val="3"/>
            <w:tcBorders>
              <w:bottom w:val="single" w:sz="4" w:space="0" w:color="auto"/>
            </w:tcBorders>
            <w:vAlign w:val="center"/>
          </w:tcPr>
          <w:p w14:paraId="232F8461" w14:textId="4E1E1464" w:rsidR="00921702" w:rsidRPr="004F3455" w:rsidRDefault="00921702" w:rsidP="00E9449F">
            <w:pPr>
              <w:keepNext/>
              <w:keepLines/>
              <w:jc w:val="center"/>
              <w:rPr>
                <w:b/>
                <w:sz w:val="18"/>
              </w:rPr>
            </w:pPr>
            <w:r w:rsidRPr="004F3455">
              <w:rPr>
                <w:b/>
                <w:sz w:val="18"/>
              </w:rPr>
              <w:t>Velauthar</w:t>
            </w:r>
            <w:r w:rsidR="00E9449F">
              <w:rPr>
                <w:b/>
                <w:sz w:val="18"/>
              </w:rPr>
              <w:t xml:space="preserve"> 2012*</w:t>
            </w:r>
          </w:p>
          <w:p w14:paraId="70F649AA" w14:textId="77777777" w:rsidR="00921702" w:rsidRPr="004F3455" w:rsidRDefault="00921702" w:rsidP="00FE6056">
            <w:pPr>
              <w:keepNext/>
              <w:keepLines/>
              <w:jc w:val="center"/>
              <w:rPr>
                <w:b/>
                <w:sz w:val="18"/>
              </w:rPr>
            </w:pPr>
            <w:r w:rsidRPr="004F3455">
              <w:rPr>
                <w:b/>
                <w:sz w:val="18"/>
              </w:rPr>
              <w:t>(n=1145)</w:t>
            </w:r>
          </w:p>
        </w:tc>
        <w:tc>
          <w:tcPr>
            <w:tcW w:w="317" w:type="pct"/>
            <w:tcBorders>
              <w:bottom w:val="single" w:sz="4" w:space="0" w:color="auto"/>
            </w:tcBorders>
            <w:vAlign w:val="center"/>
          </w:tcPr>
          <w:p w14:paraId="3374E317" w14:textId="155A4486" w:rsidR="00921702" w:rsidRPr="004F3455" w:rsidRDefault="00E9449F" w:rsidP="00FE6056">
            <w:pPr>
              <w:keepNext/>
              <w:keepLines/>
              <w:jc w:val="center"/>
              <w:rPr>
                <w:b/>
                <w:sz w:val="18"/>
              </w:rPr>
            </w:pPr>
            <w:r>
              <w:rPr>
                <w:b/>
                <w:sz w:val="18"/>
              </w:rPr>
              <w:t>POP</w:t>
            </w:r>
          </w:p>
          <w:p w14:paraId="2638A53A" w14:textId="77777777" w:rsidR="00921702" w:rsidRPr="004F3455" w:rsidRDefault="00921702" w:rsidP="00FE6056">
            <w:pPr>
              <w:keepNext/>
              <w:keepLines/>
              <w:jc w:val="center"/>
              <w:rPr>
                <w:b/>
                <w:sz w:val="18"/>
              </w:rPr>
            </w:pPr>
            <w:r w:rsidRPr="004F3455">
              <w:rPr>
                <w:b/>
                <w:sz w:val="18"/>
              </w:rPr>
              <w:t>(n=4212)</w:t>
            </w:r>
          </w:p>
        </w:tc>
      </w:tr>
      <w:tr w:rsidR="00FE6056" w:rsidRPr="004F3455" w14:paraId="650BB8BF" w14:textId="77777777" w:rsidTr="00E9449F">
        <w:tc>
          <w:tcPr>
            <w:tcW w:w="567" w:type="pct"/>
            <w:tcBorders>
              <w:top w:val="single" w:sz="4" w:space="0" w:color="auto"/>
              <w:bottom w:val="single" w:sz="4" w:space="0" w:color="auto"/>
              <w:right w:val="single" w:sz="4" w:space="0" w:color="auto"/>
            </w:tcBorders>
            <w:vAlign w:val="center"/>
          </w:tcPr>
          <w:p w14:paraId="0ECA44DF" w14:textId="77777777" w:rsidR="00921702" w:rsidRPr="004F3455" w:rsidRDefault="00921702" w:rsidP="00D1415E">
            <w:pPr>
              <w:keepNext/>
              <w:keepLines/>
              <w:jc w:val="left"/>
              <w:rPr>
                <w:sz w:val="18"/>
              </w:rPr>
            </w:pPr>
            <w:r w:rsidRPr="004F3455">
              <w:rPr>
                <w:sz w:val="18"/>
              </w:rPr>
              <w:t>Maternal age, mean (SD), range</w:t>
            </w:r>
          </w:p>
        </w:tc>
        <w:tc>
          <w:tcPr>
            <w:tcW w:w="363" w:type="pct"/>
            <w:tcBorders>
              <w:top w:val="single" w:sz="4" w:space="0" w:color="auto"/>
              <w:left w:val="single" w:sz="4" w:space="0" w:color="auto"/>
              <w:bottom w:val="single" w:sz="4" w:space="0" w:color="auto"/>
            </w:tcBorders>
            <w:vAlign w:val="center"/>
          </w:tcPr>
          <w:p w14:paraId="00C0CA79" w14:textId="77777777" w:rsidR="00921702" w:rsidRPr="004F3455" w:rsidRDefault="00921702" w:rsidP="00D1415E">
            <w:pPr>
              <w:keepNext/>
              <w:keepLines/>
              <w:jc w:val="center"/>
              <w:rPr>
                <w:sz w:val="18"/>
              </w:rPr>
            </w:pPr>
            <w:r w:rsidRPr="004F3455">
              <w:rPr>
                <w:sz w:val="18"/>
              </w:rPr>
              <w:t>28.5 (5.6)</w:t>
            </w:r>
          </w:p>
          <w:p w14:paraId="7F2444EB" w14:textId="77777777" w:rsidR="00921702" w:rsidRPr="004F3455" w:rsidRDefault="00921702" w:rsidP="00D1415E">
            <w:pPr>
              <w:keepNext/>
              <w:keepLines/>
              <w:jc w:val="center"/>
              <w:rPr>
                <w:sz w:val="18"/>
              </w:rPr>
            </w:pPr>
            <w:r w:rsidRPr="004F3455">
              <w:rPr>
                <w:sz w:val="18"/>
              </w:rPr>
              <w:t>15 to 42</w:t>
            </w:r>
          </w:p>
        </w:tc>
        <w:tc>
          <w:tcPr>
            <w:tcW w:w="362" w:type="pct"/>
            <w:tcBorders>
              <w:top w:val="single" w:sz="4" w:space="0" w:color="auto"/>
              <w:bottom w:val="single" w:sz="4" w:space="0" w:color="auto"/>
            </w:tcBorders>
            <w:vAlign w:val="center"/>
          </w:tcPr>
          <w:p w14:paraId="2D74D7B8" w14:textId="77777777" w:rsidR="00921702" w:rsidRPr="004F3455" w:rsidRDefault="00921702" w:rsidP="00D1415E">
            <w:pPr>
              <w:keepNext/>
              <w:keepLines/>
              <w:jc w:val="center"/>
              <w:rPr>
                <w:sz w:val="18"/>
              </w:rPr>
            </w:pPr>
            <w:r w:rsidRPr="004F3455">
              <w:rPr>
                <w:sz w:val="18"/>
              </w:rPr>
              <w:t>29.9 (5.1)</w:t>
            </w:r>
          </w:p>
          <w:p w14:paraId="768485E2" w14:textId="77777777" w:rsidR="00921702" w:rsidRPr="004F3455" w:rsidRDefault="00921702" w:rsidP="00D1415E">
            <w:pPr>
              <w:keepNext/>
              <w:keepLines/>
              <w:jc w:val="center"/>
              <w:rPr>
                <w:sz w:val="18"/>
              </w:rPr>
            </w:pPr>
            <w:r w:rsidRPr="004F3455">
              <w:rPr>
                <w:sz w:val="18"/>
              </w:rPr>
              <w:t>15 to 48</w:t>
            </w:r>
          </w:p>
        </w:tc>
        <w:tc>
          <w:tcPr>
            <w:tcW w:w="362" w:type="pct"/>
            <w:tcBorders>
              <w:top w:val="single" w:sz="4" w:space="0" w:color="auto"/>
              <w:bottom w:val="single" w:sz="4" w:space="0" w:color="auto"/>
            </w:tcBorders>
            <w:vAlign w:val="center"/>
          </w:tcPr>
          <w:p w14:paraId="55111959" w14:textId="77777777" w:rsidR="00921702" w:rsidRPr="004F3455" w:rsidRDefault="00921702" w:rsidP="00D1415E">
            <w:pPr>
              <w:keepNext/>
              <w:keepLines/>
              <w:jc w:val="center"/>
              <w:rPr>
                <w:sz w:val="18"/>
              </w:rPr>
            </w:pPr>
            <w:r w:rsidRPr="004F3455">
              <w:rPr>
                <w:sz w:val="18"/>
              </w:rPr>
              <w:t>27.7 (4.9)</w:t>
            </w:r>
          </w:p>
          <w:p w14:paraId="0C065B0E" w14:textId="77777777" w:rsidR="00921702" w:rsidRPr="004F3455" w:rsidRDefault="00921702" w:rsidP="00D1415E">
            <w:pPr>
              <w:keepNext/>
              <w:keepLines/>
              <w:jc w:val="center"/>
              <w:rPr>
                <w:sz w:val="18"/>
              </w:rPr>
            </w:pPr>
            <w:r w:rsidRPr="004F3455">
              <w:rPr>
                <w:sz w:val="18"/>
              </w:rPr>
              <w:t>13 to 46</w:t>
            </w:r>
          </w:p>
        </w:tc>
        <w:tc>
          <w:tcPr>
            <w:tcW w:w="453" w:type="pct"/>
            <w:tcBorders>
              <w:top w:val="single" w:sz="4" w:space="0" w:color="auto"/>
              <w:bottom w:val="single" w:sz="4" w:space="0" w:color="auto"/>
            </w:tcBorders>
            <w:vAlign w:val="center"/>
          </w:tcPr>
          <w:p w14:paraId="6ADFD4E4" w14:textId="77777777" w:rsidR="00921702" w:rsidRPr="004F3455" w:rsidRDefault="00921702" w:rsidP="00D1415E">
            <w:pPr>
              <w:keepNext/>
              <w:keepLines/>
              <w:jc w:val="center"/>
              <w:rPr>
                <w:sz w:val="18"/>
              </w:rPr>
            </w:pPr>
            <w:r w:rsidRPr="004F3455">
              <w:rPr>
                <w:sz w:val="18"/>
              </w:rPr>
              <w:t>29.6 (5.9)</w:t>
            </w:r>
          </w:p>
          <w:p w14:paraId="27F7207F" w14:textId="77777777" w:rsidR="00921702" w:rsidRPr="004F3455" w:rsidRDefault="00921702" w:rsidP="00D1415E">
            <w:pPr>
              <w:keepNext/>
              <w:keepLines/>
              <w:jc w:val="center"/>
              <w:rPr>
                <w:sz w:val="18"/>
              </w:rPr>
            </w:pPr>
            <w:r w:rsidRPr="004F3455">
              <w:rPr>
                <w:sz w:val="18"/>
              </w:rPr>
              <w:t>16 to 43</w:t>
            </w:r>
          </w:p>
        </w:tc>
        <w:tc>
          <w:tcPr>
            <w:tcW w:w="453" w:type="pct"/>
            <w:tcBorders>
              <w:top w:val="single" w:sz="4" w:space="0" w:color="auto"/>
              <w:bottom w:val="single" w:sz="4" w:space="0" w:color="auto"/>
            </w:tcBorders>
            <w:vAlign w:val="center"/>
          </w:tcPr>
          <w:p w14:paraId="4EA670BE" w14:textId="77777777" w:rsidR="00921702" w:rsidRPr="004F3455" w:rsidRDefault="00921702" w:rsidP="00D1415E">
            <w:pPr>
              <w:keepNext/>
              <w:keepLines/>
              <w:jc w:val="center"/>
              <w:rPr>
                <w:sz w:val="18"/>
              </w:rPr>
            </w:pPr>
            <w:r w:rsidRPr="004F3455">
              <w:rPr>
                <w:sz w:val="18"/>
              </w:rPr>
              <w:t>28.7 (5.4)</w:t>
            </w:r>
          </w:p>
          <w:p w14:paraId="6240033C" w14:textId="77777777" w:rsidR="00921702" w:rsidRPr="004F3455" w:rsidRDefault="00921702" w:rsidP="00D1415E">
            <w:pPr>
              <w:keepNext/>
              <w:keepLines/>
              <w:jc w:val="center"/>
              <w:rPr>
                <w:sz w:val="18"/>
              </w:rPr>
            </w:pPr>
            <w:r w:rsidRPr="004F3455">
              <w:rPr>
                <w:sz w:val="18"/>
              </w:rPr>
              <w:t>17 to 43</w:t>
            </w:r>
          </w:p>
        </w:tc>
        <w:tc>
          <w:tcPr>
            <w:tcW w:w="406" w:type="pct"/>
            <w:tcBorders>
              <w:top w:val="single" w:sz="4" w:space="0" w:color="auto"/>
              <w:bottom w:val="single" w:sz="4" w:space="0" w:color="auto"/>
            </w:tcBorders>
            <w:vAlign w:val="center"/>
          </w:tcPr>
          <w:p w14:paraId="4CC9094F" w14:textId="77777777" w:rsidR="00921702" w:rsidRPr="004F3455" w:rsidRDefault="00921702" w:rsidP="00D1415E">
            <w:pPr>
              <w:keepNext/>
              <w:keepLines/>
              <w:jc w:val="center"/>
              <w:rPr>
                <w:sz w:val="18"/>
              </w:rPr>
            </w:pPr>
            <w:r w:rsidRPr="004F3455">
              <w:rPr>
                <w:sz w:val="18"/>
              </w:rPr>
              <w:t>31.0 (5.8)</w:t>
            </w:r>
          </w:p>
          <w:p w14:paraId="577706D8" w14:textId="77777777" w:rsidR="00921702" w:rsidRPr="004F3455" w:rsidRDefault="00921702" w:rsidP="00D1415E">
            <w:pPr>
              <w:keepNext/>
              <w:keepLines/>
              <w:jc w:val="center"/>
              <w:rPr>
                <w:sz w:val="18"/>
              </w:rPr>
            </w:pPr>
            <w:r w:rsidRPr="004F3455">
              <w:rPr>
                <w:sz w:val="18"/>
              </w:rPr>
              <w:t>16 to 48</w:t>
            </w:r>
          </w:p>
        </w:tc>
        <w:tc>
          <w:tcPr>
            <w:tcW w:w="407" w:type="pct"/>
            <w:tcBorders>
              <w:top w:val="single" w:sz="4" w:space="0" w:color="auto"/>
              <w:bottom w:val="single" w:sz="4" w:space="0" w:color="auto"/>
            </w:tcBorders>
            <w:vAlign w:val="center"/>
          </w:tcPr>
          <w:p w14:paraId="0C4E82EF" w14:textId="77777777" w:rsidR="00921702" w:rsidRPr="004F3455" w:rsidRDefault="00921702" w:rsidP="00D1415E">
            <w:pPr>
              <w:keepNext/>
              <w:keepLines/>
              <w:jc w:val="center"/>
              <w:rPr>
                <w:sz w:val="18"/>
              </w:rPr>
            </w:pPr>
            <w:r w:rsidRPr="004F3455">
              <w:rPr>
                <w:sz w:val="18"/>
              </w:rPr>
              <w:t>30.5 (5.5)</w:t>
            </w:r>
          </w:p>
          <w:p w14:paraId="3B01C4F8" w14:textId="77777777" w:rsidR="00921702" w:rsidRPr="004F3455" w:rsidRDefault="00921702" w:rsidP="00D1415E">
            <w:pPr>
              <w:keepNext/>
              <w:keepLines/>
              <w:jc w:val="center"/>
              <w:rPr>
                <w:sz w:val="18"/>
              </w:rPr>
            </w:pPr>
            <w:r w:rsidRPr="004F3455">
              <w:rPr>
                <w:sz w:val="18"/>
              </w:rPr>
              <w:t>16 to 45</w:t>
            </w:r>
          </w:p>
        </w:tc>
        <w:tc>
          <w:tcPr>
            <w:tcW w:w="407" w:type="pct"/>
            <w:tcBorders>
              <w:top w:val="single" w:sz="4" w:space="0" w:color="auto"/>
              <w:bottom w:val="single" w:sz="4" w:space="0" w:color="auto"/>
            </w:tcBorders>
            <w:vAlign w:val="center"/>
          </w:tcPr>
          <w:p w14:paraId="4DEE3622" w14:textId="77777777" w:rsidR="00921702" w:rsidRPr="004F3455" w:rsidRDefault="00921702" w:rsidP="00D1415E">
            <w:pPr>
              <w:keepNext/>
              <w:keepLines/>
              <w:jc w:val="center"/>
              <w:rPr>
                <w:sz w:val="18"/>
              </w:rPr>
            </w:pPr>
            <w:r w:rsidRPr="004F3455">
              <w:rPr>
                <w:sz w:val="18"/>
              </w:rPr>
              <w:t>30.4 (5.6)</w:t>
            </w:r>
          </w:p>
          <w:p w14:paraId="469FA09A" w14:textId="77777777" w:rsidR="00921702" w:rsidRPr="004F3455" w:rsidRDefault="00921702" w:rsidP="00D1415E">
            <w:pPr>
              <w:keepNext/>
              <w:keepLines/>
              <w:jc w:val="center"/>
              <w:rPr>
                <w:sz w:val="18"/>
              </w:rPr>
            </w:pPr>
            <w:r w:rsidRPr="004F3455">
              <w:rPr>
                <w:sz w:val="18"/>
              </w:rPr>
              <w:t>13 to 54</w:t>
            </w:r>
          </w:p>
        </w:tc>
        <w:tc>
          <w:tcPr>
            <w:tcW w:w="467" w:type="pct"/>
            <w:gridSpan w:val="2"/>
            <w:tcBorders>
              <w:top w:val="single" w:sz="4" w:space="0" w:color="auto"/>
              <w:bottom w:val="single" w:sz="4" w:space="0" w:color="auto"/>
            </w:tcBorders>
            <w:vAlign w:val="center"/>
          </w:tcPr>
          <w:p w14:paraId="74E0FD26" w14:textId="77777777" w:rsidR="00921702" w:rsidRPr="004F3455" w:rsidRDefault="00921702" w:rsidP="00D1415E">
            <w:pPr>
              <w:keepNext/>
              <w:keepLines/>
              <w:jc w:val="center"/>
              <w:rPr>
                <w:sz w:val="18"/>
              </w:rPr>
            </w:pPr>
            <w:r w:rsidRPr="004F3455">
              <w:rPr>
                <w:sz w:val="18"/>
              </w:rPr>
              <w:t>28.4 (5.6)</w:t>
            </w:r>
          </w:p>
          <w:p w14:paraId="765C8666" w14:textId="77777777" w:rsidR="00921702" w:rsidRPr="004F3455" w:rsidRDefault="00921702" w:rsidP="00D1415E">
            <w:pPr>
              <w:keepNext/>
              <w:keepLines/>
              <w:jc w:val="center"/>
              <w:rPr>
                <w:sz w:val="18"/>
              </w:rPr>
            </w:pPr>
            <w:r w:rsidRPr="004F3455">
              <w:rPr>
                <w:sz w:val="18"/>
              </w:rPr>
              <w:t>13 to 56</w:t>
            </w:r>
          </w:p>
        </w:tc>
        <w:tc>
          <w:tcPr>
            <w:tcW w:w="348" w:type="pct"/>
            <w:tcBorders>
              <w:top w:val="single" w:sz="4" w:space="0" w:color="auto"/>
              <w:bottom w:val="single" w:sz="4" w:space="0" w:color="auto"/>
            </w:tcBorders>
            <w:vAlign w:val="center"/>
          </w:tcPr>
          <w:p w14:paraId="569CF0F6" w14:textId="77777777" w:rsidR="00921702" w:rsidRPr="004F3455" w:rsidRDefault="00921702" w:rsidP="00D1415E">
            <w:pPr>
              <w:keepNext/>
              <w:keepLines/>
              <w:jc w:val="center"/>
              <w:rPr>
                <w:sz w:val="18"/>
              </w:rPr>
            </w:pPr>
            <w:r w:rsidRPr="004F3455">
              <w:rPr>
                <w:sz w:val="18"/>
              </w:rPr>
              <w:t>NR</w:t>
            </w:r>
          </w:p>
        </w:tc>
        <w:tc>
          <w:tcPr>
            <w:tcW w:w="405" w:type="pct"/>
            <w:gridSpan w:val="2"/>
            <w:tcBorders>
              <w:top w:val="single" w:sz="4" w:space="0" w:color="auto"/>
              <w:bottom w:val="single" w:sz="4" w:space="0" w:color="auto"/>
            </w:tcBorders>
          </w:tcPr>
          <w:p w14:paraId="5DD4FB96" w14:textId="77777777" w:rsidR="00921702" w:rsidRPr="004F3455" w:rsidRDefault="00921702" w:rsidP="00D1415E">
            <w:pPr>
              <w:keepNext/>
              <w:keepLines/>
              <w:jc w:val="center"/>
              <w:rPr>
                <w:sz w:val="18"/>
              </w:rPr>
            </w:pPr>
            <w:r w:rsidRPr="004F3455">
              <w:rPr>
                <w:sz w:val="18"/>
              </w:rPr>
              <w:t>29.9 (5.1)</w:t>
            </w:r>
          </w:p>
          <w:p w14:paraId="4EC48AC0" w14:textId="77777777" w:rsidR="00921702" w:rsidRPr="004F3455" w:rsidRDefault="00921702" w:rsidP="00D1415E">
            <w:pPr>
              <w:keepNext/>
              <w:keepLines/>
              <w:jc w:val="center"/>
              <w:rPr>
                <w:sz w:val="18"/>
              </w:rPr>
            </w:pPr>
            <w:r w:rsidRPr="004F3455">
              <w:rPr>
                <w:sz w:val="18"/>
              </w:rPr>
              <w:t>16 to 48</w:t>
            </w:r>
          </w:p>
        </w:tc>
      </w:tr>
      <w:tr w:rsidR="00FE6056" w:rsidRPr="004F3455" w14:paraId="0F2924C1" w14:textId="77777777" w:rsidTr="00E9449F">
        <w:tc>
          <w:tcPr>
            <w:tcW w:w="567" w:type="pct"/>
            <w:tcBorders>
              <w:top w:val="single" w:sz="4" w:space="0" w:color="auto"/>
              <w:bottom w:val="single" w:sz="4" w:space="0" w:color="auto"/>
              <w:right w:val="single" w:sz="4" w:space="0" w:color="auto"/>
            </w:tcBorders>
            <w:vAlign w:val="center"/>
          </w:tcPr>
          <w:p w14:paraId="0DBB5ECB" w14:textId="77777777" w:rsidR="00921702" w:rsidRPr="004F3455" w:rsidRDefault="00921702" w:rsidP="00D1415E">
            <w:pPr>
              <w:keepNext/>
              <w:keepLines/>
              <w:jc w:val="left"/>
              <w:rPr>
                <w:sz w:val="18"/>
              </w:rPr>
            </w:pPr>
            <w:r w:rsidRPr="004F3455">
              <w:rPr>
                <w:sz w:val="18"/>
              </w:rPr>
              <w:t>BMI, median [IQR], range</w:t>
            </w:r>
          </w:p>
        </w:tc>
        <w:tc>
          <w:tcPr>
            <w:tcW w:w="363" w:type="pct"/>
            <w:tcBorders>
              <w:top w:val="single" w:sz="4" w:space="0" w:color="auto"/>
              <w:left w:val="single" w:sz="4" w:space="0" w:color="auto"/>
              <w:bottom w:val="single" w:sz="4" w:space="0" w:color="auto"/>
            </w:tcBorders>
            <w:vAlign w:val="center"/>
          </w:tcPr>
          <w:p w14:paraId="68303855" w14:textId="77777777" w:rsidR="00921702" w:rsidRPr="004F3455" w:rsidRDefault="00921702" w:rsidP="00D1415E">
            <w:pPr>
              <w:keepNext/>
              <w:keepLines/>
              <w:jc w:val="center"/>
              <w:rPr>
                <w:sz w:val="18"/>
              </w:rPr>
            </w:pPr>
            <w:r w:rsidRPr="004F3455">
              <w:rPr>
                <w:sz w:val="18"/>
              </w:rPr>
              <w:t xml:space="preserve">24.1 </w:t>
            </w:r>
            <w:r w:rsidRPr="004F3455">
              <w:rPr>
                <w:sz w:val="18"/>
              </w:rPr>
              <w:br/>
              <w:t>[21.8, 26.8]</w:t>
            </w:r>
          </w:p>
          <w:p w14:paraId="1CEE03A0" w14:textId="77777777" w:rsidR="00921702" w:rsidRPr="004F3455" w:rsidRDefault="00921702" w:rsidP="00D1415E">
            <w:pPr>
              <w:keepNext/>
              <w:keepLines/>
              <w:jc w:val="center"/>
              <w:rPr>
                <w:sz w:val="18"/>
              </w:rPr>
            </w:pPr>
            <w:r w:rsidRPr="004F3455">
              <w:rPr>
                <w:sz w:val="18"/>
              </w:rPr>
              <w:t>16.5 to 50.0</w:t>
            </w:r>
          </w:p>
        </w:tc>
        <w:tc>
          <w:tcPr>
            <w:tcW w:w="362" w:type="pct"/>
            <w:tcBorders>
              <w:top w:val="single" w:sz="4" w:space="0" w:color="auto"/>
              <w:bottom w:val="single" w:sz="4" w:space="0" w:color="auto"/>
            </w:tcBorders>
            <w:vAlign w:val="center"/>
          </w:tcPr>
          <w:p w14:paraId="720DD66E" w14:textId="77777777" w:rsidR="00921702" w:rsidRPr="004F3455" w:rsidRDefault="00921702" w:rsidP="00D1415E">
            <w:pPr>
              <w:keepNext/>
              <w:keepLines/>
              <w:jc w:val="center"/>
              <w:rPr>
                <w:sz w:val="18"/>
              </w:rPr>
            </w:pPr>
            <w:r w:rsidRPr="004F3455">
              <w:rPr>
                <w:sz w:val="18"/>
              </w:rPr>
              <w:t xml:space="preserve">23.6 </w:t>
            </w:r>
            <w:r w:rsidRPr="004F3455">
              <w:rPr>
                <w:sz w:val="18"/>
              </w:rPr>
              <w:br/>
              <w:t>[21.1, 26.8]</w:t>
            </w:r>
          </w:p>
          <w:p w14:paraId="17E83AD7" w14:textId="77777777" w:rsidR="00921702" w:rsidRPr="004F3455" w:rsidRDefault="00921702" w:rsidP="00D1415E">
            <w:pPr>
              <w:keepNext/>
              <w:keepLines/>
              <w:jc w:val="center"/>
              <w:rPr>
                <w:sz w:val="18"/>
              </w:rPr>
            </w:pPr>
            <w:r w:rsidRPr="004F3455">
              <w:rPr>
                <w:sz w:val="18"/>
              </w:rPr>
              <w:t>14.8 to 51.1</w:t>
            </w:r>
          </w:p>
        </w:tc>
        <w:tc>
          <w:tcPr>
            <w:tcW w:w="362" w:type="pct"/>
            <w:tcBorders>
              <w:top w:val="single" w:sz="4" w:space="0" w:color="auto"/>
              <w:bottom w:val="single" w:sz="4" w:space="0" w:color="auto"/>
            </w:tcBorders>
            <w:vAlign w:val="center"/>
          </w:tcPr>
          <w:p w14:paraId="43260DC4" w14:textId="77777777" w:rsidR="00921702" w:rsidRPr="004F3455" w:rsidRDefault="00921702" w:rsidP="00D1415E">
            <w:pPr>
              <w:keepNext/>
              <w:keepLines/>
              <w:jc w:val="center"/>
              <w:rPr>
                <w:sz w:val="18"/>
              </w:rPr>
            </w:pPr>
            <w:r w:rsidRPr="004F3455">
              <w:rPr>
                <w:sz w:val="18"/>
              </w:rPr>
              <w:t xml:space="preserve">21.5 </w:t>
            </w:r>
            <w:r w:rsidRPr="004F3455">
              <w:rPr>
                <w:sz w:val="18"/>
              </w:rPr>
              <w:br/>
              <w:t>[19.7, 23.7]</w:t>
            </w:r>
          </w:p>
          <w:p w14:paraId="25EAF2DE" w14:textId="77777777" w:rsidR="00921702" w:rsidRPr="004F3455" w:rsidRDefault="00921702" w:rsidP="00D1415E">
            <w:pPr>
              <w:keepNext/>
              <w:keepLines/>
              <w:jc w:val="center"/>
              <w:rPr>
                <w:sz w:val="18"/>
              </w:rPr>
            </w:pPr>
            <w:r w:rsidRPr="004F3455">
              <w:rPr>
                <w:sz w:val="18"/>
              </w:rPr>
              <w:t>11.7 to 61.3</w:t>
            </w:r>
          </w:p>
        </w:tc>
        <w:tc>
          <w:tcPr>
            <w:tcW w:w="453" w:type="pct"/>
            <w:tcBorders>
              <w:top w:val="single" w:sz="4" w:space="0" w:color="auto"/>
              <w:bottom w:val="single" w:sz="4" w:space="0" w:color="auto"/>
            </w:tcBorders>
            <w:vAlign w:val="center"/>
          </w:tcPr>
          <w:p w14:paraId="4174003F" w14:textId="77777777" w:rsidR="00921702" w:rsidRPr="004F3455" w:rsidRDefault="00921702" w:rsidP="00D1415E">
            <w:pPr>
              <w:keepNext/>
              <w:keepLines/>
              <w:jc w:val="center"/>
              <w:rPr>
                <w:sz w:val="18"/>
              </w:rPr>
            </w:pPr>
            <w:r w:rsidRPr="004F3455">
              <w:rPr>
                <w:sz w:val="18"/>
              </w:rPr>
              <w:t xml:space="preserve">24.2 </w:t>
            </w:r>
            <w:r w:rsidRPr="004F3455">
              <w:rPr>
                <w:sz w:val="18"/>
              </w:rPr>
              <w:br/>
              <w:t>[21.7, 27.0]</w:t>
            </w:r>
          </w:p>
          <w:p w14:paraId="1A3A434F" w14:textId="77777777" w:rsidR="00921702" w:rsidRPr="004F3455" w:rsidRDefault="00921702" w:rsidP="00D1415E">
            <w:pPr>
              <w:keepNext/>
              <w:keepLines/>
              <w:jc w:val="center"/>
              <w:rPr>
                <w:sz w:val="18"/>
              </w:rPr>
            </w:pPr>
            <w:r w:rsidRPr="004F3455">
              <w:rPr>
                <w:sz w:val="18"/>
              </w:rPr>
              <w:t>16.4 to 56.5</w:t>
            </w:r>
          </w:p>
        </w:tc>
        <w:tc>
          <w:tcPr>
            <w:tcW w:w="453" w:type="pct"/>
            <w:tcBorders>
              <w:top w:val="single" w:sz="4" w:space="0" w:color="auto"/>
              <w:bottom w:val="single" w:sz="4" w:space="0" w:color="auto"/>
            </w:tcBorders>
            <w:vAlign w:val="center"/>
          </w:tcPr>
          <w:p w14:paraId="4835000C" w14:textId="77777777" w:rsidR="00921702" w:rsidRPr="004F3455" w:rsidRDefault="00921702" w:rsidP="00D1415E">
            <w:pPr>
              <w:keepNext/>
              <w:keepLines/>
              <w:jc w:val="center"/>
              <w:rPr>
                <w:sz w:val="18"/>
              </w:rPr>
            </w:pPr>
            <w:r w:rsidRPr="004F3455">
              <w:rPr>
                <w:sz w:val="18"/>
              </w:rPr>
              <w:t xml:space="preserve">38.2 </w:t>
            </w:r>
            <w:r w:rsidRPr="004F3455">
              <w:rPr>
                <w:sz w:val="18"/>
              </w:rPr>
              <w:br/>
              <w:t>[35.2, 41.8]</w:t>
            </w:r>
          </w:p>
          <w:p w14:paraId="344F97BD" w14:textId="77777777" w:rsidR="00921702" w:rsidRPr="004F3455" w:rsidRDefault="00921702" w:rsidP="00D1415E">
            <w:pPr>
              <w:keepNext/>
              <w:keepLines/>
              <w:jc w:val="center"/>
              <w:rPr>
                <w:sz w:val="18"/>
              </w:rPr>
            </w:pPr>
            <w:r w:rsidRPr="004F3455">
              <w:rPr>
                <w:sz w:val="18"/>
              </w:rPr>
              <w:t>30.8 to 56.3</w:t>
            </w:r>
          </w:p>
        </w:tc>
        <w:tc>
          <w:tcPr>
            <w:tcW w:w="406" w:type="pct"/>
            <w:tcBorders>
              <w:top w:val="single" w:sz="4" w:space="0" w:color="auto"/>
              <w:bottom w:val="single" w:sz="4" w:space="0" w:color="auto"/>
            </w:tcBorders>
            <w:vAlign w:val="center"/>
          </w:tcPr>
          <w:p w14:paraId="6C7CFD28" w14:textId="77777777" w:rsidR="00921702" w:rsidRPr="004F3455" w:rsidRDefault="00921702" w:rsidP="00D1415E">
            <w:pPr>
              <w:keepNext/>
              <w:keepLines/>
              <w:jc w:val="center"/>
              <w:rPr>
                <w:sz w:val="18"/>
              </w:rPr>
            </w:pPr>
            <w:r w:rsidRPr="004F3455">
              <w:rPr>
                <w:sz w:val="18"/>
              </w:rPr>
              <w:t xml:space="preserve">30.1 </w:t>
            </w:r>
            <w:r w:rsidRPr="004F3455">
              <w:rPr>
                <w:sz w:val="18"/>
              </w:rPr>
              <w:br/>
              <w:t>[24.6, 34.7]</w:t>
            </w:r>
          </w:p>
          <w:p w14:paraId="1208DD06" w14:textId="77777777" w:rsidR="00921702" w:rsidRPr="004F3455" w:rsidRDefault="00921702" w:rsidP="00D1415E">
            <w:pPr>
              <w:keepNext/>
              <w:keepLines/>
              <w:jc w:val="center"/>
              <w:rPr>
                <w:sz w:val="18"/>
              </w:rPr>
            </w:pPr>
            <w:r w:rsidRPr="004F3455">
              <w:rPr>
                <w:sz w:val="18"/>
              </w:rPr>
              <w:t>16.6 to 65.4</w:t>
            </w:r>
          </w:p>
        </w:tc>
        <w:tc>
          <w:tcPr>
            <w:tcW w:w="407" w:type="pct"/>
            <w:tcBorders>
              <w:top w:val="single" w:sz="4" w:space="0" w:color="auto"/>
              <w:bottom w:val="single" w:sz="4" w:space="0" w:color="auto"/>
            </w:tcBorders>
            <w:vAlign w:val="center"/>
          </w:tcPr>
          <w:p w14:paraId="7913DB76" w14:textId="77777777" w:rsidR="00921702" w:rsidRPr="004F3455" w:rsidRDefault="00921702" w:rsidP="00D1415E">
            <w:pPr>
              <w:keepNext/>
              <w:keepLines/>
              <w:jc w:val="center"/>
              <w:rPr>
                <w:sz w:val="18"/>
              </w:rPr>
            </w:pPr>
            <w:r w:rsidRPr="004F3455">
              <w:rPr>
                <w:sz w:val="18"/>
              </w:rPr>
              <w:t xml:space="preserve">35.1 </w:t>
            </w:r>
            <w:r w:rsidRPr="004F3455">
              <w:rPr>
                <w:sz w:val="18"/>
              </w:rPr>
              <w:br/>
              <w:t>[32.8, 38.5]</w:t>
            </w:r>
          </w:p>
          <w:p w14:paraId="09D7251F" w14:textId="77777777" w:rsidR="00921702" w:rsidRPr="004F3455" w:rsidRDefault="00921702" w:rsidP="00D1415E">
            <w:pPr>
              <w:keepNext/>
              <w:keepLines/>
              <w:jc w:val="center"/>
              <w:rPr>
                <w:sz w:val="18"/>
              </w:rPr>
            </w:pPr>
            <w:r w:rsidRPr="004F3455">
              <w:rPr>
                <w:sz w:val="18"/>
              </w:rPr>
              <w:t>30.0 to 66.0</w:t>
            </w:r>
          </w:p>
        </w:tc>
        <w:tc>
          <w:tcPr>
            <w:tcW w:w="407" w:type="pct"/>
            <w:tcBorders>
              <w:top w:val="single" w:sz="4" w:space="0" w:color="auto"/>
              <w:bottom w:val="single" w:sz="4" w:space="0" w:color="auto"/>
            </w:tcBorders>
            <w:vAlign w:val="center"/>
          </w:tcPr>
          <w:p w14:paraId="1DB7D56E" w14:textId="77777777" w:rsidR="00921702" w:rsidRPr="004F3455" w:rsidRDefault="00921702" w:rsidP="00D1415E">
            <w:pPr>
              <w:keepNext/>
              <w:keepLines/>
              <w:jc w:val="center"/>
              <w:rPr>
                <w:sz w:val="18"/>
              </w:rPr>
            </w:pPr>
            <w:r w:rsidRPr="004F3455">
              <w:rPr>
                <w:sz w:val="18"/>
              </w:rPr>
              <w:t xml:space="preserve">23.5 </w:t>
            </w:r>
            <w:r w:rsidRPr="004F3455">
              <w:rPr>
                <w:sz w:val="18"/>
              </w:rPr>
              <w:br/>
              <w:t>[21.3, 26.8]</w:t>
            </w:r>
          </w:p>
          <w:p w14:paraId="30839529" w14:textId="77777777" w:rsidR="00921702" w:rsidRPr="004F3455" w:rsidRDefault="00921702" w:rsidP="00D1415E">
            <w:pPr>
              <w:keepNext/>
              <w:keepLines/>
              <w:jc w:val="center"/>
              <w:rPr>
                <w:sz w:val="18"/>
              </w:rPr>
            </w:pPr>
            <w:r w:rsidRPr="004F3455">
              <w:rPr>
                <w:sz w:val="18"/>
              </w:rPr>
              <w:t>11.9 to 79.8</w:t>
            </w:r>
          </w:p>
        </w:tc>
        <w:tc>
          <w:tcPr>
            <w:tcW w:w="467" w:type="pct"/>
            <w:gridSpan w:val="2"/>
            <w:tcBorders>
              <w:top w:val="single" w:sz="4" w:space="0" w:color="auto"/>
              <w:bottom w:val="single" w:sz="4" w:space="0" w:color="auto"/>
            </w:tcBorders>
            <w:vAlign w:val="center"/>
          </w:tcPr>
          <w:p w14:paraId="42FE0236" w14:textId="77777777" w:rsidR="00921702" w:rsidRPr="004F3455" w:rsidRDefault="00921702" w:rsidP="00D1415E">
            <w:pPr>
              <w:keepNext/>
              <w:keepLines/>
              <w:jc w:val="center"/>
              <w:rPr>
                <w:sz w:val="18"/>
              </w:rPr>
            </w:pPr>
            <w:r w:rsidRPr="004F3455">
              <w:rPr>
                <w:sz w:val="18"/>
              </w:rPr>
              <w:t xml:space="preserve">28.0 </w:t>
            </w:r>
            <w:r w:rsidRPr="004F3455">
              <w:rPr>
                <w:sz w:val="18"/>
              </w:rPr>
              <w:br/>
              <w:t>[24.0, 32.0]</w:t>
            </w:r>
          </w:p>
          <w:p w14:paraId="25A7B3ED" w14:textId="77777777" w:rsidR="00921702" w:rsidRPr="004F3455" w:rsidRDefault="00921702" w:rsidP="00D1415E">
            <w:pPr>
              <w:keepNext/>
              <w:keepLines/>
              <w:jc w:val="center"/>
              <w:rPr>
                <w:sz w:val="18"/>
              </w:rPr>
            </w:pPr>
            <w:r w:rsidRPr="004F3455">
              <w:rPr>
                <w:sz w:val="18"/>
              </w:rPr>
              <w:t>10.0 to 72.1</w:t>
            </w:r>
          </w:p>
        </w:tc>
        <w:tc>
          <w:tcPr>
            <w:tcW w:w="348" w:type="pct"/>
            <w:tcBorders>
              <w:top w:val="single" w:sz="4" w:space="0" w:color="auto"/>
              <w:bottom w:val="single" w:sz="4" w:space="0" w:color="auto"/>
            </w:tcBorders>
            <w:vAlign w:val="center"/>
          </w:tcPr>
          <w:p w14:paraId="2DAE4A90" w14:textId="77777777" w:rsidR="00921702" w:rsidRPr="004F3455" w:rsidRDefault="00921702" w:rsidP="00D1415E">
            <w:pPr>
              <w:keepNext/>
              <w:keepLines/>
              <w:jc w:val="center"/>
              <w:rPr>
                <w:sz w:val="18"/>
              </w:rPr>
            </w:pPr>
            <w:r w:rsidRPr="004F3455">
              <w:rPr>
                <w:sz w:val="18"/>
              </w:rPr>
              <w:t xml:space="preserve">23.9 </w:t>
            </w:r>
            <w:r w:rsidRPr="004F3455">
              <w:rPr>
                <w:sz w:val="18"/>
              </w:rPr>
              <w:br/>
              <w:t>[21.3, 27.3]</w:t>
            </w:r>
          </w:p>
          <w:p w14:paraId="126F4A63" w14:textId="77777777" w:rsidR="00921702" w:rsidRPr="004F3455" w:rsidRDefault="00921702" w:rsidP="00D1415E">
            <w:pPr>
              <w:keepNext/>
              <w:keepLines/>
              <w:jc w:val="center"/>
              <w:rPr>
                <w:sz w:val="18"/>
              </w:rPr>
            </w:pPr>
            <w:r w:rsidRPr="004F3455">
              <w:rPr>
                <w:sz w:val="18"/>
              </w:rPr>
              <w:t>13.8 to 46.6</w:t>
            </w:r>
          </w:p>
        </w:tc>
        <w:tc>
          <w:tcPr>
            <w:tcW w:w="405" w:type="pct"/>
            <w:gridSpan w:val="2"/>
            <w:tcBorders>
              <w:top w:val="single" w:sz="4" w:space="0" w:color="auto"/>
              <w:bottom w:val="single" w:sz="4" w:space="0" w:color="auto"/>
            </w:tcBorders>
          </w:tcPr>
          <w:p w14:paraId="528563CC" w14:textId="77777777" w:rsidR="00921702" w:rsidRPr="004F3455" w:rsidRDefault="00921702" w:rsidP="00D1415E">
            <w:pPr>
              <w:keepNext/>
              <w:keepLines/>
              <w:jc w:val="center"/>
              <w:rPr>
                <w:sz w:val="18"/>
              </w:rPr>
            </w:pPr>
            <w:r w:rsidRPr="004F3455">
              <w:rPr>
                <w:sz w:val="18"/>
              </w:rPr>
              <w:t>24.1</w:t>
            </w:r>
            <w:r w:rsidRPr="004F3455">
              <w:rPr>
                <w:sz w:val="18"/>
              </w:rPr>
              <w:br/>
              <w:t>[21.8, 27.3]</w:t>
            </w:r>
          </w:p>
          <w:p w14:paraId="62526CE9" w14:textId="77777777" w:rsidR="00921702" w:rsidRPr="004F3455" w:rsidRDefault="00921702" w:rsidP="00D1415E">
            <w:pPr>
              <w:keepNext/>
              <w:keepLines/>
              <w:jc w:val="center"/>
              <w:rPr>
                <w:sz w:val="18"/>
              </w:rPr>
            </w:pPr>
            <w:r w:rsidRPr="004F3455">
              <w:rPr>
                <w:sz w:val="18"/>
              </w:rPr>
              <w:t>14.7 to 54.7</w:t>
            </w:r>
          </w:p>
        </w:tc>
      </w:tr>
      <w:tr w:rsidR="00FE6056" w:rsidRPr="004F3455" w14:paraId="7EE3BA62" w14:textId="77777777" w:rsidTr="00E9449F">
        <w:tc>
          <w:tcPr>
            <w:tcW w:w="567" w:type="pct"/>
            <w:tcBorders>
              <w:top w:val="single" w:sz="4" w:space="0" w:color="auto"/>
              <w:bottom w:val="single" w:sz="4" w:space="0" w:color="auto"/>
              <w:right w:val="single" w:sz="4" w:space="0" w:color="auto"/>
            </w:tcBorders>
            <w:vAlign w:val="center"/>
          </w:tcPr>
          <w:p w14:paraId="3873A820" w14:textId="77777777" w:rsidR="00921702" w:rsidRPr="004F3455" w:rsidRDefault="00921702" w:rsidP="00D1415E">
            <w:pPr>
              <w:keepNext/>
              <w:keepLines/>
              <w:jc w:val="left"/>
              <w:rPr>
                <w:sz w:val="18"/>
              </w:rPr>
            </w:pPr>
            <w:r w:rsidRPr="004F3455">
              <w:rPr>
                <w:sz w:val="18"/>
              </w:rPr>
              <w:t>Ethnicity, n (%)</w:t>
            </w:r>
          </w:p>
          <w:p w14:paraId="4805AD50" w14:textId="77777777" w:rsidR="00921702" w:rsidRPr="004F3455" w:rsidRDefault="00921702" w:rsidP="00D1415E">
            <w:pPr>
              <w:keepNext/>
              <w:keepLines/>
              <w:jc w:val="left"/>
              <w:rPr>
                <w:sz w:val="18"/>
              </w:rPr>
            </w:pPr>
            <w:r w:rsidRPr="004F3455">
              <w:rPr>
                <w:sz w:val="18"/>
              </w:rPr>
              <w:t xml:space="preserve">   White</w:t>
            </w:r>
          </w:p>
          <w:p w14:paraId="1CD6C02A" w14:textId="77777777" w:rsidR="00921702" w:rsidRPr="004F3455" w:rsidRDefault="00921702" w:rsidP="00D1415E">
            <w:pPr>
              <w:keepNext/>
              <w:keepLines/>
              <w:jc w:val="left"/>
              <w:rPr>
                <w:sz w:val="18"/>
              </w:rPr>
            </w:pPr>
            <w:r w:rsidRPr="004F3455">
              <w:rPr>
                <w:sz w:val="18"/>
              </w:rPr>
              <w:t xml:space="preserve">   Black</w:t>
            </w:r>
          </w:p>
          <w:p w14:paraId="7596C686" w14:textId="77777777" w:rsidR="00921702" w:rsidRPr="004F3455" w:rsidRDefault="00921702" w:rsidP="00D1415E">
            <w:pPr>
              <w:keepNext/>
              <w:keepLines/>
              <w:jc w:val="left"/>
              <w:rPr>
                <w:sz w:val="18"/>
              </w:rPr>
            </w:pPr>
            <w:r w:rsidRPr="004F3455">
              <w:rPr>
                <w:sz w:val="18"/>
              </w:rPr>
              <w:t xml:space="preserve">   Asian</w:t>
            </w:r>
          </w:p>
          <w:p w14:paraId="344AF685" w14:textId="77777777" w:rsidR="00921702" w:rsidRPr="004F3455" w:rsidRDefault="00921702" w:rsidP="00D1415E">
            <w:pPr>
              <w:keepNext/>
              <w:keepLines/>
              <w:jc w:val="left"/>
              <w:rPr>
                <w:sz w:val="18"/>
              </w:rPr>
            </w:pPr>
            <w:r w:rsidRPr="004F3455">
              <w:rPr>
                <w:sz w:val="18"/>
              </w:rPr>
              <w:t xml:space="preserve">   Hispanic</w:t>
            </w:r>
          </w:p>
          <w:p w14:paraId="3AE01F43" w14:textId="77777777" w:rsidR="00921702" w:rsidRPr="004F3455" w:rsidRDefault="00921702" w:rsidP="00D1415E">
            <w:pPr>
              <w:keepNext/>
              <w:keepLines/>
              <w:jc w:val="left"/>
              <w:rPr>
                <w:sz w:val="18"/>
              </w:rPr>
            </w:pPr>
            <w:r w:rsidRPr="004F3455">
              <w:rPr>
                <w:sz w:val="18"/>
              </w:rPr>
              <w:t xml:space="preserve">   Mixed</w:t>
            </w:r>
          </w:p>
          <w:p w14:paraId="431C2A1A" w14:textId="77777777" w:rsidR="00921702" w:rsidRPr="004F3455" w:rsidRDefault="00921702" w:rsidP="00D1415E">
            <w:pPr>
              <w:keepNext/>
              <w:keepLines/>
              <w:jc w:val="left"/>
              <w:rPr>
                <w:sz w:val="18"/>
              </w:rPr>
            </w:pPr>
            <w:r w:rsidRPr="004F3455">
              <w:rPr>
                <w:sz w:val="18"/>
              </w:rPr>
              <w:t xml:space="preserve">   Other</w:t>
            </w:r>
          </w:p>
        </w:tc>
        <w:tc>
          <w:tcPr>
            <w:tcW w:w="363" w:type="pct"/>
            <w:tcBorders>
              <w:top w:val="single" w:sz="4" w:space="0" w:color="auto"/>
              <w:left w:val="single" w:sz="4" w:space="0" w:color="auto"/>
              <w:bottom w:val="single" w:sz="4" w:space="0" w:color="auto"/>
            </w:tcBorders>
            <w:vAlign w:val="center"/>
          </w:tcPr>
          <w:p w14:paraId="2A87FC57" w14:textId="77777777" w:rsidR="00921702" w:rsidRPr="004F3455" w:rsidRDefault="00921702" w:rsidP="00722D1D">
            <w:pPr>
              <w:keepNext/>
              <w:keepLines/>
              <w:tabs>
                <w:tab w:val="decimal" w:pos="386"/>
              </w:tabs>
              <w:jc w:val="center"/>
              <w:rPr>
                <w:sz w:val="18"/>
              </w:rPr>
            </w:pPr>
          </w:p>
          <w:p w14:paraId="3DE867BA" w14:textId="77777777" w:rsidR="00921702" w:rsidRPr="004F3455" w:rsidRDefault="00921702" w:rsidP="00722D1D">
            <w:pPr>
              <w:keepNext/>
              <w:keepLines/>
              <w:tabs>
                <w:tab w:val="decimal" w:pos="386"/>
              </w:tabs>
              <w:jc w:val="center"/>
              <w:rPr>
                <w:sz w:val="18"/>
              </w:rPr>
            </w:pPr>
            <w:r w:rsidRPr="004F3455">
              <w:rPr>
                <w:sz w:val="18"/>
              </w:rPr>
              <w:t>554 (84)</w:t>
            </w:r>
          </w:p>
          <w:p w14:paraId="17E02769" w14:textId="77777777" w:rsidR="00921702" w:rsidRPr="004F3455" w:rsidRDefault="00921702" w:rsidP="00722D1D">
            <w:pPr>
              <w:keepNext/>
              <w:keepLines/>
              <w:tabs>
                <w:tab w:val="decimal" w:pos="386"/>
              </w:tabs>
              <w:jc w:val="center"/>
              <w:rPr>
                <w:sz w:val="18"/>
              </w:rPr>
            </w:pPr>
            <w:r w:rsidRPr="004F3455">
              <w:rPr>
                <w:sz w:val="18"/>
              </w:rPr>
              <w:t>49 (7)</w:t>
            </w:r>
          </w:p>
          <w:p w14:paraId="0D549CA6" w14:textId="77777777" w:rsidR="00921702" w:rsidRPr="004F3455" w:rsidRDefault="00921702" w:rsidP="00722D1D">
            <w:pPr>
              <w:keepNext/>
              <w:keepLines/>
              <w:tabs>
                <w:tab w:val="decimal" w:pos="386"/>
              </w:tabs>
              <w:jc w:val="center"/>
              <w:rPr>
                <w:sz w:val="18"/>
              </w:rPr>
            </w:pPr>
            <w:r w:rsidRPr="004F3455">
              <w:rPr>
                <w:sz w:val="18"/>
              </w:rPr>
              <w:t>47 (7)</w:t>
            </w:r>
          </w:p>
          <w:p w14:paraId="020A33F2" w14:textId="77777777" w:rsidR="00921702" w:rsidRPr="004F3455" w:rsidRDefault="00921702" w:rsidP="00722D1D">
            <w:pPr>
              <w:keepNext/>
              <w:keepLines/>
              <w:tabs>
                <w:tab w:val="decimal" w:pos="386"/>
              </w:tabs>
              <w:jc w:val="center"/>
              <w:rPr>
                <w:sz w:val="18"/>
              </w:rPr>
            </w:pPr>
            <w:r w:rsidRPr="004F3455">
              <w:rPr>
                <w:sz w:val="18"/>
              </w:rPr>
              <w:t>1(&lt;1)</w:t>
            </w:r>
          </w:p>
          <w:p w14:paraId="5C7781C3" w14:textId="77777777" w:rsidR="00921702" w:rsidRPr="004F3455" w:rsidRDefault="00921702" w:rsidP="00722D1D">
            <w:pPr>
              <w:keepNext/>
              <w:keepLines/>
              <w:tabs>
                <w:tab w:val="decimal" w:pos="386"/>
              </w:tabs>
              <w:jc w:val="center"/>
              <w:rPr>
                <w:sz w:val="18"/>
              </w:rPr>
            </w:pPr>
            <w:r w:rsidRPr="004F3455">
              <w:rPr>
                <w:sz w:val="18"/>
              </w:rPr>
              <w:t>0 (0)</w:t>
            </w:r>
          </w:p>
          <w:p w14:paraId="6FB9EE2E" w14:textId="77777777" w:rsidR="00921702" w:rsidRPr="004F3455" w:rsidRDefault="00921702" w:rsidP="00722D1D">
            <w:pPr>
              <w:keepNext/>
              <w:keepLines/>
              <w:tabs>
                <w:tab w:val="decimal" w:pos="386"/>
              </w:tabs>
              <w:jc w:val="center"/>
              <w:rPr>
                <w:sz w:val="18"/>
              </w:rPr>
            </w:pPr>
            <w:r w:rsidRPr="004F3455">
              <w:rPr>
                <w:sz w:val="18"/>
              </w:rPr>
              <w:t>7 (1)</w:t>
            </w:r>
          </w:p>
        </w:tc>
        <w:tc>
          <w:tcPr>
            <w:tcW w:w="362" w:type="pct"/>
            <w:tcBorders>
              <w:top w:val="single" w:sz="4" w:space="0" w:color="auto"/>
              <w:bottom w:val="single" w:sz="4" w:space="0" w:color="auto"/>
            </w:tcBorders>
            <w:vAlign w:val="center"/>
          </w:tcPr>
          <w:p w14:paraId="4AF35179" w14:textId="77777777" w:rsidR="00921702" w:rsidRPr="004F3455" w:rsidRDefault="00921702" w:rsidP="00722D1D">
            <w:pPr>
              <w:keepNext/>
              <w:keepLines/>
              <w:tabs>
                <w:tab w:val="decimal" w:pos="465"/>
              </w:tabs>
              <w:jc w:val="center"/>
              <w:rPr>
                <w:sz w:val="18"/>
              </w:rPr>
            </w:pPr>
          </w:p>
          <w:p w14:paraId="7389650C" w14:textId="77777777" w:rsidR="00921702" w:rsidRPr="004F3455" w:rsidRDefault="00921702" w:rsidP="00722D1D">
            <w:pPr>
              <w:keepNext/>
              <w:keepLines/>
              <w:tabs>
                <w:tab w:val="decimal" w:pos="465"/>
              </w:tabs>
              <w:jc w:val="center"/>
              <w:rPr>
                <w:sz w:val="18"/>
              </w:rPr>
            </w:pPr>
            <w:r w:rsidRPr="004F3455">
              <w:rPr>
                <w:sz w:val="18"/>
              </w:rPr>
              <w:t>398 (38)</w:t>
            </w:r>
          </w:p>
          <w:p w14:paraId="78F6723F" w14:textId="77777777" w:rsidR="00921702" w:rsidRPr="004F3455" w:rsidRDefault="00921702" w:rsidP="00722D1D">
            <w:pPr>
              <w:keepNext/>
              <w:keepLines/>
              <w:tabs>
                <w:tab w:val="decimal" w:pos="465"/>
              </w:tabs>
              <w:jc w:val="center"/>
              <w:rPr>
                <w:sz w:val="18"/>
              </w:rPr>
            </w:pPr>
            <w:r w:rsidRPr="004F3455">
              <w:rPr>
                <w:sz w:val="18"/>
              </w:rPr>
              <w:t>108 (10)</w:t>
            </w:r>
          </w:p>
          <w:p w14:paraId="2189C284" w14:textId="77777777" w:rsidR="00921702" w:rsidRPr="004F3455" w:rsidRDefault="00921702" w:rsidP="00722D1D">
            <w:pPr>
              <w:keepNext/>
              <w:keepLines/>
              <w:tabs>
                <w:tab w:val="decimal" w:pos="465"/>
              </w:tabs>
              <w:jc w:val="center"/>
              <w:rPr>
                <w:sz w:val="18"/>
              </w:rPr>
            </w:pPr>
            <w:r w:rsidRPr="004F3455">
              <w:rPr>
                <w:sz w:val="18"/>
              </w:rPr>
              <w:t>495 (47)</w:t>
            </w:r>
          </w:p>
          <w:p w14:paraId="3CF7FD86" w14:textId="77777777" w:rsidR="00921702" w:rsidRPr="004F3455" w:rsidRDefault="00921702" w:rsidP="00722D1D">
            <w:pPr>
              <w:keepNext/>
              <w:keepLines/>
              <w:tabs>
                <w:tab w:val="decimal" w:pos="465"/>
              </w:tabs>
              <w:jc w:val="center"/>
              <w:rPr>
                <w:sz w:val="18"/>
              </w:rPr>
            </w:pPr>
            <w:r w:rsidRPr="004F3455">
              <w:rPr>
                <w:sz w:val="18"/>
              </w:rPr>
              <w:t>0 (0)</w:t>
            </w:r>
          </w:p>
          <w:p w14:paraId="10C5C0AB" w14:textId="77777777" w:rsidR="00921702" w:rsidRPr="004F3455" w:rsidRDefault="00921702" w:rsidP="00722D1D">
            <w:pPr>
              <w:keepNext/>
              <w:keepLines/>
              <w:tabs>
                <w:tab w:val="decimal" w:pos="465"/>
              </w:tabs>
              <w:jc w:val="center"/>
              <w:rPr>
                <w:sz w:val="18"/>
              </w:rPr>
            </w:pPr>
            <w:r w:rsidRPr="004F3455">
              <w:rPr>
                <w:sz w:val="18"/>
              </w:rPr>
              <w:t>12 (1)</w:t>
            </w:r>
          </w:p>
          <w:p w14:paraId="0D7D2270" w14:textId="77777777" w:rsidR="00921702" w:rsidRPr="004F3455" w:rsidRDefault="00921702" w:rsidP="00722D1D">
            <w:pPr>
              <w:keepNext/>
              <w:keepLines/>
              <w:tabs>
                <w:tab w:val="decimal" w:pos="465"/>
              </w:tabs>
              <w:jc w:val="center"/>
              <w:rPr>
                <w:sz w:val="18"/>
              </w:rPr>
            </w:pPr>
            <w:r w:rsidRPr="004F3455">
              <w:rPr>
                <w:sz w:val="18"/>
              </w:rPr>
              <w:t>30 (3)</w:t>
            </w:r>
          </w:p>
        </w:tc>
        <w:tc>
          <w:tcPr>
            <w:tcW w:w="362" w:type="pct"/>
            <w:tcBorders>
              <w:top w:val="single" w:sz="4" w:space="0" w:color="auto"/>
              <w:bottom w:val="single" w:sz="4" w:space="0" w:color="auto"/>
            </w:tcBorders>
            <w:vAlign w:val="center"/>
          </w:tcPr>
          <w:p w14:paraId="149ECCA6" w14:textId="77777777" w:rsidR="00921702" w:rsidRPr="004F3455" w:rsidRDefault="00921702" w:rsidP="00722D1D">
            <w:pPr>
              <w:keepNext/>
              <w:keepLines/>
              <w:tabs>
                <w:tab w:val="decimal" w:pos="480"/>
              </w:tabs>
              <w:jc w:val="center"/>
              <w:rPr>
                <w:sz w:val="18"/>
              </w:rPr>
            </w:pPr>
          </w:p>
          <w:p w14:paraId="2B1DCB5B" w14:textId="77777777" w:rsidR="00921702" w:rsidRPr="004F3455" w:rsidRDefault="00921702" w:rsidP="00722D1D">
            <w:pPr>
              <w:keepNext/>
              <w:keepLines/>
              <w:tabs>
                <w:tab w:val="decimal" w:pos="480"/>
              </w:tabs>
              <w:jc w:val="center"/>
              <w:rPr>
                <w:sz w:val="18"/>
              </w:rPr>
            </w:pPr>
            <w:r w:rsidRPr="004F3455">
              <w:rPr>
                <w:sz w:val="18"/>
              </w:rPr>
              <w:t>11769 (97)</w:t>
            </w:r>
          </w:p>
          <w:p w14:paraId="310F2DBD" w14:textId="77777777" w:rsidR="00921702" w:rsidRPr="004F3455" w:rsidRDefault="00921702" w:rsidP="00722D1D">
            <w:pPr>
              <w:keepNext/>
              <w:keepLines/>
              <w:tabs>
                <w:tab w:val="decimal" w:pos="480"/>
              </w:tabs>
              <w:jc w:val="center"/>
              <w:rPr>
                <w:sz w:val="18"/>
              </w:rPr>
            </w:pPr>
            <w:r w:rsidRPr="004F3455">
              <w:rPr>
                <w:sz w:val="18"/>
              </w:rPr>
              <w:t>127 (1)</w:t>
            </w:r>
          </w:p>
          <w:p w14:paraId="2E5A70AC" w14:textId="77777777" w:rsidR="00921702" w:rsidRPr="004F3455" w:rsidRDefault="00921702" w:rsidP="00722D1D">
            <w:pPr>
              <w:keepNext/>
              <w:keepLines/>
              <w:tabs>
                <w:tab w:val="decimal" w:pos="480"/>
              </w:tabs>
              <w:jc w:val="center"/>
              <w:rPr>
                <w:sz w:val="18"/>
              </w:rPr>
            </w:pPr>
            <w:r w:rsidRPr="004F3455">
              <w:rPr>
                <w:sz w:val="18"/>
              </w:rPr>
              <w:t>113 (&lt;1)</w:t>
            </w:r>
          </w:p>
          <w:p w14:paraId="5EA1351F" w14:textId="77777777" w:rsidR="00921702" w:rsidRPr="004F3455" w:rsidRDefault="00921702" w:rsidP="00722D1D">
            <w:pPr>
              <w:keepNext/>
              <w:keepLines/>
              <w:tabs>
                <w:tab w:val="decimal" w:pos="480"/>
              </w:tabs>
              <w:jc w:val="center"/>
              <w:rPr>
                <w:sz w:val="18"/>
              </w:rPr>
            </w:pPr>
            <w:r w:rsidRPr="004F3455">
              <w:rPr>
                <w:sz w:val="18"/>
              </w:rPr>
              <w:t>0 (0)</w:t>
            </w:r>
          </w:p>
          <w:p w14:paraId="697FE0C4" w14:textId="77777777" w:rsidR="00921702" w:rsidRPr="004F3455" w:rsidRDefault="00921702" w:rsidP="00722D1D">
            <w:pPr>
              <w:keepNext/>
              <w:keepLines/>
              <w:tabs>
                <w:tab w:val="decimal" w:pos="480"/>
              </w:tabs>
              <w:jc w:val="center"/>
              <w:rPr>
                <w:sz w:val="18"/>
              </w:rPr>
            </w:pPr>
            <w:r w:rsidRPr="004F3455">
              <w:rPr>
                <w:sz w:val="18"/>
              </w:rPr>
              <w:t>0 (0)</w:t>
            </w:r>
          </w:p>
          <w:p w14:paraId="69DEBEBB" w14:textId="77777777" w:rsidR="00921702" w:rsidRPr="004F3455" w:rsidRDefault="00921702" w:rsidP="00722D1D">
            <w:pPr>
              <w:keepNext/>
              <w:keepLines/>
              <w:tabs>
                <w:tab w:val="decimal" w:pos="480"/>
              </w:tabs>
              <w:jc w:val="center"/>
              <w:rPr>
                <w:sz w:val="18"/>
              </w:rPr>
            </w:pPr>
            <w:r w:rsidRPr="004F3455">
              <w:rPr>
                <w:sz w:val="18"/>
              </w:rPr>
              <w:t>76 (&lt;1)</w:t>
            </w:r>
          </w:p>
        </w:tc>
        <w:tc>
          <w:tcPr>
            <w:tcW w:w="453" w:type="pct"/>
            <w:tcBorders>
              <w:top w:val="single" w:sz="4" w:space="0" w:color="auto"/>
              <w:bottom w:val="single" w:sz="4" w:space="0" w:color="auto"/>
            </w:tcBorders>
            <w:vAlign w:val="center"/>
          </w:tcPr>
          <w:p w14:paraId="2147EB9F" w14:textId="77777777" w:rsidR="00921702" w:rsidRPr="004F3455" w:rsidRDefault="00921702" w:rsidP="00722D1D">
            <w:pPr>
              <w:keepNext/>
              <w:keepLines/>
              <w:tabs>
                <w:tab w:val="decimal" w:pos="480"/>
              </w:tabs>
              <w:jc w:val="center"/>
              <w:rPr>
                <w:sz w:val="18"/>
              </w:rPr>
            </w:pPr>
          </w:p>
          <w:p w14:paraId="5F26E483" w14:textId="77777777" w:rsidR="00921702" w:rsidRPr="004F3455" w:rsidRDefault="00921702" w:rsidP="00722D1D">
            <w:pPr>
              <w:keepNext/>
              <w:keepLines/>
              <w:tabs>
                <w:tab w:val="decimal" w:pos="480"/>
              </w:tabs>
              <w:jc w:val="center"/>
              <w:rPr>
                <w:sz w:val="18"/>
              </w:rPr>
            </w:pPr>
            <w:r w:rsidRPr="004F3455">
              <w:rPr>
                <w:sz w:val="18"/>
              </w:rPr>
              <w:t>215 (68)</w:t>
            </w:r>
          </w:p>
          <w:p w14:paraId="721966CE" w14:textId="77777777" w:rsidR="00921702" w:rsidRPr="004F3455" w:rsidRDefault="00921702" w:rsidP="00722D1D">
            <w:pPr>
              <w:keepNext/>
              <w:keepLines/>
              <w:tabs>
                <w:tab w:val="decimal" w:pos="480"/>
              </w:tabs>
              <w:jc w:val="center"/>
              <w:rPr>
                <w:sz w:val="18"/>
              </w:rPr>
            </w:pPr>
            <w:r w:rsidRPr="004F3455">
              <w:rPr>
                <w:sz w:val="18"/>
              </w:rPr>
              <w:t>91 (29)</w:t>
            </w:r>
          </w:p>
          <w:p w14:paraId="5389D848" w14:textId="77777777" w:rsidR="00921702" w:rsidRPr="004F3455" w:rsidRDefault="00921702" w:rsidP="00722D1D">
            <w:pPr>
              <w:keepNext/>
              <w:keepLines/>
              <w:tabs>
                <w:tab w:val="decimal" w:pos="480"/>
              </w:tabs>
              <w:jc w:val="center"/>
              <w:rPr>
                <w:sz w:val="18"/>
              </w:rPr>
            </w:pPr>
            <w:r w:rsidRPr="004F3455">
              <w:rPr>
                <w:sz w:val="18"/>
              </w:rPr>
              <w:t>6 (2)</w:t>
            </w:r>
          </w:p>
          <w:p w14:paraId="6A3B2E47" w14:textId="77777777" w:rsidR="00921702" w:rsidRPr="004F3455" w:rsidRDefault="00921702" w:rsidP="00722D1D">
            <w:pPr>
              <w:keepNext/>
              <w:keepLines/>
              <w:tabs>
                <w:tab w:val="decimal" w:pos="480"/>
              </w:tabs>
              <w:jc w:val="center"/>
              <w:rPr>
                <w:sz w:val="18"/>
              </w:rPr>
            </w:pPr>
            <w:r w:rsidRPr="004F3455">
              <w:rPr>
                <w:sz w:val="18"/>
              </w:rPr>
              <w:t>3 (&lt;1)</w:t>
            </w:r>
          </w:p>
          <w:p w14:paraId="7B6B37C0" w14:textId="77777777" w:rsidR="00921702" w:rsidRPr="004F3455" w:rsidRDefault="00921702" w:rsidP="00722D1D">
            <w:pPr>
              <w:keepNext/>
              <w:keepLines/>
              <w:tabs>
                <w:tab w:val="decimal" w:pos="480"/>
              </w:tabs>
              <w:jc w:val="center"/>
              <w:rPr>
                <w:sz w:val="18"/>
              </w:rPr>
            </w:pPr>
            <w:r w:rsidRPr="004F3455">
              <w:rPr>
                <w:sz w:val="18"/>
              </w:rPr>
              <w:t>0 (0)</w:t>
            </w:r>
          </w:p>
          <w:p w14:paraId="5B46B869" w14:textId="77777777" w:rsidR="00921702" w:rsidRPr="004F3455" w:rsidRDefault="00921702" w:rsidP="00722D1D">
            <w:pPr>
              <w:keepNext/>
              <w:keepLines/>
              <w:tabs>
                <w:tab w:val="decimal" w:pos="480"/>
              </w:tabs>
              <w:jc w:val="center"/>
              <w:rPr>
                <w:sz w:val="18"/>
              </w:rPr>
            </w:pPr>
            <w:r w:rsidRPr="004F3455">
              <w:rPr>
                <w:sz w:val="18"/>
              </w:rPr>
              <w:t>1 (&lt;1)</w:t>
            </w:r>
          </w:p>
        </w:tc>
        <w:tc>
          <w:tcPr>
            <w:tcW w:w="453" w:type="pct"/>
            <w:tcBorders>
              <w:top w:val="single" w:sz="4" w:space="0" w:color="auto"/>
              <w:bottom w:val="single" w:sz="4" w:space="0" w:color="auto"/>
            </w:tcBorders>
            <w:vAlign w:val="center"/>
          </w:tcPr>
          <w:p w14:paraId="431D7121" w14:textId="77777777" w:rsidR="00921702" w:rsidRPr="004F3455" w:rsidRDefault="00921702" w:rsidP="00722D1D">
            <w:pPr>
              <w:keepNext/>
              <w:keepLines/>
              <w:tabs>
                <w:tab w:val="decimal" w:pos="500"/>
              </w:tabs>
              <w:jc w:val="center"/>
              <w:rPr>
                <w:sz w:val="18"/>
              </w:rPr>
            </w:pPr>
          </w:p>
          <w:p w14:paraId="5B89E8C9" w14:textId="77777777" w:rsidR="00921702" w:rsidRPr="004F3455" w:rsidRDefault="00921702" w:rsidP="00722D1D">
            <w:pPr>
              <w:keepNext/>
              <w:keepLines/>
              <w:tabs>
                <w:tab w:val="decimal" w:pos="500"/>
              </w:tabs>
              <w:jc w:val="center"/>
              <w:rPr>
                <w:sz w:val="18"/>
              </w:rPr>
            </w:pPr>
            <w:r w:rsidRPr="004F3455">
              <w:rPr>
                <w:sz w:val="18"/>
              </w:rPr>
              <w:t>449 (100)</w:t>
            </w:r>
          </w:p>
          <w:p w14:paraId="54B45324" w14:textId="77777777" w:rsidR="00921702" w:rsidRPr="004F3455" w:rsidRDefault="00921702" w:rsidP="00722D1D">
            <w:pPr>
              <w:keepNext/>
              <w:keepLines/>
              <w:tabs>
                <w:tab w:val="decimal" w:pos="500"/>
              </w:tabs>
              <w:jc w:val="center"/>
              <w:rPr>
                <w:sz w:val="18"/>
              </w:rPr>
            </w:pPr>
            <w:r w:rsidRPr="004F3455">
              <w:rPr>
                <w:sz w:val="18"/>
              </w:rPr>
              <w:t>0 (0)</w:t>
            </w:r>
          </w:p>
          <w:p w14:paraId="24E66A0A" w14:textId="77777777" w:rsidR="00921702" w:rsidRPr="004F3455" w:rsidRDefault="00921702" w:rsidP="00722D1D">
            <w:pPr>
              <w:keepNext/>
              <w:keepLines/>
              <w:tabs>
                <w:tab w:val="decimal" w:pos="500"/>
              </w:tabs>
              <w:jc w:val="center"/>
              <w:rPr>
                <w:sz w:val="18"/>
              </w:rPr>
            </w:pPr>
            <w:r w:rsidRPr="004F3455">
              <w:rPr>
                <w:sz w:val="18"/>
              </w:rPr>
              <w:t>0 (0)</w:t>
            </w:r>
          </w:p>
          <w:p w14:paraId="367ED2EE" w14:textId="77777777" w:rsidR="00921702" w:rsidRPr="004F3455" w:rsidRDefault="00921702" w:rsidP="00722D1D">
            <w:pPr>
              <w:keepNext/>
              <w:keepLines/>
              <w:tabs>
                <w:tab w:val="decimal" w:pos="500"/>
              </w:tabs>
              <w:jc w:val="center"/>
              <w:rPr>
                <w:sz w:val="18"/>
              </w:rPr>
            </w:pPr>
            <w:r w:rsidRPr="004F3455">
              <w:rPr>
                <w:sz w:val="18"/>
              </w:rPr>
              <w:t>0 (0)</w:t>
            </w:r>
          </w:p>
          <w:p w14:paraId="3A6ED15F" w14:textId="77777777" w:rsidR="00921702" w:rsidRPr="004F3455" w:rsidRDefault="00921702" w:rsidP="00722D1D">
            <w:pPr>
              <w:keepNext/>
              <w:keepLines/>
              <w:tabs>
                <w:tab w:val="decimal" w:pos="500"/>
              </w:tabs>
              <w:jc w:val="center"/>
              <w:rPr>
                <w:sz w:val="18"/>
              </w:rPr>
            </w:pPr>
            <w:r w:rsidRPr="004F3455">
              <w:rPr>
                <w:sz w:val="18"/>
              </w:rPr>
              <w:t>0 (0)</w:t>
            </w:r>
          </w:p>
          <w:p w14:paraId="48630C58" w14:textId="77777777" w:rsidR="00921702" w:rsidRPr="004F3455" w:rsidRDefault="00921702" w:rsidP="00722D1D">
            <w:pPr>
              <w:keepNext/>
              <w:keepLines/>
              <w:tabs>
                <w:tab w:val="decimal" w:pos="500"/>
              </w:tabs>
              <w:jc w:val="center"/>
              <w:rPr>
                <w:sz w:val="18"/>
              </w:rPr>
            </w:pPr>
            <w:r w:rsidRPr="004F3455">
              <w:rPr>
                <w:sz w:val="18"/>
              </w:rPr>
              <w:t>0 (0)</w:t>
            </w:r>
          </w:p>
        </w:tc>
        <w:tc>
          <w:tcPr>
            <w:tcW w:w="406" w:type="pct"/>
            <w:tcBorders>
              <w:top w:val="single" w:sz="4" w:space="0" w:color="auto"/>
              <w:bottom w:val="single" w:sz="4" w:space="0" w:color="auto"/>
            </w:tcBorders>
            <w:vAlign w:val="center"/>
          </w:tcPr>
          <w:p w14:paraId="1ADD55DA" w14:textId="77777777" w:rsidR="00921702" w:rsidRPr="004F3455" w:rsidRDefault="00921702" w:rsidP="00722D1D">
            <w:pPr>
              <w:keepNext/>
              <w:keepLines/>
              <w:jc w:val="center"/>
              <w:rPr>
                <w:sz w:val="18"/>
              </w:rPr>
            </w:pPr>
            <w:r w:rsidRPr="004F3455">
              <w:rPr>
                <w:sz w:val="18"/>
              </w:rPr>
              <w:t>NR</w:t>
            </w:r>
          </w:p>
        </w:tc>
        <w:tc>
          <w:tcPr>
            <w:tcW w:w="407" w:type="pct"/>
            <w:tcBorders>
              <w:top w:val="single" w:sz="4" w:space="0" w:color="auto"/>
              <w:bottom w:val="single" w:sz="4" w:space="0" w:color="auto"/>
            </w:tcBorders>
            <w:vAlign w:val="center"/>
          </w:tcPr>
          <w:p w14:paraId="3833436B" w14:textId="77777777" w:rsidR="00921702" w:rsidRPr="004F3455" w:rsidRDefault="00921702" w:rsidP="00722D1D">
            <w:pPr>
              <w:keepNext/>
              <w:keepLines/>
              <w:tabs>
                <w:tab w:val="decimal" w:pos="546"/>
              </w:tabs>
              <w:jc w:val="center"/>
              <w:rPr>
                <w:sz w:val="18"/>
              </w:rPr>
            </w:pPr>
          </w:p>
          <w:p w14:paraId="21AE34B1" w14:textId="77777777" w:rsidR="00921702" w:rsidRPr="004F3455" w:rsidRDefault="00921702" w:rsidP="00722D1D">
            <w:pPr>
              <w:keepNext/>
              <w:keepLines/>
              <w:tabs>
                <w:tab w:val="decimal" w:pos="546"/>
              </w:tabs>
              <w:jc w:val="center"/>
              <w:rPr>
                <w:sz w:val="18"/>
              </w:rPr>
            </w:pPr>
            <w:r w:rsidRPr="004F3455">
              <w:rPr>
                <w:sz w:val="18"/>
              </w:rPr>
              <w:t>954 (61)</w:t>
            </w:r>
          </w:p>
          <w:p w14:paraId="33283574" w14:textId="77777777" w:rsidR="00921702" w:rsidRPr="004F3455" w:rsidRDefault="00921702" w:rsidP="00722D1D">
            <w:pPr>
              <w:keepNext/>
              <w:keepLines/>
              <w:tabs>
                <w:tab w:val="decimal" w:pos="546"/>
              </w:tabs>
              <w:jc w:val="center"/>
              <w:rPr>
                <w:sz w:val="18"/>
              </w:rPr>
            </w:pPr>
            <w:r w:rsidRPr="004F3455">
              <w:rPr>
                <w:sz w:val="18"/>
              </w:rPr>
              <w:t>395 (25)</w:t>
            </w:r>
          </w:p>
          <w:p w14:paraId="28978419" w14:textId="77777777" w:rsidR="00921702" w:rsidRPr="004F3455" w:rsidRDefault="00921702" w:rsidP="00722D1D">
            <w:pPr>
              <w:keepNext/>
              <w:keepLines/>
              <w:tabs>
                <w:tab w:val="decimal" w:pos="546"/>
              </w:tabs>
              <w:jc w:val="center"/>
              <w:rPr>
                <w:sz w:val="18"/>
              </w:rPr>
            </w:pPr>
            <w:r w:rsidRPr="004F3455">
              <w:rPr>
                <w:sz w:val="18"/>
              </w:rPr>
              <w:t>97 (6)</w:t>
            </w:r>
          </w:p>
          <w:p w14:paraId="57B38E91" w14:textId="77777777" w:rsidR="00921702" w:rsidRPr="004F3455" w:rsidRDefault="00921702" w:rsidP="00722D1D">
            <w:pPr>
              <w:keepNext/>
              <w:keepLines/>
              <w:tabs>
                <w:tab w:val="decimal" w:pos="546"/>
              </w:tabs>
              <w:jc w:val="center"/>
              <w:rPr>
                <w:sz w:val="18"/>
              </w:rPr>
            </w:pPr>
            <w:r w:rsidRPr="004F3455">
              <w:rPr>
                <w:sz w:val="18"/>
              </w:rPr>
              <w:t>0 (0)</w:t>
            </w:r>
          </w:p>
          <w:p w14:paraId="1E714890" w14:textId="77777777" w:rsidR="00921702" w:rsidRPr="004F3455" w:rsidRDefault="00921702" w:rsidP="00722D1D">
            <w:pPr>
              <w:keepNext/>
              <w:keepLines/>
              <w:tabs>
                <w:tab w:val="decimal" w:pos="546"/>
              </w:tabs>
              <w:jc w:val="center"/>
              <w:rPr>
                <w:sz w:val="18"/>
              </w:rPr>
            </w:pPr>
            <w:r w:rsidRPr="004F3455">
              <w:rPr>
                <w:sz w:val="18"/>
              </w:rPr>
              <w:t>0 (0)</w:t>
            </w:r>
          </w:p>
          <w:p w14:paraId="7AF987C3" w14:textId="77777777" w:rsidR="00921702" w:rsidRPr="004F3455" w:rsidRDefault="00921702" w:rsidP="00722D1D">
            <w:pPr>
              <w:keepNext/>
              <w:keepLines/>
              <w:tabs>
                <w:tab w:val="decimal" w:pos="546"/>
              </w:tabs>
              <w:jc w:val="center"/>
              <w:rPr>
                <w:sz w:val="18"/>
              </w:rPr>
            </w:pPr>
            <w:r w:rsidRPr="004F3455">
              <w:rPr>
                <w:sz w:val="18"/>
              </w:rPr>
              <w:t>108 (7)</w:t>
            </w:r>
          </w:p>
        </w:tc>
        <w:tc>
          <w:tcPr>
            <w:tcW w:w="407" w:type="pct"/>
            <w:tcBorders>
              <w:top w:val="single" w:sz="4" w:space="0" w:color="auto"/>
              <w:bottom w:val="single" w:sz="4" w:space="0" w:color="auto"/>
            </w:tcBorders>
            <w:vAlign w:val="center"/>
          </w:tcPr>
          <w:p w14:paraId="51DA40AB" w14:textId="77777777" w:rsidR="00921702" w:rsidRPr="004F3455" w:rsidRDefault="00921702" w:rsidP="00722D1D">
            <w:pPr>
              <w:keepNext/>
              <w:keepLines/>
              <w:tabs>
                <w:tab w:val="decimal" w:pos="569"/>
              </w:tabs>
              <w:jc w:val="center"/>
              <w:rPr>
                <w:sz w:val="18"/>
              </w:rPr>
            </w:pPr>
          </w:p>
          <w:p w14:paraId="3CEFD1A3" w14:textId="77777777" w:rsidR="00921702" w:rsidRPr="004F3455" w:rsidRDefault="00921702" w:rsidP="00722D1D">
            <w:pPr>
              <w:keepNext/>
              <w:keepLines/>
              <w:tabs>
                <w:tab w:val="decimal" w:pos="569"/>
              </w:tabs>
              <w:jc w:val="center"/>
              <w:rPr>
                <w:sz w:val="18"/>
              </w:rPr>
            </w:pPr>
            <w:r w:rsidRPr="004F3455">
              <w:rPr>
                <w:sz w:val="18"/>
              </w:rPr>
              <w:t>33257 (62)</w:t>
            </w:r>
          </w:p>
          <w:p w14:paraId="574A3B2C" w14:textId="77777777" w:rsidR="00921702" w:rsidRPr="004F3455" w:rsidRDefault="00921702" w:rsidP="00722D1D">
            <w:pPr>
              <w:keepNext/>
              <w:keepLines/>
              <w:tabs>
                <w:tab w:val="decimal" w:pos="569"/>
              </w:tabs>
              <w:jc w:val="center"/>
              <w:rPr>
                <w:sz w:val="18"/>
              </w:rPr>
            </w:pPr>
            <w:r w:rsidRPr="004F3455">
              <w:rPr>
                <w:sz w:val="18"/>
              </w:rPr>
              <w:t>7820 (15)</w:t>
            </w:r>
          </w:p>
          <w:p w14:paraId="55CCE279" w14:textId="77777777" w:rsidR="00921702" w:rsidRPr="004F3455" w:rsidRDefault="00921702" w:rsidP="00722D1D">
            <w:pPr>
              <w:keepNext/>
              <w:keepLines/>
              <w:tabs>
                <w:tab w:val="decimal" w:pos="569"/>
              </w:tabs>
              <w:jc w:val="center"/>
              <w:rPr>
                <w:sz w:val="18"/>
              </w:rPr>
            </w:pPr>
            <w:r w:rsidRPr="004F3455">
              <w:rPr>
                <w:sz w:val="18"/>
              </w:rPr>
              <w:t>10388 (19)</w:t>
            </w:r>
          </w:p>
          <w:p w14:paraId="30190D7B" w14:textId="77777777" w:rsidR="00921702" w:rsidRPr="004F3455" w:rsidRDefault="00921702" w:rsidP="00722D1D">
            <w:pPr>
              <w:keepNext/>
              <w:keepLines/>
              <w:tabs>
                <w:tab w:val="decimal" w:pos="569"/>
              </w:tabs>
              <w:jc w:val="center"/>
              <w:rPr>
                <w:sz w:val="18"/>
              </w:rPr>
            </w:pPr>
            <w:r w:rsidRPr="004F3455">
              <w:rPr>
                <w:sz w:val="18"/>
              </w:rPr>
              <w:t>5 (&lt;1)</w:t>
            </w:r>
          </w:p>
          <w:p w14:paraId="4C26F323" w14:textId="77777777" w:rsidR="00921702" w:rsidRPr="004F3455" w:rsidRDefault="00921702" w:rsidP="00722D1D">
            <w:pPr>
              <w:keepNext/>
              <w:keepLines/>
              <w:tabs>
                <w:tab w:val="decimal" w:pos="569"/>
              </w:tabs>
              <w:jc w:val="center"/>
              <w:rPr>
                <w:sz w:val="18"/>
              </w:rPr>
            </w:pPr>
            <w:r w:rsidRPr="004F3455">
              <w:rPr>
                <w:sz w:val="18"/>
              </w:rPr>
              <w:t>1528 (3)</w:t>
            </w:r>
          </w:p>
          <w:p w14:paraId="0D4A5C2F" w14:textId="77777777" w:rsidR="00921702" w:rsidRPr="004F3455" w:rsidRDefault="00921702" w:rsidP="00722D1D">
            <w:pPr>
              <w:keepNext/>
              <w:keepLines/>
              <w:tabs>
                <w:tab w:val="decimal" w:pos="569"/>
              </w:tabs>
              <w:jc w:val="center"/>
              <w:rPr>
                <w:sz w:val="18"/>
              </w:rPr>
            </w:pPr>
            <w:r w:rsidRPr="004F3455">
              <w:rPr>
                <w:sz w:val="18"/>
              </w:rPr>
              <w:t>555 (1)</w:t>
            </w:r>
          </w:p>
        </w:tc>
        <w:tc>
          <w:tcPr>
            <w:tcW w:w="467" w:type="pct"/>
            <w:gridSpan w:val="2"/>
            <w:tcBorders>
              <w:top w:val="single" w:sz="4" w:space="0" w:color="auto"/>
              <w:bottom w:val="single" w:sz="4" w:space="0" w:color="auto"/>
            </w:tcBorders>
            <w:vAlign w:val="center"/>
          </w:tcPr>
          <w:p w14:paraId="78BF4213" w14:textId="77777777" w:rsidR="00921702" w:rsidRPr="004F3455" w:rsidRDefault="00921702" w:rsidP="00722D1D">
            <w:pPr>
              <w:keepNext/>
              <w:keepLines/>
              <w:jc w:val="center"/>
              <w:rPr>
                <w:sz w:val="18"/>
              </w:rPr>
            </w:pPr>
            <w:r w:rsidRPr="004F3455">
              <w:rPr>
                <w:sz w:val="18"/>
              </w:rPr>
              <w:t>NR</w:t>
            </w:r>
          </w:p>
        </w:tc>
        <w:tc>
          <w:tcPr>
            <w:tcW w:w="348" w:type="pct"/>
            <w:tcBorders>
              <w:top w:val="single" w:sz="4" w:space="0" w:color="auto"/>
              <w:bottom w:val="single" w:sz="4" w:space="0" w:color="auto"/>
            </w:tcBorders>
            <w:vAlign w:val="center"/>
          </w:tcPr>
          <w:p w14:paraId="5C56CC49" w14:textId="77777777" w:rsidR="00921702" w:rsidRPr="004F3455" w:rsidRDefault="00921702" w:rsidP="00722D1D">
            <w:pPr>
              <w:keepNext/>
              <w:keepLines/>
              <w:tabs>
                <w:tab w:val="decimal" w:pos="480"/>
              </w:tabs>
              <w:jc w:val="center"/>
              <w:rPr>
                <w:sz w:val="18"/>
              </w:rPr>
            </w:pPr>
          </w:p>
          <w:p w14:paraId="08E7F041" w14:textId="77777777" w:rsidR="00921702" w:rsidRPr="004F3455" w:rsidRDefault="00921702" w:rsidP="00722D1D">
            <w:pPr>
              <w:keepNext/>
              <w:keepLines/>
              <w:tabs>
                <w:tab w:val="decimal" w:pos="480"/>
              </w:tabs>
              <w:jc w:val="center"/>
              <w:rPr>
                <w:sz w:val="18"/>
              </w:rPr>
            </w:pPr>
            <w:r w:rsidRPr="004F3455">
              <w:rPr>
                <w:sz w:val="18"/>
              </w:rPr>
              <w:t>402 (35)</w:t>
            </w:r>
          </w:p>
          <w:p w14:paraId="44F89806" w14:textId="77777777" w:rsidR="00921702" w:rsidRPr="004F3455" w:rsidRDefault="00921702" w:rsidP="00722D1D">
            <w:pPr>
              <w:keepNext/>
              <w:keepLines/>
              <w:tabs>
                <w:tab w:val="decimal" w:pos="480"/>
              </w:tabs>
              <w:jc w:val="center"/>
              <w:rPr>
                <w:sz w:val="18"/>
              </w:rPr>
            </w:pPr>
            <w:r w:rsidRPr="004F3455">
              <w:rPr>
                <w:sz w:val="18"/>
              </w:rPr>
              <w:t>90 (8)</w:t>
            </w:r>
          </w:p>
          <w:p w14:paraId="0FECF0AE" w14:textId="77777777" w:rsidR="00921702" w:rsidRPr="004F3455" w:rsidRDefault="00921702" w:rsidP="00722D1D">
            <w:pPr>
              <w:keepNext/>
              <w:keepLines/>
              <w:tabs>
                <w:tab w:val="decimal" w:pos="480"/>
              </w:tabs>
              <w:jc w:val="center"/>
              <w:rPr>
                <w:sz w:val="18"/>
              </w:rPr>
            </w:pPr>
            <w:r w:rsidRPr="004F3455">
              <w:rPr>
                <w:sz w:val="18"/>
              </w:rPr>
              <w:t>565 (50)</w:t>
            </w:r>
          </w:p>
          <w:p w14:paraId="0FD9F62A" w14:textId="77777777" w:rsidR="00921702" w:rsidRPr="004F3455" w:rsidRDefault="00921702" w:rsidP="00722D1D">
            <w:pPr>
              <w:keepNext/>
              <w:keepLines/>
              <w:tabs>
                <w:tab w:val="decimal" w:pos="480"/>
              </w:tabs>
              <w:jc w:val="center"/>
              <w:rPr>
                <w:sz w:val="18"/>
              </w:rPr>
            </w:pPr>
            <w:r w:rsidRPr="004F3455">
              <w:rPr>
                <w:sz w:val="18"/>
              </w:rPr>
              <w:t>0 (0)</w:t>
            </w:r>
          </w:p>
          <w:p w14:paraId="37C57084" w14:textId="77777777" w:rsidR="00921702" w:rsidRPr="004F3455" w:rsidRDefault="00921702" w:rsidP="00722D1D">
            <w:pPr>
              <w:keepNext/>
              <w:keepLines/>
              <w:tabs>
                <w:tab w:val="decimal" w:pos="480"/>
              </w:tabs>
              <w:jc w:val="center"/>
              <w:rPr>
                <w:sz w:val="18"/>
              </w:rPr>
            </w:pPr>
            <w:r w:rsidRPr="004F3455">
              <w:rPr>
                <w:sz w:val="18"/>
              </w:rPr>
              <w:t>0 (0)</w:t>
            </w:r>
          </w:p>
          <w:p w14:paraId="2C7A47D4" w14:textId="77777777" w:rsidR="00921702" w:rsidRPr="004F3455" w:rsidRDefault="00921702" w:rsidP="00722D1D">
            <w:pPr>
              <w:keepNext/>
              <w:keepLines/>
              <w:tabs>
                <w:tab w:val="decimal" w:pos="480"/>
              </w:tabs>
              <w:jc w:val="center"/>
              <w:rPr>
                <w:sz w:val="18"/>
              </w:rPr>
            </w:pPr>
            <w:r w:rsidRPr="004F3455">
              <w:rPr>
                <w:sz w:val="18"/>
              </w:rPr>
              <w:t>82 (7)</w:t>
            </w:r>
          </w:p>
        </w:tc>
        <w:tc>
          <w:tcPr>
            <w:tcW w:w="405" w:type="pct"/>
            <w:gridSpan w:val="2"/>
            <w:tcBorders>
              <w:top w:val="single" w:sz="4" w:space="0" w:color="auto"/>
              <w:bottom w:val="single" w:sz="4" w:space="0" w:color="auto"/>
            </w:tcBorders>
          </w:tcPr>
          <w:p w14:paraId="6A225B9E" w14:textId="77777777" w:rsidR="00921702" w:rsidRPr="004F3455" w:rsidRDefault="00921702" w:rsidP="00722D1D">
            <w:pPr>
              <w:keepNext/>
              <w:keepLines/>
              <w:tabs>
                <w:tab w:val="decimal" w:pos="519"/>
              </w:tabs>
              <w:jc w:val="center"/>
              <w:rPr>
                <w:sz w:val="18"/>
              </w:rPr>
            </w:pPr>
          </w:p>
          <w:p w14:paraId="4321A0CD" w14:textId="77777777" w:rsidR="00921702" w:rsidRPr="004F3455" w:rsidRDefault="00921702" w:rsidP="00722D1D">
            <w:pPr>
              <w:keepNext/>
              <w:keepLines/>
              <w:tabs>
                <w:tab w:val="decimal" w:pos="519"/>
              </w:tabs>
              <w:jc w:val="center"/>
              <w:rPr>
                <w:sz w:val="18"/>
              </w:rPr>
            </w:pPr>
            <w:r w:rsidRPr="004F3455">
              <w:rPr>
                <w:sz w:val="18"/>
              </w:rPr>
              <w:t>3900 (93)</w:t>
            </w:r>
          </w:p>
          <w:p w14:paraId="7C22C198" w14:textId="77777777" w:rsidR="00921702" w:rsidRPr="004F3455" w:rsidRDefault="00921702" w:rsidP="00722D1D">
            <w:pPr>
              <w:keepNext/>
              <w:keepLines/>
              <w:tabs>
                <w:tab w:val="decimal" w:pos="519"/>
              </w:tabs>
              <w:jc w:val="center"/>
              <w:rPr>
                <w:sz w:val="18"/>
              </w:rPr>
            </w:pPr>
            <w:r w:rsidRPr="004F3455">
              <w:rPr>
                <w:sz w:val="18"/>
              </w:rPr>
              <w:t>25 (&lt;1)</w:t>
            </w:r>
          </w:p>
          <w:p w14:paraId="5C69DE5A" w14:textId="77777777" w:rsidR="00921702" w:rsidRPr="004F3455" w:rsidRDefault="00921702" w:rsidP="00722D1D">
            <w:pPr>
              <w:keepNext/>
              <w:keepLines/>
              <w:tabs>
                <w:tab w:val="decimal" w:pos="519"/>
              </w:tabs>
              <w:jc w:val="center"/>
              <w:rPr>
                <w:sz w:val="18"/>
              </w:rPr>
            </w:pPr>
            <w:r w:rsidRPr="004F3455">
              <w:rPr>
                <w:sz w:val="18"/>
              </w:rPr>
              <w:t>91 (2)</w:t>
            </w:r>
          </w:p>
          <w:p w14:paraId="6483FF88" w14:textId="77777777" w:rsidR="00921702" w:rsidRPr="004F3455" w:rsidRDefault="00921702" w:rsidP="00722D1D">
            <w:pPr>
              <w:keepNext/>
              <w:keepLines/>
              <w:tabs>
                <w:tab w:val="decimal" w:pos="519"/>
              </w:tabs>
              <w:jc w:val="center"/>
              <w:rPr>
                <w:sz w:val="18"/>
              </w:rPr>
            </w:pPr>
            <w:r w:rsidRPr="004F3455">
              <w:rPr>
                <w:sz w:val="18"/>
              </w:rPr>
              <w:t>0 (0)</w:t>
            </w:r>
          </w:p>
          <w:p w14:paraId="36EEE045" w14:textId="77777777" w:rsidR="00921702" w:rsidRPr="004F3455" w:rsidRDefault="00921702" w:rsidP="00722D1D">
            <w:pPr>
              <w:keepNext/>
              <w:keepLines/>
              <w:tabs>
                <w:tab w:val="decimal" w:pos="519"/>
              </w:tabs>
              <w:jc w:val="center"/>
              <w:rPr>
                <w:sz w:val="18"/>
              </w:rPr>
            </w:pPr>
            <w:r w:rsidRPr="004F3455">
              <w:rPr>
                <w:sz w:val="18"/>
              </w:rPr>
              <w:t>1 (&lt;1)</w:t>
            </w:r>
          </w:p>
          <w:p w14:paraId="051E8512" w14:textId="77777777" w:rsidR="00921702" w:rsidRPr="004F3455" w:rsidRDefault="00921702" w:rsidP="00722D1D">
            <w:pPr>
              <w:keepNext/>
              <w:keepLines/>
              <w:tabs>
                <w:tab w:val="decimal" w:pos="519"/>
              </w:tabs>
              <w:jc w:val="center"/>
              <w:rPr>
                <w:sz w:val="18"/>
              </w:rPr>
            </w:pPr>
            <w:r w:rsidRPr="004F3455">
              <w:rPr>
                <w:sz w:val="18"/>
              </w:rPr>
              <w:t>195 (5)</w:t>
            </w:r>
          </w:p>
        </w:tc>
      </w:tr>
      <w:tr w:rsidR="00FE6056" w:rsidRPr="004F3455" w14:paraId="7694A11C" w14:textId="77777777" w:rsidTr="00E9449F">
        <w:tc>
          <w:tcPr>
            <w:tcW w:w="567" w:type="pct"/>
            <w:tcBorders>
              <w:top w:val="single" w:sz="4" w:space="0" w:color="auto"/>
              <w:bottom w:val="single" w:sz="4" w:space="0" w:color="auto"/>
              <w:right w:val="single" w:sz="4" w:space="0" w:color="auto"/>
            </w:tcBorders>
            <w:vAlign w:val="center"/>
          </w:tcPr>
          <w:p w14:paraId="0172404F" w14:textId="77777777" w:rsidR="00921702" w:rsidRPr="004F3455" w:rsidRDefault="00921702" w:rsidP="00D1415E">
            <w:pPr>
              <w:keepNext/>
              <w:keepLines/>
              <w:jc w:val="left"/>
              <w:rPr>
                <w:sz w:val="18"/>
              </w:rPr>
            </w:pPr>
            <w:r w:rsidRPr="004F3455">
              <w:rPr>
                <w:sz w:val="18"/>
              </w:rPr>
              <w:t>Nulliparous, n (%)</w:t>
            </w:r>
          </w:p>
        </w:tc>
        <w:tc>
          <w:tcPr>
            <w:tcW w:w="363" w:type="pct"/>
            <w:tcBorders>
              <w:top w:val="single" w:sz="4" w:space="0" w:color="auto"/>
              <w:left w:val="single" w:sz="4" w:space="0" w:color="auto"/>
              <w:bottom w:val="single" w:sz="4" w:space="0" w:color="auto"/>
            </w:tcBorders>
            <w:vAlign w:val="center"/>
          </w:tcPr>
          <w:p w14:paraId="1719D02C" w14:textId="77777777" w:rsidR="00921702" w:rsidRPr="004F3455" w:rsidRDefault="00921702" w:rsidP="00722D1D">
            <w:pPr>
              <w:keepNext/>
              <w:keepLines/>
              <w:tabs>
                <w:tab w:val="decimal" w:pos="386"/>
              </w:tabs>
              <w:jc w:val="center"/>
              <w:rPr>
                <w:sz w:val="18"/>
              </w:rPr>
            </w:pPr>
            <w:r w:rsidRPr="004F3455">
              <w:rPr>
                <w:sz w:val="18"/>
              </w:rPr>
              <w:t>658 (100)</w:t>
            </w:r>
          </w:p>
        </w:tc>
        <w:tc>
          <w:tcPr>
            <w:tcW w:w="362" w:type="pct"/>
            <w:tcBorders>
              <w:top w:val="single" w:sz="4" w:space="0" w:color="auto"/>
              <w:bottom w:val="single" w:sz="4" w:space="0" w:color="auto"/>
            </w:tcBorders>
            <w:vAlign w:val="center"/>
          </w:tcPr>
          <w:p w14:paraId="5453E7AC" w14:textId="77777777" w:rsidR="00921702" w:rsidRPr="004F3455" w:rsidRDefault="00921702" w:rsidP="00722D1D">
            <w:pPr>
              <w:keepNext/>
              <w:keepLines/>
              <w:tabs>
                <w:tab w:val="decimal" w:pos="465"/>
              </w:tabs>
              <w:jc w:val="center"/>
              <w:rPr>
                <w:sz w:val="18"/>
              </w:rPr>
            </w:pPr>
            <w:r w:rsidRPr="004F3455">
              <w:rPr>
                <w:sz w:val="18"/>
              </w:rPr>
              <w:t>584 (56)</w:t>
            </w:r>
          </w:p>
        </w:tc>
        <w:tc>
          <w:tcPr>
            <w:tcW w:w="362" w:type="pct"/>
            <w:tcBorders>
              <w:top w:val="single" w:sz="4" w:space="0" w:color="auto"/>
              <w:bottom w:val="single" w:sz="4" w:space="0" w:color="auto"/>
            </w:tcBorders>
            <w:vAlign w:val="center"/>
          </w:tcPr>
          <w:p w14:paraId="31EBA5F6" w14:textId="77777777" w:rsidR="00921702" w:rsidRPr="004F3455" w:rsidRDefault="00921702" w:rsidP="00722D1D">
            <w:pPr>
              <w:keepNext/>
              <w:keepLines/>
              <w:tabs>
                <w:tab w:val="decimal" w:pos="480"/>
              </w:tabs>
              <w:jc w:val="center"/>
              <w:rPr>
                <w:sz w:val="18"/>
              </w:rPr>
            </w:pPr>
            <w:r w:rsidRPr="004F3455">
              <w:rPr>
                <w:sz w:val="18"/>
              </w:rPr>
              <w:t>5704 (45)</w:t>
            </w:r>
          </w:p>
        </w:tc>
        <w:tc>
          <w:tcPr>
            <w:tcW w:w="453" w:type="pct"/>
            <w:tcBorders>
              <w:top w:val="single" w:sz="4" w:space="0" w:color="auto"/>
              <w:bottom w:val="single" w:sz="4" w:space="0" w:color="auto"/>
            </w:tcBorders>
            <w:vAlign w:val="center"/>
          </w:tcPr>
          <w:p w14:paraId="384AA2E3" w14:textId="77777777" w:rsidR="00921702" w:rsidRPr="004F3455" w:rsidRDefault="00921702" w:rsidP="00722D1D">
            <w:pPr>
              <w:keepNext/>
              <w:keepLines/>
              <w:tabs>
                <w:tab w:val="decimal" w:pos="480"/>
              </w:tabs>
              <w:jc w:val="center"/>
              <w:rPr>
                <w:sz w:val="18"/>
              </w:rPr>
            </w:pPr>
            <w:r w:rsidRPr="004F3455">
              <w:rPr>
                <w:sz w:val="18"/>
              </w:rPr>
              <w:t>202 (64)</w:t>
            </w:r>
          </w:p>
        </w:tc>
        <w:tc>
          <w:tcPr>
            <w:tcW w:w="453" w:type="pct"/>
            <w:tcBorders>
              <w:top w:val="single" w:sz="4" w:space="0" w:color="auto"/>
              <w:bottom w:val="single" w:sz="4" w:space="0" w:color="auto"/>
            </w:tcBorders>
            <w:vAlign w:val="center"/>
          </w:tcPr>
          <w:p w14:paraId="2257B41C" w14:textId="77777777" w:rsidR="00921702" w:rsidRPr="004F3455" w:rsidRDefault="00921702" w:rsidP="00722D1D">
            <w:pPr>
              <w:keepNext/>
              <w:keepLines/>
              <w:tabs>
                <w:tab w:val="decimal" w:pos="500"/>
              </w:tabs>
              <w:jc w:val="center"/>
              <w:rPr>
                <w:sz w:val="18"/>
              </w:rPr>
            </w:pPr>
            <w:r w:rsidRPr="004F3455">
              <w:rPr>
                <w:sz w:val="18"/>
              </w:rPr>
              <w:t>291 (65)</w:t>
            </w:r>
          </w:p>
        </w:tc>
        <w:tc>
          <w:tcPr>
            <w:tcW w:w="406" w:type="pct"/>
            <w:tcBorders>
              <w:top w:val="single" w:sz="4" w:space="0" w:color="auto"/>
              <w:bottom w:val="single" w:sz="4" w:space="0" w:color="auto"/>
            </w:tcBorders>
            <w:vAlign w:val="center"/>
          </w:tcPr>
          <w:p w14:paraId="19A56141" w14:textId="77777777" w:rsidR="00921702" w:rsidRPr="004F3455" w:rsidRDefault="00921702" w:rsidP="00722D1D">
            <w:pPr>
              <w:keepNext/>
              <w:keepLines/>
              <w:jc w:val="center"/>
              <w:rPr>
                <w:sz w:val="18"/>
              </w:rPr>
            </w:pPr>
            <w:r w:rsidRPr="004F3455">
              <w:rPr>
                <w:sz w:val="18"/>
              </w:rPr>
              <w:t>NR</w:t>
            </w:r>
          </w:p>
        </w:tc>
        <w:tc>
          <w:tcPr>
            <w:tcW w:w="407" w:type="pct"/>
            <w:tcBorders>
              <w:top w:val="single" w:sz="4" w:space="0" w:color="auto"/>
              <w:bottom w:val="single" w:sz="4" w:space="0" w:color="auto"/>
            </w:tcBorders>
            <w:vAlign w:val="center"/>
          </w:tcPr>
          <w:p w14:paraId="7890AE3C" w14:textId="77777777" w:rsidR="00921702" w:rsidRPr="004F3455" w:rsidRDefault="00921702" w:rsidP="00722D1D">
            <w:pPr>
              <w:keepNext/>
              <w:keepLines/>
              <w:tabs>
                <w:tab w:val="decimal" w:pos="546"/>
              </w:tabs>
              <w:jc w:val="center"/>
              <w:rPr>
                <w:sz w:val="18"/>
              </w:rPr>
            </w:pPr>
            <w:r w:rsidRPr="004F3455">
              <w:rPr>
                <w:sz w:val="18"/>
              </w:rPr>
              <w:t>674 (43)</w:t>
            </w:r>
          </w:p>
        </w:tc>
        <w:tc>
          <w:tcPr>
            <w:tcW w:w="407" w:type="pct"/>
            <w:tcBorders>
              <w:top w:val="single" w:sz="4" w:space="0" w:color="auto"/>
              <w:bottom w:val="single" w:sz="4" w:space="0" w:color="auto"/>
            </w:tcBorders>
            <w:vAlign w:val="center"/>
          </w:tcPr>
          <w:p w14:paraId="617939C4" w14:textId="77777777" w:rsidR="00921702" w:rsidRPr="004F3455" w:rsidRDefault="00921702" w:rsidP="00722D1D">
            <w:pPr>
              <w:keepNext/>
              <w:keepLines/>
              <w:tabs>
                <w:tab w:val="decimal" w:pos="569"/>
              </w:tabs>
              <w:jc w:val="center"/>
              <w:rPr>
                <w:sz w:val="18"/>
              </w:rPr>
            </w:pPr>
            <w:r w:rsidRPr="004F3455">
              <w:rPr>
                <w:sz w:val="18"/>
              </w:rPr>
              <w:t>29319 (54)</w:t>
            </w:r>
          </w:p>
        </w:tc>
        <w:tc>
          <w:tcPr>
            <w:tcW w:w="467" w:type="pct"/>
            <w:gridSpan w:val="2"/>
            <w:tcBorders>
              <w:top w:val="single" w:sz="4" w:space="0" w:color="auto"/>
              <w:bottom w:val="single" w:sz="4" w:space="0" w:color="auto"/>
            </w:tcBorders>
            <w:vAlign w:val="center"/>
          </w:tcPr>
          <w:p w14:paraId="02AA0BB8" w14:textId="77777777" w:rsidR="00921702" w:rsidRPr="004F3455" w:rsidRDefault="00921702" w:rsidP="00722D1D">
            <w:pPr>
              <w:keepNext/>
              <w:keepLines/>
              <w:tabs>
                <w:tab w:val="decimal" w:pos="428"/>
              </w:tabs>
              <w:jc w:val="center"/>
              <w:rPr>
                <w:sz w:val="18"/>
              </w:rPr>
            </w:pPr>
            <w:r w:rsidRPr="004F3455">
              <w:rPr>
                <w:sz w:val="18"/>
              </w:rPr>
              <w:t>65206 (48)</w:t>
            </w:r>
          </w:p>
        </w:tc>
        <w:tc>
          <w:tcPr>
            <w:tcW w:w="348" w:type="pct"/>
            <w:tcBorders>
              <w:top w:val="single" w:sz="4" w:space="0" w:color="auto"/>
              <w:bottom w:val="single" w:sz="4" w:space="0" w:color="auto"/>
            </w:tcBorders>
            <w:vAlign w:val="center"/>
          </w:tcPr>
          <w:p w14:paraId="50903A74" w14:textId="77777777" w:rsidR="00921702" w:rsidRPr="004F3455" w:rsidRDefault="00921702" w:rsidP="00722D1D">
            <w:pPr>
              <w:keepNext/>
              <w:keepLines/>
              <w:tabs>
                <w:tab w:val="decimal" w:pos="480"/>
              </w:tabs>
              <w:jc w:val="center"/>
              <w:rPr>
                <w:sz w:val="18"/>
              </w:rPr>
            </w:pPr>
            <w:r w:rsidRPr="004F3455">
              <w:rPr>
                <w:sz w:val="18"/>
              </w:rPr>
              <w:t>598 (52)</w:t>
            </w:r>
          </w:p>
        </w:tc>
        <w:tc>
          <w:tcPr>
            <w:tcW w:w="405" w:type="pct"/>
            <w:gridSpan w:val="2"/>
            <w:tcBorders>
              <w:top w:val="single" w:sz="4" w:space="0" w:color="auto"/>
              <w:bottom w:val="single" w:sz="4" w:space="0" w:color="auto"/>
            </w:tcBorders>
          </w:tcPr>
          <w:p w14:paraId="481F5F37" w14:textId="77777777" w:rsidR="00921702" w:rsidRPr="004F3455" w:rsidRDefault="00921702" w:rsidP="00722D1D">
            <w:pPr>
              <w:keepNext/>
              <w:keepLines/>
              <w:tabs>
                <w:tab w:val="decimal" w:pos="519"/>
              </w:tabs>
              <w:jc w:val="center"/>
              <w:rPr>
                <w:sz w:val="18"/>
              </w:rPr>
            </w:pPr>
            <w:r w:rsidRPr="004F3455">
              <w:rPr>
                <w:sz w:val="18"/>
              </w:rPr>
              <w:t>4212 (100)</w:t>
            </w:r>
          </w:p>
        </w:tc>
      </w:tr>
      <w:tr w:rsidR="00FE6056" w:rsidRPr="004F3455" w14:paraId="37175656" w14:textId="77777777" w:rsidTr="00E9449F">
        <w:tc>
          <w:tcPr>
            <w:tcW w:w="567" w:type="pct"/>
            <w:tcBorders>
              <w:top w:val="single" w:sz="4" w:space="0" w:color="auto"/>
              <w:bottom w:val="single" w:sz="4" w:space="0" w:color="auto"/>
              <w:right w:val="single" w:sz="4" w:space="0" w:color="auto"/>
            </w:tcBorders>
            <w:vAlign w:val="center"/>
          </w:tcPr>
          <w:p w14:paraId="3EF5B119" w14:textId="77777777" w:rsidR="00921702" w:rsidRPr="004F3455" w:rsidRDefault="00921702" w:rsidP="00D1415E">
            <w:pPr>
              <w:keepNext/>
              <w:keepLines/>
              <w:jc w:val="left"/>
              <w:rPr>
                <w:sz w:val="18"/>
              </w:rPr>
            </w:pPr>
            <w:r w:rsidRPr="004F3455">
              <w:rPr>
                <w:sz w:val="18"/>
              </w:rPr>
              <w:t>Previous PE, n (%)</w:t>
            </w:r>
          </w:p>
        </w:tc>
        <w:tc>
          <w:tcPr>
            <w:tcW w:w="363" w:type="pct"/>
            <w:tcBorders>
              <w:top w:val="single" w:sz="4" w:space="0" w:color="auto"/>
              <w:left w:val="single" w:sz="4" w:space="0" w:color="auto"/>
              <w:bottom w:val="single" w:sz="4" w:space="0" w:color="auto"/>
            </w:tcBorders>
            <w:vAlign w:val="center"/>
          </w:tcPr>
          <w:p w14:paraId="7297E4B8" w14:textId="77777777" w:rsidR="00921702" w:rsidRPr="004F3455" w:rsidRDefault="00921702" w:rsidP="00D1415E">
            <w:pPr>
              <w:keepNext/>
              <w:keepLines/>
              <w:tabs>
                <w:tab w:val="decimal" w:pos="386"/>
              </w:tabs>
              <w:rPr>
                <w:sz w:val="18"/>
              </w:rPr>
            </w:pPr>
            <w:r w:rsidRPr="004F3455">
              <w:rPr>
                <w:sz w:val="18"/>
              </w:rPr>
              <w:t>0 (0)</w:t>
            </w:r>
          </w:p>
        </w:tc>
        <w:tc>
          <w:tcPr>
            <w:tcW w:w="362" w:type="pct"/>
            <w:tcBorders>
              <w:top w:val="single" w:sz="4" w:space="0" w:color="auto"/>
              <w:bottom w:val="single" w:sz="4" w:space="0" w:color="auto"/>
            </w:tcBorders>
            <w:vAlign w:val="center"/>
          </w:tcPr>
          <w:p w14:paraId="482E627A" w14:textId="77777777" w:rsidR="00921702" w:rsidRPr="004F3455" w:rsidRDefault="00921702" w:rsidP="00D1415E">
            <w:pPr>
              <w:keepNext/>
              <w:keepLines/>
              <w:tabs>
                <w:tab w:val="decimal" w:pos="465"/>
              </w:tabs>
              <w:rPr>
                <w:sz w:val="18"/>
              </w:rPr>
            </w:pPr>
            <w:r w:rsidRPr="004F3455">
              <w:rPr>
                <w:sz w:val="18"/>
              </w:rPr>
              <w:t>17 (2)</w:t>
            </w:r>
          </w:p>
        </w:tc>
        <w:tc>
          <w:tcPr>
            <w:tcW w:w="362" w:type="pct"/>
            <w:tcBorders>
              <w:top w:val="single" w:sz="4" w:space="0" w:color="auto"/>
              <w:bottom w:val="single" w:sz="4" w:space="0" w:color="auto"/>
            </w:tcBorders>
            <w:vAlign w:val="center"/>
          </w:tcPr>
          <w:p w14:paraId="3684B112" w14:textId="77777777" w:rsidR="00921702" w:rsidRPr="004F3455" w:rsidRDefault="00921702" w:rsidP="00D1415E">
            <w:pPr>
              <w:keepNext/>
              <w:keepLines/>
              <w:jc w:val="center"/>
              <w:rPr>
                <w:sz w:val="18"/>
              </w:rPr>
            </w:pPr>
            <w:r w:rsidRPr="004F3455">
              <w:rPr>
                <w:sz w:val="18"/>
              </w:rPr>
              <w:t>NR</w:t>
            </w:r>
          </w:p>
        </w:tc>
        <w:tc>
          <w:tcPr>
            <w:tcW w:w="453" w:type="pct"/>
            <w:tcBorders>
              <w:top w:val="single" w:sz="4" w:space="0" w:color="auto"/>
              <w:bottom w:val="single" w:sz="4" w:space="0" w:color="auto"/>
            </w:tcBorders>
            <w:vAlign w:val="center"/>
          </w:tcPr>
          <w:p w14:paraId="1B89D5B6" w14:textId="77777777" w:rsidR="00921702" w:rsidRPr="004F3455" w:rsidRDefault="00921702" w:rsidP="00D1415E">
            <w:pPr>
              <w:keepNext/>
              <w:keepLines/>
              <w:tabs>
                <w:tab w:val="decimal" w:pos="480"/>
              </w:tabs>
              <w:rPr>
                <w:sz w:val="18"/>
              </w:rPr>
            </w:pPr>
            <w:r w:rsidRPr="004F3455">
              <w:rPr>
                <w:sz w:val="18"/>
              </w:rPr>
              <w:t>56 (18)</w:t>
            </w:r>
          </w:p>
        </w:tc>
        <w:tc>
          <w:tcPr>
            <w:tcW w:w="453" w:type="pct"/>
            <w:tcBorders>
              <w:top w:val="single" w:sz="4" w:space="0" w:color="auto"/>
              <w:bottom w:val="single" w:sz="4" w:space="0" w:color="auto"/>
            </w:tcBorders>
            <w:vAlign w:val="center"/>
          </w:tcPr>
          <w:p w14:paraId="11D85640" w14:textId="77777777" w:rsidR="00921702" w:rsidRPr="004F3455" w:rsidRDefault="00921702" w:rsidP="00D1415E">
            <w:pPr>
              <w:keepNext/>
              <w:keepLines/>
              <w:tabs>
                <w:tab w:val="decimal" w:pos="500"/>
              </w:tabs>
              <w:rPr>
                <w:sz w:val="18"/>
              </w:rPr>
            </w:pPr>
            <w:r w:rsidRPr="004F3455">
              <w:rPr>
                <w:sz w:val="18"/>
              </w:rPr>
              <w:t>0 (0)</w:t>
            </w:r>
          </w:p>
        </w:tc>
        <w:tc>
          <w:tcPr>
            <w:tcW w:w="406" w:type="pct"/>
            <w:tcBorders>
              <w:top w:val="single" w:sz="4" w:space="0" w:color="auto"/>
              <w:bottom w:val="single" w:sz="4" w:space="0" w:color="auto"/>
            </w:tcBorders>
            <w:vAlign w:val="center"/>
          </w:tcPr>
          <w:p w14:paraId="33719265" w14:textId="77777777" w:rsidR="00921702" w:rsidRPr="004F3455" w:rsidRDefault="00921702" w:rsidP="00D1415E">
            <w:pPr>
              <w:keepNext/>
              <w:keepLines/>
              <w:tabs>
                <w:tab w:val="decimal" w:pos="480"/>
              </w:tabs>
              <w:rPr>
                <w:sz w:val="18"/>
              </w:rPr>
            </w:pPr>
            <w:r w:rsidRPr="004F3455">
              <w:rPr>
                <w:sz w:val="18"/>
              </w:rPr>
              <w:t>657 (27)</w:t>
            </w:r>
          </w:p>
        </w:tc>
        <w:tc>
          <w:tcPr>
            <w:tcW w:w="407" w:type="pct"/>
            <w:tcBorders>
              <w:top w:val="single" w:sz="4" w:space="0" w:color="auto"/>
              <w:bottom w:val="single" w:sz="4" w:space="0" w:color="auto"/>
            </w:tcBorders>
            <w:vAlign w:val="center"/>
          </w:tcPr>
          <w:p w14:paraId="2709E890" w14:textId="77777777" w:rsidR="00921702" w:rsidRPr="004F3455" w:rsidRDefault="00921702" w:rsidP="00D1415E">
            <w:pPr>
              <w:keepNext/>
              <w:keepLines/>
              <w:tabs>
                <w:tab w:val="decimal" w:pos="546"/>
              </w:tabs>
              <w:rPr>
                <w:sz w:val="18"/>
              </w:rPr>
            </w:pPr>
            <w:r w:rsidRPr="004F3455">
              <w:rPr>
                <w:sz w:val="18"/>
              </w:rPr>
              <w:t>69 (4)</w:t>
            </w:r>
          </w:p>
        </w:tc>
        <w:tc>
          <w:tcPr>
            <w:tcW w:w="407" w:type="pct"/>
            <w:tcBorders>
              <w:top w:val="single" w:sz="4" w:space="0" w:color="auto"/>
              <w:bottom w:val="single" w:sz="4" w:space="0" w:color="auto"/>
            </w:tcBorders>
            <w:vAlign w:val="center"/>
          </w:tcPr>
          <w:p w14:paraId="422B94CF" w14:textId="77777777" w:rsidR="00921702" w:rsidRPr="004F3455" w:rsidRDefault="00921702" w:rsidP="00D1415E">
            <w:pPr>
              <w:keepNext/>
              <w:keepLines/>
              <w:jc w:val="center"/>
              <w:rPr>
                <w:sz w:val="18"/>
              </w:rPr>
            </w:pPr>
            <w:r w:rsidRPr="004F3455">
              <w:rPr>
                <w:sz w:val="18"/>
              </w:rPr>
              <w:t>NR</w:t>
            </w:r>
          </w:p>
        </w:tc>
        <w:tc>
          <w:tcPr>
            <w:tcW w:w="467" w:type="pct"/>
            <w:gridSpan w:val="2"/>
            <w:tcBorders>
              <w:top w:val="single" w:sz="4" w:space="0" w:color="auto"/>
              <w:bottom w:val="single" w:sz="4" w:space="0" w:color="auto"/>
            </w:tcBorders>
            <w:vAlign w:val="center"/>
          </w:tcPr>
          <w:p w14:paraId="1CF8A164" w14:textId="77777777" w:rsidR="00921702" w:rsidRPr="004F3455" w:rsidRDefault="00921702" w:rsidP="00D1415E">
            <w:pPr>
              <w:keepNext/>
              <w:keepLines/>
              <w:jc w:val="center"/>
              <w:rPr>
                <w:sz w:val="18"/>
              </w:rPr>
            </w:pPr>
            <w:r w:rsidRPr="004F3455">
              <w:rPr>
                <w:sz w:val="18"/>
              </w:rPr>
              <w:t>NR</w:t>
            </w:r>
          </w:p>
        </w:tc>
        <w:tc>
          <w:tcPr>
            <w:tcW w:w="348" w:type="pct"/>
            <w:tcBorders>
              <w:top w:val="single" w:sz="4" w:space="0" w:color="auto"/>
              <w:bottom w:val="single" w:sz="4" w:space="0" w:color="auto"/>
            </w:tcBorders>
            <w:vAlign w:val="center"/>
          </w:tcPr>
          <w:p w14:paraId="09544B27" w14:textId="77777777" w:rsidR="00921702" w:rsidRPr="004F3455" w:rsidRDefault="00921702" w:rsidP="00D1415E">
            <w:pPr>
              <w:keepNext/>
              <w:keepLines/>
              <w:jc w:val="center"/>
              <w:rPr>
                <w:sz w:val="18"/>
              </w:rPr>
            </w:pPr>
            <w:r w:rsidRPr="004F3455">
              <w:rPr>
                <w:sz w:val="18"/>
              </w:rPr>
              <w:t>NR</w:t>
            </w:r>
          </w:p>
        </w:tc>
        <w:tc>
          <w:tcPr>
            <w:tcW w:w="405" w:type="pct"/>
            <w:gridSpan w:val="2"/>
            <w:tcBorders>
              <w:top w:val="single" w:sz="4" w:space="0" w:color="auto"/>
              <w:bottom w:val="single" w:sz="4" w:space="0" w:color="auto"/>
            </w:tcBorders>
          </w:tcPr>
          <w:p w14:paraId="01D3D823" w14:textId="77777777" w:rsidR="00921702" w:rsidRPr="004F3455" w:rsidRDefault="00921702" w:rsidP="00D1415E">
            <w:pPr>
              <w:keepNext/>
              <w:keepLines/>
              <w:tabs>
                <w:tab w:val="decimal" w:pos="519"/>
              </w:tabs>
              <w:rPr>
                <w:sz w:val="18"/>
              </w:rPr>
            </w:pPr>
            <w:r w:rsidRPr="004F3455">
              <w:rPr>
                <w:sz w:val="18"/>
              </w:rPr>
              <w:t>0 (0)</w:t>
            </w:r>
          </w:p>
        </w:tc>
      </w:tr>
      <w:tr w:rsidR="00FE6056" w:rsidRPr="004F3455" w14:paraId="30FC07E4" w14:textId="77777777" w:rsidTr="00E9449F">
        <w:tc>
          <w:tcPr>
            <w:tcW w:w="567" w:type="pct"/>
            <w:tcBorders>
              <w:top w:val="single" w:sz="4" w:space="0" w:color="auto"/>
              <w:bottom w:val="single" w:sz="12" w:space="0" w:color="auto"/>
              <w:right w:val="single" w:sz="4" w:space="0" w:color="auto"/>
            </w:tcBorders>
            <w:vAlign w:val="center"/>
          </w:tcPr>
          <w:p w14:paraId="1557EDC0" w14:textId="77777777" w:rsidR="00921702" w:rsidRPr="004F3455" w:rsidRDefault="00921702" w:rsidP="00D1415E">
            <w:pPr>
              <w:keepNext/>
              <w:keepLines/>
              <w:jc w:val="left"/>
              <w:rPr>
                <w:sz w:val="18"/>
              </w:rPr>
            </w:pPr>
            <w:r w:rsidRPr="004F3455">
              <w:rPr>
                <w:sz w:val="18"/>
              </w:rPr>
              <w:t>Outcome, n (%)</w:t>
            </w:r>
          </w:p>
          <w:p w14:paraId="69489452" w14:textId="77777777" w:rsidR="00921702" w:rsidRPr="004F3455" w:rsidRDefault="00921702" w:rsidP="00D1415E">
            <w:pPr>
              <w:keepNext/>
              <w:keepLines/>
              <w:jc w:val="left"/>
              <w:rPr>
                <w:sz w:val="18"/>
              </w:rPr>
            </w:pPr>
            <w:r w:rsidRPr="004F3455">
              <w:rPr>
                <w:sz w:val="18"/>
              </w:rPr>
              <w:t xml:space="preserve">   Any PE</w:t>
            </w:r>
          </w:p>
          <w:p w14:paraId="206F0920" w14:textId="77777777" w:rsidR="00921702" w:rsidRPr="004F3455" w:rsidRDefault="00921702" w:rsidP="00D1415E">
            <w:pPr>
              <w:keepNext/>
              <w:keepLines/>
              <w:jc w:val="left"/>
              <w:rPr>
                <w:sz w:val="18"/>
              </w:rPr>
            </w:pPr>
            <w:r w:rsidRPr="004F3455">
              <w:rPr>
                <w:sz w:val="18"/>
              </w:rPr>
              <w:t xml:space="preserve">   Early PE</w:t>
            </w:r>
          </w:p>
          <w:p w14:paraId="5EBDC35A" w14:textId="77777777" w:rsidR="00921702" w:rsidRPr="004F3455" w:rsidRDefault="00921702" w:rsidP="00D1415E">
            <w:pPr>
              <w:keepNext/>
              <w:keepLines/>
              <w:jc w:val="left"/>
              <w:rPr>
                <w:sz w:val="18"/>
              </w:rPr>
            </w:pPr>
            <w:r w:rsidRPr="004F3455">
              <w:rPr>
                <w:sz w:val="18"/>
              </w:rPr>
              <w:t xml:space="preserve">   Late PE</w:t>
            </w:r>
          </w:p>
        </w:tc>
        <w:tc>
          <w:tcPr>
            <w:tcW w:w="363" w:type="pct"/>
            <w:tcBorders>
              <w:top w:val="single" w:sz="4" w:space="0" w:color="auto"/>
              <w:left w:val="single" w:sz="4" w:space="0" w:color="auto"/>
            </w:tcBorders>
            <w:vAlign w:val="center"/>
          </w:tcPr>
          <w:p w14:paraId="30FC2C69" w14:textId="77777777" w:rsidR="00921702" w:rsidRPr="004F3455" w:rsidRDefault="00921702" w:rsidP="00722D1D">
            <w:pPr>
              <w:keepNext/>
              <w:keepLines/>
              <w:tabs>
                <w:tab w:val="decimal" w:pos="386"/>
              </w:tabs>
              <w:jc w:val="center"/>
              <w:rPr>
                <w:sz w:val="18"/>
              </w:rPr>
            </w:pPr>
          </w:p>
          <w:p w14:paraId="55409461" w14:textId="77777777" w:rsidR="00921702" w:rsidRPr="004F3455" w:rsidRDefault="00921702" w:rsidP="00722D1D">
            <w:pPr>
              <w:keepNext/>
              <w:keepLines/>
              <w:tabs>
                <w:tab w:val="decimal" w:pos="386"/>
              </w:tabs>
              <w:jc w:val="center"/>
              <w:rPr>
                <w:sz w:val="18"/>
              </w:rPr>
            </w:pPr>
            <w:r w:rsidRPr="004F3455">
              <w:rPr>
                <w:sz w:val="18"/>
              </w:rPr>
              <w:t>32 (5)</w:t>
            </w:r>
          </w:p>
          <w:p w14:paraId="29893E15" w14:textId="77777777" w:rsidR="00921702" w:rsidRPr="004F3455" w:rsidRDefault="00921702" w:rsidP="00722D1D">
            <w:pPr>
              <w:keepNext/>
              <w:keepLines/>
              <w:tabs>
                <w:tab w:val="decimal" w:pos="386"/>
              </w:tabs>
              <w:jc w:val="center"/>
              <w:rPr>
                <w:sz w:val="18"/>
              </w:rPr>
            </w:pPr>
            <w:r w:rsidRPr="004F3455">
              <w:rPr>
                <w:sz w:val="18"/>
              </w:rPr>
              <w:t>6 (1)</w:t>
            </w:r>
          </w:p>
          <w:p w14:paraId="111F743D" w14:textId="77777777" w:rsidR="00921702" w:rsidRPr="004F3455" w:rsidRDefault="00921702" w:rsidP="00722D1D">
            <w:pPr>
              <w:keepNext/>
              <w:keepLines/>
              <w:tabs>
                <w:tab w:val="decimal" w:pos="386"/>
              </w:tabs>
              <w:jc w:val="center"/>
              <w:rPr>
                <w:sz w:val="18"/>
              </w:rPr>
            </w:pPr>
            <w:r w:rsidRPr="004F3455">
              <w:rPr>
                <w:sz w:val="18"/>
              </w:rPr>
              <w:t>26 (4)</w:t>
            </w:r>
          </w:p>
        </w:tc>
        <w:tc>
          <w:tcPr>
            <w:tcW w:w="362" w:type="pct"/>
            <w:tcBorders>
              <w:top w:val="single" w:sz="4" w:space="0" w:color="auto"/>
            </w:tcBorders>
            <w:vAlign w:val="center"/>
          </w:tcPr>
          <w:p w14:paraId="7EBAFC02" w14:textId="77777777" w:rsidR="00921702" w:rsidRPr="004F3455" w:rsidRDefault="00921702" w:rsidP="00722D1D">
            <w:pPr>
              <w:keepNext/>
              <w:keepLines/>
              <w:tabs>
                <w:tab w:val="decimal" w:pos="465"/>
              </w:tabs>
              <w:jc w:val="center"/>
              <w:rPr>
                <w:sz w:val="18"/>
              </w:rPr>
            </w:pPr>
          </w:p>
          <w:p w14:paraId="6662CD3D" w14:textId="77777777" w:rsidR="00921702" w:rsidRPr="004F3455" w:rsidRDefault="00921702" w:rsidP="00722D1D">
            <w:pPr>
              <w:keepNext/>
              <w:keepLines/>
              <w:tabs>
                <w:tab w:val="decimal" w:pos="465"/>
              </w:tabs>
              <w:jc w:val="center"/>
              <w:rPr>
                <w:sz w:val="18"/>
              </w:rPr>
            </w:pPr>
            <w:r w:rsidRPr="004F3455">
              <w:rPr>
                <w:sz w:val="18"/>
              </w:rPr>
              <w:t>14 (1)</w:t>
            </w:r>
          </w:p>
          <w:p w14:paraId="77688861" w14:textId="77777777" w:rsidR="00921702" w:rsidRPr="004F3455" w:rsidRDefault="00921702" w:rsidP="00722D1D">
            <w:pPr>
              <w:keepNext/>
              <w:keepLines/>
              <w:tabs>
                <w:tab w:val="decimal" w:pos="465"/>
              </w:tabs>
              <w:jc w:val="center"/>
              <w:rPr>
                <w:sz w:val="18"/>
              </w:rPr>
            </w:pPr>
            <w:r w:rsidRPr="004F3455">
              <w:rPr>
                <w:sz w:val="18"/>
              </w:rPr>
              <w:t>1 (&lt;1)</w:t>
            </w:r>
          </w:p>
          <w:p w14:paraId="0044EEAC" w14:textId="77777777" w:rsidR="00921702" w:rsidRPr="004F3455" w:rsidRDefault="00921702" w:rsidP="00722D1D">
            <w:pPr>
              <w:keepNext/>
              <w:keepLines/>
              <w:tabs>
                <w:tab w:val="decimal" w:pos="465"/>
              </w:tabs>
              <w:jc w:val="center"/>
              <w:rPr>
                <w:sz w:val="18"/>
              </w:rPr>
            </w:pPr>
            <w:r w:rsidRPr="004F3455">
              <w:rPr>
                <w:sz w:val="18"/>
              </w:rPr>
              <w:t>13 (1)</w:t>
            </w:r>
          </w:p>
        </w:tc>
        <w:tc>
          <w:tcPr>
            <w:tcW w:w="362" w:type="pct"/>
            <w:tcBorders>
              <w:top w:val="single" w:sz="4" w:space="0" w:color="auto"/>
            </w:tcBorders>
            <w:vAlign w:val="center"/>
          </w:tcPr>
          <w:p w14:paraId="6F84F2A8" w14:textId="77777777" w:rsidR="00921702" w:rsidRPr="004F3455" w:rsidRDefault="00921702" w:rsidP="00722D1D">
            <w:pPr>
              <w:keepNext/>
              <w:keepLines/>
              <w:tabs>
                <w:tab w:val="decimal" w:pos="498"/>
              </w:tabs>
              <w:jc w:val="center"/>
              <w:rPr>
                <w:sz w:val="18"/>
              </w:rPr>
            </w:pPr>
          </w:p>
          <w:p w14:paraId="5A5DFD62" w14:textId="77777777" w:rsidR="00921702" w:rsidRPr="004F3455" w:rsidRDefault="00921702" w:rsidP="00722D1D">
            <w:pPr>
              <w:keepNext/>
              <w:keepLines/>
              <w:tabs>
                <w:tab w:val="decimal" w:pos="498"/>
              </w:tabs>
              <w:jc w:val="center"/>
              <w:rPr>
                <w:sz w:val="18"/>
              </w:rPr>
            </w:pPr>
            <w:r w:rsidRPr="004F3455">
              <w:rPr>
                <w:sz w:val="18"/>
              </w:rPr>
              <w:t>288 (2)</w:t>
            </w:r>
          </w:p>
          <w:p w14:paraId="62CE8578" w14:textId="77777777" w:rsidR="00921702" w:rsidRPr="004F3455" w:rsidRDefault="00921702" w:rsidP="00722D1D">
            <w:pPr>
              <w:keepNext/>
              <w:keepLines/>
              <w:tabs>
                <w:tab w:val="decimal" w:pos="498"/>
              </w:tabs>
              <w:jc w:val="center"/>
              <w:rPr>
                <w:sz w:val="18"/>
              </w:rPr>
            </w:pPr>
            <w:r w:rsidRPr="004F3455">
              <w:rPr>
                <w:sz w:val="18"/>
              </w:rPr>
              <w:t>37 (&lt;1)</w:t>
            </w:r>
          </w:p>
          <w:p w14:paraId="27E349E0" w14:textId="77777777" w:rsidR="00921702" w:rsidRPr="004F3455" w:rsidRDefault="00921702" w:rsidP="00722D1D">
            <w:pPr>
              <w:keepNext/>
              <w:keepLines/>
              <w:tabs>
                <w:tab w:val="decimal" w:pos="498"/>
              </w:tabs>
              <w:jc w:val="center"/>
              <w:rPr>
                <w:sz w:val="18"/>
              </w:rPr>
            </w:pPr>
            <w:r w:rsidRPr="004F3455">
              <w:rPr>
                <w:sz w:val="18"/>
              </w:rPr>
              <w:t>251 (2)</w:t>
            </w:r>
          </w:p>
        </w:tc>
        <w:tc>
          <w:tcPr>
            <w:tcW w:w="453" w:type="pct"/>
            <w:tcBorders>
              <w:top w:val="single" w:sz="4" w:space="0" w:color="auto"/>
            </w:tcBorders>
            <w:vAlign w:val="center"/>
          </w:tcPr>
          <w:p w14:paraId="5595E4D3" w14:textId="77777777" w:rsidR="00921702" w:rsidRPr="004F3455" w:rsidRDefault="00921702" w:rsidP="00722D1D">
            <w:pPr>
              <w:keepNext/>
              <w:keepLines/>
              <w:tabs>
                <w:tab w:val="decimal" w:pos="480"/>
              </w:tabs>
              <w:jc w:val="center"/>
              <w:rPr>
                <w:sz w:val="18"/>
              </w:rPr>
            </w:pPr>
          </w:p>
          <w:p w14:paraId="7278534F" w14:textId="77777777" w:rsidR="00921702" w:rsidRPr="004F3455" w:rsidRDefault="00921702" w:rsidP="00722D1D">
            <w:pPr>
              <w:keepNext/>
              <w:keepLines/>
              <w:tabs>
                <w:tab w:val="decimal" w:pos="480"/>
              </w:tabs>
              <w:jc w:val="center"/>
              <w:rPr>
                <w:sz w:val="18"/>
              </w:rPr>
            </w:pPr>
            <w:r w:rsidRPr="004F3455">
              <w:rPr>
                <w:sz w:val="18"/>
              </w:rPr>
              <w:t>35 (12)</w:t>
            </w:r>
          </w:p>
          <w:p w14:paraId="0D20E3AE" w14:textId="77777777" w:rsidR="00921702" w:rsidRPr="004F3455" w:rsidRDefault="00921702" w:rsidP="00722D1D">
            <w:pPr>
              <w:keepNext/>
              <w:keepLines/>
              <w:tabs>
                <w:tab w:val="decimal" w:pos="480"/>
              </w:tabs>
              <w:jc w:val="center"/>
              <w:rPr>
                <w:sz w:val="18"/>
              </w:rPr>
            </w:pPr>
            <w:r w:rsidRPr="004F3455">
              <w:rPr>
                <w:sz w:val="18"/>
              </w:rPr>
              <w:t>6 (2)</w:t>
            </w:r>
          </w:p>
          <w:p w14:paraId="41CB45EE" w14:textId="77777777" w:rsidR="00921702" w:rsidRPr="004F3455" w:rsidRDefault="00921702" w:rsidP="00722D1D">
            <w:pPr>
              <w:keepNext/>
              <w:keepLines/>
              <w:tabs>
                <w:tab w:val="decimal" w:pos="480"/>
              </w:tabs>
              <w:jc w:val="center"/>
              <w:rPr>
                <w:sz w:val="18"/>
              </w:rPr>
            </w:pPr>
            <w:r w:rsidRPr="004F3455">
              <w:rPr>
                <w:sz w:val="18"/>
              </w:rPr>
              <w:t>29 (10)</w:t>
            </w:r>
          </w:p>
        </w:tc>
        <w:tc>
          <w:tcPr>
            <w:tcW w:w="453" w:type="pct"/>
            <w:tcBorders>
              <w:top w:val="single" w:sz="4" w:space="0" w:color="auto"/>
            </w:tcBorders>
            <w:vAlign w:val="center"/>
          </w:tcPr>
          <w:p w14:paraId="2E468C63" w14:textId="77777777" w:rsidR="00921702" w:rsidRPr="004F3455" w:rsidRDefault="00921702" w:rsidP="00722D1D">
            <w:pPr>
              <w:keepNext/>
              <w:keepLines/>
              <w:tabs>
                <w:tab w:val="decimal" w:pos="500"/>
              </w:tabs>
              <w:jc w:val="center"/>
              <w:rPr>
                <w:sz w:val="18"/>
              </w:rPr>
            </w:pPr>
          </w:p>
          <w:p w14:paraId="63846C08" w14:textId="77777777" w:rsidR="00921702" w:rsidRPr="004F3455" w:rsidRDefault="00921702" w:rsidP="00722D1D">
            <w:pPr>
              <w:keepNext/>
              <w:keepLines/>
              <w:tabs>
                <w:tab w:val="decimal" w:pos="500"/>
              </w:tabs>
              <w:jc w:val="center"/>
              <w:rPr>
                <w:sz w:val="18"/>
              </w:rPr>
            </w:pPr>
            <w:r w:rsidRPr="004F3455">
              <w:rPr>
                <w:sz w:val="18"/>
              </w:rPr>
              <w:t>10 (5)</w:t>
            </w:r>
          </w:p>
          <w:p w14:paraId="6A316657" w14:textId="77777777" w:rsidR="00921702" w:rsidRPr="004F3455" w:rsidRDefault="00921702" w:rsidP="00722D1D">
            <w:pPr>
              <w:keepNext/>
              <w:keepLines/>
              <w:tabs>
                <w:tab w:val="decimal" w:pos="500"/>
              </w:tabs>
              <w:jc w:val="center"/>
              <w:rPr>
                <w:sz w:val="18"/>
              </w:rPr>
            </w:pPr>
            <w:r w:rsidRPr="004F3455">
              <w:rPr>
                <w:sz w:val="18"/>
              </w:rPr>
              <w:t>0 (0)</w:t>
            </w:r>
          </w:p>
          <w:p w14:paraId="043005FB" w14:textId="77777777" w:rsidR="00921702" w:rsidRPr="004F3455" w:rsidRDefault="00921702" w:rsidP="00722D1D">
            <w:pPr>
              <w:keepNext/>
              <w:keepLines/>
              <w:tabs>
                <w:tab w:val="decimal" w:pos="500"/>
              </w:tabs>
              <w:jc w:val="center"/>
              <w:rPr>
                <w:sz w:val="18"/>
              </w:rPr>
            </w:pPr>
            <w:r w:rsidRPr="004F3455">
              <w:rPr>
                <w:sz w:val="18"/>
              </w:rPr>
              <w:t>10 (5)</w:t>
            </w:r>
          </w:p>
        </w:tc>
        <w:tc>
          <w:tcPr>
            <w:tcW w:w="406" w:type="pct"/>
            <w:tcBorders>
              <w:top w:val="single" w:sz="4" w:space="0" w:color="auto"/>
            </w:tcBorders>
            <w:vAlign w:val="center"/>
          </w:tcPr>
          <w:p w14:paraId="416210A7" w14:textId="77777777" w:rsidR="00921702" w:rsidRPr="004F3455" w:rsidRDefault="00921702" w:rsidP="00722D1D">
            <w:pPr>
              <w:keepNext/>
              <w:keepLines/>
              <w:tabs>
                <w:tab w:val="decimal" w:pos="480"/>
              </w:tabs>
              <w:jc w:val="center"/>
              <w:rPr>
                <w:sz w:val="18"/>
              </w:rPr>
            </w:pPr>
          </w:p>
          <w:p w14:paraId="6A259F6C" w14:textId="77777777" w:rsidR="00921702" w:rsidRPr="004F3455" w:rsidRDefault="00921702" w:rsidP="00722D1D">
            <w:pPr>
              <w:keepNext/>
              <w:keepLines/>
              <w:tabs>
                <w:tab w:val="decimal" w:pos="480"/>
              </w:tabs>
              <w:jc w:val="center"/>
              <w:rPr>
                <w:sz w:val="18"/>
              </w:rPr>
            </w:pPr>
            <w:r w:rsidRPr="004F3455">
              <w:rPr>
                <w:sz w:val="18"/>
              </w:rPr>
              <w:t>371 (15)</w:t>
            </w:r>
          </w:p>
          <w:p w14:paraId="4061DA63" w14:textId="77777777" w:rsidR="00921702" w:rsidRPr="004F3455" w:rsidRDefault="00921702" w:rsidP="00722D1D">
            <w:pPr>
              <w:keepNext/>
              <w:keepLines/>
              <w:tabs>
                <w:tab w:val="decimal" w:pos="480"/>
              </w:tabs>
              <w:jc w:val="center"/>
              <w:rPr>
                <w:sz w:val="18"/>
              </w:rPr>
            </w:pPr>
            <w:r w:rsidRPr="004F3455">
              <w:rPr>
                <w:sz w:val="18"/>
              </w:rPr>
              <w:t>144 (6)</w:t>
            </w:r>
          </w:p>
          <w:p w14:paraId="0503CDE0" w14:textId="77777777" w:rsidR="00921702" w:rsidRPr="004F3455" w:rsidRDefault="00921702" w:rsidP="00722D1D">
            <w:pPr>
              <w:keepNext/>
              <w:keepLines/>
              <w:tabs>
                <w:tab w:val="decimal" w:pos="480"/>
              </w:tabs>
              <w:jc w:val="center"/>
              <w:rPr>
                <w:sz w:val="18"/>
              </w:rPr>
            </w:pPr>
            <w:r w:rsidRPr="004F3455">
              <w:rPr>
                <w:sz w:val="18"/>
              </w:rPr>
              <w:t>227 (9)</w:t>
            </w:r>
          </w:p>
        </w:tc>
        <w:tc>
          <w:tcPr>
            <w:tcW w:w="407" w:type="pct"/>
            <w:tcBorders>
              <w:top w:val="single" w:sz="4" w:space="0" w:color="auto"/>
            </w:tcBorders>
            <w:vAlign w:val="center"/>
          </w:tcPr>
          <w:p w14:paraId="7DFDCFE8" w14:textId="77777777" w:rsidR="00921702" w:rsidRPr="004F3455" w:rsidRDefault="00921702" w:rsidP="00722D1D">
            <w:pPr>
              <w:keepNext/>
              <w:keepLines/>
              <w:tabs>
                <w:tab w:val="decimal" w:pos="546"/>
              </w:tabs>
              <w:jc w:val="center"/>
              <w:rPr>
                <w:sz w:val="18"/>
              </w:rPr>
            </w:pPr>
          </w:p>
          <w:p w14:paraId="0D1DE6B4" w14:textId="77777777" w:rsidR="00921702" w:rsidRPr="004F3455" w:rsidRDefault="00921702" w:rsidP="00722D1D">
            <w:pPr>
              <w:keepNext/>
              <w:keepLines/>
              <w:tabs>
                <w:tab w:val="decimal" w:pos="546"/>
              </w:tabs>
              <w:jc w:val="center"/>
              <w:rPr>
                <w:sz w:val="18"/>
              </w:rPr>
            </w:pPr>
            <w:r w:rsidRPr="004F3455">
              <w:rPr>
                <w:sz w:val="18"/>
              </w:rPr>
              <w:t>54 (4)</w:t>
            </w:r>
          </w:p>
          <w:p w14:paraId="4F283EC3" w14:textId="77777777" w:rsidR="00921702" w:rsidRPr="004F3455" w:rsidRDefault="00921702" w:rsidP="00722D1D">
            <w:pPr>
              <w:keepNext/>
              <w:keepLines/>
              <w:tabs>
                <w:tab w:val="decimal" w:pos="546"/>
              </w:tabs>
              <w:jc w:val="center"/>
              <w:rPr>
                <w:sz w:val="18"/>
              </w:rPr>
            </w:pPr>
            <w:r w:rsidRPr="004F3455">
              <w:rPr>
                <w:sz w:val="18"/>
              </w:rPr>
              <w:t>5 (&lt;1)</w:t>
            </w:r>
          </w:p>
          <w:p w14:paraId="55FCA198" w14:textId="77777777" w:rsidR="00921702" w:rsidRPr="004F3455" w:rsidRDefault="00921702" w:rsidP="00722D1D">
            <w:pPr>
              <w:keepNext/>
              <w:keepLines/>
              <w:tabs>
                <w:tab w:val="decimal" w:pos="546"/>
              </w:tabs>
              <w:jc w:val="center"/>
              <w:rPr>
                <w:sz w:val="18"/>
              </w:rPr>
            </w:pPr>
            <w:r w:rsidRPr="004F3455">
              <w:rPr>
                <w:sz w:val="18"/>
              </w:rPr>
              <w:t>49 (3)</w:t>
            </w:r>
          </w:p>
        </w:tc>
        <w:tc>
          <w:tcPr>
            <w:tcW w:w="407" w:type="pct"/>
            <w:tcBorders>
              <w:top w:val="single" w:sz="4" w:space="0" w:color="auto"/>
            </w:tcBorders>
            <w:vAlign w:val="center"/>
          </w:tcPr>
          <w:p w14:paraId="57D02D7E" w14:textId="77777777" w:rsidR="00921702" w:rsidRPr="004F3455" w:rsidRDefault="00921702" w:rsidP="00722D1D">
            <w:pPr>
              <w:keepNext/>
              <w:keepLines/>
              <w:tabs>
                <w:tab w:val="decimal" w:pos="540"/>
              </w:tabs>
              <w:jc w:val="center"/>
              <w:rPr>
                <w:sz w:val="18"/>
              </w:rPr>
            </w:pPr>
          </w:p>
          <w:p w14:paraId="686E1C7A" w14:textId="77777777" w:rsidR="00921702" w:rsidRPr="004F3455" w:rsidRDefault="00921702" w:rsidP="00722D1D">
            <w:pPr>
              <w:keepNext/>
              <w:keepLines/>
              <w:tabs>
                <w:tab w:val="decimal" w:pos="540"/>
              </w:tabs>
              <w:jc w:val="center"/>
              <w:rPr>
                <w:sz w:val="18"/>
              </w:rPr>
            </w:pPr>
            <w:r w:rsidRPr="004F3455">
              <w:rPr>
                <w:sz w:val="18"/>
              </w:rPr>
              <w:t>1487 (3)</w:t>
            </w:r>
          </w:p>
          <w:p w14:paraId="63476F20" w14:textId="77777777" w:rsidR="00921702" w:rsidRPr="004F3455" w:rsidRDefault="00921702" w:rsidP="00722D1D">
            <w:pPr>
              <w:keepNext/>
              <w:keepLines/>
              <w:tabs>
                <w:tab w:val="decimal" w:pos="540"/>
              </w:tabs>
              <w:jc w:val="center"/>
              <w:rPr>
                <w:sz w:val="18"/>
              </w:rPr>
            </w:pPr>
            <w:r w:rsidRPr="004F3455">
              <w:rPr>
                <w:sz w:val="18"/>
              </w:rPr>
              <w:t>151 (&lt;1)</w:t>
            </w:r>
          </w:p>
          <w:p w14:paraId="467F13AA" w14:textId="77777777" w:rsidR="00921702" w:rsidRPr="004F3455" w:rsidRDefault="00921702" w:rsidP="00722D1D">
            <w:pPr>
              <w:keepNext/>
              <w:keepLines/>
              <w:tabs>
                <w:tab w:val="decimal" w:pos="540"/>
              </w:tabs>
              <w:jc w:val="center"/>
              <w:rPr>
                <w:sz w:val="18"/>
              </w:rPr>
            </w:pPr>
            <w:r w:rsidRPr="004F3455">
              <w:rPr>
                <w:sz w:val="18"/>
              </w:rPr>
              <w:t>1336 (2)</w:t>
            </w:r>
          </w:p>
        </w:tc>
        <w:tc>
          <w:tcPr>
            <w:tcW w:w="467" w:type="pct"/>
            <w:gridSpan w:val="2"/>
            <w:tcBorders>
              <w:top w:val="single" w:sz="4" w:space="0" w:color="auto"/>
            </w:tcBorders>
            <w:vAlign w:val="center"/>
          </w:tcPr>
          <w:p w14:paraId="14222FF6" w14:textId="77777777" w:rsidR="00921702" w:rsidRPr="004F3455" w:rsidRDefault="00921702" w:rsidP="00722D1D">
            <w:pPr>
              <w:keepNext/>
              <w:keepLines/>
              <w:tabs>
                <w:tab w:val="decimal" w:pos="428"/>
              </w:tabs>
              <w:jc w:val="center"/>
              <w:rPr>
                <w:sz w:val="18"/>
              </w:rPr>
            </w:pPr>
          </w:p>
          <w:p w14:paraId="7E96A39D" w14:textId="77777777" w:rsidR="00921702" w:rsidRPr="004F3455" w:rsidRDefault="00921702" w:rsidP="00722D1D">
            <w:pPr>
              <w:keepNext/>
              <w:keepLines/>
              <w:tabs>
                <w:tab w:val="decimal" w:pos="428"/>
              </w:tabs>
              <w:jc w:val="center"/>
              <w:rPr>
                <w:sz w:val="18"/>
              </w:rPr>
            </w:pPr>
            <w:r w:rsidRPr="004F3455">
              <w:rPr>
                <w:sz w:val="18"/>
              </w:rPr>
              <w:t>4970 (4)</w:t>
            </w:r>
          </w:p>
          <w:p w14:paraId="740FC787" w14:textId="77777777" w:rsidR="00921702" w:rsidRPr="004F3455" w:rsidRDefault="00921702" w:rsidP="00722D1D">
            <w:pPr>
              <w:keepNext/>
              <w:keepLines/>
              <w:tabs>
                <w:tab w:val="decimal" w:pos="428"/>
              </w:tabs>
              <w:jc w:val="center"/>
              <w:rPr>
                <w:sz w:val="18"/>
              </w:rPr>
            </w:pPr>
            <w:r w:rsidRPr="004F3455">
              <w:rPr>
                <w:sz w:val="18"/>
              </w:rPr>
              <w:t>1237 (&lt;1)</w:t>
            </w:r>
          </w:p>
          <w:p w14:paraId="1C666BDF" w14:textId="77777777" w:rsidR="00921702" w:rsidRPr="004F3455" w:rsidRDefault="00921702" w:rsidP="00722D1D">
            <w:pPr>
              <w:keepNext/>
              <w:keepLines/>
              <w:tabs>
                <w:tab w:val="decimal" w:pos="428"/>
              </w:tabs>
              <w:jc w:val="center"/>
              <w:rPr>
                <w:sz w:val="18"/>
              </w:rPr>
            </w:pPr>
            <w:r w:rsidRPr="004F3455">
              <w:rPr>
                <w:sz w:val="18"/>
              </w:rPr>
              <w:t>3733 (3)</w:t>
            </w:r>
          </w:p>
        </w:tc>
        <w:tc>
          <w:tcPr>
            <w:tcW w:w="348" w:type="pct"/>
            <w:tcBorders>
              <w:top w:val="single" w:sz="4" w:space="0" w:color="auto"/>
            </w:tcBorders>
            <w:vAlign w:val="center"/>
          </w:tcPr>
          <w:p w14:paraId="20451E29" w14:textId="77777777" w:rsidR="00921702" w:rsidRPr="004F3455" w:rsidRDefault="00921702" w:rsidP="00722D1D">
            <w:pPr>
              <w:keepNext/>
              <w:keepLines/>
              <w:tabs>
                <w:tab w:val="decimal" w:pos="480"/>
              </w:tabs>
              <w:jc w:val="center"/>
              <w:rPr>
                <w:sz w:val="18"/>
              </w:rPr>
            </w:pPr>
          </w:p>
          <w:p w14:paraId="16A2BDB3" w14:textId="77777777" w:rsidR="00921702" w:rsidRPr="004F3455" w:rsidRDefault="00921702" w:rsidP="00722D1D">
            <w:pPr>
              <w:keepNext/>
              <w:keepLines/>
              <w:tabs>
                <w:tab w:val="decimal" w:pos="480"/>
              </w:tabs>
              <w:jc w:val="center"/>
              <w:rPr>
                <w:sz w:val="18"/>
              </w:rPr>
            </w:pPr>
            <w:r w:rsidRPr="004F3455">
              <w:rPr>
                <w:sz w:val="18"/>
              </w:rPr>
              <w:t>26 (2)</w:t>
            </w:r>
          </w:p>
          <w:p w14:paraId="7C543558" w14:textId="77777777" w:rsidR="00921702" w:rsidRPr="004F3455" w:rsidRDefault="00921702" w:rsidP="00722D1D">
            <w:pPr>
              <w:keepNext/>
              <w:keepLines/>
              <w:tabs>
                <w:tab w:val="decimal" w:pos="480"/>
              </w:tabs>
              <w:jc w:val="center"/>
              <w:rPr>
                <w:sz w:val="18"/>
              </w:rPr>
            </w:pPr>
            <w:r w:rsidRPr="004F3455">
              <w:rPr>
                <w:sz w:val="18"/>
              </w:rPr>
              <w:t>3 (&lt;1)</w:t>
            </w:r>
          </w:p>
          <w:p w14:paraId="458F6F73" w14:textId="77777777" w:rsidR="00921702" w:rsidRPr="004F3455" w:rsidRDefault="00921702" w:rsidP="00722D1D">
            <w:pPr>
              <w:keepNext/>
              <w:keepLines/>
              <w:tabs>
                <w:tab w:val="decimal" w:pos="480"/>
              </w:tabs>
              <w:jc w:val="center"/>
              <w:rPr>
                <w:sz w:val="18"/>
              </w:rPr>
            </w:pPr>
            <w:r w:rsidRPr="004F3455">
              <w:rPr>
                <w:sz w:val="18"/>
              </w:rPr>
              <w:t>23 (2)</w:t>
            </w:r>
          </w:p>
        </w:tc>
        <w:tc>
          <w:tcPr>
            <w:tcW w:w="405" w:type="pct"/>
            <w:gridSpan w:val="2"/>
            <w:tcBorders>
              <w:top w:val="single" w:sz="4" w:space="0" w:color="auto"/>
            </w:tcBorders>
          </w:tcPr>
          <w:p w14:paraId="2AB359A2" w14:textId="77777777" w:rsidR="00921702" w:rsidRPr="004F3455" w:rsidRDefault="00921702" w:rsidP="00722D1D">
            <w:pPr>
              <w:keepNext/>
              <w:keepLines/>
              <w:tabs>
                <w:tab w:val="decimal" w:pos="519"/>
              </w:tabs>
              <w:jc w:val="center"/>
              <w:rPr>
                <w:sz w:val="18"/>
              </w:rPr>
            </w:pPr>
          </w:p>
          <w:p w14:paraId="3D8260F0" w14:textId="77777777" w:rsidR="00921702" w:rsidRPr="004F3455" w:rsidRDefault="00921702" w:rsidP="00722D1D">
            <w:pPr>
              <w:keepNext/>
              <w:keepLines/>
              <w:tabs>
                <w:tab w:val="decimal" w:pos="519"/>
              </w:tabs>
              <w:jc w:val="center"/>
              <w:rPr>
                <w:sz w:val="18"/>
              </w:rPr>
            </w:pPr>
            <w:r w:rsidRPr="004F3455">
              <w:rPr>
                <w:sz w:val="18"/>
              </w:rPr>
              <w:t>273 (6)</w:t>
            </w:r>
          </w:p>
          <w:p w14:paraId="4DCD9CCC" w14:textId="77777777" w:rsidR="00921702" w:rsidRPr="004F3455" w:rsidRDefault="00921702" w:rsidP="00722D1D">
            <w:pPr>
              <w:keepNext/>
              <w:keepLines/>
              <w:tabs>
                <w:tab w:val="decimal" w:pos="519"/>
              </w:tabs>
              <w:jc w:val="center"/>
              <w:rPr>
                <w:sz w:val="18"/>
              </w:rPr>
            </w:pPr>
            <w:r w:rsidRPr="004F3455">
              <w:rPr>
                <w:sz w:val="18"/>
              </w:rPr>
              <w:t>10 (&lt;1)</w:t>
            </w:r>
          </w:p>
          <w:p w14:paraId="64050E22" w14:textId="77777777" w:rsidR="00921702" w:rsidRPr="004F3455" w:rsidRDefault="00921702" w:rsidP="00722D1D">
            <w:pPr>
              <w:keepNext/>
              <w:keepLines/>
              <w:tabs>
                <w:tab w:val="decimal" w:pos="519"/>
              </w:tabs>
              <w:jc w:val="center"/>
              <w:rPr>
                <w:sz w:val="18"/>
              </w:rPr>
            </w:pPr>
            <w:r w:rsidRPr="004F3455">
              <w:rPr>
                <w:sz w:val="18"/>
              </w:rPr>
              <w:t>263 (6)</w:t>
            </w:r>
          </w:p>
        </w:tc>
      </w:tr>
    </w:tbl>
    <w:p w14:paraId="4FC791FD" w14:textId="77777777" w:rsidR="00921702" w:rsidRPr="003C33F2" w:rsidRDefault="00921702" w:rsidP="00921702">
      <w:pPr>
        <w:rPr>
          <w:sz w:val="20"/>
        </w:rPr>
      </w:pPr>
      <w:r w:rsidRPr="003C33F2">
        <w:rPr>
          <w:sz w:val="20"/>
        </w:rPr>
        <w:t>NR=not recorded; PE=pre-eclampsia. Note: summary of complete data only, therefore % is out of all those with recorded values rather than total individuals.</w:t>
      </w:r>
    </w:p>
    <w:p w14:paraId="363880C9" w14:textId="79D6C759" w:rsidR="00D1415E" w:rsidRDefault="00E9449F">
      <w:pPr>
        <w:spacing w:after="160" w:line="259" w:lineRule="auto"/>
        <w:jc w:val="left"/>
        <w:rPr>
          <w:sz w:val="20"/>
        </w:rPr>
      </w:pPr>
      <w:r w:rsidRPr="00E9449F">
        <w:rPr>
          <w:sz w:val="20"/>
        </w:rPr>
        <w:t>*Unpublished study</w:t>
      </w:r>
    </w:p>
    <w:p w14:paraId="2850B6C8" w14:textId="77777777" w:rsidR="00D1415E" w:rsidRDefault="00D1415E">
      <w:pPr>
        <w:spacing w:after="160" w:line="259" w:lineRule="auto"/>
        <w:jc w:val="left"/>
        <w:rPr>
          <w:sz w:val="20"/>
        </w:rPr>
      </w:pPr>
    </w:p>
    <w:p w14:paraId="5B3E1954" w14:textId="77777777" w:rsidR="00D1415E" w:rsidRDefault="00D1415E">
      <w:pPr>
        <w:spacing w:after="160" w:line="259" w:lineRule="auto"/>
        <w:jc w:val="left"/>
        <w:rPr>
          <w:sz w:val="20"/>
        </w:rPr>
      </w:pPr>
      <w:r>
        <w:rPr>
          <w:sz w:val="20"/>
        </w:rPr>
        <w:br w:type="page"/>
      </w:r>
    </w:p>
    <w:p w14:paraId="7C5FB222" w14:textId="1B54592F" w:rsidR="00D1415E" w:rsidRPr="00E31960" w:rsidRDefault="00D1415E" w:rsidP="001E0939">
      <w:pPr>
        <w:keepNext/>
        <w:spacing w:after="200" w:line="240" w:lineRule="auto"/>
        <w:jc w:val="left"/>
        <w:rPr>
          <w:rFonts w:eastAsia="Calibri"/>
          <w:b/>
          <w:bCs/>
          <w:szCs w:val="18"/>
          <w:lang w:eastAsia="en-US"/>
        </w:rPr>
      </w:pPr>
      <w:r w:rsidRPr="00E31960">
        <w:rPr>
          <w:rFonts w:eastAsia="Calibri"/>
          <w:b/>
          <w:bCs/>
          <w:szCs w:val="18"/>
          <w:lang w:eastAsia="en-US"/>
        </w:rPr>
        <w:lastRenderedPageBreak/>
        <w:t>Table S</w:t>
      </w:r>
      <w:r w:rsidR="00A8366A">
        <w:rPr>
          <w:rFonts w:eastAsia="Calibri"/>
          <w:b/>
          <w:bCs/>
          <w:szCs w:val="18"/>
          <w:lang w:eastAsia="en-US"/>
        </w:rPr>
        <w:t>6</w:t>
      </w:r>
      <w:r w:rsidRPr="00E31960">
        <w:rPr>
          <w:rFonts w:eastAsia="Calibri"/>
          <w:b/>
          <w:bCs/>
          <w:szCs w:val="18"/>
          <w:lang w:eastAsia="en-US"/>
        </w:rPr>
        <w:t xml:space="preserve">: Number and proportion missing (or not recorded) for each predictor in each </w:t>
      </w:r>
      <w:r w:rsidR="00E9449F">
        <w:rPr>
          <w:rFonts w:eastAsia="Calibri"/>
          <w:b/>
          <w:bCs/>
          <w:szCs w:val="18"/>
          <w:lang w:eastAsia="en-US"/>
        </w:rPr>
        <w:t>cohort</w:t>
      </w:r>
      <w:r w:rsidRPr="00E31960">
        <w:rPr>
          <w:rFonts w:eastAsia="Calibri"/>
          <w:b/>
          <w:bCs/>
          <w:szCs w:val="18"/>
          <w:lang w:eastAsia="en-US"/>
        </w:rPr>
        <w:t xml:space="preserve"> used for external validation.</w:t>
      </w:r>
    </w:p>
    <w:tbl>
      <w:tblPr>
        <w:tblW w:w="5078" w:type="pct"/>
        <w:tblBorders>
          <w:top w:val="single" w:sz="12" w:space="0" w:color="auto"/>
          <w:bottom w:val="single" w:sz="12" w:space="0" w:color="auto"/>
        </w:tblBorders>
        <w:tblLayout w:type="fixed"/>
        <w:tblLook w:val="04A0" w:firstRow="1" w:lastRow="0" w:firstColumn="1" w:lastColumn="0" w:noHBand="0" w:noVBand="1"/>
      </w:tblPr>
      <w:tblGrid>
        <w:gridCol w:w="2447"/>
        <w:gridCol w:w="930"/>
        <w:gridCol w:w="982"/>
        <w:gridCol w:w="1166"/>
        <w:gridCol w:w="959"/>
        <w:gridCol w:w="1275"/>
        <w:gridCol w:w="990"/>
        <w:gridCol w:w="990"/>
        <w:gridCol w:w="1275"/>
        <w:gridCol w:w="1221"/>
        <w:gridCol w:w="55"/>
        <w:gridCol w:w="1097"/>
        <w:gridCol w:w="1008"/>
      </w:tblGrid>
      <w:tr w:rsidR="00D1415E" w:rsidRPr="00D1415E" w14:paraId="728A78BD" w14:textId="77777777" w:rsidTr="00D1415E">
        <w:tc>
          <w:tcPr>
            <w:tcW w:w="850" w:type="pct"/>
            <w:vMerge w:val="restart"/>
            <w:tcBorders>
              <w:top w:val="single" w:sz="12" w:space="0" w:color="auto"/>
              <w:bottom w:val="single" w:sz="4" w:space="0" w:color="auto"/>
              <w:right w:val="single" w:sz="4" w:space="0" w:color="auto"/>
            </w:tcBorders>
            <w:vAlign w:val="center"/>
          </w:tcPr>
          <w:p w14:paraId="7E41AF12" w14:textId="77777777" w:rsidR="00D1415E" w:rsidRPr="00D1415E" w:rsidRDefault="00D1415E" w:rsidP="00D1415E">
            <w:pPr>
              <w:keepNext/>
              <w:keepLines/>
              <w:spacing w:line="240" w:lineRule="auto"/>
              <w:jc w:val="left"/>
              <w:rPr>
                <w:rFonts w:eastAsia="Calibri" w:cs="Arial"/>
                <w:b/>
                <w:sz w:val="17"/>
                <w:szCs w:val="17"/>
              </w:rPr>
            </w:pPr>
            <w:r w:rsidRPr="00D1415E">
              <w:rPr>
                <w:rFonts w:eastAsia="Calibri" w:cs="Arial"/>
                <w:b/>
                <w:sz w:val="17"/>
                <w:szCs w:val="17"/>
              </w:rPr>
              <w:t>Variable</w:t>
            </w:r>
          </w:p>
        </w:tc>
        <w:tc>
          <w:tcPr>
            <w:tcW w:w="4150" w:type="pct"/>
            <w:gridSpan w:val="12"/>
            <w:tcBorders>
              <w:top w:val="single" w:sz="12" w:space="0" w:color="auto"/>
              <w:left w:val="single" w:sz="4" w:space="0" w:color="auto"/>
              <w:bottom w:val="single" w:sz="4" w:space="0" w:color="auto"/>
            </w:tcBorders>
            <w:vAlign w:val="center"/>
          </w:tcPr>
          <w:p w14:paraId="38E634F5" w14:textId="77777777" w:rsidR="00D1415E" w:rsidRPr="00D1415E" w:rsidRDefault="00D1415E" w:rsidP="00D1415E">
            <w:pPr>
              <w:keepNext/>
              <w:keepLines/>
              <w:spacing w:line="276" w:lineRule="auto"/>
              <w:jc w:val="center"/>
              <w:rPr>
                <w:rFonts w:eastAsia="Calibri" w:cs="Arial"/>
                <w:b/>
                <w:sz w:val="17"/>
                <w:szCs w:val="17"/>
              </w:rPr>
            </w:pPr>
            <w:r w:rsidRPr="00D1415E">
              <w:rPr>
                <w:rFonts w:eastAsia="Calibri" w:cs="Arial"/>
                <w:b/>
                <w:sz w:val="17"/>
                <w:szCs w:val="17"/>
              </w:rPr>
              <w:t>N (%) missing</w:t>
            </w:r>
          </w:p>
        </w:tc>
      </w:tr>
      <w:tr w:rsidR="00D1415E" w:rsidRPr="00D1415E" w14:paraId="5D3B68A9" w14:textId="77777777" w:rsidTr="00E9449F">
        <w:tc>
          <w:tcPr>
            <w:tcW w:w="850" w:type="pct"/>
            <w:vMerge/>
            <w:tcBorders>
              <w:bottom w:val="single" w:sz="4" w:space="0" w:color="auto"/>
              <w:right w:val="single" w:sz="4" w:space="0" w:color="auto"/>
            </w:tcBorders>
            <w:vAlign w:val="center"/>
          </w:tcPr>
          <w:p w14:paraId="4546CD6A" w14:textId="77777777" w:rsidR="00D1415E" w:rsidRPr="00D1415E" w:rsidRDefault="00D1415E" w:rsidP="00D1415E">
            <w:pPr>
              <w:keepNext/>
              <w:keepLines/>
              <w:spacing w:line="276" w:lineRule="auto"/>
              <w:jc w:val="left"/>
              <w:rPr>
                <w:rFonts w:eastAsia="Calibri" w:cs="Arial"/>
                <w:b/>
                <w:sz w:val="17"/>
                <w:szCs w:val="17"/>
              </w:rPr>
            </w:pPr>
          </w:p>
        </w:tc>
        <w:tc>
          <w:tcPr>
            <w:tcW w:w="323" w:type="pct"/>
            <w:tcBorders>
              <w:left w:val="single" w:sz="4" w:space="0" w:color="auto"/>
              <w:bottom w:val="single" w:sz="4" w:space="0" w:color="auto"/>
            </w:tcBorders>
            <w:vAlign w:val="center"/>
          </w:tcPr>
          <w:p w14:paraId="57B84E1A" w14:textId="4AD824B5" w:rsidR="00D1415E" w:rsidRPr="00D1415E" w:rsidRDefault="00E9449F" w:rsidP="00D1415E">
            <w:pPr>
              <w:keepNext/>
              <w:keepLines/>
              <w:spacing w:line="240" w:lineRule="auto"/>
              <w:jc w:val="center"/>
              <w:rPr>
                <w:rFonts w:eastAsia="Calibri" w:cs="Arial"/>
                <w:b/>
                <w:sz w:val="17"/>
                <w:szCs w:val="17"/>
              </w:rPr>
            </w:pPr>
            <w:r>
              <w:rPr>
                <w:b/>
                <w:sz w:val="18"/>
              </w:rPr>
              <w:t>SCOPE</w:t>
            </w:r>
            <w:r w:rsidR="00D1415E" w:rsidRPr="00FE6056">
              <w:rPr>
                <w:b/>
                <w:sz w:val="18"/>
              </w:rPr>
              <w:t xml:space="preserve"> </w:t>
            </w:r>
            <w:r w:rsidR="00D1415E" w:rsidRPr="004F3455">
              <w:rPr>
                <w:b/>
                <w:sz w:val="18"/>
              </w:rPr>
              <w:t>(n=658)</w:t>
            </w:r>
          </w:p>
        </w:tc>
        <w:tc>
          <w:tcPr>
            <w:tcW w:w="341" w:type="pct"/>
            <w:tcBorders>
              <w:bottom w:val="single" w:sz="4" w:space="0" w:color="auto"/>
            </w:tcBorders>
            <w:vAlign w:val="center"/>
          </w:tcPr>
          <w:p w14:paraId="17DD4005" w14:textId="77777777" w:rsidR="00D1415E" w:rsidRPr="004F3455" w:rsidRDefault="00D1415E" w:rsidP="00D1415E">
            <w:pPr>
              <w:keepNext/>
              <w:keepLines/>
              <w:spacing w:line="240" w:lineRule="auto"/>
              <w:jc w:val="center"/>
              <w:rPr>
                <w:b/>
                <w:sz w:val="18"/>
              </w:rPr>
            </w:pPr>
            <w:r w:rsidRPr="004F3455">
              <w:rPr>
                <w:b/>
                <w:sz w:val="18"/>
              </w:rPr>
              <w:t>Allen</w:t>
            </w:r>
            <w:r>
              <w:rPr>
                <w:b/>
                <w:sz w:val="18"/>
              </w:rPr>
              <w:t xml:space="preserve"> 2017</w:t>
            </w:r>
          </w:p>
          <w:p w14:paraId="1386F884" w14:textId="1DEDCB92" w:rsidR="00D1415E" w:rsidRPr="00D1415E" w:rsidRDefault="00D1415E" w:rsidP="00D1415E">
            <w:pPr>
              <w:keepNext/>
              <w:keepLines/>
              <w:spacing w:line="240" w:lineRule="auto"/>
              <w:jc w:val="center"/>
              <w:rPr>
                <w:rFonts w:eastAsia="Calibri" w:cs="Arial"/>
                <w:b/>
                <w:sz w:val="17"/>
                <w:szCs w:val="17"/>
              </w:rPr>
            </w:pPr>
            <w:r w:rsidRPr="004F3455">
              <w:rPr>
                <w:b/>
                <w:sz w:val="18"/>
              </w:rPr>
              <w:t>(n=1045)</w:t>
            </w:r>
          </w:p>
        </w:tc>
        <w:tc>
          <w:tcPr>
            <w:tcW w:w="405" w:type="pct"/>
            <w:tcBorders>
              <w:bottom w:val="single" w:sz="4" w:space="0" w:color="auto"/>
            </w:tcBorders>
            <w:vAlign w:val="center"/>
          </w:tcPr>
          <w:p w14:paraId="4D5610F0" w14:textId="74ED8FE2" w:rsidR="00D1415E" w:rsidRPr="00D1415E" w:rsidRDefault="00E9449F" w:rsidP="00D1415E">
            <w:pPr>
              <w:keepNext/>
              <w:keepLines/>
              <w:spacing w:line="240" w:lineRule="auto"/>
              <w:jc w:val="center"/>
              <w:rPr>
                <w:rFonts w:eastAsia="Calibri" w:cs="Arial"/>
                <w:b/>
                <w:sz w:val="17"/>
                <w:szCs w:val="17"/>
              </w:rPr>
            </w:pPr>
            <w:r>
              <w:rPr>
                <w:b/>
                <w:sz w:val="18"/>
              </w:rPr>
              <w:t>ALSPAC</w:t>
            </w:r>
            <w:r w:rsidR="00D1415E" w:rsidRPr="00FE6056">
              <w:rPr>
                <w:b/>
                <w:sz w:val="18"/>
              </w:rPr>
              <w:t xml:space="preserve"> </w:t>
            </w:r>
            <w:r w:rsidR="00D1415E" w:rsidRPr="004F3455">
              <w:rPr>
                <w:b/>
                <w:sz w:val="18"/>
              </w:rPr>
              <w:t>(n=14344)</w:t>
            </w:r>
          </w:p>
        </w:tc>
        <w:tc>
          <w:tcPr>
            <w:tcW w:w="333" w:type="pct"/>
            <w:tcBorders>
              <w:bottom w:val="single" w:sz="4" w:space="0" w:color="auto"/>
            </w:tcBorders>
            <w:vAlign w:val="center"/>
          </w:tcPr>
          <w:p w14:paraId="2CF76F7C" w14:textId="77777777" w:rsidR="00D1415E" w:rsidRPr="004F3455" w:rsidRDefault="00D1415E" w:rsidP="00D1415E">
            <w:pPr>
              <w:keepNext/>
              <w:keepLines/>
              <w:spacing w:line="240" w:lineRule="auto"/>
              <w:jc w:val="center"/>
              <w:rPr>
                <w:b/>
                <w:sz w:val="18"/>
              </w:rPr>
            </w:pPr>
            <w:r w:rsidRPr="004F3455">
              <w:rPr>
                <w:b/>
                <w:sz w:val="18"/>
              </w:rPr>
              <w:t>Chappell</w:t>
            </w:r>
            <w:r>
              <w:rPr>
                <w:b/>
                <w:sz w:val="18"/>
              </w:rPr>
              <w:t xml:space="preserve"> 1999</w:t>
            </w:r>
          </w:p>
          <w:p w14:paraId="6F2684B6" w14:textId="2B7CB320" w:rsidR="00D1415E" w:rsidRPr="00D1415E" w:rsidRDefault="00D1415E" w:rsidP="00D1415E">
            <w:pPr>
              <w:keepNext/>
              <w:keepLines/>
              <w:spacing w:line="240" w:lineRule="auto"/>
              <w:jc w:val="center"/>
              <w:rPr>
                <w:rFonts w:eastAsia="Calibri" w:cs="Arial"/>
                <w:b/>
                <w:sz w:val="17"/>
                <w:szCs w:val="17"/>
              </w:rPr>
            </w:pPr>
            <w:r w:rsidRPr="004F3455">
              <w:rPr>
                <w:b/>
                <w:sz w:val="18"/>
              </w:rPr>
              <w:t>(n=316)</w:t>
            </w:r>
          </w:p>
        </w:tc>
        <w:tc>
          <w:tcPr>
            <w:tcW w:w="443" w:type="pct"/>
            <w:tcBorders>
              <w:bottom w:val="single" w:sz="4" w:space="0" w:color="auto"/>
            </w:tcBorders>
            <w:vAlign w:val="center"/>
          </w:tcPr>
          <w:p w14:paraId="665FBA4B" w14:textId="0DC4847E" w:rsidR="00D1415E" w:rsidRDefault="00E9449F" w:rsidP="00D1415E">
            <w:pPr>
              <w:keepNext/>
              <w:keepLines/>
              <w:spacing w:line="240" w:lineRule="auto"/>
              <w:jc w:val="center"/>
              <w:rPr>
                <w:b/>
                <w:sz w:val="18"/>
              </w:rPr>
            </w:pPr>
            <w:r>
              <w:rPr>
                <w:b/>
                <w:sz w:val="18"/>
              </w:rPr>
              <w:t>EMPOWAR</w:t>
            </w:r>
          </w:p>
          <w:p w14:paraId="1FC55C18" w14:textId="6D29599C" w:rsidR="00D1415E" w:rsidRPr="00D1415E" w:rsidRDefault="00D1415E" w:rsidP="00D1415E">
            <w:pPr>
              <w:keepNext/>
              <w:keepLines/>
              <w:spacing w:line="240" w:lineRule="auto"/>
              <w:jc w:val="center"/>
              <w:rPr>
                <w:rFonts w:eastAsia="Calibri" w:cs="Arial"/>
                <w:b/>
                <w:sz w:val="17"/>
                <w:szCs w:val="17"/>
              </w:rPr>
            </w:pPr>
            <w:r w:rsidRPr="004F3455">
              <w:rPr>
                <w:b/>
                <w:sz w:val="18"/>
              </w:rPr>
              <w:t>(n=449)</w:t>
            </w:r>
          </w:p>
        </w:tc>
        <w:tc>
          <w:tcPr>
            <w:tcW w:w="344" w:type="pct"/>
            <w:tcBorders>
              <w:bottom w:val="single" w:sz="4" w:space="0" w:color="auto"/>
            </w:tcBorders>
            <w:vAlign w:val="center"/>
          </w:tcPr>
          <w:p w14:paraId="2F4B3255" w14:textId="77777777" w:rsidR="00D1415E" w:rsidRPr="004F3455" w:rsidRDefault="00D1415E" w:rsidP="00D1415E">
            <w:pPr>
              <w:keepNext/>
              <w:keepLines/>
              <w:spacing w:line="240" w:lineRule="auto"/>
              <w:jc w:val="center"/>
              <w:rPr>
                <w:b/>
                <w:sz w:val="18"/>
              </w:rPr>
            </w:pPr>
            <w:r w:rsidRPr="004F3455">
              <w:rPr>
                <w:b/>
                <w:sz w:val="18"/>
              </w:rPr>
              <w:t>Poston 2006</w:t>
            </w:r>
          </w:p>
          <w:p w14:paraId="2B001019" w14:textId="72D6AB96" w:rsidR="00D1415E" w:rsidRPr="00D1415E" w:rsidRDefault="00D1415E" w:rsidP="00D1415E">
            <w:pPr>
              <w:keepNext/>
              <w:keepLines/>
              <w:spacing w:line="240" w:lineRule="auto"/>
              <w:jc w:val="center"/>
              <w:rPr>
                <w:rFonts w:eastAsia="Calibri" w:cs="Arial"/>
                <w:b/>
                <w:sz w:val="17"/>
                <w:szCs w:val="17"/>
              </w:rPr>
            </w:pPr>
            <w:r w:rsidRPr="004F3455">
              <w:rPr>
                <w:b/>
                <w:sz w:val="18"/>
              </w:rPr>
              <w:t>(n=2422)</w:t>
            </w:r>
          </w:p>
        </w:tc>
        <w:tc>
          <w:tcPr>
            <w:tcW w:w="344" w:type="pct"/>
            <w:tcBorders>
              <w:bottom w:val="single" w:sz="4" w:space="0" w:color="auto"/>
            </w:tcBorders>
            <w:vAlign w:val="center"/>
          </w:tcPr>
          <w:p w14:paraId="7471102C" w14:textId="27B8BF43" w:rsidR="00D1415E" w:rsidRPr="004F3455" w:rsidRDefault="00E9449F" w:rsidP="00D1415E">
            <w:pPr>
              <w:keepNext/>
              <w:keepLines/>
              <w:spacing w:line="240" w:lineRule="auto"/>
              <w:jc w:val="center"/>
              <w:rPr>
                <w:b/>
                <w:sz w:val="18"/>
              </w:rPr>
            </w:pPr>
            <w:r>
              <w:rPr>
                <w:b/>
                <w:sz w:val="18"/>
              </w:rPr>
              <w:t>UPBEAT</w:t>
            </w:r>
          </w:p>
          <w:p w14:paraId="23DDCBD7" w14:textId="30866604" w:rsidR="00D1415E" w:rsidRPr="00D1415E" w:rsidRDefault="00D1415E" w:rsidP="00D1415E">
            <w:pPr>
              <w:keepNext/>
              <w:keepLines/>
              <w:spacing w:line="240" w:lineRule="auto"/>
              <w:jc w:val="center"/>
              <w:rPr>
                <w:rFonts w:eastAsia="Calibri" w:cs="Arial"/>
                <w:b/>
                <w:sz w:val="17"/>
                <w:szCs w:val="17"/>
              </w:rPr>
            </w:pPr>
            <w:r w:rsidRPr="004F3455">
              <w:rPr>
                <w:b/>
                <w:sz w:val="18"/>
              </w:rPr>
              <w:t>(n=1554)</w:t>
            </w:r>
          </w:p>
        </w:tc>
        <w:tc>
          <w:tcPr>
            <w:tcW w:w="443" w:type="pct"/>
            <w:tcBorders>
              <w:bottom w:val="single" w:sz="4" w:space="0" w:color="auto"/>
            </w:tcBorders>
            <w:vAlign w:val="center"/>
          </w:tcPr>
          <w:p w14:paraId="07E0282D" w14:textId="1E3DB1EB" w:rsidR="00D1415E" w:rsidRPr="00D1415E" w:rsidRDefault="00E9449F" w:rsidP="00D1415E">
            <w:pPr>
              <w:keepNext/>
              <w:keepLines/>
              <w:spacing w:line="240" w:lineRule="auto"/>
              <w:jc w:val="center"/>
              <w:rPr>
                <w:rFonts w:eastAsia="Calibri" w:cs="Arial"/>
                <w:b/>
                <w:sz w:val="17"/>
                <w:szCs w:val="17"/>
              </w:rPr>
            </w:pPr>
            <w:r>
              <w:rPr>
                <w:b/>
                <w:sz w:val="18"/>
              </w:rPr>
              <w:t>St Georges</w:t>
            </w:r>
            <w:r w:rsidR="00D1415E" w:rsidRPr="00FE6056">
              <w:rPr>
                <w:b/>
                <w:sz w:val="18"/>
              </w:rPr>
              <w:t xml:space="preserve"> </w:t>
            </w:r>
            <w:r w:rsidR="00D1415E" w:rsidRPr="004F3455">
              <w:rPr>
                <w:b/>
                <w:sz w:val="18"/>
              </w:rPr>
              <w:t>(n=54635)</w:t>
            </w:r>
          </w:p>
        </w:tc>
        <w:tc>
          <w:tcPr>
            <w:tcW w:w="424" w:type="pct"/>
            <w:tcBorders>
              <w:bottom w:val="single" w:sz="4" w:space="0" w:color="auto"/>
            </w:tcBorders>
            <w:vAlign w:val="center"/>
          </w:tcPr>
          <w:p w14:paraId="59531C45" w14:textId="4BB143DC" w:rsidR="00D1415E" w:rsidRPr="00D1415E" w:rsidRDefault="00E9449F" w:rsidP="00D1415E">
            <w:pPr>
              <w:keepNext/>
              <w:keepLines/>
              <w:spacing w:line="240" w:lineRule="auto"/>
              <w:jc w:val="center"/>
              <w:rPr>
                <w:rFonts w:eastAsia="Calibri" w:cs="Arial"/>
                <w:b/>
                <w:sz w:val="17"/>
                <w:szCs w:val="17"/>
              </w:rPr>
            </w:pPr>
            <w:r>
              <w:rPr>
                <w:b/>
                <w:sz w:val="18"/>
              </w:rPr>
              <w:t>AMND</w:t>
            </w:r>
            <w:r w:rsidR="00D1415E" w:rsidRPr="00FE6056">
              <w:rPr>
                <w:b/>
                <w:sz w:val="18"/>
              </w:rPr>
              <w:t xml:space="preserve"> </w:t>
            </w:r>
            <w:r w:rsidR="00D1415E" w:rsidRPr="004F3455">
              <w:rPr>
                <w:b/>
                <w:sz w:val="18"/>
              </w:rPr>
              <w:t>(n=136635)</w:t>
            </w:r>
          </w:p>
        </w:tc>
        <w:tc>
          <w:tcPr>
            <w:tcW w:w="400" w:type="pct"/>
            <w:gridSpan w:val="2"/>
            <w:tcBorders>
              <w:bottom w:val="single" w:sz="4" w:space="0" w:color="auto"/>
            </w:tcBorders>
            <w:vAlign w:val="center"/>
          </w:tcPr>
          <w:p w14:paraId="4A634D4A" w14:textId="77777777" w:rsidR="00E9449F" w:rsidRDefault="00D1415E" w:rsidP="00D1415E">
            <w:pPr>
              <w:keepNext/>
              <w:keepLines/>
              <w:spacing w:line="240" w:lineRule="auto"/>
              <w:jc w:val="center"/>
              <w:rPr>
                <w:b/>
                <w:sz w:val="18"/>
              </w:rPr>
            </w:pPr>
            <w:r w:rsidRPr="004F3455">
              <w:rPr>
                <w:b/>
                <w:sz w:val="18"/>
              </w:rPr>
              <w:t>Velauthar</w:t>
            </w:r>
          </w:p>
          <w:p w14:paraId="1DFCF645" w14:textId="113B5E88" w:rsidR="00D1415E" w:rsidRPr="004F3455" w:rsidRDefault="00E9449F" w:rsidP="00D1415E">
            <w:pPr>
              <w:keepNext/>
              <w:keepLines/>
              <w:spacing w:line="240" w:lineRule="auto"/>
              <w:jc w:val="center"/>
              <w:rPr>
                <w:b/>
                <w:sz w:val="18"/>
              </w:rPr>
            </w:pPr>
            <w:r>
              <w:rPr>
                <w:b/>
                <w:sz w:val="18"/>
              </w:rPr>
              <w:t>2012</w:t>
            </w:r>
          </w:p>
          <w:p w14:paraId="485AE2EA" w14:textId="0C8072E3" w:rsidR="00D1415E" w:rsidRPr="00D1415E" w:rsidRDefault="00D1415E" w:rsidP="00D1415E">
            <w:pPr>
              <w:keepNext/>
              <w:keepLines/>
              <w:spacing w:line="240" w:lineRule="auto"/>
              <w:jc w:val="center"/>
              <w:rPr>
                <w:rFonts w:eastAsia="Calibri" w:cs="Arial"/>
                <w:b/>
                <w:sz w:val="17"/>
                <w:szCs w:val="17"/>
              </w:rPr>
            </w:pPr>
            <w:r w:rsidRPr="004F3455">
              <w:rPr>
                <w:b/>
                <w:sz w:val="18"/>
              </w:rPr>
              <w:t>(n=1145)</w:t>
            </w:r>
          </w:p>
        </w:tc>
        <w:tc>
          <w:tcPr>
            <w:tcW w:w="350" w:type="pct"/>
            <w:tcBorders>
              <w:bottom w:val="single" w:sz="4" w:space="0" w:color="auto"/>
            </w:tcBorders>
            <w:vAlign w:val="center"/>
          </w:tcPr>
          <w:p w14:paraId="1C7F55ED" w14:textId="2577CDD4" w:rsidR="00D1415E" w:rsidRPr="004F3455" w:rsidRDefault="00E9449F" w:rsidP="00D1415E">
            <w:pPr>
              <w:keepNext/>
              <w:keepLines/>
              <w:spacing w:line="240" w:lineRule="auto"/>
              <w:jc w:val="center"/>
              <w:rPr>
                <w:b/>
                <w:sz w:val="18"/>
              </w:rPr>
            </w:pPr>
            <w:r>
              <w:rPr>
                <w:b/>
                <w:sz w:val="18"/>
              </w:rPr>
              <w:t>POP</w:t>
            </w:r>
          </w:p>
          <w:p w14:paraId="1FB77CCC" w14:textId="5C101A4C" w:rsidR="00D1415E" w:rsidRPr="00D1415E" w:rsidRDefault="00D1415E" w:rsidP="00D1415E">
            <w:pPr>
              <w:keepNext/>
              <w:keepLines/>
              <w:spacing w:line="240" w:lineRule="auto"/>
              <w:jc w:val="center"/>
              <w:rPr>
                <w:rFonts w:eastAsia="Calibri"/>
                <w:b/>
                <w:sz w:val="17"/>
                <w:szCs w:val="17"/>
              </w:rPr>
            </w:pPr>
            <w:r w:rsidRPr="004F3455">
              <w:rPr>
                <w:b/>
                <w:sz w:val="18"/>
              </w:rPr>
              <w:t>(n=4212)</w:t>
            </w:r>
          </w:p>
        </w:tc>
      </w:tr>
      <w:tr w:rsidR="00D1415E" w:rsidRPr="00D1415E" w14:paraId="6A4D0AA7" w14:textId="77777777" w:rsidTr="00E9449F">
        <w:tc>
          <w:tcPr>
            <w:tcW w:w="850" w:type="pct"/>
            <w:tcBorders>
              <w:top w:val="single" w:sz="4" w:space="0" w:color="auto"/>
              <w:right w:val="single" w:sz="4" w:space="0" w:color="auto"/>
            </w:tcBorders>
            <w:vAlign w:val="center"/>
          </w:tcPr>
          <w:p w14:paraId="4B2B1155" w14:textId="77777777" w:rsidR="00D1415E" w:rsidRPr="00D1415E" w:rsidRDefault="00D1415E" w:rsidP="00D1415E">
            <w:pPr>
              <w:keepNext/>
              <w:keepLines/>
              <w:spacing w:line="276" w:lineRule="auto"/>
              <w:jc w:val="left"/>
              <w:rPr>
                <w:rFonts w:eastAsia="Calibri" w:cs="Arial"/>
                <w:b/>
                <w:sz w:val="16"/>
                <w:szCs w:val="17"/>
                <w:lang w:eastAsia="en-US"/>
              </w:rPr>
            </w:pPr>
            <w:r w:rsidRPr="00D1415E">
              <w:rPr>
                <w:rFonts w:eastAsia="Calibri" w:cs="Arial"/>
                <w:b/>
                <w:sz w:val="16"/>
                <w:szCs w:val="17"/>
                <w:lang w:eastAsia="en-US"/>
              </w:rPr>
              <w:t>Predictors</w:t>
            </w:r>
          </w:p>
        </w:tc>
        <w:tc>
          <w:tcPr>
            <w:tcW w:w="323" w:type="pct"/>
            <w:tcBorders>
              <w:top w:val="single" w:sz="4" w:space="0" w:color="auto"/>
              <w:left w:val="single" w:sz="4" w:space="0" w:color="auto"/>
            </w:tcBorders>
            <w:vAlign w:val="center"/>
          </w:tcPr>
          <w:p w14:paraId="4E44BFF9" w14:textId="77777777" w:rsidR="00D1415E" w:rsidRPr="00D1415E" w:rsidRDefault="00D1415E" w:rsidP="00D1415E">
            <w:pPr>
              <w:keepNext/>
              <w:keepLines/>
              <w:spacing w:line="276" w:lineRule="auto"/>
              <w:jc w:val="left"/>
              <w:rPr>
                <w:rFonts w:eastAsia="Calibri" w:cs="Arial"/>
                <w:sz w:val="16"/>
                <w:szCs w:val="18"/>
                <w:lang w:eastAsia="en-US"/>
              </w:rPr>
            </w:pPr>
          </w:p>
        </w:tc>
        <w:tc>
          <w:tcPr>
            <w:tcW w:w="341" w:type="pct"/>
            <w:tcBorders>
              <w:top w:val="single" w:sz="4" w:space="0" w:color="auto"/>
            </w:tcBorders>
            <w:vAlign w:val="center"/>
          </w:tcPr>
          <w:p w14:paraId="3E8581FB" w14:textId="77777777" w:rsidR="00D1415E" w:rsidRPr="00D1415E" w:rsidRDefault="00D1415E" w:rsidP="00D1415E">
            <w:pPr>
              <w:keepNext/>
              <w:keepLines/>
              <w:spacing w:line="276" w:lineRule="auto"/>
              <w:jc w:val="left"/>
              <w:rPr>
                <w:rFonts w:eastAsia="Calibri" w:cs="Arial"/>
                <w:sz w:val="16"/>
                <w:szCs w:val="18"/>
                <w:lang w:eastAsia="en-US"/>
              </w:rPr>
            </w:pPr>
          </w:p>
        </w:tc>
        <w:tc>
          <w:tcPr>
            <w:tcW w:w="405" w:type="pct"/>
            <w:tcBorders>
              <w:top w:val="single" w:sz="4" w:space="0" w:color="auto"/>
            </w:tcBorders>
            <w:vAlign w:val="center"/>
          </w:tcPr>
          <w:p w14:paraId="22D861D0" w14:textId="77777777" w:rsidR="00D1415E" w:rsidRPr="00D1415E" w:rsidRDefault="00D1415E" w:rsidP="00D1415E">
            <w:pPr>
              <w:keepNext/>
              <w:keepLines/>
              <w:spacing w:line="276" w:lineRule="auto"/>
              <w:jc w:val="center"/>
              <w:rPr>
                <w:rFonts w:eastAsia="Calibri" w:cs="Arial"/>
                <w:sz w:val="16"/>
                <w:szCs w:val="18"/>
                <w:lang w:eastAsia="en-US"/>
              </w:rPr>
            </w:pPr>
          </w:p>
        </w:tc>
        <w:tc>
          <w:tcPr>
            <w:tcW w:w="333" w:type="pct"/>
            <w:tcBorders>
              <w:top w:val="single" w:sz="4" w:space="0" w:color="auto"/>
            </w:tcBorders>
            <w:vAlign w:val="center"/>
          </w:tcPr>
          <w:p w14:paraId="622D240E" w14:textId="77777777" w:rsidR="00D1415E" w:rsidRPr="00D1415E" w:rsidRDefault="00D1415E" w:rsidP="00D1415E">
            <w:pPr>
              <w:keepNext/>
              <w:keepLines/>
              <w:spacing w:line="276" w:lineRule="auto"/>
              <w:jc w:val="center"/>
              <w:rPr>
                <w:rFonts w:eastAsia="Calibri" w:cs="Arial"/>
                <w:sz w:val="16"/>
                <w:szCs w:val="18"/>
                <w:lang w:eastAsia="en-US"/>
              </w:rPr>
            </w:pPr>
          </w:p>
        </w:tc>
        <w:tc>
          <w:tcPr>
            <w:tcW w:w="443" w:type="pct"/>
            <w:tcBorders>
              <w:top w:val="single" w:sz="4" w:space="0" w:color="auto"/>
            </w:tcBorders>
            <w:vAlign w:val="center"/>
          </w:tcPr>
          <w:p w14:paraId="78CD0F77" w14:textId="77777777" w:rsidR="00D1415E" w:rsidRPr="00D1415E" w:rsidRDefault="00D1415E" w:rsidP="00D1415E">
            <w:pPr>
              <w:keepNext/>
              <w:keepLines/>
              <w:spacing w:line="276" w:lineRule="auto"/>
              <w:jc w:val="center"/>
              <w:rPr>
                <w:rFonts w:eastAsia="Calibri" w:cs="Arial"/>
                <w:sz w:val="16"/>
                <w:szCs w:val="18"/>
                <w:lang w:eastAsia="en-US"/>
              </w:rPr>
            </w:pPr>
          </w:p>
        </w:tc>
        <w:tc>
          <w:tcPr>
            <w:tcW w:w="344" w:type="pct"/>
            <w:tcBorders>
              <w:top w:val="single" w:sz="4" w:space="0" w:color="auto"/>
            </w:tcBorders>
            <w:vAlign w:val="center"/>
          </w:tcPr>
          <w:p w14:paraId="6DD73506" w14:textId="77777777" w:rsidR="00D1415E" w:rsidRPr="00D1415E" w:rsidRDefault="00D1415E" w:rsidP="00D1415E">
            <w:pPr>
              <w:keepNext/>
              <w:keepLines/>
              <w:spacing w:line="276" w:lineRule="auto"/>
              <w:jc w:val="center"/>
              <w:rPr>
                <w:rFonts w:eastAsia="Calibri" w:cs="Arial"/>
                <w:sz w:val="16"/>
                <w:szCs w:val="18"/>
                <w:lang w:eastAsia="en-US"/>
              </w:rPr>
            </w:pPr>
          </w:p>
        </w:tc>
        <w:tc>
          <w:tcPr>
            <w:tcW w:w="344" w:type="pct"/>
            <w:tcBorders>
              <w:top w:val="single" w:sz="4" w:space="0" w:color="auto"/>
            </w:tcBorders>
            <w:vAlign w:val="center"/>
          </w:tcPr>
          <w:p w14:paraId="741A1D7D" w14:textId="77777777" w:rsidR="00D1415E" w:rsidRPr="00D1415E" w:rsidRDefault="00D1415E" w:rsidP="00D1415E">
            <w:pPr>
              <w:keepNext/>
              <w:keepLines/>
              <w:spacing w:line="276" w:lineRule="auto"/>
              <w:jc w:val="center"/>
              <w:rPr>
                <w:rFonts w:eastAsia="Calibri" w:cs="Arial"/>
                <w:sz w:val="16"/>
                <w:szCs w:val="18"/>
                <w:lang w:eastAsia="en-US"/>
              </w:rPr>
            </w:pPr>
          </w:p>
        </w:tc>
        <w:tc>
          <w:tcPr>
            <w:tcW w:w="443" w:type="pct"/>
            <w:tcBorders>
              <w:top w:val="single" w:sz="4" w:space="0" w:color="auto"/>
            </w:tcBorders>
            <w:vAlign w:val="center"/>
          </w:tcPr>
          <w:p w14:paraId="28EA3D6C" w14:textId="77777777" w:rsidR="00D1415E" w:rsidRPr="00D1415E" w:rsidRDefault="00D1415E" w:rsidP="00D1415E">
            <w:pPr>
              <w:keepNext/>
              <w:keepLines/>
              <w:spacing w:line="276" w:lineRule="auto"/>
              <w:jc w:val="center"/>
              <w:rPr>
                <w:rFonts w:eastAsia="Calibri" w:cs="Arial"/>
                <w:sz w:val="16"/>
                <w:szCs w:val="18"/>
                <w:lang w:eastAsia="en-US"/>
              </w:rPr>
            </w:pPr>
          </w:p>
        </w:tc>
        <w:tc>
          <w:tcPr>
            <w:tcW w:w="443" w:type="pct"/>
            <w:gridSpan w:val="2"/>
            <w:tcBorders>
              <w:top w:val="single" w:sz="4" w:space="0" w:color="auto"/>
            </w:tcBorders>
            <w:vAlign w:val="center"/>
          </w:tcPr>
          <w:p w14:paraId="3D431933" w14:textId="77777777" w:rsidR="00D1415E" w:rsidRPr="00D1415E" w:rsidRDefault="00D1415E" w:rsidP="00D1415E">
            <w:pPr>
              <w:keepNext/>
              <w:keepLines/>
              <w:spacing w:line="276" w:lineRule="auto"/>
              <w:jc w:val="center"/>
              <w:rPr>
                <w:rFonts w:eastAsia="Calibri" w:cs="Arial"/>
                <w:sz w:val="16"/>
                <w:szCs w:val="18"/>
                <w:lang w:eastAsia="en-US"/>
              </w:rPr>
            </w:pPr>
          </w:p>
        </w:tc>
        <w:tc>
          <w:tcPr>
            <w:tcW w:w="381" w:type="pct"/>
            <w:tcBorders>
              <w:top w:val="single" w:sz="4" w:space="0" w:color="auto"/>
            </w:tcBorders>
            <w:vAlign w:val="center"/>
          </w:tcPr>
          <w:p w14:paraId="522A7F82" w14:textId="77777777" w:rsidR="00D1415E" w:rsidRPr="00D1415E" w:rsidRDefault="00D1415E" w:rsidP="00D1415E">
            <w:pPr>
              <w:keepNext/>
              <w:keepLines/>
              <w:spacing w:line="276" w:lineRule="auto"/>
              <w:jc w:val="center"/>
              <w:rPr>
                <w:rFonts w:eastAsia="Calibri" w:cs="Arial"/>
                <w:sz w:val="16"/>
                <w:szCs w:val="18"/>
                <w:lang w:eastAsia="en-US"/>
              </w:rPr>
            </w:pPr>
          </w:p>
        </w:tc>
        <w:tc>
          <w:tcPr>
            <w:tcW w:w="350" w:type="pct"/>
            <w:tcBorders>
              <w:top w:val="single" w:sz="4" w:space="0" w:color="auto"/>
            </w:tcBorders>
          </w:tcPr>
          <w:p w14:paraId="436A9117" w14:textId="77777777" w:rsidR="00D1415E" w:rsidRPr="00D1415E" w:rsidRDefault="00D1415E" w:rsidP="00D1415E">
            <w:pPr>
              <w:keepNext/>
              <w:keepLines/>
              <w:spacing w:line="276" w:lineRule="auto"/>
              <w:jc w:val="center"/>
              <w:rPr>
                <w:rFonts w:eastAsia="Calibri" w:cs="Arial"/>
                <w:sz w:val="16"/>
                <w:szCs w:val="18"/>
                <w:lang w:eastAsia="en-US"/>
              </w:rPr>
            </w:pPr>
          </w:p>
        </w:tc>
      </w:tr>
      <w:tr w:rsidR="00D1415E" w:rsidRPr="00D1415E" w14:paraId="79BA8932" w14:textId="77777777" w:rsidTr="00E9449F">
        <w:tc>
          <w:tcPr>
            <w:tcW w:w="850" w:type="pct"/>
            <w:tcBorders>
              <w:right w:val="single" w:sz="4" w:space="0" w:color="auto"/>
            </w:tcBorders>
            <w:vAlign w:val="center"/>
          </w:tcPr>
          <w:p w14:paraId="289E86B4"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Maternal age</w:t>
            </w:r>
          </w:p>
        </w:tc>
        <w:tc>
          <w:tcPr>
            <w:tcW w:w="323" w:type="pct"/>
            <w:tcBorders>
              <w:left w:val="single" w:sz="4" w:space="0" w:color="auto"/>
            </w:tcBorders>
            <w:vAlign w:val="bottom"/>
          </w:tcPr>
          <w:p w14:paraId="64A27FA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490828D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405" w:type="pct"/>
            <w:vAlign w:val="bottom"/>
          </w:tcPr>
          <w:p w14:paraId="5912E37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1353 (9)</w:t>
            </w:r>
          </w:p>
        </w:tc>
        <w:tc>
          <w:tcPr>
            <w:tcW w:w="333" w:type="pct"/>
            <w:vAlign w:val="bottom"/>
          </w:tcPr>
          <w:p w14:paraId="44AE457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6CACE21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3F6B6F9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22 (&lt;1)</w:t>
            </w:r>
          </w:p>
        </w:tc>
        <w:tc>
          <w:tcPr>
            <w:tcW w:w="344" w:type="pct"/>
            <w:vAlign w:val="bottom"/>
          </w:tcPr>
          <w:p w14:paraId="17A4D3D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295FACBC"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gridSpan w:val="2"/>
            <w:vAlign w:val="bottom"/>
          </w:tcPr>
          <w:p w14:paraId="567262AA"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19 (&lt;1)</w:t>
            </w:r>
          </w:p>
        </w:tc>
        <w:tc>
          <w:tcPr>
            <w:tcW w:w="381" w:type="pct"/>
            <w:vAlign w:val="bottom"/>
          </w:tcPr>
          <w:p w14:paraId="7D4000B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1B67D747"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354D1DF4" w14:textId="77777777" w:rsidTr="00E9449F">
        <w:tc>
          <w:tcPr>
            <w:tcW w:w="850" w:type="pct"/>
            <w:tcBorders>
              <w:right w:val="single" w:sz="4" w:space="0" w:color="auto"/>
            </w:tcBorders>
            <w:vAlign w:val="center"/>
          </w:tcPr>
          <w:p w14:paraId="042E2B2B"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Ethnicity</w:t>
            </w:r>
          </w:p>
        </w:tc>
        <w:tc>
          <w:tcPr>
            <w:tcW w:w="323" w:type="pct"/>
            <w:tcBorders>
              <w:left w:val="single" w:sz="4" w:space="0" w:color="auto"/>
            </w:tcBorders>
            <w:vAlign w:val="bottom"/>
          </w:tcPr>
          <w:p w14:paraId="7A3AC89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3C2E3CF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 (&lt;1)</w:t>
            </w:r>
          </w:p>
        </w:tc>
        <w:tc>
          <w:tcPr>
            <w:tcW w:w="405" w:type="pct"/>
            <w:vAlign w:val="bottom"/>
          </w:tcPr>
          <w:p w14:paraId="54E6CB1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2259 (16)</w:t>
            </w:r>
          </w:p>
        </w:tc>
        <w:tc>
          <w:tcPr>
            <w:tcW w:w="333" w:type="pct"/>
            <w:vAlign w:val="bottom"/>
          </w:tcPr>
          <w:p w14:paraId="350A23F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6113C40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4E542AF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0E0036B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393F07A8"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1082 (2)</w:t>
            </w:r>
          </w:p>
        </w:tc>
        <w:tc>
          <w:tcPr>
            <w:tcW w:w="443" w:type="pct"/>
            <w:gridSpan w:val="2"/>
            <w:vAlign w:val="bottom"/>
          </w:tcPr>
          <w:p w14:paraId="42158C53"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4FB5334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 (&lt;1)</w:t>
            </w:r>
          </w:p>
        </w:tc>
        <w:tc>
          <w:tcPr>
            <w:tcW w:w="350" w:type="pct"/>
            <w:vAlign w:val="bottom"/>
          </w:tcPr>
          <w:p w14:paraId="757C1C0D"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2531BF59" w14:textId="77777777" w:rsidTr="00E9449F">
        <w:tc>
          <w:tcPr>
            <w:tcW w:w="850" w:type="pct"/>
            <w:tcBorders>
              <w:right w:val="single" w:sz="4" w:space="0" w:color="auto"/>
            </w:tcBorders>
            <w:vAlign w:val="center"/>
          </w:tcPr>
          <w:p w14:paraId="6A82DD99"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Nulliparous</w:t>
            </w:r>
          </w:p>
        </w:tc>
        <w:tc>
          <w:tcPr>
            <w:tcW w:w="323" w:type="pct"/>
            <w:tcBorders>
              <w:left w:val="single" w:sz="4" w:space="0" w:color="auto"/>
            </w:tcBorders>
            <w:vAlign w:val="bottom"/>
          </w:tcPr>
          <w:p w14:paraId="397C2D1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6BDBBF5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684999C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1745 (12)</w:t>
            </w:r>
          </w:p>
        </w:tc>
        <w:tc>
          <w:tcPr>
            <w:tcW w:w="333" w:type="pct"/>
            <w:vAlign w:val="bottom"/>
          </w:tcPr>
          <w:p w14:paraId="6A9DEB5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475B613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344" w:type="pct"/>
            <w:vAlign w:val="bottom"/>
          </w:tcPr>
          <w:p w14:paraId="17AC922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526FDDF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28A28FD1"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104 (&lt;1)</w:t>
            </w:r>
          </w:p>
        </w:tc>
        <w:tc>
          <w:tcPr>
            <w:tcW w:w="443" w:type="pct"/>
            <w:gridSpan w:val="2"/>
            <w:vAlign w:val="bottom"/>
          </w:tcPr>
          <w:p w14:paraId="7F7404E9"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6 (&lt;1)</w:t>
            </w:r>
          </w:p>
        </w:tc>
        <w:tc>
          <w:tcPr>
            <w:tcW w:w="381" w:type="pct"/>
            <w:vAlign w:val="bottom"/>
          </w:tcPr>
          <w:p w14:paraId="20ED637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50" w:type="pct"/>
            <w:vAlign w:val="bottom"/>
          </w:tcPr>
          <w:p w14:paraId="4E0EB48F"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15E8BF97" w14:textId="77777777" w:rsidTr="00E9449F">
        <w:tc>
          <w:tcPr>
            <w:tcW w:w="850" w:type="pct"/>
            <w:tcBorders>
              <w:right w:val="single" w:sz="4" w:space="0" w:color="auto"/>
            </w:tcBorders>
            <w:vAlign w:val="center"/>
          </w:tcPr>
          <w:p w14:paraId="0086744E"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Parity and previous PE</w:t>
            </w:r>
          </w:p>
        </w:tc>
        <w:tc>
          <w:tcPr>
            <w:tcW w:w="323" w:type="pct"/>
            <w:tcBorders>
              <w:left w:val="single" w:sz="4" w:space="0" w:color="auto"/>
            </w:tcBorders>
            <w:vAlign w:val="bottom"/>
          </w:tcPr>
          <w:p w14:paraId="412885F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4AA72B7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0A3B736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25C659C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4570208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344" w:type="pct"/>
            <w:vAlign w:val="bottom"/>
          </w:tcPr>
          <w:p w14:paraId="799DD6E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374B3F2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8 (&lt;1)</w:t>
            </w:r>
          </w:p>
        </w:tc>
        <w:tc>
          <w:tcPr>
            <w:tcW w:w="443" w:type="pct"/>
            <w:vAlign w:val="bottom"/>
          </w:tcPr>
          <w:p w14:paraId="5CC29B26"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30C6F4CC"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5BA9F07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217B6545"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62F513A1" w14:textId="77777777" w:rsidTr="00E9449F">
        <w:tc>
          <w:tcPr>
            <w:tcW w:w="850" w:type="pct"/>
            <w:tcBorders>
              <w:right w:val="single" w:sz="4" w:space="0" w:color="auto"/>
            </w:tcBorders>
            <w:vAlign w:val="center"/>
          </w:tcPr>
          <w:p w14:paraId="1D0ACE30"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Family history of PE</w:t>
            </w:r>
          </w:p>
        </w:tc>
        <w:tc>
          <w:tcPr>
            <w:tcW w:w="323" w:type="pct"/>
            <w:tcBorders>
              <w:left w:val="single" w:sz="4" w:space="0" w:color="auto"/>
            </w:tcBorders>
            <w:vAlign w:val="bottom"/>
          </w:tcPr>
          <w:p w14:paraId="4294C21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5FE7684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 (&lt;1)</w:t>
            </w:r>
          </w:p>
        </w:tc>
        <w:tc>
          <w:tcPr>
            <w:tcW w:w="405" w:type="pct"/>
            <w:vAlign w:val="bottom"/>
          </w:tcPr>
          <w:p w14:paraId="4B97C61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1897C5A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1185D12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55B5EEA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3F9177E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61 (4)</w:t>
            </w:r>
          </w:p>
        </w:tc>
        <w:tc>
          <w:tcPr>
            <w:tcW w:w="443" w:type="pct"/>
            <w:vAlign w:val="bottom"/>
          </w:tcPr>
          <w:p w14:paraId="4AB29138"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3F79EE2E"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43B3369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4D417367"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4212 (100)</w:t>
            </w:r>
          </w:p>
        </w:tc>
      </w:tr>
      <w:tr w:rsidR="00D1415E" w:rsidRPr="00D1415E" w14:paraId="08C1A349" w14:textId="77777777" w:rsidTr="00E9449F">
        <w:tc>
          <w:tcPr>
            <w:tcW w:w="850" w:type="pct"/>
            <w:tcBorders>
              <w:right w:val="single" w:sz="4" w:space="0" w:color="auto"/>
            </w:tcBorders>
            <w:vAlign w:val="center"/>
          </w:tcPr>
          <w:p w14:paraId="6EFEDFD4"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Family history of PE in mother</w:t>
            </w:r>
          </w:p>
        </w:tc>
        <w:tc>
          <w:tcPr>
            <w:tcW w:w="323" w:type="pct"/>
            <w:tcBorders>
              <w:left w:val="single" w:sz="4" w:space="0" w:color="auto"/>
            </w:tcBorders>
            <w:vAlign w:val="bottom"/>
          </w:tcPr>
          <w:p w14:paraId="42DDA7C6"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c>
          <w:tcPr>
            <w:tcW w:w="341" w:type="pct"/>
            <w:vAlign w:val="bottom"/>
          </w:tcPr>
          <w:p w14:paraId="4C7A362A"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6 (&lt;1)</w:t>
            </w:r>
          </w:p>
        </w:tc>
        <w:tc>
          <w:tcPr>
            <w:tcW w:w="405" w:type="pct"/>
            <w:vAlign w:val="bottom"/>
          </w:tcPr>
          <w:p w14:paraId="077CBDEE"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14344 (100)</w:t>
            </w:r>
          </w:p>
        </w:tc>
        <w:tc>
          <w:tcPr>
            <w:tcW w:w="333" w:type="pct"/>
            <w:vAlign w:val="bottom"/>
          </w:tcPr>
          <w:p w14:paraId="578F10AD"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316 (100)</w:t>
            </w:r>
          </w:p>
        </w:tc>
        <w:tc>
          <w:tcPr>
            <w:tcW w:w="443" w:type="pct"/>
            <w:vAlign w:val="bottom"/>
          </w:tcPr>
          <w:p w14:paraId="267FA60D"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449 (100)</w:t>
            </w:r>
          </w:p>
        </w:tc>
        <w:tc>
          <w:tcPr>
            <w:tcW w:w="344" w:type="pct"/>
            <w:vAlign w:val="bottom"/>
          </w:tcPr>
          <w:p w14:paraId="0A11F51A"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2422 (100)</w:t>
            </w:r>
          </w:p>
        </w:tc>
        <w:tc>
          <w:tcPr>
            <w:tcW w:w="344" w:type="pct"/>
            <w:vAlign w:val="bottom"/>
          </w:tcPr>
          <w:p w14:paraId="6DF498A5"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101 (6)</w:t>
            </w:r>
          </w:p>
        </w:tc>
        <w:tc>
          <w:tcPr>
            <w:tcW w:w="443" w:type="pct"/>
            <w:vAlign w:val="bottom"/>
          </w:tcPr>
          <w:p w14:paraId="5B90E69A" w14:textId="77777777" w:rsidR="00D1415E" w:rsidRPr="00D1415E" w:rsidRDefault="00D1415E" w:rsidP="00D1415E">
            <w:pPr>
              <w:keepNext/>
              <w:keepLines/>
              <w:tabs>
                <w:tab w:val="decimal" w:pos="463"/>
              </w:tabs>
              <w:spacing w:line="276" w:lineRule="auto"/>
              <w:jc w:val="left"/>
              <w:rPr>
                <w:rFonts w:eastAsia="Calibri"/>
                <w:color w:val="000000"/>
                <w:sz w:val="16"/>
                <w:szCs w:val="18"/>
                <w:lang w:eastAsia="en-US"/>
              </w:rPr>
            </w:pPr>
            <w:r w:rsidRPr="00D1415E">
              <w:rPr>
                <w:rFonts w:eastAsia="Calibri"/>
                <w:color w:val="000000"/>
                <w:sz w:val="16"/>
                <w:szCs w:val="18"/>
                <w:lang w:eastAsia="en-US"/>
              </w:rPr>
              <w:t>54635 (100)</w:t>
            </w:r>
          </w:p>
        </w:tc>
        <w:tc>
          <w:tcPr>
            <w:tcW w:w="443" w:type="pct"/>
            <w:gridSpan w:val="2"/>
            <w:vAlign w:val="bottom"/>
          </w:tcPr>
          <w:p w14:paraId="60EB9B1A" w14:textId="77777777" w:rsidR="00D1415E" w:rsidRPr="00D1415E" w:rsidRDefault="00D1415E" w:rsidP="00D1415E">
            <w:pPr>
              <w:keepNext/>
              <w:keepLines/>
              <w:tabs>
                <w:tab w:val="decimal" w:pos="600"/>
              </w:tabs>
              <w:spacing w:line="276" w:lineRule="auto"/>
              <w:jc w:val="left"/>
              <w:rPr>
                <w:rFonts w:eastAsia="Calibri"/>
                <w:color w:val="000000"/>
                <w:sz w:val="16"/>
                <w:szCs w:val="18"/>
                <w:lang w:eastAsia="en-US"/>
              </w:rPr>
            </w:pPr>
            <w:r w:rsidRPr="00D1415E">
              <w:rPr>
                <w:rFonts w:eastAsia="Calibri"/>
                <w:color w:val="000000"/>
                <w:sz w:val="16"/>
                <w:szCs w:val="18"/>
                <w:lang w:eastAsia="en-US"/>
              </w:rPr>
              <w:t>136635 (100)</w:t>
            </w:r>
          </w:p>
        </w:tc>
        <w:tc>
          <w:tcPr>
            <w:tcW w:w="381" w:type="pct"/>
            <w:vAlign w:val="bottom"/>
          </w:tcPr>
          <w:p w14:paraId="49AA29A2"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1145 (100)</w:t>
            </w:r>
          </w:p>
        </w:tc>
        <w:tc>
          <w:tcPr>
            <w:tcW w:w="350" w:type="pct"/>
            <w:vAlign w:val="bottom"/>
          </w:tcPr>
          <w:p w14:paraId="200C08FD"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4212 (100)</w:t>
            </w:r>
          </w:p>
        </w:tc>
      </w:tr>
      <w:tr w:rsidR="00D1415E" w:rsidRPr="00D1415E" w14:paraId="143B852C" w14:textId="77777777" w:rsidTr="00E9449F">
        <w:tc>
          <w:tcPr>
            <w:tcW w:w="850" w:type="pct"/>
            <w:tcBorders>
              <w:right w:val="single" w:sz="4" w:space="0" w:color="auto"/>
            </w:tcBorders>
            <w:vAlign w:val="center"/>
          </w:tcPr>
          <w:p w14:paraId="07A1E50A"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Spontaneous conception</w:t>
            </w:r>
          </w:p>
        </w:tc>
        <w:tc>
          <w:tcPr>
            <w:tcW w:w="323" w:type="pct"/>
            <w:tcBorders>
              <w:left w:val="single" w:sz="4" w:space="0" w:color="auto"/>
            </w:tcBorders>
            <w:vAlign w:val="bottom"/>
          </w:tcPr>
          <w:p w14:paraId="68DC68F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6AB42F6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1D8CB5C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2167 (15)</w:t>
            </w:r>
          </w:p>
        </w:tc>
        <w:tc>
          <w:tcPr>
            <w:tcW w:w="333" w:type="pct"/>
            <w:vAlign w:val="bottom"/>
          </w:tcPr>
          <w:p w14:paraId="3A256D5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48DFFC8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53E82FD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0D805906"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 (&lt;1)</w:t>
            </w:r>
          </w:p>
        </w:tc>
        <w:tc>
          <w:tcPr>
            <w:tcW w:w="443" w:type="pct"/>
            <w:vAlign w:val="bottom"/>
          </w:tcPr>
          <w:p w14:paraId="0FE3EFB5"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1427 (3)</w:t>
            </w:r>
          </w:p>
        </w:tc>
        <w:tc>
          <w:tcPr>
            <w:tcW w:w="443" w:type="pct"/>
            <w:gridSpan w:val="2"/>
            <w:vAlign w:val="bottom"/>
          </w:tcPr>
          <w:p w14:paraId="366FB2E5"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762EC13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7AB887B8"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5489EFA1" w14:textId="77777777" w:rsidTr="00E9449F">
        <w:tc>
          <w:tcPr>
            <w:tcW w:w="850" w:type="pct"/>
            <w:tcBorders>
              <w:right w:val="single" w:sz="4" w:space="0" w:color="auto"/>
            </w:tcBorders>
            <w:vAlign w:val="center"/>
          </w:tcPr>
          <w:p w14:paraId="4A70AF0B"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History of hypertension</w:t>
            </w:r>
          </w:p>
        </w:tc>
        <w:tc>
          <w:tcPr>
            <w:tcW w:w="323" w:type="pct"/>
            <w:tcBorders>
              <w:left w:val="single" w:sz="4" w:space="0" w:color="auto"/>
            </w:tcBorders>
            <w:vAlign w:val="bottom"/>
          </w:tcPr>
          <w:p w14:paraId="5FF80C7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4A03186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73CC2C3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2307 (16)</w:t>
            </w:r>
          </w:p>
        </w:tc>
        <w:tc>
          <w:tcPr>
            <w:tcW w:w="333" w:type="pct"/>
            <w:vAlign w:val="bottom"/>
          </w:tcPr>
          <w:p w14:paraId="7AC8288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6BC8471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7D5D360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7BEE3BD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7D7AF288"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gridSpan w:val="2"/>
            <w:vAlign w:val="bottom"/>
          </w:tcPr>
          <w:p w14:paraId="70B7519A"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81" w:type="pct"/>
            <w:vAlign w:val="bottom"/>
          </w:tcPr>
          <w:p w14:paraId="43C2671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350" w:type="pct"/>
            <w:vAlign w:val="bottom"/>
          </w:tcPr>
          <w:p w14:paraId="13F90D8F"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7BE078AC" w14:textId="77777777" w:rsidTr="00E9449F">
        <w:tc>
          <w:tcPr>
            <w:tcW w:w="850" w:type="pct"/>
            <w:tcBorders>
              <w:right w:val="single" w:sz="4" w:space="0" w:color="auto"/>
            </w:tcBorders>
            <w:vAlign w:val="center"/>
          </w:tcPr>
          <w:p w14:paraId="4ABAD4AC"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History of renal disease</w:t>
            </w:r>
          </w:p>
        </w:tc>
        <w:tc>
          <w:tcPr>
            <w:tcW w:w="323" w:type="pct"/>
            <w:tcBorders>
              <w:left w:val="single" w:sz="4" w:space="0" w:color="auto"/>
            </w:tcBorders>
            <w:vAlign w:val="bottom"/>
          </w:tcPr>
          <w:p w14:paraId="7C7D948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78B7511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2BAF923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2060 (14)</w:t>
            </w:r>
          </w:p>
        </w:tc>
        <w:tc>
          <w:tcPr>
            <w:tcW w:w="333" w:type="pct"/>
            <w:vAlign w:val="bottom"/>
          </w:tcPr>
          <w:p w14:paraId="09880E6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439CA25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6B0D9EA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048D4B56"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3B8FD8B7"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1879C058"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81" w:type="pct"/>
            <w:vAlign w:val="bottom"/>
          </w:tcPr>
          <w:p w14:paraId="11D4BDF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2988B04E"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375CD806" w14:textId="77777777" w:rsidTr="00E9449F">
        <w:tc>
          <w:tcPr>
            <w:tcW w:w="850" w:type="pct"/>
            <w:tcBorders>
              <w:right w:val="single" w:sz="4" w:space="0" w:color="auto"/>
            </w:tcBorders>
            <w:vAlign w:val="center"/>
          </w:tcPr>
          <w:p w14:paraId="6D82649B"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History of diabetes</w:t>
            </w:r>
          </w:p>
        </w:tc>
        <w:tc>
          <w:tcPr>
            <w:tcW w:w="323" w:type="pct"/>
            <w:tcBorders>
              <w:left w:val="single" w:sz="4" w:space="0" w:color="auto"/>
            </w:tcBorders>
            <w:vAlign w:val="bottom"/>
          </w:tcPr>
          <w:p w14:paraId="3E5A6D8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2E29423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7FDF08B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2119 (15)</w:t>
            </w:r>
          </w:p>
        </w:tc>
        <w:tc>
          <w:tcPr>
            <w:tcW w:w="333" w:type="pct"/>
            <w:vAlign w:val="bottom"/>
          </w:tcPr>
          <w:p w14:paraId="2A5DECD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7053829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4EC4D0B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6F86CBD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21482559"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67CD7A35"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50D629E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350" w:type="pct"/>
            <w:vAlign w:val="bottom"/>
          </w:tcPr>
          <w:p w14:paraId="43127D47"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5CA24AB1" w14:textId="77777777" w:rsidTr="00E9449F">
        <w:tc>
          <w:tcPr>
            <w:tcW w:w="850" w:type="pct"/>
            <w:tcBorders>
              <w:right w:val="single" w:sz="4" w:space="0" w:color="auto"/>
            </w:tcBorders>
            <w:vAlign w:val="center"/>
          </w:tcPr>
          <w:p w14:paraId="7FD81FBD"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Previous heritable thrombophilia</w:t>
            </w:r>
          </w:p>
        </w:tc>
        <w:tc>
          <w:tcPr>
            <w:tcW w:w="323" w:type="pct"/>
            <w:tcBorders>
              <w:left w:val="single" w:sz="4" w:space="0" w:color="auto"/>
            </w:tcBorders>
            <w:vAlign w:val="bottom"/>
          </w:tcPr>
          <w:p w14:paraId="2146936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2B91356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1045 (100)</w:t>
            </w:r>
          </w:p>
        </w:tc>
        <w:tc>
          <w:tcPr>
            <w:tcW w:w="405" w:type="pct"/>
            <w:vAlign w:val="bottom"/>
          </w:tcPr>
          <w:p w14:paraId="7CB979B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72804E0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3F3D706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330EED6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5EB5454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1554 (100)</w:t>
            </w:r>
          </w:p>
        </w:tc>
        <w:tc>
          <w:tcPr>
            <w:tcW w:w="443" w:type="pct"/>
            <w:vAlign w:val="bottom"/>
          </w:tcPr>
          <w:p w14:paraId="6B309B79"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42C95E81"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423B43E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76A96C07"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4212 (100)</w:t>
            </w:r>
          </w:p>
        </w:tc>
      </w:tr>
      <w:tr w:rsidR="00D1415E" w:rsidRPr="00D1415E" w14:paraId="389AE89E" w14:textId="77777777" w:rsidTr="00E9449F">
        <w:tc>
          <w:tcPr>
            <w:tcW w:w="850" w:type="pct"/>
            <w:tcBorders>
              <w:right w:val="single" w:sz="4" w:space="0" w:color="auto"/>
            </w:tcBorders>
            <w:vAlign w:val="center"/>
          </w:tcPr>
          <w:p w14:paraId="591855C5"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Smoker</w:t>
            </w:r>
          </w:p>
        </w:tc>
        <w:tc>
          <w:tcPr>
            <w:tcW w:w="323" w:type="pct"/>
            <w:tcBorders>
              <w:left w:val="single" w:sz="4" w:space="0" w:color="auto"/>
            </w:tcBorders>
            <w:vAlign w:val="bottom"/>
          </w:tcPr>
          <w:p w14:paraId="159F4ED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1BA16E7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1B18BB6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1972 (14)</w:t>
            </w:r>
          </w:p>
        </w:tc>
        <w:tc>
          <w:tcPr>
            <w:tcW w:w="333" w:type="pct"/>
            <w:vAlign w:val="bottom"/>
          </w:tcPr>
          <w:p w14:paraId="1EDB34C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5A8419D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18DF663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4D61B036"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37B1EC19"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4053 (7)</w:t>
            </w:r>
          </w:p>
        </w:tc>
        <w:tc>
          <w:tcPr>
            <w:tcW w:w="443" w:type="pct"/>
            <w:gridSpan w:val="2"/>
            <w:vAlign w:val="bottom"/>
          </w:tcPr>
          <w:p w14:paraId="3FBB44D0"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2902 (2)</w:t>
            </w:r>
          </w:p>
        </w:tc>
        <w:tc>
          <w:tcPr>
            <w:tcW w:w="381" w:type="pct"/>
            <w:vAlign w:val="bottom"/>
          </w:tcPr>
          <w:p w14:paraId="0E4BAF3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 (&lt;1)</w:t>
            </w:r>
          </w:p>
        </w:tc>
        <w:tc>
          <w:tcPr>
            <w:tcW w:w="350" w:type="pct"/>
            <w:vAlign w:val="bottom"/>
          </w:tcPr>
          <w:p w14:paraId="088D87AF"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0 (0)</w:t>
            </w:r>
          </w:p>
        </w:tc>
      </w:tr>
      <w:tr w:rsidR="00D1415E" w:rsidRPr="00D1415E" w14:paraId="37E06082" w14:textId="77777777" w:rsidTr="00E9449F">
        <w:tc>
          <w:tcPr>
            <w:tcW w:w="850" w:type="pct"/>
            <w:tcBorders>
              <w:right w:val="single" w:sz="4" w:space="0" w:color="auto"/>
            </w:tcBorders>
            <w:vAlign w:val="center"/>
          </w:tcPr>
          <w:p w14:paraId="29DAB70A"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Maternal height</w:t>
            </w:r>
          </w:p>
        </w:tc>
        <w:tc>
          <w:tcPr>
            <w:tcW w:w="323" w:type="pct"/>
            <w:tcBorders>
              <w:left w:val="single" w:sz="4" w:space="0" w:color="auto"/>
            </w:tcBorders>
            <w:vAlign w:val="bottom"/>
          </w:tcPr>
          <w:p w14:paraId="46ACB29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6A4CB21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05" w:type="pct"/>
            <w:vAlign w:val="bottom"/>
          </w:tcPr>
          <w:p w14:paraId="1B58BE4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8769 (61)</w:t>
            </w:r>
          </w:p>
        </w:tc>
        <w:tc>
          <w:tcPr>
            <w:tcW w:w="333" w:type="pct"/>
            <w:vAlign w:val="bottom"/>
          </w:tcPr>
          <w:p w14:paraId="36894E5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4C8E31B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0615635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7D8FD23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1181A118"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8454 (15)</w:t>
            </w:r>
          </w:p>
        </w:tc>
        <w:tc>
          <w:tcPr>
            <w:tcW w:w="443" w:type="pct"/>
            <w:gridSpan w:val="2"/>
            <w:vAlign w:val="bottom"/>
          </w:tcPr>
          <w:p w14:paraId="350DBFE8"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3867 (3)</w:t>
            </w:r>
          </w:p>
        </w:tc>
        <w:tc>
          <w:tcPr>
            <w:tcW w:w="381" w:type="pct"/>
            <w:vAlign w:val="bottom"/>
          </w:tcPr>
          <w:p w14:paraId="6B87E4D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5 (&lt;1)</w:t>
            </w:r>
          </w:p>
        </w:tc>
        <w:tc>
          <w:tcPr>
            <w:tcW w:w="350" w:type="pct"/>
            <w:vAlign w:val="bottom"/>
          </w:tcPr>
          <w:p w14:paraId="576424B0"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6 (&lt;1)</w:t>
            </w:r>
          </w:p>
        </w:tc>
      </w:tr>
      <w:tr w:rsidR="00D1415E" w:rsidRPr="00D1415E" w14:paraId="546CB582" w14:textId="77777777" w:rsidTr="00E9449F">
        <w:tc>
          <w:tcPr>
            <w:tcW w:w="850" w:type="pct"/>
            <w:tcBorders>
              <w:right w:val="single" w:sz="4" w:space="0" w:color="auto"/>
            </w:tcBorders>
            <w:vAlign w:val="center"/>
          </w:tcPr>
          <w:p w14:paraId="35E33CA2"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Maternal weight (T1)</w:t>
            </w:r>
          </w:p>
        </w:tc>
        <w:tc>
          <w:tcPr>
            <w:tcW w:w="323" w:type="pct"/>
            <w:tcBorders>
              <w:left w:val="single" w:sz="4" w:space="0" w:color="auto"/>
            </w:tcBorders>
            <w:vAlign w:val="bottom"/>
          </w:tcPr>
          <w:p w14:paraId="6999F1C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51DD8B2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5 (&lt;1)</w:t>
            </w:r>
          </w:p>
        </w:tc>
        <w:tc>
          <w:tcPr>
            <w:tcW w:w="405" w:type="pct"/>
            <w:vAlign w:val="bottom"/>
          </w:tcPr>
          <w:p w14:paraId="3B31316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9190 (64)</w:t>
            </w:r>
          </w:p>
        </w:tc>
        <w:tc>
          <w:tcPr>
            <w:tcW w:w="333" w:type="pct"/>
            <w:vAlign w:val="bottom"/>
          </w:tcPr>
          <w:p w14:paraId="694170D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0E92F74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152 (34)</w:t>
            </w:r>
          </w:p>
        </w:tc>
        <w:tc>
          <w:tcPr>
            <w:tcW w:w="344" w:type="pct"/>
            <w:vAlign w:val="bottom"/>
          </w:tcPr>
          <w:p w14:paraId="3725D68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41A3000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254525B3"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7992 (15)</w:t>
            </w:r>
          </w:p>
        </w:tc>
        <w:tc>
          <w:tcPr>
            <w:tcW w:w="443" w:type="pct"/>
            <w:gridSpan w:val="2"/>
            <w:vAlign w:val="bottom"/>
          </w:tcPr>
          <w:p w14:paraId="68C401FE"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23926 (18)</w:t>
            </w:r>
          </w:p>
        </w:tc>
        <w:tc>
          <w:tcPr>
            <w:tcW w:w="381" w:type="pct"/>
            <w:vAlign w:val="bottom"/>
          </w:tcPr>
          <w:p w14:paraId="428D4F6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 (&lt;1)</w:t>
            </w:r>
          </w:p>
        </w:tc>
        <w:tc>
          <w:tcPr>
            <w:tcW w:w="350" w:type="pct"/>
            <w:vAlign w:val="bottom"/>
          </w:tcPr>
          <w:p w14:paraId="422D06DA"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146 (3)</w:t>
            </w:r>
          </w:p>
        </w:tc>
      </w:tr>
      <w:tr w:rsidR="00D1415E" w:rsidRPr="00D1415E" w14:paraId="0E1D703E" w14:textId="77777777" w:rsidTr="00E9449F">
        <w:tc>
          <w:tcPr>
            <w:tcW w:w="850" w:type="pct"/>
            <w:tcBorders>
              <w:right w:val="single" w:sz="4" w:space="0" w:color="auto"/>
            </w:tcBorders>
            <w:vAlign w:val="center"/>
          </w:tcPr>
          <w:p w14:paraId="697C0DAC"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T1 BMI</w:t>
            </w:r>
          </w:p>
        </w:tc>
        <w:tc>
          <w:tcPr>
            <w:tcW w:w="323" w:type="pct"/>
            <w:tcBorders>
              <w:left w:val="single" w:sz="4" w:space="0" w:color="auto"/>
            </w:tcBorders>
            <w:vAlign w:val="bottom"/>
          </w:tcPr>
          <w:p w14:paraId="57256A5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516D197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5 (&lt;1)</w:t>
            </w:r>
          </w:p>
        </w:tc>
        <w:tc>
          <w:tcPr>
            <w:tcW w:w="405" w:type="pct"/>
            <w:vAlign w:val="bottom"/>
          </w:tcPr>
          <w:p w14:paraId="6176DB3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2409 (17)</w:t>
            </w:r>
          </w:p>
        </w:tc>
        <w:tc>
          <w:tcPr>
            <w:tcW w:w="333" w:type="pct"/>
            <w:vAlign w:val="bottom"/>
          </w:tcPr>
          <w:p w14:paraId="27C4F04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33 (10)</w:t>
            </w:r>
          </w:p>
        </w:tc>
        <w:tc>
          <w:tcPr>
            <w:tcW w:w="443" w:type="pct"/>
            <w:vAlign w:val="bottom"/>
          </w:tcPr>
          <w:p w14:paraId="4941993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152 (34)</w:t>
            </w:r>
          </w:p>
        </w:tc>
        <w:tc>
          <w:tcPr>
            <w:tcW w:w="344" w:type="pct"/>
            <w:vAlign w:val="bottom"/>
          </w:tcPr>
          <w:p w14:paraId="749FEE9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3691946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443" w:type="pct"/>
            <w:vAlign w:val="bottom"/>
          </w:tcPr>
          <w:p w14:paraId="09F773C3"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9151 (17)</w:t>
            </w:r>
          </w:p>
        </w:tc>
        <w:tc>
          <w:tcPr>
            <w:tcW w:w="443" w:type="pct"/>
            <w:gridSpan w:val="2"/>
            <w:vAlign w:val="bottom"/>
          </w:tcPr>
          <w:p w14:paraId="7520BDBA"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25650 (19)</w:t>
            </w:r>
          </w:p>
        </w:tc>
        <w:tc>
          <w:tcPr>
            <w:tcW w:w="381" w:type="pct"/>
            <w:vAlign w:val="bottom"/>
          </w:tcPr>
          <w:p w14:paraId="041B8A2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 (&lt;1)</w:t>
            </w:r>
          </w:p>
        </w:tc>
        <w:tc>
          <w:tcPr>
            <w:tcW w:w="350" w:type="pct"/>
            <w:vAlign w:val="bottom"/>
          </w:tcPr>
          <w:p w14:paraId="2F8EA35A"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152 (4)</w:t>
            </w:r>
          </w:p>
        </w:tc>
      </w:tr>
      <w:tr w:rsidR="00D1415E" w:rsidRPr="00D1415E" w14:paraId="7E7D17B8" w14:textId="77777777" w:rsidTr="00E9449F">
        <w:tc>
          <w:tcPr>
            <w:tcW w:w="850" w:type="pct"/>
            <w:tcBorders>
              <w:right w:val="single" w:sz="4" w:space="0" w:color="auto"/>
            </w:tcBorders>
            <w:vAlign w:val="center"/>
          </w:tcPr>
          <w:p w14:paraId="1A67A503"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T2 BMI</w:t>
            </w:r>
          </w:p>
        </w:tc>
        <w:tc>
          <w:tcPr>
            <w:tcW w:w="323" w:type="pct"/>
            <w:tcBorders>
              <w:left w:val="single" w:sz="4" w:space="0" w:color="auto"/>
            </w:tcBorders>
            <w:vAlign w:val="bottom"/>
          </w:tcPr>
          <w:p w14:paraId="15321732"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0 (0)</w:t>
            </w:r>
          </w:p>
        </w:tc>
        <w:tc>
          <w:tcPr>
            <w:tcW w:w="341" w:type="pct"/>
            <w:vAlign w:val="bottom"/>
          </w:tcPr>
          <w:p w14:paraId="3DB087FF"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1040 (100)</w:t>
            </w:r>
          </w:p>
        </w:tc>
        <w:tc>
          <w:tcPr>
            <w:tcW w:w="405" w:type="pct"/>
            <w:vAlign w:val="bottom"/>
          </w:tcPr>
          <w:p w14:paraId="385E0945"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14344 (100)</w:t>
            </w:r>
          </w:p>
        </w:tc>
        <w:tc>
          <w:tcPr>
            <w:tcW w:w="333" w:type="pct"/>
            <w:vAlign w:val="bottom"/>
          </w:tcPr>
          <w:p w14:paraId="0A96686C"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316 (100)</w:t>
            </w:r>
          </w:p>
        </w:tc>
        <w:tc>
          <w:tcPr>
            <w:tcW w:w="443" w:type="pct"/>
            <w:vAlign w:val="bottom"/>
          </w:tcPr>
          <w:p w14:paraId="4730AE3B"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297 (66)</w:t>
            </w:r>
          </w:p>
        </w:tc>
        <w:tc>
          <w:tcPr>
            <w:tcW w:w="344" w:type="pct"/>
            <w:vAlign w:val="bottom"/>
          </w:tcPr>
          <w:p w14:paraId="3198F3B6"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0 (0)</w:t>
            </w:r>
          </w:p>
        </w:tc>
        <w:tc>
          <w:tcPr>
            <w:tcW w:w="344" w:type="pct"/>
            <w:vAlign w:val="bottom"/>
          </w:tcPr>
          <w:p w14:paraId="53CA64A2"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0 (0)</w:t>
            </w:r>
          </w:p>
        </w:tc>
        <w:tc>
          <w:tcPr>
            <w:tcW w:w="443" w:type="pct"/>
            <w:vAlign w:val="bottom"/>
          </w:tcPr>
          <w:p w14:paraId="16837AB0" w14:textId="77777777" w:rsidR="00D1415E" w:rsidRPr="00D1415E" w:rsidRDefault="00D1415E" w:rsidP="00D1415E">
            <w:pPr>
              <w:keepNext/>
              <w:keepLines/>
              <w:tabs>
                <w:tab w:val="decimal" w:pos="463"/>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25183 (46)</w:t>
            </w:r>
          </w:p>
        </w:tc>
        <w:tc>
          <w:tcPr>
            <w:tcW w:w="443" w:type="pct"/>
            <w:gridSpan w:val="2"/>
            <w:vAlign w:val="bottom"/>
          </w:tcPr>
          <w:p w14:paraId="4D0671A0" w14:textId="77777777" w:rsidR="00D1415E" w:rsidRPr="00D1415E" w:rsidRDefault="00D1415E" w:rsidP="00D1415E">
            <w:pPr>
              <w:keepNext/>
              <w:keepLines/>
              <w:tabs>
                <w:tab w:val="decimal" w:pos="60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136635 (100)</w:t>
            </w:r>
          </w:p>
        </w:tc>
        <w:tc>
          <w:tcPr>
            <w:tcW w:w="381" w:type="pct"/>
            <w:vAlign w:val="bottom"/>
          </w:tcPr>
          <w:p w14:paraId="0B41F01A"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1145 (100)</w:t>
            </w:r>
          </w:p>
        </w:tc>
        <w:tc>
          <w:tcPr>
            <w:tcW w:w="350" w:type="pct"/>
            <w:vAlign w:val="bottom"/>
          </w:tcPr>
          <w:p w14:paraId="7BA4DB46"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57 (1)</w:t>
            </w:r>
          </w:p>
        </w:tc>
      </w:tr>
      <w:tr w:rsidR="00D1415E" w:rsidRPr="00D1415E" w14:paraId="7879DB7C" w14:textId="77777777" w:rsidTr="00E9449F">
        <w:tc>
          <w:tcPr>
            <w:tcW w:w="850" w:type="pct"/>
            <w:tcBorders>
              <w:right w:val="single" w:sz="4" w:space="0" w:color="auto"/>
            </w:tcBorders>
            <w:vAlign w:val="center"/>
          </w:tcPr>
          <w:p w14:paraId="2003E176"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T1 MAP</w:t>
            </w:r>
          </w:p>
        </w:tc>
        <w:tc>
          <w:tcPr>
            <w:tcW w:w="323" w:type="pct"/>
            <w:tcBorders>
              <w:left w:val="single" w:sz="4" w:space="0" w:color="auto"/>
            </w:tcBorders>
            <w:vAlign w:val="bottom"/>
          </w:tcPr>
          <w:p w14:paraId="4FED29D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1" w:type="pct"/>
            <w:vAlign w:val="bottom"/>
          </w:tcPr>
          <w:p w14:paraId="586AB28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5 (&lt;1)</w:t>
            </w:r>
          </w:p>
        </w:tc>
        <w:tc>
          <w:tcPr>
            <w:tcW w:w="405" w:type="pct"/>
            <w:vAlign w:val="bottom"/>
          </w:tcPr>
          <w:p w14:paraId="105009A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3618 (25)</w:t>
            </w:r>
          </w:p>
        </w:tc>
        <w:tc>
          <w:tcPr>
            <w:tcW w:w="333" w:type="pct"/>
            <w:vAlign w:val="bottom"/>
          </w:tcPr>
          <w:p w14:paraId="698F74B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3F7D153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152 (34)</w:t>
            </w:r>
          </w:p>
        </w:tc>
        <w:tc>
          <w:tcPr>
            <w:tcW w:w="344" w:type="pct"/>
            <w:vAlign w:val="bottom"/>
          </w:tcPr>
          <w:p w14:paraId="3CA3306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0 (0)</w:t>
            </w:r>
          </w:p>
        </w:tc>
        <w:tc>
          <w:tcPr>
            <w:tcW w:w="344" w:type="pct"/>
            <w:vAlign w:val="bottom"/>
          </w:tcPr>
          <w:p w14:paraId="5B83AD76"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1536 (99)</w:t>
            </w:r>
          </w:p>
        </w:tc>
        <w:tc>
          <w:tcPr>
            <w:tcW w:w="443" w:type="pct"/>
            <w:vAlign w:val="bottom"/>
          </w:tcPr>
          <w:p w14:paraId="65A278DB"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25036677"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0E7EB53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8 (&lt;1)</w:t>
            </w:r>
          </w:p>
        </w:tc>
        <w:tc>
          <w:tcPr>
            <w:tcW w:w="350" w:type="pct"/>
            <w:vAlign w:val="bottom"/>
          </w:tcPr>
          <w:p w14:paraId="2DFA5ACB"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280 (7)</w:t>
            </w:r>
          </w:p>
        </w:tc>
      </w:tr>
      <w:tr w:rsidR="00D1415E" w:rsidRPr="00D1415E" w14:paraId="2CBAECD6" w14:textId="77777777" w:rsidTr="00E9449F">
        <w:tc>
          <w:tcPr>
            <w:tcW w:w="850" w:type="pct"/>
            <w:tcBorders>
              <w:right w:val="single" w:sz="4" w:space="0" w:color="auto"/>
            </w:tcBorders>
            <w:vAlign w:val="center"/>
          </w:tcPr>
          <w:p w14:paraId="75E617A9"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T1 PAPP-A (MoM)</w:t>
            </w:r>
          </w:p>
        </w:tc>
        <w:tc>
          <w:tcPr>
            <w:tcW w:w="323" w:type="pct"/>
            <w:tcBorders>
              <w:left w:val="single" w:sz="4" w:space="0" w:color="auto"/>
            </w:tcBorders>
            <w:vAlign w:val="bottom"/>
          </w:tcPr>
          <w:p w14:paraId="172692B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658 (100)</w:t>
            </w:r>
          </w:p>
        </w:tc>
        <w:tc>
          <w:tcPr>
            <w:tcW w:w="341" w:type="pct"/>
            <w:vAlign w:val="bottom"/>
          </w:tcPr>
          <w:p w14:paraId="3DD7A57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119 (11)</w:t>
            </w:r>
          </w:p>
        </w:tc>
        <w:tc>
          <w:tcPr>
            <w:tcW w:w="405" w:type="pct"/>
            <w:vAlign w:val="bottom"/>
          </w:tcPr>
          <w:p w14:paraId="14F2988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39D30B0D"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705BC38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0B6992D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6C326EB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1554 (100)</w:t>
            </w:r>
          </w:p>
        </w:tc>
        <w:tc>
          <w:tcPr>
            <w:tcW w:w="443" w:type="pct"/>
            <w:vAlign w:val="bottom"/>
          </w:tcPr>
          <w:p w14:paraId="65CE0F96"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30919 (57)</w:t>
            </w:r>
          </w:p>
        </w:tc>
        <w:tc>
          <w:tcPr>
            <w:tcW w:w="443" w:type="pct"/>
            <w:gridSpan w:val="2"/>
            <w:vAlign w:val="bottom"/>
          </w:tcPr>
          <w:p w14:paraId="2D38D4D2"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7849424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2D8043EF"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171 (4)</w:t>
            </w:r>
          </w:p>
        </w:tc>
      </w:tr>
      <w:tr w:rsidR="00D1415E" w:rsidRPr="00D1415E" w14:paraId="710EAB91" w14:textId="77777777" w:rsidTr="00E9449F">
        <w:tc>
          <w:tcPr>
            <w:tcW w:w="850" w:type="pct"/>
            <w:tcBorders>
              <w:right w:val="single" w:sz="4" w:space="0" w:color="auto"/>
            </w:tcBorders>
            <w:vAlign w:val="center"/>
          </w:tcPr>
          <w:p w14:paraId="1A1C8C63"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T1 PAPP-A</w:t>
            </w:r>
          </w:p>
        </w:tc>
        <w:tc>
          <w:tcPr>
            <w:tcW w:w="323" w:type="pct"/>
            <w:tcBorders>
              <w:left w:val="single" w:sz="4" w:space="0" w:color="auto"/>
            </w:tcBorders>
            <w:vAlign w:val="bottom"/>
          </w:tcPr>
          <w:p w14:paraId="54425FB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658 (100)</w:t>
            </w:r>
          </w:p>
        </w:tc>
        <w:tc>
          <w:tcPr>
            <w:tcW w:w="341" w:type="pct"/>
            <w:vAlign w:val="bottom"/>
          </w:tcPr>
          <w:p w14:paraId="115FFB8E"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119 (11)</w:t>
            </w:r>
          </w:p>
        </w:tc>
        <w:tc>
          <w:tcPr>
            <w:tcW w:w="405" w:type="pct"/>
            <w:vAlign w:val="bottom"/>
          </w:tcPr>
          <w:p w14:paraId="2A422FE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4834AF66"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2839A6E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46C4FDBA"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0E46B48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526 (34)</w:t>
            </w:r>
          </w:p>
        </w:tc>
        <w:tc>
          <w:tcPr>
            <w:tcW w:w="443" w:type="pct"/>
            <w:vAlign w:val="bottom"/>
          </w:tcPr>
          <w:p w14:paraId="49890885"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54635 (100)</w:t>
            </w:r>
          </w:p>
        </w:tc>
        <w:tc>
          <w:tcPr>
            <w:tcW w:w="443" w:type="pct"/>
            <w:gridSpan w:val="2"/>
            <w:vAlign w:val="bottom"/>
          </w:tcPr>
          <w:p w14:paraId="2918AFDC"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331F40B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1145 (100)</w:t>
            </w:r>
          </w:p>
        </w:tc>
        <w:tc>
          <w:tcPr>
            <w:tcW w:w="350" w:type="pct"/>
            <w:vAlign w:val="bottom"/>
          </w:tcPr>
          <w:p w14:paraId="5102BCB7"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134 (3)</w:t>
            </w:r>
          </w:p>
        </w:tc>
      </w:tr>
      <w:tr w:rsidR="00D1415E" w:rsidRPr="00D1415E" w14:paraId="26B3C88A" w14:textId="77777777" w:rsidTr="00E9449F">
        <w:tc>
          <w:tcPr>
            <w:tcW w:w="850" w:type="pct"/>
            <w:tcBorders>
              <w:right w:val="single" w:sz="4" w:space="0" w:color="auto"/>
            </w:tcBorders>
            <w:vAlign w:val="center"/>
          </w:tcPr>
          <w:p w14:paraId="5AD8D9E0"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T1 UtPI</w:t>
            </w:r>
          </w:p>
        </w:tc>
        <w:tc>
          <w:tcPr>
            <w:tcW w:w="323" w:type="pct"/>
            <w:tcBorders>
              <w:left w:val="single" w:sz="4" w:space="0" w:color="auto"/>
            </w:tcBorders>
            <w:vAlign w:val="bottom"/>
          </w:tcPr>
          <w:p w14:paraId="4C2B5E7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658 (100)</w:t>
            </w:r>
          </w:p>
        </w:tc>
        <w:tc>
          <w:tcPr>
            <w:tcW w:w="341" w:type="pct"/>
            <w:vAlign w:val="bottom"/>
          </w:tcPr>
          <w:p w14:paraId="36D49B6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1045 (100)</w:t>
            </w:r>
          </w:p>
        </w:tc>
        <w:tc>
          <w:tcPr>
            <w:tcW w:w="405" w:type="pct"/>
            <w:vAlign w:val="bottom"/>
          </w:tcPr>
          <w:p w14:paraId="155AAEE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14344 (100)</w:t>
            </w:r>
          </w:p>
        </w:tc>
        <w:tc>
          <w:tcPr>
            <w:tcW w:w="333" w:type="pct"/>
            <w:vAlign w:val="bottom"/>
          </w:tcPr>
          <w:p w14:paraId="52F4069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316 (100)</w:t>
            </w:r>
          </w:p>
        </w:tc>
        <w:tc>
          <w:tcPr>
            <w:tcW w:w="443" w:type="pct"/>
            <w:vAlign w:val="bottom"/>
          </w:tcPr>
          <w:p w14:paraId="76ADBDA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449 (100)</w:t>
            </w:r>
          </w:p>
        </w:tc>
        <w:tc>
          <w:tcPr>
            <w:tcW w:w="344" w:type="pct"/>
            <w:vAlign w:val="bottom"/>
          </w:tcPr>
          <w:p w14:paraId="0252622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2422 (100)</w:t>
            </w:r>
          </w:p>
        </w:tc>
        <w:tc>
          <w:tcPr>
            <w:tcW w:w="344" w:type="pct"/>
            <w:vAlign w:val="bottom"/>
          </w:tcPr>
          <w:p w14:paraId="2D8B3C2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1554 (100)</w:t>
            </w:r>
          </w:p>
        </w:tc>
        <w:tc>
          <w:tcPr>
            <w:tcW w:w="443" w:type="pct"/>
            <w:vAlign w:val="bottom"/>
          </w:tcPr>
          <w:p w14:paraId="51900F98"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olor w:val="000000"/>
                <w:sz w:val="16"/>
                <w:szCs w:val="18"/>
                <w:lang w:eastAsia="en-US"/>
              </w:rPr>
              <w:t>32595 (60)</w:t>
            </w:r>
          </w:p>
        </w:tc>
        <w:tc>
          <w:tcPr>
            <w:tcW w:w="443" w:type="pct"/>
            <w:gridSpan w:val="2"/>
            <w:vAlign w:val="bottom"/>
          </w:tcPr>
          <w:p w14:paraId="1EB32020"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olor w:val="000000"/>
                <w:sz w:val="16"/>
                <w:szCs w:val="18"/>
                <w:lang w:eastAsia="en-US"/>
              </w:rPr>
              <w:t>136635 (100)</w:t>
            </w:r>
          </w:p>
        </w:tc>
        <w:tc>
          <w:tcPr>
            <w:tcW w:w="381" w:type="pct"/>
            <w:vAlign w:val="bottom"/>
          </w:tcPr>
          <w:p w14:paraId="58E4204C"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olor w:val="000000"/>
                <w:sz w:val="16"/>
                <w:szCs w:val="18"/>
                <w:lang w:eastAsia="en-US"/>
              </w:rPr>
              <w:t>2 (&lt;1)</w:t>
            </w:r>
          </w:p>
        </w:tc>
        <w:tc>
          <w:tcPr>
            <w:tcW w:w="350" w:type="pct"/>
            <w:vAlign w:val="bottom"/>
          </w:tcPr>
          <w:p w14:paraId="42B7F80C"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4212 (100)</w:t>
            </w:r>
          </w:p>
        </w:tc>
      </w:tr>
      <w:tr w:rsidR="00D1415E" w:rsidRPr="00D1415E" w14:paraId="64D70E99" w14:textId="77777777" w:rsidTr="00E9449F">
        <w:tc>
          <w:tcPr>
            <w:tcW w:w="850" w:type="pct"/>
            <w:tcBorders>
              <w:right w:val="single" w:sz="4" w:space="0" w:color="auto"/>
            </w:tcBorders>
            <w:vAlign w:val="center"/>
          </w:tcPr>
          <w:p w14:paraId="5A212A5A"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T2 UtPI</w:t>
            </w:r>
          </w:p>
        </w:tc>
        <w:tc>
          <w:tcPr>
            <w:tcW w:w="323" w:type="pct"/>
            <w:tcBorders>
              <w:left w:val="single" w:sz="4" w:space="0" w:color="auto"/>
            </w:tcBorders>
            <w:vAlign w:val="bottom"/>
          </w:tcPr>
          <w:p w14:paraId="45629ED4"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658 (100)</w:t>
            </w:r>
          </w:p>
        </w:tc>
        <w:tc>
          <w:tcPr>
            <w:tcW w:w="341" w:type="pct"/>
            <w:vAlign w:val="bottom"/>
          </w:tcPr>
          <w:p w14:paraId="73740693"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1045 (100)</w:t>
            </w:r>
          </w:p>
        </w:tc>
        <w:tc>
          <w:tcPr>
            <w:tcW w:w="405" w:type="pct"/>
            <w:vAlign w:val="bottom"/>
          </w:tcPr>
          <w:p w14:paraId="452D3442"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14344 (100)</w:t>
            </w:r>
          </w:p>
        </w:tc>
        <w:tc>
          <w:tcPr>
            <w:tcW w:w="333" w:type="pct"/>
            <w:vAlign w:val="bottom"/>
          </w:tcPr>
          <w:p w14:paraId="723A8F61"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316 (100)</w:t>
            </w:r>
          </w:p>
        </w:tc>
        <w:tc>
          <w:tcPr>
            <w:tcW w:w="443" w:type="pct"/>
            <w:vAlign w:val="bottom"/>
          </w:tcPr>
          <w:p w14:paraId="4B9B8069"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449 (100)</w:t>
            </w:r>
          </w:p>
        </w:tc>
        <w:tc>
          <w:tcPr>
            <w:tcW w:w="344" w:type="pct"/>
            <w:vAlign w:val="bottom"/>
          </w:tcPr>
          <w:p w14:paraId="279A25DF"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2257 (93)</w:t>
            </w:r>
          </w:p>
        </w:tc>
        <w:tc>
          <w:tcPr>
            <w:tcW w:w="344" w:type="pct"/>
            <w:vAlign w:val="bottom"/>
          </w:tcPr>
          <w:p w14:paraId="5FAB9ACD"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1554 (100)</w:t>
            </w:r>
          </w:p>
        </w:tc>
        <w:tc>
          <w:tcPr>
            <w:tcW w:w="443" w:type="pct"/>
            <w:vAlign w:val="bottom"/>
          </w:tcPr>
          <w:p w14:paraId="555E8C8E" w14:textId="77777777" w:rsidR="00D1415E" w:rsidRPr="00D1415E" w:rsidRDefault="00D1415E" w:rsidP="00D1415E">
            <w:pPr>
              <w:keepNext/>
              <w:keepLines/>
              <w:tabs>
                <w:tab w:val="decimal" w:pos="463"/>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28109 (51)</w:t>
            </w:r>
          </w:p>
        </w:tc>
        <w:tc>
          <w:tcPr>
            <w:tcW w:w="443" w:type="pct"/>
            <w:gridSpan w:val="2"/>
            <w:vAlign w:val="bottom"/>
          </w:tcPr>
          <w:p w14:paraId="2742F483" w14:textId="77777777" w:rsidR="00D1415E" w:rsidRPr="00D1415E" w:rsidRDefault="00D1415E" w:rsidP="00D1415E">
            <w:pPr>
              <w:keepNext/>
              <w:keepLines/>
              <w:tabs>
                <w:tab w:val="decimal" w:pos="60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136635 (100)</w:t>
            </w:r>
          </w:p>
        </w:tc>
        <w:tc>
          <w:tcPr>
            <w:tcW w:w="381" w:type="pct"/>
            <w:vAlign w:val="bottom"/>
          </w:tcPr>
          <w:p w14:paraId="4EAAFFA9"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1145 (100)</w:t>
            </w:r>
          </w:p>
        </w:tc>
        <w:tc>
          <w:tcPr>
            <w:tcW w:w="350" w:type="pct"/>
            <w:vAlign w:val="bottom"/>
          </w:tcPr>
          <w:p w14:paraId="111EC778"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133 (3)</w:t>
            </w:r>
          </w:p>
        </w:tc>
      </w:tr>
      <w:tr w:rsidR="00D1415E" w:rsidRPr="00D1415E" w14:paraId="7DEE7FED" w14:textId="77777777" w:rsidTr="00E9449F">
        <w:tc>
          <w:tcPr>
            <w:tcW w:w="850" w:type="pct"/>
            <w:tcBorders>
              <w:right w:val="single" w:sz="4" w:space="0" w:color="auto"/>
            </w:tcBorders>
            <w:vAlign w:val="center"/>
          </w:tcPr>
          <w:p w14:paraId="2957F2C7" w14:textId="77777777" w:rsidR="00D1415E" w:rsidRPr="00D1415E" w:rsidRDefault="00D1415E" w:rsidP="00D1415E">
            <w:pPr>
              <w:keepNext/>
              <w:keepLines/>
              <w:spacing w:line="276" w:lineRule="auto"/>
              <w:jc w:val="left"/>
              <w:rPr>
                <w:rFonts w:eastAsia="Calibri" w:cs="Arial"/>
                <w:sz w:val="16"/>
                <w:szCs w:val="17"/>
                <w:lang w:eastAsia="en-US"/>
              </w:rPr>
            </w:pPr>
            <w:r w:rsidRPr="00D1415E">
              <w:rPr>
                <w:rFonts w:eastAsia="Calibri" w:cs="Arial"/>
                <w:sz w:val="16"/>
                <w:szCs w:val="17"/>
                <w:lang w:eastAsia="en-US"/>
              </w:rPr>
              <w:t>T2 Binotch</w:t>
            </w:r>
          </w:p>
        </w:tc>
        <w:tc>
          <w:tcPr>
            <w:tcW w:w="323" w:type="pct"/>
            <w:tcBorders>
              <w:left w:val="single" w:sz="4" w:space="0" w:color="auto"/>
            </w:tcBorders>
            <w:vAlign w:val="bottom"/>
          </w:tcPr>
          <w:p w14:paraId="2E09850D"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3 (&lt;1)</w:t>
            </w:r>
          </w:p>
        </w:tc>
        <w:tc>
          <w:tcPr>
            <w:tcW w:w="341" w:type="pct"/>
            <w:vAlign w:val="bottom"/>
          </w:tcPr>
          <w:p w14:paraId="3E420583"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1040 (100)</w:t>
            </w:r>
          </w:p>
        </w:tc>
        <w:tc>
          <w:tcPr>
            <w:tcW w:w="405" w:type="pct"/>
            <w:vAlign w:val="bottom"/>
          </w:tcPr>
          <w:p w14:paraId="05DA3880"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14344 (100)</w:t>
            </w:r>
          </w:p>
        </w:tc>
        <w:tc>
          <w:tcPr>
            <w:tcW w:w="333" w:type="pct"/>
            <w:vAlign w:val="bottom"/>
          </w:tcPr>
          <w:p w14:paraId="1FB64C09"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316 (100)</w:t>
            </w:r>
          </w:p>
        </w:tc>
        <w:tc>
          <w:tcPr>
            <w:tcW w:w="443" w:type="pct"/>
            <w:vAlign w:val="bottom"/>
          </w:tcPr>
          <w:p w14:paraId="2F8FBE53"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449 (100)</w:t>
            </w:r>
          </w:p>
        </w:tc>
        <w:tc>
          <w:tcPr>
            <w:tcW w:w="344" w:type="pct"/>
            <w:vAlign w:val="bottom"/>
          </w:tcPr>
          <w:p w14:paraId="388553D0"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27 (1)</w:t>
            </w:r>
          </w:p>
        </w:tc>
        <w:tc>
          <w:tcPr>
            <w:tcW w:w="344" w:type="pct"/>
            <w:vAlign w:val="bottom"/>
          </w:tcPr>
          <w:p w14:paraId="6DED2E59"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1554 (100)</w:t>
            </w:r>
          </w:p>
        </w:tc>
        <w:tc>
          <w:tcPr>
            <w:tcW w:w="443" w:type="pct"/>
            <w:vAlign w:val="bottom"/>
          </w:tcPr>
          <w:p w14:paraId="3F17F9BA" w14:textId="77777777" w:rsidR="00D1415E" w:rsidRPr="00D1415E" w:rsidRDefault="00D1415E" w:rsidP="00D1415E">
            <w:pPr>
              <w:keepNext/>
              <w:keepLines/>
              <w:tabs>
                <w:tab w:val="decimal" w:pos="463"/>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21596 (40)</w:t>
            </w:r>
          </w:p>
        </w:tc>
        <w:tc>
          <w:tcPr>
            <w:tcW w:w="443" w:type="pct"/>
            <w:gridSpan w:val="2"/>
            <w:vAlign w:val="bottom"/>
          </w:tcPr>
          <w:p w14:paraId="15D435E8" w14:textId="77777777" w:rsidR="00D1415E" w:rsidRPr="00D1415E" w:rsidRDefault="00D1415E" w:rsidP="00D1415E">
            <w:pPr>
              <w:keepNext/>
              <w:keepLines/>
              <w:tabs>
                <w:tab w:val="decimal" w:pos="60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136635 (100)</w:t>
            </w:r>
          </w:p>
        </w:tc>
        <w:tc>
          <w:tcPr>
            <w:tcW w:w="381" w:type="pct"/>
            <w:vAlign w:val="bottom"/>
          </w:tcPr>
          <w:p w14:paraId="0924B6E3"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olor w:val="000000"/>
                <w:sz w:val="16"/>
                <w:szCs w:val="18"/>
                <w:lang w:eastAsia="en-US"/>
              </w:rPr>
              <w:t>1145 (100)</w:t>
            </w:r>
          </w:p>
        </w:tc>
        <w:tc>
          <w:tcPr>
            <w:tcW w:w="350" w:type="pct"/>
            <w:vAlign w:val="bottom"/>
          </w:tcPr>
          <w:p w14:paraId="6088DF61" w14:textId="77777777" w:rsidR="00D1415E" w:rsidRPr="00D1415E" w:rsidRDefault="00D1415E" w:rsidP="00D1415E">
            <w:pPr>
              <w:keepNext/>
              <w:keepLines/>
              <w:tabs>
                <w:tab w:val="decimal" w:pos="360"/>
              </w:tabs>
              <w:spacing w:line="276" w:lineRule="auto"/>
              <w:jc w:val="left"/>
              <w:rPr>
                <w:rFonts w:eastAsia="Calibri"/>
                <w:color w:val="000000"/>
                <w:sz w:val="16"/>
                <w:szCs w:val="18"/>
                <w:lang w:eastAsia="en-US"/>
              </w:rPr>
            </w:pPr>
            <w:r w:rsidRPr="00D1415E">
              <w:rPr>
                <w:rFonts w:eastAsia="Calibri"/>
                <w:color w:val="000000"/>
                <w:sz w:val="16"/>
                <w:szCs w:val="18"/>
                <w:lang w:eastAsia="en-US"/>
              </w:rPr>
              <w:t>133 (3)</w:t>
            </w:r>
          </w:p>
        </w:tc>
      </w:tr>
      <w:tr w:rsidR="00D1415E" w:rsidRPr="00D1415E" w14:paraId="28342194" w14:textId="77777777" w:rsidTr="00E9449F">
        <w:tc>
          <w:tcPr>
            <w:tcW w:w="850" w:type="pct"/>
            <w:tcBorders>
              <w:right w:val="single" w:sz="4" w:space="0" w:color="auto"/>
            </w:tcBorders>
            <w:vAlign w:val="center"/>
          </w:tcPr>
          <w:p w14:paraId="41AE9252" w14:textId="77777777" w:rsidR="00D1415E" w:rsidRPr="00D1415E" w:rsidRDefault="00D1415E" w:rsidP="00D1415E">
            <w:pPr>
              <w:keepNext/>
              <w:keepLines/>
              <w:spacing w:line="276" w:lineRule="auto"/>
              <w:jc w:val="left"/>
              <w:rPr>
                <w:rFonts w:eastAsia="Calibri" w:cs="Arial"/>
                <w:b/>
                <w:sz w:val="17"/>
                <w:szCs w:val="17"/>
              </w:rPr>
            </w:pPr>
            <w:r w:rsidRPr="00D1415E">
              <w:rPr>
                <w:rFonts w:eastAsia="Calibri" w:cs="Arial"/>
                <w:b/>
                <w:sz w:val="17"/>
                <w:szCs w:val="17"/>
              </w:rPr>
              <w:t>Outcomes</w:t>
            </w:r>
          </w:p>
        </w:tc>
        <w:tc>
          <w:tcPr>
            <w:tcW w:w="323" w:type="pct"/>
            <w:tcBorders>
              <w:left w:val="single" w:sz="4" w:space="0" w:color="auto"/>
            </w:tcBorders>
            <w:vAlign w:val="center"/>
          </w:tcPr>
          <w:p w14:paraId="61302AEE"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341" w:type="pct"/>
            <w:vAlign w:val="center"/>
          </w:tcPr>
          <w:p w14:paraId="0FEBCFD2"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405" w:type="pct"/>
            <w:vAlign w:val="center"/>
          </w:tcPr>
          <w:p w14:paraId="64905938"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333" w:type="pct"/>
            <w:vAlign w:val="center"/>
          </w:tcPr>
          <w:p w14:paraId="10BBA073"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443" w:type="pct"/>
            <w:vAlign w:val="center"/>
          </w:tcPr>
          <w:p w14:paraId="09070CDC"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344" w:type="pct"/>
            <w:vAlign w:val="center"/>
          </w:tcPr>
          <w:p w14:paraId="6E85066C"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344" w:type="pct"/>
            <w:vAlign w:val="center"/>
          </w:tcPr>
          <w:p w14:paraId="00544769"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443" w:type="pct"/>
            <w:vAlign w:val="center"/>
          </w:tcPr>
          <w:p w14:paraId="3C444975" w14:textId="77777777" w:rsidR="00D1415E" w:rsidRPr="00D1415E" w:rsidRDefault="00D1415E" w:rsidP="00D1415E">
            <w:pPr>
              <w:keepNext/>
              <w:keepLines/>
              <w:tabs>
                <w:tab w:val="decimal" w:pos="463"/>
              </w:tabs>
              <w:spacing w:line="276" w:lineRule="auto"/>
              <w:jc w:val="left"/>
              <w:rPr>
                <w:rFonts w:eastAsia="Calibri" w:cs="Arial"/>
                <w:color w:val="000000"/>
                <w:sz w:val="17"/>
                <w:szCs w:val="17"/>
              </w:rPr>
            </w:pPr>
          </w:p>
        </w:tc>
        <w:tc>
          <w:tcPr>
            <w:tcW w:w="443" w:type="pct"/>
            <w:gridSpan w:val="2"/>
            <w:vAlign w:val="center"/>
          </w:tcPr>
          <w:p w14:paraId="22C2DDD5" w14:textId="77777777" w:rsidR="00D1415E" w:rsidRPr="00D1415E" w:rsidRDefault="00D1415E" w:rsidP="00D1415E">
            <w:pPr>
              <w:keepNext/>
              <w:keepLines/>
              <w:tabs>
                <w:tab w:val="decimal" w:pos="600"/>
              </w:tabs>
              <w:spacing w:line="276" w:lineRule="auto"/>
              <w:jc w:val="left"/>
              <w:rPr>
                <w:rFonts w:eastAsia="Calibri" w:cs="Arial"/>
                <w:color w:val="000000"/>
                <w:sz w:val="17"/>
                <w:szCs w:val="17"/>
              </w:rPr>
            </w:pPr>
          </w:p>
        </w:tc>
        <w:tc>
          <w:tcPr>
            <w:tcW w:w="381" w:type="pct"/>
            <w:vAlign w:val="center"/>
          </w:tcPr>
          <w:p w14:paraId="28C4EB74"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c>
          <w:tcPr>
            <w:tcW w:w="350" w:type="pct"/>
          </w:tcPr>
          <w:p w14:paraId="25898806" w14:textId="77777777" w:rsidR="00D1415E" w:rsidRPr="00D1415E" w:rsidRDefault="00D1415E" w:rsidP="00D1415E">
            <w:pPr>
              <w:keepNext/>
              <w:keepLines/>
              <w:tabs>
                <w:tab w:val="decimal" w:pos="360"/>
              </w:tabs>
              <w:spacing w:line="276" w:lineRule="auto"/>
              <w:jc w:val="left"/>
              <w:rPr>
                <w:rFonts w:eastAsia="Calibri" w:cs="Arial"/>
                <w:color w:val="000000"/>
                <w:sz w:val="17"/>
                <w:szCs w:val="17"/>
              </w:rPr>
            </w:pPr>
          </w:p>
        </w:tc>
      </w:tr>
      <w:tr w:rsidR="00D1415E" w:rsidRPr="00D1415E" w14:paraId="241DF300" w14:textId="77777777" w:rsidTr="00E9449F">
        <w:tc>
          <w:tcPr>
            <w:tcW w:w="850" w:type="pct"/>
            <w:tcBorders>
              <w:right w:val="single" w:sz="4" w:space="0" w:color="auto"/>
            </w:tcBorders>
            <w:vAlign w:val="center"/>
          </w:tcPr>
          <w:p w14:paraId="72F8E49C" w14:textId="77777777" w:rsidR="00D1415E" w:rsidRPr="00D1415E" w:rsidRDefault="00D1415E" w:rsidP="00D1415E">
            <w:pPr>
              <w:keepNext/>
              <w:keepLines/>
              <w:spacing w:line="276" w:lineRule="auto"/>
              <w:jc w:val="left"/>
              <w:rPr>
                <w:rFonts w:eastAsia="Calibri" w:cs="Arial"/>
                <w:sz w:val="17"/>
                <w:szCs w:val="17"/>
              </w:rPr>
            </w:pPr>
            <w:r w:rsidRPr="00D1415E">
              <w:rPr>
                <w:rFonts w:eastAsia="Calibri" w:cs="Arial"/>
                <w:sz w:val="17"/>
                <w:szCs w:val="17"/>
              </w:rPr>
              <w:t>Any PE</w:t>
            </w:r>
          </w:p>
        </w:tc>
        <w:tc>
          <w:tcPr>
            <w:tcW w:w="323" w:type="pct"/>
            <w:tcBorders>
              <w:left w:val="single" w:sz="4" w:space="0" w:color="auto"/>
            </w:tcBorders>
            <w:vAlign w:val="center"/>
          </w:tcPr>
          <w:p w14:paraId="51671734"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 (&lt;1)</w:t>
            </w:r>
          </w:p>
        </w:tc>
        <w:tc>
          <w:tcPr>
            <w:tcW w:w="341" w:type="pct"/>
            <w:vAlign w:val="center"/>
          </w:tcPr>
          <w:p w14:paraId="7AF1FA5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05" w:type="pct"/>
            <w:vAlign w:val="center"/>
          </w:tcPr>
          <w:p w14:paraId="301D83E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832 (5)</w:t>
            </w:r>
          </w:p>
        </w:tc>
        <w:tc>
          <w:tcPr>
            <w:tcW w:w="333" w:type="pct"/>
            <w:vAlign w:val="center"/>
          </w:tcPr>
          <w:p w14:paraId="775A9DB8"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33 (10)</w:t>
            </w:r>
          </w:p>
        </w:tc>
        <w:tc>
          <w:tcPr>
            <w:tcW w:w="443" w:type="pct"/>
            <w:vAlign w:val="center"/>
          </w:tcPr>
          <w:p w14:paraId="6A618364" w14:textId="77777777" w:rsidR="00D1415E" w:rsidRPr="00D1415E" w:rsidRDefault="00D1415E" w:rsidP="00D1415E">
            <w:pPr>
              <w:keepNext/>
              <w:keepLines/>
              <w:tabs>
                <w:tab w:val="decimal" w:pos="360"/>
              </w:tabs>
              <w:spacing w:line="276" w:lineRule="auto"/>
              <w:jc w:val="left"/>
              <w:rPr>
                <w:rFonts w:eastAsia="Calibri" w:cs="Arial"/>
                <w:sz w:val="17"/>
                <w:szCs w:val="17"/>
              </w:rPr>
            </w:pPr>
            <w:r w:rsidRPr="00D1415E">
              <w:rPr>
                <w:rFonts w:eastAsia="Calibri" w:cs="Arial"/>
                <w:color w:val="000000"/>
                <w:sz w:val="17"/>
                <w:szCs w:val="17"/>
                <w:lang w:eastAsia="en-US"/>
              </w:rPr>
              <w:t xml:space="preserve">246 </w:t>
            </w:r>
            <w:r w:rsidRPr="00D1415E">
              <w:rPr>
                <w:rFonts w:eastAsia="Calibri" w:cs="Arial"/>
                <w:color w:val="000000"/>
                <w:sz w:val="17"/>
                <w:szCs w:val="17"/>
              </w:rPr>
              <w:t>(55)</w:t>
            </w:r>
          </w:p>
        </w:tc>
        <w:tc>
          <w:tcPr>
            <w:tcW w:w="344" w:type="pct"/>
            <w:vAlign w:val="center"/>
          </w:tcPr>
          <w:p w14:paraId="39FA94B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44" w:type="pct"/>
            <w:vAlign w:val="center"/>
          </w:tcPr>
          <w:p w14:paraId="5D28980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47 (3)</w:t>
            </w:r>
          </w:p>
        </w:tc>
        <w:tc>
          <w:tcPr>
            <w:tcW w:w="443" w:type="pct"/>
            <w:vAlign w:val="center"/>
          </w:tcPr>
          <w:p w14:paraId="795C68E7"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43" w:type="pct"/>
            <w:gridSpan w:val="2"/>
            <w:vAlign w:val="center"/>
          </w:tcPr>
          <w:p w14:paraId="69316080"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81" w:type="pct"/>
            <w:vAlign w:val="center"/>
          </w:tcPr>
          <w:p w14:paraId="264FEEA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32 (3)</w:t>
            </w:r>
          </w:p>
        </w:tc>
        <w:tc>
          <w:tcPr>
            <w:tcW w:w="350" w:type="pct"/>
          </w:tcPr>
          <w:p w14:paraId="63829869"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s="Arial"/>
                <w:color w:val="000000"/>
                <w:sz w:val="16"/>
                <w:szCs w:val="18"/>
                <w:lang w:eastAsia="en-US"/>
              </w:rPr>
              <w:t>5 (&lt;1)</w:t>
            </w:r>
          </w:p>
        </w:tc>
      </w:tr>
      <w:tr w:rsidR="00D1415E" w:rsidRPr="00D1415E" w14:paraId="21253D42" w14:textId="77777777" w:rsidTr="00E9449F">
        <w:tc>
          <w:tcPr>
            <w:tcW w:w="850" w:type="pct"/>
            <w:tcBorders>
              <w:right w:val="single" w:sz="4" w:space="0" w:color="auto"/>
            </w:tcBorders>
            <w:vAlign w:val="center"/>
          </w:tcPr>
          <w:p w14:paraId="2C000E55" w14:textId="77777777" w:rsidR="00D1415E" w:rsidRPr="00D1415E" w:rsidRDefault="00D1415E" w:rsidP="00D1415E">
            <w:pPr>
              <w:keepNext/>
              <w:keepLines/>
              <w:spacing w:line="276" w:lineRule="auto"/>
              <w:jc w:val="left"/>
              <w:rPr>
                <w:rFonts w:eastAsia="Calibri" w:cs="Arial"/>
                <w:sz w:val="17"/>
                <w:szCs w:val="17"/>
              </w:rPr>
            </w:pPr>
            <w:r w:rsidRPr="00D1415E">
              <w:rPr>
                <w:rFonts w:eastAsia="Calibri" w:cs="Arial"/>
                <w:sz w:val="17"/>
                <w:szCs w:val="17"/>
              </w:rPr>
              <w:t>Early PE</w:t>
            </w:r>
          </w:p>
        </w:tc>
        <w:tc>
          <w:tcPr>
            <w:tcW w:w="323" w:type="pct"/>
            <w:tcBorders>
              <w:left w:val="single" w:sz="4" w:space="0" w:color="auto"/>
            </w:tcBorders>
            <w:vAlign w:val="center"/>
          </w:tcPr>
          <w:p w14:paraId="1932A9B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 (&lt;1)</w:t>
            </w:r>
          </w:p>
        </w:tc>
        <w:tc>
          <w:tcPr>
            <w:tcW w:w="341" w:type="pct"/>
            <w:vAlign w:val="center"/>
          </w:tcPr>
          <w:p w14:paraId="47A5E5B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05" w:type="pct"/>
            <w:vAlign w:val="center"/>
          </w:tcPr>
          <w:p w14:paraId="426975B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832 (5)</w:t>
            </w:r>
          </w:p>
        </w:tc>
        <w:tc>
          <w:tcPr>
            <w:tcW w:w="333" w:type="pct"/>
            <w:vAlign w:val="center"/>
          </w:tcPr>
          <w:p w14:paraId="62D5D31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33 (10)</w:t>
            </w:r>
          </w:p>
        </w:tc>
        <w:tc>
          <w:tcPr>
            <w:tcW w:w="443" w:type="pct"/>
            <w:vAlign w:val="center"/>
          </w:tcPr>
          <w:p w14:paraId="400FB228" w14:textId="77777777" w:rsidR="00D1415E" w:rsidRPr="00D1415E" w:rsidRDefault="00D1415E" w:rsidP="00D1415E">
            <w:pPr>
              <w:keepNext/>
              <w:keepLines/>
              <w:tabs>
                <w:tab w:val="decimal" w:pos="360"/>
              </w:tabs>
              <w:spacing w:line="276" w:lineRule="auto"/>
              <w:jc w:val="left"/>
              <w:rPr>
                <w:rFonts w:eastAsia="Calibri" w:cs="Arial"/>
                <w:sz w:val="17"/>
                <w:szCs w:val="17"/>
              </w:rPr>
            </w:pPr>
            <w:r w:rsidRPr="00D1415E">
              <w:rPr>
                <w:rFonts w:eastAsia="Calibri" w:cs="Arial"/>
                <w:color w:val="000000"/>
                <w:sz w:val="17"/>
                <w:szCs w:val="17"/>
              </w:rPr>
              <w:t>78 (17)</w:t>
            </w:r>
          </w:p>
        </w:tc>
        <w:tc>
          <w:tcPr>
            <w:tcW w:w="344" w:type="pct"/>
            <w:vAlign w:val="center"/>
          </w:tcPr>
          <w:p w14:paraId="3532871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44" w:type="pct"/>
            <w:vAlign w:val="center"/>
          </w:tcPr>
          <w:p w14:paraId="6E756009"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47 (3)</w:t>
            </w:r>
          </w:p>
        </w:tc>
        <w:tc>
          <w:tcPr>
            <w:tcW w:w="443" w:type="pct"/>
            <w:vAlign w:val="center"/>
          </w:tcPr>
          <w:p w14:paraId="27F21B94"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43" w:type="pct"/>
            <w:gridSpan w:val="2"/>
            <w:vAlign w:val="center"/>
          </w:tcPr>
          <w:p w14:paraId="0E18BC3C"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81" w:type="pct"/>
            <w:vAlign w:val="center"/>
          </w:tcPr>
          <w:p w14:paraId="65F9F780"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32 (3)</w:t>
            </w:r>
          </w:p>
        </w:tc>
        <w:tc>
          <w:tcPr>
            <w:tcW w:w="350" w:type="pct"/>
          </w:tcPr>
          <w:p w14:paraId="4198E20F"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s="Arial"/>
                <w:color w:val="000000"/>
                <w:sz w:val="16"/>
                <w:szCs w:val="18"/>
                <w:lang w:eastAsia="en-US"/>
              </w:rPr>
              <w:t>5 (&lt;1)</w:t>
            </w:r>
          </w:p>
        </w:tc>
      </w:tr>
      <w:tr w:rsidR="00D1415E" w:rsidRPr="00D1415E" w14:paraId="5ADFCEB8" w14:textId="77777777" w:rsidTr="00E9449F">
        <w:tc>
          <w:tcPr>
            <w:tcW w:w="850" w:type="pct"/>
            <w:tcBorders>
              <w:bottom w:val="single" w:sz="12" w:space="0" w:color="auto"/>
              <w:right w:val="single" w:sz="4" w:space="0" w:color="auto"/>
            </w:tcBorders>
            <w:vAlign w:val="center"/>
          </w:tcPr>
          <w:p w14:paraId="2CABBE5B" w14:textId="77777777" w:rsidR="00D1415E" w:rsidRPr="00D1415E" w:rsidRDefault="00D1415E" w:rsidP="00D1415E">
            <w:pPr>
              <w:keepNext/>
              <w:keepLines/>
              <w:spacing w:line="276" w:lineRule="auto"/>
              <w:jc w:val="left"/>
              <w:rPr>
                <w:rFonts w:eastAsia="Calibri" w:cs="Arial"/>
                <w:sz w:val="17"/>
                <w:szCs w:val="17"/>
              </w:rPr>
            </w:pPr>
            <w:r w:rsidRPr="00D1415E">
              <w:rPr>
                <w:rFonts w:eastAsia="Calibri" w:cs="Arial"/>
                <w:sz w:val="17"/>
                <w:szCs w:val="17"/>
              </w:rPr>
              <w:t>Late PE</w:t>
            </w:r>
          </w:p>
        </w:tc>
        <w:tc>
          <w:tcPr>
            <w:tcW w:w="323" w:type="pct"/>
            <w:tcBorders>
              <w:left w:val="single" w:sz="4" w:space="0" w:color="auto"/>
            </w:tcBorders>
            <w:vAlign w:val="center"/>
          </w:tcPr>
          <w:p w14:paraId="53B2776F"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 (&lt;1)</w:t>
            </w:r>
          </w:p>
        </w:tc>
        <w:tc>
          <w:tcPr>
            <w:tcW w:w="341" w:type="pct"/>
            <w:vAlign w:val="center"/>
          </w:tcPr>
          <w:p w14:paraId="009CB705"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05" w:type="pct"/>
            <w:vAlign w:val="center"/>
          </w:tcPr>
          <w:p w14:paraId="1725D831"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832 (5)</w:t>
            </w:r>
          </w:p>
        </w:tc>
        <w:tc>
          <w:tcPr>
            <w:tcW w:w="333" w:type="pct"/>
            <w:vAlign w:val="center"/>
          </w:tcPr>
          <w:p w14:paraId="21E38B13"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33 (10)</w:t>
            </w:r>
          </w:p>
        </w:tc>
        <w:tc>
          <w:tcPr>
            <w:tcW w:w="443" w:type="pct"/>
            <w:vAlign w:val="center"/>
          </w:tcPr>
          <w:p w14:paraId="315B0A85" w14:textId="77777777" w:rsidR="00D1415E" w:rsidRPr="00D1415E" w:rsidRDefault="00D1415E" w:rsidP="00D1415E">
            <w:pPr>
              <w:keepNext/>
              <w:keepLines/>
              <w:tabs>
                <w:tab w:val="decimal" w:pos="360"/>
              </w:tabs>
              <w:spacing w:line="276" w:lineRule="auto"/>
              <w:jc w:val="left"/>
              <w:rPr>
                <w:rFonts w:eastAsia="Calibri" w:cs="Arial"/>
                <w:sz w:val="17"/>
                <w:szCs w:val="17"/>
              </w:rPr>
            </w:pPr>
            <w:r w:rsidRPr="00D1415E">
              <w:rPr>
                <w:rFonts w:eastAsia="Calibri" w:cs="Arial"/>
                <w:color w:val="000000"/>
                <w:sz w:val="17"/>
                <w:szCs w:val="17"/>
              </w:rPr>
              <w:t>239 (53)</w:t>
            </w:r>
          </w:p>
        </w:tc>
        <w:tc>
          <w:tcPr>
            <w:tcW w:w="344" w:type="pct"/>
            <w:vAlign w:val="center"/>
          </w:tcPr>
          <w:p w14:paraId="0CAF4B67"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44" w:type="pct"/>
            <w:vAlign w:val="center"/>
          </w:tcPr>
          <w:p w14:paraId="3BEC574B"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47 (3)</w:t>
            </w:r>
          </w:p>
        </w:tc>
        <w:tc>
          <w:tcPr>
            <w:tcW w:w="443" w:type="pct"/>
            <w:vAlign w:val="center"/>
          </w:tcPr>
          <w:p w14:paraId="74DDA229" w14:textId="77777777" w:rsidR="00D1415E" w:rsidRPr="00D1415E" w:rsidRDefault="00D1415E" w:rsidP="00D1415E">
            <w:pPr>
              <w:keepNext/>
              <w:keepLines/>
              <w:tabs>
                <w:tab w:val="decimal" w:pos="463"/>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443" w:type="pct"/>
            <w:gridSpan w:val="2"/>
            <w:vAlign w:val="center"/>
          </w:tcPr>
          <w:p w14:paraId="75A2F32E" w14:textId="77777777" w:rsidR="00D1415E" w:rsidRPr="00D1415E" w:rsidRDefault="00D1415E" w:rsidP="00D1415E">
            <w:pPr>
              <w:keepNext/>
              <w:keepLines/>
              <w:tabs>
                <w:tab w:val="decimal" w:pos="600"/>
              </w:tabs>
              <w:spacing w:line="276" w:lineRule="auto"/>
              <w:jc w:val="left"/>
              <w:rPr>
                <w:rFonts w:eastAsia="Calibri" w:cs="Arial"/>
                <w:sz w:val="16"/>
                <w:szCs w:val="18"/>
                <w:lang w:eastAsia="en-US"/>
              </w:rPr>
            </w:pPr>
            <w:r w:rsidRPr="00D1415E">
              <w:rPr>
                <w:rFonts w:eastAsia="Calibri" w:cs="Arial"/>
                <w:color w:val="000000"/>
                <w:sz w:val="16"/>
                <w:szCs w:val="18"/>
                <w:lang w:eastAsia="en-US"/>
              </w:rPr>
              <w:t>0 (0)</w:t>
            </w:r>
          </w:p>
        </w:tc>
        <w:tc>
          <w:tcPr>
            <w:tcW w:w="381" w:type="pct"/>
            <w:vAlign w:val="center"/>
          </w:tcPr>
          <w:p w14:paraId="07582852" w14:textId="77777777" w:rsidR="00D1415E" w:rsidRPr="00D1415E" w:rsidRDefault="00D1415E" w:rsidP="00D1415E">
            <w:pPr>
              <w:keepNext/>
              <w:keepLines/>
              <w:tabs>
                <w:tab w:val="decimal" w:pos="360"/>
              </w:tabs>
              <w:spacing w:line="276" w:lineRule="auto"/>
              <w:jc w:val="left"/>
              <w:rPr>
                <w:rFonts w:eastAsia="Calibri" w:cs="Arial"/>
                <w:sz w:val="16"/>
                <w:szCs w:val="18"/>
                <w:lang w:eastAsia="en-US"/>
              </w:rPr>
            </w:pPr>
            <w:r w:rsidRPr="00D1415E">
              <w:rPr>
                <w:rFonts w:eastAsia="Calibri" w:cs="Arial"/>
                <w:color w:val="000000"/>
                <w:sz w:val="16"/>
                <w:szCs w:val="18"/>
                <w:lang w:eastAsia="en-US"/>
              </w:rPr>
              <w:t>32 (3)</w:t>
            </w:r>
          </w:p>
        </w:tc>
        <w:tc>
          <w:tcPr>
            <w:tcW w:w="350" w:type="pct"/>
          </w:tcPr>
          <w:p w14:paraId="5C0F87F6" w14:textId="77777777" w:rsidR="00D1415E" w:rsidRPr="00D1415E" w:rsidRDefault="00D1415E" w:rsidP="00D1415E">
            <w:pPr>
              <w:keepNext/>
              <w:keepLines/>
              <w:tabs>
                <w:tab w:val="decimal" w:pos="360"/>
              </w:tabs>
              <w:spacing w:line="276" w:lineRule="auto"/>
              <w:jc w:val="left"/>
              <w:rPr>
                <w:rFonts w:eastAsia="Calibri" w:cs="Arial"/>
                <w:color w:val="000000"/>
                <w:sz w:val="16"/>
                <w:szCs w:val="18"/>
                <w:lang w:eastAsia="en-US"/>
              </w:rPr>
            </w:pPr>
            <w:r w:rsidRPr="00D1415E">
              <w:rPr>
                <w:rFonts w:eastAsia="Calibri" w:cs="Arial"/>
                <w:color w:val="000000"/>
                <w:sz w:val="16"/>
                <w:szCs w:val="18"/>
                <w:lang w:eastAsia="en-US"/>
              </w:rPr>
              <w:t>5 (&lt;1)</w:t>
            </w:r>
          </w:p>
        </w:tc>
      </w:tr>
    </w:tbl>
    <w:p w14:paraId="570A4754" w14:textId="77777777" w:rsidR="00D1415E" w:rsidRPr="00D1415E" w:rsidRDefault="00D1415E" w:rsidP="00D1415E">
      <w:pPr>
        <w:spacing w:after="200" w:line="276" w:lineRule="auto"/>
        <w:rPr>
          <w:rFonts w:eastAsia="Calibri"/>
          <w:sz w:val="18"/>
          <w:szCs w:val="22"/>
          <w:lang w:eastAsia="en-US"/>
        </w:rPr>
      </w:pPr>
      <w:r w:rsidRPr="00D1415E">
        <w:rPr>
          <w:rFonts w:eastAsia="Calibri"/>
          <w:sz w:val="18"/>
          <w:szCs w:val="22"/>
          <w:lang w:eastAsia="en-US"/>
        </w:rPr>
        <w:t>PE= pre-eclampsia; BMI=Body mass index; MAP=Mean arterial pressure; PAPP-A=Pregnancy-associated plasma protein A; UtPI=Uterine artery pulsatility index</w:t>
      </w:r>
    </w:p>
    <w:p w14:paraId="4B18E114" w14:textId="3B80E781" w:rsidR="00D1415E" w:rsidRDefault="00D1415E">
      <w:pPr>
        <w:spacing w:after="160" w:line="259" w:lineRule="auto"/>
        <w:jc w:val="left"/>
        <w:rPr>
          <w:sz w:val="20"/>
        </w:rPr>
      </w:pPr>
      <w:r>
        <w:rPr>
          <w:sz w:val="20"/>
        </w:rPr>
        <w:br w:type="page"/>
      </w:r>
    </w:p>
    <w:p w14:paraId="5BA710AC" w14:textId="2A68B907" w:rsidR="00E31960" w:rsidRPr="00E31960" w:rsidRDefault="00A8366A" w:rsidP="001E0939">
      <w:pPr>
        <w:keepNext/>
        <w:spacing w:after="200" w:line="240" w:lineRule="auto"/>
        <w:jc w:val="left"/>
        <w:rPr>
          <w:rFonts w:eastAsia="Calibri"/>
          <w:b/>
          <w:bCs/>
          <w:lang w:eastAsia="en-US"/>
        </w:rPr>
      </w:pPr>
      <w:r>
        <w:rPr>
          <w:rFonts w:eastAsia="Calibri"/>
          <w:b/>
          <w:bCs/>
          <w:lang w:eastAsia="en-US"/>
        </w:rPr>
        <w:lastRenderedPageBreak/>
        <w:t>Table S7</w:t>
      </w:r>
      <w:r w:rsidR="00E31960" w:rsidRPr="00E31960">
        <w:rPr>
          <w:rFonts w:eastAsia="Calibri"/>
          <w:b/>
          <w:bCs/>
          <w:lang w:eastAsia="en-US"/>
        </w:rPr>
        <w:t xml:space="preserve">: Risk of bias assessment of the </w:t>
      </w:r>
      <w:r w:rsidR="00082377">
        <w:rPr>
          <w:rFonts w:eastAsia="Calibri"/>
          <w:b/>
          <w:bCs/>
          <w:lang w:eastAsia="en-US"/>
        </w:rPr>
        <w:t>IPPIC-UK</w:t>
      </w:r>
      <w:r w:rsidR="00E31960" w:rsidRPr="00E31960">
        <w:rPr>
          <w:rFonts w:eastAsia="Calibri"/>
          <w:b/>
          <w:bCs/>
          <w:lang w:eastAsia="en-US"/>
        </w:rPr>
        <w:t xml:space="preserve"> </w:t>
      </w:r>
      <w:r w:rsidR="00E9449F">
        <w:rPr>
          <w:rFonts w:eastAsia="Calibri"/>
          <w:b/>
          <w:bCs/>
          <w:lang w:eastAsia="en-US"/>
        </w:rPr>
        <w:t>cohorts</w:t>
      </w:r>
      <w:r w:rsidR="00E31960" w:rsidRPr="00E31960">
        <w:rPr>
          <w:rFonts w:eastAsia="Calibri"/>
          <w:b/>
          <w:bCs/>
          <w:lang w:eastAsia="en-US"/>
        </w:rPr>
        <w:t xml:space="preserve"> using the PROBAST tool.</w:t>
      </w:r>
    </w:p>
    <w:tbl>
      <w:tblPr>
        <w:tblW w:w="1573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67"/>
        <w:gridCol w:w="850"/>
        <w:gridCol w:w="993"/>
        <w:gridCol w:w="396"/>
        <w:gridCol w:w="1418"/>
        <w:gridCol w:w="312"/>
        <w:gridCol w:w="847"/>
        <w:gridCol w:w="258"/>
        <w:gridCol w:w="1021"/>
        <w:gridCol w:w="680"/>
        <w:gridCol w:w="1276"/>
        <w:gridCol w:w="29"/>
        <w:gridCol w:w="992"/>
        <w:gridCol w:w="396"/>
        <w:gridCol w:w="851"/>
        <w:gridCol w:w="3005"/>
        <w:gridCol w:w="284"/>
      </w:tblGrid>
      <w:tr w:rsidR="00E31960" w:rsidRPr="00E31960" w14:paraId="576352FF" w14:textId="77777777" w:rsidTr="00E9449F">
        <w:trPr>
          <w:gridAfter w:val="1"/>
          <w:wAfter w:w="284" w:type="dxa"/>
        </w:trPr>
        <w:tc>
          <w:tcPr>
            <w:tcW w:w="2127" w:type="dxa"/>
            <w:gridSpan w:val="2"/>
            <w:vMerge w:val="restart"/>
            <w:shd w:val="clear" w:color="auto" w:fill="auto"/>
            <w:vAlign w:val="center"/>
          </w:tcPr>
          <w:p w14:paraId="33377319" w14:textId="77777777" w:rsidR="00E31960" w:rsidRPr="00E31960" w:rsidRDefault="00E31960" w:rsidP="00E31960">
            <w:pPr>
              <w:spacing w:line="240" w:lineRule="auto"/>
              <w:rPr>
                <w:rFonts w:eastAsia="Calibri"/>
                <w:b/>
                <w:sz w:val="20"/>
                <w:szCs w:val="22"/>
                <w:lang w:eastAsia="en-US"/>
              </w:rPr>
            </w:pPr>
            <w:r w:rsidRPr="00E31960">
              <w:rPr>
                <w:rFonts w:eastAsia="Calibri"/>
                <w:b/>
                <w:sz w:val="20"/>
                <w:szCs w:val="22"/>
                <w:lang w:eastAsia="en-US"/>
              </w:rPr>
              <w:t>Study/Dataset</w:t>
            </w:r>
          </w:p>
        </w:tc>
        <w:tc>
          <w:tcPr>
            <w:tcW w:w="13324" w:type="dxa"/>
            <w:gridSpan w:val="15"/>
            <w:shd w:val="clear" w:color="auto" w:fill="auto"/>
            <w:vAlign w:val="center"/>
          </w:tcPr>
          <w:p w14:paraId="71474D09" w14:textId="77777777" w:rsidR="00E31960" w:rsidRPr="00E31960" w:rsidRDefault="00E31960" w:rsidP="00E31960">
            <w:pPr>
              <w:spacing w:line="240" w:lineRule="auto"/>
              <w:jc w:val="center"/>
              <w:rPr>
                <w:rFonts w:eastAsia="Calibri"/>
                <w:b/>
                <w:sz w:val="20"/>
                <w:szCs w:val="22"/>
                <w:lang w:eastAsia="en-US"/>
              </w:rPr>
            </w:pPr>
            <w:r w:rsidRPr="00E31960">
              <w:rPr>
                <w:rFonts w:eastAsia="Calibri"/>
                <w:b/>
                <w:sz w:val="20"/>
                <w:szCs w:val="22"/>
                <w:lang w:eastAsia="en-US"/>
              </w:rPr>
              <w:t>Domain: Participant Selection</w:t>
            </w:r>
          </w:p>
        </w:tc>
      </w:tr>
      <w:tr w:rsidR="00E31960" w:rsidRPr="00E31960" w14:paraId="4CA0831A" w14:textId="77777777" w:rsidTr="00E9449F">
        <w:trPr>
          <w:gridAfter w:val="1"/>
          <w:wAfter w:w="284" w:type="dxa"/>
          <w:trHeight w:val="580"/>
        </w:trPr>
        <w:tc>
          <w:tcPr>
            <w:tcW w:w="2127" w:type="dxa"/>
            <w:gridSpan w:val="2"/>
            <w:vMerge/>
            <w:shd w:val="clear" w:color="auto" w:fill="auto"/>
            <w:vAlign w:val="center"/>
          </w:tcPr>
          <w:p w14:paraId="1873DCE0" w14:textId="77777777" w:rsidR="00E31960" w:rsidRPr="00E31960" w:rsidRDefault="00E31960" w:rsidP="00E31960">
            <w:pPr>
              <w:spacing w:line="240" w:lineRule="auto"/>
              <w:rPr>
                <w:rFonts w:eastAsia="Calibri"/>
                <w:b/>
                <w:sz w:val="20"/>
                <w:szCs w:val="22"/>
                <w:lang w:eastAsia="en-US"/>
              </w:rPr>
            </w:pPr>
          </w:p>
        </w:tc>
        <w:tc>
          <w:tcPr>
            <w:tcW w:w="1843" w:type="dxa"/>
            <w:gridSpan w:val="2"/>
            <w:shd w:val="clear" w:color="auto" w:fill="auto"/>
            <w:vAlign w:val="center"/>
          </w:tcPr>
          <w:p w14:paraId="2FED47DB"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 xml:space="preserve">Appropriate data sources </w:t>
            </w:r>
          </w:p>
        </w:tc>
        <w:tc>
          <w:tcPr>
            <w:tcW w:w="2973" w:type="dxa"/>
            <w:gridSpan w:val="4"/>
            <w:shd w:val="clear" w:color="auto" w:fill="auto"/>
            <w:vAlign w:val="center"/>
          </w:tcPr>
          <w:p w14:paraId="3CEA652A"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Appropriate inclusion and exclusion of participants</w:t>
            </w:r>
          </w:p>
        </w:tc>
        <w:tc>
          <w:tcPr>
            <w:tcW w:w="3264" w:type="dxa"/>
            <w:gridSpan w:val="5"/>
            <w:shd w:val="clear" w:color="auto" w:fill="auto"/>
            <w:vAlign w:val="center"/>
          </w:tcPr>
          <w:p w14:paraId="0737D67A"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Participant selection similar to model development study</w:t>
            </w:r>
          </w:p>
        </w:tc>
        <w:tc>
          <w:tcPr>
            <w:tcW w:w="992" w:type="dxa"/>
            <w:shd w:val="clear" w:color="auto" w:fill="auto"/>
            <w:vAlign w:val="center"/>
          </w:tcPr>
          <w:p w14:paraId="042BAE1C"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Risk of bias</w:t>
            </w:r>
          </w:p>
        </w:tc>
        <w:tc>
          <w:tcPr>
            <w:tcW w:w="4252" w:type="dxa"/>
            <w:gridSpan w:val="3"/>
            <w:shd w:val="clear" w:color="auto" w:fill="auto"/>
            <w:vAlign w:val="center"/>
          </w:tcPr>
          <w:p w14:paraId="1AC32CF5"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Rationale of rating</w:t>
            </w:r>
          </w:p>
        </w:tc>
      </w:tr>
      <w:tr w:rsidR="006C104B" w:rsidRPr="00E31960" w14:paraId="0F851D26" w14:textId="77777777" w:rsidTr="00E9449F">
        <w:trPr>
          <w:gridAfter w:val="1"/>
          <w:wAfter w:w="284" w:type="dxa"/>
        </w:trPr>
        <w:tc>
          <w:tcPr>
            <w:tcW w:w="2127" w:type="dxa"/>
            <w:gridSpan w:val="2"/>
            <w:vAlign w:val="center"/>
          </w:tcPr>
          <w:p w14:paraId="72416D63" w14:textId="435414E5" w:rsidR="006C104B" w:rsidRPr="00E31960" w:rsidRDefault="00E9449F" w:rsidP="006C104B">
            <w:pPr>
              <w:spacing w:line="240" w:lineRule="auto"/>
              <w:rPr>
                <w:rFonts w:eastAsia="Calibri"/>
                <w:sz w:val="20"/>
                <w:szCs w:val="22"/>
                <w:lang w:eastAsia="en-US"/>
              </w:rPr>
            </w:pPr>
            <w:r>
              <w:rPr>
                <w:rFonts w:eastAsia="Calibri"/>
                <w:sz w:val="20"/>
                <w:szCs w:val="22"/>
                <w:lang w:eastAsia="en-US"/>
              </w:rPr>
              <w:t>SCOPE</w:t>
            </w:r>
          </w:p>
        </w:tc>
        <w:tc>
          <w:tcPr>
            <w:tcW w:w="1843" w:type="dxa"/>
            <w:gridSpan w:val="2"/>
            <w:vAlign w:val="center"/>
          </w:tcPr>
          <w:p w14:paraId="530E60C8" w14:textId="2101E3CA"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69A3AF32" w14:textId="608C7148"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47850980" w14:textId="06E2BA24"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55CA4266" w14:textId="430BA888"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4B622729" w14:textId="60941806" w:rsidR="006C104B" w:rsidRPr="00E31960" w:rsidRDefault="006C104B" w:rsidP="006C104B">
            <w:pPr>
              <w:spacing w:line="240" w:lineRule="auto"/>
              <w:jc w:val="left"/>
              <w:rPr>
                <w:rFonts w:eastAsia="Calibri"/>
                <w:sz w:val="20"/>
                <w:szCs w:val="22"/>
                <w:lang w:eastAsia="en-US"/>
              </w:rPr>
            </w:pPr>
            <w:r w:rsidRPr="007041B5">
              <w:rPr>
                <w:color w:val="000000"/>
                <w:sz w:val="20"/>
                <w:szCs w:val="20"/>
              </w:rPr>
              <w:t>Responses to relevant signalling questions are yes</w:t>
            </w:r>
          </w:p>
        </w:tc>
      </w:tr>
      <w:tr w:rsidR="006C104B" w:rsidRPr="00E31960" w14:paraId="149C9320" w14:textId="77777777" w:rsidTr="00E9449F">
        <w:trPr>
          <w:gridAfter w:val="1"/>
          <w:wAfter w:w="284" w:type="dxa"/>
        </w:trPr>
        <w:tc>
          <w:tcPr>
            <w:tcW w:w="2127" w:type="dxa"/>
            <w:gridSpan w:val="2"/>
            <w:vAlign w:val="center"/>
          </w:tcPr>
          <w:p w14:paraId="44D25CF4" w14:textId="0F3472DC" w:rsidR="006C104B" w:rsidRPr="00E31960" w:rsidRDefault="006C104B" w:rsidP="006C104B">
            <w:pPr>
              <w:spacing w:line="240" w:lineRule="auto"/>
              <w:rPr>
                <w:rFonts w:eastAsia="Calibri"/>
                <w:sz w:val="20"/>
                <w:szCs w:val="22"/>
                <w:lang w:eastAsia="en-US"/>
              </w:rPr>
            </w:pPr>
            <w:r w:rsidRPr="00E31960">
              <w:rPr>
                <w:rFonts w:eastAsia="Calibri"/>
                <w:sz w:val="20"/>
                <w:szCs w:val="22"/>
                <w:lang w:eastAsia="en-US"/>
              </w:rPr>
              <w:t>Allen</w:t>
            </w:r>
            <w:r>
              <w:rPr>
                <w:rFonts w:eastAsia="Calibri"/>
                <w:sz w:val="20"/>
                <w:szCs w:val="22"/>
                <w:lang w:eastAsia="en-US"/>
              </w:rPr>
              <w:t xml:space="preserve"> 2017</w:t>
            </w:r>
          </w:p>
        </w:tc>
        <w:tc>
          <w:tcPr>
            <w:tcW w:w="1843" w:type="dxa"/>
            <w:gridSpan w:val="2"/>
            <w:vAlign w:val="center"/>
          </w:tcPr>
          <w:p w14:paraId="5544D4AE"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4CA00175"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3164D513"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044EFF24"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659EB542" w14:textId="0DD2AF3D" w:rsidR="006C104B" w:rsidRPr="00E31960" w:rsidRDefault="006C104B" w:rsidP="006C104B">
            <w:pPr>
              <w:spacing w:line="240" w:lineRule="auto"/>
              <w:jc w:val="left"/>
              <w:rPr>
                <w:rFonts w:eastAsia="Calibri"/>
                <w:sz w:val="20"/>
                <w:szCs w:val="22"/>
                <w:lang w:eastAsia="en-US"/>
              </w:rPr>
            </w:pPr>
            <w:r w:rsidRPr="007041B5">
              <w:rPr>
                <w:color w:val="000000"/>
                <w:sz w:val="20"/>
                <w:szCs w:val="20"/>
              </w:rPr>
              <w:t>Responses to relevant signalling questions are yes</w:t>
            </w:r>
          </w:p>
        </w:tc>
      </w:tr>
      <w:tr w:rsidR="006C104B" w:rsidRPr="00E31960" w14:paraId="304D71EA" w14:textId="77777777" w:rsidTr="00E9449F">
        <w:trPr>
          <w:gridAfter w:val="1"/>
          <w:wAfter w:w="284" w:type="dxa"/>
        </w:trPr>
        <w:tc>
          <w:tcPr>
            <w:tcW w:w="2127" w:type="dxa"/>
            <w:gridSpan w:val="2"/>
            <w:vAlign w:val="center"/>
          </w:tcPr>
          <w:p w14:paraId="55C4E68D" w14:textId="23D5393D" w:rsidR="006C104B" w:rsidRPr="00E31960" w:rsidRDefault="00E9449F" w:rsidP="006C104B">
            <w:pPr>
              <w:spacing w:line="240" w:lineRule="auto"/>
              <w:rPr>
                <w:rFonts w:eastAsia="Calibri"/>
                <w:sz w:val="20"/>
                <w:szCs w:val="22"/>
                <w:lang w:eastAsia="en-US"/>
              </w:rPr>
            </w:pPr>
            <w:r>
              <w:rPr>
                <w:rFonts w:eastAsia="Calibri"/>
                <w:sz w:val="20"/>
                <w:szCs w:val="22"/>
                <w:lang w:eastAsia="en-US"/>
              </w:rPr>
              <w:t>ALSPAC</w:t>
            </w:r>
            <w:r w:rsidR="006C104B" w:rsidRPr="00E31960">
              <w:rPr>
                <w:rFonts w:eastAsia="Calibri"/>
                <w:sz w:val="20"/>
                <w:szCs w:val="22"/>
                <w:lang w:eastAsia="en-US"/>
              </w:rPr>
              <w:t xml:space="preserve"> </w:t>
            </w:r>
          </w:p>
        </w:tc>
        <w:tc>
          <w:tcPr>
            <w:tcW w:w="1843" w:type="dxa"/>
            <w:gridSpan w:val="2"/>
            <w:vAlign w:val="center"/>
          </w:tcPr>
          <w:p w14:paraId="7DCD8456"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505AE4A2"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4A01EB66"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46B08C02"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7DF80E67" w14:textId="27A814DC" w:rsidR="006C104B" w:rsidRPr="00E31960" w:rsidRDefault="006C104B" w:rsidP="006C104B">
            <w:pPr>
              <w:spacing w:line="240" w:lineRule="auto"/>
              <w:jc w:val="left"/>
              <w:rPr>
                <w:rFonts w:eastAsia="Calibri"/>
                <w:sz w:val="20"/>
                <w:szCs w:val="22"/>
                <w:lang w:eastAsia="en-US"/>
              </w:rPr>
            </w:pPr>
            <w:r w:rsidRPr="007041B5">
              <w:rPr>
                <w:color w:val="000000"/>
                <w:sz w:val="20"/>
                <w:szCs w:val="20"/>
              </w:rPr>
              <w:t>Responses to relevant signalling questions are yes</w:t>
            </w:r>
          </w:p>
        </w:tc>
      </w:tr>
      <w:tr w:rsidR="00E31960" w:rsidRPr="00E31960" w14:paraId="3C40AB63" w14:textId="77777777" w:rsidTr="00E9449F">
        <w:trPr>
          <w:gridAfter w:val="1"/>
          <w:wAfter w:w="284" w:type="dxa"/>
        </w:trPr>
        <w:tc>
          <w:tcPr>
            <w:tcW w:w="2127" w:type="dxa"/>
            <w:gridSpan w:val="2"/>
            <w:vAlign w:val="center"/>
          </w:tcPr>
          <w:p w14:paraId="57AC5498" w14:textId="2E381B67" w:rsidR="00E31960" w:rsidRDefault="00E31960" w:rsidP="00E31960">
            <w:pPr>
              <w:spacing w:line="240" w:lineRule="auto"/>
              <w:rPr>
                <w:rFonts w:eastAsia="Calibri"/>
                <w:sz w:val="20"/>
                <w:szCs w:val="22"/>
                <w:lang w:eastAsia="en-US"/>
              </w:rPr>
            </w:pPr>
            <w:r w:rsidRPr="00E31960">
              <w:rPr>
                <w:rFonts w:eastAsia="Calibri"/>
                <w:sz w:val="20"/>
                <w:szCs w:val="22"/>
                <w:lang w:eastAsia="en-US"/>
              </w:rPr>
              <w:t xml:space="preserve">Chappell </w:t>
            </w:r>
            <w:r>
              <w:rPr>
                <w:rFonts w:eastAsia="Calibri"/>
                <w:sz w:val="20"/>
                <w:szCs w:val="22"/>
                <w:lang w:eastAsia="en-US"/>
              </w:rPr>
              <w:t>1999</w:t>
            </w:r>
          </w:p>
        </w:tc>
        <w:tc>
          <w:tcPr>
            <w:tcW w:w="1843" w:type="dxa"/>
            <w:gridSpan w:val="2"/>
            <w:vAlign w:val="center"/>
          </w:tcPr>
          <w:p w14:paraId="09363565" w14:textId="6765114D"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7FAB25ED" w14:textId="07502930" w:rsidR="00E31960" w:rsidRPr="00E31960" w:rsidRDefault="00E31960" w:rsidP="00E31960">
            <w:pPr>
              <w:spacing w:line="240" w:lineRule="auto"/>
              <w:jc w:val="left"/>
              <w:rPr>
                <w:rFonts w:eastAsia="Calibri"/>
                <w:sz w:val="20"/>
                <w:szCs w:val="22"/>
                <w:lang w:eastAsia="en-US"/>
              </w:rPr>
            </w:pPr>
            <w:r>
              <w:rPr>
                <w:rFonts w:eastAsia="Calibri"/>
                <w:sz w:val="20"/>
                <w:szCs w:val="22"/>
                <w:lang w:eastAsia="en-US"/>
              </w:rPr>
              <w:t>No</w:t>
            </w:r>
          </w:p>
        </w:tc>
        <w:tc>
          <w:tcPr>
            <w:tcW w:w="3264" w:type="dxa"/>
            <w:gridSpan w:val="5"/>
            <w:vAlign w:val="center"/>
          </w:tcPr>
          <w:p w14:paraId="63DAE4D0" w14:textId="0FDA481F"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5F88F92B" w14:textId="7B1B076B" w:rsidR="00E31960" w:rsidRPr="00E31960" w:rsidRDefault="00E31960" w:rsidP="00E31960">
            <w:pPr>
              <w:spacing w:line="240" w:lineRule="auto"/>
              <w:jc w:val="left"/>
              <w:rPr>
                <w:rFonts w:eastAsia="Calibri"/>
                <w:sz w:val="20"/>
                <w:szCs w:val="22"/>
                <w:lang w:eastAsia="en-US"/>
              </w:rPr>
            </w:pPr>
            <w:r>
              <w:rPr>
                <w:rFonts w:eastAsia="Calibri"/>
                <w:sz w:val="20"/>
                <w:szCs w:val="22"/>
                <w:lang w:eastAsia="en-US"/>
              </w:rPr>
              <w:t>High</w:t>
            </w:r>
          </w:p>
        </w:tc>
        <w:tc>
          <w:tcPr>
            <w:tcW w:w="4252" w:type="dxa"/>
            <w:gridSpan w:val="3"/>
            <w:shd w:val="clear" w:color="auto" w:fill="auto"/>
          </w:tcPr>
          <w:p w14:paraId="24CBDF42" w14:textId="39860B93" w:rsidR="00E31960" w:rsidRPr="00E31960" w:rsidRDefault="00E31960" w:rsidP="00E31960">
            <w:pPr>
              <w:spacing w:line="240" w:lineRule="auto"/>
              <w:jc w:val="left"/>
              <w:rPr>
                <w:rFonts w:eastAsia="Calibri"/>
                <w:sz w:val="20"/>
                <w:szCs w:val="22"/>
                <w:lang w:eastAsia="en-US"/>
              </w:rPr>
            </w:pPr>
            <w:r w:rsidRPr="004E099B">
              <w:rPr>
                <w:color w:val="000000"/>
                <w:sz w:val="20"/>
                <w:szCs w:val="20"/>
              </w:rPr>
              <w:t>Selected high-risk population</w:t>
            </w:r>
          </w:p>
        </w:tc>
      </w:tr>
      <w:tr w:rsidR="00E31960" w:rsidRPr="00E31960" w14:paraId="37C08699" w14:textId="77777777" w:rsidTr="00E9449F">
        <w:trPr>
          <w:gridAfter w:val="1"/>
          <w:wAfter w:w="284" w:type="dxa"/>
        </w:trPr>
        <w:tc>
          <w:tcPr>
            <w:tcW w:w="2127" w:type="dxa"/>
            <w:gridSpan w:val="2"/>
            <w:vAlign w:val="center"/>
          </w:tcPr>
          <w:p w14:paraId="76DF4C55" w14:textId="0121A32D" w:rsidR="00E31960" w:rsidRPr="00E31960" w:rsidRDefault="00E9449F" w:rsidP="00E31960">
            <w:pPr>
              <w:spacing w:line="240" w:lineRule="auto"/>
              <w:rPr>
                <w:rFonts w:eastAsia="Calibri"/>
                <w:sz w:val="20"/>
                <w:szCs w:val="22"/>
                <w:lang w:eastAsia="en-US"/>
              </w:rPr>
            </w:pPr>
            <w:r>
              <w:rPr>
                <w:rFonts w:eastAsia="Calibri"/>
                <w:sz w:val="20"/>
                <w:szCs w:val="22"/>
                <w:lang w:eastAsia="en-US"/>
              </w:rPr>
              <w:t>EMPOWAR</w:t>
            </w:r>
            <w:r w:rsidR="00E31960" w:rsidRPr="00E31960">
              <w:rPr>
                <w:rFonts w:eastAsia="Calibri"/>
                <w:sz w:val="20"/>
                <w:szCs w:val="22"/>
                <w:lang w:eastAsia="en-US"/>
              </w:rPr>
              <w:t xml:space="preserve"> </w:t>
            </w:r>
          </w:p>
        </w:tc>
        <w:tc>
          <w:tcPr>
            <w:tcW w:w="1843" w:type="dxa"/>
            <w:gridSpan w:val="2"/>
            <w:vAlign w:val="center"/>
          </w:tcPr>
          <w:p w14:paraId="6F805FD2" w14:textId="1214FD1F"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2AE900BD" w14:textId="252D7CE1" w:rsidR="00E31960" w:rsidRPr="00E31960" w:rsidRDefault="00E31960" w:rsidP="00E31960">
            <w:pPr>
              <w:spacing w:line="240" w:lineRule="auto"/>
              <w:jc w:val="left"/>
              <w:rPr>
                <w:rFonts w:eastAsia="Calibri"/>
                <w:sz w:val="20"/>
                <w:szCs w:val="22"/>
                <w:lang w:eastAsia="en-US"/>
              </w:rPr>
            </w:pPr>
            <w:r>
              <w:rPr>
                <w:rFonts w:eastAsia="Calibri"/>
                <w:sz w:val="20"/>
                <w:szCs w:val="22"/>
                <w:lang w:eastAsia="en-US"/>
              </w:rPr>
              <w:t>No</w:t>
            </w:r>
          </w:p>
        </w:tc>
        <w:tc>
          <w:tcPr>
            <w:tcW w:w="3264" w:type="dxa"/>
            <w:gridSpan w:val="5"/>
            <w:vAlign w:val="center"/>
          </w:tcPr>
          <w:p w14:paraId="47CE1978" w14:textId="7AF45CDC"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tcPr>
          <w:p w14:paraId="48B3DD05" w14:textId="4C54B3D2" w:rsidR="00E31960" w:rsidRPr="00E31960" w:rsidRDefault="00E31960" w:rsidP="00E31960">
            <w:pPr>
              <w:spacing w:line="240" w:lineRule="auto"/>
              <w:jc w:val="left"/>
              <w:rPr>
                <w:rFonts w:eastAsia="Calibri"/>
                <w:sz w:val="20"/>
                <w:szCs w:val="22"/>
                <w:lang w:eastAsia="en-US"/>
              </w:rPr>
            </w:pPr>
            <w:r w:rsidRPr="009A6C8E">
              <w:rPr>
                <w:rFonts w:eastAsia="Calibri"/>
                <w:sz w:val="20"/>
                <w:szCs w:val="22"/>
                <w:lang w:eastAsia="en-US"/>
              </w:rPr>
              <w:t>High</w:t>
            </w:r>
          </w:p>
        </w:tc>
        <w:tc>
          <w:tcPr>
            <w:tcW w:w="4252" w:type="dxa"/>
            <w:gridSpan w:val="3"/>
            <w:shd w:val="clear" w:color="auto" w:fill="auto"/>
          </w:tcPr>
          <w:p w14:paraId="3732ED25" w14:textId="79CA7917" w:rsidR="00E31960" w:rsidRPr="00E31960" w:rsidRDefault="00E31960" w:rsidP="00E31960">
            <w:pPr>
              <w:spacing w:line="240" w:lineRule="auto"/>
              <w:jc w:val="left"/>
              <w:rPr>
                <w:rFonts w:eastAsia="Calibri"/>
                <w:sz w:val="20"/>
                <w:szCs w:val="22"/>
                <w:lang w:eastAsia="en-US"/>
              </w:rPr>
            </w:pPr>
            <w:r w:rsidRPr="004E099B">
              <w:rPr>
                <w:color w:val="000000"/>
                <w:sz w:val="20"/>
                <w:szCs w:val="20"/>
              </w:rPr>
              <w:t>Selected high-risk population</w:t>
            </w:r>
          </w:p>
        </w:tc>
      </w:tr>
      <w:tr w:rsidR="00E31960" w:rsidRPr="00E31960" w14:paraId="0D13D7B0" w14:textId="77777777" w:rsidTr="00E9449F">
        <w:trPr>
          <w:gridAfter w:val="1"/>
          <w:wAfter w:w="284" w:type="dxa"/>
        </w:trPr>
        <w:tc>
          <w:tcPr>
            <w:tcW w:w="2127" w:type="dxa"/>
            <w:gridSpan w:val="2"/>
            <w:vAlign w:val="center"/>
          </w:tcPr>
          <w:p w14:paraId="391C2731" w14:textId="14517A03" w:rsidR="00E31960" w:rsidRDefault="00E31960" w:rsidP="00E31960">
            <w:pPr>
              <w:spacing w:line="240" w:lineRule="auto"/>
              <w:rPr>
                <w:rFonts w:eastAsia="Calibri"/>
                <w:sz w:val="20"/>
                <w:szCs w:val="22"/>
                <w:lang w:eastAsia="en-US"/>
              </w:rPr>
            </w:pPr>
            <w:r w:rsidRPr="00E31960">
              <w:rPr>
                <w:rFonts w:eastAsia="Calibri"/>
                <w:sz w:val="20"/>
                <w:szCs w:val="22"/>
                <w:lang w:eastAsia="en-US"/>
              </w:rPr>
              <w:t xml:space="preserve">Poston 2006 </w:t>
            </w:r>
          </w:p>
        </w:tc>
        <w:tc>
          <w:tcPr>
            <w:tcW w:w="1843" w:type="dxa"/>
            <w:gridSpan w:val="2"/>
            <w:vAlign w:val="center"/>
          </w:tcPr>
          <w:p w14:paraId="081853F4" w14:textId="14C281C9"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28596041" w14:textId="01F56F6D" w:rsidR="00E31960" w:rsidRPr="00E31960" w:rsidRDefault="00E31960" w:rsidP="00E31960">
            <w:pPr>
              <w:spacing w:line="240" w:lineRule="auto"/>
              <w:jc w:val="left"/>
              <w:rPr>
                <w:rFonts w:eastAsia="Calibri"/>
                <w:sz w:val="20"/>
                <w:szCs w:val="22"/>
                <w:lang w:eastAsia="en-US"/>
              </w:rPr>
            </w:pPr>
            <w:r>
              <w:rPr>
                <w:rFonts w:eastAsia="Calibri"/>
                <w:sz w:val="20"/>
                <w:szCs w:val="22"/>
                <w:lang w:eastAsia="en-US"/>
              </w:rPr>
              <w:t>No</w:t>
            </w:r>
          </w:p>
        </w:tc>
        <w:tc>
          <w:tcPr>
            <w:tcW w:w="3264" w:type="dxa"/>
            <w:gridSpan w:val="5"/>
            <w:vAlign w:val="center"/>
          </w:tcPr>
          <w:p w14:paraId="07CE6254" w14:textId="7A8C2445"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tcPr>
          <w:p w14:paraId="139ED349" w14:textId="11AE9C49" w:rsidR="00E31960" w:rsidRPr="00E31960" w:rsidRDefault="00E31960" w:rsidP="00E31960">
            <w:pPr>
              <w:spacing w:line="240" w:lineRule="auto"/>
              <w:jc w:val="left"/>
              <w:rPr>
                <w:rFonts w:eastAsia="Calibri"/>
                <w:sz w:val="20"/>
                <w:szCs w:val="22"/>
                <w:lang w:eastAsia="en-US"/>
              </w:rPr>
            </w:pPr>
            <w:r w:rsidRPr="009A6C8E">
              <w:rPr>
                <w:rFonts w:eastAsia="Calibri"/>
                <w:sz w:val="20"/>
                <w:szCs w:val="22"/>
                <w:lang w:eastAsia="en-US"/>
              </w:rPr>
              <w:t>High</w:t>
            </w:r>
          </w:p>
        </w:tc>
        <w:tc>
          <w:tcPr>
            <w:tcW w:w="4252" w:type="dxa"/>
            <w:gridSpan w:val="3"/>
            <w:shd w:val="clear" w:color="auto" w:fill="auto"/>
          </w:tcPr>
          <w:p w14:paraId="4F1C55C9" w14:textId="3FF191C1" w:rsidR="00E31960" w:rsidRPr="00E31960" w:rsidRDefault="00E31960" w:rsidP="00E31960">
            <w:pPr>
              <w:spacing w:line="240" w:lineRule="auto"/>
              <w:jc w:val="left"/>
              <w:rPr>
                <w:rFonts w:eastAsia="Calibri"/>
                <w:sz w:val="20"/>
                <w:szCs w:val="22"/>
                <w:lang w:eastAsia="en-US"/>
              </w:rPr>
            </w:pPr>
            <w:r w:rsidRPr="004E099B">
              <w:rPr>
                <w:color w:val="000000"/>
                <w:sz w:val="20"/>
                <w:szCs w:val="20"/>
              </w:rPr>
              <w:t>Selected high-risk population</w:t>
            </w:r>
          </w:p>
        </w:tc>
      </w:tr>
      <w:tr w:rsidR="00E31960" w:rsidRPr="00E31960" w14:paraId="13EFE316" w14:textId="77777777" w:rsidTr="00E9449F">
        <w:trPr>
          <w:gridAfter w:val="1"/>
          <w:wAfter w:w="284" w:type="dxa"/>
        </w:trPr>
        <w:tc>
          <w:tcPr>
            <w:tcW w:w="2127" w:type="dxa"/>
            <w:gridSpan w:val="2"/>
            <w:vAlign w:val="center"/>
          </w:tcPr>
          <w:p w14:paraId="360559AF" w14:textId="19F7703E" w:rsidR="00E31960" w:rsidRDefault="00E9449F" w:rsidP="00E31960">
            <w:pPr>
              <w:spacing w:line="240" w:lineRule="auto"/>
              <w:rPr>
                <w:rFonts w:eastAsia="Calibri"/>
                <w:sz w:val="20"/>
                <w:szCs w:val="22"/>
                <w:lang w:eastAsia="en-US"/>
              </w:rPr>
            </w:pPr>
            <w:r>
              <w:rPr>
                <w:rFonts w:eastAsia="Calibri"/>
                <w:sz w:val="20"/>
                <w:szCs w:val="22"/>
                <w:lang w:eastAsia="en-US"/>
              </w:rPr>
              <w:t>UPBEAT</w:t>
            </w:r>
            <w:r w:rsidR="00E31960" w:rsidRPr="00E31960">
              <w:rPr>
                <w:rFonts w:eastAsia="Calibri"/>
                <w:sz w:val="20"/>
                <w:szCs w:val="22"/>
                <w:lang w:eastAsia="en-US"/>
              </w:rPr>
              <w:t xml:space="preserve"> </w:t>
            </w:r>
          </w:p>
        </w:tc>
        <w:tc>
          <w:tcPr>
            <w:tcW w:w="1843" w:type="dxa"/>
            <w:gridSpan w:val="2"/>
            <w:vAlign w:val="center"/>
          </w:tcPr>
          <w:p w14:paraId="064E5FA7" w14:textId="755D3B3D"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07B82B51" w14:textId="15D63E4B" w:rsidR="00E31960" w:rsidRPr="00E31960" w:rsidRDefault="00E31960" w:rsidP="00E31960">
            <w:pPr>
              <w:spacing w:line="240" w:lineRule="auto"/>
              <w:jc w:val="left"/>
              <w:rPr>
                <w:rFonts w:eastAsia="Calibri"/>
                <w:sz w:val="20"/>
                <w:szCs w:val="22"/>
                <w:lang w:eastAsia="en-US"/>
              </w:rPr>
            </w:pPr>
            <w:r>
              <w:rPr>
                <w:rFonts w:eastAsia="Calibri"/>
                <w:sz w:val="20"/>
                <w:szCs w:val="22"/>
                <w:lang w:eastAsia="en-US"/>
              </w:rPr>
              <w:t>No</w:t>
            </w:r>
          </w:p>
        </w:tc>
        <w:tc>
          <w:tcPr>
            <w:tcW w:w="3264" w:type="dxa"/>
            <w:gridSpan w:val="5"/>
            <w:vAlign w:val="center"/>
          </w:tcPr>
          <w:p w14:paraId="3F6264E5" w14:textId="3854CA28" w:rsidR="00E31960" w:rsidRPr="00E31960" w:rsidRDefault="00E31960" w:rsidP="00E31960">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tcPr>
          <w:p w14:paraId="3CC56DF3" w14:textId="2439FB92" w:rsidR="00E31960" w:rsidRPr="00E31960" w:rsidRDefault="00E31960" w:rsidP="00E31960">
            <w:pPr>
              <w:spacing w:line="240" w:lineRule="auto"/>
              <w:jc w:val="left"/>
              <w:rPr>
                <w:rFonts w:eastAsia="Calibri"/>
                <w:sz w:val="20"/>
                <w:szCs w:val="22"/>
                <w:lang w:eastAsia="en-US"/>
              </w:rPr>
            </w:pPr>
            <w:r w:rsidRPr="009A6C8E">
              <w:rPr>
                <w:rFonts w:eastAsia="Calibri"/>
                <w:sz w:val="20"/>
                <w:szCs w:val="22"/>
                <w:lang w:eastAsia="en-US"/>
              </w:rPr>
              <w:t>High</w:t>
            </w:r>
          </w:p>
        </w:tc>
        <w:tc>
          <w:tcPr>
            <w:tcW w:w="4252" w:type="dxa"/>
            <w:gridSpan w:val="3"/>
            <w:shd w:val="clear" w:color="auto" w:fill="auto"/>
          </w:tcPr>
          <w:p w14:paraId="7D17C510" w14:textId="6617C60C" w:rsidR="00E31960" w:rsidRPr="00E31960" w:rsidRDefault="00E31960" w:rsidP="00E31960">
            <w:pPr>
              <w:spacing w:line="240" w:lineRule="auto"/>
              <w:jc w:val="left"/>
              <w:rPr>
                <w:rFonts w:eastAsia="Calibri"/>
                <w:sz w:val="20"/>
                <w:szCs w:val="22"/>
                <w:lang w:eastAsia="en-US"/>
              </w:rPr>
            </w:pPr>
            <w:r w:rsidRPr="004E099B">
              <w:rPr>
                <w:color w:val="000000"/>
                <w:sz w:val="20"/>
                <w:szCs w:val="20"/>
              </w:rPr>
              <w:t>Selected high-risk population</w:t>
            </w:r>
          </w:p>
        </w:tc>
      </w:tr>
      <w:tr w:rsidR="006C104B" w:rsidRPr="00E31960" w14:paraId="10E10735" w14:textId="77777777" w:rsidTr="00E9449F">
        <w:trPr>
          <w:gridAfter w:val="1"/>
          <w:wAfter w:w="284" w:type="dxa"/>
        </w:trPr>
        <w:tc>
          <w:tcPr>
            <w:tcW w:w="2127" w:type="dxa"/>
            <w:gridSpan w:val="2"/>
            <w:vAlign w:val="center"/>
          </w:tcPr>
          <w:p w14:paraId="659AD3C0" w14:textId="1CF56401" w:rsidR="006C104B" w:rsidRPr="00E31960" w:rsidRDefault="00E9449F" w:rsidP="006C104B">
            <w:pPr>
              <w:spacing w:line="240" w:lineRule="auto"/>
              <w:rPr>
                <w:rFonts w:eastAsia="Calibri"/>
                <w:sz w:val="20"/>
                <w:szCs w:val="22"/>
                <w:lang w:eastAsia="en-US"/>
              </w:rPr>
            </w:pPr>
            <w:r>
              <w:rPr>
                <w:rFonts w:eastAsia="Calibri"/>
                <w:sz w:val="20"/>
                <w:szCs w:val="22"/>
                <w:lang w:eastAsia="en-US"/>
              </w:rPr>
              <w:t>St Georges</w:t>
            </w:r>
          </w:p>
        </w:tc>
        <w:tc>
          <w:tcPr>
            <w:tcW w:w="1843" w:type="dxa"/>
            <w:gridSpan w:val="2"/>
            <w:vAlign w:val="center"/>
          </w:tcPr>
          <w:p w14:paraId="7FBA4995" w14:textId="70F3F5B3"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28A5DB5B" w14:textId="5A25CF48"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7DDD0035" w14:textId="778DF5B6"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225DDC67" w14:textId="1C18514A"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05DD2BAC" w14:textId="7C639079" w:rsidR="006C104B" w:rsidRPr="00E31960" w:rsidRDefault="006C104B" w:rsidP="006C104B">
            <w:pPr>
              <w:spacing w:line="240" w:lineRule="auto"/>
              <w:jc w:val="left"/>
              <w:rPr>
                <w:rFonts w:eastAsia="Calibri"/>
                <w:sz w:val="20"/>
                <w:szCs w:val="22"/>
                <w:lang w:eastAsia="en-US"/>
              </w:rPr>
            </w:pPr>
            <w:r w:rsidRPr="00D32B41">
              <w:rPr>
                <w:color w:val="000000"/>
                <w:sz w:val="20"/>
                <w:szCs w:val="20"/>
              </w:rPr>
              <w:t>Responses to relevant signalling questions are yes</w:t>
            </w:r>
          </w:p>
        </w:tc>
      </w:tr>
      <w:tr w:rsidR="006C104B" w:rsidRPr="00E31960" w14:paraId="05277BD4" w14:textId="77777777" w:rsidTr="00E9449F">
        <w:trPr>
          <w:gridAfter w:val="1"/>
          <w:wAfter w:w="284" w:type="dxa"/>
        </w:trPr>
        <w:tc>
          <w:tcPr>
            <w:tcW w:w="2127" w:type="dxa"/>
            <w:gridSpan w:val="2"/>
            <w:vAlign w:val="center"/>
          </w:tcPr>
          <w:p w14:paraId="2617F873" w14:textId="4687CE4D" w:rsidR="006C104B" w:rsidRPr="00E31960" w:rsidRDefault="00E9449F" w:rsidP="006C104B">
            <w:pPr>
              <w:spacing w:line="240" w:lineRule="auto"/>
              <w:rPr>
                <w:rFonts w:eastAsia="Calibri"/>
                <w:sz w:val="20"/>
                <w:szCs w:val="22"/>
                <w:lang w:eastAsia="en-US"/>
              </w:rPr>
            </w:pPr>
            <w:r>
              <w:rPr>
                <w:rFonts w:eastAsia="Calibri"/>
                <w:sz w:val="20"/>
                <w:szCs w:val="22"/>
                <w:lang w:eastAsia="en-US"/>
              </w:rPr>
              <w:t>AMND</w:t>
            </w:r>
            <w:r w:rsidR="006C104B" w:rsidRPr="00E31960">
              <w:rPr>
                <w:rFonts w:eastAsia="Calibri"/>
                <w:sz w:val="20"/>
                <w:szCs w:val="22"/>
                <w:lang w:eastAsia="en-US"/>
              </w:rPr>
              <w:t xml:space="preserve"> </w:t>
            </w:r>
          </w:p>
        </w:tc>
        <w:tc>
          <w:tcPr>
            <w:tcW w:w="1843" w:type="dxa"/>
            <w:gridSpan w:val="2"/>
            <w:vAlign w:val="center"/>
          </w:tcPr>
          <w:p w14:paraId="00A31079"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0ABBAA62"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5C841C76"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5344BC50"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0EF91857" w14:textId="2FC50266" w:rsidR="006C104B" w:rsidRPr="00E31960" w:rsidRDefault="006C104B" w:rsidP="006C104B">
            <w:pPr>
              <w:spacing w:line="240" w:lineRule="auto"/>
              <w:jc w:val="left"/>
              <w:rPr>
                <w:rFonts w:eastAsia="Calibri"/>
                <w:sz w:val="20"/>
                <w:szCs w:val="22"/>
                <w:lang w:eastAsia="en-US"/>
              </w:rPr>
            </w:pPr>
            <w:r w:rsidRPr="00D32B41">
              <w:rPr>
                <w:color w:val="000000"/>
                <w:sz w:val="20"/>
                <w:szCs w:val="20"/>
              </w:rPr>
              <w:t>Responses to relevant signalling questions are yes</w:t>
            </w:r>
          </w:p>
        </w:tc>
      </w:tr>
      <w:tr w:rsidR="006C104B" w:rsidRPr="00E31960" w14:paraId="3E510E48" w14:textId="77777777" w:rsidTr="00E9449F">
        <w:trPr>
          <w:gridAfter w:val="1"/>
          <w:wAfter w:w="284" w:type="dxa"/>
        </w:trPr>
        <w:tc>
          <w:tcPr>
            <w:tcW w:w="2127" w:type="dxa"/>
            <w:gridSpan w:val="2"/>
            <w:vAlign w:val="center"/>
          </w:tcPr>
          <w:p w14:paraId="56C62CA9" w14:textId="21740F67" w:rsidR="006C104B" w:rsidRPr="00E31960" w:rsidRDefault="006C104B" w:rsidP="006C104B">
            <w:pPr>
              <w:spacing w:line="240" w:lineRule="auto"/>
              <w:rPr>
                <w:rFonts w:eastAsia="Calibri"/>
                <w:sz w:val="20"/>
                <w:szCs w:val="22"/>
                <w:lang w:eastAsia="en-US"/>
              </w:rPr>
            </w:pPr>
            <w:r w:rsidRPr="00E31960">
              <w:rPr>
                <w:rFonts w:eastAsia="Calibri"/>
                <w:sz w:val="20"/>
                <w:szCs w:val="22"/>
                <w:lang w:eastAsia="en-US"/>
              </w:rPr>
              <w:t xml:space="preserve">Velauthar </w:t>
            </w:r>
            <w:r w:rsidR="00E9449F">
              <w:rPr>
                <w:rFonts w:eastAsia="Calibri"/>
                <w:sz w:val="20"/>
                <w:szCs w:val="22"/>
                <w:lang w:eastAsia="en-US"/>
              </w:rPr>
              <w:t>2012</w:t>
            </w:r>
          </w:p>
        </w:tc>
        <w:tc>
          <w:tcPr>
            <w:tcW w:w="1843" w:type="dxa"/>
            <w:gridSpan w:val="2"/>
            <w:vAlign w:val="center"/>
          </w:tcPr>
          <w:p w14:paraId="0BAC3586" w14:textId="5A7FF2FE"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688E1F42" w14:textId="7999EA4A"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2F520F0E" w14:textId="20BE07EE"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7A184B06" w14:textId="3542F06E"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11031533" w14:textId="12293F8D" w:rsidR="006C104B" w:rsidRPr="00E31960" w:rsidRDefault="006C104B" w:rsidP="006C104B">
            <w:pPr>
              <w:spacing w:line="240" w:lineRule="auto"/>
              <w:jc w:val="left"/>
              <w:rPr>
                <w:rFonts w:eastAsia="Calibri"/>
                <w:sz w:val="20"/>
                <w:szCs w:val="22"/>
                <w:lang w:eastAsia="en-US"/>
              </w:rPr>
            </w:pPr>
            <w:r w:rsidRPr="00D32B41">
              <w:rPr>
                <w:color w:val="000000"/>
                <w:sz w:val="20"/>
                <w:szCs w:val="20"/>
              </w:rPr>
              <w:t>Responses to relevant signalling questions are yes</w:t>
            </w:r>
          </w:p>
        </w:tc>
      </w:tr>
      <w:tr w:rsidR="006C104B" w:rsidRPr="00E31960" w14:paraId="6B90174E" w14:textId="77777777" w:rsidTr="00E9449F">
        <w:trPr>
          <w:gridAfter w:val="1"/>
          <w:wAfter w:w="284" w:type="dxa"/>
        </w:trPr>
        <w:tc>
          <w:tcPr>
            <w:tcW w:w="2127" w:type="dxa"/>
            <w:gridSpan w:val="2"/>
            <w:vAlign w:val="center"/>
          </w:tcPr>
          <w:p w14:paraId="287824A3" w14:textId="0D45878F" w:rsidR="006C104B" w:rsidRPr="00E31960" w:rsidRDefault="00E9449F" w:rsidP="006C104B">
            <w:pPr>
              <w:spacing w:line="240" w:lineRule="auto"/>
              <w:rPr>
                <w:rFonts w:eastAsia="Calibri"/>
                <w:sz w:val="20"/>
                <w:szCs w:val="22"/>
                <w:lang w:eastAsia="en-US"/>
              </w:rPr>
            </w:pPr>
            <w:r>
              <w:rPr>
                <w:rFonts w:eastAsia="Calibri"/>
                <w:sz w:val="20"/>
                <w:szCs w:val="22"/>
                <w:lang w:eastAsia="en-US"/>
              </w:rPr>
              <w:t>POP</w:t>
            </w:r>
          </w:p>
        </w:tc>
        <w:tc>
          <w:tcPr>
            <w:tcW w:w="1843" w:type="dxa"/>
            <w:gridSpan w:val="2"/>
            <w:vAlign w:val="center"/>
          </w:tcPr>
          <w:p w14:paraId="2422592F"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2973" w:type="dxa"/>
            <w:gridSpan w:val="4"/>
            <w:vAlign w:val="center"/>
          </w:tcPr>
          <w:p w14:paraId="54C41CFD"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Yes</w:t>
            </w:r>
          </w:p>
        </w:tc>
        <w:tc>
          <w:tcPr>
            <w:tcW w:w="3264" w:type="dxa"/>
            <w:gridSpan w:val="5"/>
            <w:vAlign w:val="center"/>
          </w:tcPr>
          <w:p w14:paraId="0299099A"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N/A</w:t>
            </w:r>
          </w:p>
        </w:tc>
        <w:tc>
          <w:tcPr>
            <w:tcW w:w="992" w:type="dxa"/>
            <w:shd w:val="clear" w:color="auto" w:fill="auto"/>
            <w:vAlign w:val="center"/>
          </w:tcPr>
          <w:p w14:paraId="44121DCE" w14:textId="77777777" w:rsidR="006C104B" w:rsidRPr="00E31960" w:rsidRDefault="006C104B" w:rsidP="006C104B">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060E3EE9" w14:textId="31EC09EB" w:rsidR="006C104B" w:rsidRPr="00E31960" w:rsidRDefault="006C104B" w:rsidP="006C104B">
            <w:pPr>
              <w:spacing w:line="240" w:lineRule="auto"/>
              <w:jc w:val="left"/>
              <w:rPr>
                <w:rFonts w:eastAsia="Calibri"/>
                <w:sz w:val="20"/>
                <w:szCs w:val="22"/>
                <w:lang w:eastAsia="en-US"/>
              </w:rPr>
            </w:pPr>
            <w:r w:rsidRPr="00D32B41">
              <w:rPr>
                <w:color w:val="000000"/>
                <w:sz w:val="20"/>
                <w:szCs w:val="20"/>
              </w:rPr>
              <w:t>Responses to relevant signalling questions are yes</w:t>
            </w:r>
          </w:p>
        </w:tc>
      </w:tr>
      <w:tr w:rsidR="00E31960" w:rsidRPr="00E31960" w14:paraId="4ECD769A" w14:textId="77777777" w:rsidTr="00E9449F">
        <w:trPr>
          <w:gridAfter w:val="1"/>
          <w:wAfter w:w="284" w:type="dxa"/>
        </w:trPr>
        <w:tc>
          <w:tcPr>
            <w:tcW w:w="2127" w:type="dxa"/>
            <w:gridSpan w:val="2"/>
            <w:vMerge w:val="restart"/>
            <w:shd w:val="clear" w:color="auto" w:fill="auto"/>
            <w:vAlign w:val="center"/>
          </w:tcPr>
          <w:p w14:paraId="4964B114" w14:textId="77777777" w:rsidR="00E31960" w:rsidRPr="00E31960" w:rsidRDefault="00E31960" w:rsidP="00E31960">
            <w:pPr>
              <w:spacing w:line="480" w:lineRule="auto"/>
              <w:rPr>
                <w:rFonts w:eastAsia="Calibri"/>
                <w:b/>
                <w:sz w:val="20"/>
                <w:szCs w:val="22"/>
                <w:lang w:eastAsia="en-US"/>
              </w:rPr>
            </w:pPr>
            <w:r w:rsidRPr="00E31960">
              <w:rPr>
                <w:rFonts w:eastAsia="Calibri"/>
                <w:b/>
                <w:sz w:val="20"/>
                <w:szCs w:val="22"/>
                <w:lang w:eastAsia="en-US"/>
              </w:rPr>
              <w:t>Study/Dataset</w:t>
            </w:r>
          </w:p>
        </w:tc>
        <w:tc>
          <w:tcPr>
            <w:tcW w:w="13324" w:type="dxa"/>
            <w:gridSpan w:val="15"/>
            <w:shd w:val="clear" w:color="auto" w:fill="auto"/>
            <w:vAlign w:val="center"/>
          </w:tcPr>
          <w:p w14:paraId="36EA1FA9" w14:textId="77777777" w:rsidR="00E31960" w:rsidRPr="00E31960" w:rsidRDefault="00E31960" w:rsidP="00E31960">
            <w:pPr>
              <w:spacing w:line="240" w:lineRule="auto"/>
              <w:jc w:val="center"/>
              <w:rPr>
                <w:rFonts w:eastAsia="Calibri"/>
                <w:b/>
                <w:sz w:val="20"/>
                <w:szCs w:val="22"/>
                <w:lang w:eastAsia="en-US"/>
              </w:rPr>
            </w:pPr>
            <w:r w:rsidRPr="00E31960">
              <w:rPr>
                <w:rFonts w:eastAsia="Calibri"/>
                <w:b/>
                <w:sz w:val="20"/>
                <w:szCs w:val="22"/>
                <w:lang w:eastAsia="en-US"/>
              </w:rPr>
              <w:t>Domain: Predictors</w:t>
            </w:r>
          </w:p>
        </w:tc>
      </w:tr>
      <w:tr w:rsidR="00E31960" w:rsidRPr="00E31960" w14:paraId="33A546FA" w14:textId="77777777" w:rsidTr="00E9449F">
        <w:trPr>
          <w:gridAfter w:val="1"/>
          <w:wAfter w:w="284" w:type="dxa"/>
          <w:trHeight w:val="863"/>
        </w:trPr>
        <w:tc>
          <w:tcPr>
            <w:tcW w:w="2127" w:type="dxa"/>
            <w:gridSpan w:val="2"/>
            <w:vMerge/>
            <w:shd w:val="clear" w:color="auto" w:fill="auto"/>
            <w:vAlign w:val="center"/>
          </w:tcPr>
          <w:p w14:paraId="3B4BD47A" w14:textId="77777777" w:rsidR="00E31960" w:rsidRPr="00E31960" w:rsidRDefault="00E31960" w:rsidP="00E31960">
            <w:pPr>
              <w:spacing w:line="240" w:lineRule="auto"/>
              <w:rPr>
                <w:rFonts w:eastAsia="Calibri"/>
                <w:b/>
                <w:sz w:val="20"/>
                <w:szCs w:val="22"/>
                <w:lang w:eastAsia="en-US"/>
              </w:rPr>
            </w:pPr>
          </w:p>
        </w:tc>
        <w:tc>
          <w:tcPr>
            <w:tcW w:w="1843" w:type="dxa"/>
            <w:gridSpan w:val="2"/>
            <w:shd w:val="clear" w:color="auto" w:fill="auto"/>
            <w:vAlign w:val="center"/>
          </w:tcPr>
          <w:p w14:paraId="672320B0"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Predictors defined in a similar way for participants</w:t>
            </w:r>
          </w:p>
        </w:tc>
        <w:tc>
          <w:tcPr>
            <w:tcW w:w="2126" w:type="dxa"/>
            <w:gridSpan w:val="3"/>
            <w:shd w:val="clear" w:color="auto" w:fill="auto"/>
            <w:vAlign w:val="center"/>
          </w:tcPr>
          <w:p w14:paraId="49A9EE02"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Predictors defined in a similar way to model development study</w:t>
            </w:r>
          </w:p>
        </w:tc>
        <w:tc>
          <w:tcPr>
            <w:tcW w:w="2126" w:type="dxa"/>
            <w:gridSpan w:val="3"/>
            <w:shd w:val="clear" w:color="auto" w:fill="auto"/>
            <w:vAlign w:val="center"/>
          </w:tcPr>
          <w:p w14:paraId="171C960D"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Predictors assessed without knowledge of outcome data</w:t>
            </w:r>
          </w:p>
        </w:tc>
        <w:tc>
          <w:tcPr>
            <w:tcW w:w="1985" w:type="dxa"/>
            <w:gridSpan w:val="3"/>
            <w:shd w:val="clear" w:color="auto" w:fill="auto"/>
            <w:vAlign w:val="center"/>
          </w:tcPr>
          <w:p w14:paraId="3EB52399"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All predictors available at the time model is to be used</w:t>
            </w:r>
          </w:p>
        </w:tc>
        <w:tc>
          <w:tcPr>
            <w:tcW w:w="992" w:type="dxa"/>
            <w:shd w:val="clear" w:color="auto" w:fill="auto"/>
            <w:vAlign w:val="center"/>
          </w:tcPr>
          <w:p w14:paraId="46238B3C"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Risk of bias</w:t>
            </w:r>
          </w:p>
        </w:tc>
        <w:tc>
          <w:tcPr>
            <w:tcW w:w="4252" w:type="dxa"/>
            <w:gridSpan w:val="3"/>
            <w:shd w:val="clear" w:color="auto" w:fill="auto"/>
            <w:vAlign w:val="center"/>
          </w:tcPr>
          <w:p w14:paraId="5CA150CA"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Rationale of rating</w:t>
            </w:r>
          </w:p>
        </w:tc>
      </w:tr>
      <w:tr w:rsidR="00E9449F" w:rsidRPr="00E31960" w14:paraId="2FF18EDD" w14:textId="77777777" w:rsidTr="00E9449F">
        <w:trPr>
          <w:gridAfter w:val="1"/>
          <w:wAfter w:w="284" w:type="dxa"/>
        </w:trPr>
        <w:tc>
          <w:tcPr>
            <w:tcW w:w="2127" w:type="dxa"/>
            <w:gridSpan w:val="2"/>
            <w:shd w:val="clear" w:color="auto" w:fill="auto"/>
            <w:vAlign w:val="center"/>
          </w:tcPr>
          <w:p w14:paraId="320FDBA1" w14:textId="14244276" w:rsidR="00E9449F" w:rsidRPr="00E31960" w:rsidRDefault="00E9449F" w:rsidP="00E9449F">
            <w:pPr>
              <w:spacing w:line="240" w:lineRule="auto"/>
              <w:rPr>
                <w:rFonts w:eastAsia="Calibri"/>
                <w:sz w:val="20"/>
                <w:szCs w:val="22"/>
                <w:lang w:eastAsia="en-US"/>
              </w:rPr>
            </w:pPr>
            <w:r>
              <w:rPr>
                <w:rFonts w:eastAsia="Calibri"/>
                <w:sz w:val="20"/>
                <w:szCs w:val="22"/>
                <w:lang w:eastAsia="en-US"/>
              </w:rPr>
              <w:t>SCOPE</w:t>
            </w:r>
          </w:p>
        </w:tc>
        <w:tc>
          <w:tcPr>
            <w:tcW w:w="1843" w:type="dxa"/>
            <w:gridSpan w:val="2"/>
            <w:shd w:val="clear" w:color="auto" w:fill="auto"/>
            <w:vAlign w:val="center"/>
          </w:tcPr>
          <w:p w14:paraId="25697A6B" w14:textId="0D197F0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5A8A26EC" w14:textId="262C2D01"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01041397" w14:textId="07C74EF1"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147031E5" w14:textId="042C2349"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2F36CDD9" w14:textId="2C524FA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6483D0E3" w14:textId="37D6394C"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459F1D2F" w14:textId="77777777" w:rsidTr="00E9449F">
        <w:trPr>
          <w:gridAfter w:val="1"/>
          <w:wAfter w:w="284" w:type="dxa"/>
        </w:trPr>
        <w:tc>
          <w:tcPr>
            <w:tcW w:w="2127" w:type="dxa"/>
            <w:gridSpan w:val="2"/>
            <w:shd w:val="clear" w:color="auto" w:fill="auto"/>
            <w:vAlign w:val="center"/>
          </w:tcPr>
          <w:p w14:paraId="66A0A661" w14:textId="4D7C4FA3" w:rsidR="00E9449F" w:rsidRPr="00E31960" w:rsidRDefault="00E9449F" w:rsidP="00E9449F">
            <w:pPr>
              <w:spacing w:line="240" w:lineRule="auto"/>
              <w:rPr>
                <w:rFonts w:eastAsia="Calibri"/>
                <w:sz w:val="20"/>
                <w:szCs w:val="22"/>
                <w:lang w:eastAsia="en-US"/>
              </w:rPr>
            </w:pPr>
            <w:r w:rsidRPr="00E31960">
              <w:rPr>
                <w:rFonts w:eastAsia="Calibri"/>
                <w:sz w:val="20"/>
                <w:szCs w:val="22"/>
                <w:lang w:eastAsia="en-US"/>
              </w:rPr>
              <w:t>Allen</w:t>
            </w:r>
            <w:r>
              <w:rPr>
                <w:rFonts w:eastAsia="Calibri"/>
                <w:sz w:val="20"/>
                <w:szCs w:val="22"/>
                <w:lang w:eastAsia="en-US"/>
              </w:rPr>
              <w:t xml:space="preserve"> 2017</w:t>
            </w:r>
          </w:p>
        </w:tc>
        <w:tc>
          <w:tcPr>
            <w:tcW w:w="1843" w:type="dxa"/>
            <w:gridSpan w:val="2"/>
            <w:shd w:val="clear" w:color="auto" w:fill="auto"/>
            <w:vAlign w:val="center"/>
          </w:tcPr>
          <w:p w14:paraId="3C1BD4F8"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12C5FFFE"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50FA7B34"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3455621E"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4AA1E5C6"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3FF8C4B5" w14:textId="0EEF1DBC"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6FFE1B4A" w14:textId="77777777" w:rsidTr="00E9449F">
        <w:trPr>
          <w:gridAfter w:val="1"/>
          <w:wAfter w:w="284" w:type="dxa"/>
        </w:trPr>
        <w:tc>
          <w:tcPr>
            <w:tcW w:w="2127" w:type="dxa"/>
            <w:gridSpan w:val="2"/>
            <w:shd w:val="clear" w:color="auto" w:fill="auto"/>
            <w:vAlign w:val="center"/>
          </w:tcPr>
          <w:p w14:paraId="042F6E38" w14:textId="0E72785D" w:rsidR="00E9449F" w:rsidRPr="00E31960" w:rsidRDefault="00E9449F" w:rsidP="00E9449F">
            <w:pPr>
              <w:spacing w:line="240" w:lineRule="auto"/>
              <w:rPr>
                <w:rFonts w:eastAsia="Calibri"/>
                <w:sz w:val="20"/>
                <w:szCs w:val="22"/>
                <w:lang w:eastAsia="en-US"/>
              </w:rPr>
            </w:pPr>
            <w:r>
              <w:rPr>
                <w:rFonts w:eastAsia="Calibri"/>
                <w:sz w:val="20"/>
                <w:szCs w:val="22"/>
                <w:lang w:eastAsia="en-US"/>
              </w:rPr>
              <w:t>ALSPAC</w:t>
            </w:r>
            <w:r w:rsidRPr="00E31960">
              <w:rPr>
                <w:rFonts w:eastAsia="Calibri"/>
                <w:sz w:val="20"/>
                <w:szCs w:val="22"/>
                <w:lang w:eastAsia="en-US"/>
              </w:rPr>
              <w:t xml:space="preserve"> </w:t>
            </w:r>
          </w:p>
        </w:tc>
        <w:tc>
          <w:tcPr>
            <w:tcW w:w="1843" w:type="dxa"/>
            <w:gridSpan w:val="2"/>
            <w:shd w:val="clear" w:color="auto" w:fill="auto"/>
            <w:vAlign w:val="center"/>
          </w:tcPr>
          <w:p w14:paraId="2AA3FB2A"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6FE74329"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160871FC"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5D098E36"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52A19A43"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1CA7E4B8" w14:textId="6E0813D3"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58AA3670" w14:textId="77777777" w:rsidTr="00E9449F">
        <w:trPr>
          <w:gridAfter w:val="1"/>
          <w:wAfter w:w="284" w:type="dxa"/>
        </w:trPr>
        <w:tc>
          <w:tcPr>
            <w:tcW w:w="2127" w:type="dxa"/>
            <w:gridSpan w:val="2"/>
            <w:shd w:val="clear" w:color="auto" w:fill="auto"/>
            <w:vAlign w:val="center"/>
          </w:tcPr>
          <w:p w14:paraId="24935F96" w14:textId="4C5CB4C4" w:rsidR="00E9449F" w:rsidRDefault="00E9449F" w:rsidP="00E9449F">
            <w:pPr>
              <w:spacing w:line="240" w:lineRule="auto"/>
              <w:rPr>
                <w:rFonts w:eastAsia="Calibri"/>
                <w:sz w:val="20"/>
                <w:szCs w:val="22"/>
                <w:lang w:eastAsia="en-US"/>
              </w:rPr>
            </w:pPr>
            <w:r w:rsidRPr="00E31960">
              <w:rPr>
                <w:rFonts w:eastAsia="Calibri"/>
                <w:sz w:val="20"/>
                <w:szCs w:val="22"/>
                <w:lang w:eastAsia="en-US"/>
              </w:rPr>
              <w:t xml:space="preserve">Chappell </w:t>
            </w:r>
            <w:r>
              <w:rPr>
                <w:rFonts w:eastAsia="Calibri"/>
                <w:sz w:val="20"/>
                <w:szCs w:val="22"/>
                <w:lang w:eastAsia="en-US"/>
              </w:rPr>
              <w:t>1999</w:t>
            </w:r>
          </w:p>
        </w:tc>
        <w:tc>
          <w:tcPr>
            <w:tcW w:w="1843" w:type="dxa"/>
            <w:gridSpan w:val="2"/>
            <w:shd w:val="clear" w:color="auto" w:fill="auto"/>
            <w:vAlign w:val="center"/>
          </w:tcPr>
          <w:p w14:paraId="44C6CE1D" w14:textId="4384B23C"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19DE1976" w14:textId="54B68395"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78837F0F" w14:textId="78E2D885"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67AE4F51" w14:textId="31996E03"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2525D3C8" w14:textId="661E4121"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373A7513" w14:textId="2015813D"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532D8F95" w14:textId="77777777" w:rsidTr="00E9449F">
        <w:trPr>
          <w:gridAfter w:val="1"/>
          <w:wAfter w:w="284" w:type="dxa"/>
        </w:trPr>
        <w:tc>
          <w:tcPr>
            <w:tcW w:w="2127" w:type="dxa"/>
            <w:gridSpan w:val="2"/>
            <w:shd w:val="clear" w:color="auto" w:fill="auto"/>
            <w:vAlign w:val="center"/>
          </w:tcPr>
          <w:p w14:paraId="19A2DCBB" w14:textId="72799EC8" w:rsidR="00E9449F" w:rsidRPr="00E31960" w:rsidRDefault="00E9449F" w:rsidP="00E9449F">
            <w:pPr>
              <w:spacing w:line="240" w:lineRule="auto"/>
              <w:rPr>
                <w:rFonts w:eastAsia="Calibri"/>
                <w:sz w:val="20"/>
                <w:szCs w:val="22"/>
                <w:lang w:eastAsia="en-US"/>
              </w:rPr>
            </w:pPr>
            <w:r>
              <w:rPr>
                <w:rFonts w:eastAsia="Calibri"/>
                <w:sz w:val="20"/>
                <w:szCs w:val="22"/>
                <w:lang w:eastAsia="en-US"/>
              </w:rPr>
              <w:t>EMPOWAR</w:t>
            </w:r>
            <w:r w:rsidRPr="00E31960">
              <w:rPr>
                <w:rFonts w:eastAsia="Calibri"/>
                <w:sz w:val="20"/>
                <w:szCs w:val="22"/>
                <w:lang w:eastAsia="en-US"/>
              </w:rPr>
              <w:t xml:space="preserve"> </w:t>
            </w:r>
          </w:p>
        </w:tc>
        <w:tc>
          <w:tcPr>
            <w:tcW w:w="1843" w:type="dxa"/>
            <w:gridSpan w:val="2"/>
            <w:shd w:val="clear" w:color="auto" w:fill="auto"/>
            <w:vAlign w:val="center"/>
          </w:tcPr>
          <w:p w14:paraId="17FAB0F3" w14:textId="3BD889AD"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07632AE7" w14:textId="7D268564"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0271A47B" w14:textId="49D83B79"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5CBFBDE0" w14:textId="076E6B66"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42E42740" w14:textId="321AE4B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45C289CE" w14:textId="055C067F"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2EFAA568" w14:textId="77777777" w:rsidTr="00E9449F">
        <w:trPr>
          <w:gridAfter w:val="1"/>
          <w:wAfter w:w="284" w:type="dxa"/>
        </w:trPr>
        <w:tc>
          <w:tcPr>
            <w:tcW w:w="2127" w:type="dxa"/>
            <w:gridSpan w:val="2"/>
            <w:shd w:val="clear" w:color="auto" w:fill="auto"/>
            <w:vAlign w:val="center"/>
          </w:tcPr>
          <w:p w14:paraId="5AE78776" w14:textId="66D6FA03" w:rsidR="00E9449F" w:rsidRDefault="00E9449F" w:rsidP="00E9449F">
            <w:pPr>
              <w:spacing w:line="240" w:lineRule="auto"/>
              <w:rPr>
                <w:rFonts w:eastAsia="Calibri"/>
                <w:sz w:val="20"/>
                <w:szCs w:val="22"/>
                <w:lang w:eastAsia="en-US"/>
              </w:rPr>
            </w:pPr>
            <w:r w:rsidRPr="00E31960">
              <w:rPr>
                <w:rFonts w:eastAsia="Calibri"/>
                <w:sz w:val="20"/>
                <w:szCs w:val="22"/>
                <w:lang w:eastAsia="en-US"/>
              </w:rPr>
              <w:t xml:space="preserve">Poston 2006 </w:t>
            </w:r>
          </w:p>
        </w:tc>
        <w:tc>
          <w:tcPr>
            <w:tcW w:w="1843" w:type="dxa"/>
            <w:gridSpan w:val="2"/>
            <w:shd w:val="clear" w:color="auto" w:fill="auto"/>
            <w:vAlign w:val="center"/>
          </w:tcPr>
          <w:p w14:paraId="7F449820" w14:textId="17E0E4C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058CF0CD" w14:textId="29B56875"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0AFE8E9D" w14:textId="2F7529E5"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62B1E1F8" w14:textId="3CD5046B"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5D36C521" w14:textId="5317489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19355B42" w14:textId="4A194959"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152A1731" w14:textId="77777777" w:rsidTr="00E9449F">
        <w:trPr>
          <w:gridAfter w:val="1"/>
          <w:wAfter w:w="284" w:type="dxa"/>
        </w:trPr>
        <w:tc>
          <w:tcPr>
            <w:tcW w:w="2127" w:type="dxa"/>
            <w:gridSpan w:val="2"/>
            <w:shd w:val="clear" w:color="auto" w:fill="auto"/>
            <w:vAlign w:val="center"/>
          </w:tcPr>
          <w:p w14:paraId="0B5EC236" w14:textId="680D4F90" w:rsidR="00E9449F" w:rsidRDefault="00E9449F" w:rsidP="00E9449F">
            <w:pPr>
              <w:spacing w:line="240" w:lineRule="auto"/>
              <w:rPr>
                <w:rFonts w:eastAsia="Calibri"/>
                <w:sz w:val="20"/>
                <w:szCs w:val="22"/>
                <w:lang w:eastAsia="en-US"/>
              </w:rPr>
            </w:pPr>
            <w:r>
              <w:rPr>
                <w:rFonts w:eastAsia="Calibri"/>
                <w:sz w:val="20"/>
                <w:szCs w:val="22"/>
                <w:lang w:eastAsia="en-US"/>
              </w:rPr>
              <w:t>UPBEAT</w:t>
            </w:r>
            <w:r w:rsidRPr="00E31960">
              <w:rPr>
                <w:rFonts w:eastAsia="Calibri"/>
                <w:sz w:val="20"/>
                <w:szCs w:val="22"/>
                <w:lang w:eastAsia="en-US"/>
              </w:rPr>
              <w:t xml:space="preserve"> </w:t>
            </w:r>
          </w:p>
        </w:tc>
        <w:tc>
          <w:tcPr>
            <w:tcW w:w="1843" w:type="dxa"/>
            <w:gridSpan w:val="2"/>
            <w:shd w:val="clear" w:color="auto" w:fill="auto"/>
            <w:vAlign w:val="center"/>
          </w:tcPr>
          <w:p w14:paraId="4D4D4CA9" w14:textId="45573709"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2126" w:type="dxa"/>
            <w:gridSpan w:val="3"/>
            <w:vAlign w:val="center"/>
          </w:tcPr>
          <w:p w14:paraId="2982CE55" w14:textId="3DE729EA"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1A324BAD" w14:textId="683FC115"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1985" w:type="dxa"/>
            <w:gridSpan w:val="3"/>
            <w:vAlign w:val="center"/>
          </w:tcPr>
          <w:p w14:paraId="168DF98D" w14:textId="70DF42FA"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5FAB578F" w14:textId="401976CB"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4B4AF1C6" w14:textId="247C416B"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21332E0D" w14:textId="77777777" w:rsidTr="00E9449F">
        <w:trPr>
          <w:gridAfter w:val="1"/>
          <w:wAfter w:w="284" w:type="dxa"/>
        </w:trPr>
        <w:tc>
          <w:tcPr>
            <w:tcW w:w="2127" w:type="dxa"/>
            <w:gridSpan w:val="2"/>
            <w:shd w:val="clear" w:color="auto" w:fill="auto"/>
            <w:vAlign w:val="center"/>
          </w:tcPr>
          <w:p w14:paraId="0734E369" w14:textId="0F5A4589" w:rsidR="00E9449F" w:rsidRPr="00E31960" w:rsidRDefault="00E9449F" w:rsidP="00E9449F">
            <w:pPr>
              <w:spacing w:line="240" w:lineRule="auto"/>
              <w:rPr>
                <w:rFonts w:eastAsia="Calibri"/>
                <w:sz w:val="20"/>
                <w:szCs w:val="22"/>
                <w:lang w:eastAsia="en-US"/>
              </w:rPr>
            </w:pPr>
            <w:r>
              <w:rPr>
                <w:rFonts w:eastAsia="Calibri"/>
                <w:sz w:val="20"/>
                <w:szCs w:val="22"/>
                <w:lang w:eastAsia="en-US"/>
              </w:rPr>
              <w:t>St Georges</w:t>
            </w:r>
          </w:p>
        </w:tc>
        <w:tc>
          <w:tcPr>
            <w:tcW w:w="1843" w:type="dxa"/>
            <w:gridSpan w:val="2"/>
            <w:shd w:val="clear" w:color="auto" w:fill="auto"/>
            <w:vAlign w:val="center"/>
          </w:tcPr>
          <w:p w14:paraId="1304DA43" w14:textId="049A7564"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Probably yes</w:t>
            </w:r>
          </w:p>
        </w:tc>
        <w:tc>
          <w:tcPr>
            <w:tcW w:w="2126" w:type="dxa"/>
            <w:gridSpan w:val="3"/>
            <w:vAlign w:val="center"/>
          </w:tcPr>
          <w:p w14:paraId="3C35E8C6" w14:textId="34962BE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7B2FC2C0" w14:textId="002048EB"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Probably yes</w:t>
            </w:r>
          </w:p>
        </w:tc>
        <w:tc>
          <w:tcPr>
            <w:tcW w:w="1985" w:type="dxa"/>
            <w:gridSpan w:val="3"/>
            <w:vAlign w:val="center"/>
          </w:tcPr>
          <w:p w14:paraId="724F433F" w14:textId="719A11B8"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65D3BFB2" w14:textId="3EA6C272"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Low</w:t>
            </w:r>
          </w:p>
        </w:tc>
        <w:tc>
          <w:tcPr>
            <w:tcW w:w="4252" w:type="dxa"/>
            <w:gridSpan w:val="3"/>
            <w:shd w:val="clear" w:color="auto" w:fill="auto"/>
          </w:tcPr>
          <w:p w14:paraId="076DFA97" w14:textId="1E2301C6"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023F33CE" w14:textId="77777777" w:rsidTr="00E9449F">
        <w:trPr>
          <w:gridAfter w:val="1"/>
          <w:wAfter w:w="284" w:type="dxa"/>
        </w:trPr>
        <w:tc>
          <w:tcPr>
            <w:tcW w:w="2127" w:type="dxa"/>
            <w:gridSpan w:val="2"/>
            <w:shd w:val="clear" w:color="auto" w:fill="auto"/>
            <w:vAlign w:val="center"/>
          </w:tcPr>
          <w:p w14:paraId="0269EBC9" w14:textId="113D8FC3" w:rsidR="00E9449F" w:rsidRPr="00E31960" w:rsidRDefault="00E9449F" w:rsidP="00E9449F">
            <w:pPr>
              <w:spacing w:line="240" w:lineRule="auto"/>
              <w:rPr>
                <w:rFonts w:eastAsia="Calibri"/>
                <w:sz w:val="20"/>
                <w:szCs w:val="22"/>
                <w:lang w:eastAsia="en-US"/>
              </w:rPr>
            </w:pPr>
            <w:r>
              <w:rPr>
                <w:rFonts w:eastAsia="Calibri"/>
                <w:sz w:val="20"/>
                <w:szCs w:val="22"/>
                <w:lang w:eastAsia="en-US"/>
              </w:rPr>
              <w:t>AMND</w:t>
            </w:r>
            <w:r w:rsidRPr="00E31960">
              <w:rPr>
                <w:rFonts w:eastAsia="Calibri"/>
                <w:sz w:val="20"/>
                <w:szCs w:val="22"/>
                <w:lang w:eastAsia="en-US"/>
              </w:rPr>
              <w:t xml:space="preserve"> </w:t>
            </w:r>
          </w:p>
        </w:tc>
        <w:tc>
          <w:tcPr>
            <w:tcW w:w="1843" w:type="dxa"/>
            <w:gridSpan w:val="2"/>
            <w:shd w:val="clear" w:color="auto" w:fill="auto"/>
            <w:vAlign w:val="center"/>
          </w:tcPr>
          <w:p w14:paraId="348721E9"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Probably yes</w:t>
            </w:r>
          </w:p>
        </w:tc>
        <w:tc>
          <w:tcPr>
            <w:tcW w:w="2126" w:type="dxa"/>
            <w:gridSpan w:val="3"/>
            <w:vAlign w:val="center"/>
          </w:tcPr>
          <w:p w14:paraId="3F2CC1B6"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33103A56"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Probably yes</w:t>
            </w:r>
          </w:p>
        </w:tc>
        <w:tc>
          <w:tcPr>
            <w:tcW w:w="1985" w:type="dxa"/>
            <w:gridSpan w:val="3"/>
            <w:vAlign w:val="center"/>
          </w:tcPr>
          <w:p w14:paraId="109AB935" w14:textId="77777777"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1ABFD011" w14:textId="553ED1D2" w:rsidR="00E9449F" w:rsidRPr="00E31960" w:rsidRDefault="00E9449F" w:rsidP="00E9449F">
            <w:pPr>
              <w:spacing w:line="240" w:lineRule="auto"/>
              <w:jc w:val="left"/>
              <w:rPr>
                <w:rFonts w:eastAsia="Calibri"/>
                <w:sz w:val="20"/>
                <w:szCs w:val="22"/>
                <w:lang w:eastAsia="en-US"/>
              </w:rPr>
            </w:pPr>
            <w:r>
              <w:rPr>
                <w:rFonts w:eastAsia="Calibri"/>
                <w:sz w:val="20"/>
                <w:szCs w:val="22"/>
                <w:lang w:eastAsia="en-US"/>
              </w:rPr>
              <w:t>Low</w:t>
            </w:r>
          </w:p>
        </w:tc>
        <w:tc>
          <w:tcPr>
            <w:tcW w:w="4252" w:type="dxa"/>
            <w:gridSpan w:val="3"/>
            <w:shd w:val="clear" w:color="auto" w:fill="auto"/>
            <w:vAlign w:val="center"/>
          </w:tcPr>
          <w:p w14:paraId="4B9DDD4A" w14:textId="07FCB5E3" w:rsidR="00E9449F" w:rsidRPr="00E31960" w:rsidRDefault="00E9449F" w:rsidP="00E9449F">
            <w:pPr>
              <w:spacing w:line="240" w:lineRule="auto"/>
              <w:jc w:val="left"/>
              <w:rPr>
                <w:rFonts w:eastAsia="Calibri"/>
                <w:sz w:val="20"/>
                <w:szCs w:val="22"/>
                <w:lang w:eastAsia="en-US"/>
              </w:rPr>
            </w:pPr>
            <w:r w:rsidRPr="0033305C">
              <w:rPr>
                <w:color w:val="000000"/>
                <w:sz w:val="20"/>
                <w:szCs w:val="20"/>
              </w:rPr>
              <w:t>Responses to relevant signalling questions are yes</w:t>
            </w:r>
          </w:p>
        </w:tc>
      </w:tr>
      <w:tr w:rsidR="00E9449F" w:rsidRPr="00E31960" w14:paraId="5EE58508" w14:textId="77777777" w:rsidTr="00E9449F">
        <w:trPr>
          <w:gridAfter w:val="1"/>
          <w:wAfter w:w="284" w:type="dxa"/>
        </w:trPr>
        <w:tc>
          <w:tcPr>
            <w:tcW w:w="2127" w:type="dxa"/>
            <w:gridSpan w:val="2"/>
            <w:shd w:val="clear" w:color="auto" w:fill="auto"/>
            <w:vAlign w:val="center"/>
          </w:tcPr>
          <w:p w14:paraId="4DB32A18" w14:textId="6D2E816C" w:rsidR="00E9449F" w:rsidRPr="00E31960" w:rsidRDefault="00E9449F" w:rsidP="00E9449F">
            <w:pPr>
              <w:spacing w:line="240" w:lineRule="auto"/>
              <w:rPr>
                <w:rFonts w:eastAsia="Calibri"/>
                <w:sz w:val="20"/>
                <w:szCs w:val="22"/>
                <w:lang w:eastAsia="en-US"/>
              </w:rPr>
            </w:pPr>
            <w:r w:rsidRPr="00E31960">
              <w:rPr>
                <w:rFonts w:eastAsia="Calibri"/>
                <w:sz w:val="20"/>
                <w:szCs w:val="22"/>
                <w:lang w:eastAsia="en-US"/>
              </w:rPr>
              <w:t xml:space="preserve">Velauthar </w:t>
            </w:r>
            <w:r>
              <w:rPr>
                <w:rFonts w:eastAsia="Calibri"/>
                <w:sz w:val="20"/>
                <w:szCs w:val="22"/>
                <w:lang w:eastAsia="en-US"/>
              </w:rPr>
              <w:t>2012</w:t>
            </w:r>
          </w:p>
        </w:tc>
        <w:tc>
          <w:tcPr>
            <w:tcW w:w="1843" w:type="dxa"/>
            <w:gridSpan w:val="2"/>
            <w:shd w:val="clear" w:color="auto" w:fill="auto"/>
            <w:vAlign w:val="center"/>
          </w:tcPr>
          <w:p w14:paraId="6D62C6C4" w14:textId="4E9694CB"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NI</w:t>
            </w:r>
          </w:p>
        </w:tc>
        <w:tc>
          <w:tcPr>
            <w:tcW w:w="2126" w:type="dxa"/>
            <w:gridSpan w:val="3"/>
            <w:vAlign w:val="center"/>
          </w:tcPr>
          <w:p w14:paraId="01703B34" w14:textId="01D70B8A"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N/A</w:t>
            </w:r>
          </w:p>
        </w:tc>
        <w:tc>
          <w:tcPr>
            <w:tcW w:w="2126" w:type="dxa"/>
            <w:gridSpan w:val="3"/>
            <w:vAlign w:val="center"/>
          </w:tcPr>
          <w:p w14:paraId="499BDFE1" w14:textId="31E24DCE"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NI</w:t>
            </w:r>
          </w:p>
        </w:tc>
        <w:tc>
          <w:tcPr>
            <w:tcW w:w="1985" w:type="dxa"/>
            <w:gridSpan w:val="3"/>
            <w:vAlign w:val="center"/>
          </w:tcPr>
          <w:p w14:paraId="7BE89819" w14:textId="51CF92CE"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Yes</w:t>
            </w:r>
          </w:p>
        </w:tc>
        <w:tc>
          <w:tcPr>
            <w:tcW w:w="992" w:type="dxa"/>
            <w:shd w:val="clear" w:color="auto" w:fill="auto"/>
            <w:vAlign w:val="center"/>
          </w:tcPr>
          <w:p w14:paraId="251FE8D3" w14:textId="233FD7CF"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Unclear</w:t>
            </w:r>
          </w:p>
        </w:tc>
        <w:tc>
          <w:tcPr>
            <w:tcW w:w="4252" w:type="dxa"/>
            <w:gridSpan w:val="3"/>
            <w:shd w:val="clear" w:color="auto" w:fill="auto"/>
            <w:vAlign w:val="center"/>
          </w:tcPr>
          <w:p w14:paraId="5433B64D" w14:textId="6346D40C" w:rsidR="00E9449F" w:rsidRPr="00E31960" w:rsidRDefault="00E9449F" w:rsidP="00E9449F">
            <w:pPr>
              <w:spacing w:line="240" w:lineRule="auto"/>
              <w:jc w:val="left"/>
              <w:rPr>
                <w:rFonts w:eastAsia="Calibri"/>
                <w:sz w:val="20"/>
                <w:szCs w:val="22"/>
                <w:lang w:eastAsia="en-US"/>
              </w:rPr>
            </w:pPr>
            <w:r w:rsidRPr="00E31960">
              <w:rPr>
                <w:rFonts w:eastAsia="Calibri"/>
                <w:sz w:val="20"/>
                <w:szCs w:val="22"/>
                <w:lang w:eastAsia="en-US"/>
              </w:rPr>
              <w:t>No information to make assessment</w:t>
            </w:r>
          </w:p>
        </w:tc>
      </w:tr>
      <w:tr w:rsidR="00E9449F" w:rsidRPr="00E31960" w14:paraId="2E8A35E9" w14:textId="77777777" w:rsidTr="00E9449F">
        <w:trPr>
          <w:gridAfter w:val="1"/>
          <w:wAfter w:w="284" w:type="dxa"/>
        </w:trPr>
        <w:tc>
          <w:tcPr>
            <w:tcW w:w="2127" w:type="dxa"/>
            <w:gridSpan w:val="2"/>
            <w:shd w:val="clear" w:color="auto" w:fill="auto"/>
            <w:vAlign w:val="center"/>
          </w:tcPr>
          <w:p w14:paraId="0F1D8FAF" w14:textId="3A3423C7" w:rsidR="00E9449F" w:rsidRPr="00E31960" w:rsidRDefault="00E9449F" w:rsidP="00E9449F">
            <w:pPr>
              <w:spacing w:line="240" w:lineRule="auto"/>
              <w:rPr>
                <w:rFonts w:eastAsia="Calibri"/>
                <w:sz w:val="20"/>
                <w:szCs w:val="22"/>
                <w:lang w:eastAsia="en-US"/>
              </w:rPr>
            </w:pPr>
            <w:r>
              <w:rPr>
                <w:rFonts w:eastAsia="Calibri"/>
                <w:sz w:val="20"/>
                <w:szCs w:val="22"/>
                <w:lang w:eastAsia="en-US"/>
              </w:rPr>
              <w:t>POP</w:t>
            </w:r>
          </w:p>
        </w:tc>
        <w:tc>
          <w:tcPr>
            <w:tcW w:w="1843" w:type="dxa"/>
            <w:gridSpan w:val="2"/>
            <w:shd w:val="clear" w:color="auto" w:fill="auto"/>
            <w:vAlign w:val="center"/>
          </w:tcPr>
          <w:p w14:paraId="7C1DEC69" w14:textId="77777777" w:rsidR="00E9449F" w:rsidRPr="00E31960" w:rsidRDefault="00E9449F" w:rsidP="00E9449F">
            <w:pPr>
              <w:spacing w:line="276"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2126" w:type="dxa"/>
            <w:gridSpan w:val="3"/>
            <w:vAlign w:val="center"/>
          </w:tcPr>
          <w:p w14:paraId="23036F0F" w14:textId="77777777" w:rsidR="00E9449F" w:rsidRPr="00E31960" w:rsidRDefault="00E9449F" w:rsidP="00E9449F">
            <w:pPr>
              <w:spacing w:line="276" w:lineRule="auto"/>
              <w:jc w:val="left"/>
              <w:rPr>
                <w:rFonts w:eastAsia="Calibri"/>
                <w:color w:val="000000"/>
                <w:sz w:val="20"/>
                <w:szCs w:val="22"/>
                <w:lang w:eastAsia="en-US"/>
              </w:rPr>
            </w:pPr>
            <w:r w:rsidRPr="00E31960">
              <w:rPr>
                <w:rFonts w:eastAsia="Calibri"/>
                <w:color w:val="000000"/>
                <w:sz w:val="20"/>
                <w:szCs w:val="20"/>
                <w:lang w:eastAsia="en-US"/>
              </w:rPr>
              <w:t>N/A</w:t>
            </w:r>
          </w:p>
        </w:tc>
        <w:tc>
          <w:tcPr>
            <w:tcW w:w="2126" w:type="dxa"/>
            <w:gridSpan w:val="3"/>
            <w:vAlign w:val="center"/>
          </w:tcPr>
          <w:p w14:paraId="55C8501D" w14:textId="77777777" w:rsidR="00E9449F" w:rsidRPr="00E31960" w:rsidRDefault="00E9449F" w:rsidP="00E9449F">
            <w:pPr>
              <w:spacing w:line="276"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1985" w:type="dxa"/>
            <w:gridSpan w:val="3"/>
            <w:vAlign w:val="center"/>
          </w:tcPr>
          <w:p w14:paraId="00B6552F" w14:textId="77777777" w:rsidR="00E9449F" w:rsidRPr="00E31960" w:rsidRDefault="00E9449F" w:rsidP="00E9449F">
            <w:pPr>
              <w:spacing w:line="276"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992" w:type="dxa"/>
            <w:shd w:val="clear" w:color="auto" w:fill="auto"/>
            <w:vAlign w:val="center"/>
          </w:tcPr>
          <w:p w14:paraId="6DEEAE15" w14:textId="77777777" w:rsidR="00E9449F" w:rsidRPr="00E31960" w:rsidRDefault="00E9449F" w:rsidP="00E9449F">
            <w:pPr>
              <w:spacing w:line="276" w:lineRule="auto"/>
              <w:jc w:val="left"/>
              <w:rPr>
                <w:rFonts w:eastAsia="Calibri"/>
                <w:color w:val="000000"/>
                <w:sz w:val="20"/>
                <w:szCs w:val="22"/>
                <w:lang w:eastAsia="en-US"/>
              </w:rPr>
            </w:pPr>
            <w:r w:rsidRPr="00E31960">
              <w:rPr>
                <w:rFonts w:eastAsia="Calibri"/>
                <w:color w:val="000000"/>
                <w:sz w:val="20"/>
                <w:szCs w:val="20"/>
                <w:lang w:eastAsia="en-US"/>
              </w:rPr>
              <w:t>Low</w:t>
            </w:r>
          </w:p>
        </w:tc>
        <w:tc>
          <w:tcPr>
            <w:tcW w:w="4252" w:type="dxa"/>
            <w:gridSpan w:val="3"/>
            <w:shd w:val="clear" w:color="auto" w:fill="auto"/>
            <w:vAlign w:val="center"/>
          </w:tcPr>
          <w:p w14:paraId="78995CCE" w14:textId="77777777"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Responses to relevant signalling questions are yes</w:t>
            </w:r>
          </w:p>
        </w:tc>
      </w:tr>
      <w:tr w:rsidR="00E31960" w:rsidRPr="00E31960" w14:paraId="24A1247F" w14:textId="77777777" w:rsidTr="00E9449F">
        <w:trPr>
          <w:trHeight w:val="274"/>
        </w:trPr>
        <w:tc>
          <w:tcPr>
            <w:tcW w:w="1560" w:type="dxa"/>
            <w:vMerge w:val="restart"/>
            <w:shd w:val="clear" w:color="auto" w:fill="auto"/>
            <w:vAlign w:val="center"/>
          </w:tcPr>
          <w:p w14:paraId="7183FB83" w14:textId="57247FA7" w:rsidR="00E31960" w:rsidRPr="00E31960" w:rsidRDefault="00E31960" w:rsidP="00E31960">
            <w:pPr>
              <w:keepNext/>
              <w:spacing w:line="480" w:lineRule="auto"/>
              <w:rPr>
                <w:rFonts w:eastAsia="Calibri"/>
                <w:b/>
                <w:sz w:val="20"/>
                <w:szCs w:val="22"/>
                <w:lang w:eastAsia="en-US"/>
              </w:rPr>
            </w:pPr>
            <w:r w:rsidRPr="00E31960">
              <w:rPr>
                <w:rFonts w:eastAsia="Calibri"/>
                <w:b/>
                <w:bCs/>
                <w:sz w:val="22"/>
                <w:szCs w:val="18"/>
                <w:lang w:eastAsia="en-US"/>
              </w:rPr>
              <w:lastRenderedPageBreak/>
              <w:br w:type="page"/>
            </w:r>
            <w:r w:rsidRPr="00E31960">
              <w:rPr>
                <w:rFonts w:eastAsia="Calibri"/>
                <w:b/>
                <w:sz w:val="20"/>
                <w:szCs w:val="22"/>
                <w:lang w:eastAsia="en-US"/>
              </w:rPr>
              <w:br w:type="page"/>
              <w:t>Study/Dataset</w:t>
            </w:r>
          </w:p>
        </w:tc>
        <w:tc>
          <w:tcPr>
            <w:tcW w:w="14175" w:type="dxa"/>
            <w:gridSpan w:val="17"/>
            <w:shd w:val="clear" w:color="auto" w:fill="auto"/>
            <w:vAlign w:val="center"/>
          </w:tcPr>
          <w:p w14:paraId="6F54D5F6" w14:textId="77777777" w:rsidR="00E31960" w:rsidRPr="00E31960" w:rsidRDefault="00E31960" w:rsidP="00E31960">
            <w:pPr>
              <w:keepNext/>
              <w:spacing w:line="480" w:lineRule="auto"/>
              <w:jc w:val="center"/>
              <w:rPr>
                <w:rFonts w:eastAsia="Calibri"/>
                <w:b/>
                <w:sz w:val="20"/>
                <w:szCs w:val="22"/>
                <w:lang w:eastAsia="en-US"/>
              </w:rPr>
            </w:pPr>
            <w:r w:rsidRPr="00E31960">
              <w:rPr>
                <w:rFonts w:eastAsia="Calibri"/>
                <w:b/>
                <w:sz w:val="20"/>
                <w:szCs w:val="22"/>
                <w:lang w:eastAsia="en-US"/>
              </w:rPr>
              <w:t>Domain: Outcome</w:t>
            </w:r>
          </w:p>
        </w:tc>
      </w:tr>
      <w:tr w:rsidR="00E31960" w:rsidRPr="00E31960" w14:paraId="460A630D" w14:textId="77777777" w:rsidTr="00E9449F">
        <w:trPr>
          <w:trHeight w:val="863"/>
        </w:trPr>
        <w:tc>
          <w:tcPr>
            <w:tcW w:w="1560" w:type="dxa"/>
            <w:vMerge/>
            <w:shd w:val="clear" w:color="auto" w:fill="auto"/>
            <w:vAlign w:val="center"/>
          </w:tcPr>
          <w:p w14:paraId="5501E5CA" w14:textId="77777777" w:rsidR="00E31960" w:rsidRPr="00E31960" w:rsidRDefault="00E31960" w:rsidP="00E31960">
            <w:pPr>
              <w:spacing w:line="240" w:lineRule="auto"/>
              <w:rPr>
                <w:rFonts w:eastAsia="Calibri"/>
                <w:b/>
                <w:sz w:val="20"/>
                <w:szCs w:val="22"/>
                <w:lang w:eastAsia="en-US"/>
              </w:rPr>
            </w:pPr>
          </w:p>
        </w:tc>
        <w:tc>
          <w:tcPr>
            <w:tcW w:w="1417" w:type="dxa"/>
            <w:gridSpan w:val="2"/>
            <w:shd w:val="clear" w:color="auto" w:fill="auto"/>
            <w:vAlign w:val="center"/>
          </w:tcPr>
          <w:p w14:paraId="44D9656D"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Outcome appropriately determined</w:t>
            </w:r>
          </w:p>
        </w:tc>
        <w:tc>
          <w:tcPr>
            <w:tcW w:w="1389" w:type="dxa"/>
            <w:gridSpan w:val="2"/>
            <w:shd w:val="clear" w:color="auto" w:fill="auto"/>
            <w:vAlign w:val="center"/>
          </w:tcPr>
          <w:p w14:paraId="6314E7C7"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Pre-specified or standard definition used</w:t>
            </w:r>
          </w:p>
        </w:tc>
        <w:tc>
          <w:tcPr>
            <w:tcW w:w="1418" w:type="dxa"/>
            <w:shd w:val="clear" w:color="auto" w:fill="auto"/>
            <w:vAlign w:val="center"/>
          </w:tcPr>
          <w:p w14:paraId="340CADB0"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Predictors excluded from outcome definition</w:t>
            </w:r>
          </w:p>
        </w:tc>
        <w:tc>
          <w:tcPr>
            <w:tcW w:w="1417" w:type="dxa"/>
            <w:gridSpan w:val="3"/>
            <w:shd w:val="clear" w:color="auto" w:fill="auto"/>
            <w:vAlign w:val="center"/>
          </w:tcPr>
          <w:p w14:paraId="656FFE18"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Outcome defined and determined in the same way for all participants</w:t>
            </w:r>
          </w:p>
        </w:tc>
        <w:tc>
          <w:tcPr>
            <w:tcW w:w="1701" w:type="dxa"/>
            <w:gridSpan w:val="2"/>
            <w:shd w:val="clear" w:color="auto" w:fill="auto"/>
            <w:vAlign w:val="center"/>
          </w:tcPr>
          <w:p w14:paraId="1473D1A9"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Outcome defined and determined in the same way to model development study</w:t>
            </w:r>
          </w:p>
        </w:tc>
        <w:tc>
          <w:tcPr>
            <w:tcW w:w="1276" w:type="dxa"/>
            <w:shd w:val="clear" w:color="auto" w:fill="auto"/>
            <w:vAlign w:val="center"/>
          </w:tcPr>
          <w:p w14:paraId="3A3F0C4C"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Outcome determined without knowledge of predictor information</w:t>
            </w:r>
          </w:p>
        </w:tc>
        <w:tc>
          <w:tcPr>
            <w:tcW w:w="1417" w:type="dxa"/>
            <w:gridSpan w:val="3"/>
            <w:shd w:val="clear" w:color="auto" w:fill="auto"/>
            <w:vAlign w:val="center"/>
          </w:tcPr>
          <w:p w14:paraId="1FC79987"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Time interval between predictor and outcome assessment appropriate</w:t>
            </w:r>
          </w:p>
        </w:tc>
        <w:tc>
          <w:tcPr>
            <w:tcW w:w="851" w:type="dxa"/>
            <w:shd w:val="clear" w:color="auto" w:fill="auto"/>
            <w:vAlign w:val="center"/>
          </w:tcPr>
          <w:p w14:paraId="47598252"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Risk of bias</w:t>
            </w:r>
          </w:p>
        </w:tc>
        <w:tc>
          <w:tcPr>
            <w:tcW w:w="3289" w:type="dxa"/>
            <w:gridSpan w:val="2"/>
            <w:shd w:val="clear" w:color="auto" w:fill="auto"/>
            <w:vAlign w:val="center"/>
          </w:tcPr>
          <w:p w14:paraId="4FE9590F" w14:textId="77777777" w:rsidR="00E31960" w:rsidRPr="00E31960" w:rsidRDefault="00E31960" w:rsidP="00E31960">
            <w:pPr>
              <w:spacing w:line="240" w:lineRule="auto"/>
              <w:jc w:val="left"/>
              <w:rPr>
                <w:rFonts w:eastAsia="Calibri"/>
                <w:b/>
                <w:sz w:val="20"/>
                <w:szCs w:val="22"/>
                <w:lang w:eastAsia="en-US"/>
              </w:rPr>
            </w:pPr>
            <w:r w:rsidRPr="00E31960">
              <w:rPr>
                <w:rFonts w:eastAsia="Calibri"/>
                <w:b/>
                <w:sz w:val="20"/>
                <w:szCs w:val="22"/>
                <w:lang w:eastAsia="en-US"/>
              </w:rPr>
              <w:t>Rationale of rating</w:t>
            </w:r>
          </w:p>
        </w:tc>
      </w:tr>
      <w:tr w:rsidR="00E9449F" w:rsidRPr="00E31960" w14:paraId="23142EC9" w14:textId="77777777" w:rsidTr="00E9449F">
        <w:tc>
          <w:tcPr>
            <w:tcW w:w="1560" w:type="dxa"/>
            <w:shd w:val="clear" w:color="auto" w:fill="auto"/>
            <w:vAlign w:val="center"/>
          </w:tcPr>
          <w:p w14:paraId="195D0024" w14:textId="0CA92629" w:rsidR="00E9449F" w:rsidRPr="00E31960" w:rsidRDefault="00E9449F" w:rsidP="00E9449F">
            <w:pPr>
              <w:spacing w:line="240" w:lineRule="auto"/>
              <w:rPr>
                <w:rFonts w:eastAsia="Calibri"/>
                <w:sz w:val="20"/>
                <w:szCs w:val="22"/>
                <w:lang w:eastAsia="en-US"/>
              </w:rPr>
            </w:pPr>
            <w:r>
              <w:rPr>
                <w:rFonts w:eastAsia="Calibri"/>
                <w:sz w:val="20"/>
                <w:szCs w:val="22"/>
                <w:lang w:eastAsia="en-US"/>
              </w:rPr>
              <w:t>SCOPE</w:t>
            </w:r>
          </w:p>
        </w:tc>
        <w:tc>
          <w:tcPr>
            <w:tcW w:w="1417" w:type="dxa"/>
            <w:gridSpan w:val="2"/>
            <w:shd w:val="clear" w:color="auto" w:fill="auto"/>
            <w:vAlign w:val="center"/>
          </w:tcPr>
          <w:p w14:paraId="1FDB3328" w14:textId="7F8D8165"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389" w:type="dxa"/>
            <w:gridSpan w:val="2"/>
            <w:vAlign w:val="center"/>
          </w:tcPr>
          <w:p w14:paraId="37464359" w14:textId="72AA0210"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418" w:type="dxa"/>
            <w:vAlign w:val="center"/>
          </w:tcPr>
          <w:p w14:paraId="1D92818E" w14:textId="7F1E221C"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1880DE5C" w14:textId="420F8794"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701" w:type="dxa"/>
            <w:gridSpan w:val="2"/>
            <w:shd w:val="clear" w:color="auto" w:fill="auto"/>
            <w:vAlign w:val="center"/>
          </w:tcPr>
          <w:p w14:paraId="22DF24A0" w14:textId="68D118E5"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658CC040" w14:textId="38B50B1E"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63B844F1" w14:textId="14785664"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851" w:type="dxa"/>
            <w:shd w:val="clear" w:color="auto" w:fill="auto"/>
            <w:vAlign w:val="center"/>
          </w:tcPr>
          <w:p w14:paraId="2F39CEC2" w14:textId="679701A8"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Low</w:t>
            </w:r>
          </w:p>
        </w:tc>
        <w:tc>
          <w:tcPr>
            <w:tcW w:w="3289" w:type="dxa"/>
            <w:gridSpan w:val="2"/>
            <w:shd w:val="clear" w:color="auto" w:fill="auto"/>
            <w:vAlign w:val="center"/>
          </w:tcPr>
          <w:p w14:paraId="57BDAFF5" w14:textId="2727873D" w:rsidR="00E9449F" w:rsidRPr="00E31960" w:rsidRDefault="00E9449F" w:rsidP="00E9449F">
            <w:pPr>
              <w:spacing w:line="240" w:lineRule="auto"/>
              <w:jc w:val="left"/>
              <w:rPr>
                <w:rFonts w:eastAsia="Calibri"/>
                <w:color w:val="000000"/>
                <w:sz w:val="20"/>
                <w:szCs w:val="22"/>
                <w:lang w:eastAsia="en-US"/>
              </w:rPr>
            </w:pPr>
            <w:r w:rsidRPr="00E31960">
              <w:rPr>
                <w:rFonts w:eastAsia="Calibri"/>
                <w:sz w:val="20"/>
                <w:szCs w:val="20"/>
                <w:lang w:eastAsia="en-US"/>
              </w:rPr>
              <w:t>Blood pressure and proteinuria are components of predictor and need to be known for diagnosis</w:t>
            </w:r>
          </w:p>
        </w:tc>
      </w:tr>
      <w:tr w:rsidR="00E9449F" w:rsidRPr="00E31960" w14:paraId="7FE87C87" w14:textId="77777777" w:rsidTr="00E9449F">
        <w:tc>
          <w:tcPr>
            <w:tcW w:w="1560" w:type="dxa"/>
            <w:shd w:val="clear" w:color="auto" w:fill="auto"/>
            <w:vAlign w:val="center"/>
          </w:tcPr>
          <w:p w14:paraId="1786B1F5" w14:textId="6BCE9A6D" w:rsidR="00E9449F" w:rsidRPr="00E31960" w:rsidRDefault="00E9449F" w:rsidP="00E9449F">
            <w:pPr>
              <w:spacing w:line="240" w:lineRule="auto"/>
              <w:rPr>
                <w:rFonts w:eastAsia="Calibri"/>
                <w:sz w:val="20"/>
                <w:szCs w:val="22"/>
                <w:lang w:eastAsia="en-US"/>
              </w:rPr>
            </w:pPr>
            <w:r w:rsidRPr="00E31960">
              <w:rPr>
                <w:rFonts w:eastAsia="Calibri"/>
                <w:sz w:val="20"/>
                <w:szCs w:val="22"/>
                <w:lang w:eastAsia="en-US"/>
              </w:rPr>
              <w:t>Allen</w:t>
            </w:r>
            <w:r>
              <w:rPr>
                <w:rFonts w:eastAsia="Calibri"/>
                <w:sz w:val="20"/>
                <w:szCs w:val="22"/>
                <w:lang w:eastAsia="en-US"/>
              </w:rPr>
              <w:t xml:space="preserve"> 2017</w:t>
            </w:r>
          </w:p>
        </w:tc>
        <w:tc>
          <w:tcPr>
            <w:tcW w:w="1417" w:type="dxa"/>
            <w:gridSpan w:val="2"/>
            <w:shd w:val="clear" w:color="auto" w:fill="auto"/>
            <w:vAlign w:val="center"/>
          </w:tcPr>
          <w:p w14:paraId="2565BB61"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4AD234A1"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7D39EDC2"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3263338C"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yes</w:t>
            </w:r>
          </w:p>
        </w:tc>
        <w:tc>
          <w:tcPr>
            <w:tcW w:w="1701" w:type="dxa"/>
            <w:gridSpan w:val="2"/>
            <w:shd w:val="clear" w:color="auto" w:fill="auto"/>
            <w:vAlign w:val="center"/>
          </w:tcPr>
          <w:p w14:paraId="22BD564E"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54A4BD02"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4EF3EB4A"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851" w:type="dxa"/>
            <w:shd w:val="clear" w:color="auto" w:fill="auto"/>
            <w:vAlign w:val="center"/>
          </w:tcPr>
          <w:p w14:paraId="7E964F7E"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67749E44"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No information to make assessment</w:t>
            </w:r>
          </w:p>
        </w:tc>
      </w:tr>
      <w:tr w:rsidR="00E9449F" w:rsidRPr="00E31960" w14:paraId="512903E3" w14:textId="77777777" w:rsidTr="00E9449F">
        <w:tc>
          <w:tcPr>
            <w:tcW w:w="1560" w:type="dxa"/>
            <w:shd w:val="clear" w:color="auto" w:fill="auto"/>
            <w:vAlign w:val="center"/>
          </w:tcPr>
          <w:p w14:paraId="14FE417B" w14:textId="62127887" w:rsidR="00E9449F" w:rsidRPr="00E31960" w:rsidRDefault="00E9449F" w:rsidP="00E9449F">
            <w:pPr>
              <w:spacing w:line="240" w:lineRule="auto"/>
              <w:rPr>
                <w:rFonts w:eastAsia="Calibri"/>
                <w:sz w:val="20"/>
                <w:szCs w:val="22"/>
                <w:lang w:eastAsia="en-US"/>
              </w:rPr>
            </w:pPr>
            <w:r>
              <w:rPr>
                <w:rFonts w:eastAsia="Calibri"/>
                <w:sz w:val="20"/>
                <w:szCs w:val="22"/>
                <w:lang w:eastAsia="en-US"/>
              </w:rPr>
              <w:t>ALSPAC</w:t>
            </w:r>
            <w:r w:rsidRPr="00E31960">
              <w:rPr>
                <w:rFonts w:eastAsia="Calibri"/>
                <w:sz w:val="20"/>
                <w:szCs w:val="22"/>
                <w:lang w:eastAsia="en-US"/>
              </w:rPr>
              <w:t xml:space="preserve"> </w:t>
            </w:r>
          </w:p>
        </w:tc>
        <w:tc>
          <w:tcPr>
            <w:tcW w:w="1417" w:type="dxa"/>
            <w:gridSpan w:val="2"/>
            <w:shd w:val="clear" w:color="auto" w:fill="auto"/>
            <w:vAlign w:val="center"/>
          </w:tcPr>
          <w:p w14:paraId="7922B7AA"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43ECE680"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72538C25"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0A346ADF"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1701" w:type="dxa"/>
            <w:gridSpan w:val="2"/>
            <w:shd w:val="clear" w:color="auto" w:fill="auto"/>
            <w:vAlign w:val="center"/>
          </w:tcPr>
          <w:p w14:paraId="17F49134"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1C734778"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0D897654"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yes</w:t>
            </w:r>
          </w:p>
        </w:tc>
        <w:tc>
          <w:tcPr>
            <w:tcW w:w="851" w:type="dxa"/>
            <w:shd w:val="clear" w:color="auto" w:fill="auto"/>
            <w:vAlign w:val="center"/>
          </w:tcPr>
          <w:p w14:paraId="6D8D1CAD"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59920079"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No information to make assessment</w:t>
            </w:r>
          </w:p>
        </w:tc>
      </w:tr>
      <w:tr w:rsidR="00E9449F" w:rsidRPr="00E31960" w14:paraId="635F088D" w14:textId="77777777" w:rsidTr="00E9449F">
        <w:tc>
          <w:tcPr>
            <w:tcW w:w="1560" w:type="dxa"/>
            <w:shd w:val="clear" w:color="auto" w:fill="auto"/>
            <w:vAlign w:val="center"/>
          </w:tcPr>
          <w:p w14:paraId="01CF1D79" w14:textId="0A7CA931" w:rsidR="00E9449F" w:rsidRDefault="00E9449F" w:rsidP="00E9449F">
            <w:pPr>
              <w:spacing w:line="240" w:lineRule="auto"/>
              <w:rPr>
                <w:rFonts w:eastAsia="Calibri"/>
                <w:sz w:val="20"/>
                <w:szCs w:val="22"/>
                <w:lang w:eastAsia="en-US"/>
              </w:rPr>
            </w:pPr>
            <w:r w:rsidRPr="00E31960">
              <w:rPr>
                <w:rFonts w:eastAsia="Calibri"/>
                <w:sz w:val="20"/>
                <w:szCs w:val="22"/>
                <w:lang w:eastAsia="en-US"/>
              </w:rPr>
              <w:t xml:space="preserve">Chappell </w:t>
            </w:r>
            <w:r>
              <w:rPr>
                <w:rFonts w:eastAsia="Calibri"/>
                <w:sz w:val="20"/>
                <w:szCs w:val="22"/>
                <w:lang w:eastAsia="en-US"/>
              </w:rPr>
              <w:t>1999</w:t>
            </w:r>
          </w:p>
        </w:tc>
        <w:tc>
          <w:tcPr>
            <w:tcW w:w="1417" w:type="dxa"/>
            <w:gridSpan w:val="2"/>
            <w:shd w:val="clear" w:color="auto" w:fill="auto"/>
            <w:vAlign w:val="center"/>
          </w:tcPr>
          <w:p w14:paraId="01AA4FC0" w14:textId="5E5B18CF"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389" w:type="dxa"/>
            <w:gridSpan w:val="2"/>
            <w:vAlign w:val="center"/>
          </w:tcPr>
          <w:p w14:paraId="7DC23358" w14:textId="67D3B89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418" w:type="dxa"/>
            <w:vAlign w:val="center"/>
          </w:tcPr>
          <w:p w14:paraId="1E38A975" w14:textId="405DF25E"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7EC9A2ED" w14:textId="6F27D4BD"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1701" w:type="dxa"/>
            <w:gridSpan w:val="2"/>
            <w:shd w:val="clear" w:color="auto" w:fill="auto"/>
            <w:vAlign w:val="center"/>
          </w:tcPr>
          <w:p w14:paraId="187C4B7F" w14:textId="661959A2"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7369021A" w14:textId="7590892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1E829DC7" w14:textId="44EB3759"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851" w:type="dxa"/>
            <w:shd w:val="clear" w:color="auto" w:fill="auto"/>
            <w:vAlign w:val="center"/>
          </w:tcPr>
          <w:p w14:paraId="13EB985D" w14:textId="0EB72D92"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Low</w:t>
            </w:r>
          </w:p>
        </w:tc>
        <w:tc>
          <w:tcPr>
            <w:tcW w:w="3289" w:type="dxa"/>
            <w:gridSpan w:val="2"/>
            <w:shd w:val="clear" w:color="auto" w:fill="auto"/>
            <w:vAlign w:val="center"/>
          </w:tcPr>
          <w:p w14:paraId="5040DCAF" w14:textId="245C0485" w:rsidR="00E9449F" w:rsidRPr="00E31960" w:rsidRDefault="00E9449F" w:rsidP="00E9449F">
            <w:pPr>
              <w:spacing w:line="240" w:lineRule="auto"/>
              <w:jc w:val="left"/>
              <w:rPr>
                <w:rFonts w:eastAsia="Calibri"/>
                <w:color w:val="000000"/>
                <w:sz w:val="20"/>
                <w:szCs w:val="22"/>
                <w:lang w:eastAsia="en-US"/>
              </w:rPr>
            </w:pPr>
            <w:r w:rsidRPr="00E31960">
              <w:rPr>
                <w:rFonts w:eastAsia="Calibri"/>
                <w:sz w:val="20"/>
                <w:szCs w:val="20"/>
                <w:lang w:eastAsia="en-US"/>
              </w:rPr>
              <w:t>Blood pressure and proteinuria are components of predictor and need to be known for diagnosis</w:t>
            </w:r>
          </w:p>
        </w:tc>
      </w:tr>
      <w:tr w:rsidR="00E9449F" w:rsidRPr="00E31960" w14:paraId="6F574396" w14:textId="77777777" w:rsidTr="00E9449F">
        <w:tc>
          <w:tcPr>
            <w:tcW w:w="1560" w:type="dxa"/>
            <w:shd w:val="clear" w:color="auto" w:fill="auto"/>
            <w:vAlign w:val="center"/>
          </w:tcPr>
          <w:p w14:paraId="7009F7D4" w14:textId="45C12FD0" w:rsidR="00E9449F" w:rsidRPr="00E31960" w:rsidRDefault="00E9449F" w:rsidP="00E9449F">
            <w:pPr>
              <w:spacing w:line="240" w:lineRule="auto"/>
              <w:rPr>
                <w:rFonts w:eastAsia="Calibri"/>
                <w:sz w:val="20"/>
                <w:szCs w:val="22"/>
                <w:lang w:eastAsia="en-US"/>
              </w:rPr>
            </w:pPr>
            <w:r>
              <w:rPr>
                <w:rFonts w:eastAsia="Calibri"/>
                <w:sz w:val="20"/>
                <w:szCs w:val="22"/>
                <w:lang w:eastAsia="en-US"/>
              </w:rPr>
              <w:t>EMPOWAR</w:t>
            </w:r>
            <w:r w:rsidRPr="00E31960">
              <w:rPr>
                <w:rFonts w:eastAsia="Calibri"/>
                <w:sz w:val="20"/>
                <w:szCs w:val="22"/>
                <w:lang w:eastAsia="en-US"/>
              </w:rPr>
              <w:t xml:space="preserve"> </w:t>
            </w:r>
          </w:p>
        </w:tc>
        <w:tc>
          <w:tcPr>
            <w:tcW w:w="1417" w:type="dxa"/>
            <w:gridSpan w:val="2"/>
            <w:shd w:val="clear" w:color="auto" w:fill="auto"/>
            <w:vAlign w:val="center"/>
          </w:tcPr>
          <w:p w14:paraId="49756E3C" w14:textId="37BA391F"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3912D521" w14:textId="7E2E245D"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22872AF5" w14:textId="4B35F646"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3687B5EC" w14:textId="7035CA3F"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1701" w:type="dxa"/>
            <w:gridSpan w:val="2"/>
            <w:shd w:val="clear" w:color="auto" w:fill="auto"/>
            <w:vAlign w:val="center"/>
          </w:tcPr>
          <w:p w14:paraId="0F5AEC10" w14:textId="5A9CC58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2E1EE6AC" w14:textId="4B52A296"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72842B8C" w14:textId="3C3426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851" w:type="dxa"/>
            <w:shd w:val="clear" w:color="auto" w:fill="auto"/>
            <w:vAlign w:val="center"/>
          </w:tcPr>
          <w:p w14:paraId="53879C9C" w14:textId="37B47221"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148FE52A" w14:textId="208B4018" w:rsidR="00E9449F" w:rsidRPr="00E31960" w:rsidRDefault="00E9449F" w:rsidP="00E9449F">
            <w:pPr>
              <w:spacing w:line="240" w:lineRule="auto"/>
              <w:jc w:val="left"/>
              <w:rPr>
                <w:rFonts w:eastAsia="Calibri"/>
                <w:sz w:val="20"/>
                <w:szCs w:val="20"/>
                <w:lang w:eastAsia="en-US"/>
              </w:rPr>
            </w:pPr>
            <w:r w:rsidRPr="00E31960">
              <w:rPr>
                <w:rFonts w:eastAsia="Calibri"/>
                <w:color w:val="000000"/>
                <w:sz w:val="20"/>
                <w:szCs w:val="22"/>
                <w:lang w:eastAsia="en-US"/>
              </w:rPr>
              <w:t>No information to make assessment</w:t>
            </w:r>
          </w:p>
        </w:tc>
      </w:tr>
      <w:tr w:rsidR="00E9449F" w:rsidRPr="00E31960" w14:paraId="1D3F80D8" w14:textId="77777777" w:rsidTr="00E9449F">
        <w:tc>
          <w:tcPr>
            <w:tcW w:w="1560" w:type="dxa"/>
            <w:shd w:val="clear" w:color="auto" w:fill="auto"/>
            <w:vAlign w:val="center"/>
          </w:tcPr>
          <w:p w14:paraId="38458862" w14:textId="75D79481" w:rsidR="00E9449F" w:rsidRDefault="00E9449F" w:rsidP="00E9449F">
            <w:pPr>
              <w:spacing w:line="240" w:lineRule="auto"/>
              <w:rPr>
                <w:rFonts w:eastAsia="Calibri"/>
                <w:sz w:val="20"/>
                <w:szCs w:val="22"/>
                <w:lang w:eastAsia="en-US"/>
              </w:rPr>
            </w:pPr>
            <w:r w:rsidRPr="00E31960">
              <w:rPr>
                <w:rFonts w:eastAsia="Calibri"/>
                <w:sz w:val="20"/>
                <w:szCs w:val="22"/>
                <w:lang w:eastAsia="en-US"/>
              </w:rPr>
              <w:t xml:space="preserve">Poston 2006 </w:t>
            </w:r>
          </w:p>
        </w:tc>
        <w:tc>
          <w:tcPr>
            <w:tcW w:w="1417" w:type="dxa"/>
            <w:gridSpan w:val="2"/>
            <w:shd w:val="clear" w:color="auto" w:fill="auto"/>
            <w:vAlign w:val="center"/>
          </w:tcPr>
          <w:p w14:paraId="5E8DD784" w14:textId="07FF425C"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389" w:type="dxa"/>
            <w:gridSpan w:val="2"/>
            <w:vAlign w:val="center"/>
          </w:tcPr>
          <w:p w14:paraId="0291BA79" w14:textId="66A17F10"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418" w:type="dxa"/>
            <w:vAlign w:val="center"/>
          </w:tcPr>
          <w:p w14:paraId="2BAB6D6E" w14:textId="5C947921"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6A91D4A6" w14:textId="46F7CB8B"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1701" w:type="dxa"/>
            <w:gridSpan w:val="2"/>
            <w:shd w:val="clear" w:color="auto" w:fill="auto"/>
            <w:vAlign w:val="center"/>
          </w:tcPr>
          <w:p w14:paraId="7797E447" w14:textId="2B486432"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191D814A" w14:textId="13389DB2"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1BF5B359" w14:textId="7E066CBC"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851" w:type="dxa"/>
            <w:shd w:val="clear" w:color="auto" w:fill="auto"/>
            <w:vAlign w:val="center"/>
          </w:tcPr>
          <w:p w14:paraId="3BEE3167" w14:textId="5786558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Low</w:t>
            </w:r>
          </w:p>
        </w:tc>
        <w:tc>
          <w:tcPr>
            <w:tcW w:w="3289" w:type="dxa"/>
            <w:gridSpan w:val="2"/>
            <w:shd w:val="clear" w:color="auto" w:fill="auto"/>
            <w:vAlign w:val="center"/>
          </w:tcPr>
          <w:p w14:paraId="3BEA0E9D" w14:textId="578C890A" w:rsidR="00E9449F" w:rsidRPr="00E31960" w:rsidRDefault="00E9449F" w:rsidP="00E9449F">
            <w:pPr>
              <w:spacing w:line="240" w:lineRule="auto"/>
              <w:jc w:val="left"/>
              <w:rPr>
                <w:rFonts w:eastAsia="Calibri"/>
                <w:color w:val="000000"/>
                <w:sz w:val="20"/>
                <w:szCs w:val="22"/>
                <w:lang w:eastAsia="en-US"/>
              </w:rPr>
            </w:pPr>
            <w:r w:rsidRPr="00E31960">
              <w:rPr>
                <w:rFonts w:eastAsia="Calibri"/>
                <w:sz w:val="20"/>
                <w:szCs w:val="20"/>
                <w:lang w:eastAsia="en-US"/>
              </w:rPr>
              <w:t>Blood pressure and proteinuria are components of predictor and need to be known for diagnosis</w:t>
            </w:r>
          </w:p>
        </w:tc>
      </w:tr>
      <w:tr w:rsidR="00E9449F" w:rsidRPr="00E31960" w14:paraId="4995543F" w14:textId="77777777" w:rsidTr="00E9449F">
        <w:tc>
          <w:tcPr>
            <w:tcW w:w="1560" w:type="dxa"/>
            <w:shd w:val="clear" w:color="auto" w:fill="auto"/>
            <w:vAlign w:val="center"/>
          </w:tcPr>
          <w:p w14:paraId="38D05015" w14:textId="5B94C2B3" w:rsidR="00E9449F" w:rsidRDefault="00E9449F" w:rsidP="00E9449F">
            <w:pPr>
              <w:spacing w:line="240" w:lineRule="auto"/>
              <w:rPr>
                <w:rFonts w:eastAsia="Calibri"/>
                <w:sz w:val="20"/>
                <w:szCs w:val="22"/>
                <w:lang w:eastAsia="en-US"/>
              </w:rPr>
            </w:pPr>
            <w:r>
              <w:rPr>
                <w:rFonts w:eastAsia="Calibri"/>
                <w:sz w:val="20"/>
                <w:szCs w:val="22"/>
                <w:lang w:eastAsia="en-US"/>
              </w:rPr>
              <w:t>UPBEAT</w:t>
            </w:r>
            <w:r w:rsidRPr="00E31960">
              <w:rPr>
                <w:rFonts w:eastAsia="Calibri"/>
                <w:sz w:val="20"/>
                <w:szCs w:val="22"/>
                <w:lang w:eastAsia="en-US"/>
              </w:rPr>
              <w:t xml:space="preserve"> </w:t>
            </w:r>
          </w:p>
        </w:tc>
        <w:tc>
          <w:tcPr>
            <w:tcW w:w="1417" w:type="dxa"/>
            <w:gridSpan w:val="2"/>
            <w:shd w:val="clear" w:color="auto" w:fill="auto"/>
            <w:vAlign w:val="center"/>
          </w:tcPr>
          <w:p w14:paraId="2A9D0FC5" w14:textId="4912D695"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389" w:type="dxa"/>
            <w:gridSpan w:val="2"/>
            <w:vAlign w:val="center"/>
          </w:tcPr>
          <w:p w14:paraId="6672BFBF" w14:textId="72BEE73F"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418" w:type="dxa"/>
            <w:vAlign w:val="center"/>
          </w:tcPr>
          <w:p w14:paraId="5B32F1A7" w14:textId="20BA42EA"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4C6D89C1" w14:textId="24A5DB8F"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1701" w:type="dxa"/>
            <w:gridSpan w:val="2"/>
            <w:shd w:val="clear" w:color="auto" w:fill="auto"/>
            <w:vAlign w:val="center"/>
          </w:tcPr>
          <w:p w14:paraId="214A9525" w14:textId="09E4BA8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454872B9" w14:textId="26D525D0"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07660B96" w14:textId="5A1862B2" w:rsidR="00E9449F" w:rsidRPr="00E31960" w:rsidRDefault="00E9449F" w:rsidP="00E9449F">
            <w:pPr>
              <w:spacing w:line="240" w:lineRule="auto"/>
              <w:jc w:val="left"/>
              <w:rPr>
                <w:rFonts w:eastAsia="Calibri"/>
                <w:color w:val="000000"/>
                <w:sz w:val="20"/>
                <w:szCs w:val="22"/>
                <w:lang w:eastAsia="en-US"/>
              </w:rPr>
            </w:pPr>
            <w:r w:rsidRPr="00E31960">
              <w:rPr>
                <w:rFonts w:eastAsia="Calibri"/>
                <w:color w:val="000000"/>
                <w:sz w:val="20"/>
                <w:szCs w:val="20"/>
                <w:lang w:eastAsia="en-US"/>
              </w:rPr>
              <w:t>Yes</w:t>
            </w:r>
          </w:p>
        </w:tc>
        <w:tc>
          <w:tcPr>
            <w:tcW w:w="851" w:type="dxa"/>
            <w:shd w:val="clear" w:color="auto" w:fill="auto"/>
            <w:vAlign w:val="center"/>
          </w:tcPr>
          <w:p w14:paraId="70D72DF0" w14:textId="748F211A"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Low</w:t>
            </w:r>
          </w:p>
        </w:tc>
        <w:tc>
          <w:tcPr>
            <w:tcW w:w="3289" w:type="dxa"/>
            <w:gridSpan w:val="2"/>
            <w:shd w:val="clear" w:color="auto" w:fill="auto"/>
            <w:vAlign w:val="center"/>
          </w:tcPr>
          <w:p w14:paraId="0A0A5617" w14:textId="31F5C580" w:rsidR="00E9449F" w:rsidRPr="00E31960" w:rsidRDefault="00E9449F" w:rsidP="00E9449F">
            <w:pPr>
              <w:spacing w:line="240" w:lineRule="auto"/>
              <w:jc w:val="left"/>
              <w:rPr>
                <w:rFonts w:eastAsia="Calibri"/>
                <w:color w:val="000000"/>
                <w:sz w:val="20"/>
                <w:szCs w:val="22"/>
                <w:lang w:eastAsia="en-US"/>
              </w:rPr>
            </w:pPr>
            <w:r w:rsidRPr="00E31960">
              <w:rPr>
                <w:rFonts w:eastAsia="Calibri"/>
                <w:sz w:val="20"/>
                <w:szCs w:val="20"/>
                <w:lang w:eastAsia="en-US"/>
              </w:rPr>
              <w:t>Blood pressure and proteinuria are components of predictor and need to be known for diagnosis</w:t>
            </w:r>
          </w:p>
        </w:tc>
      </w:tr>
      <w:tr w:rsidR="00E9449F" w:rsidRPr="00E31960" w14:paraId="1F3497CA" w14:textId="77777777" w:rsidTr="00E9449F">
        <w:tc>
          <w:tcPr>
            <w:tcW w:w="1560" w:type="dxa"/>
            <w:shd w:val="clear" w:color="auto" w:fill="auto"/>
            <w:vAlign w:val="center"/>
          </w:tcPr>
          <w:p w14:paraId="2E596A8B" w14:textId="56BB3216" w:rsidR="00E9449F" w:rsidRPr="00E31960" w:rsidRDefault="00E9449F" w:rsidP="00E9449F">
            <w:pPr>
              <w:spacing w:line="240" w:lineRule="auto"/>
              <w:rPr>
                <w:rFonts w:eastAsia="Calibri"/>
                <w:sz w:val="20"/>
                <w:szCs w:val="22"/>
                <w:lang w:eastAsia="en-US"/>
              </w:rPr>
            </w:pPr>
            <w:r>
              <w:rPr>
                <w:rFonts w:eastAsia="Calibri"/>
                <w:sz w:val="20"/>
                <w:szCs w:val="22"/>
                <w:lang w:eastAsia="en-US"/>
              </w:rPr>
              <w:t>St Georges</w:t>
            </w:r>
          </w:p>
        </w:tc>
        <w:tc>
          <w:tcPr>
            <w:tcW w:w="1417" w:type="dxa"/>
            <w:gridSpan w:val="2"/>
            <w:shd w:val="clear" w:color="auto" w:fill="auto"/>
            <w:vAlign w:val="center"/>
          </w:tcPr>
          <w:p w14:paraId="37591669" w14:textId="72B2372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6FBD91A8" w14:textId="39FB5C1D"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5689E03A" w14:textId="7B09A929"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026BF734" w14:textId="3CAB87ED"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1701" w:type="dxa"/>
            <w:gridSpan w:val="2"/>
            <w:shd w:val="clear" w:color="auto" w:fill="auto"/>
            <w:vAlign w:val="center"/>
          </w:tcPr>
          <w:p w14:paraId="02F7291C" w14:textId="1B8A56A8"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5EF0D8E3" w14:textId="252B306B"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58BD5267" w14:textId="04ED33FE"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851" w:type="dxa"/>
            <w:shd w:val="clear" w:color="auto" w:fill="auto"/>
            <w:vAlign w:val="center"/>
          </w:tcPr>
          <w:p w14:paraId="720F18B9" w14:textId="1AF056D1"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48347335" w14:textId="113F449B" w:rsidR="00E9449F" w:rsidRPr="00E31960" w:rsidRDefault="00E9449F" w:rsidP="00E9449F">
            <w:pPr>
              <w:spacing w:line="240" w:lineRule="auto"/>
              <w:jc w:val="left"/>
              <w:rPr>
                <w:rFonts w:eastAsia="Calibri"/>
                <w:sz w:val="20"/>
                <w:szCs w:val="20"/>
                <w:lang w:eastAsia="en-US"/>
              </w:rPr>
            </w:pPr>
            <w:r w:rsidRPr="00E31960">
              <w:rPr>
                <w:rFonts w:eastAsia="Calibri"/>
                <w:color w:val="000000"/>
                <w:sz w:val="20"/>
                <w:szCs w:val="22"/>
                <w:lang w:eastAsia="en-US"/>
              </w:rPr>
              <w:t>No information to make assessment</w:t>
            </w:r>
          </w:p>
        </w:tc>
      </w:tr>
      <w:tr w:rsidR="00E9449F" w:rsidRPr="00E31960" w14:paraId="39C0AA41" w14:textId="77777777" w:rsidTr="00E9449F">
        <w:tc>
          <w:tcPr>
            <w:tcW w:w="1560" w:type="dxa"/>
            <w:shd w:val="clear" w:color="auto" w:fill="auto"/>
            <w:vAlign w:val="center"/>
          </w:tcPr>
          <w:p w14:paraId="2D8704D1" w14:textId="6F867A65" w:rsidR="00E9449F" w:rsidRPr="00E31960" w:rsidRDefault="00E9449F" w:rsidP="00E9449F">
            <w:pPr>
              <w:spacing w:line="240" w:lineRule="auto"/>
              <w:rPr>
                <w:rFonts w:eastAsia="Calibri"/>
                <w:sz w:val="20"/>
                <w:szCs w:val="22"/>
                <w:lang w:eastAsia="en-US"/>
              </w:rPr>
            </w:pPr>
            <w:r>
              <w:rPr>
                <w:rFonts w:eastAsia="Calibri"/>
                <w:sz w:val="20"/>
                <w:szCs w:val="22"/>
                <w:lang w:eastAsia="en-US"/>
              </w:rPr>
              <w:t>AMND</w:t>
            </w:r>
            <w:r w:rsidRPr="00E31960">
              <w:rPr>
                <w:rFonts w:eastAsia="Calibri"/>
                <w:sz w:val="20"/>
                <w:szCs w:val="22"/>
                <w:lang w:eastAsia="en-US"/>
              </w:rPr>
              <w:t xml:space="preserve"> </w:t>
            </w:r>
          </w:p>
        </w:tc>
        <w:tc>
          <w:tcPr>
            <w:tcW w:w="1417" w:type="dxa"/>
            <w:gridSpan w:val="2"/>
            <w:shd w:val="clear" w:color="auto" w:fill="auto"/>
            <w:vAlign w:val="center"/>
          </w:tcPr>
          <w:p w14:paraId="2FD0883D"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6E075C7B"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2B73D019"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15031AD6"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1701" w:type="dxa"/>
            <w:gridSpan w:val="2"/>
            <w:shd w:val="clear" w:color="auto" w:fill="auto"/>
            <w:vAlign w:val="center"/>
          </w:tcPr>
          <w:p w14:paraId="33294FB8"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52E426BA"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15AE8218"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Probably yes</w:t>
            </w:r>
          </w:p>
        </w:tc>
        <w:tc>
          <w:tcPr>
            <w:tcW w:w="851" w:type="dxa"/>
            <w:shd w:val="clear" w:color="auto" w:fill="auto"/>
            <w:vAlign w:val="center"/>
          </w:tcPr>
          <w:p w14:paraId="62C181FF"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34A50514"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2"/>
                <w:lang w:eastAsia="en-US"/>
              </w:rPr>
              <w:t>No information to make assessment</w:t>
            </w:r>
          </w:p>
        </w:tc>
      </w:tr>
      <w:tr w:rsidR="00E9449F" w:rsidRPr="00E31960" w14:paraId="347750C5" w14:textId="77777777" w:rsidTr="00E9449F">
        <w:tc>
          <w:tcPr>
            <w:tcW w:w="1560" w:type="dxa"/>
            <w:shd w:val="clear" w:color="auto" w:fill="auto"/>
            <w:vAlign w:val="center"/>
          </w:tcPr>
          <w:p w14:paraId="2F505F39" w14:textId="45E63228" w:rsidR="00E9449F" w:rsidRPr="00E31960" w:rsidRDefault="00E9449F" w:rsidP="00E9449F">
            <w:pPr>
              <w:spacing w:line="240" w:lineRule="auto"/>
              <w:rPr>
                <w:rFonts w:eastAsia="Calibri"/>
                <w:sz w:val="20"/>
                <w:szCs w:val="22"/>
                <w:lang w:eastAsia="en-US"/>
              </w:rPr>
            </w:pPr>
            <w:r w:rsidRPr="00E31960">
              <w:rPr>
                <w:rFonts w:eastAsia="Calibri"/>
                <w:sz w:val="20"/>
                <w:szCs w:val="22"/>
                <w:lang w:eastAsia="en-US"/>
              </w:rPr>
              <w:t xml:space="preserve">Velauthar </w:t>
            </w:r>
            <w:r>
              <w:rPr>
                <w:rFonts w:eastAsia="Calibri"/>
                <w:sz w:val="20"/>
                <w:szCs w:val="22"/>
                <w:lang w:eastAsia="en-US"/>
              </w:rPr>
              <w:t>2012</w:t>
            </w:r>
          </w:p>
        </w:tc>
        <w:tc>
          <w:tcPr>
            <w:tcW w:w="1417" w:type="dxa"/>
            <w:gridSpan w:val="2"/>
            <w:shd w:val="clear" w:color="auto" w:fill="auto"/>
            <w:vAlign w:val="center"/>
          </w:tcPr>
          <w:p w14:paraId="3961DEDB" w14:textId="3F1804C6"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389" w:type="dxa"/>
            <w:gridSpan w:val="2"/>
            <w:vAlign w:val="center"/>
          </w:tcPr>
          <w:p w14:paraId="7AAF4688" w14:textId="177C021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NI </w:t>
            </w:r>
          </w:p>
        </w:tc>
        <w:tc>
          <w:tcPr>
            <w:tcW w:w="1418" w:type="dxa"/>
            <w:vAlign w:val="center"/>
          </w:tcPr>
          <w:p w14:paraId="3131BA7B" w14:textId="0B68DDE3"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5BCBC9E3" w14:textId="5115036A"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yes</w:t>
            </w:r>
          </w:p>
        </w:tc>
        <w:tc>
          <w:tcPr>
            <w:tcW w:w="1701" w:type="dxa"/>
            <w:gridSpan w:val="2"/>
            <w:shd w:val="clear" w:color="auto" w:fill="auto"/>
            <w:vAlign w:val="center"/>
          </w:tcPr>
          <w:p w14:paraId="340CF510" w14:textId="2E30CAF5"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70223A5B" w14:textId="20E6DD7E"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no</w:t>
            </w:r>
          </w:p>
        </w:tc>
        <w:tc>
          <w:tcPr>
            <w:tcW w:w="1417" w:type="dxa"/>
            <w:gridSpan w:val="3"/>
            <w:shd w:val="clear" w:color="auto" w:fill="auto"/>
            <w:vAlign w:val="center"/>
          </w:tcPr>
          <w:p w14:paraId="6C25A333" w14:textId="53CBDEFF"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Probably yes</w:t>
            </w:r>
          </w:p>
        </w:tc>
        <w:tc>
          <w:tcPr>
            <w:tcW w:w="851" w:type="dxa"/>
            <w:shd w:val="clear" w:color="auto" w:fill="auto"/>
            <w:vAlign w:val="center"/>
          </w:tcPr>
          <w:p w14:paraId="7AF2DC53" w14:textId="4F36CDA1"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Unclear</w:t>
            </w:r>
          </w:p>
        </w:tc>
        <w:tc>
          <w:tcPr>
            <w:tcW w:w="3289" w:type="dxa"/>
            <w:gridSpan w:val="2"/>
            <w:shd w:val="clear" w:color="auto" w:fill="auto"/>
            <w:vAlign w:val="center"/>
          </w:tcPr>
          <w:p w14:paraId="51FB65A5" w14:textId="047B7009" w:rsidR="00E9449F" w:rsidRPr="00E31960" w:rsidRDefault="00E9449F" w:rsidP="00E9449F">
            <w:pPr>
              <w:spacing w:line="240" w:lineRule="auto"/>
              <w:jc w:val="left"/>
              <w:rPr>
                <w:rFonts w:eastAsia="Calibri"/>
                <w:sz w:val="20"/>
                <w:szCs w:val="20"/>
                <w:lang w:eastAsia="en-US"/>
              </w:rPr>
            </w:pPr>
            <w:r w:rsidRPr="00E31960">
              <w:rPr>
                <w:rFonts w:eastAsia="Calibri"/>
                <w:color w:val="000000"/>
                <w:sz w:val="20"/>
                <w:szCs w:val="22"/>
                <w:lang w:eastAsia="en-US"/>
              </w:rPr>
              <w:t>No information to make assessment</w:t>
            </w:r>
          </w:p>
        </w:tc>
      </w:tr>
      <w:tr w:rsidR="00E9449F" w:rsidRPr="00E31960" w14:paraId="07264EC1" w14:textId="77777777" w:rsidTr="00E9449F">
        <w:tc>
          <w:tcPr>
            <w:tcW w:w="1560" w:type="dxa"/>
            <w:shd w:val="clear" w:color="auto" w:fill="auto"/>
            <w:vAlign w:val="center"/>
          </w:tcPr>
          <w:p w14:paraId="0CAE6FF5" w14:textId="6C16CA92" w:rsidR="00E9449F" w:rsidRPr="00E31960" w:rsidRDefault="00E9449F" w:rsidP="00E9449F">
            <w:pPr>
              <w:spacing w:line="240" w:lineRule="auto"/>
              <w:rPr>
                <w:rFonts w:eastAsia="Calibri"/>
                <w:sz w:val="20"/>
                <w:szCs w:val="22"/>
                <w:lang w:eastAsia="en-US"/>
              </w:rPr>
            </w:pPr>
            <w:r>
              <w:rPr>
                <w:rFonts w:eastAsia="Calibri"/>
                <w:sz w:val="20"/>
                <w:szCs w:val="22"/>
                <w:lang w:eastAsia="en-US"/>
              </w:rPr>
              <w:t>POP</w:t>
            </w:r>
          </w:p>
        </w:tc>
        <w:tc>
          <w:tcPr>
            <w:tcW w:w="1417" w:type="dxa"/>
            <w:gridSpan w:val="2"/>
            <w:shd w:val="clear" w:color="auto" w:fill="auto"/>
            <w:vAlign w:val="center"/>
          </w:tcPr>
          <w:p w14:paraId="1B09B504"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Yes </w:t>
            </w:r>
          </w:p>
        </w:tc>
        <w:tc>
          <w:tcPr>
            <w:tcW w:w="1389" w:type="dxa"/>
            <w:gridSpan w:val="2"/>
            <w:vAlign w:val="center"/>
          </w:tcPr>
          <w:p w14:paraId="5E7217F8"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 xml:space="preserve">Yes </w:t>
            </w:r>
          </w:p>
        </w:tc>
        <w:tc>
          <w:tcPr>
            <w:tcW w:w="1418" w:type="dxa"/>
            <w:vAlign w:val="center"/>
          </w:tcPr>
          <w:p w14:paraId="5A0E63CD"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7517A016"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1701" w:type="dxa"/>
            <w:gridSpan w:val="2"/>
            <w:shd w:val="clear" w:color="auto" w:fill="auto"/>
            <w:vAlign w:val="center"/>
          </w:tcPr>
          <w:p w14:paraId="26656C6C"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N/A</w:t>
            </w:r>
          </w:p>
        </w:tc>
        <w:tc>
          <w:tcPr>
            <w:tcW w:w="1276" w:type="dxa"/>
            <w:shd w:val="clear" w:color="auto" w:fill="auto"/>
            <w:vAlign w:val="center"/>
          </w:tcPr>
          <w:p w14:paraId="1BFD2B9A"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No</w:t>
            </w:r>
          </w:p>
        </w:tc>
        <w:tc>
          <w:tcPr>
            <w:tcW w:w="1417" w:type="dxa"/>
            <w:gridSpan w:val="3"/>
            <w:shd w:val="clear" w:color="auto" w:fill="auto"/>
            <w:vAlign w:val="center"/>
          </w:tcPr>
          <w:p w14:paraId="5A7E678B"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Yes</w:t>
            </w:r>
          </w:p>
        </w:tc>
        <w:tc>
          <w:tcPr>
            <w:tcW w:w="851" w:type="dxa"/>
            <w:shd w:val="clear" w:color="auto" w:fill="auto"/>
            <w:vAlign w:val="center"/>
          </w:tcPr>
          <w:p w14:paraId="3E572CF7" w14:textId="77777777" w:rsidR="00E9449F" w:rsidRPr="00E31960" w:rsidRDefault="00E9449F" w:rsidP="00E9449F">
            <w:pPr>
              <w:spacing w:line="240" w:lineRule="auto"/>
              <w:jc w:val="left"/>
              <w:rPr>
                <w:rFonts w:eastAsia="Calibri"/>
                <w:color w:val="000000"/>
                <w:sz w:val="20"/>
                <w:szCs w:val="20"/>
                <w:lang w:eastAsia="en-US"/>
              </w:rPr>
            </w:pPr>
            <w:r w:rsidRPr="00E31960">
              <w:rPr>
                <w:rFonts w:eastAsia="Calibri"/>
                <w:color w:val="000000"/>
                <w:sz w:val="20"/>
                <w:szCs w:val="20"/>
                <w:lang w:eastAsia="en-US"/>
              </w:rPr>
              <w:t>Low</w:t>
            </w:r>
          </w:p>
        </w:tc>
        <w:tc>
          <w:tcPr>
            <w:tcW w:w="3289" w:type="dxa"/>
            <w:gridSpan w:val="2"/>
            <w:shd w:val="clear" w:color="auto" w:fill="auto"/>
            <w:vAlign w:val="center"/>
          </w:tcPr>
          <w:p w14:paraId="3164E808" w14:textId="77777777" w:rsidR="00E9449F" w:rsidRPr="00E31960" w:rsidRDefault="00E9449F" w:rsidP="00E9449F">
            <w:pPr>
              <w:spacing w:line="240" w:lineRule="auto"/>
              <w:jc w:val="left"/>
              <w:rPr>
                <w:rFonts w:eastAsia="Calibri"/>
                <w:color w:val="000000"/>
                <w:sz w:val="20"/>
                <w:szCs w:val="22"/>
                <w:lang w:eastAsia="en-US"/>
              </w:rPr>
            </w:pPr>
            <w:r w:rsidRPr="00E31960">
              <w:rPr>
                <w:rFonts w:eastAsia="Calibri"/>
                <w:sz w:val="20"/>
                <w:szCs w:val="20"/>
                <w:lang w:eastAsia="en-US"/>
              </w:rPr>
              <w:t xml:space="preserve">Blood pressure and proteinuria </w:t>
            </w:r>
            <w:r w:rsidRPr="00E31960">
              <w:rPr>
                <w:rFonts w:eastAsia="Calibri"/>
                <w:color w:val="000000"/>
                <w:sz w:val="20"/>
                <w:szCs w:val="20"/>
                <w:lang w:eastAsia="en-US"/>
              </w:rPr>
              <w:t>are components of predictor and need to be known for diagnosis</w:t>
            </w:r>
          </w:p>
        </w:tc>
      </w:tr>
    </w:tbl>
    <w:p w14:paraId="5F939CE8" w14:textId="77777777" w:rsidR="00E31960" w:rsidRPr="00E31960" w:rsidRDefault="00E31960" w:rsidP="00E31960">
      <w:pPr>
        <w:spacing w:after="200" w:line="276" w:lineRule="auto"/>
        <w:rPr>
          <w:rFonts w:eastAsia="Calibri"/>
          <w:sz w:val="20"/>
          <w:szCs w:val="22"/>
          <w:lang w:eastAsia="en-US"/>
        </w:rPr>
      </w:pPr>
      <w:r w:rsidRPr="00E31960">
        <w:rPr>
          <w:rFonts w:eastAsia="Calibri"/>
          <w:sz w:val="20"/>
          <w:szCs w:val="22"/>
          <w:lang w:eastAsia="en-US"/>
        </w:rPr>
        <w:t>NI = no information; N/A= not applicable</w:t>
      </w:r>
    </w:p>
    <w:p w14:paraId="5D7060D3" w14:textId="77777777" w:rsidR="003528EC" w:rsidRDefault="003528EC">
      <w:pPr>
        <w:spacing w:after="160" w:line="259" w:lineRule="auto"/>
        <w:jc w:val="left"/>
        <w:rPr>
          <w:sz w:val="20"/>
        </w:rPr>
      </w:pPr>
      <w:r>
        <w:rPr>
          <w:sz w:val="20"/>
        </w:rPr>
        <w:br w:type="page"/>
      </w:r>
    </w:p>
    <w:p w14:paraId="0EC406C8" w14:textId="07F0DDA1" w:rsidR="003528EC" w:rsidRPr="003528EC" w:rsidRDefault="003528EC" w:rsidP="001E0939">
      <w:pPr>
        <w:keepNext/>
        <w:keepLines/>
        <w:spacing w:after="200" w:line="240" w:lineRule="auto"/>
        <w:jc w:val="left"/>
        <w:rPr>
          <w:rFonts w:eastAsia="Calibri"/>
          <w:b/>
          <w:bCs/>
          <w:szCs w:val="18"/>
          <w:lang w:eastAsia="en-US"/>
        </w:rPr>
      </w:pPr>
      <w:r w:rsidRPr="003528EC">
        <w:rPr>
          <w:rFonts w:eastAsia="Calibri"/>
          <w:b/>
          <w:bCs/>
          <w:szCs w:val="18"/>
          <w:lang w:eastAsia="en-US"/>
        </w:rPr>
        <w:lastRenderedPageBreak/>
        <w:t>Table S</w:t>
      </w:r>
      <w:r w:rsidR="00A8366A">
        <w:rPr>
          <w:rFonts w:eastAsia="Calibri"/>
          <w:b/>
          <w:bCs/>
          <w:szCs w:val="18"/>
          <w:lang w:eastAsia="en-US"/>
        </w:rPr>
        <w:t>8</w:t>
      </w:r>
      <w:r w:rsidRPr="003528EC">
        <w:rPr>
          <w:rFonts w:eastAsia="Calibri"/>
          <w:b/>
          <w:bCs/>
          <w:szCs w:val="18"/>
          <w:lang w:eastAsia="en-US"/>
        </w:rPr>
        <w:t xml:space="preserve">: Summary of linear predictor values and predicted probabilities for each model in each </w:t>
      </w:r>
      <w:r w:rsidR="00E9449F">
        <w:rPr>
          <w:rFonts w:eastAsia="Calibri"/>
          <w:b/>
          <w:bCs/>
          <w:szCs w:val="18"/>
          <w:lang w:eastAsia="en-US"/>
        </w:rPr>
        <w:t>cohort</w:t>
      </w:r>
      <w:r w:rsidRPr="003528EC">
        <w:rPr>
          <w:rFonts w:eastAsia="Calibri"/>
          <w:b/>
          <w:bCs/>
          <w:szCs w:val="18"/>
          <w:lang w:eastAsia="en-US"/>
        </w:rPr>
        <w:t>.</w:t>
      </w:r>
    </w:p>
    <w:tbl>
      <w:tblPr>
        <w:tblW w:w="5303" w:type="pct"/>
        <w:tblInd w:w="-851" w:type="dxa"/>
        <w:tblBorders>
          <w:top w:val="single" w:sz="12" w:space="0" w:color="auto"/>
          <w:bottom w:val="single" w:sz="12" w:space="0" w:color="auto"/>
        </w:tblBorders>
        <w:tblLayout w:type="fixed"/>
        <w:tblLook w:val="04A0" w:firstRow="1" w:lastRow="0" w:firstColumn="1" w:lastColumn="0" w:noHBand="0" w:noVBand="1"/>
      </w:tblPr>
      <w:tblGrid>
        <w:gridCol w:w="719"/>
        <w:gridCol w:w="1732"/>
        <w:gridCol w:w="1140"/>
        <w:gridCol w:w="1449"/>
        <w:gridCol w:w="863"/>
        <w:gridCol w:w="1010"/>
        <w:gridCol w:w="863"/>
        <w:gridCol w:w="1581"/>
        <w:gridCol w:w="1587"/>
        <w:gridCol w:w="860"/>
        <w:gridCol w:w="1443"/>
        <w:gridCol w:w="1786"/>
      </w:tblGrid>
      <w:tr w:rsidR="003528EC" w:rsidRPr="003528EC" w14:paraId="2E797D2C" w14:textId="77777777" w:rsidTr="00EC0D4F">
        <w:trPr>
          <w:cantSplit/>
          <w:tblHeader/>
        </w:trPr>
        <w:tc>
          <w:tcPr>
            <w:tcW w:w="239" w:type="pct"/>
            <w:vMerge w:val="restart"/>
            <w:tcBorders>
              <w:top w:val="single" w:sz="12" w:space="0" w:color="auto"/>
              <w:bottom w:val="single" w:sz="8" w:space="0" w:color="auto"/>
            </w:tcBorders>
            <w:shd w:val="clear" w:color="auto" w:fill="auto"/>
            <w:vAlign w:val="center"/>
          </w:tcPr>
          <w:p w14:paraId="1144E958" w14:textId="77777777" w:rsidR="003528EC" w:rsidRPr="003528EC" w:rsidRDefault="003528EC" w:rsidP="003528EC">
            <w:pPr>
              <w:spacing w:line="276" w:lineRule="auto"/>
              <w:rPr>
                <w:rFonts w:eastAsia="Calibri" w:cs="Arial"/>
                <w:b/>
                <w:sz w:val="18"/>
                <w:szCs w:val="18"/>
                <w:lang w:eastAsia="en-US"/>
              </w:rPr>
            </w:pPr>
            <w:r w:rsidRPr="003528EC">
              <w:rPr>
                <w:rFonts w:eastAsia="Calibri" w:cs="Arial"/>
                <w:b/>
                <w:sz w:val="18"/>
                <w:szCs w:val="18"/>
                <w:lang w:eastAsia="en-US"/>
              </w:rPr>
              <w:t>Model no.</w:t>
            </w:r>
          </w:p>
        </w:tc>
        <w:tc>
          <w:tcPr>
            <w:tcW w:w="576" w:type="pct"/>
            <w:vMerge w:val="restart"/>
            <w:tcBorders>
              <w:top w:val="single" w:sz="12" w:space="0" w:color="auto"/>
              <w:bottom w:val="single" w:sz="8" w:space="0" w:color="auto"/>
            </w:tcBorders>
            <w:shd w:val="clear" w:color="auto" w:fill="auto"/>
            <w:vAlign w:val="center"/>
          </w:tcPr>
          <w:p w14:paraId="1BB8A1C6" w14:textId="77777777" w:rsidR="003528EC" w:rsidRPr="003528EC" w:rsidRDefault="003528EC" w:rsidP="003528EC">
            <w:pPr>
              <w:spacing w:line="276" w:lineRule="auto"/>
              <w:jc w:val="left"/>
              <w:rPr>
                <w:rFonts w:eastAsia="Calibri" w:cs="Arial"/>
                <w:b/>
                <w:sz w:val="18"/>
                <w:szCs w:val="18"/>
                <w:lang w:eastAsia="en-US"/>
              </w:rPr>
            </w:pPr>
            <w:r w:rsidRPr="003528EC">
              <w:rPr>
                <w:rFonts w:eastAsia="Calibri" w:cs="Arial"/>
                <w:b/>
                <w:sz w:val="18"/>
                <w:szCs w:val="18"/>
                <w:lang w:eastAsia="en-US"/>
              </w:rPr>
              <w:t>First author (year)</w:t>
            </w:r>
          </w:p>
        </w:tc>
        <w:tc>
          <w:tcPr>
            <w:tcW w:w="379" w:type="pct"/>
            <w:vMerge w:val="restart"/>
            <w:tcBorders>
              <w:top w:val="single" w:sz="12" w:space="0" w:color="auto"/>
              <w:bottom w:val="single" w:sz="8" w:space="0" w:color="auto"/>
            </w:tcBorders>
            <w:shd w:val="clear" w:color="auto" w:fill="auto"/>
            <w:vAlign w:val="center"/>
          </w:tcPr>
          <w:p w14:paraId="1522E360" w14:textId="77777777" w:rsidR="003528EC" w:rsidRPr="003528EC" w:rsidRDefault="003528EC" w:rsidP="003528EC">
            <w:pPr>
              <w:spacing w:line="276" w:lineRule="auto"/>
              <w:jc w:val="left"/>
              <w:rPr>
                <w:rFonts w:eastAsia="Calibri" w:cs="Arial"/>
                <w:b/>
                <w:sz w:val="18"/>
                <w:szCs w:val="18"/>
                <w:lang w:eastAsia="en-US"/>
              </w:rPr>
            </w:pPr>
            <w:r w:rsidRPr="003528EC">
              <w:rPr>
                <w:rFonts w:eastAsia="Calibri" w:cs="Arial"/>
                <w:b/>
                <w:sz w:val="18"/>
                <w:szCs w:val="18"/>
                <w:lang w:eastAsia="en-US"/>
              </w:rPr>
              <w:t>Type of predictors</w:t>
            </w:r>
          </w:p>
        </w:tc>
        <w:tc>
          <w:tcPr>
            <w:tcW w:w="482" w:type="pct"/>
            <w:vMerge w:val="restart"/>
            <w:tcBorders>
              <w:top w:val="single" w:sz="12" w:space="0" w:color="auto"/>
              <w:bottom w:val="single" w:sz="8" w:space="0" w:color="auto"/>
              <w:right w:val="single" w:sz="4" w:space="0" w:color="auto"/>
            </w:tcBorders>
            <w:shd w:val="clear" w:color="auto" w:fill="auto"/>
            <w:vAlign w:val="center"/>
          </w:tcPr>
          <w:p w14:paraId="7679A76C" w14:textId="77777777" w:rsidR="003528EC" w:rsidRPr="003528EC" w:rsidRDefault="003528EC" w:rsidP="003528EC">
            <w:pPr>
              <w:spacing w:line="276" w:lineRule="auto"/>
              <w:jc w:val="left"/>
              <w:rPr>
                <w:rFonts w:eastAsia="Calibri" w:cs="Arial"/>
                <w:b/>
                <w:sz w:val="18"/>
                <w:szCs w:val="18"/>
                <w:lang w:eastAsia="en-US"/>
              </w:rPr>
            </w:pPr>
            <w:r w:rsidRPr="003528EC">
              <w:rPr>
                <w:rFonts w:eastAsia="Calibri" w:cs="Arial"/>
                <w:b/>
                <w:sz w:val="18"/>
                <w:szCs w:val="18"/>
                <w:lang w:eastAsia="en-US"/>
              </w:rPr>
              <w:t>Study</w:t>
            </w:r>
          </w:p>
        </w:tc>
        <w:tc>
          <w:tcPr>
            <w:tcW w:w="287" w:type="pct"/>
            <w:vMerge w:val="restart"/>
            <w:tcBorders>
              <w:top w:val="single" w:sz="12" w:space="0" w:color="auto"/>
            </w:tcBorders>
            <w:vAlign w:val="center"/>
          </w:tcPr>
          <w:p w14:paraId="3418DA5D" w14:textId="77777777" w:rsidR="003528EC" w:rsidRPr="003528EC" w:rsidRDefault="003528EC" w:rsidP="003528EC">
            <w:pPr>
              <w:spacing w:line="276" w:lineRule="auto"/>
              <w:jc w:val="right"/>
              <w:rPr>
                <w:rFonts w:eastAsia="Calibri" w:cs="Arial"/>
                <w:b/>
                <w:sz w:val="18"/>
                <w:szCs w:val="18"/>
                <w:lang w:eastAsia="en-US"/>
              </w:rPr>
            </w:pPr>
            <w:r w:rsidRPr="003528EC">
              <w:rPr>
                <w:rFonts w:eastAsia="Calibri" w:cs="Arial"/>
                <w:b/>
                <w:sz w:val="18"/>
                <w:szCs w:val="18"/>
                <w:lang w:eastAsia="en-US"/>
              </w:rPr>
              <w:t>N Total</w:t>
            </w:r>
          </w:p>
        </w:tc>
        <w:tc>
          <w:tcPr>
            <w:tcW w:w="336" w:type="pct"/>
            <w:vMerge w:val="restart"/>
            <w:tcBorders>
              <w:top w:val="single" w:sz="12" w:space="0" w:color="auto"/>
              <w:bottom w:val="single" w:sz="8" w:space="0" w:color="auto"/>
              <w:right w:val="single" w:sz="4" w:space="0" w:color="auto"/>
            </w:tcBorders>
            <w:shd w:val="clear" w:color="auto" w:fill="auto"/>
            <w:vAlign w:val="center"/>
          </w:tcPr>
          <w:p w14:paraId="387DECA4"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No. Events* (%)</w:t>
            </w:r>
          </w:p>
        </w:tc>
        <w:tc>
          <w:tcPr>
            <w:tcW w:w="1341" w:type="pct"/>
            <w:gridSpan w:val="3"/>
            <w:tcBorders>
              <w:top w:val="single" w:sz="12" w:space="0" w:color="auto"/>
              <w:left w:val="single" w:sz="4" w:space="0" w:color="auto"/>
              <w:bottom w:val="single" w:sz="8" w:space="0" w:color="auto"/>
            </w:tcBorders>
            <w:shd w:val="clear" w:color="auto" w:fill="auto"/>
            <w:vAlign w:val="center"/>
          </w:tcPr>
          <w:p w14:paraId="51EC14A9"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Linear predictor*</w:t>
            </w:r>
          </w:p>
        </w:tc>
        <w:tc>
          <w:tcPr>
            <w:tcW w:w="1360" w:type="pct"/>
            <w:gridSpan w:val="3"/>
            <w:tcBorders>
              <w:top w:val="single" w:sz="12" w:space="0" w:color="auto"/>
              <w:bottom w:val="single" w:sz="8" w:space="0" w:color="auto"/>
            </w:tcBorders>
            <w:shd w:val="clear" w:color="auto" w:fill="auto"/>
            <w:vAlign w:val="center"/>
          </w:tcPr>
          <w:p w14:paraId="68E1835D"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Predicted probability*</w:t>
            </w:r>
          </w:p>
        </w:tc>
      </w:tr>
      <w:tr w:rsidR="003528EC" w:rsidRPr="003528EC" w14:paraId="40A90DB2" w14:textId="77777777" w:rsidTr="00EC0D4F">
        <w:trPr>
          <w:cantSplit/>
          <w:tblHeader/>
        </w:trPr>
        <w:tc>
          <w:tcPr>
            <w:tcW w:w="239" w:type="pct"/>
            <w:vMerge/>
            <w:tcBorders>
              <w:bottom w:val="single" w:sz="4" w:space="0" w:color="auto"/>
            </w:tcBorders>
            <w:shd w:val="clear" w:color="auto" w:fill="auto"/>
            <w:vAlign w:val="center"/>
          </w:tcPr>
          <w:p w14:paraId="05C3DA87" w14:textId="77777777" w:rsidR="003528EC" w:rsidRPr="003528EC" w:rsidRDefault="003528EC" w:rsidP="003528EC">
            <w:pPr>
              <w:spacing w:line="276" w:lineRule="auto"/>
              <w:rPr>
                <w:rFonts w:eastAsia="Calibri" w:cs="Arial"/>
                <w:sz w:val="18"/>
                <w:szCs w:val="18"/>
                <w:lang w:eastAsia="en-US"/>
              </w:rPr>
            </w:pPr>
          </w:p>
        </w:tc>
        <w:tc>
          <w:tcPr>
            <w:tcW w:w="576" w:type="pct"/>
            <w:vMerge/>
            <w:tcBorders>
              <w:bottom w:val="single" w:sz="4" w:space="0" w:color="auto"/>
            </w:tcBorders>
            <w:shd w:val="clear" w:color="auto" w:fill="auto"/>
            <w:vAlign w:val="center"/>
          </w:tcPr>
          <w:p w14:paraId="45A322D7" w14:textId="77777777" w:rsidR="003528EC" w:rsidRPr="003528EC" w:rsidRDefault="003528EC" w:rsidP="003528EC">
            <w:pPr>
              <w:spacing w:line="276" w:lineRule="auto"/>
              <w:rPr>
                <w:rFonts w:eastAsia="Calibri" w:cs="Arial"/>
                <w:sz w:val="18"/>
                <w:szCs w:val="18"/>
                <w:lang w:eastAsia="en-US"/>
              </w:rPr>
            </w:pPr>
          </w:p>
        </w:tc>
        <w:tc>
          <w:tcPr>
            <w:tcW w:w="379" w:type="pct"/>
            <w:vMerge/>
            <w:tcBorders>
              <w:bottom w:val="single" w:sz="4" w:space="0" w:color="auto"/>
            </w:tcBorders>
            <w:shd w:val="clear" w:color="auto" w:fill="auto"/>
            <w:vAlign w:val="center"/>
          </w:tcPr>
          <w:p w14:paraId="1E7C7BFB" w14:textId="77777777" w:rsidR="003528EC" w:rsidRPr="003528EC" w:rsidRDefault="003528EC" w:rsidP="003528EC">
            <w:pPr>
              <w:spacing w:line="276" w:lineRule="auto"/>
              <w:rPr>
                <w:rFonts w:eastAsia="Calibri" w:cs="Arial"/>
                <w:sz w:val="18"/>
                <w:szCs w:val="18"/>
                <w:lang w:eastAsia="en-US"/>
              </w:rPr>
            </w:pPr>
          </w:p>
        </w:tc>
        <w:tc>
          <w:tcPr>
            <w:tcW w:w="482" w:type="pct"/>
            <w:vMerge/>
            <w:tcBorders>
              <w:bottom w:val="single" w:sz="4" w:space="0" w:color="auto"/>
              <w:right w:val="single" w:sz="4" w:space="0" w:color="auto"/>
            </w:tcBorders>
            <w:shd w:val="clear" w:color="auto" w:fill="auto"/>
            <w:vAlign w:val="center"/>
          </w:tcPr>
          <w:p w14:paraId="28AD18E9" w14:textId="77777777" w:rsidR="003528EC" w:rsidRPr="003528EC" w:rsidRDefault="003528EC" w:rsidP="003528EC">
            <w:pPr>
              <w:spacing w:line="276" w:lineRule="auto"/>
              <w:rPr>
                <w:rFonts w:eastAsia="Calibri" w:cs="Arial"/>
                <w:sz w:val="18"/>
                <w:szCs w:val="18"/>
                <w:lang w:eastAsia="en-US"/>
              </w:rPr>
            </w:pPr>
          </w:p>
        </w:tc>
        <w:tc>
          <w:tcPr>
            <w:tcW w:w="287" w:type="pct"/>
            <w:vMerge/>
            <w:tcBorders>
              <w:bottom w:val="single" w:sz="4" w:space="0" w:color="auto"/>
            </w:tcBorders>
          </w:tcPr>
          <w:p w14:paraId="13A17C7D" w14:textId="77777777" w:rsidR="003528EC" w:rsidRPr="003528EC" w:rsidRDefault="003528EC" w:rsidP="003528EC">
            <w:pPr>
              <w:spacing w:line="276" w:lineRule="auto"/>
              <w:jc w:val="right"/>
              <w:rPr>
                <w:rFonts w:eastAsia="Calibri" w:cs="Arial"/>
                <w:b/>
                <w:sz w:val="18"/>
                <w:szCs w:val="18"/>
                <w:lang w:eastAsia="en-US"/>
              </w:rPr>
            </w:pPr>
          </w:p>
        </w:tc>
        <w:tc>
          <w:tcPr>
            <w:tcW w:w="336" w:type="pct"/>
            <w:vMerge/>
            <w:tcBorders>
              <w:bottom w:val="single" w:sz="4" w:space="0" w:color="auto"/>
              <w:right w:val="single" w:sz="4" w:space="0" w:color="auto"/>
            </w:tcBorders>
            <w:shd w:val="clear" w:color="auto" w:fill="auto"/>
            <w:vAlign w:val="center"/>
          </w:tcPr>
          <w:p w14:paraId="353172B8" w14:textId="77777777" w:rsidR="003528EC" w:rsidRPr="003528EC" w:rsidRDefault="003528EC" w:rsidP="003528EC">
            <w:pPr>
              <w:spacing w:line="276" w:lineRule="auto"/>
              <w:jc w:val="center"/>
              <w:rPr>
                <w:rFonts w:eastAsia="Calibri" w:cs="Arial"/>
                <w:b/>
                <w:sz w:val="18"/>
                <w:szCs w:val="18"/>
                <w:lang w:eastAsia="en-US"/>
              </w:rPr>
            </w:pPr>
          </w:p>
        </w:tc>
        <w:tc>
          <w:tcPr>
            <w:tcW w:w="287" w:type="pct"/>
            <w:tcBorders>
              <w:left w:val="single" w:sz="4" w:space="0" w:color="auto"/>
              <w:bottom w:val="single" w:sz="4" w:space="0" w:color="auto"/>
            </w:tcBorders>
            <w:shd w:val="clear" w:color="auto" w:fill="auto"/>
            <w:vAlign w:val="center"/>
          </w:tcPr>
          <w:p w14:paraId="450AD63C"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Median</w:t>
            </w:r>
          </w:p>
        </w:tc>
        <w:tc>
          <w:tcPr>
            <w:tcW w:w="526" w:type="pct"/>
            <w:tcBorders>
              <w:bottom w:val="single" w:sz="4" w:space="0" w:color="auto"/>
            </w:tcBorders>
            <w:shd w:val="clear" w:color="auto" w:fill="auto"/>
            <w:vAlign w:val="center"/>
          </w:tcPr>
          <w:p w14:paraId="4BC98A06"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Interquartile range</w:t>
            </w:r>
          </w:p>
        </w:tc>
        <w:tc>
          <w:tcPr>
            <w:tcW w:w="528" w:type="pct"/>
            <w:tcBorders>
              <w:bottom w:val="single" w:sz="4" w:space="0" w:color="auto"/>
            </w:tcBorders>
            <w:shd w:val="clear" w:color="auto" w:fill="auto"/>
            <w:vAlign w:val="center"/>
          </w:tcPr>
          <w:p w14:paraId="0DC0D3F0"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Range</w:t>
            </w:r>
          </w:p>
          <w:p w14:paraId="398F43CD"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(min to max)</w:t>
            </w:r>
          </w:p>
        </w:tc>
        <w:tc>
          <w:tcPr>
            <w:tcW w:w="286" w:type="pct"/>
            <w:tcBorders>
              <w:bottom w:val="single" w:sz="4" w:space="0" w:color="auto"/>
            </w:tcBorders>
            <w:shd w:val="clear" w:color="auto" w:fill="auto"/>
            <w:vAlign w:val="center"/>
          </w:tcPr>
          <w:p w14:paraId="4828F05B"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Median</w:t>
            </w:r>
          </w:p>
        </w:tc>
        <w:tc>
          <w:tcPr>
            <w:tcW w:w="480" w:type="pct"/>
            <w:tcBorders>
              <w:bottom w:val="single" w:sz="4" w:space="0" w:color="auto"/>
            </w:tcBorders>
            <w:shd w:val="clear" w:color="auto" w:fill="auto"/>
            <w:vAlign w:val="center"/>
          </w:tcPr>
          <w:p w14:paraId="6599A793"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Interquartile range</w:t>
            </w:r>
          </w:p>
        </w:tc>
        <w:tc>
          <w:tcPr>
            <w:tcW w:w="594" w:type="pct"/>
            <w:tcBorders>
              <w:bottom w:val="single" w:sz="4" w:space="0" w:color="auto"/>
            </w:tcBorders>
            <w:shd w:val="clear" w:color="auto" w:fill="auto"/>
            <w:vAlign w:val="center"/>
          </w:tcPr>
          <w:p w14:paraId="52BEAE68"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Range</w:t>
            </w:r>
          </w:p>
          <w:p w14:paraId="7835BD38"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s="Arial"/>
                <w:b/>
                <w:sz w:val="18"/>
                <w:szCs w:val="18"/>
                <w:lang w:eastAsia="en-US"/>
              </w:rPr>
              <w:t>(min to max)</w:t>
            </w:r>
          </w:p>
        </w:tc>
      </w:tr>
      <w:tr w:rsidR="003528EC" w:rsidRPr="003528EC" w14:paraId="6B383BBE" w14:textId="77777777" w:rsidTr="00EC0D4F">
        <w:trPr>
          <w:cantSplit/>
        </w:trPr>
        <w:tc>
          <w:tcPr>
            <w:tcW w:w="1676" w:type="pct"/>
            <w:gridSpan w:val="4"/>
            <w:tcBorders>
              <w:top w:val="single" w:sz="4" w:space="0" w:color="auto"/>
              <w:bottom w:val="single" w:sz="4" w:space="0" w:color="auto"/>
              <w:right w:val="single" w:sz="4" w:space="0" w:color="auto"/>
            </w:tcBorders>
            <w:shd w:val="clear" w:color="auto" w:fill="auto"/>
          </w:tcPr>
          <w:p w14:paraId="307F4559" w14:textId="77777777" w:rsidR="003528EC" w:rsidRPr="003528EC" w:rsidRDefault="003528EC" w:rsidP="003528EC">
            <w:pPr>
              <w:spacing w:line="276" w:lineRule="auto"/>
              <w:rPr>
                <w:rFonts w:eastAsia="Calibri" w:cs="Arial"/>
                <w:sz w:val="18"/>
                <w:szCs w:val="18"/>
                <w:lang w:eastAsia="en-US"/>
              </w:rPr>
            </w:pPr>
            <w:r w:rsidRPr="003528EC">
              <w:rPr>
                <w:rFonts w:eastAsia="Calibri" w:cs="Arial"/>
                <w:b/>
                <w:color w:val="000000"/>
                <w:sz w:val="18"/>
                <w:szCs w:val="18"/>
                <w:lang w:eastAsia="en-US"/>
              </w:rPr>
              <w:t>Trimester 1 any-onset pre-eclampsia models</w:t>
            </w:r>
          </w:p>
        </w:tc>
        <w:tc>
          <w:tcPr>
            <w:tcW w:w="287" w:type="pct"/>
            <w:tcBorders>
              <w:top w:val="single" w:sz="4" w:space="0" w:color="auto"/>
              <w:bottom w:val="single" w:sz="4" w:space="0" w:color="auto"/>
            </w:tcBorders>
          </w:tcPr>
          <w:p w14:paraId="1D943F73" w14:textId="77777777" w:rsidR="003528EC" w:rsidRPr="001E0939" w:rsidRDefault="003528EC" w:rsidP="003528EC">
            <w:pPr>
              <w:spacing w:line="276" w:lineRule="auto"/>
              <w:jc w:val="right"/>
              <w:rPr>
                <w:rFonts w:eastAsia="Calibri" w:cs="Arial"/>
                <w:sz w:val="18"/>
                <w:szCs w:val="18"/>
                <w:lang w:eastAsia="en-US"/>
              </w:rPr>
            </w:pPr>
          </w:p>
        </w:tc>
        <w:tc>
          <w:tcPr>
            <w:tcW w:w="336" w:type="pct"/>
            <w:tcBorders>
              <w:top w:val="single" w:sz="4" w:space="0" w:color="auto"/>
              <w:bottom w:val="single" w:sz="4" w:space="0" w:color="auto"/>
              <w:right w:val="single" w:sz="4" w:space="0" w:color="auto"/>
            </w:tcBorders>
            <w:shd w:val="clear" w:color="auto" w:fill="auto"/>
            <w:vAlign w:val="center"/>
          </w:tcPr>
          <w:p w14:paraId="5B52E9A1" w14:textId="77777777" w:rsidR="003528EC" w:rsidRPr="001E0939" w:rsidRDefault="003528EC" w:rsidP="003528EC">
            <w:pPr>
              <w:spacing w:line="276" w:lineRule="auto"/>
              <w:jc w:val="center"/>
              <w:rPr>
                <w:rFonts w:eastAsia="Calibri" w:cs="Arial"/>
                <w:sz w:val="18"/>
                <w:szCs w:val="18"/>
                <w:lang w:eastAsia="en-US"/>
              </w:rPr>
            </w:pPr>
          </w:p>
        </w:tc>
        <w:tc>
          <w:tcPr>
            <w:tcW w:w="287" w:type="pct"/>
            <w:tcBorders>
              <w:top w:val="single" w:sz="4" w:space="0" w:color="auto"/>
              <w:left w:val="single" w:sz="4" w:space="0" w:color="auto"/>
              <w:bottom w:val="single" w:sz="4" w:space="0" w:color="auto"/>
            </w:tcBorders>
            <w:shd w:val="clear" w:color="auto" w:fill="auto"/>
            <w:vAlign w:val="center"/>
          </w:tcPr>
          <w:p w14:paraId="16D9B0F0" w14:textId="77777777" w:rsidR="003528EC" w:rsidRPr="003528EC" w:rsidRDefault="003528EC" w:rsidP="003528EC">
            <w:pPr>
              <w:spacing w:line="276" w:lineRule="auto"/>
              <w:jc w:val="center"/>
              <w:rPr>
                <w:rFonts w:eastAsia="Calibri" w:cs="Arial"/>
                <w:b/>
                <w:sz w:val="18"/>
                <w:szCs w:val="18"/>
                <w:lang w:eastAsia="en-US"/>
              </w:rPr>
            </w:pPr>
          </w:p>
        </w:tc>
        <w:tc>
          <w:tcPr>
            <w:tcW w:w="526" w:type="pct"/>
            <w:tcBorders>
              <w:top w:val="single" w:sz="4" w:space="0" w:color="auto"/>
              <w:bottom w:val="single" w:sz="4" w:space="0" w:color="auto"/>
            </w:tcBorders>
            <w:shd w:val="clear" w:color="auto" w:fill="auto"/>
            <w:vAlign w:val="center"/>
          </w:tcPr>
          <w:p w14:paraId="3865ACCC" w14:textId="77777777" w:rsidR="003528EC" w:rsidRPr="003528EC" w:rsidRDefault="003528EC" w:rsidP="003528EC">
            <w:pPr>
              <w:spacing w:line="276" w:lineRule="auto"/>
              <w:jc w:val="center"/>
              <w:rPr>
                <w:rFonts w:eastAsia="Calibri" w:cs="Arial"/>
                <w:b/>
                <w:sz w:val="18"/>
                <w:szCs w:val="18"/>
                <w:lang w:eastAsia="en-US"/>
              </w:rPr>
            </w:pPr>
          </w:p>
        </w:tc>
        <w:tc>
          <w:tcPr>
            <w:tcW w:w="528" w:type="pct"/>
            <w:tcBorders>
              <w:top w:val="single" w:sz="4" w:space="0" w:color="auto"/>
              <w:bottom w:val="single" w:sz="4" w:space="0" w:color="auto"/>
            </w:tcBorders>
            <w:shd w:val="clear" w:color="auto" w:fill="auto"/>
            <w:vAlign w:val="center"/>
          </w:tcPr>
          <w:p w14:paraId="2FA2DE22" w14:textId="77777777" w:rsidR="003528EC" w:rsidRPr="003528EC" w:rsidRDefault="003528EC" w:rsidP="003528EC">
            <w:pPr>
              <w:spacing w:line="276" w:lineRule="auto"/>
              <w:jc w:val="center"/>
              <w:rPr>
                <w:rFonts w:eastAsia="Calibri" w:cs="Arial"/>
                <w:b/>
                <w:sz w:val="18"/>
                <w:szCs w:val="18"/>
                <w:lang w:eastAsia="en-US"/>
              </w:rPr>
            </w:pPr>
          </w:p>
        </w:tc>
        <w:tc>
          <w:tcPr>
            <w:tcW w:w="286" w:type="pct"/>
            <w:tcBorders>
              <w:top w:val="single" w:sz="4" w:space="0" w:color="auto"/>
              <w:bottom w:val="single" w:sz="4" w:space="0" w:color="auto"/>
            </w:tcBorders>
            <w:shd w:val="clear" w:color="auto" w:fill="auto"/>
            <w:vAlign w:val="center"/>
          </w:tcPr>
          <w:p w14:paraId="163097E5" w14:textId="77777777" w:rsidR="003528EC" w:rsidRPr="003528EC" w:rsidRDefault="003528EC" w:rsidP="003528EC">
            <w:pPr>
              <w:spacing w:line="276" w:lineRule="auto"/>
              <w:jc w:val="center"/>
              <w:rPr>
                <w:rFonts w:eastAsia="Calibri" w:cs="Arial"/>
                <w:b/>
                <w:sz w:val="18"/>
                <w:szCs w:val="18"/>
                <w:lang w:eastAsia="en-US"/>
              </w:rPr>
            </w:pPr>
          </w:p>
        </w:tc>
        <w:tc>
          <w:tcPr>
            <w:tcW w:w="480" w:type="pct"/>
            <w:tcBorders>
              <w:top w:val="single" w:sz="4" w:space="0" w:color="auto"/>
              <w:bottom w:val="single" w:sz="4" w:space="0" w:color="auto"/>
            </w:tcBorders>
            <w:shd w:val="clear" w:color="auto" w:fill="auto"/>
            <w:vAlign w:val="center"/>
          </w:tcPr>
          <w:p w14:paraId="613FE1FD" w14:textId="77777777" w:rsidR="003528EC" w:rsidRPr="003528EC" w:rsidRDefault="003528EC" w:rsidP="003528EC">
            <w:pPr>
              <w:spacing w:line="276" w:lineRule="auto"/>
              <w:jc w:val="center"/>
              <w:rPr>
                <w:rFonts w:eastAsia="Calibri" w:cs="Arial"/>
                <w:b/>
                <w:sz w:val="18"/>
                <w:szCs w:val="18"/>
                <w:lang w:eastAsia="en-US"/>
              </w:rPr>
            </w:pPr>
          </w:p>
        </w:tc>
        <w:tc>
          <w:tcPr>
            <w:tcW w:w="594" w:type="pct"/>
            <w:tcBorders>
              <w:top w:val="single" w:sz="4" w:space="0" w:color="auto"/>
              <w:bottom w:val="single" w:sz="4" w:space="0" w:color="auto"/>
            </w:tcBorders>
            <w:shd w:val="clear" w:color="auto" w:fill="auto"/>
            <w:vAlign w:val="center"/>
          </w:tcPr>
          <w:p w14:paraId="6ACD90C8" w14:textId="77777777" w:rsidR="003528EC" w:rsidRPr="003528EC" w:rsidRDefault="003528EC" w:rsidP="003528EC">
            <w:pPr>
              <w:spacing w:line="276" w:lineRule="auto"/>
              <w:jc w:val="center"/>
              <w:rPr>
                <w:rFonts w:eastAsia="Calibri" w:cs="Arial"/>
                <w:b/>
                <w:sz w:val="18"/>
                <w:szCs w:val="18"/>
                <w:lang w:eastAsia="en-US"/>
              </w:rPr>
            </w:pPr>
          </w:p>
        </w:tc>
      </w:tr>
      <w:tr w:rsidR="00EC0D4F" w:rsidRPr="003528EC" w14:paraId="18E58B57" w14:textId="77777777" w:rsidTr="00EC0D4F">
        <w:trPr>
          <w:cantSplit/>
        </w:trPr>
        <w:tc>
          <w:tcPr>
            <w:tcW w:w="239" w:type="pct"/>
            <w:vMerge w:val="restart"/>
            <w:shd w:val="clear" w:color="auto" w:fill="auto"/>
            <w:vAlign w:val="center"/>
          </w:tcPr>
          <w:p w14:paraId="6758E839"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w:t>
            </w:r>
          </w:p>
        </w:tc>
        <w:tc>
          <w:tcPr>
            <w:tcW w:w="576" w:type="pct"/>
            <w:vMerge w:val="restart"/>
            <w:shd w:val="clear" w:color="auto" w:fill="auto"/>
            <w:vAlign w:val="center"/>
          </w:tcPr>
          <w:p w14:paraId="58D1CAD1" w14:textId="42D860FB"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Plasencia 2007</w:t>
            </w:r>
            <w:r w:rsidR="00894F12">
              <w:rPr>
                <w:rFonts w:eastAsia="Calibri" w:cs="Arial"/>
                <w:color w:val="000000"/>
                <w:sz w:val="18"/>
                <w:szCs w:val="18"/>
                <w:lang w:eastAsia="en-US"/>
              </w:rPr>
              <w:t>a</w:t>
            </w:r>
          </w:p>
        </w:tc>
        <w:tc>
          <w:tcPr>
            <w:tcW w:w="379" w:type="pct"/>
            <w:vMerge w:val="restart"/>
            <w:shd w:val="clear" w:color="auto" w:fill="auto"/>
            <w:vAlign w:val="center"/>
          </w:tcPr>
          <w:p w14:paraId="035E944A"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C</w:t>
            </w:r>
          </w:p>
        </w:tc>
        <w:tc>
          <w:tcPr>
            <w:tcW w:w="482" w:type="pct"/>
            <w:tcBorders>
              <w:bottom w:val="single" w:sz="4" w:space="0" w:color="auto"/>
              <w:right w:val="single" w:sz="4" w:space="0" w:color="auto"/>
            </w:tcBorders>
            <w:shd w:val="clear" w:color="auto" w:fill="auto"/>
          </w:tcPr>
          <w:p w14:paraId="5E6B7E9F" w14:textId="44295E3D"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5CE58C40"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6D426211"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33 (5.0)</w:t>
            </w:r>
          </w:p>
        </w:tc>
        <w:tc>
          <w:tcPr>
            <w:tcW w:w="287" w:type="pct"/>
            <w:tcBorders>
              <w:left w:val="single" w:sz="4" w:space="0" w:color="auto"/>
              <w:bottom w:val="single" w:sz="4" w:space="0" w:color="auto"/>
            </w:tcBorders>
            <w:shd w:val="clear" w:color="auto" w:fill="auto"/>
            <w:vAlign w:val="bottom"/>
          </w:tcPr>
          <w:p w14:paraId="26B918D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-4.186</w:t>
            </w:r>
          </w:p>
        </w:tc>
        <w:tc>
          <w:tcPr>
            <w:tcW w:w="526" w:type="pct"/>
            <w:tcBorders>
              <w:bottom w:val="single" w:sz="4" w:space="0" w:color="auto"/>
            </w:tcBorders>
            <w:shd w:val="clear" w:color="auto" w:fill="auto"/>
            <w:vAlign w:val="bottom"/>
          </w:tcPr>
          <w:p w14:paraId="25F9E07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-4.408 to -3.868</w:t>
            </w:r>
          </w:p>
        </w:tc>
        <w:tc>
          <w:tcPr>
            <w:tcW w:w="528" w:type="pct"/>
            <w:tcBorders>
              <w:bottom w:val="single" w:sz="4" w:space="0" w:color="auto"/>
            </w:tcBorders>
            <w:shd w:val="clear" w:color="auto" w:fill="auto"/>
            <w:vAlign w:val="bottom"/>
          </w:tcPr>
          <w:p w14:paraId="7E252D9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-4.865 to -1.052</w:t>
            </w:r>
          </w:p>
        </w:tc>
        <w:tc>
          <w:tcPr>
            <w:tcW w:w="286" w:type="pct"/>
            <w:tcBorders>
              <w:bottom w:val="single" w:sz="4" w:space="0" w:color="auto"/>
            </w:tcBorders>
            <w:shd w:val="clear" w:color="auto" w:fill="auto"/>
            <w:vAlign w:val="bottom"/>
          </w:tcPr>
          <w:p w14:paraId="7351E29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0.015</w:t>
            </w:r>
          </w:p>
        </w:tc>
        <w:tc>
          <w:tcPr>
            <w:tcW w:w="480" w:type="pct"/>
            <w:tcBorders>
              <w:bottom w:val="single" w:sz="4" w:space="0" w:color="auto"/>
            </w:tcBorders>
            <w:shd w:val="clear" w:color="auto" w:fill="auto"/>
            <w:vAlign w:val="bottom"/>
          </w:tcPr>
          <w:p w14:paraId="276E059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0.012 to 0.020</w:t>
            </w:r>
          </w:p>
        </w:tc>
        <w:tc>
          <w:tcPr>
            <w:tcW w:w="594" w:type="pct"/>
            <w:tcBorders>
              <w:bottom w:val="single" w:sz="4" w:space="0" w:color="auto"/>
            </w:tcBorders>
            <w:shd w:val="clear" w:color="auto" w:fill="auto"/>
            <w:vAlign w:val="bottom"/>
          </w:tcPr>
          <w:p w14:paraId="42D8F96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0.008 to 0.259</w:t>
            </w:r>
          </w:p>
        </w:tc>
      </w:tr>
      <w:tr w:rsidR="00EC0D4F" w:rsidRPr="003528EC" w14:paraId="148A33C4" w14:textId="77777777" w:rsidTr="00EC0D4F">
        <w:trPr>
          <w:cantSplit/>
        </w:trPr>
        <w:tc>
          <w:tcPr>
            <w:tcW w:w="239" w:type="pct"/>
            <w:vMerge/>
            <w:shd w:val="clear" w:color="auto" w:fill="auto"/>
            <w:vAlign w:val="center"/>
          </w:tcPr>
          <w:p w14:paraId="391F39AF"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7DF4C770"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3293FDDD"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27EC998" w14:textId="6744E118"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0508C2E9"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3C2A0D5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 (1.3)</w:t>
            </w:r>
          </w:p>
        </w:tc>
        <w:tc>
          <w:tcPr>
            <w:tcW w:w="287" w:type="pct"/>
            <w:tcBorders>
              <w:left w:val="single" w:sz="4" w:space="0" w:color="auto"/>
              <w:bottom w:val="single" w:sz="4" w:space="0" w:color="auto"/>
            </w:tcBorders>
            <w:shd w:val="clear" w:color="auto" w:fill="auto"/>
            <w:vAlign w:val="bottom"/>
          </w:tcPr>
          <w:p w14:paraId="344E418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-4.508</w:t>
            </w:r>
          </w:p>
        </w:tc>
        <w:tc>
          <w:tcPr>
            <w:tcW w:w="526" w:type="pct"/>
            <w:tcBorders>
              <w:bottom w:val="single" w:sz="4" w:space="0" w:color="auto"/>
            </w:tcBorders>
            <w:shd w:val="clear" w:color="auto" w:fill="auto"/>
            <w:vAlign w:val="bottom"/>
          </w:tcPr>
          <w:p w14:paraId="3935CFF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-5.576 to -4.139</w:t>
            </w:r>
          </w:p>
        </w:tc>
        <w:tc>
          <w:tcPr>
            <w:tcW w:w="528" w:type="pct"/>
            <w:tcBorders>
              <w:bottom w:val="single" w:sz="4" w:space="0" w:color="auto"/>
            </w:tcBorders>
            <w:shd w:val="clear" w:color="auto" w:fill="auto"/>
            <w:vAlign w:val="bottom"/>
          </w:tcPr>
          <w:p w14:paraId="6077CF0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-6.464 to -1.023</w:t>
            </w:r>
          </w:p>
        </w:tc>
        <w:tc>
          <w:tcPr>
            <w:tcW w:w="286" w:type="pct"/>
            <w:tcBorders>
              <w:bottom w:val="single" w:sz="4" w:space="0" w:color="auto"/>
            </w:tcBorders>
            <w:shd w:val="clear" w:color="auto" w:fill="auto"/>
            <w:vAlign w:val="bottom"/>
          </w:tcPr>
          <w:p w14:paraId="6F4D53D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04976B2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0.004 to 0.016</w:t>
            </w:r>
          </w:p>
        </w:tc>
        <w:tc>
          <w:tcPr>
            <w:tcW w:w="594" w:type="pct"/>
            <w:tcBorders>
              <w:bottom w:val="single" w:sz="4" w:space="0" w:color="auto"/>
            </w:tcBorders>
            <w:shd w:val="clear" w:color="auto" w:fill="auto"/>
            <w:vAlign w:val="bottom"/>
          </w:tcPr>
          <w:p w14:paraId="3FF77D2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0.264</w:t>
            </w:r>
          </w:p>
        </w:tc>
      </w:tr>
      <w:tr w:rsidR="00EC0D4F" w:rsidRPr="003528EC" w14:paraId="31579D1D" w14:textId="77777777" w:rsidTr="00EC0D4F">
        <w:trPr>
          <w:cantSplit/>
        </w:trPr>
        <w:tc>
          <w:tcPr>
            <w:tcW w:w="239" w:type="pct"/>
            <w:vMerge/>
            <w:tcBorders>
              <w:bottom w:val="single" w:sz="4" w:space="0" w:color="auto"/>
            </w:tcBorders>
            <w:shd w:val="clear" w:color="auto" w:fill="auto"/>
            <w:vAlign w:val="center"/>
          </w:tcPr>
          <w:p w14:paraId="14F0A8D1"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6F891FC2"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7A943A67"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3917509" w14:textId="304AB8A5"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1E43983D"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223417F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56 (3.6)</w:t>
            </w:r>
          </w:p>
        </w:tc>
        <w:tc>
          <w:tcPr>
            <w:tcW w:w="287" w:type="pct"/>
            <w:tcBorders>
              <w:left w:val="single" w:sz="4" w:space="0" w:color="auto"/>
              <w:bottom w:val="single" w:sz="4" w:space="0" w:color="auto"/>
            </w:tcBorders>
            <w:shd w:val="clear" w:color="auto" w:fill="auto"/>
            <w:vAlign w:val="bottom"/>
          </w:tcPr>
          <w:p w14:paraId="4387C38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-3.488</w:t>
            </w:r>
          </w:p>
        </w:tc>
        <w:tc>
          <w:tcPr>
            <w:tcW w:w="526" w:type="pct"/>
            <w:tcBorders>
              <w:bottom w:val="single" w:sz="4" w:space="0" w:color="auto"/>
            </w:tcBorders>
            <w:shd w:val="clear" w:color="auto" w:fill="auto"/>
            <w:vAlign w:val="bottom"/>
          </w:tcPr>
          <w:p w14:paraId="4A6514B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-4.531 to -2.943</w:t>
            </w:r>
          </w:p>
        </w:tc>
        <w:tc>
          <w:tcPr>
            <w:tcW w:w="528" w:type="pct"/>
            <w:tcBorders>
              <w:bottom w:val="single" w:sz="4" w:space="0" w:color="auto"/>
            </w:tcBorders>
            <w:shd w:val="clear" w:color="auto" w:fill="auto"/>
            <w:vAlign w:val="bottom"/>
          </w:tcPr>
          <w:p w14:paraId="22D8A84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-5.269 to 0.337</w:t>
            </w:r>
          </w:p>
        </w:tc>
        <w:tc>
          <w:tcPr>
            <w:tcW w:w="286" w:type="pct"/>
            <w:tcBorders>
              <w:bottom w:val="single" w:sz="4" w:space="0" w:color="auto"/>
            </w:tcBorders>
            <w:shd w:val="clear" w:color="auto" w:fill="auto"/>
            <w:vAlign w:val="bottom"/>
          </w:tcPr>
          <w:p w14:paraId="6CBD09B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w:t>
            </w:r>
          </w:p>
        </w:tc>
        <w:tc>
          <w:tcPr>
            <w:tcW w:w="480" w:type="pct"/>
            <w:tcBorders>
              <w:bottom w:val="single" w:sz="4" w:space="0" w:color="auto"/>
            </w:tcBorders>
            <w:shd w:val="clear" w:color="auto" w:fill="auto"/>
            <w:vAlign w:val="bottom"/>
          </w:tcPr>
          <w:p w14:paraId="2B2B258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 to 0.050</w:t>
            </w:r>
          </w:p>
        </w:tc>
        <w:tc>
          <w:tcPr>
            <w:tcW w:w="594" w:type="pct"/>
            <w:tcBorders>
              <w:bottom w:val="single" w:sz="4" w:space="0" w:color="auto"/>
            </w:tcBorders>
            <w:shd w:val="clear" w:color="auto" w:fill="auto"/>
            <w:vAlign w:val="bottom"/>
          </w:tcPr>
          <w:p w14:paraId="314B506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0.005 to 0.584</w:t>
            </w:r>
          </w:p>
        </w:tc>
      </w:tr>
      <w:tr w:rsidR="00EC0D4F" w:rsidRPr="003528EC" w14:paraId="6ACE9892" w14:textId="77777777" w:rsidTr="00EC0D4F">
        <w:trPr>
          <w:cantSplit/>
        </w:trPr>
        <w:tc>
          <w:tcPr>
            <w:tcW w:w="239" w:type="pct"/>
            <w:vMerge w:val="restart"/>
            <w:shd w:val="clear" w:color="auto" w:fill="auto"/>
            <w:vAlign w:val="center"/>
          </w:tcPr>
          <w:p w14:paraId="09332F64"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2</w:t>
            </w:r>
          </w:p>
        </w:tc>
        <w:tc>
          <w:tcPr>
            <w:tcW w:w="576" w:type="pct"/>
            <w:vMerge w:val="restart"/>
            <w:shd w:val="clear" w:color="auto" w:fill="auto"/>
            <w:vAlign w:val="center"/>
          </w:tcPr>
          <w:p w14:paraId="0BADB83E" w14:textId="3B45F28B"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Poon 2008</w:t>
            </w:r>
          </w:p>
        </w:tc>
        <w:tc>
          <w:tcPr>
            <w:tcW w:w="379" w:type="pct"/>
            <w:vMerge w:val="restart"/>
            <w:shd w:val="clear" w:color="auto" w:fill="auto"/>
            <w:vAlign w:val="center"/>
          </w:tcPr>
          <w:p w14:paraId="2281DCBF"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6AFE4408" w14:textId="303BE415"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3784CD09"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7CBA9BEC"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33 (5.0)</w:t>
            </w:r>
          </w:p>
        </w:tc>
        <w:tc>
          <w:tcPr>
            <w:tcW w:w="287" w:type="pct"/>
            <w:tcBorders>
              <w:left w:val="single" w:sz="4" w:space="0" w:color="auto"/>
              <w:bottom w:val="single" w:sz="4" w:space="0" w:color="auto"/>
            </w:tcBorders>
            <w:shd w:val="clear" w:color="auto" w:fill="auto"/>
            <w:vAlign w:val="bottom"/>
          </w:tcPr>
          <w:p w14:paraId="1DFC9BC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-4.047</w:t>
            </w:r>
          </w:p>
        </w:tc>
        <w:tc>
          <w:tcPr>
            <w:tcW w:w="526" w:type="pct"/>
            <w:tcBorders>
              <w:bottom w:val="single" w:sz="4" w:space="0" w:color="auto"/>
            </w:tcBorders>
            <w:shd w:val="clear" w:color="auto" w:fill="auto"/>
            <w:vAlign w:val="bottom"/>
          </w:tcPr>
          <w:p w14:paraId="7EF1029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-4.290 to -3.700</w:t>
            </w:r>
          </w:p>
        </w:tc>
        <w:tc>
          <w:tcPr>
            <w:tcW w:w="528" w:type="pct"/>
            <w:tcBorders>
              <w:bottom w:val="single" w:sz="4" w:space="0" w:color="auto"/>
            </w:tcBorders>
            <w:shd w:val="clear" w:color="auto" w:fill="auto"/>
            <w:vAlign w:val="bottom"/>
          </w:tcPr>
          <w:p w14:paraId="7EFE8C1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-4.790 to -0.884</w:t>
            </w:r>
          </w:p>
        </w:tc>
        <w:tc>
          <w:tcPr>
            <w:tcW w:w="286" w:type="pct"/>
            <w:tcBorders>
              <w:bottom w:val="single" w:sz="4" w:space="0" w:color="auto"/>
            </w:tcBorders>
            <w:shd w:val="clear" w:color="auto" w:fill="auto"/>
            <w:vAlign w:val="bottom"/>
          </w:tcPr>
          <w:p w14:paraId="065131C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0.017</w:t>
            </w:r>
          </w:p>
        </w:tc>
        <w:tc>
          <w:tcPr>
            <w:tcW w:w="480" w:type="pct"/>
            <w:tcBorders>
              <w:bottom w:val="single" w:sz="4" w:space="0" w:color="auto"/>
            </w:tcBorders>
            <w:shd w:val="clear" w:color="auto" w:fill="auto"/>
            <w:vAlign w:val="bottom"/>
          </w:tcPr>
          <w:p w14:paraId="73EFC75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0.014 to 0.024</w:t>
            </w:r>
          </w:p>
        </w:tc>
        <w:tc>
          <w:tcPr>
            <w:tcW w:w="594" w:type="pct"/>
            <w:tcBorders>
              <w:bottom w:val="single" w:sz="4" w:space="0" w:color="auto"/>
            </w:tcBorders>
            <w:shd w:val="clear" w:color="auto" w:fill="auto"/>
            <w:vAlign w:val="bottom"/>
          </w:tcPr>
          <w:p w14:paraId="50BFD80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0.008 to 0.292</w:t>
            </w:r>
          </w:p>
        </w:tc>
      </w:tr>
      <w:tr w:rsidR="00EC0D4F" w:rsidRPr="003528EC" w14:paraId="709E961B" w14:textId="77777777" w:rsidTr="00EC0D4F">
        <w:trPr>
          <w:cantSplit/>
        </w:trPr>
        <w:tc>
          <w:tcPr>
            <w:tcW w:w="239" w:type="pct"/>
            <w:vMerge/>
            <w:shd w:val="clear" w:color="auto" w:fill="auto"/>
            <w:vAlign w:val="center"/>
          </w:tcPr>
          <w:p w14:paraId="12BFFCB2"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6A4E029E"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4DC74BF4"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1B9A056" w14:textId="5F00F488"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7948F521"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7EF0F6C9"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 (1.3)</w:t>
            </w:r>
          </w:p>
        </w:tc>
        <w:tc>
          <w:tcPr>
            <w:tcW w:w="287" w:type="pct"/>
            <w:tcBorders>
              <w:left w:val="single" w:sz="4" w:space="0" w:color="auto"/>
              <w:bottom w:val="single" w:sz="4" w:space="0" w:color="auto"/>
            </w:tcBorders>
            <w:shd w:val="clear" w:color="auto" w:fill="auto"/>
            <w:vAlign w:val="bottom"/>
          </w:tcPr>
          <w:p w14:paraId="7D386A5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-4.406</w:t>
            </w:r>
          </w:p>
        </w:tc>
        <w:tc>
          <w:tcPr>
            <w:tcW w:w="526" w:type="pct"/>
            <w:tcBorders>
              <w:bottom w:val="single" w:sz="4" w:space="0" w:color="auto"/>
            </w:tcBorders>
            <w:shd w:val="clear" w:color="auto" w:fill="auto"/>
            <w:vAlign w:val="bottom"/>
          </w:tcPr>
          <w:p w14:paraId="7854660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-5.386 to -4.002</w:t>
            </w:r>
          </w:p>
        </w:tc>
        <w:tc>
          <w:tcPr>
            <w:tcW w:w="528" w:type="pct"/>
            <w:tcBorders>
              <w:bottom w:val="single" w:sz="4" w:space="0" w:color="auto"/>
            </w:tcBorders>
            <w:shd w:val="clear" w:color="auto" w:fill="auto"/>
            <w:vAlign w:val="bottom"/>
          </w:tcPr>
          <w:p w14:paraId="58DB972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-6.337 to -0.885</w:t>
            </w:r>
          </w:p>
        </w:tc>
        <w:tc>
          <w:tcPr>
            <w:tcW w:w="286" w:type="pct"/>
            <w:tcBorders>
              <w:bottom w:val="single" w:sz="4" w:space="0" w:color="auto"/>
            </w:tcBorders>
            <w:shd w:val="clear" w:color="auto" w:fill="auto"/>
            <w:vAlign w:val="bottom"/>
          </w:tcPr>
          <w:p w14:paraId="7B418C7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0.012</w:t>
            </w:r>
          </w:p>
        </w:tc>
        <w:tc>
          <w:tcPr>
            <w:tcW w:w="480" w:type="pct"/>
            <w:tcBorders>
              <w:bottom w:val="single" w:sz="4" w:space="0" w:color="auto"/>
            </w:tcBorders>
            <w:shd w:val="clear" w:color="auto" w:fill="auto"/>
            <w:vAlign w:val="bottom"/>
          </w:tcPr>
          <w:p w14:paraId="1CB6123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0.005 to 0.018</w:t>
            </w:r>
          </w:p>
        </w:tc>
        <w:tc>
          <w:tcPr>
            <w:tcW w:w="594" w:type="pct"/>
            <w:tcBorders>
              <w:bottom w:val="single" w:sz="4" w:space="0" w:color="auto"/>
            </w:tcBorders>
            <w:shd w:val="clear" w:color="auto" w:fill="auto"/>
            <w:vAlign w:val="bottom"/>
          </w:tcPr>
          <w:p w14:paraId="0FE573F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0.292</w:t>
            </w:r>
          </w:p>
        </w:tc>
      </w:tr>
      <w:tr w:rsidR="00EC0D4F" w:rsidRPr="003528EC" w14:paraId="403DD267" w14:textId="77777777" w:rsidTr="00EC0D4F">
        <w:trPr>
          <w:cantSplit/>
        </w:trPr>
        <w:tc>
          <w:tcPr>
            <w:tcW w:w="239" w:type="pct"/>
            <w:vMerge/>
            <w:tcBorders>
              <w:bottom w:val="single" w:sz="4" w:space="0" w:color="auto"/>
            </w:tcBorders>
            <w:shd w:val="clear" w:color="auto" w:fill="auto"/>
            <w:vAlign w:val="center"/>
          </w:tcPr>
          <w:p w14:paraId="0EF17FAD"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61BBB8AF"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79A8EB2F"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0537391" w14:textId="7D712305"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7C856780"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24E093EF"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56 (3.6)</w:t>
            </w:r>
          </w:p>
        </w:tc>
        <w:tc>
          <w:tcPr>
            <w:tcW w:w="287" w:type="pct"/>
            <w:tcBorders>
              <w:left w:val="single" w:sz="4" w:space="0" w:color="auto"/>
              <w:bottom w:val="single" w:sz="4" w:space="0" w:color="auto"/>
            </w:tcBorders>
            <w:shd w:val="clear" w:color="auto" w:fill="auto"/>
            <w:vAlign w:val="bottom"/>
          </w:tcPr>
          <w:p w14:paraId="56980A2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-3.292</w:t>
            </w:r>
          </w:p>
        </w:tc>
        <w:tc>
          <w:tcPr>
            <w:tcW w:w="526" w:type="pct"/>
            <w:tcBorders>
              <w:bottom w:val="single" w:sz="4" w:space="0" w:color="auto"/>
            </w:tcBorders>
            <w:shd w:val="clear" w:color="auto" w:fill="auto"/>
            <w:vAlign w:val="bottom"/>
          </w:tcPr>
          <w:p w14:paraId="21CB055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-4.220 to -2.700</w:t>
            </w:r>
          </w:p>
        </w:tc>
        <w:tc>
          <w:tcPr>
            <w:tcW w:w="528" w:type="pct"/>
            <w:tcBorders>
              <w:bottom w:val="single" w:sz="4" w:space="0" w:color="auto"/>
            </w:tcBorders>
            <w:shd w:val="clear" w:color="auto" w:fill="auto"/>
            <w:vAlign w:val="bottom"/>
          </w:tcPr>
          <w:p w14:paraId="0499904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-5.028 to 0.691</w:t>
            </w:r>
          </w:p>
        </w:tc>
        <w:tc>
          <w:tcPr>
            <w:tcW w:w="286" w:type="pct"/>
            <w:tcBorders>
              <w:bottom w:val="single" w:sz="4" w:space="0" w:color="auto"/>
            </w:tcBorders>
            <w:shd w:val="clear" w:color="auto" w:fill="auto"/>
            <w:vAlign w:val="bottom"/>
          </w:tcPr>
          <w:p w14:paraId="12410FA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0.036</w:t>
            </w:r>
          </w:p>
        </w:tc>
        <w:tc>
          <w:tcPr>
            <w:tcW w:w="480" w:type="pct"/>
            <w:tcBorders>
              <w:bottom w:val="single" w:sz="4" w:space="0" w:color="auto"/>
            </w:tcBorders>
            <w:shd w:val="clear" w:color="auto" w:fill="auto"/>
            <w:vAlign w:val="bottom"/>
          </w:tcPr>
          <w:p w14:paraId="6501FF9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0.014 to 0.063</w:t>
            </w:r>
          </w:p>
        </w:tc>
        <w:tc>
          <w:tcPr>
            <w:tcW w:w="594" w:type="pct"/>
            <w:tcBorders>
              <w:bottom w:val="single" w:sz="4" w:space="0" w:color="auto"/>
            </w:tcBorders>
            <w:shd w:val="clear" w:color="auto" w:fill="auto"/>
            <w:vAlign w:val="bottom"/>
          </w:tcPr>
          <w:p w14:paraId="18B704B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0.007 to 0.666</w:t>
            </w:r>
          </w:p>
        </w:tc>
      </w:tr>
      <w:tr w:rsidR="00EC0D4F" w:rsidRPr="003528EC" w14:paraId="4A835F7B" w14:textId="77777777" w:rsidTr="00EC0D4F">
        <w:trPr>
          <w:cantSplit/>
        </w:trPr>
        <w:tc>
          <w:tcPr>
            <w:tcW w:w="239" w:type="pct"/>
            <w:vMerge w:val="restart"/>
            <w:shd w:val="clear" w:color="auto" w:fill="auto"/>
            <w:vAlign w:val="center"/>
          </w:tcPr>
          <w:p w14:paraId="1EBD8A0B"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3</w:t>
            </w:r>
          </w:p>
        </w:tc>
        <w:tc>
          <w:tcPr>
            <w:tcW w:w="576" w:type="pct"/>
            <w:vMerge w:val="restart"/>
            <w:shd w:val="clear" w:color="auto" w:fill="auto"/>
            <w:vAlign w:val="center"/>
          </w:tcPr>
          <w:p w14:paraId="68658C8E" w14:textId="0E592F32"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Wright 2015</w:t>
            </w:r>
            <w:r w:rsidR="00894F12">
              <w:rPr>
                <w:rFonts w:eastAsia="Calibri" w:cs="Arial"/>
                <w:color w:val="000000"/>
                <w:sz w:val="18"/>
                <w:szCs w:val="18"/>
                <w:lang w:eastAsia="en-US"/>
              </w:rPr>
              <w:t>a</w:t>
            </w:r>
          </w:p>
        </w:tc>
        <w:tc>
          <w:tcPr>
            <w:tcW w:w="379" w:type="pct"/>
            <w:vMerge w:val="restart"/>
            <w:shd w:val="clear" w:color="auto" w:fill="auto"/>
            <w:vAlign w:val="center"/>
          </w:tcPr>
          <w:p w14:paraId="1ACE0525"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6CA822F2" w14:textId="1DFA8C7A"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09519B33"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1ABB9B9E"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33 (5.0)</w:t>
            </w:r>
          </w:p>
        </w:tc>
        <w:tc>
          <w:tcPr>
            <w:tcW w:w="287" w:type="pct"/>
            <w:tcBorders>
              <w:left w:val="single" w:sz="4" w:space="0" w:color="auto"/>
              <w:bottom w:val="single" w:sz="4" w:space="0" w:color="auto"/>
            </w:tcBorders>
            <w:shd w:val="clear" w:color="auto" w:fill="auto"/>
            <w:vAlign w:val="bottom"/>
          </w:tcPr>
          <w:p w14:paraId="2A4DB6B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-3.272</w:t>
            </w:r>
          </w:p>
        </w:tc>
        <w:tc>
          <w:tcPr>
            <w:tcW w:w="526" w:type="pct"/>
            <w:tcBorders>
              <w:bottom w:val="single" w:sz="4" w:space="0" w:color="auto"/>
            </w:tcBorders>
            <w:shd w:val="clear" w:color="auto" w:fill="auto"/>
            <w:vAlign w:val="bottom"/>
          </w:tcPr>
          <w:p w14:paraId="02668A4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-3.513 to -2.929</w:t>
            </w:r>
          </w:p>
        </w:tc>
        <w:tc>
          <w:tcPr>
            <w:tcW w:w="528" w:type="pct"/>
            <w:tcBorders>
              <w:bottom w:val="single" w:sz="4" w:space="0" w:color="auto"/>
            </w:tcBorders>
            <w:shd w:val="clear" w:color="auto" w:fill="auto"/>
            <w:vAlign w:val="bottom"/>
          </w:tcPr>
          <w:p w14:paraId="32D3A7C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-4.179 to -0.758</w:t>
            </w:r>
          </w:p>
        </w:tc>
        <w:tc>
          <w:tcPr>
            <w:tcW w:w="286" w:type="pct"/>
            <w:tcBorders>
              <w:bottom w:val="single" w:sz="4" w:space="0" w:color="auto"/>
            </w:tcBorders>
            <w:shd w:val="clear" w:color="auto" w:fill="auto"/>
            <w:vAlign w:val="bottom"/>
          </w:tcPr>
          <w:p w14:paraId="7CD92D6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0.037</w:t>
            </w:r>
          </w:p>
        </w:tc>
        <w:tc>
          <w:tcPr>
            <w:tcW w:w="480" w:type="pct"/>
            <w:tcBorders>
              <w:bottom w:val="single" w:sz="4" w:space="0" w:color="auto"/>
            </w:tcBorders>
            <w:shd w:val="clear" w:color="auto" w:fill="auto"/>
            <w:vAlign w:val="bottom"/>
          </w:tcPr>
          <w:p w14:paraId="32B0AA2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0.029 to 0.051</w:t>
            </w:r>
          </w:p>
        </w:tc>
        <w:tc>
          <w:tcPr>
            <w:tcW w:w="594" w:type="pct"/>
            <w:tcBorders>
              <w:bottom w:val="single" w:sz="4" w:space="0" w:color="auto"/>
            </w:tcBorders>
            <w:shd w:val="clear" w:color="auto" w:fill="auto"/>
            <w:vAlign w:val="bottom"/>
          </w:tcPr>
          <w:p w14:paraId="3E7C883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0.015 to 0.319</w:t>
            </w:r>
          </w:p>
        </w:tc>
      </w:tr>
      <w:tr w:rsidR="00EC0D4F" w:rsidRPr="003528EC" w14:paraId="2F2A9C67" w14:textId="77777777" w:rsidTr="00EC0D4F">
        <w:trPr>
          <w:cantSplit/>
        </w:trPr>
        <w:tc>
          <w:tcPr>
            <w:tcW w:w="239" w:type="pct"/>
            <w:vMerge/>
            <w:shd w:val="clear" w:color="auto" w:fill="auto"/>
            <w:vAlign w:val="center"/>
          </w:tcPr>
          <w:p w14:paraId="2CF2CAED"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795FA662"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657EF7F5"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52FB63AB" w14:textId="421E0EBF"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112B8605"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584</w:t>
            </w:r>
          </w:p>
        </w:tc>
        <w:tc>
          <w:tcPr>
            <w:tcW w:w="336" w:type="pct"/>
            <w:tcBorders>
              <w:bottom w:val="single" w:sz="4" w:space="0" w:color="auto"/>
              <w:right w:val="single" w:sz="4" w:space="0" w:color="auto"/>
            </w:tcBorders>
            <w:shd w:val="clear" w:color="auto" w:fill="auto"/>
            <w:vAlign w:val="center"/>
          </w:tcPr>
          <w:p w14:paraId="4DC11AB3"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8 (1.4)</w:t>
            </w:r>
          </w:p>
        </w:tc>
        <w:tc>
          <w:tcPr>
            <w:tcW w:w="287" w:type="pct"/>
            <w:tcBorders>
              <w:left w:val="single" w:sz="4" w:space="0" w:color="auto"/>
              <w:bottom w:val="single" w:sz="4" w:space="0" w:color="auto"/>
            </w:tcBorders>
            <w:shd w:val="clear" w:color="auto" w:fill="auto"/>
            <w:vAlign w:val="bottom"/>
          </w:tcPr>
          <w:p w14:paraId="042A174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-3.093</w:t>
            </w:r>
          </w:p>
        </w:tc>
        <w:tc>
          <w:tcPr>
            <w:tcW w:w="526" w:type="pct"/>
            <w:tcBorders>
              <w:bottom w:val="single" w:sz="4" w:space="0" w:color="auto"/>
            </w:tcBorders>
            <w:shd w:val="clear" w:color="auto" w:fill="auto"/>
            <w:vAlign w:val="bottom"/>
          </w:tcPr>
          <w:p w14:paraId="5DCCA96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-3.436 to -2.729</w:t>
            </w:r>
          </w:p>
        </w:tc>
        <w:tc>
          <w:tcPr>
            <w:tcW w:w="528" w:type="pct"/>
            <w:tcBorders>
              <w:bottom w:val="single" w:sz="4" w:space="0" w:color="auto"/>
            </w:tcBorders>
            <w:shd w:val="clear" w:color="auto" w:fill="auto"/>
            <w:vAlign w:val="bottom"/>
          </w:tcPr>
          <w:p w14:paraId="0F8AE83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-4.182 to -0.962</w:t>
            </w:r>
          </w:p>
        </w:tc>
        <w:tc>
          <w:tcPr>
            <w:tcW w:w="286" w:type="pct"/>
            <w:tcBorders>
              <w:bottom w:val="single" w:sz="4" w:space="0" w:color="auto"/>
            </w:tcBorders>
            <w:shd w:val="clear" w:color="auto" w:fill="auto"/>
            <w:vAlign w:val="bottom"/>
          </w:tcPr>
          <w:p w14:paraId="5EFBA17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0.043</w:t>
            </w:r>
          </w:p>
        </w:tc>
        <w:tc>
          <w:tcPr>
            <w:tcW w:w="480" w:type="pct"/>
            <w:tcBorders>
              <w:bottom w:val="single" w:sz="4" w:space="0" w:color="auto"/>
            </w:tcBorders>
            <w:shd w:val="clear" w:color="auto" w:fill="auto"/>
            <w:vAlign w:val="bottom"/>
          </w:tcPr>
          <w:p w14:paraId="766DDBA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0.031 to 0.061</w:t>
            </w:r>
          </w:p>
        </w:tc>
        <w:tc>
          <w:tcPr>
            <w:tcW w:w="594" w:type="pct"/>
            <w:tcBorders>
              <w:bottom w:val="single" w:sz="4" w:space="0" w:color="auto"/>
            </w:tcBorders>
            <w:shd w:val="clear" w:color="auto" w:fill="auto"/>
            <w:vAlign w:val="bottom"/>
          </w:tcPr>
          <w:p w14:paraId="6F912AF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0.015 to 0.277</w:t>
            </w:r>
          </w:p>
        </w:tc>
      </w:tr>
      <w:tr w:rsidR="00EC0D4F" w:rsidRPr="003528EC" w14:paraId="0815856A" w14:textId="77777777" w:rsidTr="00EC0D4F">
        <w:trPr>
          <w:cantSplit/>
        </w:trPr>
        <w:tc>
          <w:tcPr>
            <w:tcW w:w="239" w:type="pct"/>
            <w:vMerge/>
            <w:tcBorders>
              <w:bottom w:val="single" w:sz="4" w:space="0" w:color="auto"/>
            </w:tcBorders>
            <w:shd w:val="clear" w:color="auto" w:fill="auto"/>
            <w:vAlign w:val="center"/>
          </w:tcPr>
          <w:p w14:paraId="10BEDE55"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05641E3A"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6CE84526"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5B1B7D8" w14:textId="369116AF"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2DE6A8D2"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674</w:t>
            </w:r>
          </w:p>
        </w:tc>
        <w:tc>
          <w:tcPr>
            <w:tcW w:w="336" w:type="pct"/>
            <w:tcBorders>
              <w:bottom w:val="single" w:sz="4" w:space="0" w:color="auto"/>
              <w:right w:val="single" w:sz="4" w:space="0" w:color="auto"/>
            </w:tcBorders>
            <w:shd w:val="clear" w:color="auto" w:fill="auto"/>
            <w:vAlign w:val="center"/>
          </w:tcPr>
          <w:p w14:paraId="04E7417B"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36 (5.3)</w:t>
            </w:r>
          </w:p>
        </w:tc>
        <w:tc>
          <w:tcPr>
            <w:tcW w:w="287" w:type="pct"/>
            <w:tcBorders>
              <w:left w:val="single" w:sz="4" w:space="0" w:color="auto"/>
              <w:bottom w:val="single" w:sz="4" w:space="0" w:color="auto"/>
            </w:tcBorders>
            <w:shd w:val="clear" w:color="auto" w:fill="auto"/>
            <w:vAlign w:val="bottom"/>
          </w:tcPr>
          <w:p w14:paraId="36C7C03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-2.084</w:t>
            </w:r>
          </w:p>
        </w:tc>
        <w:tc>
          <w:tcPr>
            <w:tcW w:w="526" w:type="pct"/>
            <w:tcBorders>
              <w:bottom w:val="single" w:sz="4" w:space="0" w:color="auto"/>
            </w:tcBorders>
            <w:shd w:val="clear" w:color="auto" w:fill="auto"/>
            <w:vAlign w:val="bottom"/>
          </w:tcPr>
          <w:p w14:paraId="282597C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-2.300 to -1.710</w:t>
            </w:r>
          </w:p>
        </w:tc>
        <w:tc>
          <w:tcPr>
            <w:tcW w:w="528" w:type="pct"/>
            <w:tcBorders>
              <w:bottom w:val="single" w:sz="4" w:space="0" w:color="auto"/>
            </w:tcBorders>
            <w:shd w:val="clear" w:color="auto" w:fill="auto"/>
            <w:vAlign w:val="bottom"/>
          </w:tcPr>
          <w:p w14:paraId="453BB38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-3.090 to -0.437</w:t>
            </w:r>
          </w:p>
        </w:tc>
        <w:tc>
          <w:tcPr>
            <w:tcW w:w="286" w:type="pct"/>
            <w:tcBorders>
              <w:bottom w:val="single" w:sz="4" w:space="0" w:color="auto"/>
            </w:tcBorders>
            <w:shd w:val="clear" w:color="auto" w:fill="auto"/>
            <w:vAlign w:val="bottom"/>
          </w:tcPr>
          <w:p w14:paraId="1E63623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0.111</w:t>
            </w:r>
          </w:p>
        </w:tc>
        <w:tc>
          <w:tcPr>
            <w:tcW w:w="480" w:type="pct"/>
            <w:tcBorders>
              <w:bottom w:val="single" w:sz="4" w:space="0" w:color="auto"/>
            </w:tcBorders>
            <w:shd w:val="clear" w:color="auto" w:fill="auto"/>
            <w:vAlign w:val="bottom"/>
          </w:tcPr>
          <w:p w14:paraId="65BCA55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0.091 to 0.153</w:t>
            </w:r>
          </w:p>
        </w:tc>
        <w:tc>
          <w:tcPr>
            <w:tcW w:w="594" w:type="pct"/>
            <w:tcBorders>
              <w:bottom w:val="single" w:sz="4" w:space="0" w:color="auto"/>
            </w:tcBorders>
            <w:shd w:val="clear" w:color="auto" w:fill="auto"/>
            <w:vAlign w:val="bottom"/>
          </w:tcPr>
          <w:p w14:paraId="111FB2A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0.044 to 0.393</w:t>
            </w:r>
          </w:p>
        </w:tc>
      </w:tr>
      <w:tr w:rsidR="00EC0D4F" w:rsidRPr="003528EC" w14:paraId="655D5124" w14:textId="77777777" w:rsidTr="00EC0D4F">
        <w:trPr>
          <w:cantSplit/>
        </w:trPr>
        <w:tc>
          <w:tcPr>
            <w:tcW w:w="239" w:type="pct"/>
            <w:vMerge w:val="restart"/>
            <w:shd w:val="clear" w:color="auto" w:fill="auto"/>
            <w:vAlign w:val="center"/>
          </w:tcPr>
          <w:p w14:paraId="3CABF7B1"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4</w:t>
            </w:r>
          </w:p>
        </w:tc>
        <w:tc>
          <w:tcPr>
            <w:tcW w:w="576" w:type="pct"/>
            <w:vMerge w:val="restart"/>
            <w:shd w:val="clear" w:color="auto" w:fill="auto"/>
            <w:vAlign w:val="center"/>
          </w:tcPr>
          <w:p w14:paraId="2C4A2661" w14:textId="1F7CA21A"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Baschat 2014</w:t>
            </w:r>
            <w:r w:rsidR="00894F12">
              <w:rPr>
                <w:rFonts w:eastAsia="Calibri" w:cs="Arial"/>
                <w:color w:val="000000"/>
                <w:sz w:val="18"/>
                <w:szCs w:val="18"/>
                <w:lang w:eastAsia="en-US"/>
              </w:rPr>
              <w:t>a</w:t>
            </w:r>
          </w:p>
        </w:tc>
        <w:tc>
          <w:tcPr>
            <w:tcW w:w="379" w:type="pct"/>
            <w:vMerge w:val="restart"/>
            <w:shd w:val="clear" w:color="auto" w:fill="auto"/>
            <w:vAlign w:val="center"/>
          </w:tcPr>
          <w:p w14:paraId="33AF325A"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C+B</w:t>
            </w:r>
          </w:p>
        </w:tc>
        <w:tc>
          <w:tcPr>
            <w:tcW w:w="482" w:type="pct"/>
            <w:tcBorders>
              <w:bottom w:val="single" w:sz="4" w:space="0" w:color="auto"/>
              <w:right w:val="single" w:sz="4" w:space="0" w:color="auto"/>
            </w:tcBorders>
            <w:shd w:val="clear" w:color="auto" w:fill="auto"/>
          </w:tcPr>
          <w:p w14:paraId="632B7BBD" w14:textId="63763337"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1636E1B9"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527E2470"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 (1.3)</w:t>
            </w:r>
          </w:p>
        </w:tc>
        <w:tc>
          <w:tcPr>
            <w:tcW w:w="287" w:type="pct"/>
            <w:tcBorders>
              <w:left w:val="single" w:sz="4" w:space="0" w:color="auto"/>
              <w:bottom w:val="single" w:sz="4" w:space="0" w:color="auto"/>
            </w:tcBorders>
            <w:shd w:val="clear" w:color="auto" w:fill="auto"/>
            <w:vAlign w:val="bottom"/>
          </w:tcPr>
          <w:p w14:paraId="4C48B94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-3.041</w:t>
            </w:r>
          </w:p>
        </w:tc>
        <w:tc>
          <w:tcPr>
            <w:tcW w:w="526" w:type="pct"/>
            <w:tcBorders>
              <w:bottom w:val="single" w:sz="4" w:space="0" w:color="auto"/>
            </w:tcBorders>
            <w:shd w:val="clear" w:color="auto" w:fill="auto"/>
            <w:vAlign w:val="bottom"/>
          </w:tcPr>
          <w:p w14:paraId="1CF985E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-3.440 to -2.615</w:t>
            </w:r>
          </w:p>
        </w:tc>
        <w:tc>
          <w:tcPr>
            <w:tcW w:w="528" w:type="pct"/>
            <w:tcBorders>
              <w:bottom w:val="single" w:sz="4" w:space="0" w:color="auto"/>
            </w:tcBorders>
            <w:shd w:val="clear" w:color="auto" w:fill="auto"/>
            <w:vAlign w:val="bottom"/>
          </w:tcPr>
          <w:p w14:paraId="2B93D5D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-4.705 to 0.283</w:t>
            </w:r>
          </w:p>
        </w:tc>
        <w:tc>
          <w:tcPr>
            <w:tcW w:w="286" w:type="pct"/>
            <w:tcBorders>
              <w:bottom w:val="single" w:sz="4" w:space="0" w:color="auto"/>
            </w:tcBorders>
            <w:shd w:val="clear" w:color="auto" w:fill="auto"/>
            <w:vAlign w:val="bottom"/>
          </w:tcPr>
          <w:p w14:paraId="617EDBB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0.046</w:t>
            </w:r>
          </w:p>
        </w:tc>
        <w:tc>
          <w:tcPr>
            <w:tcW w:w="480" w:type="pct"/>
            <w:tcBorders>
              <w:bottom w:val="single" w:sz="4" w:space="0" w:color="auto"/>
            </w:tcBorders>
            <w:shd w:val="clear" w:color="auto" w:fill="auto"/>
            <w:vAlign w:val="bottom"/>
          </w:tcPr>
          <w:p w14:paraId="5AC0C49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0.031 to 0.068</w:t>
            </w:r>
          </w:p>
        </w:tc>
        <w:tc>
          <w:tcPr>
            <w:tcW w:w="594" w:type="pct"/>
            <w:tcBorders>
              <w:bottom w:val="single" w:sz="4" w:space="0" w:color="auto"/>
            </w:tcBorders>
            <w:shd w:val="clear" w:color="auto" w:fill="auto"/>
            <w:vAlign w:val="bottom"/>
          </w:tcPr>
          <w:p w14:paraId="3041BF8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0.009 to 0.570</w:t>
            </w:r>
          </w:p>
        </w:tc>
      </w:tr>
      <w:tr w:rsidR="00EC0D4F" w:rsidRPr="003528EC" w14:paraId="4237290B" w14:textId="77777777" w:rsidTr="00EC0D4F">
        <w:trPr>
          <w:cantSplit/>
        </w:trPr>
        <w:tc>
          <w:tcPr>
            <w:tcW w:w="239" w:type="pct"/>
            <w:vMerge/>
            <w:tcBorders>
              <w:bottom w:val="single" w:sz="4" w:space="0" w:color="auto"/>
            </w:tcBorders>
            <w:shd w:val="clear" w:color="auto" w:fill="auto"/>
            <w:vAlign w:val="center"/>
          </w:tcPr>
          <w:p w14:paraId="47FECDA2"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1523ADD9"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14D12A30"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374C2A70" w14:textId="2AC184B3"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0004CA9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52DD4D76"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273 (6.5)</w:t>
            </w:r>
          </w:p>
        </w:tc>
        <w:tc>
          <w:tcPr>
            <w:tcW w:w="287" w:type="pct"/>
            <w:tcBorders>
              <w:left w:val="single" w:sz="4" w:space="0" w:color="auto"/>
              <w:bottom w:val="single" w:sz="4" w:space="0" w:color="auto"/>
            </w:tcBorders>
            <w:shd w:val="clear" w:color="auto" w:fill="auto"/>
            <w:vAlign w:val="bottom"/>
          </w:tcPr>
          <w:p w14:paraId="0EF187B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-3.549</w:t>
            </w:r>
          </w:p>
        </w:tc>
        <w:tc>
          <w:tcPr>
            <w:tcW w:w="526" w:type="pct"/>
            <w:tcBorders>
              <w:bottom w:val="single" w:sz="4" w:space="0" w:color="auto"/>
            </w:tcBorders>
            <w:shd w:val="clear" w:color="auto" w:fill="auto"/>
            <w:vAlign w:val="bottom"/>
          </w:tcPr>
          <w:p w14:paraId="62EFD1F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-3.885 to -3.107</w:t>
            </w:r>
          </w:p>
        </w:tc>
        <w:tc>
          <w:tcPr>
            <w:tcW w:w="528" w:type="pct"/>
            <w:tcBorders>
              <w:bottom w:val="single" w:sz="4" w:space="0" w:color="auto"/>
            </w:tcBorders>
            <w:shd w:val="clear" w:color="auto" w:fill="auto"/>
            <w:vAlign w:val="bottom"/>
          </w:tcPr>
          <w:p w14:paraId="2555E45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-5.801 to 0.185</w:t>
            </w:r>
          </w:p>
        </w:tc>
        <w:tc>
          <w:tcPr>
            <w:tcW w:w="286" w:type="pct"/>
            <w:tcBorders>
              <w:bottom w:val="single" w:sz="4" w:space="0" w:color="auto"/>
            </w:tcBorders>
            <w:shd w:val="clear" w:color="auto" w:fill="auto"/>
            <w:vAlign w:val="bottom"/>
          </w:tcPr>
          <w:p w14:paraId="6B24C22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0.028</w:t>
            </w:r>
          </w:p>
        </w:tc>
        <w:tc>
          <w:tcPr>
            <w:tcW w:w="480" w:type="pct"/>
            <w:tcBorders>
              <w:bottom w:val="single" w:sz="4" w:space="0" w:color="auto"/>
            </w:tcBorders>
            <w:shd w:val="clear" w:color="auto" w:fill="auto"/>
            <w:vAlign w:val="bottom"/>
          </w:tcPr>
          <w:p w14:paraId="7C38497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0.020 to 0.043</w:t>
            </w:r>
          </w:p>
        </w:tc>
        <w:tc>
          <w:tcPr>
            <w:tcW w:w="594" w:type="pct"/>
            <w:tcBorders>
              <w:bottom w:val="single" w:sz="4" w:space="0" w:color="auto"/>
            </w:tcBorders>
            <w:shd w:val="clear" w:color="auto" w:fill="auto"/>
            <w:vAlign w:val="bottom"/>
          </w:tcPr>
          <w:p w14:paraId="1668815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0.546</w:t>
            </w:r>
          </w:p>
        </w:tc>
      </w:tr>
      <w:tr w:rsidR="00EC0D4F" w:rsidRPr="003528EC" w14:paraId="58B68299" w14:textId="77777777" w:rsidTr="00EC0D4F">
        <w:trPr>
          <w:cantSplit/>
        </w:trPr>
        <w:tc>
          <w:tcPr>
            <w:tcW w:w="239" w:type="pct"/>
            <w:vMerge w:val="restart"/>
            <w:shd w:val="clear" w:color="auto" w:fill="auto"/>
            <w:vAlign w:val="center"/>
          </w:tcPr>
          <w:p w14:paraId="592E728C"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5</w:t>
            </w:r>
          </w:p>
        </w:tc>
        <w:tc>
          <w:tcPr>
            <w:tcW w:w="576" w:type="pct"/>
            <w:vMerge w:val="restart"/>
            <w:shd w:val="clear" w:color="auto" w:fill="auto"/>
            <w:vAlign w:val="center"/>
          </w:tcPr>
          <w:p w14:paraId="65ED3FBF" w14:textId="3D62FCB5"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Goetzinger 2010</w:t>
            </w:r>
          </w:p>
        </w:tc>
        <w:tc>
          <w:tcPr>
            <w:tcW w:w="379" w:type="pct"/>
            <w:vMerge w:val="restart"/>
            <w:shd w:val="clear" w:color="auto" w:fill="auto"/>
            <w:vAlign w:val="center"/>
          </w:tcPr>
          <w:p w14:paraId="59B368E3"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C+B</w:t>
            </w:r>
          </w:p>
        </w:tc>
        <w:tc>
          <w:tcPr>
            <w:tcW w:w="482" w:type="pct"/>
            <w:tcBorders>
              <w:bottom w:val="single" w:sz="4" w:space="0" w:color="auto"/>
              <w:right w:val="single" w:sz="4" w:space="0" w:color="auto"/>
            </w:tcBorders>
            <w:shd w:val="clear" w:color="auto" w:fill="auto"/>
          </w:tcPr>
          <w:p w14:paraId="52CBB8E3" w14:textId="259AE03B"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6C80AFEF"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1FEA4B01"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 (1.3)</w:t>
            </w:r>
          </w:p>
        </w:tc>
        <w:tc>
          <w:tcPr>
            <w:tcW w:w="287" w:type="pct"/>
            <w:tcBorders>
              <w:left w:val="single" w:sz="4" w:space="0" w:color="auto"/>
              <w:bottom w:val="single" w:sz="4" w:space="0" w:color="auto"/>
            </w:tcBorders>
            <w:shd w:val="clear" w:color="auto" w:fill="auto"/>
            <w:vAlign w:val="bottom"/>
          </w:tcPr>
          <w:p w14:paraId="7A4C1D7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-3.25</w:t>
            </w:r>
          </w:p>
        </w:tc>
        <w:tc>
          <w:tcPr>
            <w:tcW w:w="526" w:type="pct"/>
            <w:tcBorders>
              <w:bottom w:val="single" w:sz="4" w:space="0" w:color="auto"/>
            </w:tcBorders>
            <w:shd w:val="clear" w:color="auto" w:fill="auto"/>
            <w:vAlign w:val="bottom"/>
          </w:tcPr>
          <w:p w14:paraId="5513F9C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-3.250 to -2.320</w:t>
            </w:r>
          </w:p>
        </w:tc>
        <w:tc>
          <w:tcPr>
            <w:tcW w:w="528" w:type="pct"/>
            <w:tcBorders>
              <w:bottom w:val="single" w:sz="4" w:space="0" w:color="auto"/>
            </w:tcBorders>
            <w:shd w:val="clear" w:color="auto" w:fill="auto"/>
            <w:vAlign w:val="bottom"/>
          </w:tcPr>
          <w:p w14:paraId="7A616DE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-3.250 to -0.260</w:t>
            </w:r>
          </w:p>
        </w:tc>
        <w:tc>
          <w:tcPr>
            <w:tcW w:w="286" w:type="pct"/>
            <w:tcBorders>
              <w:bottom w:val="single" w:sz="4" w:space="0" w:color="auto"/>
            </w:tcBorders>
            <w:shd w:val="clear" w:color="auto" w:fill="auto"/>
            <w:vAlign w:val="bottom"/>
          </w:tcPr>
          <w:p w14:paraId="06C21C6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0.037</w:t>
            </w:r>
          </w:p>
        </w:tc>
        <w:tc>
          <w:tcPr>
            <w:tcW w:w="480" w:type="pct"/>
            <w:tcBorders>
              <w:bottom w:val="single" w:sz="4" w:space="0" w:color="auto"/>
            </w:tcBorders>
            <w:shd w:val="clear" w:color="auto" w:fill="auto"/>
            <w:vAlign w:val="bottom"/>
          </w:tcPr>
          <w:p w14:paraId="5FC7404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0.037 to 0.089</w:t>
            </w:r>
          </w:p>
        </w:tc>
        <w:tc>
          <w:tcPr>
            <w:tcW w:w="594" w:type="pct"/>
            <w:tcBorders>
              <w:bottom w:val="single" w:sz="4" w:space="0" w:color="auto"/>
            </w:tcBorders>
            <w:shd w:val="clear" w:color="auto" w:fill="auto"/>
            <w:vAlign w:val="bottom"/>
          </w:tcPr>
          <w:p w14:paraId="79F8CBF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0.037 to 0.435</w:t>
            </w:r>
          </w:p>
        </w:tc>
      </w:tr>
      <w:tr w:rsidR="00EC0D4F" w:rsidRPr="003528EC" w14:paraId="2F774EDC" w14:textId="77777777" w:rsidTr="00EC0D4F">
        <w:trPr>
          <w:cantSplit/>
        </w:trPr>
        <w:tc>
          <w:tcPr>
            <w:tcW w:w="239" w:type="pct"/>
            <w:vMerge/>
            <w:shd w:val="clear" w:color="auto" w:fill="auto"/>
            <w:vAlign w:val="center"/>
          </w:tcPr>
          <w:p w14:paraId="6CBD11C1"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2C5F01B7"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53D192D6"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9FAEEEA" w14:textId="4E438760"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1AAC5250"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5FDE8F97"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56 (3.6)</w:t>
            </w:r>
          </w:p>
        </w:tc>
        <w:tc>
          <w:tcPr>
            <w:tcW w:w="287" w:type="pct"/>
            <w:tcBorders>
              <w:left w:val="single" w:sz="4" w:space="0" w:color="auto"/>
              <w:bottom w:val="single" w:sz="4" w:space="0" w:color="auto"/>
            </w:tcBorders>
            <w:shd w:val="clear" w:color="auto" w:fill="auto"/>
            <w:vAlign w:val="bottom"/>
          </w:tcPr>
          <w:p w14:paraId="78378D7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-2.32</w:t>
            </w:r>
          </w:p>
        </w:tc>
        <w:tc>
          <w:tcPr>
            <w:tcW w:w="526" w:type="pct"/>
            <w:tcBorders>
              <w:bottom w:val="single" w:sz="4" w:space="0" w:color="auto"/>
            </w:tcBorders>
            <w:shd w:val="clear" w:color="auto" w:fill="auto"/>
            <w:vAlign w:val="bottom"/>
          </w:tcPr>
          <w:p w14:paraId="063AE08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-2.320 to -1.710</w:t>
            </w:r>
          </w:p>
        </w:tc>
        <w:tc>
          <w:tcPr>
            <w:tcW w:w="528" w:type="pct"/>
            <w:tcBorders>
              <w:bottom w:val="single" w:sz="4" w:space="0" w:color="auto"/>
            </w:tcBorders>
            <w:shd w:val="clear" w:color="auto" w:fill="auto"/>
            <w:vAlign w:val="bottom"/>
          </w:tcPr>
          <w:p w14:paraId="1BC3796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-2.320 to -1.200</w:t>
            </w:r>
          </w:p>
        </w:tc>
        <w:tc>
          <w:tcPr>
            <w:tcW w:w="286" w:type="pct"/>
            <w:tcBorders>
              <w:bottom w:val="single" w:sz="4" w:space="0" w:color="auto"/>
            </w:tcBorders>
            <w:shd w:val="clear" w:color="auto" w:fill="auto"/>
            <w:vAlign w:val="bottom"/>
          </w:tcPr>
          <w:p w14:paraId="351605C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0.089</w:t>
            </w:r>
          </w:p>
        </w:tc>
        <w:tc>
          <w:tcPr>
            <w:tcW w:w="480" w:type="pct"/>
            <w:tcBorders>
              <w:bottom w:val="single" w:sz="4" w:space="0" w:color="auto"/>
            </w:tcBorders>
            <w:shd w:val="clear" w:color="auto" w:fill="auto"/>
            <w:vAlign w:val="bottom"/>
          </w:tcPr>
          <w:p w14:paraId="28E9034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0.089 to 0.153</w:t>
            </w:r>
          </w:p>
        </w:tc>
        <w:tc>
          <w:tcPr>
            <w:tcW w:w="594" w:type="pct"/>
            <w:tcBorders>
              <w:bottom w:val="single" w:sz="4" w:space="0" w:color="auto"/>
            </w:tcBorders>
            <w:shd w:val="clear" w:color="auto" w:fill="auto"/>
            <w:vAlign w:val="bottom"/>
          </w:tcPr>
          <w:p w14:paraId="0E2EAB8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0.089 to 0.231</w:t>
            </w:r>
          </w:p>
        </w:tc>
      </w:tr>
      <w:tr w:rsidR="00EC0D4F" w:rsidRPr="003528EC" w14:paraId="3A25382D" w14:textId="77777777" w:rsidTr="00EC0D4F">
        <w:trPr>
          <w:cantSplit/>
        </w:trPr>
        <w:tc>
          <w:tcPr>
            <w:tcW w:w="239" w:type="pct"/>
            <w:vMerge/>
            <w:tcBorders>
              <w:bottom w:val="single" w:sz="4" w:space="0" w:color="auto"/>
            </w:tcBorders>
            <w:shd w:val="clear" w:color="auto" w:fill="auto"/>
            <w:vAlign w:val="center"/>
          </w:tcPr>
          <w:p w14:paraId="0F190838"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4E5D0BF5"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62A09802"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45F4750B" w14:textId="5E0B3CFE"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4E3B0B8D"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4A36F0EC"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273 (6.5)</w:t>
            </w:r>
          </w:p>
        </w:tc>
        <w:tc>
          <w:tcPr>
            <w:tcW w:w="287" w:type="pct"/>
            <w:tcBorders>
              <w:left w:val="single" w:sz="4" w:space="0" w:color="auto"/>
              <w:bottom w:val="single" w:sz="4" w:space="0" w:color="auto"/>
            </w:tcBorders>
            <w:shd w:val="clear" w:color="auto" w:fill="auto"/>
            <w:vAlign w:val="bottom"/>
          </w:tcPr>
          <w:p w14:paraId="38C55943"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-3.25</w:t>
            </w:r>
          </w:p>
        </w:tc>
        <w:tc>
          <w:tcPr>
            <w:tcW w:w="526" w:type="pct"/>
            <w:tcBorders>
              <w:bottom w:val="single" w:sz="4" w:space="0" w:color="auto"/>
            </w:tcBorders>
            <w:shd w:val="clear" w:color="auto" w:fill="auto"/>
            <w:vAlign w:val="bottom"/>
          </w:tcPr>
          <w:p w14:paraId="05FE3CC7"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-3.250 to -2.320</w:t>
            </w:r>
          </w:p>
        </w:tc>
        <w:tc>
          <w:tcPr>
            <w:tcW w:w="528" w:type="pct"/>
            <w:tcBorders>
              <w:bottom w:val="single" w:sz="4" w:space="0" w:color="auto"/>
            </w:tcBorders>
            <w:shd w:val="clear" w:color="auto" w:fill="auto"/>
            <w:vAlign w:val="bottom"/>
          </w:tcPr>
          <w:p w14:paraId="056E652E"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-3.250 to 0.100</w:t>
            </w:r>
          </w:p>
        </w:tc>
        <w:tc>
          <w:tcPr>
            <w:tcW w:w="286" w:type="pct"/>
            <w:tcBorders>
              <w:bottom w:val="single" w:sz="4" w:space="0" w:color="auto"/>
            </w:tcBorders>
            <w:shd w:val="clear" w:color="auto" w:fill="auto"/>
            <w:vAlign w:val="bottom"/>
          </w:tcPr>
          <w:p w14:paraId="772C42BD"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0.037</w:t>
            </w:r>
          </w:p>
        </w:tc>
        <w:tc>
          <w:tcPr>
            <w:tcW w:w="480" w:type="pct"/>
            <w:tcBorders>
              <w:bottom w:val="single" w:sz="4" w:space="0" w:color="auto"/>
            </w:tcBorders>
            <w:shd w:val="clear" w:color="auto" w:fill="auto"/>
            <w:vAlign w:val="bottom"/>
          </w:tcPr>
          <w:p w14:paraId="7809533A"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0.037 to 0.089</w:t>
            </w:r>
          </w:p>
        </w:tc>
        <w:tc>
          <w:tcPr>
            <w:tcW w:w="594" w:type="pct"/>
            <w:tcBorders>
              <w:bottom w:val="single" w:sz="4" w:space="0" w:color="auto"/>
            </w:tcBorders>
            <w:shd w:val="clear" w:color="auto" w:fill="auto"/>
            <w:vAlign w:val="bottom"/>
          </w:tcPr>
          <w:p w14:paraId="18CAE0F8" w14:textId="77777777" w:rsidR="00EC0D4F" w:rsidRPr="003528EC" w:rsidRDefault="00EC0D4F" w:rsidP="00EC0D4F">
            <w:pPr>
              <w:spacing w:line="276" w:lineRule="auto"/>
              <w:jc w:val="center"/>
              <w:rPr>
                <w:rFonts w:eastAsia="Calibri"/>
                <w:color w:val="000000"/>
                <w:sz w:val="18"/>
                <w:szCs w:val="18"/>
                <w:lang w:eastAsia="en-US"/>
              </w:rPr>
            </w:pPr>
            <w:r w:rsidRPr="003528EC">
              <w:rPr>
                <w:rFonts w:eastAsia="Calibri"/>
                <w:color w:val="000000"/>
                <w:sz w:val="18"/>
                <w:szCs w:val="18"/>
                <w:lang w:eastAsia="en-US"/>
              </w:rPr>
              <w:t>0.037 to 0.525</w:t>
            </w:r>
          </w:p>
        </w:tc>
      </w:tr>
      <w:tr w:rsidR="00EC0D4F" w:rsidRPr="003528EC" w14:paraId="704B66C8" w14:textId="77777777" w:rsidTr="00EC0D4F">
        <w:trPr>
          <w:cantSplit/>
        </w:trPr>
        <w:tc>
          <w:tcPr>
            <w:tcW w:w="239" w:type="pct"/>
            <w:vMerge w:val="restart"/>
            <w:shd w:val="clear" w:color="auto" w:fill="auto"/>
            <w:vAlign w:val="center"/>
          </w:tcPr>
          <w:p w14:paraId="40E8E506"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6</w:t>
            </w:r>
          </w:p>
        </w:tc>
        <w:tc>
          <w:tcPr>
            <w:tcW w:w="576" w:type="pct"/>
            <w:vMerge w:val="restart"/>
            <w:shd w:val="clear" w:color="auto" w:fill="auto"/>
            <w:vAlign w:val="center"/>
          </w:tcPr>
          <w:p w14:paraId="41A6E661" w14:textId="059AC71A"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Odibo 2011</w:t>
            </w:r>
            <w:r w:rsidR="00894F12">
              <w:rPr>
                <w:rFonts w:eastAsia="Calibri" w:cs="Arial"/>
                <w:color w:val="000000"/>
                <w:sz w:val="18"/>
                <w:szCs w:val="18"/>
                <w:lang w:eastAsia="en-US"/>
              </w:rPr>
              <w:t>a</w:t>
            </w:r>
          </w:p>
        </w:tc>
        <w:tc>
          <w:tcPr>
            <w:tcW w:w="379" w:type="pct"/>
            <w:vMerge w:val="restart"/>
            <w:shd w:val="clear" w:color="auto" w:fill="auto"/>
            <w:vAlign w:val="center"/>
          </w:tcPr>
          <w:p w14:paraId="3AE0F0DA"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C+B</w:t>
            </w:r>
          </w:p>
        </w:tc>
        <w:tc>
          <w:tcPr>
            <w:tcW w:w="482" w:type="pct"/>
            <w:tcBorders>
              <w:bottom w:val="single" w:sz="4" w:space="0" w:color="auto"/>
              <w:right w:val="single" w:sz="4" w:space="0" w:color="auto"/>
            </w:tcBorders>
            <w:shd w:val="clear" w:color="auto" w:fill="auto"/>
          </w:tcPr>
          <w:p w14:paraId="6284BE53" w14:textId="1595010A"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19865BE8"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5280A062"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 (1.3)</w:t>
            </w:r>
          </w:p>
        </w:tc>
        <w:tc>
          <w:tcPr>
            <w:tcW w:w="287" w:type="pct"/>
            <w:tcBorders>
              <w:left w:val="single" w:sz="4" w:space="0" w:color="auto"/>
              <w:bottom w:val="single" w:sz="4" w:space="0" w:color="auto"/>
            </w:tcBorders>
            <w:shd w:val="clear" w:color="auto" w:fill="auto"/>
            <w:vAlign w:val="bottom"/>
          </w:tcPr>
          <w:p w14:paraId="2B95A5E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-2.92</w:t>
            </w:r>
          </w:p>
        </w:tc>
        <w:tc>
          <w:tcPr>
            <w:tcW w:w="526" w:type="pct"/>
            <w:tcBorders>
              <w:bottom w:val="single" w:sz="4" w:space="0" w:color="auto"/>
            </w:tcBorders>
            <w:shd w:val="clear" w:color="auto" w:fill="auto"/>
            <w:vAlign w:val="bottom"/>
          </w:tcPr>
          <w:p w14:paraId="270B0BC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-3.223 to -2.614</w:t>
            </w:r>
          </w:p>
        </w:tc>
        <w:tc>
          <w:tcPr>
            <w:tcW w:w="528" w:type="pct"/>
            <w:tcBorders>
              <w:bottom w:val="single" w:sz="4" w:space="0" w:color="auto"/>
            </w:tcBorders>
            <w:shd w:val="clear" w:color="auto" w:fill="auto"/>
            <w:vAlign w:val="bottom"/>
          </w:tcPr>
          <w:p w14:paraId="6DD092B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-5.367 to -0.301</w:t>
            </w:r>
          </w:p>
        </w:tc>
        <w:tc>
          <w:tcPr>
            <w:tcW w:w="286" w:type="pct"/>
            <w:tcBorders>
              <w:bottom w:val="single" w:sz="4" w:space="0" w:color="auto"/>
            </w:tcBorders>
            <w:shd w:val="clear" w:color="auto" w:fill="auto"/>
            <w:vAlign w:val="bottom"/>
          </w:tcPr>
          <w:p w14:paraId="759A194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0.051</w:t>
            </w:r>
          </w:p>
        </w:tc>
        <w:tc>
          <w:tcPr>
            <w:tcW w:w="480" w:type="pct"/>
            <w:tcBorders>
              <w:bottom w:val="single" w:sz="4" w:space="0" w:color="auto"/>
            </w:tcBorders>
            <w:shd w:val="clear" w:color="auto" w:fill="auto"/>
            <w:vAlign w:val="bottom"/>
          </w:tcPr>
          <w:p w14:paraId="33C890A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0.038 to 0.068</w:t>
            </w:r>
          </w:p>
        </w:tc>
        <w:tc>
          <w:tcPr>
            <w:tcW w:w="594" w:type="pct"/>
            <w:tcBorders>
              <w:bottom w:val="single" w:sz="4" w:space="0" w:color="auto"/>
            </w:tcBorders>
            <w:shd w:val="clear" w:color="auto" w:fill="auto"/>
            <w:vAlign w:val="bottom"/>
          </w:tcPr>
          <w:p w14:paraId="306365F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0.005 to 0.425</w:t>
            </w:r>
          </w:p>
        </w:tc>
      </w:tr>
      <w:tr w:rsidR="00EC0D4F" w:rsidRPr="003528EC" w14:paraId="4B777593" w14:textId="77777777" w:rsidTr="00EC0D4F">
        <w:trPr>
          <w:cantSplit/>
        </w:trPr>
        <w:tc>
          <w:tcPr>
            <w:tcW w:w="239" w:type="pct"/>
            <w:vMerge/>
            <w:shd w:val="clear" w:color="auto" w:fill="auto"/>
            <w:vAlign w:val="center"/>
          </w:tcPr>
          <w:p w14:paraId="17B2ED63"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4649A3A4"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121798A8"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E4822D9" w14:textId="6C4AD356"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St Georges</w:t>
            </w:r>
          </w:p>
        </w:tc>
        <w:tc>
          <w:tcPr>
            <w:tcW w:w="287" w:type="pct"/>
            <w:tcBorders>
              <w:bottom w:val="single" w:sz="4" w:space="0" w:color="auto"/>
            </w:tcBorders>
          </w:tcPr>
          <w:p w14:paraId="206DB30E"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54635</w:t>
            </w:r>
          </w:p>
        </w:tc>
        <w:tc>
          <w:tcPr>
            <w:tcW w:w="336" w:type="pct"/>
            <w:tcBorders>
              <w:bottom w:val="single" w:sz="4" w:space="0" w:color="auto"/>
              <w:right w:val="single" w:sz="4" w:space="0" w:color="auto"/>
            </w:tcBorders>
            <w:shd w:val="clear" w:color="auto" w:fill="auto"/>
            <w:vAlign w:val="center"/>
          </w:tcPr>
          <w:p w14:paraId="2B7AD9DB"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1487 (2.7)</w:t>
            </w:r>
          </w:p>
        </w:tc>
        <w:tc>
          <w:tcPr>
            <w:tcW w:w="287" w:type="pct"/>
            <w:tcBorders>
              <w:left w:val="single" w:sz="4" w:space="0" w:color="auto"/>
              <w:bottom w:val="single" w:sz="4" w:space="0" w:color="auto"/>
            </w:tcBorders>
            <w:shd w:val="clear" w:color="auto" w:fill="auto"/>
            <w:vAlign w:val="bottom"/>
          </w:tcPr>
          <w:p w14:paraId="2304822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-2.866</w:t>
            </w:r>
          </w:p>
        </w:tc>
        <w:tc>
          <w:tcPr>
            <w:tcW w:w="526" w:type="pct"/>
            <w:tcBorders>
              <w:bottom w:val="single" w:sz="4" w:space="0" w:color="auto"/>
            </w:tcBorders>
            <w:shd w:val="clear" w:color="auto" w:fill="auto"/>
            <w:vAlign w:val="bottom"/>
          </w:tcPr>
          <w:p w14:paraId="7F00B7C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-3.200 to -2.573</w:t>
            </w:r>
          </w:p>
        </w:tc>
        <w:tc>
          <w:tcPr>
            <w:tcW w:w="528" w:type="pct"/>
            <w:tcBorders>
              <w:bottom w:val="single" w:sz="4" w:space="0" w:color="auto"/>
            </w:tcBorders>
            <w:shd w:val="clear" w:color="auto" w:fill="auto"/>
            <w:vAlign w:val="bottom"/>
          </w:tcPr>
          <w:p w14:paraId="59962E7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-36.527 to 0.882</w:t>
            </w:r>
          </w:p>
        </w:tc>
        <w:tc>
          <w:tcPr>
            <w:tcW w:w="286" w:type="pct"/>
            <w:tcBorders>
              <w:bottom w:val="single" w:sz="4" w:space="0" w:color="auto"/>
            </w:tcBorders>
            <w:shd w:val="clear" w:color="auto" w:fill="auto"/>
            <w:vAlign w:val="bottom"/>
          </w:tcPr>
          <w:p w14:paraId="7180A24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0.054</w:t>
            </w:r>
          </w:p>
        </w:tc>
        <w:tc>
          <w:tcPr>
            <w:tcW w:w="480" w:type="pct"/>
            <w:tcBorders>
              <w:bottom w:val="single" w:sz="4" w:space="0" w:color="auto"/>
            </w:tcBorders>
            <w:shd w:val="clear" w:color="auto" w:fill="auto"/>
            <w:vAlign w:val="bottom"/>
          </w:tcPr>
          <w:p w14:paraId="6EDD857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0.039 to 0.071</w:t>
            </w:r>
          </w:p>
        </w:tc>
        <w:tc>
          <w:tcPr>
            <w:tcW w:w="594" w:type="pct"/>
            <w:tcBorders>
              <w:bottom w:val="single" w:sz="4" w:space="0" w:color="auto"/>
            </w:tcBorders>
            <w:shd w:val="clear" w:color="auto" w:fill="auto"/>
            <w:vAlign w:val="bottom"/>
          </w:tcPr>
          <w:p w14:paraId="4355BE6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0.000 to 0.707</w:t>
            </w:r>
          </w:p>
        </w:tc>
      </w:tr>
      <w:tr w:rsidR="00EC0D4F" w:rsidRPr="003528EC" w14:paraId="5B5F29A9" w14:textId="77777777" w:rsidTr="00EC0D4F">
        <w:trPr>
          <w:cantSplit/>
        </w:trPr>
        <w:tc>
          <w:tcPr>
            <w:tcW w:w="239" w:type="pct"/>
            <w:vMerge/>
            <w:tcBorders>
              <w:bottom w:val="single" w:sz="4" w:space="0" w:color="auto"/>
            </w:tcBorders>
            <w:shd w:val="clear" w:color="auto" w:fill="auto"/>
            <w:vAlign w:val="center"/>
          </w:tcPr>
          <w:p w14:paraId="40E66CA8"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62E34438"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43BCF45B"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42F722FF" w14:textId="40C6EB6A" w:rsidR="00EC0D4F" w:rsidRPr="003528EC" w:rsidRDefault="00E9449F"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1E06659C"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7674C46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273 (6.5)</w:t>
            </w:r>
          </w:p>
        </w:tc>
        <w:tc>
          <w:tcPr>
            <w:tcW w:w="287" w:type="pct"/>
            <w:tcBorders>
              <w:left w:val="single" w:sz="4" w:space="0" w:color="auto"/>
              <w:bottom w:val="single" w:sz="4" w:space="0" w:color="auto"/>
            </w:tcBorders>
            <w:shd w:val="clear" w:color="auto" w:fill="auto"/>
            <w:vAlign w:val="bottom"/>
          </w:tcPr>
          <w:p w14:paraId="789F55C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-2.874</w:t>
            </w:r>
          </w:p>
        </w:tc>
        <w:tc>
          <w:tcPr>
            <w:tcW w:w="526" w:type="pct"/>
            <w:tcBorders>
              <w:bottom w:val="single" w:sz="4" w:space="0" w:color="auto"/>
            </w:tcBorders>
            <w:shd w:val="clear" w:color="auto" w:fill="auto"/>
            <w:vAlign w:val="bottom"/>
          </w:tcPr>
          <w:p w14:paraId="13AA42C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-3.287 to -2.517</w:t>
            </w:r>
          </w:p>
        </w:tc>
        <w:tc>
          <w:tcPr>
            <w:tcW w:w="528" w:type="pct"/>
            <w:tcBorders>
              <w:bottom w:val="single" w:sz="4" w:space="0" w:color="auto"/>
            </w:tcBorders>
            <w:shd w:val="clear" w:color="auto" w:fill="auto"/>
            <w:vAlign w:val="bottom"/>
          </w:tcPr>
          <w:p w14:paraId="05D1A36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-21.418 to 0.230</w:t>
            </w:r>
          </w:p>
        </w:tc>
        <w:tc>
          <w:tcPr>
            <w:tcW w:w="286" w:type="pct"/>
            <w:tcBorders>
              <w:bottom w:val="single" w:sz="4" w:space="0" w:color="auto"/>
            </w:tcBorders>
            <w:shd w:val="clear" w:color="auto" w:fill="auto"/>
            <w:vAlign w:val="bottom"/>
          </w:tcPr>
          <w:p w14:paraId="567602E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0.053</w:t>
            </w:r>
          </w:p>
        </w:tc>
        <w:tc>
          <w:tcPr>
            <w:tcW w:w="480" w:type="pct"/>
            <w:tcBorders>
              <w:bottom w:val="single" w:sz="4" w:space="0" w:color="auto"/>
            </w:tcBorders>
            <w:shd w:val="clear" w:color="auto" w:fill="auto"/>
            <w:vAlign w:val="bottom"/>
          </w:tcPr>
          <w:p w14:paraId="085A2E0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0.036 to 0.075</w:t>
            </w:r>
          </w:p>
        </w:tc>
        <w:tc>
          <w:tcPr>
            <w:tcW w:w="594" w:type="pct"/>
            <w:tcBorders>
              <w:bottom w:val="single" w:sz="4" w:space="0" w:color="auto"/>
            </w:tcBorders>
            <w:shd w:val="clear" w:color="auto" w:fill="auto"/>
            <w:vAlign w:val="bottom"/>
          </w:tcPr>
          <w:p w14:paraId="06A3F79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0.000 to 0.557</w:t>
            </w:r>
          </w:p>
        </w:tc>
      </w:tr>
      <w:tr w:rsidR="00EC0D4F" w:rsidRPr="003528EC" w14:paraId="3EE2CDA2" w14:textId="77777777" w:rsidTr="00EC0D4F">
        <w:trPr>
          <w:cantSplit/>
        </w:trPr>
        <w:tc>
          <w:tcPr>
            <w:tcW w:w="239" w:type="pct"/>
            <w:tcBorders>
              <w:bottom w:val="single" w:sz="4" w:space="0" w:color="auto"/>
            </w:tcBorders>
            <w:shd w:val="clear" w:color="auto" w:fill="auto"/>
            <w:vAlign w:val="center"/>
          </w:tcPr>
          <w:p w14:paraId="6CCE1A40"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7</w:t>
            </w:r>
          </w:p>
        </w:tc>
        <w:tc>
          <w:tcPr>
            <w:tcW w:w="576" w:type="pct"/>
            <w:tcBorders>
              <w:bottom w:val="single" w:sz="4" w:space="0" w:color="auto"/>
            </w:tcBorders>
            <w:shd w:val="clear" w:color="auto" w:fill="auto"/>
            <w:vAlign w:val="center"/>
          </w:tcPr>
          <w:p w14:paraId="39D1EBA2" w14:textId="1DD4EBA4"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Odibo 2011</w:t>
            </w:r>
            <w:r w:rsidR="00894F12">
              <w:rPr>
                <w:rFonts w:eastAsia="Calibri" w:cs="Arial"/>
                <w:color w:val="000000"/>
                <w:sz w:val="18"/>
                <w:szCs w:val="18"/>
                <w:lang w:eastAsia="en-US"/>
              </w:rPr>
              <w:t>b</w:t>
            </w:r>
          </w:p>
        </w:tc>
        <w:tc>
          <w:tcPr>
            <w:tcW w:w="379" w:type="pct"/>
            <w:tcBorders>
              <w:bottom w:val="single" w:sz="4" w:space="0" w:color="auto"/>
            </w:tcBorders>
            <w:shd w:val="clear" w:color="auto" w:fill="auto"/>
            <w:vAlign w:val="center"/>
          </w:tcPr>
          <w:p w14:paraId="45496C5C"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C+U</w:t>
            </w:r>
          </w:p>
        </w:tc>
        <w:tc>
          <w:tcPr>
            <w:tcW w:w="482" w:type="pct"/>
            <w:tcBorders>
              <w:bottom w:val="single" w:sz="4" w:space="0" w:color="auto"/>
              <w:right w:val="single" w:sz="4" w:space="0" w:color="auto"/>
            </w:tcBorders>
            <w:shd w:val="clear" w:color="auto" w:fill="auto"/>
          </w:tcPr>
          <w:p w14:paraId="2CCEDC57" w14:textId="6366967E"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Velauthar</w:t>
            </w:r>
            <w:r w:rsidR="00E9449F">
              <w:rPr>
                <w:rFonts w:eastAsia="Calibri" w:cs="Arial"/>
                <w:sz w:val="18"/>
                <w:szCs w:val="18"/>
                <w:lang w:eastAsia="en-US"/>
              </w:rPr>
              <w:t xml:space="preserve"> 2012</w:t>
            </w:r>
          </w:p>
        </w:tc>
        <w:tc>
          <w:tcPr>
            <w:tcW w:w="287" w:type="pct"/>
            <w:tcBorders>
              <w:bottom w:val="single" w:sz="4" w:space="0" w:color="auto"/>
            </w:tcBorders>
          </w:tcPr>
          <w:p w14:paraId="16E7C40F"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1145</w:t>
            </w:r>
          </w:p>
        </w:tc>
        <w:tc>
          <w:tcPr>
            <w:tcW w:w="336" w:type="pct"/>
            <w:tcBorders>
              <w:bottom w:val="single" w:sz="4" w:space="0" w:color="auto"/>
              <w:right w:val="single" w:sz="4" w:space="0" w:color="auto"/>
            </w:tcBorders>
            <w:shd w:val="clear" w:color="auto" w:fill="auto"/>
            <w:vAlign w:val="center"/>
          </w:tcPr>
          <w:p w14:paraId="54592DBE"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28 (2.4)</w:t>
            </w:r>
          </w:p>
        </w:tc>
        <w:tc>
          <w:tcPr>
            <w:tcW w:w="287" w:type="pct"/>
            <w:tcBorders>
              <w:left w:val="single" w:sz="4" w:space="0" w:color="auto"/>
              <w:bottom w:val="single" w:sz="4" w:space="0" w:color="auto"/>
            </w:tcBorders>
            <w:shd w:val="clear" w:color="auto" w:fill="auto"/>
            <w:vAlign w:val="bottom"/>
          </w:tcPr>
          <w:p w14:paraId="7C3CB7F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-3.331</w:t>
            </w:r>
          </w:p>
        </w:tc>
        <w:tc>
          <w:tcPr>
            <w:tcW w:w="526" w:type="pct"/>
            <w:tcBorders>
              <w:bottom w:val="single" w:sz="4" w:space="0" w:color="auto"/>
            </w:tcBorders>
            <w:shd w:val="clear" w:color="auto" w:fill="auto"/>
            <w:vAlign w:val="bottom"/>
          </w:tcPr>
          <w:p w14:paraId="406BBA0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-3.543 to -3.080</w:t>
            </w:r>
          </w:p>
        </w:tc>
        <w:tc>
          <w:tcPr>
            <w:tcW w:w="528" w:type="pct"/>
            <w:tcBorders>
              <w:bottom w:val="single" w:sz="4" w:space="0" w:color="auto"/>
            </w:tcBorders>
            <w:shd w:val="clear" w:color="auto" w:fill="auto"/>
            <w:vAlign w:val="bottom"/>
          </w:tcPr>
          <w:p w14:paraId="7FCBA8A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-4.586 to -0.194</w:t>
            </w:r>
          </w:p>
        </w:tc>
        <w:tc>
          <w:tcPr>
            <w:tcW w:w="286" w:type="pct"/>
            <w:tcBorders>
              <w:bottom w:val="single" w:sz="4" w:space="0" w:color="auto"/>
            </w:tcBorders>
            <w:shd w:val="clear" w:color="auto" w:fill="auto"/>
            <w:vAlign w:val="bottom"/>
          </w:tcPr>
          <w:p w14:paraId="4312FFC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0.035</w:t>
            </w:r>
          </w:p>
        </w:tc>
        <w:tc>
          <w:tcPr>
            <w:tcW w:w="480" w:type="pct"/>
            <w:tcBorders>
              <w:bottom w:val="single" w:sz="4" w:space="0" w:color="auto"/>
            </w:tcBorders>
            <w:shd w:val="clear" w:color="auto" w:fill="auto"/>
            <w:vAlign w:val="bottom"/>
          </w:tcPr>
          <w:p w14:paraId="4AEAD30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0.028 to 0.044</w:t>
            </w:r>
          </w:p>
        </w:tc>
        <w:tc>
          <w:tcPr>
            <w:tcW w:w="594" w:type="pct"/>
            <w:tcBorders>
              <w:bottom w:val="single" w:sz="4" w:space="0" w:color="auto"/>
            </w:tcBorders>
            <w:shd w:val="clear" w:color="auto" w:fill="auto"/>
            <w:vAlign w:val="bottom"/>
          </w:tcPr>
          <w:p w14:paraId="2DAF733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0.010 to 0.452</w:t>
            </w:r>
          </w:p>
        </w:tc>
      </w:tr>
      <w:tr w:rsidR="003528EC" w:rsidRPr="003528EC" w14:paraId="11FD6094" w14:textId="77777777" w:rsidTr="00EC0D4F">
        <w:trPr>
          <w:cantSplit/>
        </w:trPr>
        <w:tc>
          <w:tcPr>
            <w:tcW w:w="1676" w:type="pct"/>
            <w:gridSpan w:val="4"/>
            <w:tcBorders>
              <w:bottom w:val="single" w:sz="4" w:space="0" w:color="auto"/>
              <w:right w:val="single" w:sz="4" w:space="0" w:color="auto"/>
            </w:tcBorders>
            <w:shd w:val="clear" w:color="auto" w:fill="auto"/>
          </w:tcPr>
          <w:p w14:paraId="1DF7877C" w14:textId="77777777" w:rsidR="003528EC" w:rsidRPr="003528EC" w:rsidRDefault="003528EC" w:rsidP="003528EC">
            <w:pPr>
              <w:spacing w:line="276" w:lineRule="auto"/>
              <w:rPr>
                <w:rFonts w:eastAsia="Calibri" w:cs="Arial"/>
                <w:sz w:val="18"/>
                <w:szCs w:val="18"/>
                <w:lang w:eastAsia="en-US"/>
              </w:rPr>
            </w:pPr>
            <w:r w:rsidRPr="003528EC">
              <w:rPr>
                <w:rFonts w:eastAsia="Calibri" w:cs="Arial"/>
                <w:b/>
                <w:color w:val="000000"/>
                <w:sz w:val="18"/>
                <w:szCs w:val="18"/>
                <w:lang w:eastAsia="en-US"/>
              </w:rPr>
              <w:t>Trimester 2 any-onset pre-eclampsia models</w:t>
            </w:r>
          </w:p>
        </w:tc>
        <w:tc>
          <w:tcPr>
            <w:tcW w:w="287" w:type="pct"/>
            <w:tcBorders>
              <w:bottom w:val="single" w:sz="4" w:space="0" w:color="auto"/>
            </w:tcBorders>
          </w:tcPr>
          <w:p w14:paraId="3C156C66" w14:textId="77777777" w:rsidR="003528EC" w:rsidRPr="001E0939" w:rsidRDefault="003528EC" w:rsidP="003528EC">
            <w:pPr>
              <w:spacing w:line="276" w:lineRule="auto"/>
              <w:jc w:val="right"/>
              <w:rPr>
                <w:rFonts w:eastAsia="Calibri" w:cs="Arial"/>
                <w:sz w:val="18"/>
                <w:szCs w:val="18"/>
                <w:lang w:eastAsia="en-US"/>
              </w:rPr>
            </w:pPr>
          </w:p>
        </w:tc>
        <w:tc>
          <w:tcPr>
            <w:tcW w:w="336" w:type="pct"/>
            <w:tcBorders>
              <w:bottom w:val="single" w:sz="4" w:space="0" w:color="auto"/>
              <w:right w:val="single" w:sz="4" w:space="0" w:color="auto"/>
            </w:tcBorders>
            <w:shd w:val="clear" w:color="auto" w:fill="auto"/>
            <w:vAlign w:val="center"/>
          </w:tcPr>
          <w:p w14:paraId="1CEC626B" w14:textId="77777777" w:rsidR="003528EC" w:rsidRPr="001E0939" w:rsidRDefault="003528EC" w:rsidP="003528EC">
            <w:pPr>
              <w:tabs>
                <w:tab w:val="decimal" w:pos="457"/>
              </w:tabs>
              <w:spacing w:line="276" w:lineRule="auto"/>
              <w:jc w:val="left"/>
              <w:rPr>
                <w:rFonts w:eastAsia="Calibri" w:cs="Arial"/>
                <w:sz w:val="18"/>
                <w:szCs w:val="18"/>
                <w:lang w:eastAsia="en-US"/>
              </w:rPr>
            </w:pPr>
          </w:p>
        </w:tc>
        <w:tc>
          <w:tcPr>
            <w:tcW w:w="287" w:type="pct"/>
            <w:tcBorders>
              <w:left w:val="single" w:sz="4" w:space="0" w:color="auto"/>
              <w:bottom w:val="single" w:sz="4" w:space="0" w:color="auto"/>
            </w:tcBorders>
            <w:shd w:val="clear" w:color="auto" w:fill="auto"/>
            <w:vAlign w:val="bottom"/>
          </w:tcPr>
          <w:p w14:paraId="338862C9" w14:textId="77777777" w:rsidR="003528EC" w:rsidRPr="003528EC" w:rsidRDefault="003528EC" w:rsidP="003528EC">
            <w:pPr>
              <w:spacing w:line="276" w:lineRule="auto"/>
              <w:jc w:val="center"/>
              <w:rPr>
                <w:rFonts w:eastAsia="Calibri" w:cs="Arial"/>
                <w:b/>
                <w:sz w:val="18"/>
                <w:szCs w:val="18"/>
                <w:lang w:eastAsia="en-US"/>
              </w:rPr>
            </w:pPr>
          </w:p>
        </w:tc>
        <w:tc>
          <w:tcPr>
            <w:tcW w:w="526" w:type="pct"/>
            <w:tcBorders>
              <w:bottom w:val="single" w:sz="4" w:space="0" w:color="auto"/>
            </w:tcBorders>
            <w:shd w:val="clear" w:color="auto" w:fill="auto"/>
            <w:vAlign w:val="bottom"/>
          </w:tcPr>
          <w:p w14:paraId="1242908A" w14:textId="77777777" w:rsidR="003528EC" w:rsidRPr="003528EC" w:rsidRDefault="003528EC" w:rsidP="003528EC">
            <w:pPr>
              <w:spacing w:line="276" w:lineRule="auto"/>
              <w:jc w:val="center"/>
              <w:rPr>
                <w:rFonts w:eastAsia="Calibri" w:cs="Arial"/>
                <w:b/>
                <w:sz w:val="18"/>
                <w:szCs w:val="18"/>
                <w:lang w:eastAsia="en-US"/>
              </w:rPr>
            </w:pPr>
          </w:p>
        </w:tc>
        <w:tc>
          <w:tcPr>
            <w:tcW w:w="528" w:type="pct"/>
            <w:tcBorders>
              <w:bottom w:val="single" w:sz="4" w:space="0" w:color="auto"/>
            </w:tcBorders>
            <w:shd w:val="clear" w:color="auto" w:fill="auto"/>
            <w:vAlign w:val="bottom"/>
          </w:tcPr>
          <w:p w14:paraId="1EAFB79B" w14:textId="77777777" w:rsidR="003528EC" w:rsidRPr="003528EC" w:rsidRDefault="003528EC" w:rsidP="003528EC">
            <w:pPr>
              <w:spacing w:line="276" w:lineRule="auto"/>
              <w:jc w:val="center"/>
              <w:rPr>
                <w:rFonts w:eastAsia="Calibri" w:cs="Arial"/>
                <w:b/>
                <w:sz w:val="18"/>
                <w:szCs w:val="18"/>
                <w:lang w:eastAsia="en-US"/>
              </w:rPr>
            </w:pPr>
          </w:p>
        </w:tc>
        <w:tc>
          <w:tcPr>
            <w:tcW w:w="286" w:type="pct"/>
            <w:tcBorders>
              <w:bottom w:val="single" w:sz="4" w:space="0" w:color="auto"/>
            </w:tcBorders>
            <w:shd w:val="clear" w:color="auto" w:fill="auto"/>
            <w:vAlign w:val="bottom"/>
          </w:tcPr>
          <w:p w14:paraId="562374FF" w14:textId="77777777" w:rsidR="003528EC" w:rsidRPr="003528EC" w:rsidRDefault="003528EC" w:rsidP="003528EC">
            <w:pPr>
              <w:spacing w:line="276" w:lineRule="auto"/>
              <w:jc w:val="center"/>
              <w:rPr>
                <w:rFonts w:eastAsia="Calibri" w:cs="Arial"/>
                <w:b/>
                <w:sz w:val="18"/>
                <w:szCs w:val="18"/>
                <w:lang w:eastAsia="en-US"/>
              </w:rPr>
            </w:pPr>
          </w:p>
        </w:tc>
        <w:tc>
          <w:tcPr>
            <w:tcW w:w="480" w:type="pct"/>
            <w:tcBorders>
              <w:bottom w:val="single" w:sz="4" w:space="0" w:color="auto"/>
            </w:tcBorders>
            <w:shd w:val="clear" w:color="auto" w:fill="auto"/>
            <w:vAlign w:val="bottom"/>
          </w:tcPr>
          <w:p w14:paraId="294C439D" w14:textId="77777777" w:rsidR="003528EC" w:rsidRPr="003528EC" w:rsidRDefault="003528EC" w:rsidP="003528EC">
            <w:pPr>
              <w:spacing w:line="276" w:lineRule="auto"/>
              <w:jc w:val="center"/>
              <w:rPr>
                <w:rFonts w:eastAsia="Calibri" w:cs="Arial"/>
                <w:b/>
                <w:sz w:val="18"/>
                <w:szCs w:val="18"/>
                <w:lang w:eastAsia="en-US"/>
              </w:rPr>
            </w:pPr>
          </w:p>
        </w:tc>
        <w:tc>
          <w:tcPr>
            <w:tcW w:w="594" w:type="pct"/>
            <w:tcBorders>
              <w:bottom w:val="single" w:sz="4" w:space="0" w:color="auto"/>
            </w:tcBorders>
            <w:shd w:val="clear" w:color="auto" w:fill="auto"/>
            <w:vAlign w:val="bottom"/>
          </w:tcPr>
          <w:p w14:paraId="6DCAA3DE" w14:textId="77777777" w:rsidR="003528EC" w:rsidRPr="003528EC" w:rsidRDefault="003528EC" w:rsidP="003528EC">
            <w:pPr>
              <w:spacing w:line="276" w:lineRule="auto"/>
              <w:jc w:val="center"/>
              <w:rPr>
                <w:rFonts w:eastAsia="Calibri" w:cs="Arial"/>
                <w:b/>
                <w:sz w:val="18"/>
                <w:szCs w:val="18"/>
                <w:lang w:eastAsia="en-US"/>
              </w:rPr>
            </w:pPr>
          </w:p>
        </w:tc>
      </w:tr>
      <w:tr w:rsidR="003528EC" w:rsidRPr="003528EC" w14:paraId="5A9ABCD7" w14:textId="77777777" w:rsidTr="00EC0D4F">
        <w:trPr>
          <w:cantSplit/>
        </w:trPr>
        <w:tc>
          <w:tcPr>
            <w:tcW w:w="239" w:type="pct"/>
            <w:tcBorders>
              <w:bottom w:val="single" w:sz="4" w:space="0" w:color="auto"/>
            </w:tcBorders>
            <w:shd w:val="clear" w:color="auto" w:fill="auto"/>
            <w:vAlign w:val="center"/>
          </w:tcPr>
          <w:p w14:paraId="406EDB04" w14:textId="77777777" w:rsidR="003528EC" w:rsidRPr="003528EC" w:rsidRDefault="003528EC" w:rsidP="003528EC">
            <w:pPr>
              <w:spacing w:line="276" w:lineRule="auto"/>
              <w:jc w:val="left"/>
              <w:rPr>
                <w:rFonts w:eastAsia="Calibri" w:cs="Arial"/>
                <w:sz w:val="18"/>
                <w:szCs w:val="18"/>
                <w:lang w:eastAsia="en-US"/>
              </w:rPr>
            </w:pPr>
            <w:r w:rsidRPr="003528EC">
              <w:rPr>
                <w:rFonts w:eastAsia="Calibri" w:cs="Arial"/>
                <w:sz w:val="18"/>
                <w:szCs w:val="18"/>
                <w:lang w:eastAsia="en-US"/>
              </w:rPr>
              <w:t>8</w:t>
            </w:r>
          </w:p>
        </w:tc>
        <w:tc>
          <w:tcPr>
            <w:tcW w:w="576" w:type="pct"/>
            <w:tcBorders>
              <w:bottom w:val="single" w:sz="4" w:space="0" w:color="auto"/>
            </w:tcBorders>
            <w:shd w:val="clear" w:color="auto" w:fill="auto"/>
            <w:vAlign w:val="center"/>
          </w:tcPr>
          <w:p w14:paraId="77D50CB4" w14:textId="0C60B917" w:rsidR="003528EC" w:rsidRPr="003528EC" w:rsidRDefault="003528EC"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Yu 2005</w:t>
            </w:r>
            <w:r w:rsidR="00894F12">
              <w:rPr>
                <w:rFonts w:eastAsia="Calibri" w:cs="Arial"/>
                <w:color w:val="000000"/>
                <w:sz w:val="18"/>
                <w:szCs w:val="18"/>
                <w:lang w:eastAsia="en-US"/>
              </w:rPr>
              <w:t>a</w:t>
            </w:r>
          </w:p>
        </w:tc>
        <w:tc>
          <w:tcPr>
            <w:tcW w:w="379" w:type="pct"/>
            <w:tcBorders>
              <w:bottom w:val="single" w:sz="4" w:space="0" w:color="auto"/>
            </w:tcBorders>
            <w:shd w:val="clear" w:color="auto" w:fill="auto"/>
            <w:vAlign w:val="center"/>
          </w:tcPr>
          <w:p w14:paraId="435556F1" w14:textId="77777777" w:rsidR="003528EC" w:rsidRPr="003528EC" w:rsidRDefault="003528EC" w:rsidP="003528EC">
            <w:pPr>
              <w:spacing w:line="276" w:lineRule="auto"/>
              <w:jc w:val="left"/>
              <w:rPr>
                <w:rFonts w:eastAsia="Calibri" w:cs="Arial"/>
                <w:sz w:val="18"/>
                <w:szCs w:val="18"/>
                <w:lang w:eastAsia="en-US"/>
              </w:rPr>
            </w:pPr>
            <w:r w:rsidRPr="003528EC">
              <w:rPr>
                <w:rFonts w:eastAsia="Calibri" w:cs="Arial"/>
                <w:sz w:val="18"/>
                <w:szCs w:val="18"/>
                <w:lang w:eastAsia="en-US"/>
              </w:rPr>
              <w:t>C+U</w:t>
            </w:r>
          </w:p>
        </w:tc>
        <w:tc>
          <w:tcPr>
            <w:tcW w:w="482" w:type="pct"/>
            <w:tcBorders>
              <w:bottom w:val="single" w:sz="4" w:space="0" w:color="auto"/>
              <w:right w:val="single" w:sz="4" w:space="0" w:color="auto"/>
            </w:tcBorders>
            <w:shd w:val="clear" w:color="auto" w:fill="auto"/>
            <w:vAlign w:val="center"/>
          </w:tcPr>
          <w:p w14:paraId="3BF537A3" w14:textId="622E9105" w:rsidR="003528EC" w:rsidRPr="003528EC" w:rsidRDefault="00DC6579" w:rsidP="003528EC">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49644B1F" w14:textId="77777777" w:rsidR="003528EC" w:rsidRPr="001E0939" w:rsidRDefault="003528EC" w:rsidP="003528EC">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27A2B51C" w14:textId="77777777" w:rsidR="003528EC" w:rsidRPr="001E0939" w:rsidRDefault="003528EC" w:rsidP="003528EC">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273 (6.5)</w:t>
            </w:r>
          </w:p>
        </w:tc>
        <w:tc>
          <w:tcPr>
            <w:tcW w:w="287" w:type="pct"/>
            <w:tcBorders>
              <w:left w:val="single" w:sz="4" w:space="0" w:color="auto"/>
              <w:bottom w:val="single" w:sz="4" w:space="0" w:color="auto"/>
            </w:tcBorders>
            <w:shd w:val="clear" w:color="auto" w:fill="auto"/>
            <w:vAlign w:val="bottom"/>
          </w:tcPr>
          <w:p w14:paraId="280ACCA3"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-4.470</w:t>
            </w:r>
          </w:p>
        </w:tc>
        <w:tc>
          <w:tcPr>
            <w:tcW w:w="526" w:type="pct"/>
            <w:tcBorders>
              <w:bottom w:val="single" w:sz="4" w:space="0" w:color="auto"/>
            </w:tcBorders>
            <w:shd w:val="clear" w:color="auto" w:fill="auto"/>
            <w:vAlign w:val="bottom"/>
          </w:tcPr>
          <w:p w14:paraId="41595E69"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-4.806 to -3.860</w:t>
            </w:r>
          </w:p>
        </w:tc>
        <w:tc>
          <w:tcPr>
            <w:tcW w:w="528" w:type="pct"/>
            <w:tcBorders>
              <w:bottom w:val="single" w:sz="4" w:space="0" w:color="auto"/>
            </w:tcBorders>
            <w:shd w:val="clear" w:color="auto" w:fill="auto"/>
            <w:vAlign w:val="bottom"/>
          </w:tcPr>
          <w:p w14:paraId="1C87A9C7"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-6.206 to 65.058</w:t>
            </w:r>
          </w:p>
        </w:tc>
        <w:tc>
          <w:tcPr>
            <w:tcW w:w="286" w:type="pct"/>
            <w:tcBorders>
              <w:bottom w:val="single" w:sz="4" w:space="0" w:color="auto"/>
            </w:tcBorders>
            <w:shd w:val="clear" w:color="auto" w:fill="auto"/>
            <w:vAlign w:val="bottom"/>
          </w:tcPr>
          <w:p w14:paraId="1B8903A6"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725DAE4D"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0.008 to 0.021</w:t>
            </w:r>
          </w:p>
        </w:tc>
        <w:tc>
          <w:tcPr>
            <w:tcW w:w="594" w:type="pct"/>
            <w:tcBorders>
              <w:bottom w:val="single" w:sz="4" w:space="0" w:color="auto"/>
            </w:tcBorders>
            <w:shd w:val="clear" w:color="auto" w:fill="auto"/>
            <w:vAlign w:val="bottom"/>
          </w:tcPr>
          <w:p w14:paraId="0EF4A641"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0.002 to 1.000</w:t>
            </w:r>
          </w:p>
        </w:tc>
      </w:tr>
      <w:tr w:rsidR="003528EC" w:rsidRPr="003528EC" w14:paraId="717B08C5" w14:textId="77777777" w:rsidTr="00EC0D4F">
        <w:trPr>
          <w:cantSplit/>
        </w:trPr>
        <w:tc>
          <w:tcPr>
            <w:tcW w:w="1676" w:type="pct"/>
            <w:gridSpan w:val="4"/>
            <w:tcBorders>
              <w:bottom w:val="single" w:sz="4" w:space="0" w:color="auto"/>
              <w:right w:val="single" w:sz="4" w:space="0" w:color="auto"/>
            </w:tcBorders>
            <w:shd w:val="clear" w:color="auto" w:fill="auto"/>
          </w:tcPr>
          <w:p w14:paraId="7D4B6AE7" w14:textId="77777777" w:rsidR="003528EC" w:rsidRPr="003528EC" w:rsidRDefault="003528EC" w:rsidP="003528EC">
            <w:pPr>
              <w:keepNext/>
              <w:keepLines/>
              <w:spacing w:line="276" w:lineRule="auto"/>
              <w:rPr>
                <w:rFonts w:eastAsia="Calibri" w:cs="Arial"/>
                <w:sz w:val="18"/>
                <w:szCs w:val="18"/>
                <w:lang w:eastAsia="en-US"/>
              </w:rPr>
            </w:pPr>
            <w:r w:rsidRPr="003528EC">
              <w:rPr>
                <w:rFonts w:eastAsia="Calibri" w:cs="Arial"/>
                <w:b/>
                <w:color w:val="000000"/>
                <w:sz w:val="18"/>
                <w:szCs w:val="18"/>
                <w:lang w:eastAsia="en-US"/>
              </w:rPr>
              <w:t>Trimester 1 early-onset pre-eclampsia models</w:t>
            </w:r>
          </w:p>
        </w:tc>
        <w:tc>
          <w:tcPr>
            <w:tcW w:w="287" w:type="pct"/>
            <w:tcBorders>
              <w:bottom w:val="single" w:sz="4" w:space="0" w:color="auto"/>
            </w:tcBorders>
          </w:tcPr>
          <w:p w14:paraId="51512836" w14:textId="77777777" w:rsidR="003528EC" w:rsidRPr="001E0939" w:rsidRDefault="003528EC" w:rsidP="003528EC">
            <w:pPr>
              <w:keepNext/>
              <w:keepLines/>
              <w:spacing w:line="276" w:lineRule="auto"/>
              <w:jc w:val="right"/>
              <w:rPr>
                <w:rFonts w:eastAsia="Calibri" w:cs="Arial"/>
                <w:sz w:val="18"/>
                <w:szCs w:val="18"/>
                <w:lang w:eastAsia="en-US"/>
              </w:rPr>
            </w:pPr>
          </w:p>
        </w:tc>
        <w:tc>
          <w:tcPr>
            <w:tcW w:w="336" w:type="pct"/>
            <w:tcBorders>
              <w:bottom w:val="single" w:sz="4" w:space="0" w:color="auto"/>
              <w:right w:val="single" w:sz="4" w:space="0" w:color="auto"/>
            </w:tcBorders>
            <w:shd w:val="clear" w:color="auto" w:fill="auto"/>
            <w:vAlign w:val="center"/>
          </w:tcPr>
          <w:p w14:paraId="3180890B" w14:textId="77777777" w:rsidR="003528EC" w:rsidRPr="001E0939" w:rsidRDefault="003528EC" w:rsidP="003528EC">
            <w:pPr>
              <w:keepNext/>
              <w:keepLines/>
              <w:tabs>
                <w:tab w:val="decimal" w:pos="457"/>
              </w:tabs>
              <w:spacing w:line="276" w:lineRule="auto"/>
              <w:jc w:val="left"/>
              <w:rPr>
                <w:rFonts w:eastAsia="Calibri" w:cs="Arial"/>
                <w:sz w:val="18"/>
                <w:szCs w:val="18"/>
                <w:lang w:eastAsia="en-US"/>
              </w:rPr>
            </w:pPr>
          </w:p>
        </w:tc>
        <w:tc>
          <w:tcPr>
            <w:tcW w:w="287" w:type="pct"/>
            <w:tcBorders>
              <w:left w:val="single" w:sz="4" w:space="0" w:color="auto"/>
              <w:bottom w:val="single" w:sz="4" w:space="0" w:color="auto"/>
            </w:tcBorders>
            <w:shd w:val="clear" w:color="auto" w:fill="auto"/>
            <w:vAlign w:val="bottom"/>
          </w:tcPr>
          <w:p w14:paraId="2B163447" w14:textId="77777777" w:rsidR="003528EC" w:rsidRPr="003528EC" w:rsidRDefault="003528EC" w:rsidP="003528EC">
            <w:pPr>
              <w:keepNext/>
              <w:keepLines/>
              <w:spacing w:line="276" w:lineRule="auto"/>
              <w:jc w:val="center"/>
              <w:rPr>
                <w:rFonts w:eastAsia="Calibri" w:cs="Arial"/>
                <w:b/>
                <w:sz w:val="18"/>
                <w:szCs w:val="18"/>
                <w:lang w:eastAsia="en-US"/>
              </w:rPr>
            </w:pPr>
          </w:p>
        </w:tc>
        <w:tc>
          <w:tcPr>
            <w:tcW w:w="526" w:type="pct"/>
            <w:tcBorders>
              <w:bottom w:val="single" w:sz="4" w:space="0" w:color="auto"/>
            </w:tcBorders>
            <w:shd w:val="clear" w:color="auto" w:fill="auto"/>
            <w:vAlign w:val="bottom"/>
          </w:tcPr>
          <w:p w14:paraId="0DE05400" w14:textId="77777777" w:rsidR="003528EC" w:rsidRPr="003528EC" w:rsidRDefault="003528EC" w:rsidP="003528EC">
            <w:pPr>
              <w:keepNext/>
              <w:keepLines/>
              <w:spacing w:line="276" w:lineRule="auto"/>
              <w:jc w:val="center"/>
              <w:rPr>
                <w:rFonts w:eastAsia="Calibri" w:cs="Arial"/>
                <w:b/>
                <w:sz w:val="18"/>
                <w:szCs w:val="18"/>
                <w:lang w:eastAsia="en-US"/>
              </w:rPr>
            </w:pPr>
          </w:p>
        </w:tc>
        <w:tc>
          <w:tcPr>
            <w:tcW w:w="528" w:type="pct"/>
            <w:tcBorders>
              <w:bottom w:val="single" w:sz="4" w:space="0" w:color="auto"/>
            </w:tcBorders>
            <w:shd w:val="clear" w:color="auto" w:fill="auto"/>
            <w:vAlign w:val="bottom"/>
          </w:tcPr>
          <w:p w14:paraId="72032D0F" w14:textId="77777777" w:rsidR="003528EC" w:rsidRPr="003528EC" w:rsidRDefault="003528EC" w:rsidP="003528EC">
            <w:pPr>
              <w:keepNext/>
              <w:keepLines/>
              <w:spacing w:line="276" w:lineRule="auto"/>
              <w:jc w:val="center"/>
              <w:rPr>
                <w:rFonts w:eastAsia="Calibri" w:cs="Arial"/>
                <w:b/>
                <w:sz w:val="18"/>
                <w:szCs w:val="18"/>
                <w:lang w:eastAsia="en-US"/>
              </w:rPr>
            </w:pPr>
          </w:p>
        </w:tc>
        <w:tc>
          <w:tcPr>
            <w:tcW w:w="286" w:type="pct"/>
            <w:tcBorders>
              <w:bottom w:val="single" w:sz="4" w:space="0" w:color="auto"/>
            </w:tcBorders>
            <w:shd w:val="clear" w:color="auto" w:fill="auto"/>
            <w:vAlign w:val="bottom"/>
          </w:tcPr>
          <w:p w14:paraId="7EE486F7" w14:textId="77777777" w:rsidR="003528EC" w:rsidRPr="003528EC" w:rsidRDefault="003528EC" w:rsidP="003528EC">
            <w:pPr>
              <w:keepNext/>
              <w:keepLines/>
              <w:spacing w:line="276" w:lineRule="auto"/>
              <w:jc w:val="center"/>
              <w:rPr>
                <w:rFonts w:eastAsia="Calibri" w:cs="Arial"/>
                <w:b/>
                <w:sz w:val="18"/>
                <w:szCs w:val="18"/>
                <w:lang w:eastAsia="en-US"/>
              </w:rPr>
            </w:pPr>
          </w:p>
        </w:tc>
        <w:tc>
          <w:tcPr>
            <w:tcW w:w="480" w:type="pct"/>
            <w:tcBorders>
              <w:bottom w:val="single" w:sz="4" w:space="0" w:color="auto"/>
            </w:tcBorders>
            <w:shd w:val="clear" w:color="auto" w:fill="auto"/>
            <w:vAlign w:val="bottom"/>
          </w:tcPr>
          <w:p w14:paraId="201AAEF0" w14:textId="77777777" w:rsidR="003528EC" w:rsidRPr="003528EC" w:rsidRDefault="003528EC" w:rsidP="003528EC">
            <w:pPr>
              <w:keepNext/>
              <w:keepLines/>
              <w:spacing w:line="276" w:lineRule="auto"/>
              <w:jc w:val="center"/>
              <w:rPr>
                <w:rFonts w:eastAsia="Calibri" w:cs="Arial"/>
                <w:b/>
                <w:sz w:val="18"/>
                <w:szCs w:val="18"/>
                <w:lang w:eastAsia="en-US"/>
              </w:rPr>
            </w:pPr>
          </w:p>
        </w:tc>
        <w:tc>
          <w:tcPr>
            <w:tcW w:w="594" w:type="pct"/>
            <w:tcBorders>
              <w:bottom w:val="single" w:sz="4" w:space="0" w:color="auto"/>
            </w:tcBorders>
            <w:shd w:val="clear" w:color="auto" w:fill="auto"/>
            <w:vAlign w:val="bottom"/>
          </w:tcPr>
          <w:p w14:paraId="3AB5F4BF" w14:textId="77777777" w:rsidR="003528EC" w:rsidRPr="003528EC" w:rsidRDefault="003528EC" w:rsidP="003528EC">
            <w:pPr>
              <w:keepNext/>
              <w:keepLines/>
              <w:spacing w:line="276" w:lineRule="auto"/>
              <w:jc w:val="center"/>
              <w:rPr>
                <w:rFonts w:eastAsia="Calibri" w:cs="Arial"/>
                <w:b/>
                <w:sz w:val="18"/>
                <w:szCs w:val="18"/>
                <w:lang w:eastAsia="en-US"/>
              </w:rPr>
            </w:pPr>
          </w:p>
        </w:tc>
      </w:tr>
      <w:tr w:rsidR="00EC0D4F" w:rsidRPr="003528EC" w14:paraId="1FA4461F" w14:textId="77777777" w:rsidTr="00EC0D4F">
        <w:trPr>
          <w:cantSplit/>
        </w:trPr>
        <w:tc>
          <w:tcPr>
            <w:tcW w:w="239" w:type="pct"/>
            <w:vMerge w:val="restart"/>
            <w:shd w:val="clear" w:color="auto" w:fill="auto"/>
            <w:vAlign w:val="center"/>
          </w:tcPr>
          <w:p w14:paraId="180C4F0D"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9</w:t>
            </w:r>
          </w:p>
        </w:tc>
        <w:tc>
          <w:tcPr>
            <w:tcW w:w="576" w:type="pct"/>
            <w:vMerge w:val="restart"/>
            <w:shd w:val="clear" w:color="auto" w:fill="auto"/>
            <w:vAlign w:val="center"/>
          </w:tcPr>
          <w:p w14:paraId="2B416557" w14:textId="0B639012"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color w:val="000000"/>
                <w:sz w:val="18"/>
                <w:szCs w:val="18"/>
                <w:lang w:eastAsia="en-US"/>
              </w:rPr>
              <w:t>Baschat 2014</w:t>
            </w:r>
            <w:r w:rsidR="00894F12">
              <w:rPr>
                <w:rFonts w:eastAsia="Calibri" w:cs="Arial"/>
                <w:color w:val="000000"/>
                <w:sz w:val="18"/>
                <w:szCs w:val="18"/>
                <w:lang w:eastAsia="en-US"/>
              </w:rPr>
              <w:t>b</w:t>
            </w:r>
          </w:p>
        </w:tc>
        <w:tc>
          <w:tcPr>
            <w:tcW w:w="379" w:type="pct"/>
            <w:vMerge w:val="restart"/>
            <w:shd w:val="clear" w:color="auto" w:fill="auto"/>
            <w:vAlign w:val="center"/>
          </w:tcPr>
          <w:p w14:paraId="06D97641"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5F9A3F34" w14:textId="03185A70"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3B779272"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7539F01C"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4ABD541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-5.070</w:t>
            </w:r>
          </w:p>
        </w:tc>
        <w:tc>
          <w:tcPr>
            <w:tcW w:w="526" w:type="pct"/>
            <w:tcBorders>
              <w:bottom w:val="single" w:sz="4" w:space="0" w:color="auto"/>
            </w:tcBorders>
            <w:shd w:val="clear" w:color="auto" w:fill="auto"/>
            <w:vAlign w:val="bottom"/>
          </w:tcPr>
          <w:p w14:paraId="5C4EC73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-5.114 to -5.019</w:t>
            </w:r>
          </w:p>
        </w:tc>
        <w:tc>
          <w:tcPr>
            <w:tcW w:w="528" w:type="pct"/>
            <w:tcBorders>
              <w:bottom w:val="single" w:sz="4" w:space="0" w:color="auto"/>
            </w:tcBorders>
            <w:shd w:val="clear" w:color="auto" w:fill="auto"/>
            <w:vAlign w:val="bottom"/>
          </w:tcPr>
          <w:p w14:paraId="553EA92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-5.234 to -4.069</w:t>
            </w:r>
          </w:p>
        </w:tc>
        <w:tc>
          <w:tcPr>
            <w:tcW w:w="286" w:type="pct"/>
            <w:tcBorders>
              <w:bottom w:val="single" w:sz="4" w:space="0" w:color="auto"/>
            </w:tcBorders>
            <w:shd w:val="clear" w:color="auto" w:fill="auto"/>
            <w:vAlign w:val="bottom"/>
          </w:tcPr>
          <w:p w14:paraId="5FEB50B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w:t>
            </w:r>
          </w:p>
        </w:tc>
        <w:tc>
          <w:tcPr>
            <w:tcW w:w="480" w:type="pct"/>
            <w:tcBorders>
              <w:bottom w:val="single" w:sz="4" w:space="0" w:color="auto"/>
            </w:tcBorders>
            <w:shd w:val="clear" w:color="auto" w:fill="auto"/>
            <w:vAlign w:val="bottom"/>
          </w:tcPr>
          <w:p w14:paraId="61858F9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0.007</w:t>
            </w:r>
          </w:p>
        </w:tc>
        <w:tc>
          <w:tcPr>
            <w:tcW w:w="594" w:type="pct"/>
            <w:tcBorders>
              <w:bottom w:val="single" w:sz="4" w:space="0" w:color="auto"/>
            </w:tcBorders>
            <w:shd w:val="clear" w:color="auto" w:fill="auto"/>
            <w:vAlign w:val="bottom"/>
          </w:tcPr>
          <w:p w14:paraId="5BE29CC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0.005 to 0.017</w:t>
            </w:r>
          </w:p>
        </w:tc>
      </w:tr>
      <w:tr w:rsidR="00EC0D4F" w:rsidRPr="003528EC" w14:paraId="37FBE92A" w14:textId="77777777" w:rsidTr="00EC0D4F">
        <w:trPr>
          <w:cantSplit/>
        </w:trPr>
        <w:tc>
          <w:tcPr>
            <w:tcW w:w="239" w:type="pct"/>
            <w:vMerge/>
            <w:shd w:val="clear" w:color="auto" w:fill="auto"/>
            <w:vAlign w:val="center"/>
          </w:tcPr>
          <w:p w14:paraId="7C22DAF7"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60372F6A"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4022CEBF"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12625C0B" w14:textId="6E8BFCFC"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ALSPAC</w:t>
            </w:r>
          </w:p>
        </w:tc>
        <w:tc>
          <w:tcPr>
            <w:tcW w:w="287" w:type="pct"/>
            <w:tcBorders>
              <w:bottom w:val="single" w:sz="4" w:space="0" w:color="auto"/>
            </w:tcBorders>
          </w:tcPr>
          <w:p w14:paraId="6271BFA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14344</w:t>
            </w:r>
          </w:p>
        </w:tc>
        <w:tc>
          <w:tcPr>
            <w:tcW w:w="336" w:type="pct"/>
            <w:tcBorders>
              <w:bottom w:val="single" w:sz="4" w:space="0" w:color="auto"/>
              <w:right w:val="single" w:sz="4" w:space="0" w:color="auto"/>
            </w:tcBorders>
            <w:shd w:val="clear" w:color="auto" w:fill="auto"/>
            <w:vAlign w:val="center"/>
          </w:tcPr>
          <w:p w14:paraId="40D14EB7"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40 (0.3)</w:t>
            </w:r>
          </w:p>
        </w:tc>
        <w:tc>
          <w:tcPr>
            <w:tcW w:w="287" w:type="pct"/>
            <w:tcBorders>
              <w:left w:val="single" w:sz="4" w:space="0" w:color="auto"/>
              <w:bottom w:val="single" w:sz="4" w:space="0" w:color="auto"/>
            </w:tcBorders>
            <w:shd w:val="clear" w:color="auto" w:fill="auto"/>
            <w:vAlign w:val="bottom"/>
          </w:tcPr>
          <w:p w14:paraId="38C5AA6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-5.013</w:t>
            </w:r>
          </w:p>
        </w:tc>
        <w:tc>
          <w:tcPr>
            <w:tcW w:w="526" w:type="pct"/>
            <w:tcBorders>
              <w:bottom w:val="single" w:sz="4" w:space="0" w:color="auto"/>
            </w:tcBorders>
            <w:shd w:val="clear" w:color="auto" w:fill="auto"/>
            <w:vAlign w:val="bottom"/>
          </w:tcPr>
          <w:p w14:paraId="12272F2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-5.076 to -4.949</w:t>
            </w:r>
          </w:p>
        </w:tc>
        <w:tc>
          <w:tcPr>
            <w:tcW w:w="528" w:type="pct"/>
            <w:tcBorders>
              <w:bottom w:val="single" w:sz="4" w:space="0" w:color="auto"/>
            </w:tcBorders>
            <w:shd w:val="clear" w:color="auto" w:fill="auto"/>
            <w:vAlign w:val="bottom"/>
          </w:tcPr>
          <w:p w14:paraId="044896B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-5.362 to -3.502</w:t>
            </w:r>
          </w:p>
        </w:tc>
        <w:tc>
          <w:tcPr>
            <w:tcW w:w="286" w:type="pct"/>
            <w:tcBorders>
              <w:bottom w:val="single" w:sz="4" w:space="0" w:color="auto"/>
            </w:tcBorders>
            <w:shd w:val="clear" w:color="auto" w:fill="auto"/>
            <w:vAlign w:val="bottom"/>
          </w:tcPr>
          <w:p w14:paraId="6FCA3F5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w:t>
            </w:r>
          </w:p>
        </w:tc>
        <w:tc>
          <w:tcPr>
            <w:tcW w:w="480" w:type="pct"/>
            <w:tcBorders>
              <w:bottom w:val="single" w:sz="4" w:space="0" w:color="auto"/>
            </w:tcBorders>
            <w:shd w:val="clear" w:color="auto" w:fill="auto"/>
            <w:vAlign w:val="bottom"/>
          </w:tcPr>
          <w:p w14:paraId="3CEC150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0.007</w:t>
            </w:r>
          </w:p>
        </w:tc>
        <w:tc>
          <w:tcPr>
            <w:tcW w:w="594" w:type="pct"/>
            <w:tcBorders>
              <w:bottom w:val="single" w:sz="4" w:space="0" w:color="auto"/>
            </w:tcBorders>
            <w:shd w:val="clear" w:color="auto" w:fill="auto"/>
            <w:vAlign w:val="bottom"/>
          </w:tcPr>
          <w:p w14:paraId="47EF076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0.005 to 0.029</w:t>
            </w:r>
          </w:p>
        </w:tc>
      </w:tr>
      <w:tr w:rsidR="00EC0D4F" w:rsidRPr="003528EC" w14:paraId="545C277C" w14:textId="77777777" w:rsidTr="00EC0D4F">
        <w:trPr>
          <w:cantSplit/>
        </w:trPr>
        <w:tc>
          <w:tcPr>
            <w:tcW w:w="239" w:type="pct"/>
            <w:vMerge/>
            <w:shd w:val="clear" w:color="auto" w:fill="auto"/>
            <w:vAlign w:val="center"/>
          </w:tcPr>
          <w:p w14:paraId="562CB591"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0C3E5631"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4E7D5976"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39DDDE88" w14:textId="5A858263" w:rsidR="00EC0D4F" w:rsidRPr="003528EC" w:rsidRDefault="00EC0D4F" w:rsidP="00EC0D4F">
            <w:pPr>
              <w:keepNext/>
              <w:keepLines/>
              <w:spacing w:line="276" w:lineRule="auto"/>
              <w:rPr>
                <w:rFonts w:eastAsia="Calibri" w:cs="Arial"/>
                <w:sz w:val="18"/>
                <w:szCs w:val="18"/>
                <w:lang w:eastAsia="en-US"/>
              </w:rPr>
            </w:pPr>
            <w:r w:rsidRPr="00D82DA7">
              <w:rPr>
                <w:rFonts w:eastAsia="Calibri" w:cs="Arial"/>
                <w:sz w:val="18"/>
                <w:szCs w:val="18"/>
                <w:lang w:eastAsia="en-US"/>
              </w:rPr>
              <w:t>Poston 2006</w:t>
            </w:r>
          </w:p>
        </w:tc>
        <w:tc>
          <w:tcPr>
            <w:tcW w:w="287" w:type="pct"/>
            <w:tcBorders>
              <w:bottom w:val="single" w:sz="4" w:space="0" w:color="auto"/>
            </w:tcBorders>
          </w:tcPr>
          <w:p w14:paraId="0FAED902"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2422</w:t>
            </w:r>
          </w:p>
        </w:tc>
        <w:tc>
          <w:tcPr>
            <w:tcW w:w="336" w:type="pct"/>
            <w:tcBorders>
              <w:bottom w:val="single" w:sz="4" w:space="0" w:color="auto"/>
              <w:right w:val="single" w:sz="4" w:space="0" w:color="auto"/>
            </w:tcBorders>
            <w:shd w:val="clear" w:color="auto" w:fill="auto"/>
            <w:vAlign w:val="center"/>
          </w:tcPr>
          <w:p w14:paraId="41C7CDC9"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144 (6.0)</w:t>
            </w:r>
          </w:p>
        </w:tc>
        <w:tc>
          <w:tcPr>
            <w:tcW w:w="287" w:type="pct"/>
            <w:tcBorders>
              <w:left w:val="single" w:sz="4" w:space="0" w:color="auto"/>
              <w:bottom w:val="single" w:sz="4" w:space="0" w:color="auto"/>
            </w:tcBorders>
            <w:shd w:val="clear" w:color="auto" w:fill="auto"/>
            <w:vAlign w:val="bottom"/>
          </w:tcPr>
          <w:p w14:paraId="292E6A5E"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-4.891</w:t>
            </w:r>
          </w:p>
        </w:tc>
        <w:tc>
          <w:tcPr>
            <w:tcW w:w="526" w:type="pct"/>
            <w:tcBorders>
              <w:bottom w:val="single" w:sz="4" w:space="0" w:color="auto"/>
            </w:tcBorders>
            <w:shd w:val="clear" w:color="auto" w:fill="auto"/>
            <w:vAlign w:val="bottom"/>
          </w:tcPr>
          <w:p w14:paraId="74B3638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-5.013 to -4.151</w:t>
            </w:r>
          </w:p>
        </w:tc>
        <w:tc>
          <w:tcPr>
            <w:tcW w:w="528" w:type="pct"/>
            <w:tcBorders>
              <w:bottom w:val="single" w:sz="4" w:space="0" w:color="auto"/>
            </w:tcBorders>
            <w:shd w:val="clear" w:color="auto" w:fill="auto"/>
            <w:vAlign w:val="bottom"/>
          </w:tcPr>
          <w:p w14:paraId="20FE018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-5.297 to -3.631</w:t>
            </w:r>
          </w:p>
        </w:tc>
        <w:tc>
          <w:tcPr>
            <w:tcW w:w="286" w:type="pct"/>
            <w:tcBorders>
              <w:bottom w:val="single" w:sz="4" w:space="0" w:color="auto"/>
            </w:tcBorders>
            <w:shd w:val="clear" w:color="auto" w:fill="auto"/>
            <w:vAlign w:val="bottom"/>
          </w:tcPr>
          <w:p w14:paraId="4B8E00B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w:t>
            </w:r>
          </w:p>
        </w:tc>
        <w:tc>
          <w:tcPr>
            <w:tcW w:w="480" w:type="pct"/>
            <w:tcBorders>
              <w:bottom w:val="single" w:sz="4" w:space="0" w:color="auto"/>
            </w:tcBorders>
            <w:shd w:val="clear" w:color="auto" w:fill="auto"/>
            <w:vAlign w:val="bottom"/>
          </w:tcPr>
          <w:p w14:paraId="21BD864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 to 0.016</w:t>
            </w:r>
          </w:p>
        </w:tc>
        <w:tc>
          <w:tcPr>
            <w:tcW w:w="594" w:type="pct"/>
            <w:tcBorders>
              <w:bottom w:val="single" w:sz="4" w:space="0" w:color="auto"/>
            </w:tcBorders>
            <w:shd w:val="clear" w:color="auto" w:fill="auto"/>
            <w:vAlign w:val="bottom"/>
          </w:tcPr>
          <w:p w14:paraId="7ED534E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0.005 to 0.026</w:t>
            </w:r>
          </w:p>
        </w:tc>
      </w:tr>
      <w:tr w:rsidR="00EC0D4F" w:rsidRPr="003528EC" w14:paraId="5C0026DD" w14:textId="77777777" w:rsidTr="00EC0D4F">
        <w:trPr>
          <w:cantSplit/>
        </w:trPr>
        <w:tc>
          <w:tcPr>
            <w:tcW w:w="239" w:type="pct"/>
            <w:vMerge/>
            <w:shd w:val="clear" w:color="auto" w:fill="auto"/>
            <w:vAlign w:val="center"/>
          </w:tcPr>
          <w:p w14:paraId="6E63B3A9"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01F03EA7"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78A041A4"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37031A88" w14:textId="1839ECF6" w:rsidR="00EC0D4F" w:rsidRPr="003528EC" w:rsidRDefault="00EC0D4F" w:rsidP="00EC0D4F">
            <w:pPr>
              <w:keepNext/>
              <w:keepLines/>
              <w:spacing w:line="276" w:lineRule="auto"/>
              <w:rPr>
                <w:rFonts w:eastAsia="Calibri" w:cs="Arial"/>
                <w:sz w:val="18"/>
                <w:szCs w:val="18"/>
                <w:lang w:eastAsia="en-US"/>
              </w:rPr>
            </w:pPr>
            <w:r w:rsidRPr="00D82DA7">
              <w:rPr>
                <w:rFonts w:eastAsia="Calibri" w:cs="Arial"/>
                <w:sz w:val="18"/>
                <w:szCs w:val="18"/>
                <w:lang w:eastAsia="en-US"/>
              </w:rPr>
              <w:t>Velauthar</w:t>
            </w:r>
            <w:r w:rsidR="00DC6579">
              <w:rPr>
                <w:rFonts w:eastAsia="Calibri" w:cs="Arial"/>
                <w:sz w:val="18"/>
                <w:szCs w:val="18"/>
                <w:lang w:eastAsia="en-US"/>
              </w:rPr>
              <w:t xml:space="preserve"> 2012</w:t>
            </w:r>
          </w:p>
        </w:tc>
        <w:tc>
          <w:tcPr>
            <w:tcW w:w="287" w:type="pct"/>
            <w:tcBorders>
              <w:bottom w:val="single" w:sz="4" w:space="0" w:color="auto"/>
            </w:tcBorders>
          </w:tcPr>
          <w:p w14:paraId="0D1D97D2"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1145</w:t>
            </w:r>
          </w:p>
        </w:tc>
        <w:tc>
          <w:tcPr>
            <w:tcW w:w="336" w:type="pct"/>
            <w:tcBorders>
              <w:bottom w:val="single" w:sz="4" w:space="0" w:color="auto"/>
              <w:right w:val="single" w:sz="4" w:space="0" w:color="auto"/>
            </w:tcBorders>
            <w:shd w:val="clear" w:color="auto" w:fill="auto"/>
            <w:vAlign w:val="center"/>
          </w:tcPr>
          <w:p w14:paraId="4356008C"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4 (0.3)</w:t>
            </w:r>
          </w:p>
        </w:tc>
        <w:tc>
          <w:tcPr>
            <w:tcW w:w="287" w:type="pct"/>
            <w:tcBorders>
              <w:left w:val="single" w:sz="4" w:space="0" w:color="auto"/>
              <w:bottom w:val="single" w:sz="4" w:space="0" w:color="auto"/>
            </w:tcBorders>
            <w:shd w:val="clear" w:color="auto" w:fill="auto"/>
            <w:vAlign w:val="bottom"/>
          </w:tcPr>
          <w:p w14:paraId="555FC9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-5.029</w:t>
            </w:r>
          </w:p>
        </w:tc>
        <w:tc>
          <w:tcPr>
            <w:tcW w:w="526" w:type="pct"/>
            <w:tcBorders>
              <w:bottom w:val="single" w:sz="4" w:space="0" w:color="auto"/>
            </w:tcBorders>
            <w:shd w:val="clear" w:color="auto" w:fill="auto"/>
            <w:vAlign w:val="bottom"/>
          </w:tcPr>
          <w:p w14:paraId="56C63BD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-5.090 to -4.975</w:t>
            </w:r>
          </w:p>
        </w:tc>
        <w:tc>
          <w:tcPr>
            <w:tcW w:w="528" w:type="pct"/>
            <w:tcBorders>
              <w:bottom w:val="single" w:sz="4" w:space="0" w:color="auto"/>
            </w:tcBorders>
            <w:shd w:val="clear" w:color="auto" w:fill="auto"/>
            <w:vAlign w:val="bottom"/>
          </w:tcPr>
          <w:p w14:paraId="0DF27C9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-5.272 to -3.867</w:t>
            </w:r>
          </w:p>
        </w:tc>
        <w:tc>
          <w:tcPr>
            <w:tcW w:w="286" w:type="pct"/>
            <w:tcBorders>
              <w:bottom w:val="single" w:sz="4" w:space="0" w:color="auto"/>
            </w:tcBorders>
            <w:shd w:val="clear" w:color="auto" w:fill="auto"/>
            <w:vAlign w:val="bottom"/>
          </w:tcPr>
          <w:p w14:paraId="2AA2DD1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w:t>
            </w:r>
          </w:p>
        </w:tc>
        <w:tc>
          <w:tcPr>
            <w:tcW w:w="480" w:type="pct"/>
            <w:tcBorders>
              <w:bottom w:val="single" w:sz="4" w:space="0" w:color="auto"/>
            </w:tcBorders>
            <w:shd w:val="clear" w:color="auto" w:fill="auto"/>
            <w:vAlign w:val="bottom"/>
          </w:tcPr>
          <w:p w14:paraId="4508773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0.007</w:t>
            </w:r>
          </w:p>
        </w:tc>
        <w:tc>
          <w:tcPr>
            <w:tcW w:w="594" w:type="pct"/>
            <w:tcBorders>
              <w:bottom w:val="single" w:sz="4" w:space="0" w:color="auto"/>
            </w:tcBorders>
            <w:shd w:val="clear" w:color="auto" w:fill="auto"/>
            <w:vAlign w:val="bottom"/>
          </w:tcPr>
          <w:p w14:paraId="70D2A49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0.005 to 0.020</w:t>
            </w:r>
          </w:p>
        </w:tc>
      </w:tr>
      <w:tr w:rsidR="00EC0D4F" w:rsidRPr="003528EC" w14:paraId="47FF5831" w14:textId="77777777" w:rsidTr="00EC0D4F">
        <w:trPr>
          <w:cantSplit/>
        </w:trPr>
        <w:tc>
          <w:tcPr>
            <w:tcW w:w="239" w:type="pct"/>
            <w:vMerge/>
            <w:tcBorders>
              <w:bottom w:val="single" w:sz="4" w:space="0" w:color="auto"/>
            </w:tcBorders>
            <w:shd w:val="clear" w:color="auto" w:fill="auto"/>
            <w:vAlign w:val="center"/>
          </w:tcPr>
          <w:p w14:paraId="0CDFE48C"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044F96CB"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7C58AB9B"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0BC4C8C" w14:textId="7A831FE2"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02D17ECA"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39F9BC76"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3CBFD3B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-5.059</w:t>
            </w:r>
          </w:p>
        </w:tc>
        <w:tc>
          <w:tcPr>
            <w:tcW w:w="526" w:type="pct"/>
            <w:tcBorders>
              <w:bottom w:val="single" w:sz="4" w:space="0" w:color="auto"/>
            </w:tcBorders>
            <w:shd w:val="clear" w:color="auto" w:fill="auto"/>
            <w:vAlign w:val="bottom"/>
          </w:tcPr>
          <w:p w14:paraId="262AAE1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-5.108 to -4.992</w:t>
            </w:r>
          </w:p>
        </w:tc>
        <w:tc>
          <w:tcPr>
            <w:tcW w:w="528" w:type="pct"/>
            <w:tcBorders>
              <w:bottom w:val="single" w:sz="4" w:space="0" w:color="auto"/>
            </w:tcBorders>
            <w:shd w:val="clear" w:color="auto" w:fill="auto"/>
            <w:vAlign w:val="bottom"/>
          </w:tcPr>
          <w:p w14:paraId="4E6647B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-5.361 to -3.761</w:t>
            </w:r>
          </w:p>
        </w:tc>
        <w:tc>
          <w:tcPr>
            <w:tcW w:w="286" w:type="pct"/>
            <w:tcBorders>
              <w:bottom w:val="single" w:sz="4" w:space="0" w:color="auto"/>
            </w:tcBorders>
            <w:shd w:val="clear" w:color="auto" w:fill="auto"/>
            <w:vAlign w:val="bottom"/>
          </w:tcPr>
          <w:p w14:paraId="44D9B4E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w:t>
            </w:r>
          </w:p>
        </w:tc>
        <w:tc>
          <w:tcPr>
            <w:tcW w:w="480" w:type="pct"/>
            <w:tcBorders>
              <w:bottom w:val="single" w:sz="4" w:space="0" w:color="auto"/>
            </w:tcBorders>
            <w:shd w:val="clear" w:color="auto" w:fill="auto"/>
            <w:vAlign w:val="bottom"/>
          </w:tcPr>
          <w:p w14:paraId="6EFF07E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0.007</w:t>
            </w:r>
          </w:p>
        </w:tc>
        <w:tc>
          <w:tcPr>
            <w:tcW w:w="594" w:type="pct"/>
            <w:tcBorders>
              <w:bottom w:val="single" w:sz="4" w:space="0" w:color="auto"/>
            </w:tcBorders>
            <w:shd w:val="clear" w:color="auto" w:fill="auto"/>
            <w:vAlign w:val="bottom"/>
          </w:tcPr>
          <w:p w14:paraId="48DFAD1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0.005 to 0.023</w:t>
            </w:r>
          </w:p>
        </w:tc>
      </w:tr>
      <w:tr w:rsidR="00EC0D4F" w:rsidRPr="003528EC" w14:paraId="220CF39F" w14:textId="77777777" w:rsidTr="00EC0D4F">
        <w:trPr>
          <w:cantSplit/>
        </w:trPr>
        <w:tc>
          <w:tcPr>
            <w:tcW w:w="239" w:type="pct"/>
            <w:vMerge w:val="restart"/>
            <w:shd w:val="clear" w:color="auto" w:fill="auto"/>
            <w:vAlign w:val="center"/>
          </w:tcPr>
          <w:p w14:paraId="29E722AC"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10</w:t>
            </w:r>
          </w:p>
        </w:tc>
        <w:tc>
          <w:tcPr>
            <w:tcW w:w="576" w:type="pct"/>
            <w:vMerge w:val="restart"/>
            <w:shd w:val="clear" w:color="auto" w:fill="auto"/>
            <w:vAlign w:val="center"/>
          </w:tcPr>
          <w:p w14:paraId="2329F648" w14:textId="610CFD73"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Crovetto 2015</w:t>
            </w:r>
            <w:r w:rsidR="00894F12">
              <w:rPr>
                <w:rFonts w:eastAsia="Calibri" w:cs="Arial"/>
                <w:color w:val="000000"/>
                <w:sz w:val="18"/>
                <w:szCs w:val="18"/>
                <w:lang w:eastAsia="en-US"/>
              </w:rPr>
              <w:t>a</w:t>
            </w:r>
          </w:p>
        </w:tc>
        <w:tc>
          <w:tcPr>
            <w:tcW w:w="379" w:type="pct"/>
            <w:vMerge w:val="restart"/>
            <w:shd w:val="clear" w:color="auto" w:fill="auto"/>
            <w:vAlign w:val="center"/>
          </w:tcPr>
          <w:p w14:paraId="1BD9DACF"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0FAC08F3" w14:textId="3E1CFE32"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55E00C45"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0F43A389"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30E58AE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w:t>
            </w:r>
          </w:p>
        </w:tc>
        <w:tc>
          <w:tcPr>
            <w:tcW w:w="526" w:type="pct"/>
            <w:tcBorders>
              <w:bottom w:val="single" w:sz="4" w:space="0" w:color="auto"/>
            </w:tcBorders>
            <w:shd w:val="clear" w:color="auto" w:fill="auto"/>
            <w:vAlign w:val="bottom"/>
          </w:tcPr>
          <w:p w14:paraId="710E620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-6.282</w:t>
            </w:r>
          </w:p>
        </w:tc>
        <w:tc>
          <w:tcPr>
            <w:tcW w:w="528" w:type="pct"/>
            <w:tcBorders>
              <w:bottom w:val="single" w:sz="4" w:space="0" w:color="auto"/>
            </w:tcBorders>
            <w:shd w:val="clear" w:color="auto" w:fill="auto"/>
            <w:vAlign w:val="bottom"/>
          </w:tcPr>
          <w:p w14:paraId="4FD2D95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-1.670</w:t>
            </w:r>
          </w:p>
        </w:tc>
        <w:tc>
          <w:tcPr>
            <w:tcW w:w="286" w:type="pct"/>
            <w:tcBorders>
              <w:bottom w:val="single" w:sz="4" w:space="0" w:color="auto"/>
            </w:tcBorders>
            <w:shd w:val="clear" w:color="auto" w:fill="auto"/>
            <w:vAlign w:val="bottom"/>
          </w:tcPr>
          <w:p w14:paraId="66E9C1B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30B8754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0.002</w:t>
            </w:r>
          </w:p>
        </w:tc>
        <w:tc>
          <w:tcPr>
            <w:tcW w:w="594" w:type="pct"/>
            <w:tcBorders>
              <w:bottom w:val="single" w:sz="4" w:space="0" w:color="auto"/>
            </w:tcBorders>
            <w:shd w:val="clear" w:color="auto" w:fill="auto"/>
            <w:vAlign w:val="bottom"/>
          </w:tcPr>
          <w:p w14:paraId="2F77CD5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0.158</w:t>
            </w:r>
          </w:p>
        </w:tc>
      </w:tr>
      <w:tr w:rsidR="00EC0D4F" w:rsidRPr="003528EC" w14:paraId="0E647BCF" w14:textId="77777777" w:rsidTr="00EC0D4F">
        <w:trPr>
          <w:cantSplit/>
        </w:trPr>
        <w:tc>
          <w:tcPr>
            <w:tcW w:w="239" w:type="pct"/>
            <w:vMerge/>
            <w:shd w:val="clear" w:color="auto" w:fill="auto"/>
            <w:vAlign w:val="center"/>
          </w:tcPr>
          <w:p w14:paraId="65EAE803"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7FD39F57"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7494CE27"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BB5B09F" w14:textId="69A349DC"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54458061"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095AE10F"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7E78AB6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-5.177</w:t>
            </w:r>
          </w:p>
        </w:tc>
        <w:tc>
          <w:tcPr>
            <w:tcW w:w="526" w:type="pct"/>
            <w:tcBorders>
              <w:bottom w:val="single" w:sz="4" w:space="0" w:color="auto"/>
            </w:tcBorders>
            <w:shd w:val="clear" w:color="auto" w:fill="auto"/>
            <w:vAlign w:val="bottom"/>
          </w:tcPr>
          <w:p w14:paraId="7655708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-3.899</w:t>
            </w:r>
          </w:p>
        </w:tc>
        <w:tc>
          <w:tcPr>
            <w:tcW w:w="528" w:type="pct"/>
            <w:tcBorders>
              <w:bottom w:val="single" w:sz="4" w:space="0" w:color="auto"/>
            </w:tcBorders>
            <w:shd w:val="clear" w:color="auto" w:fill="auto"/>
            <w:vAlign w:val="bottom"/>
          </w:tcPr>
          <w:p w14:paraId="46CAD5A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0.749</w:t>
            </w:r>
          </w:p>
        </w:tc>
        <w:tc>
          <w:tcPr>
            <w:tcW w:w="286" w:type="pct"/>
            <w:tcBorders>
              <w:bottom w:val="single" w:sz="4" w:space="0" w:color="auto"/>
            </w:tcBorders>
            <w:shd w:val="clear" w:color="auto" w:fill="auto"/>
            <w:vAlign w:val="bottom"/>
          </w:tcPr>
          <w:p w14:paraId="6E73C6E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0.006</w:t>
            </w:r>
          </w:p>
        </w:tc>
        <w:tc>
          <w:tcPr>
            <w:tcW w:w="480" w:type="pct"/>
            <w:tcBorders>
              <w:bottom w:val="single" w:sz="4" w:space="0" w:color="auto"/>
            </w:tcBorders>
            <w:shd w:val="clear" w:color="auto" w:fill="auto"/>
            <w:vAlign w:val="bottom"/>
          </w:tcPr>
          <w:p w14:paraId="6AA183B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0.020</w:t>
            </w:r>
          </w:p>
        </w:tc>
        <w:tc>
          <w:tcPr>
            <w:tcW w:w="594" w:type="pct"/>
            <w:tcBorders>
              <w:bottom w:val="single" w:sz="4" w:space="0" w:color="auto"/>
            </w:tcBorders>
            <w:shd w:val="clear" w:color="auto" w:fill="auto"/>
            <w:vAlign w:val="bottom"/>
          </w:tcPr>
          <w:p w14:paraId="51463B7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0.679</w:t>
            </w:r>
          </w:p>
        </w:tc>
      </w:tr>
      <w:tr w:rsidR="00EC0D4F" w:rsidRPr="003528EC" w14:paraId="207AAB23" w14:textId="77777777" w:rsidTr="00EC0D4F">
        <w:trPr>
          <w:cantSplit/>
        </w:trPr>
        <w:tc>
          <w:tcPr>
            <w:tcW w:w="239" w:type="pct"/>
            <w:vMerge/>
            <w:tcBorders>
              <w:bottom w:val="single" w:sz="4" w:space="0" w:color="auto"/>
            </w:tcBorders>
            <w:shd w:val="clear" w:color="auto" w:fill="auto"/>
            <w:vAlign w:val="center"/>
          </w:tcPr>
          <w:p w14:paraId="3FEE686D"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3828E83A"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1461CF9E"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7668C03" w14:textId="2C8383CF"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0415F7A1"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59C9993A"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260839B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w:t>
            </w:r>
          </w:p>
        </w:tc>
        <w:tc>
          <w:tcPr>
            <w:tcW w:w="526" w:type="pct"/>
            <w:tcBorders>
              <w:bottom w:val="single" w:sz="4" w:space="0" w:color="auto"/>
            </w:tcBorders>
            <w:shd w:val="clear" w:color="auto" w:fill="auto"/>
            <w:vAlign w:val="bottom"/>
          </w:tcPr>
          <w:p w14:paraId="2499D2D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-6.282</w:t>
            </w:r>
          </w:p>
        </w:tc>
        <w:tc>
          <w:tcPr>
            <w:tcW w:w="528" w:type="pct"/>
            <w:tcBorders>
              <w:bottom w:val="single" w:sz="4" w:space="0" w:color="auto"/>
            </w:tcBorders>
            <w:shd w:val="clear" w:color="auto" w:fill="auto"/>
            <w:vAlign w:val="bottom"/>
          </w:tcPr>
          <w:p w14:paraId="3C39EA3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-6.282 to -1.670</w:t>
            </w:r>
          </w:p>
        </w:tc>
        <w:tc>
          <w:tcPr>
            <w:tcW w:w="286" w:type="pct"/>
            <w:tcBorders>
              <w:bottom w:val="single" w:sz="4" w:space="0" w:color="auto"/>
            </w:tcBorders>
            <w:shd w:val="clear" w:color="auto" w:fill="auto"/>
            <w:vAlign w:val="bottom"/>
          </w:tcPr>
          <w:p w14:paraId="14DAA8E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238E81D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0.002</w:t>
            </w:r>
          </w:p>
        </w:tc>
        <w:tc>
          <w:tcPr>
            <w:tcW w:w="594" w:type="pct"/>
            <w:tcBorders>
              <w:bottom w:val="single" w:sz="4" w:space="0" w:color="auto"/>
            </w:tcBorders>
            <w:shd w:val="clear" w:color="auto" w:fill="auto"/>
            <w:vAlign w:val="bottom"/>
          </w:tcPr>
          <w:p w14:paraId="2D18838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0.158</w:t>
            </w:r>
          </w:p>
        </w:tc>
      </w:tr>
      <w:tr w:rsidR="00EC0D4F" w:rsidRPr="003528EC" w14:paraId="04907F26" w14:textId="77777777" w:rsidTr="00EC0D4F">
        <w:trPr>
          <w:cantSplit/>
        </w:trPr>
        <w:tc>
          <w:tcPr>
            <w:tcW w:w="239" w:type="pct"/>
            <w:vMerge w:val="restart"/>
            <w:shd w:val="clear" w:color="auto" w:fill="auto"/>
            <w:vAlign w:val="center"/>
          </w:tcPr>
          <w:p w14:paraId="1D041012"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lastRenderedPageBreak/>
              <w:t>11</w:t>
            </w:r>
          </w:p>
        </w:tc>
        <w:tc>
          <w:tcPr>
            <w:tcW w:w="576" w:type="pct"/>
            <w:vMerge w:val="restart"/>
            <w:shd w:val="clear" w:color="auto" w:fill="auto"/>
            <w:vAlign w:val="center"/>
          </w:tcPr>
          <w:p w14:paraId="3FE9386A" w14:textId="7C0BA3F6"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color w:val="000000"/>
                <w:sz w:val="18"/>
                <w:szCs w:val="18"/>
                <w:lang w:eastAsia="en-US"/>
              </w:rPr>
              <w:t>Kuc 2013</w:t>
            </w:r>
            <w:r w:rsidR="00894F12">
              <w:rPr>
                <w:rFonts w:eastAsia="Calibri" w:cs="Arial"/>
                <w:color w:val="000000"/>
                <w:sz w:val="18"/>
                <w:szCs w:val="18"/>
                <w:lang w:eastAsia="en-US"/>
              </w:rPr>
              <w:t>a</w:t>
            </w:r>
          </w:p>
        </w:tc>
        <w:tc>
          <w:tcPr>
            <w:tcW w:w="379" w:type="pct"/>
            <w:vMerge w:val="restart"/>
            <w:shd w:val="clear" w:color="auto" w:fill="auto"/>
            <w:vAlign w:val="center"/>
          </w:tcPr>
          <w:p w14:paraId="712604FC"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5A9A2684" w14:textId="04E42FA6"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66C4703D"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1912CFA5"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01B4AD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-1.679</w:t>
            </w:r>
          </w:p>
        </w:tc>
        <w:tc>
          <w:tcPr>
            <w:tcW w:w="526" w:type="pct"/>
            <w:tcBorders>
              <w:bottom w:val="single" w:sz="4" w:space="0" w:color="auto"/>
            </w:tcBorders>
            <w:shd w:val="clear" w:color="auto" w:fill="auto"/>
            <w:vAlign w:val="bottom"/>
          </w:tcPr>
          <w:p w14:paraId="0B74E3C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-2.24 to -0.955</w:t>
            </w:r>
          </w:p>
        </w:tc>
        <w:tc>
          <w:tcPr>
            <w:tcW w:w="528" w:type="pct"/>
            <w:tcBorders>
              <w:bottom w:val="single" w:sz="4" w:space="0" w:color="auto"/>
            </w:tcBorders>
            <w:shd w:val="clear" w:color="auto" w:fill="auto"/>
            <w:vAlign w:val="bottom"/>
          </w:tcPr>
          <w:p w14:paraId="1E534CA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-4.285 to 2.445</w:t>
            </w:r>
          </w:p>
        </w:tc>
        <w:tc>
          <w:tcPr>
            <w:tcW w:w="286" w:type="pct"/>
            <w:tcBorders>
              <w:bottom w:val="single" w:sz="4" w:space="0" w:color="auto"/>
            </w:tcBorders>
            <w:shd w:val="clear" w:color="auto" w:fill="auto"/>
            <w:vAlign w:val="bottom"/>
          </w:tcPr>
          <w:p w14:paraId="7CB0305E"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0.157</w:t>
            </w:r>
          </w:p>
        </w:tc>
        <w:tc>
          <w:tcPr>
            <w:tcW w:w="480" w:type="pct"/>
            <w:tcBorders>
              <w:bottom w:val="single" w:sz="4" w:space="0" w:color="auto"/>
            </w:tcBorders>
            <w:shd w:val="clear" w:color="auto" w:fill="auto"/>
            <w:vAlign w:val="bottom"/>
          </w:tcPr>
          <w:p w14:paraId="0E3C805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0.096 to 0.278</w:t>
            </w:r>
          </w:p>
        </w:tc>
        <w:tc>
          <w:tcPr>
            <w:tcW w:w="594" w:type="pct"/>
            <w:tcBorders>
              <w:bottom w:val="single" w:sz="4" w:space="0" w:color="auto"/>
            </w:tcBorders>
            <w:shd w:val="clear" w:color="auto" w:fill="auto"/>
            <w:vAlign w:val="bottom"/>
          </w:tcPr>
          <w:p w14:paraId="421396E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0.014 to 0.920</w:t>
            </w:r>
          </w:p>
        </w:tc>
      </w:tr>
      <w:tr w:rsidR="00EC0D4F" w:rsidRPr="003528EC" w14:paraId="19DACBD0" w14:textId="77777777" w:rsidTr="00EC0D4F">
        <w:trPr>
          <w:cantSplit/>
        </w:trPr>
        <w:tc>
          <w:tcPr>
            <w:tcW w:w="239" w:type="pct"/>
            <w:vMerge/>
            <w:shd w:val="clear" w:color="auto" w:fill="auto"/>
            <w:vAlign w:val="center"/>
          </w:tcPr>
          <w:p w14:paraId="366A91DF"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316AF347"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6F03A768"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A3A3EF5" w14:textId="36F742E5"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ALSPAC</w:t>
            </w:r>
          </w:p>
        </w:tc>
        <w:tc>
          <w:tcPr>
            <w:tcW w:w="287" w:type="pct"/>
            <w:tcBorders>
              <w:bottom w:val="single" w:sz="4" w:space="0" w:color="auto"/>
            </w:tcBorders>
          </w:tcPr>
          <w:p w14:paraId="278E38B6"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14344</w:t>
            </w:r>
          </w:p>
        </w:tc>
        <w:tc>
          <w:tcPr>
            <w:tcW w:w="336" w:type="pct"/>
            <w:tcBorders>
              <w:bottom w:val="single" w:sz="4" w:space="0" w:color="auto"/>
              <w:right w:val="single" w:sz="4" w:space="0" w:color="auto"/>
            </w:tcBorders>
            <w:shd w:val="clear" w:color="auto" w:fill="auto"/>
            <w:vAlign w:val="center"/>
          </w:tcPr>
          <w:p w14:paraId="162273C3"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40 (0.3)</w:t>
            </w:r>
          </w:p>
        </w:tc>
        <w:tc>
          <w:tcPr>
            <w:tcW w:w="287" w:type="pct"/>
            <w:tcBorders>
              <w:left w:val="single" w:sz="4" w:space="0" w:color="auto"/>
              <w:bottom w:val="single" w:sz="4" w:space="0" w:color="auto"/>
            </w:tcBorders>
            <w:shd w:val="clear" w:color="auto" w:fill="auto"/>
            <w:vAlign w:val="bottom"/>
          </w:tcPr>
          <w:p w14:paraId="42BFCAE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-3.339</w:t>
            </w:r>
          </w:p>
        </w:tc>
        <w:tc>
          <w:tcPr>
            <w:tcW w:w="526" w:type="pct"/>
            <w:tcBorders>
              <w:bottom w:val="single" w:sz="4" w:space="0" w:color="auto"/>
            </w:tcBorders>
            <w:shd w:val="clear" w:color="auto" w:fill="auto"/>
            <w:vAlign w:val="bottom"/>
          </w:tcPr>
          <w:p w14:paraId="52D8735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-4.242 to -2.413</w:t>
            </w:r>
          </w:p>
        </w:tc>
        <w:tc>
          <w:tcPr>
            <w:tcW w:w="528" w:type="pct"/>
            <w:tcBorders>
              <w:bottom w:val="single" w:sz="4" w:space="0" w:color="auto"/>
            </w:tcBorders>
            <w:shd w:val="clear" w:color="auto" w:fill="auto"/>
            <w:vAlign w:val="bottom"/>
          </w:tcPr>
          <w:p w14:paraId="54CE700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-8.414 to 2.483</w:t>
            </w:r>
          </w:p>
        </w:tc>
        <w:tc>
          <w:tcPr>
            <w:tcW w:w="286" w:type="pct"/>
            <w:tcBorders>
              <w:bottom w:val="single" w:sz="4" w:space="0" w:color="auto"/>
            </w:tcBorders>
            <w:shd w:val="clear" w:color="auto" w:fill="auto"/>
            <w:vAlign w:val="bottom"/>
          </w:tcPr>
          <w:p w14:paraId="0EACB40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0.034</w:t>
            </w:r>
          </w:p>
        </w:tc>
        <w:tc>
          <w:tcPr>
            <w:tcW w:w="480" w:type="pct"/>
            <w:tcBorders>
              <w:bottom w:val="single" w:sz="4" w:space="0" w:color="auto"/>
            </w:tcBorders>
            <w:shd w:val="clear" w:color="auto" w:fill="auto"/>
            <w:vAlign w:val="bottom"/>
          </w:tcPr>
          <w:p w14:paraId="12844C1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0.014 to 0.082</w:t>
            </w:r>
          </w:p>
        </w:tc>
        <w:tc>
          <w:tcPr>
            <w:tcW w:w="594" w:type="pct"/>
            <w:tcBorders>
              <w:bottom w:val="single" w:sz="4" w:space="0" w:color="auto"/>
            </w:tcBorders>
            <w:shd w:val="clear" w:color="auto" w:fill="auto"/>
            <w:vAlign w:val="bottom"/>
          </w:tcPr>
          <w:p w14:paraId="7866C68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0.000 to 0.919</w:t>
            </w:r>
          </w:p>
        </w:tc>
      </w:tr>
      <w:tr w:rsidR="00EC0D4F" w:rsidRPr="003528EC" w14:paraId="4AE059FF" w14:textId="77777777" w:rsidTr="00EC0D4F">
        <w:trPr>
          <w:cantSplit/>
        </w:trPr>
        <w:tc>
          <w:tcPr>
            <w:tcW w:w="239" w:type="pct"/>
            <w:vMerge/>
            <w:shd w:val="clear" w:color="auto" w:fill="auto"/>
            <w:vAlign w:val="center"/>
          </w:tcPr>
          <w:p w14:paraId="79C9A8D3"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485EA4AE"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71E09521"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4FC5FEBC" w14:textId="49264D29"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79CA53ED"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62029EEF"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1998302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-0.543</w:t>
            </w:r>
          </w:p>
        </w:tc>
        <w:tc>
          <w:tcPr>
            <w:tcW w:w="526" w:type="pct"/>
            <w:tcBorders>
              <w:bottom w:val="single" w:sz="4" w:space="0" w:color="auto"/>
            </w:tcBorders>
            <w:shd w:val="clear" w:color="auto" w:fill="auto"/>
            <w:vAlign w:val="bottom"/>
          </w:tcPr>
          <w:p w14:paraId="7E7B651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-1.413 to 0.373</w:t>
            </w:r>
          </w:p>
        </w:tc>
        <w:tc>
          <w:tcPr>
            <w:tcW w:w="528" w:type="pct"/>
            <w:tcBorders>
              <w:bottom w:val="single" w:sz="4" w:space="0" w:color="auto"/>
            </w:tcBorders>
            <w:shd w:val="clear" w:color="auto" w:fill="auto"/>
            <w:vAlign w:val="bottom"/>
          </w:tcPr>
          <w:p w14:paraId="5EE2DE6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-3.744 to 3.982</w:t>
            </w:r>
          </w:p>
        </w:tc>
        <w:tc>
          <w:tcPr>
            <w:tcW w:w="286" w:type="pct"/>
            <w:tcBorders>
              <w:bottom w:val="single" w:sz="4" w:space="0" w:color="auto"/>
            </w:tcBorders>
            <w:shd w:val="clear" w:color="auto" w:fill="auto"/>
            <w:vAlign w:val="bottom"/>
          </w:tcPr>
          <w:p w14:paraId="407BF42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0.367</w:t>
            </w:r>
          </w:p>
        </w:tc>
        <w:tc>
          <w:tcPr>
            <w:tcW w:w="480" w:type="pct"/>
            <w:tcBorders>
              <w:bottom w:val="single" w:sz="4" w:space="0" w:color="auto"/>
            </w:tcBorders>
            <w:shd w:val="clear" w:color="auto" w:fill="auto"/>
            <w:vAlign w:val="bottom"/>
          </w:tcPr>
          <w:p w14:paraId="6E52865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0.196 to 0.592</w:t>
            </w:r>
          </w:p>
        </w:tc>
        <w:tc>
          <w:tcPr>
            <w:tcW w:w="594" w:type="pct"/>
            <w:tcBorders>
              <w:bottom w:val="single" w:sz="4" w:space="0" w:color="auto"/>
            </w:tcBorders>
            <w:shd w:val="clear" w:color="auto" w:fill="auto"/>
            <w:vAlign w:val="bottom"/>
          </w:tcPr>
          <w:p w14:paraId="6EF868F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0.023 to 0.982</w:t>
            </w:r>
          </w:p>
        </w:tc>
      </w:tr>
      <w:tr w:rsidR="00EC0D4F" w:rsidRPr="003528EC" w14:paraId="4B7A3606" w14:textId="77777777" w:rsidTr="00EC0D4F">
        <w:trPr>
          <w:cantSplit/>
        </w:trPr>
        <w:tc>
          <w:tcPr>
            <w:tcW w:w="239" w:type="pct"/>
            <w:vMerge/>
            <w:shd w:val="clear" w:color="auto" w:fill="auto"/>
            <w:vAlign w:val="center"/>
          </w:tcPr>
          <w:p w14:paraId="1BE96C5F"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64EF3F18"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4954599B"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43FE59A3" w14:textId="0EB87B0B"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St Georges</w:t>
            </w:r>
          </w:p>
        </w:tc>
        <w:tc>
          <w:tcPr>
            <w:tcW w:w="287" w:type="pct"/>
            <w:tcBorders>
              <w:bottom w:val="single" w:sz="4" w:space="0" w:color="auto"/>
            </w:tcBorders>
          </w:tcPr>
          <w:p w14:paraId="0FC1A34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54635</w:t>
            </w:r>
          </w:p>
        </w:tc>
        <w:tc>
          <w:tcPr>
            <w:tcW w:w="336" w:type="pct"/>
            <w:tcBorders>
              <w:bottom w:val="single" w:sz="4" w:space="0" w:color="auto"/>
              <w:right w:val="single" w:sz="4" w:space="0" w:color="auto"/>
            </w:tcBorders>
            <w:shd w:val="clear" w:color="auto" w:fill="auto"/>
            <w:vAlign w:val="center"/>
          </w:tcPr>
          <w:p w14:paraId="12A08A58"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151 (0.3)</w:t>
            </w:r>
          </w:p>
        </w:tc>
        <w:tc>
          <w:tcPr>
            <w:tcW w:w="287" w:type="pct"/>
            <w:tcBorders>
              <w:left w:val="single" w:sz="4" w:space="0" w:color="auto"/>
              <w:bottom w:val="single" w:sz="4" w:space="0" w:color="auto"/>
            </w:tcBorders>
            <w:shd w:val="clear" w:color="auto" w:fill="auto"/>
            <w:vAlign w:val="bottom"/>
          </w:tcPr>
          <w:p w14:paraId="33E81F5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-2.351</w:t>
            </w:r>
          </w:p>
        </w:tc>
        <w:tc>
          <w:tcPr>
            <w:tcW w:w="526" w:type="pct"/>
            <w:tcBorders>
              <w:bottom w:val="single" w:sz="4" w:space="0" w:color="auto"/>
            </w:tcBorders>
            <w:shd w:val="clear" w:color="auto" w:fill="auto"/>
            <w:vAlign w:val="bottom"/>
          </w:tcPr>
          <w:p w14:paraId="6B084B5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-3.236 to -1.488</w:t>
            </w:r>
          </w:p>
        </w:tc>
        <w:tc>
          <w:tcPr>
            <w:tcW w:w="528" w:type="pct"/>
            <w:tcBorders>
              <w:bottom w:val="single" w:sz="4" w:space="0" w:color="auto"/>
            </w:tcBorders>
            <w:shd w:val="clear" w:color="auto" w:fill="auto"/>
            <w:vAlign w:val="bottom"/>
          </w:tcPr>
          <w:p w14:paraId="383F1B8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-11.455 to 7.092</w:t>
            </w:r>
          </w:p>
        </w:tc>
        <w:tc>
          <w:tcPr>
            <w:tcW w:w="286" w:type="pct"/>
            <w:tcBorders>
              <w:bottom w:val="single" w:sz="4" w:space="0" w:color="auto"/>
            </w:tcBorders>
            <w:shd w:val="clear" w:color="auto" w:fill="auto"/>
            <w:vAlign w:val="bottom"/>
          </w:tcPr>
          <w:p w14:paraId="6810CD0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0.087</w:t>
            </w:r>
          </w:p>
        </w:tc>
        <w:tc>
          <w:tcPr>
            <w:tcW w:w="480" w:type="pct"/>
            <w:tcBorders>
              <w:bottom w:val="single" w:sz="4" w:space="0" w:color="auto"/>
            </w:tcBorders>
            <w:shd w:val="clear" w:color="auto" w:fill="auto"/>
            <w:vAlign w:val="bottom"/>
          </w:tcPr>
          <w:p w14:paraId="6797944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0.038 to 0.184</w:t>
            </w:r>
          </w:p>
        </w:tc>
        <w:tc>
          <w:tcPr>
            <w:tcW w:w="594" w:type="pct"/>
            <w:tcBorders>
              <w:bottom w:val="single" w:sz="4" w:space="0" w:color="auto"/>
            </w:tcBorders>
            <w:shd w:val="clear" w:color="auto" w:fill="auto"/>
            <w:vAlign w:val="bottom"/>
          </w:tcPr>
          <w:p w14:paraId="3D218F1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0.000 to 0.999</w:t>
            </w:r>
          </w:p>
        </w:tc>
      </w:tr>
      <w:tr w:rsidR="00EC0D4F" w:rsidRPr="003528EC" w14:paraId="10A7AD33" w14:textId="77777777" w:rsidTr="00EC0D4F">
        <w:trPr>
          <w:cantSplit/>
        </w:trPr>
        <w:tc>
          <w:tcPr>
            <w:tcW w:w="239" w:type="pct"/>
            <w:vMerge/>
            <w:shd w:val="clear" w:color="auto" w:fill="auto"/>
            <w:vAlign w:val="center"/>
          </w:tcPr>
          <w:p w14:paraId="2A775C86"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40253A13"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6F31C9FC"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41EB5A4" w14:textId="2D77F6D9"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AMND</w:t>
            </w:r>
          </w:p>
        </w:tc>
        <w:tc>
          <w:tcPr>
            <w:tcW w:w="287" w:type="pct"/>
            <w:tcBorders>
              <w:bottom w:val="single" w:sz="4" w:space="0" w:color="auto"/>
            </w:tcBorders>
          </w:tcPr>
          <w:p w14:paraId="092B4067"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136635</w:t>
            </w:r>
          </w:p>
        </w:tc>
        <w:tc>
          <w:tcPr>
            <w:tcW w:w="336" w:type="pct"/>
            <w:tcBorders>
              <w:bottom w:val="single" w:sz="4" w:space="0" w:color="auto"/>
              <w:right w:val="single" w:sz="4" w:space="0" w:color="auto"/>
            </w:tcBorders>
            <w:shd w:val="clear" w:color="auto" w:fill="auto"/>
            <w:vAlign w:val="center"/>
          </w:tcPr>
          <w:p w14:paraId="5B527181"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1237 (0.9)</w:t>
            </w:r>
          </w:p>
        </w:tc>
        <w:tc>
          <w:tcPr>
            <w:tcW w:w="287" w:type="pct"/>
            <w:tcBorders>
              <w:left w:val="single" w:sz="4" w:space="0" w:color="auto"/>
              <w:bottom w:val="single" w:sz="4" w:space="0" w:color="auto"/>
            </w:tcBorders>
            <w:shd w:val="clear" w:color="auto" w:fill="auto"/>
            <w:vAlign w:val="bottom"/>
          </w:tcPr>
          <w:p w14:paraId="04D943A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-2.304</w:t>
            </w:r>
          </w:p>
        </w:tc>
        <w:tc>
          <w:tcPr>
            <w:tcW w:w="526" w:type="pct"/>
            <w:tcBorders>
              <w:bottom w:val="single" w:sz="4" w:space="0" w:color="auto"/>
            </w:tcBorders>
            <w:shd w:val="clear" w:color="auto" w:fill="auto"/>
            <w:vAlign w:val="bottom"/>
          </w:tcPr>
          <w:p w14:paraId="1E04EC5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-3.223 to -1.371</w:t>
            </w:r>
          </w:p>
        </w:tc>
        <w:tc>
          <w:tcPr>
            <w:tcW w:w="528" w:type="pct"/>
            <w:tcBorders>
              <w:bottom w:val="single" w:sz="4" w:space="0" w:color="auto"/>
            </w:tcBorders>
            <w:shd w:val="clear" w:color="auto" w:fill="auto"/>
            <w:vAlign w:val="bottom"/>
          </w:tcPr>
          <w:p w14:paraId="3DEC299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-7.660 to 4.857</w:t>
            </w:r>
          </w:p>
        </w:tc>
        <w:tc>
          <w:tcPr>
            <w:tcW w:w="286" w:type="pct"/>
            <w:tcBorders>
              <w:bottom w:val="single" w:sz="4" w:space="0" w:color="auto"/>
            </w:tcBorders>
            <w:shd w:val="clear" w:color="auto" w:fill="auto"/>
            <w:vAlign w:val="bottom"/>
          </w:tcPr>
          <w:p w14:paraId="28053B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0.091</w:t>
            </w:r>
          </w:p>
        </w:tc>
        <w:tc>
          <w:tcPr>
            <w:tcW w:w="480" w:type="pct"/>
            <w:tcBorders>
              <w:bottom w:val="single" w:sz="4" w:space="0" w:color="auto"/>
            </w:tcBorders>
            <w:shd w:val="clear" w:color="auto" w:fill="auto"/>
            <w:vAlign w:val="bottom"/>
          </w:tcPr>
          <w:p w14:paraId="6BCCA5C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0.038 to 0.202</w:t>
            </w:r>
          </w:p>
        </w:tc>
        <w:tc>
          <w:tcPr>
            <w:tcW w:w="594" w:type="pct"/>
            <w:tcBorders>
              <w:bottom w:val="single" w:sz="4" w:space="0" w:color="auto"/>
            </w:tcBorders>
            <w:shd w:val="clear" w:color="auto" w:fill="auto"/>
            <w:vAlign w:val="bottom"/>
          </w:tcPr>
          <w:p w14:paraId="25001EB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0.000 to 0.992</w:t>
            </w:r>
          </w:p>
        </w:tc>
      </w:tr>
      <w:tr w:rsidR="00EC0D4F" w:rsidRPr="003528EC" w14:paraId="2B4BE2DD" w14:textId="77777777" w:rsidTr="00EC0D4F">
        <w:trPr>
          <w:cantSplit/>
        </w:trPr>
        <w:tc>
          <w:tcPr>
            <w:tcW w:w="239" w:type="pct"/>
            <w:vMerge/>
            <w:tcBorders>
              <w:bottom w:val="single" w:sz="4" w:space="0" w:color="auto"/>
            </w:tcBorders>
            <w:shd w:val="clear" w:color="auto" w:fill="auto"/>
            <w:vAlign w:val="center"/>
          </w:tcPr>
          <w:p w14:paraId="0BAC3906"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69145732"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4C6205F6"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78B7E50" w14:textId="25B9E45D"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6D79BBFF"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722E05EB"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6AA5F1F1"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-1.599</w:t>
            </w:r>
          </w:p>
        </w:tc>
        <w:tc>
          <w:tcPr>
            <w:tcW w:w="526" w:type="pct"/>
            <w:tcBorders>
              <w:bottom w:val="single" w:sz="4" w:space="0" w:color="auto"/>
            </w:tcBorders>
            <w:shd w:val="clear" w:color="auto" w:fill="auto"/>
            <w:vAlign w:val="bottom"/>
          </w:tcPr>
          <w:p w14:paraId="7B3FA83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-2.268 to -0.842</w:t>
            </w:r>
          </w:p>
        </w:tc>
        <w:tc>
          <w:tcPr>
            <w:tcW w:w="528" w:type="pct"/>
            <w:tcBorders>
              <w:bottom w:val="single" w:sz="4" w:space="0" w:color="auto"/>
            </w:tcBorders>
            <w:shd w:val="clear" w:color="auto" w:fill="auto"/>
            <w:vAlign w:val="bottom"/>
          </w:tcPr>
          <w:p w14:paraId="5424C42E"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-4.585 to 3.497</w:t>
            </w:r>
          </w:p>
        </w:tc>
        <w:tc>
          <w:tcPr>
            <w:tcW w:w="286" w:type="pct"/>
            <w:tcBorders>
              <w:bottom w:val="single" w:sz="4" w:space="0" w:color="auto"/>
            </w:tcBorders>
            <w:shd w:val="clear" w:color="auto" w:fill="auto"/>
            <w:vAlign w:val="bottom"/>
          </w:tcPr>
          <w:p w14:paraId="21870B21"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0.168</w:t>
            </w:r>
          </w:p>
        </w:tc>
        <w:tc>
          <w:tcPr>
            <w:tcW w:w="480" w:type="pct"/>
            <w:tcBorders>
              <w:bottom w:val="single" w:sz="4" w:space="0" w:color="auto"/>
            </w:tcBorders>
            <w:shd w:val="clear" w:color="auto" w:fill="auto"/>
            <w:vAlign w:val="bottom"/>
          </w:tcPr>
          <w:p w14:paraId="54C2B27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0.094 to 0.301</w:t>
            </w:r>
          </w:p>
        </w:tc>
        <w:tc>
          <w:tcPr>
            <w:tcW w:w="594" w:type="pct"/>
            <w:tcBorders>
              <w:bottom w:val="single" w:sz="4" w:space="0" w:color="auto"/>
            </w:tcBorders>
            <w:shd w:val="clear" w:color="auto" w:fill="auto"/>
            <w:vAlign w:val="bottom"/>
          </w:tcPr>
          <w:p w14:paraId="4C45C2B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0.010 to 0.970</w:t>
            </w:r>
          </w:p>
        </w:tc>
      </w:tr>
      <w:tr w:rsidR="00EC0D4F" w:rsidRPr="003528EC" w14:paraId="29BEE7A8" w14:textId="77777777" w:rsidTr="00EC0D4F">
        <w:trPr>
          <w:cantSplit/>
        </w:trPr>
        <w:tc>
          <w:tcPr>
            <w:tcW w:w="239" w:type="pct"/>
            <w:vMerge w:val="restart"/>
            <w:shd w:val="clear" w:color="auto" w:fill="auto"/>
            <w:vAlign w:val="center"/>
          </w:tcPr>
          <w:p w14:paraId="194AFFD8"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12</w:t>
            </w:r>
          </w:p>
        </w:tc>
        <w:tc>
          <w:tcPr>
            <w:tcW w:w="576" w:type="pct"/>
            <w:vMerge w:val="restart"/>
            <w:shd w:val="clear" w:color="auto" w:fill="auto"/>
            <w:vAlign w:val="center"/>
          </w:tcPr>
          <w:p w14:paraId="6D45C6DA" w14:textId="020D4FC2"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Plasencia 2007</w:t>
            </w:r>
            <w:r w:rsidR="00894F12">
              <w:rPr>
                <w:rFonts w:eastAsia="Calibri" w:cs="Arial"/>
                <w:color w:val="000000"/>
                <w:sz w:val="18"/>
                <w:szCs w:val="18"/>
                <w:lang w:eastAsia="en-US"/>
              </w:rPr>
              <w:t>b</w:t>
            </w:r>
            <w:r w:rsidRPr="003528EC">
              <w:rPr>
                <w:rFonts w:eastAsia="Calibri" w:cs="Arial"/>
                <w:color w:val="000000"/>
                <w:sz w:val="18"/>
                <w:szCs w:val="18"/>
                <w:lang w:eastAsia="en-US"/>
              </w:rPr>
              <w:t xml:space="preserve"> </w:t>
            </w:r>
          </w:p>
        </w:tc>
        <w:tc>
          <w:tcPr>
            <w:tcW w:w="379" w:type="pct"/>
            <w:vMerge w:val="restart"/>
            <w:shd w:val="clear" w:color="auto" w:fill="auto"/>
            <w:vAlign w:val="center"/>
          </w:tcPr>
          <w:p w14:paraId="28EA7AAE"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467124D3" w14:textId="36FFCBEE"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7D9E94A8"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47B9E159"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4106F7F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w:t>
            </w:r>
          </w:p>
        </w:tc>
        <w:tc>
          <w:tcPr>
            <w:tcW w:w="526" w:type="pct"/>
            <w:tcBorders>
              <w:bottom w:val="single" w:sz="4" w:space="0" w:color="auto"/>
            </w:tcBorders>
            <w:shd w:val="clear" w:color="auto" w:fill="auto"/>
            <w:vAlign w:val="bottom"/>
          </w:tcPr>
          <w:p w14:paraId="4363700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-6.431</w:t>
            </w:r>
          </w:p>
        </w:tc>
        <w:tc>
          <w:tcPr>
            <w:tcW w:w="528" w:type="pct"/>
            <w:tcBorders>
              <w:bottom w:val="single" w:sz="4" w:space="0" w:color="auto"/>
            </w:tcBorders>
            <w:shd w:val="clear" w:color="auto" w:fill="auto"/>
            <w:vAlign w:val="bottom"/>
          </w:tcPr>
          <w:p w14:paraId="58CDD0A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-4.751</w:t>
            </w:r>
          </w:p>
        </w:tc>
        <w:tc>
          <w:tcPr>
            <w:tcW w:w="286" w:type="pct"/>
            <w:tcBorders>
              <w:bottom w:val="single" w:sz="4" w:space="0" w:color="auto"/>
            </w:tcBorders>
            <w:shd w:val="clear" w:color="auto" w:fill="auto"/>
            <w:vAlign w:val="bottom"/>
          </w:tcPr>
          <w:p w14:paraId="6ACB5AA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1661C8C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0.002</w:t>
            </w:r>
          </w:p>
        </w:tc>
        <w:tc>
          <w:tcPr>
            <w:tcW w:w="594" w:type="pct"/>
            <w:tcBorders>
              <w:bottom w:val="single" w:sz="4" w:space="0" w:color="auto"/>
            </w:tcBorders>
            <w:shd w:val="clear" w:color="auto" w:fill="auto"/>
            <w:vAlign w:val="bottom"/>
          </w:tcPr>
          <w:p w14:paraId="405F795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0.009</w:t>
            </w:r>
          </w:p>
        </w:tc>
      </w:tr>
      <w:tr w:rsidR="00EC0D4F" w:rsidRPr="003528EC" w14:paraId="6F166AF3" w14:textId="77777777" w:rsidTr="00EC0D4F">
        <w:trPr>
          <w:cantSplit/>
        </w:trPr>
        <w:tc>
          <w:tcPr>
            <w:tcW w:w="239" w:type="pct"/>
            <w:vMerge/>
            <w:shd w:val="clear" w:color="auto" w:fill="auto"/>
            <w:vAlign w:val="center"/>
          </w:tcPr>
          <w:p w14:paraId="1BC9E4D6"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2B5CA030"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1B7A1EFE"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3703A9AD" w14:textId="50D4E66A"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Chappell</w:t>
            </w:r>
            <w:r>
              <w:rPr>
                <w:rFonts w:eastAsia="Calibri" w:cs="Arial"/>
                <w:sz w:val="18"/>
                <w:szCs w:val="18"/>
                <w:lang w:eastAsia="en-US"/>
              </w:rPr>
              <w:t xml:space="preserve"> 1999</w:t>
            </w:r>
          </w:p>
        </w:tc>
        <w:tc>
          <w:tcPr>
            <w:tcW w:w="287" w:type="pct"/>
            <w:tcBorders>
              <w:bottom w:val="single" w:sz="4" w:space="0" w:color="auto"/>
            </w:tcBorders>
          </w:tcPr>
          <w:p w14:paraId="22911C8E"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316</w:t>
            </w:r>
          </w:p>
        </w:tc>
        <w:tc>
          <w:tcPr>
            <w:tcW w:w="336" w:type="pct"/>
            <w:tcBorders>
              <w:bottom w:val="single" w:sz="4" w:space="0" w:color="auto"/>
              <w:right w:val="single" w:sz="4" w:space="0" w:color="auto"/>
            </w:tcBorders>
            <w:shd w:val="clear" w:color="auto" w:fill="auto"/>
            <w:vAlign w:val="center"/>
          </w:tcPr>
          <w:p w14:paraId="34012ABC"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7 (2.1)</w:t>
            </w:r>
          </w:p>
        </w:tc>
        <w:tc>
          <w:tcPr>
            <w:tcW w:w="287" w:type="pct"/>
            <w:tcBorders>
              <w:left w:val="single" w:sz="4" w:space="0" w:color="auto"/>
              <w:bottom w:val="single" w:sz="4" w:space="0" w:color="auto"/>
            </w:tcBorders>
            <w:shd w:val="clear" w:color="auto" w:fill="auto"/>
            <w:vAlign w:val="bottom"/>
          </w:tcPr>
          <w:p w14:paraId="2BD13C2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w:t>
            </w:r>
          </w:p>
        </w:tc>
        <w:tc>
          <w:tcPr>
            <w:tcW w:w="526" w:type="pct"/>
            <w:tcBorders>
              <w:bottom w:val="single" w:sz="4" w:space="0" w:color="auto"/>
            </w:tcBorders>
            <w:shd w:val="clear" w:color="auto" w:fill="auto"/>
            <w:vAlign w:val="bottom"/>
          </w:tcPr>
          <w:p w14:paraId="14FD4D1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-4.751</w:t>
            </w:r>
          </w:p>
        </w:tc>
        <w:tc>
          <w:tcPr>
            <w:tcW w:w="528" w:type="pct"/>
            <w:tcBorders>
              <w:bottom w:val="single" w:sz="4" w:space="0" w:color="auto"/>
            </w:tcBorders>
            <w:shd w:val="clear" w:color="auto" w:fill="auto"/>
            <w:vAlign w:val="bottom"/>
          </w:tcPr>
          <w:p w14:paraId="5482D8D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-1.929</w:t>
            </w:r>
          </w:p>
        </w:tc>
        <w:tc>
          <w:tcPr>
            <w:tcW w:w="286" w:type="pct"/>
            <w:tcBorders>
              <w:bottom w:val="single" w:sz="4" w:space="0" w:color="auto"/>
            </w:tcBorders>
            <w:shd w:val="clear" w:color="auto" w:fill="auto"/>
            <w:vAlign w:val="bottom"/>
          </w:tcPr>
          <w:p w14:paraId="3AC5DBD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538FAD3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0.009</w:t>
            </w:r>
          </w:p>
        </w:tc>
        <w:tc>
          <w:tcPr>
            <w:tcW w:w="594" w:type="pct"/>
            <w:tcBorders>
              <w:bottom w:val="single" w:sz="4" w:space="0" w:color="auto"/>
            </w:tcBorders>
            <w:shd w:val="clear" w:color="auto" w:fill="auto"/>
            <w:vAlign w:val="bottom"/>
          </w:tcPr>
          <w:p w14:paraId="49F5A06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0.127</w:t>
            </w:r>
          </w:p>
        </w:tc>
      </w:tr>
      <w:tr w:rsidR="00EC0D4F" w:rsidRPr="003528EC" w14:paraId="1313EA77" w14:textId="77777777" w:rsidTr="00EC0D4F">
        <w:trPr>
          <w:cantSplit/>
        </w:trPr>
        <w:tc>
          <w:tcPr>
            <w:tcW w:w="239" w:type="pct"/>
            <w:vMerge/>
            <w:shd w:val="clear" w:color="auto" w:fill="auto"/>
            <w:vAlign w:val="center"/>
          </w:tcPr>
          <w:p w14:paraId="4A11D195"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28A20AC9"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6B8489B3"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56A37935" w14:textId="17510023"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586DD6B8"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08D34356"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2BCB02B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w:t>
            </w:r>
          </w:p>
        </w:tc>
        <w:tc>
          <w:tcPr>
            <w:tcW w:w="526" w:type="pct"/>
            <w:tcBorders>
              <w:bottom w:val="single" w:sz="4" w:space="0" w:color="auto"/>
            </w:tcBorders>
            <w:shd w:val="clear" w:color="auto" w:fill="auto"/>
            <w:vAlign w:val="bottom"/>
          </w:tcPr>
          <w:p w14:paraId="2633594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-4.751</w:t>
            </w:r>
          </w:p>
        </w:tc>
        <w:tc>
          <w:tcPr>
            <w:tcW w:w="528" w:type="pct"/>
            <w:tcBorders>
              <w:bottom w:val="single" w:sz="4" w:space="0" w:color="auto"/>
            </w:tcBorders>
            <w:shd w:val="clear" w:color="auto" w:fill="auto"/>
            <w:vAlign w:val="bottom"/>
          </w:tcPr>
          <w:p w14:paraId="1AF5DBB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-1.929</w:t>
            </w:r>
          </w:p>
        </w:tc>
        <w:tc>
          <w:tcPr>
            <w:tcW w:w="286" w:type="pct"/>
            <w:tcBorders>
              <w:bottom w:val="single" w:sz="4" w:space="0" w:color="auto"/>
            </w:tcBorders>
            <w:shd w:val="clear" w:color="auto" w:fill="auto"/>
            <w:vAlign w:val="bottom"/>
          </w:tcPr>
          <w:p w14:paraId="64FB58F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1990F93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0.009</w:t>
            </w:r>
          </w:p>
        </w:tc>
        <w:tc>
          <w:tcPr>
            <w:tcW w:w="594" w:type="pct"/>
            <w:tcBorders>
              <w:bottom w:val="single" w:sz="4" w:space="0" w:color="auto"/>
            </w:tcBorders>
            <w:shd w:val="clear" w:color="auto" w:fill="auto"/>
            <w:vAlign w:val="bottom"/>
          </w:tcPr>
          <w:p w14:paraId="69B6562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0.127</w:t>
            </w:r>
          </w:p>
        </w:tc>
      </w:tr>
      <w:tr w:rsidR="00EC0D4F" w:rsidRPr="003528EC" w14:paraId="5206B4AB" w14:textId="77777777" w:rsidTr="00EC0D4F">
        <w:trPr>
          <w:cantSplit/>
        </w:trPr>
        <w:tc>
          <w:tcPr>
            <w:tcW w:w="239" w:type="pct"/>
            <w:vMerge/>
            <w:tcBorders>
              <w:bottom w:val="single" w:sz="4" w:space="0" w:color="auto"/>
            </w:tcBorders>
            <w:shd w:val="clear" w:color="auto" w:fill="auto"/>
            <w:vAlign w:val="center"/>
          </w:tcPr>
          <w:p w14:paraId="7E1697F7"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43D0DC89"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3EA94CB6"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FF0ACE4" w14:textId="7ED406B8"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4F25B1A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741DDD49"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38BF368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w:t>
            </w:r>
          </w:p>
        </w:tc>
        <w:tc>
          <w:tcPr>
            <w:tcW w:w="526" w:type="pct"/>
            <w:tcBorders>
              <w:bottom w:val="single" w:sz="4" w:space="0" w:color="auto"/>
            </w:tcBorders>
            <w:shd w:val="clear" w:color="auto" w:fill="auto"/>
            <w:vAlign w:val="bottom"/>
          </w:tcPr>
          <w:p w14:paraId="1A9AA57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-6.431</w:t>
            </w:r>
          </w:p>
        </w:tc>
        <w:tc>
          <w:tcPr>
            <w:tcW w:w="528" w:type="pct"/>
            <w:tcBorders>
              <w:bottom w:val="single" w:sz="4" w:space="0" w:color="auto"/>
            </w:tcBorders>
            <w:shd w:val="clear" w:color="auto" w:fill="auto"/>
            <w:vAlign w:val="bottom"/>
          </w:tcPr>
          <w:p w14:paraId="39C9AAD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-6.431 to -4.542</w:t>
            </w:r>
          </w:p>
        </w:tc>
        <w:tc>
          <w:tcPr>
            <w:tcW w:w="286" w:type="pct"/>
            <w:tcBorders>
              <w:bottom w:val="single" w:sz="4" w:space="0" w:color="auto"/>
            </w:tcBorders>
            <w:shd w:val="clear" w:color="auto" w:fill="auto"/>
            <w:vAlign w:val="bottom"/>
          </w:tcPr>
          <w:p w14:paraId="08AB6B8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3347B0D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0.002</w:t>
            </w:r>
          </w:p>
        </w:tc>
        <w:tc>
          <w:tcPr>
            <w:tcW w:w="594" w:type="pct"/>
            <w:tcBorders>
              <w:bottom w:val="single" w:sz="4" w:space="0" w:color="auto"/>
            </w:tcBorders>
            <w:shd w:val="clear" w:color="auto" w:fill="auto"/>
            <w:vAlign w:val="bottom"/>
          </w:tcPr>
          <w:p w14:paraId="6059044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0.011</w:t>
            </w:r>
          </w:p>
        </w:tc>
      </w:tr>
      <w:tr w:rsidR="00EC0D4F" w:rsidRPr="003528EC" w14:paraId="147CF298" w14:textId="77777777" w:rsidTr="00EC0D4F">
        <w:trPr>
          <w:cantSplit/>
        </w:trPr>
        <w:tc>
          <w:tcPr>
            <w:tcW w:w="239" w:type="pct"/>
            <w:vMerge w:val="restart"/>
            <w:shd w:val="clear" w:color="auto" w:fill="auto"/>
            <w:vAlign w:val="center"/>
          </w:tcPr>
          <w:p w14:paraId="664DF4E3"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13</w:t>
            </w:r>
          </w:p>
        </w:tc>
        <w:tc>
          <w:tcPr>
            <w:tcW w:w="576" w:type="pct"/>
            <w:vMerge w:val="restart"/>
            <w:shd w:val="clear" w:color="auto" w:fill="auto"/>
            <w:vAlign w:val="center"/>
          </w:tcPr>
          <w:p w14:paraId="57B89077" w14:textId="7996D8AB"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Poon 2010</w:t>
            </w:r>
            <w:r w:rsidR="00894F12">
              <w:rPr>
                <w:rFonts w:eastAsia="Calibri" w:cs="Arial"/>
                <w:color w:val="000000"/>
                <w:sz w:val="18"/>
                <w:szCs w:val="18"/>
                <w:lang w:eastAsia="en-US"/>
              </w:rPr>
              <w:t>a</w:t>
            </w:r>
            <w:r w:rsidRPr="003528EC">
              <w:rPr>
                <w:rFonts w:eastAsia="Calibri" w:cs="Arial"/>
                <w:color w:val="000000"/>
                <w:sz w:val="18"/>
                <w:szCs w:val="18"/>
                <w:lang w:eastAsia="en-US"/>
              </w:rPr>
              <w:t xml:space="preserve"> </w:t>
            </w:r>
          </w:p>
        </w:tc>
        <w:tc>
          <w:tcPr>
            <w:tcW w:w="379" w:type="pct"/>
            <w:vMerge w:val="restart"/>
            <w:shd w:val="clear" w:color="auto" w:fill="auto"/>
            <w:vAlign w:val="center"/>
          </w:tcPr>
          <w:p w14:paraId="5E8B0390"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16149F74" w14:textId="4396EE4A"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3035ED73"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1FE3131F"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6561448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-5.674</w:t>
            </w:r>
          </w:p>
        </w:tc>
        <w:tc>
          <w:tcPr>
            <w:tcW w:w="526" w:type="pct"/>
            <w:tcBorders>
              <w:bottom w:val="single" w:sz="4" w:space="0" w:color="auto"/>
            </w:tcBorders>
            <w:shd w:val="clear" w:color="auto" w:fill="auto"/>
            <w:vAlign w:val="bottom"/>
          </w:tcPr>
          <w:p w14:paraId="5F8EFF0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-5.674 to -5.674</w:t>
            </w:r>
          </w:p>
        </w:tc>
        <w:tc>
          <w:tcPr>
            <w:tcW w:w="528" w:type="pct"/>
            <w:tcBorders>
              <w:bottom w:val="single" w:sz="4" w:space="0" w:color="auto"/>
            </w:tcBorders>
            <w:shd w:val="clear" w:color="auto" w:fill="auto"/>
            <w:vAlign w:val="bottom"/>
          </w:tcPr>
          <w:p w14:paraId="0BDB9A4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-5.674 to -2.214</w:t>
            </w:r>
          </w:p>
        </w:tc>
        <w:tc>
          <w:tcPr>
            <w:tcW w:w="286" w:type="pct"/>
            <w:tcBorders>
              <w:bottom w:val="single" w:sz="4" w:space="0" w:color="auto"/>
            </w:tcBorders>
            <w:shd w:val="clear" w:color="auto" w:fill="auto"/>
            <w:vAlign w:val="bottom"/>
          </w:tcPr>
          <w:p w14:paraId="02BA2F4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w:t>
            </w:r>
          </w:p>
        </w:tc>
        <w:tc>
          <w:tcPr>
            <w:tcW w:w="480" w:type="pct"/>
            <w:tcBorders>
              <w:bottom w:val="single" w:sz="4" w:space="0" w:color="auto"/>
            </w:tcBorders>
            <w:shd w:val="clear" w:color="auto" w:fill="auto"/>
            <w:vAlign w:val="bottom"/>
          </w:tcPr>
          <w:p w14:paraId="3BB43A9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0.003</w:t>
            </w:r>
          </w:p>
        </w:tc>
        <w:tc>
          <w:tcPr>
            <w:tcW w:w="594" w:type="pct"/>
            <w:tcBorders>
              <w:bottom w:val="single" w:sz="4" w:space="0" w:color="auto"/>
            </w:tcBorders>
            <w:shd w:val="clear" w:color="auto" w:fill="auto"/>
            <w:vAlign w:val="bottom"/>
          </w:tcPr>
          <w:p w14:paraId="0C397CF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0.099</w:t>
            </w:r>
          </w:p>
        </w:tc>
      </w:tr>
      <w:tr w:rsidR="00EC0D4F" w:rsidRPr="003528EC" w14:paraId="2A67EAC1" w14:textId="77777777" w:rsidTr="00EC0D4F">
        <w:trPr>
          <w:cantSplit/>
        </w:trPr>
        <w:tc>
          <w:tcPr>
            <w:tcW w:w="239" w:type="pct"/>
            <w:vMerge/>
            <w:shd w:val="clear" w:color="auto" w:fill="auto"/>
            <w:vAlign w:val="center"/>
          </w:tcPr>
          <w:p w14:paraId="18736E4A"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1F5AC1C9"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77C8F8A2"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3F75D07" w14:textId="5193B8F2"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73B8D13F"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144059E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03C5715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-4.137</w:t>
            </w:r>
          </w:p>
        </w:tc>
        <w:tc>
          <w:tcPr>
            <w:tcW w:w="526" w:type="pct"/>
            <w:tcBorders>
              <w:bottom w:val="single" w:sz="4" w:space="0" w:color="auto"/>
            </w:tcBorders>
            <w:shd w:val="clear" w:color="auto" w:fill="auto"/>
            <w:vAlign w:val="bottom"/>
          </w:tcPr>
          <w:p w14:paraId="489A1DE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-5.321 to -4.054</w:t>
            </w:r>
          </w:p>
        </w:tc>
        <w:tc>
          <w:tcPr>
            <w:tcW w:w="528" w:type="pct"/>
            <w:tcBorders>
              <w:bottom w:val="single" w:sz="4" w:space="0" w:color="auto"/>
            </w:tcBorders>
            <w:shd w:val="clear" w:color="auto" w:fill="auto"/>
            <w:vAlign w:val="bottom"/>
          </w:tcPr>
          <w:p w14:paraId="5B7AE89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-6.858 to -1.508</w:t>
            </w:r>
          </w:p>
        </w:tc>
        <w:tc>
          <w:tcPr>
            <w:tcW w:w="286" w:type="pct"/>
            <w:tcBorders>
              <w:bottom w:val="single" w:sz="4" w:space="0" w:color="auto"/>
            </w:tcBorders>
            <w:shd w:val="clear" w:color="auto" w:fill="auto"/>
            <w:vAlign w:val="bottom"/>
          </w:tcPr>
          <w:p w14:paraId="1539940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0.016</w:t>
            </w:r>
          </w:p>
        </w:tc>
        <w:tc>
          <w:tcPr>
            <w:tcW w:w="480" w:type="pct"/>
            <w:tcBorders>
              <w:bottom w:val="single" w:sz="4" w:space="0" w:color="auto"/>
            </w:tcBorders>
            <w:shd w:val="clear" w:color="auto" w:fill="auto"/>
            <w:vAlign w:val="bottom"/>
          </w:tcPr>
          <w:p w14:paraId="5CF028E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0.005 to 0.017</w:t>
            </w:r>
          </w:p>
        </w:tc>
        <w:tc>
          <w:tcPr>
            <w:tcW w:w="594" w:type="pct"/>
            <w:tcBorders>
              <w:bottom w:val="single" w:sz="4" w:space="0" w:color="auto"/>
            </w:tcBorders>
            <w:shd w:val="clear" w:color="auto" w:fill="auto"/>
            <w:vAlign w:val="bottom"/>
          </w:tcPr>
          <w:p w14:paraId="045E22C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0.001 to 0.181</w:t>
            </w:r>
          </w:p>
        </w:tc>
      </w:tr>
      <w:tr w:rsidR="00EC0D4F" w:rsidRPr="003528EC" w14:paraId="62B9DF51" w14:textId="77777777" w:rsidTr="00EC0D4F">
        <w:trPr>
          <w:cantSplit/>
        </w:trPr>
        <w:tc>
          <w:tcPr>
            <w:tcW w:w="239" w:type="pct"/>
            <w:vMerge/>
            <w:tcBorders>
              <w:bottom w:val="single" w:sz="4" w:space="0" w:color="auto"/>
            </w:tcBorders>
            <w:shd w:val="clear" w:color="auto" w:fill="auto"/>
            <w:vAlign w:val="center"/>
          </w:tcPr>
          <w:p w14:paraId="6FA5C122"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44EF1915"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23A20B7B"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1A9F20CA" w14:textId="48387743"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65B99436"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1B77C99D"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5D7E586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-4.137</w:t>
            </w:r>
          </w:p>
        </w:tc>
        <w:tc>
          <w:tcPr>
            <w:tcW w:w="526" w:type="pct"/>
            <w:tcBorders>
              <w:bottom w:val="single" w:sz="4" w:space="0" w:color="auto"/>
            </w:tcBorders>
            <w:shd w:val="clear" w:color="auto" w:fill="auto"/>
            <w:vAlign w:val="bottom"/>
          </w:tcPr>
          <w:p w14:paraId="5311AB5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-4.137 to -4.137</w:t>
            </w:r>
          </w:p>
        </w:tc>
        <w:tc>
          <w:tcPr>
            <w:tcW w:w="528" w:type="pct"/>
            <w:tcBorders>
              <w:bottom w:val="single" w:sz="4" w:space="0" w:color="auto"/>
            </w:tcBorders>
            <w:shd w:val="clear" w:color="auto" w:fill="auto"/>
            <w:vAlign w:val="bottom"/>
          </w:tcPr>
          <w:p w14:paraId="67E6756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-5.674 to -0.677</w:t>
            </w:r>
          </w:p>
        </w:tc>
        <w:tc>
          <w:tcPr>
            <w:tcW w:w="286" w:type="pct"/>
            <w:tcBorders>
              <w:bottom w:val="single" w:sz="4" w:space="0" w:color="auto"/>
            </w:tcBorders>
            <w:shd w:val="clear" w:color="auto" w:fill="auto"/>
            <w:vAlign w:val="bottom"/>
          </w:tcPr>
          <w:p w14:paraId="0F33D47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0.016</w:t>
            </w:r>
          </w:p>
        </w:tc>
        <w:tc>
          <w:tcPr>
            <w:tcW w:w="480" w:type="pct"/>
            <w:tcBorders>
              <w:bottom w:val="single" w:sz="4" w:space="0" w:color="auto"/>
            </w:tcBorders>
            <w:shd w:val="clear" w:color="auto" w:fill="auto"/>
            <w:vAlign w:val="bottom"/>
          </w:tcPr>
          <w:p w14:paraId="526B2C2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0.016 to 0.016</w:t>
            </w:r>
          </w:p>
        </w:tc>
        <w:tc>
          <w:tcPr>
            <w:tcW w:w="594" w:type="pct"/>
            <w:tcBorders>
              <w:bottom w:val="single" w:sz="4" w:space="0" w:color="auto"/>
            </w:tcBorders>
            <w:shd w:val="clear" w:color="auto" w:fill="auto"/>
            <w:vAlign w:val="bottom"/>
          </w:tcPr>
          <w:p w14:paraId="7489BA3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0.337</w:t>
            </w:r>
          </w:p>
        </w:tc>
      </w:tr>
      <w:tr w:rsidR="00EC0D4F" w:rsidRPr="003528EC" w14:paraId="2D219D76" w14:textId="77777777" w:rsidTr="00EC0D4F">
        <w:trPr>
          <w:cantSplit/>
        </w:trPr>
        <w:tc>
          <w:tcPr>
            <w:tcW w:w="239" w:type="pct"/>
            <w:vMerge w:val="restart"/>
            <w:shd w:val="clear" w:color="auto" w:fill="auto"/>
            <w:vAlign w:val="center"/>
          </w:tcPr>
          <w:p w14:paraId="0FB912B3"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14</w:t>
            </w:r>
          </w:p>
        </w:tc>
        <w:tc>
          <w:tcPr>
            <w:tcW w:w="576" w:type="pct"/>
            <w:vMerge w:val="restart"/>
            <w:shd w:val="clear" w:color="auto" w:fill="auto"/>
            <w:vAlign w:val="center"/>
          </w:tcPr>
          <w:p w14:paraId="4A0F228F" w14:textId="2CD80738"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color w:val="000000"/>
                <w:sz w:val="18"/>
                <w:szCs w:val="18"/>
                <w:lang w:eastAsia="en-US"/>
              </w:rPr>
              <w:t>Scazzocchio 2013</w:t>
            </w:r>
            <w:r w:rsidR="00894F12">
              <w:rPr>
                <w:rFonts w:eastAsia="Calibri" w:cs="Arial"/>
                <w:color w:val="000000"/>
                <w:sz w:val="18"/>
                <w:szCs w:val="18"/>
                <w:lang w:eastAsia="en-US"/>
              </w:rPr>
              <w:t>a</w:t>
            </w:r>
          </w:p>
        </w:tc>
        <w:tc>
          <w:tcPr>
            <w:tcW w:w="379" w:type="pct"/>
            <w:vMerge w:val="restart"/>
            <w:shd w:val="clear" w:color="auto" w:fill="auto"/>
            <w:vAlign w:val="center"/>
          </w:tcPr>
          <w:p w14:paraId="41ADB75E"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40606ECF" w14:textId="603F1414"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4E87D6FC"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4C4F6EF1"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1E5FF4E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-5.631</w:t>
            </w:r>
          </w:p>
        </w:tc>
        <w:tc>
          <w:tcPr>
            <w:tcW w:w="526" w:type="pct"/>
            <w:tcBorders>
              <w:bottom w:val="single" w:sz="4" w:space="0" w:color="auto"/>
            </w:tcBorders>
            <w:shd w:val="clear" w:color="auto" w:fill="auto"/>
            <w:vAlign w:val="bottom"/>
          </w:tcPr>
          <w:p w14:paraId="62425A11"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-5.832 to -5.397</w:t>
            </w:r>
          </w:p>
        </w:tc>
        <w:tc>
          <w:tcPr>
            <w:tcW w:w="528" w:type="pct"/>
            <w:tcBorders>
              <w:bottom w:val="single" w:sz="4" w:space="0" w:color="auto"/>
            </w:tcBorders>
            <w:shd w:val="clear" w:color="auto" w:fill="auto"/>
            <w:vAlign w:val="bottom"/>
          </w:tcPr>
          <w:p w14:paraId="2686217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-6.282 to -3.145</w:t>
            </w:r>
          </w:p>
        </w:tc>
        <w:tc>
          <w:tcPr>
            <w:tcW w:w="286" w:type="pct"/>
            <w:tcBorders>
              <w:bottom w:val="single" w:sz="4" w:space="0" w:color="auto"/>
            </w:tcBorders>
            <w:shd w:val="clear" w:color="auto" w:fill="auto"/>
            <w:vAlign w:val="bottom"/>
          </w:tcPr>
          <w:p w14:paraId="02BE52D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0.004</w:t>
            </w:r>
          </w:p>
        </w:tc>
        <w:tc>
          <w:tcPr>
            <w:tcW w:w="480" w:type="pct"/>
            <w:tcBorders>
              <w:bottom w:val="single" w:sz="4" w:space="0" w:color="auto"/>
            </w:tcBorders>
            <w:shd w:val="clear" w:color="auto" w:fill="auto"/>
            <w:vAlign w:val="bottom"/>
          </w:tcPr>
          <w:p w14:paraId="5A7C7A3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0.003 to 0.005</w:t>
            </w:r>
          </w:p>
        </w:tc>
        <w:tc>
          <w:tcPr>
            <w:tcW w:w="594" w:type="pct"/>
            <w:tcBorders>
              <w:bottom w:val="single" w:sz="4" w:space="0" w:color="auto"/>
            </w:tcBorders>
            <w:shd w:val="clear" w:color="auto" w:fill="auto"/>
            <w:vAlign w:val="bottom"/>
          </w:tcPr>
          <w:p w14:paraId="746A4D3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0.002 to 0.041</w:t>
            </w:r>
          </w:p>
        </w:tc>
      </w:tr>
      <w:tr w:rsidR="00EC0D4F" w:rsidRPr="003528EC" w14:paraId="4AE7F347" w14:textId="77777777" w:rsidTr="00EC0D4F">
        <w:trPr>
          <w:cantSplit/>
        </w:trPr>
        <w:tc>
          <w:tcPr>
            <w:tcW w:w="239" w:type="pct"/>
            <w:vMerge/>
            <w:shd w:val="clear" w:color="auto" w:fill="auto"/>
            <w:vAlign w:val="center"/>
          </w:tcPr>
          <w:p w14:paraId="7DA28736"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5F2A3088"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7094AC71"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12A85F7E" w14:textId="246D7CC5"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606422BD"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7C958ED0"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1094BFD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-4.662</w:t>
            </w:r>
          </w:p>
        </w:tc>
        <w:tc>
          <w:tcPr>
            <w:tcW w:w="526" w:type="pct"/>
            <w:tcBorders>
              <w:bottom w:val="single" w:sz="4" w:space="0" w:color="auto"/>
            </w:tcBorders>
            <w:shd w:val="clear" w:color="auto" w:fill="auto"/>
            <w:vAlign w:val="bottom"/>
          </w:tcPr>
          <w:p w14:paraId="358F915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-4.877 to -4.333</w:t>
            </w:r>
          </w:p>
        </w:tc>
        <w:tc>
          <w:tcPr>
            <w:tcW w:w="528" w:type="pct"/>
            <w:tcBorders>
              <w:bottom w:val="single" w:sz="4" w:space="0" w:color="auto"/>
            </w:tcBorders>
            <w:shd w:val="clear" w:color="auto" w:fill="auto"/>
            <w:vAlign w:val="bottom"/>
          </w:tcPr>
          <w:p w14:paraId="5FC6827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-5.127 to -0.099</w:t>
            </w:r>
          </w:p>
        </w:tc>
        <w:tc>
          <w:tcPr>
            <w:tcW w:w="286" w:type="pct"/>
            <w:tcBorders>
              <w:bottom w:val="single" w:sz="4" w:space="0" w:color="auto"/>
            </w:tcBorders>
            <w:shd w:val="clear" w:color="auto" w:fill="auto"/>
            <w:vAlign w:val="bottom"/>
          </w:tcPr>
          <w:p w14:paraId="5D88690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0.009</w:t>
            </w:r>
          </w:p>
        </w:tc>
        <w:tc>
          <w:tcPr>
            <w:tcW w:w="480" w:type="pct"/>
            <w:tcBorders>
              <w:bottom w:val="single" w:sz="4" w:space="0" w:color="auto"/>
            </w:tcBorders>
            <w:shd w:val="clear" w:color="auto" w:fill="auto"/>
            <w:vAlign w:val="bottom"/>
          </w:tcPr>
          <w:p w14:paraId="5532CC5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0.008 to 0.013</w:t>
            </w:r>
          </w:p>
        </w:tc>
        <w:tc>
          <w:tcPr>
            <w:tcW w:w="594" w:type="pct"/>
            <w:tcBorders>
              <w:bottom w:val="single" w:sz="4" w:space="0" w:color="auto"/>
            </w:tcBorders>
            <w:shd w:val="clear" w:color="auto" w:fill="auto"/>
            <w:vAlign w:val="bottom"/>
          </w:tcPr>
          <w:p w14:paraId="18D5534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0.475</w:t>
            </w:r>
          </w:p>
        </w:tc>
      </w:tr>
      <w:tr w:rsidR="00EC0D4F" w:rsidRPr="003528EC" w14:paraId="599F372E" w14:textId="77777777" w:rsidTr="00EC0D4F">
        <w:trPr>
          <w:cantSplit/>
        </w:trPr>
        <w:tc>
          <w:tcPr>
            <w:tcW w:w="239" w:type="pct"/>
            <w:vMerge/>
            <w:tcBorders>
              <w:bottom w:val="single" w:sz="4" w:space="0" w:color="auto"/>
            </w:tcBorders>
            <w:shd w:val="clear" w:color="auto" w:fill="auto"/>
            <w:vAlign w:val="center"/>
          </w:tcPr>
          <w:p w14:paraId="3F6CBEA3"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49DA56DF"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584372D1"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E98928B" w14:textId="1EEB7B6F"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2E3AB77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1D9C0E78"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06E3CFB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-5.617</w:t>
            </w:r>
          </w:p>
        </w:tc>
        <w:tc>
          <w:tcPr>
            <w:tcW w:w="526" w:type="pct"/>
            <w:tcBorders>
              <w:bottom w:val="single" w:sz="4" w:space="0" w:color="auto"/>
            </w:tcBorders>
            <w:shd w:val="clear" w:color="auto" w:fill="auto"/>
            <w:vAlign w:val="bottom"/>
          </w:tcPr>
          <w:p w14:paraId="6CA442D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-5.822 to -5.303</w:t>
            </w:r>
          </w:p>
        </w:tc>
        <w:tc>
          <w:tcPr>
            <w:tcW w:w="528" w:type="pct"/>
            <w:tcBorders>
              <w:bottom w:val="single" w:sz="4" w:space="0" w:color="auto"/>
            </w:tcBorders>
            <w:shd w:val="clear" w:color="auto" w:fill="auto"/>
            <w:vAlign w:val="bottom"/>
          </w:tcPr>
          <w:p w14:paraId="74A54E7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-6.448 to 1.688</w:t>
            </w:r>
          </w:p>
        </w:tc>
        <w:tc>
          <w:tcPr>
            <w:tcW w:w="286" w:type="pct"/>
            <w:tcBorders>
              <w:bottom w:val="single" w:sz="4" w:space="0" w:color="auto"/>
            </w:tcBorders>
            <w:shd w:val="clear" w:color="auto" w:fill="auto"/>
            <w:vAlign w:val="bottom"/>
          </w:tcPr>
          <w:p w14:paraId="04C0A1D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0.004</w:t>
            </w:r>
          </w:p>
        </w:tc>
        <w:tc>
          <w:tcPr>
            <w:tcW w:w="480" w:type="pct"/>
            <w:tcBorders>
              <w:bottom w:val="single" w:sz="4" w:space="0" w:color="auto"/>
            </w:tcBorders>
            <w:shd w:val="clear" w:color="auto" w:fill="auto"/>
            <w:vAlign w:val="bottom"/>
          </w:tcPr>
          <w:p w14:paraId="6D0CC6B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0.003 to 0.005</w:t>
            </w:r>
          </w:p>
        </w:tc>
        <w:tc>
          <w:tcPr>
            <w:tcW w:w="594" w:type="pct"/>
            <w:tcBorders>
              <w:bottom w:val="single" w:sz="4" w:space="0" w:color="auto"/>
            </w:tcBorders>
            <w:shd w:val="clear" w:color="auto" w:fill="auto"/>
            <w:vAlign w:val="bottom"/>
          </w:tcPr>
          <w:p w14:paraId="1E31052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0.002 to 0.844</w:t>
            </w:r>
          </w:p>
        </w:tc>
      </w:tr>
      <w:tr w:rsidR="00EC0D4F" w:rsidRPr="003528EC" w14:paraId="5B48AEE7" w14:textId="77777777" w:rsidTr="00EC0D4F">
        <w:trPr>
          <w:cantSplit/>
        </w:trPr>
        <w:tc>
          <w:tcPr>
            <w:tcW w:w="239" w:type="pct"/>
            <w:vMerge w:val="restart"/>
            <w:shd w:val="clear" w:color="auto" w:fill="auto"/>
            <w:vAlign w:val="center"/>
          </w:tcPr>
          <w:p w14:paraId="4C14B847"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15</w:t>
            </w:r>
          </w:p>
        </w:tc>
        <w:tc>
          <w:tcPr>
            <w:tcW w:w="576" w:type="pct"/>
            <w:vMerge w:val="restart"/>
            <w:shd w:val="clear" w:color="auto" w:fill="auto"/>
            <w:vAlign w:val="center"/>
          </w:tcPr>
          <w:p w14:paraId="51EE4A18" w14:textId="0E74520E"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Wright 2015</w:t>
            </w:r>
            <w:r w:rsidR="00894F12">
              <w:rPr>
                <w:rFonts w:eastAsia="Calibri" w:cs="Arial"/>
                <w:color w:val="000000"/>
                <w:sz w:val="18"/>
                <w:szCs w:val="18"/>
                <w:lang w:eastAsia="en-US"/>
              </w:rPr>
              <w:t>b</w:t>
            </w:r>
          </w:p>
        </w:tc>
        <w:tc>
          <w:tcPr>
            <w:tcW w:w="379" w:type="pct"/>
            <w:vMerge w:val="restart"/>
            <w:shd w:val="clear" w:color="auto" w:fill="auto"/>
            <w:vAlign w:val="center"/>
          </w:tcPr>
          <w:p w14:paraId="3D9D4D71"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56B0AFE8" w14:textId="56952ED5"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5359388A"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20DAD722"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(0.9)</w:t>
            </w:r>
          </w:p>
        </w:tc>
        <w:tc>
          <w:tcPr>
            <w:tcW w:w="287" w:type="pct"/>
            <w:tcBorders>
              <w:left w:val="single" w:sz="4" w:space="0" w:color="auto"/>
              <w:bottom w:val="single" w:sz="4" w:space="0" w:color="auto"/>
            </w:tcBorders>
            <w:shd w:val="clear" w:color="auto" w:fill="auto"/>
            <w:vAlign w:val="bottom"/>
          </w:tcPr>
          <w:p w14:paraId="067BF46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-6.461</w:t>
            </w:r>
          </w:p>
        </w:tc>
        <w:tc>
          <w:tcPr>
            <w:tcW w:w="526" w:type="pct"/>
            <w:tcBorders>
              <w:bottom w:val="single" w:sz="4" w:space="0" w:color="auto"/>
            </w:tcBorders>
            <w:shd w:val="clear" w:color="auto" w:fill="auto"/>
            <w:vAlign w:val="bottom"/>
          </w:tcPr>
          <w:p w14:paraId="5C5B6D4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-6.804 to -5.972</w:t>
            </w:r>
          </w:p>
        </w:tc>
        <w:tc>
          <w:tcPr>
            <w:tcW w:w="528" w:type="pct"/>
            <w:tcBorders>
              <w:bottom w:val="single" w:sz="4" w:space="0" w:color="auto"/>
            </w:tcBorders>
            <w:shd w:val="clear" w:color="auto" w:fill="auto"/>
            <w:vAlign w:val="bottom"/>
          </w:tcPr>
          <w:p w14:paraId="3A7C2B8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-7.744 to -2.932</w:t>
            </w:r>
          </w:p>
        </w:tc>
        <w:tc>
          <w:tcPr>
            <w:tcW w:w="286" w:type="pct"/>
            <w:tcBorders>
              <w:bottom w:val="single" w:sz="4" w:space="0" w:color="auto"/>
            </w:tcBorders>
            <w:shd w:val="clear" w:color="auto" w:fill="auto"/>
            <w:vAlign w:val="bottom"/>
          </w:tcPr>
          <w:p w14:paraId="489F127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1993539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0.001 to 0.003</w:t>
            </w:r>
          </w:p>
        </w:tc>
        <w:tc>
          <w:tcPr>
            <w:tcW w:w="594" w:type="pct"/>
            <w:tcBorders>
              <w:bottom w:val="single" w:sz="4" w:space="0" w:color="auto"/>
            </w:tcBorders>
            <w:shd w:val="clear" w:color="auto" w:fill="auto"/>
            <w:vAlign w:val="bottom"/>
          </w:tcPr>
          <w:p w14:paraId="43F9A55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0.000 to 0.051</w:t>
            </w:r>
          </w:p>
        </w:tc>
      </w:tr>
      <w:tr w:rsidR="00EC0D4F" w:rsidRPr="003528EC" w14:paraId="7E2B9E00" w14:textId="77777777" w:rsidTr="00EC0D4F">
        <w:trPr>
          <w:cantSplit/>
        </w:trPr>
        <w:tc>
          <w:tcPr>
            <w:tcW w:w="239" w:type="pct"/>
            <w:vMerge/>
            <w:tcBorders>
              <w:bottom w:val="single" w:sz="4" w:space="0" w:color="auto"/>
            </w:tcBorders>
            <w:shd w:val="clear" w:color="auto" w:fill="auto"/>
            <w:vAlign w:val="center"/>
          </w:tcPr>
          <w:p w14:paraId="0E6ACBE2"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321C4929"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022F7C3F"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2BE21E6" w14:textId="39C5DFD4"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03276A6C"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674</w:t>
            </w:r>
          </w:p>
        </w:tc>
        <w:tc>
          <w:tcPr>
            <w:tcW w:w="336" w:type="pct"/>
            <w:tcBorders>
              <w:bottom w:val="single" w:sz="4" w:space="0" w:color="auto"/>
              <w:right w:val="single" w:sz="4" w:space="0" w:color="auto"/>
            </w:tcBorders>
            <w:shd w:val="clear" w:color="auto" w:fill="auto"/>
            <w:vAlign w:val="center"/>
          </w:tcPr>
          <w:p w14:paraId="1A2A7100"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6 (0.4)</w:t>
            </w:r>
          </w:p>
        </w:tc>
        <w:tc>
          <w:tcPr>
            <w:tcW w:w="287" w:type="pct"/>
            <w:tcBorders>
              <w:left w:val="single" w:sz="4" w:space="0" w:color="auto"/>
              <w:bottom w:val="single" w:sz="4" w:space="0" w:color="auto"/>
            </w:tcBorders>
            <w:shd w:val="clear" w:color="auto" w:fill="auto"/>
            <w:vAlign w:val="bottom"/>
          </w:tcPr>
          <w:p w14:paraId="693DD69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-4.761</w:t>
            </w:r>
          </w:p>
        </w:tc>
        <w:tc>
          <w:tcPr>
            <w:tcW w:w="526" w:type="pct"/>
            <w:tcBorders>
              <w:bottom w:val="single" w:sz="4" w:space="0" w:color="auto"/>
            </w:tcBorders>
            <w:shd w:val="clear" w:color="auto" w:fill="auto"/>
            <w:vAlign w:val="bottom"/>
          </w:tcPr>
          <w:p w14:paraId="045DEAD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-5.069 to -4.231</w:t>
            </w:r>
          </w:p>
        </w:tc>
        <w:tc>
          <w:tcPr>
            <w:tcW w:w="528" w:type="pct"/>
            <w:tcBorders>
              <w:bottom w:val="single" w:sz="4" w:space="0" w:color="auto"/>
            </w:tcBorders>
            <w:shd w:val="clear" w:color="auto" w:fill="auto"/>
            <w:vAlign w:val="bottom"/>
          </w:tcPr>
          <w:p w14:paraId="22073CB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-6.201 to -2.521</w:t>
            </w:r>
          </w:p>
        </w:tc>
        <w:tc>
          <w:tcPr>
            <w:tcW w:w="286" w:type="pct"/>
            <w:tcBorders>
              <w:bottom w:val="single" w:sz="4" w:space="0" w:color="auto"/>
            </w:tcBorders>
            <w:shd w:val="clear" w:color="auto" w:fill="auto"/>
            <w:vAlign w:val="bottom"/>
          </w:tcPr>
          <w:p w14:paraId="0AB0B63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0.008</w:t>
            </w:r>
          </w:p>
        </w:tc>
        <w:tc>
          <w:tcPr>
            <w:tcW w:w="480" w:type="pct"/>
            <w:tcBorders>
              <w:bottom w:val="single" w:sz="4" w:space="0" w:color="auto"/>
            </w:tcBorders>
            <w:shd w:val="clear" w:color="auto" w:fill="auto"/>
            <w:vAlign w:val="bottom"/>
          </w:tcPr>
          <w:p w14:paraId="384BE46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0.006 to 0.014</w:t>
            </w:r>
          </w:p>
        </w:tc>
        <w:tc>
          <w:tcPr>
            <w:tcW w:w="594" w:type="pct"/>
            <w:tcBorders>
              <w:bottom w:val="single" w:sz="4" w:space="0" w:color="auto"/>
            </w:tcBorders>
            <w:shd w:val="clear" w:color="auto" w:fill="auto"/>
            <w:vAlign w:val="bottom"/>
          </w:tcPr>
          <w:p w14:paraId="52861DA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0.074</w:t>
            </w:r>
          </w:p>
        </w:tc>
      </w:tr>
      <w:tr w:rsidR="00EC0D4F" w:rsidRPr="003528EC" w14:paraId="043862B2" w14:textId="77777777" w:rsidTr="00EC0D4F">
        <w:trPr>
          <w:cantSplit/>
        </w:trPr>
        <w:tc>
          <w:tcPr>
            <w:tcW w:w="239" w:type="pct"/>
            <w:tcBorders>
              <w:bottom w:val="single" w:sz="4" w:space="0" w:color="auto"/>
            </w:tcBorders>
            <w:shd w:val="clear" w:color="auto" w:fill="auto"/>
            <w:vAlign w:val="center"/>
          </w:tcPr>
          <w:p w14:paraId="6A595125"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16</w:t>
            </w:r>
          </w:p>
        </w:tc>
        <w:tc>
          <w:tcPr>
            <w:tcW w:w="576" w:type="pct"/>
            <w:tcBorders>
              <w:bottom w:val="single" w:sz="4" w:space="0" w:color="auto"/>
            </w:tcBorders>
            <w:shd w:val="clear" w:color="auto" w:fill="auto"/>
            <w:vAlign w:val="center"/>
          </w:tcPr>
          <w:p w14:paraId="7F8AEF0D" w14:textId="0304960E"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Poon 2009</w:t>
            </w:r>
            <w:r w:rsidR="00894F12">
              <w:rPr>
                <w:rFonts w:eastAsia="Calibri" w:cs="Arial"/>
                <w:color w:val="000000"/>
                <w:sz w:val="18"/>
                <w:szCs w:val="18"/>
                <w:lang w:eastAsia="en-US"/>
              </w:rPr>
              <w:t>a</w:t>
            </w:r>
          </w:p>
        </w:tc>
        <w:tc>
          <w:tcPr>
            <w:tcW w:w="379" w:type="pct"/>
            <w:tcBorders>
              <w:bottom w:val="single" w:sz="4" w:space="0" w:color="auto"/>
            </w:tcBorders>
            <w:shd w:val="clear" w:color="auto" w:fill="auto"/>
            <w:vAlign w:val="center"/>
          </w:tcPr>
          <w:p w14:paraId="1001B42C"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C+B</w:t>
            </w:r>
          </w:p>
        </w:tc>
        <w:tc>
          <w:tcPr>
            <w:tcW w:w="482" w:type="pct"/>
            <w:tcBorders>
              <w:bottom w:val="single" w:sz="4" w:space="0" w:color="auto"/>
              <w:right w:val="single" w:sz="4" w:space="0" w:color="auto"/>
            </w:tcBorders>
            <w:shd w:val="clear" w:color="auto" w:fill="auto"/>
          </w:tcPr>
          <w:p w14:paraId="2C69A592" w14:textId="43FC6763"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6C01A49C"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1614D4F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383A7E3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-6.321</w:t>
            </w:r>
          </w:p>
        </w:tc>
        <w:tc>
          <w:tcPr>
            <w:tcW w:w="526" w:type="pct"/>
            <w:tcBorders>
              <w:bottom w:val="single" w:sz="4" w:space="0" w:color="auto"/>
            </w:tcBorders>
            <w:shd w:val="clear" w:color="auto" w:fill="auto"/>
            <w:vAlign w:val="bottom"/>
          </w:tcPr>
          <w:p w14:paraId="3708DB3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-7.824 to -4.693</w:t>
            </w:r>
          </w:p>
        </w:tc>
        <w:tc>
          <w:tcPr>
            <w:tcW w:w="528" w:type="pct"/>
            <w:tcBorders>
              <w:bottom w:val="single" w:sz="4" w:space="0" w:color="auto"/>
            </w:tcBorders>
            <w:shd w:val="clear" w:color="auto" w:fill="auto"/>
            <w:vAlign w:val="bottom"/>
          </w:tcPr>
          <w:p w14:paraId="69CDF77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-18.294 to 3.971</w:t>
            </w:r>
          </w:p>
        </w:tc>
        <w:tc>
          <w:tcPr>
            <w:tcW w:w="286" w:type="pct"/>
            <w:tcBorders>
              <w:bottom w:val="single" w:sz="4" w:space="0" w:color="auto"/>
            </w:tcBorders>
            <w:shd w:val="clear" w:color="auto" w:fill="auto"/>
            <w:vAlign w:val="bottom"/>
          </w:tcPr>
          <w:p w14:paraId="1D9C469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w:t>
            </w:r>
          </w:p>
        </w:tc>
        <w:tc>
          <w:tcPr>
            <w:tcW w:w="480" w:type="pct"/>
            <w:tcBorders>
              <w:bottom w:val="single" w:sz="4" w:space="0" w:color="auto"/>
            </w:tcBorders>
            <w:shd w:val="clear" w:color="auto" w:fill="auto"/>
            <w:vAlign w:val="bottom"/>
          </w:tcPr>
          <w:p w14:paraId="0F4CA99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0.000 to 0.009</w:t>
            </w:r>
          </w:p>
        </w:tc>
        <w:tc>
          <w:tcPr>
            <w:tcW w:w="594" w:type="pct"/>
            <w:tcBorders>
              <w:bottom w:val="single" w:sz="4" w:space="0" w:color="auto"/>
            </w:tcBorders>
            <w:shd w:val="clear" w:color="auto" w:fill="auto"/>
            <w:vAlign w:val="bottom"/>
          </w:tcPr>
          <w:p w14:paraId="0B13733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0.000 to 0.981</w:t>
            </w:r>
          </w:p>
        </w:tc>
      </w:tr>
      <w:tr w:rsidR="003528EC" w:rsidRPr="003528EC" w14:paraId="291AB75E" w14:textId="77777777" w:rsidTr="00EC0D4F">
        <w:trPr>
          <w:cantSplit/>
        </w:trPr>
        <w:tc>
          <w:tcPr>
            <w:tcW w:w="1676" w:type="pct"/>
            <w:gridSpan w:val="4"/>
            <w:tcBorders>
              <w:bottom w:val="single" w:sz="4" w:space="0" w:color="auto"/>
              <w:right w:val="single" w:sz="4" w:space="0" w:color="auto"/>
            </w:tcBorders>
            <w:shd w:val="clear" w:color="auto" w:fill="auto"/>
          </w:tcPr>
          <w:p w14:paraId="022F0C5A" w14:textId="77777777" w:rsidR="003528EC" w:rsidRPr="003528EC" w:rsidRDefault="003528EC" w:rsidP="003528EC">
            <w:pPr>
              <w:spacing w:line="276" w:lineRule="auto"/>
              <w:rPr>
                <w:rFonts w:eastAsia="Calibri" w:cs="Arial"/>
                <w:sz w:val="18"/>
                <w:szCs w:val="18"/>
                <w:lang w:eastAsia="en-US"/>
              </w:rPr>
            </w:pPr>
            <w:r w:rsidRPr="003528EC">
              <w:rPr>
                <w:rFonts w:eastAsia="Calibri" w:cs="Arial"/>
                <w:b/>
                <w:color w:val="000000"/>
                <w:sz w:val="18"/>
                <w:szCs w:val="18"/>
                <w:lang w:eastAsia="en-US"/>
              </w:rPr>
              <w:t>Trimester 2 early-onset pre-eclampsia models</w:t>
            </w:r>
          </w:p>
        </w:tc>
        <w:tc>
          <w:tcPr>
            <w:tcW w:w="287" w:type="pct"/>
            <w:tcBorders>
              <w:bottom w:val="single" w:sz="4" w:space="0" w:color="auto"/>
            </w:tcBorders>
          </w:tcPr>
          <w:p w14:paraId="61F98952" w14:textId="77777777" w:rsidR="003528EC" w:rsidRPr="001E0939" w:rsidRDefault="003528EC" w:rsidP="003528EC">
            <w:pPr>
              <w:spacing w:line="276" w:lineRule="auto"/>
              <w:jc w:val="right"/>
              <w:rPr>
                <w:rFonts w:eastAsia="Calibri" w:cs="Arial"/>
                <w:sz w:val="18"/>
                <w:szCs w:val="18"/>
                <w:lang w:eastAsia="en-US"/>
              </w:rPr>
            </w:pPr>
          </w:p>
        </w:tc>
        <w:tc>
          <w:tcPr>
            <w:tcW w:w="336" w:type="pct"/>
            <w:tcBorders>
              <w:bottom w:val="single" w:sz="4" w:space="0" w:color="auto"/>
              <w:right w:val="single" w:sz="4" w:space="0" w:color="auto"/>
            </w:tcBorders>
            <w:shd w:val="clear" w:color="auto" w:fill="auto"/>
            <w:vAlign w:val="center"/>
          </w:tcPr>
          <w:p w14:paraId="3D160A93" w14:textId="77777777" w:rsidR="003528EC" w:rsidRPr="001E0939" w:rsidRDefault="003528EC" w:rsidP="003528EC">
            <w:pPr>
              <w:tabs>
                <w:tab w:val="decimal" w:pos="457"/>
              </w:tabs>
              <w:spacing w:line="276" w:lineRule="auto"/>
              <w:jc w:val="left"/>
              <w:rPr>
                <w:rFonts w:eastAsia="Calibri" w:cs="Arial"/>
                <w:sz w:val="18"/>
                <w:szCs w:val="18"/>
                <w:lang w:eastAsia="en-US"/>
              </w:rPr>
            </w:pPr>
          </w:p>
        </w:tc>
        <w:tc>
          <w:tcPr>
            <w:tcW w:w="287" w:type="pct"/>
            <w:tcBorders>
              <w:left w:val="single" w:sz="4" w:space="0" w:color="auto"/>
              <w:bottom w:val="single" w:sz="4" w:space="0" w:color="auto"/>
            </w:tcBorders>
            <w:shd w:val="clear" w:color="auto" w:fill="auto"/>
            <w:vAlign w:val="bottom"/>
          </w:tcPr>
          <w:p w14:paraId="11A07695" w14:textId="77777777" w:rsidR="003528EC" w:rsidRPr="003528EC" w:rsidRDefault="003528EC" w:rsidP="003528EC">
            <w:pPr>
              <w:spacing w:line="276" w:lineRule="auto"/>
              <w:jc w:val="center"/>
              <w:rPr>
                <w:rFonts w:eastAsia="Calibri" w:cs="Arial"/>
                <w:b/>
                <w:sz w:val="18"/>
                <w:szCs w:val="18"/>
                <w:lang w:eastAsia="en-US"/>
              </w:rPr>
            </w:pPr>
          </w:p>
        </w:tc>
        <w:tc>
          <w:tcPr>
            <w:tcW w:w="526" w:type="pct"/>
            <w:tcBorders>
              <w:bottom w:val="single" w:sz="4" w:space="0" w:color="auto"/>
            </w:tcBorders>
            <w:shd w:val="clear" w:color="auto" w:fill="auto"/>
            <w:vAlign w:val="bottom"/>
          </w:tcPr>
          <w:p w14:paraId="53F1E90D" w14:textId="77777777" w:rsidR="003528EC" w:rsidRPr="003528EC" w:rsidRDefault="003528EC" w:rsidP="003528EC">
            <w:pPr>
              <w:spacing w:line="276" w:lineRule="auto"/>
              <w:jc w:val="center"/>
              <w:rPr>
                <w:rFonts w:eastAsia="Calibri" w:cs="Arial"/>
                <w:b/>
                <w:sz w:val="18"/>
                <w:szCs w:val="18"/>
                <w:lang w:eastAsia="en-US"/>
              </w:rPr>
            </w:pPr>
          </w:p>
        </w:tc>
        <w:tc>
          <w:tcPr>
            <w:tcW w:w="528" w:type="pct"/>
            <w:tcBorders>
              <w:bottom w:val="single" w:sz="4" w:space="0" w:color="auto"/>
            </w:tcBorders>
            <w:shd w:val="clear" w:color="auto" w:fill="auto"/>
            <w:vAlign w:val="bottom"/>
          </w:tcPr>
          <w:p w14:paraId="02867709" w14:textId="77777777" w:rsidR="003528EC" w:rsidRPr="003528EC" w:rsidRDefault="003528EC" w:rsidP="003528EC">
            <w:pPr>
              <w:spacing w:line="276" w:lineRule="auto"/>
              <w:jc w:val="center"/>
              <w:rPr>
                <w:rFonts w:eastAsia="Calibri" w:cs="Arial"/>
                <w:b/>
                <w:sz w:val="18"/>
                <w:szCs w:val="18"/>
                <w:lang w:eastAsia="en-US"/>
              </w:rPr>
            </w:pPr>
          </w:p>
        </w:tc>
        <w:tc>
          <w:tcPr>
            <w:tcW w:w="286" w:type="pct"/>
            <w:tcBorders>
              <w:bottom w:val="single" w:sz="4" w:space="0" w:color="auto"/>
            </w:tcBorders>
            <w:shd w:val="clear" w:color="auto" w:fill="auto"/>
            <w:vAlign w:val="bottom"/>
          </w:tcPr>
          <w:p w14:paraId="7B91498A" w14:textId="77777777" w:rsidR="003528EC" w:rsidRPr="003528EC" w:rsidRDefault="003528EC" w:rsidP="003528EC">
            <w:pPr>
              <w:spacing w:line="276" w:lineRule="auto"/>
              <w:jc w:val="center"/>
              <w:rPr>
                <w:rFonts w:eastAsia="Calibri" w:cs="Arial"/>
                <w:b/>
                <w:sz w:val="18"/>
                <w:szCs w:val="18"/>
                <w:lang w:eastAsia="en-US"/>
              </w:rPr>
            </w:pPr>
          </w:p>
        </w:tc>
        <w:tc>
          <w:tcPr>
            <w:tcW w:w="480" w:type="pct"/>
            <w:tcBorders>
              <w:bottom w:val="single" w:sz="4" w:space="0" w:color="auto"/>
            </w:tcBorders>
            <w:shd w:val="clear" w:color="auto" w:fill="auto"/>
            <w:vAlign w:val="bottom"/>
          </w:tcPr>
          <w:p w14:paraId="0FBF38F6" w14:textId="77777777" w:rsidR="003528EC" w:rsidRPr="003528EC" w:rsidRDefault="003528EC" w:rsidP="003528EC">
            <w:pPr>
              <w:spacing w:line="276" w:lineRule="auto"/>
              <w:jc w:val="center"/>
              <w:rPr>
                <w:rFonts w:eastAsia="Calibri" w:cs="Arial"/>
                <w:b/>
                <w:sz w:val="18"/>
                <w:szCs w:val="18"/>
                <w:lang w:eastAsia="en-US"/>
              </w:rPr>
            </w:pPr>
          </w:p>
        </w:tc>
        <w:tc>
          <w:tcPr>
            <w:tcW w:w="594" w:type="pct"/>
            <w:tcBorders>
              <w:bottom w:val="single" w:sz="4" w:space="0" w:color="auto"/>
            </w:tcBorders>
            <w:shd w:val="clear" w:color="auto" w:fill="auto"/>
            <w:vAlign w:val="bottom"/>
          </w:tcPr>
          <w:p w14:paraId="35F8E94B" w14:textId="77777777" w:rsidR="003528EC" w:rsidRPr="003528EC" w:rsidRDefault="003528EC" w:rsidP="003528EC">
            <w:pPr>
              <w:spacing w:line="276" w:lineRule="auto"/>
              <w:jc w:val="center"/>
              <w:rPr>
                <w:rFonts w:eastAsia="Calibri" w:cs="Arial"/>
                <w:b/>
                <w:sz w:val="18"/>
                <w:szCs w:val="18"/>
                <w:lang w:eastAsia="en-US"/>
              </w:rPr>
            </w:pPr>
          </w:p>
        </w:tc>
      </w:tr>
      <w:tr w:rsidR="003528EC" w:rsidRPr="003528EC" w14:paraId="25DE83EF" w14:textId="77777777" w:rsidTr="00EC0D4F">
        <w:trPr>
          <w:cantSplit/>
        </w:trPr>
        <w:tc>
          <w:tcPr>
            <w:tcW w:w="239" w:type="pct"/>
            <w:tcBorders>
              <w:bottom w:val="single" w:sz="4" w:space="0" w:color="auto"/>
            </w:tcBorders>
            <w:shd w:val="clear" w:color="auto" w:fill="auto"/>
            <w:vAlign w:val="center"/>
          </w:tcPr>
          <w:p w14:paraId="00F951D1" w14:textId="77777777" w:rsidR="003528EC" w:rsidRPr="003528EC" w:rsidRDefault="003528EC" w:rsidP="003528EC">
            <w:pPr>
              <w:spacing w:line="276" w:lineRule="auto"/>
              <w:rPr>
                <w:rFonts w:eastAsia="Calibri" w:cs="Arial"/>
                <w:sz w:val="18"/>
                <w:szCs w:val="18"/>
                <w:lang w:eastAsia="en-US"/>
              </w:rPr>
            </w:pPr>
            <w:r w:rsidRPr="003528EC">
              <w:rPr>
                <w:rFonts w:eastAsia="Calibri" w:cs="Arial"/>
                <w:sz w:val="18"/>
                <w:szCs w:val="18"/>
                <w:lang w:eastAsia="en-US"/>
              </w:rPr>
              <w:t>17</w:t>
            </w:r>
          </w:p>
        </w:tc>
        <w:tc>
          <w:tcPr>
            <w:tcW w:w="576" w:type="pct"/>
            <w:tcBorders>
              <w:bottom w:val="single" w:sz="4" w:space="0" w:color="auto"/>
            </w:tcBorders>
            <w:shd w:val="clear" w:color="auto" w:fill="auto"/>
            <w:vAlign w:val="center"/>
          </w:tcPr>
          <w:p w14:paraId="77C46908" w14:textId="75A957E8" w:rsidR="003528EC" w:rsidRPr="003528EC" w:rsidRDefault="003528EC" w:rsidP="00EC0D4F">
            <w:pPr>
              <w:spacing w:line="276" w:lineRule="auto"/>
              <w:rPr>
                <w:rFonts w:eastAsia="Calibri" w:cs="Arial"/>
                <w:sz w:val="18"/>
                <w:szCs w:val="18"/>
                <w:lang w:eastAsia="en-US"/>
              </w:rPr>
            </w:pPr>
            <w:r w:rsidRPr="003528EC">
              <w:rPr>
                <w:rFonts w:eastAsia="Calibri" w:cs="Arial"/>
                <w:color w:val="000000"/>
                <w:sz w:val="18"/>
                <w:szCs w:val="18"/>
                <w:lang w:eastAsia="en-US"/>
              </w:rPr>
              <w:t>Yu 2005</w:t>
            </w:r>
            <w:r w:rsidR="00894F12">
              <w:rPr>
                <w:rFonts w:eastAsia="Calibri" w:cs="Arial"/>
                <w:color w:val="000000"/>
                <w:sz w:val="18"/>
                <w:szCs w:val="18"/>
                <w:lang w:eastAsia="en-US"/>
              </w:rPr>
              <w:t>b</w:t>
            </w:r>
          </w:p>
        </w:tc>
        <w:tc>
          <w:tcPr>
            <w:tcW w:w="379" w:type="pct"/>
            <w:tcBorders>
              <w:bottom w:val="single" w:sz="4" w:space="0" w:color="auto"/>
            </w:tcBorders>
            <w:shd w:val="clear" w:color="auto" w:fill="auto"/>
            <w:vAlign w:val="center"/>
          </w:tcPr>
          <w:p w14:paraId="44FE5B42" w14:textId="77777777" w:rsidR="003528EC" w:rsidRPr="003528EC" w:rsidRDefault="003528EC" w:rsidP="003528EC">
            <w:pPr>
              <w:spacing w:line="276" w:lineRule="auto"/>
              <w:rPr>
                <w:rFonts w:eastAsia="Calibri" w:cs="Arial"/>
                <w:sz w:val="18"/>
                <w:szCs w:val="18"/>
                <w:lang w:eastAsia="en-US"/>
              </w:rPr>
            </w:pPr>
            <w:r w:rsidRPr="003528EC">
              <w:rPr>
                <w:rFonts w:eastAsia="Calibri" w:cs="Arial"/>
                <w:sz w:val="18"/>
                <w:szCs w:val="18"/>
                <w:lang w:eastAsia="en-US"/>
              </w:rPr>
              <w:t>C+U</w:t>
            </w:r>
          </w:p>
        </w:tc>
        <w:tc>
          <w:tcPr>
            <w:tcW w:w="482" w:type="pct"/>
            <w:tcBorders>
              <w:bottom w:val="single" w:sz="4" w:space="0" w:color="auto"/>
              <w:right w:val="single" w:sz="4" w:space="0" w:color="auto"/>
            </w:tcBorders>
            <w:shd w:val="clear" w:color="auto" w:fill="auto"/>
            <w:vAlign w:val="center"/>
          </w:tcPr>
          <w:p w14:paraId="6CFFC206" w14:textId="62C4A092" w:rsidR="003528EC" w:rsidRPr="003528EC" w:rsidRDefault="00DC6579" w:rsidP="003528EC">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2AC35239" w14:textId="77777777" w:rsidR="003528EC" w:rsidRPr="001E0939" w:rsidRDefault="003528EC" w:rsidP="003528EC">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223619DE" w14:textId="77777777" w:rsidR="003528EC" w:rsidRPr="001E0939" w:rsidRDefault="003528EC" w:rsidP="003528EC">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10 (0.2)</w:t>
            </w:r>
          </w:p>
        </w:tc>
        <w:tc>
          <w:tcPr>
            <w:tcW w:w="287" w:type="pct"/>
            <w:tcBorders>
              <w:left w:val="single" w:sz="4" w:space="0" w:color="auto"/>
              <w:bottom w:val="single" w:sz="4" w:space="0" w:color="auto"/>
            </w:tcBorders>
            <w:shd w:val="clear" w:color="auto" w:fill="auto"/>
            <w:vAlign w:val="bottom"/>
          </w:tcPr>
          <w:p w14:paraId="108B263A"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-9.601</w:t>
            </w:r>
          </w:p>
        </w:tc>
        <w:tc>
          <w:tcPr>
            <w:tcW w:w="526" w:type="pct"/>
            <w:tcBorders>
              <w:bottom w:val="single" w:sz="4" w:space="0" w:color="auto"/>
            </w:tcBorders>
            <w:shd w:val="clear" w:color="auto" w:fill="auto"/>
            <w:vAlign w:val="bottom"/>
          </w:tcPr>
          <w:p w14:paraId="45464AF9"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-9.694 to -9.412</w:t>
            </w:r>
          </w:p>
        </w:tc>
        <w:tc>
          <w:tcPr>
            <w:tcW w:w="528" w:type="pct"/>
            <w:tcBorders>
              <w:bottom w:val="single" w:sz="4" w:space="0" w:color="auto"/>
            </w:tcBorders>
            <w:shd w:val="clear" w:color="auto" w:fill="auto"/>
            <w:vAlign w:val="bottom"/>
          </w:tcPr>
          <w:p w14:paraId="34B70C5F"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-9.809 to 0.374</w:t>
            </w:r>
          </w:p>
        </w:tc>
        <w:tc>
          <w:tcPr>
            <w:tcW w:w="286" w:type="pct"/>
            <w:tcBorders>
              <w:bottom w:val="single" w:sz="4" w:space="0" w:color="auto"/>
            </w:tcBorders>
            <w:shd w:val="clear" w:color="auto" w:fill="auto"/>
            <w:vAlign w:val="bottom"/>
          </w:tcPr>
          <w:p w14:paraId="6D627126"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0.000</w:t>
            </w:r>
          </w:p>
        </w:tc>
        <w:tc>
          <w:tcPr>
            <w:tcW w:w="480" w:type="pct"/>
            <w:tcBorders>
              <w:bottom w:val="single" w:sz="4" w:space="0" w:color="auto"/>
            </w:tcBorders>
            <w:shd w:val="clear" w:color="auto" w:fill="auto"/>
            <w:vAlign w:val="bottom"/>
          </w:tcPr>
          <w:p w14:paraId="749BBA6F"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0.000 to 0.000</w:t>
            </w:r>
          </w:p>
        </w:tc>
        <w:tc>
          <w:tcPr>
            <w:tcW w:w="594" w:type="pct"/>
            <w:tcBorders>
              <w:bottom w:val="single" w:sz="4" w:space="0" w:color="auto"/>
            </w:tcBorders>
            <w:shd w:val="clear" w:color="auto" w:fill="auto"/>
            <w:vAlign w:val="bottom"/>
          </w:tcPr>
          <w:p w14:paraId="154C2971"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0.000 to 0.591</w:t>
            </w:r>
          </w:p>
        </w:tc>
      </w:tr>
      <w:tr w:rsidR="003528EC" w:rsidRPr="003528EC" w14:paraId="3F1835C9" w14:textId="77777777" w:rsidTr="00EC0D4F">
        <w:trPr>
          <w:cantSplit/>
        </w:trPr>
        <w:tc>
          <w:tcPr>
            <w:tcW w:w="1676" w:type="pct"/>
            <w:gridSpan w:val="4"/>
            <w:tcBorders>
              <w:bottom w:val="single" w:sz="4" w:space="0" w:color="auto"/>
              <w:right w:val="single" w:sz="4" w:space="0" w:color="auto"/>
            </w:tcBorders>
            <w:shd w:val="clear" w:color="auto" w:fill="auto"/>
          </w:tcPr>
          <w:p w14:paraId="64781DEC" w14:textId="77777777" w:rsidR="003528EC" w:rsidRPr="003528EC" w:rsidRDefault="003528EC" w:rsidP="003528EC">
            <w:pPr>
              <w:spacing w:line="276" w:lineRule="auto"/>
              <w:rPr>
                <w:rFonts w:eastAsia="Calibri" w:cs="Arial"/>
                <w:sz w:val="18"/>
                <w:szCs w:val="18"/>
                <w:lang w:eastAsia="en-US"/>
              </w:rPr>
            </w:pPr>
            <w:r w:rsidRPr="003528EC">
              <w:rPr>
                <w:rFonts w:eastAsia="Calibri" w:cs="Arial"/>
                <w:b/>
                <w:color w:val="000000"/>
                <w:sz w:val="18"/>
                <w:szCs w:val="18"/>
                <w:lang w:eastAsia="en-US"/>
              </w:rPr>
              <w:t>Trimester 1 late-onset pre-eclampsia models</w:t>
            </w:r>
          </w:p>
        </w:tc>
        <w:tc>
          <w:tcPr>
            <w:tcW w:w="287" w:type="pct"/>
            <w:tcBorders>
              <w:bottom w:val="single" w:sz="4" w:space="0" w:color="auto"/>
            </w:tcBorders>
          </w:tcPr>
          <w:p w14:paraId="6F20C61E" w14:textId="77777777" w:rsidR="003528EC" w:rsidRPr="001E0939" w:rsidRDefault="003528EC" w:rsidP="003528EC">
            <w:pPr>
              <w:spacing w:line="276" w:lineRule="auto"/>
              <w:jc w:val="right"/>
              <w:rPr>
                <w:rFonts w:eastAsia="Calibri" w:cs="Arial"/>
                <w:sz w:val="18"/>
                <w:szCs w:val="18"/>
                <w:lang w:eastAsia="en-US"/>
              </w:rPr>
            </w:pPr>
          </w:p>
        </w:tc>
        <w:tc>
          <w:tcPr>
            <w:tcW w:w="336" w:type="pct"/>
            <w:tcBorders>
              <w:bottom w:val="single" w:sz="4" w:space="0" w:color="auto"/>
              <w:right w:val="single" w:sz="4" w:space="0" w:color="auto"/>
            </w:tcBorders>
            <w:shd w:val="clear" w:color="auto" w:fill="auto"/>
            <w:vAlign w:val="center"/>
          </w:tcPr>
          <w:p w14:paraId="575D4F81" w14:textId="77777777" w:rsidR="003528EC" w:rsidRPr="001E0939" w:rsidRDefault="003528EC" w:rsidP="003528EC">
            <w:pPr>
              <w:tabs>
                <w:tab w:val="decimal" w:pos="457"/>
              </w:tabs>
              <w:spacing w:line="276" w:lineRule="auto"/>
              <w:jc w:val="left"/>
              <w:rPr>
                <w:rFonts w:eastAsia="Calibri" w:cs="Arial"/>
                <w:sz w:val="18"/>
                <w:szCs w:val="18"/>
                <w:lang w:eastAsia="en-US"/>
              </w:rPr>
            </w:pPr>
          </w:p>
        </w:tc>
        <w:tc>
          <w:tcPr>
            <w:tcW w:w="287" w:type="pct"/>
            <w:tcBorders>
              <w:left w:val="single" w:sz="4" w:space="0" w:color="auto"/>
              <w:bottom w:val="single" w:sz="4" w:space="0" w:color="auto"/>
            </w:tcBorders>
            <w:shd w:val="clear" w:color="auto" w:fill="auto"/>
            <w:vAlign w:val="bottom"/>
          </w:tcPr>
          <w:p w14:paraId="31BFE334" w14:textId="77777777" w:rsidR="003528EC" w:rsidRPr="003528EC" w:rsidRDefault="003528EC" w:rsidP="003528EC">
            <w:pPr>
              <w:spacing w:line="276" w:lineRule="auto"/>
              <w:jc w:val="center"/>
              <w:rPr>
                <w:rFonts w:eastAsia="Calibri" w:cs="Arial"/>
                <w:b/>
                <w:sz w:val="18"/>
                <w:szCs w:val="18"/>
                <w:lang w:eastAsia="en-US"/>
              </w:rPr>
            </w:pPr>
          </w:p>
        </w:tc>
        <w:tc>
          <w:tcPr>
            <w:tcW w:w="526" w:type="pct"/>
            <w:tcBorders>
              <w:bottom w:val="single" w:sz="4" w:space="0" w:color="auto"/>
            </w:tcBorders>
            <w:shd w:val="clear" w:color="auto" w:fill="auto"/>
            <w:vAlign w:val="bottom"/>
          </w:tcPr>
          <w:p w14:paraId="297C057A" w14:textId="77777777" w:rsidR="003528EC" w:rsidRPr="003528EC" w:rsidRDefault="003528EC" w:rsidP="003528EC">
            <w:pPr>
              <w:spacing w:line="276" w:lineRule="auto"/>
              <w:jc w:val="center"/>
              <w:rPr>
                <w:rFonts w:eastAsia="Calibri" w:cs="Arial"/>
                <w:b/>
                <w:sz w:val="18"/>
                <w:szCs w:val="18"/>
                <w:lang w:eastAsia="en-US"/>
              </w:rPr>
            </w:pPr>
          </w:p>
        </w:tc>
        <w:tc>
          <w:tcPr>
            <w:tcW w:w="528" w:type="pct"/>
            <w:tcBorders>
              <w:bottom w:val="single" w:sz="4" w:space="0" w:color="auto"/>
            </w:tcBorders>
            <w:shd w:val="clear" w:color="auto" w:fill="auto"/>
            <w:vAlign w:val="bottom"/>
          </w:tcPr>
          <w:p w14:paraId="15EAED05" w14:textId="77777777" w:rsidR="003528EC" w:rsidRPr="003528EC" w:rsidRDefault="003528EC" w:rsidP="003528EC">
            <w:pPr>
              <w:spacing w:line="276" w:lineRule="auto"/>
              <w:jc w:val="center"/>
              <w:rPr>
                <w:rFonts w:eastAsia="Calibri" w:cs="Arial"/>
                <w:b/>
                <w:sz w:val="18"/>
                <w:szCs w:val="18"/>
                <w:lang w:eastAsia="en-US"/>
              </w:rPr>
            </w:pPr>
          </w:p>
        </w:tc>
        <w:tc>
          <w:tcPr>
            <w:tcW w:w="286" w:type="pct"/>
            <w:tcBorders>
              <w:bottom w:val="single" w:sz="4" w:space="0" w:color="auto"/>
            </w:tcBorders>
            <w:shd w:val="clear" w:color="auto" w:fill="auto"/>
            <w:vAlign w:val="bottom"/>
          </w:tcPr>
          <w:p w14:paraId="7093882B" w14:textId="77777777" w:rsidR="003528EC" w:rsidRPr="003528EC" w:rsidRDefault="003528EC" w:rsidP="003528EC">
            <w:pPr>
              <w:spacing w:line="276" w:lineRule="auto"/>
              <w:jc w:val="center"/>
              <w:rPr>
                <w:rFonts w:eastAsia="Calibri" w:cs="Arial"/>
                <w:b/>
                <w:sz w:val="18"/>
                <w:szCs w:val="18"/>
                <w:lang w:eastAsia="en-US"/>
              </w:rPr>
            </w:pPr>
          </w:p>
        </w:tc>
        <w:tc>
          <w:tcPr>
            <w:tcW w:w="480" w:type="pct"/>
            <w:tcBorders>
              <w:bottom w:val="single" w:sz="4" w:space="0" w:color="auto"/>
            </w:tcBorders>
            <w:shd w:val="clear" w:color="auto" w:fill="auto"/>
            <w:vAlign w:val="bottom"/>
          </w:tcPr>
          <w:p w14:paraId="66DBD207" w14:textId="77777777" w:rsidR="003528EC" w:rsidRPr="003528EC" w:rsidRDefault="003528EC" w:rsidP="003528EC">
            <w:pPr>
              <w:spacing w:line="276" w:lineRule="auto"/>
              <w:jc w:val="center"/>
              <w:rPr>
                <w:rFonts w:eastAsia="Calibri" w:cs="Arial"/>
                <w:b/>
                <w:sz w:val="18"/>
                <w:szCs w:val="18"/>
                <w:lang w:eastAsia="en-US"/>
              </w:rPr>
            </w:pPr>
          </w:p>
        </w:tc>
        <w:tc>
          <w:tcPr>
            <w:tcW w:w="594" w:type="pct"/>
            <w:tcBorders>
              <w:bottom w:val="single" w:sz="4" w:space="0" w:color="auto"/>
            </w:tcBorders>
            <w:shd w:val="clear" w:color="auto" w:fill="auto"/>
            <w:vAlign w:val="bottom"/>
          </w:tcPr>
          <w:p w14:paraId="1A1552DA" w14:textId="77777777" w:rsidR="003528EC" w:rsidRPr="003528EC" w:rsidRDefault="003528EC" w:rsidP="003528EC">
            <w:pPr>
              <w:spacing w:line="276" w:lineRule="auto"/>
              <w:jc w:val="center"/>
              <w:rPr>
                <w:rFonts w:eastAsia="Calibri" w:cs="Arial"/>
                <w:b/>
                <w:sz w:val="18"/>
                <w:szCs w:val="18"/>
                <w:lang w:eastAsia="en-US"/>
              </w:rPr>
            </w:pPr>
          </w:p>
        </w:tc>
      </w:tr>
      <w:tr w:rsidR="00EC0D4F" w:rsidRPr="003528EC" w14:paraId="6F1EB158" w14:textId="77777777" w:rsidTr="00386D2E">
        <w:trPr>
          <w:cantSplit/>
        </w:trPr>
        <w:tc>
          <w:tcPr>
            <w:tcW w:w="239" w:type="pct"/>
            <w:vMerge w:val="restart"/>
            <w:shd w:val="clear" w:color="auto" w:fill="auto"/>
            <w:vAlign w:val="center"/>
          </w:tcPr>
          <w:p w14:paraId="1ED42987"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18</w:t>
            </w:r>
          </w:p>
        </w:tc>
        <w:tc>
          <w:tcPr>
            <w:tcW w:w="576" w:type="pct"/>
            <w:vMerge w:val="restart"/>
            <w:shd w:val="clear" w:color="auto" w:fill="auto"/>
            <w:vAlign w:val="center"/>
          </w:tcPr>
          <w:p w14:paraId="4C49DAC9" w14:textId="4A6411CC"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Crovetto 2015</w:t>
            </w:r>
            <w:r w:rsidR="00894F12">
              <w:rPr>
                <w:rFonts w:eastAsia="Calibri" w:cs="Arial"/>
                <w:color w:val="000000"/>
                <w:sz w:val="18"/>
                <w:szCs w:val="18"/>
                <w:lang w:eastAsia="en-US"/>
              </w:rPr>
              <w:t>b</w:t>
            </w:r>
          </w:p>
        </w:tc>
        <w:tc>
          <w:tcPr>
            <w:tcW w:w="379" w:type="pct"/>
            <w:vMerge w:val="restart"/>
            <w:shd w:val="clear" w:color="auto" w:fill="auto"/>
            <w:vAlign w:val="center"/>
          </w:tcPr>
          <w:p w14:paraId="485B3A72"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6EDDF0B1" w14:textId="351DCCAD"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5367A8DE"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4AC61C26"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 (4.0)</w:t>
            </w:r>
          </w:p>
        </w:tc>
        <w:tc>
          <w:tcPr>
            <w:tcW w:w="287" w:type="pct"/>
            <w:tcBorders>
              <w:left w:val="single" w:sz="4" w:space="0" w:color="auto"/>
              <w:bottom w:val="single" w:sz="4" w:space="0" w:color="auto"/>
            </w:tcBorders>
            <w:shd w:val="clear" w:color="auto" w:fill="auto"/>
            <w:vAlign w:val="bottom"/>
          </w:tcPr>
          <w:p w14:paraId="2D32ACE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-4.504</w:t>
            </w:r>
          </w:p>
        </w:tc>
        <w:tc>
          <w:tcPr>
            <w:tcW w:w="526" w:type="pct"/>
            <w:tcBorders>
              <w:bottom w:val="single" w:sz="4" w:space="0" w:color="auto"/>
            </w:tcBorders>
            <w:shd w:val="clear" w:color="auto" w:fill="auto"/>
            <w:vAlign w:val="bottom"/>
          </w:tcPr>
          <w:p w14:paraId="0C20F91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-4.789 to -4.149</w:t>
            </w:r>
          </w:p>
        </w:tc>
        <w:tc>
          <w:tcPr>
            <w:tcW w:w="528" w:type="pct"/>
            <w:tcBorders>
              <w:bottom w:val="single" w:sz="4" w:space="0" w:color="auto"/>
            </w:tcBorders>
            <w:shd w:val="clear" w:color="auto" w:fill="auto"/>
            <w:vAlign w:val="bottom"/>
          </w:tcPr>
          <w:p w14:paraId="6801680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-5.703 to -1.592</w:t>
            </w:r>
          </w:p>
        </w:tc>
        <w:tc>
          <w:tcPr>
            <w:tcW w:w="286" w:type="pct"/>
            <w:tcBorders>
              <w:bottom w:val="single" w:sz="4" w:space="0" w:color="auto"/>
            </w:tcBorders>
            <w:shd w:val="clear" w:color="auto" w:fill="auto"/>
            <w:vAlign w:val="bottom"/>
          </w:tcPr>
          <w:p w14:paraId="1901ECD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79E751A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0.008 to 0.016</w:t>
            </w:r>
          </w:p>
        </w:tc>
        <w:tc>
          <w:tcPr>
            <w:tcW w:w="594" w:type="pct"/>
            <w:tcBorders>
              <w:bottom w:val="single" w:sz="4" w:space="0" w:color="auto"/>
            </w:tcBorders>
            <w:shd w:val="clear" w:color="auto" w:fill="auto"/>
            <w:vAlign w:val="bottom"/>
          </w:tcPr>
          <w:p w14:paraId="3A33C52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0.169</w:t>
            </w:r>
          </w:p>
        </w:tc>
      </w:tr>
      <w:tr w:rsidR="00EC0D4F" w:rsidRPr="003528EC" w14:paraId="56935316" w14:textId="77777777" w:rsidTr="00386D2E">
        <w:trPr>
          <w:cantSplit/>
        </w:trPr>
        <w:tc>
          <w:tcPr>
            <w:tcW w:w="239" w:type="pct"/>
            <w:vMerge/>
            <w:shd w:val="clear" w:color="auto" w:fill="auto"/>
            <w:vAlign w:val="center"/>
          </w:tcPr>
          <w:p w14:paraId="078670D0"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4BA28825"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354DD034"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5392FCA" w14:textId="7F985D69"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7DEB0423"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3C0AB5EA"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 (1.2)</w:t>
            </w:r>
          </w:p>
        </w:tc>
        <w:tc>
          <w:tcPr>
            <w:tcW w:w="287" w:type="pct"/>
            <w:tcBorders>
              <w:left w:val="single" w:sz="4" w:space="0" w:color="auto"/>
              <w:bottom w:val="single" w:sz="4" w:space="0" w:color="auto"/>
            </w:tcBorders>
            <w:shd w:val="clear" w:color="auto" w:fill="auto"/>
            <w:vAlign w:val="bottom"/>
          </w:tcPr>
          <w:p w14:paraId="01F1ADF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-3.914</w:t>
            </w:r>
          </w:p>
        </w:tc>
        <w:tc>
          <w:tcPr>
            <w:tcW w:w="526" w:type="pct"/>
            <w:tcBorders>
              <w:bottom w:val="single" w:sz="4" w:space="0" w:color="auto"/>
            </w:tcBorders>
            <w:shd w:val="clear" w:color="auto" w:fill="auto"/>
            <w:vAlign w:val="bottom"/>
          </w:tcPr>
          <w:p w14:paraId="2FAAF1E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-4.494 to -3.298</w:t>
            </w:r>
          </w:p>
        </w:tc>
        <w:tc>
          <w:tcPr>
            <w:tcW w:w="528" w:type="pct"/>
            <w:tcBorders>
              <w:bottom w:val="single" w:sz="4" w:space="0" w:color="auto"/>
            </w:tcBorders>
            <w:shd w:val="clear" w:color="auto" w:fill="auto"/>
            <w:vAlign w:val="bottom"/>
          </w:tcPr>
          <w:p w14:paraId="4C0E443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-5.654 to 1.509</w:t>
            </w:r>
          </w:p>
        </w:tc>
        <w:tc>
          <w:tcPr>
            <w:tcW w:w="286" w:type="pct"/>
            <w:tcBorders>
              <w:bottom w:val="single" w:sz="4" w:space="0" w:color="auto"/>
            </w:tcBorders>
            <w:shd w:val="clear" w:color="auto" w:fill="auto"/>
            <w:vAlign w:val="bottom"/>
          </w:tcPr>
          <w:p w14:paraId="5A5AFB8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0.020</w:t>
            </w:r>
          </w:p>
        </w:tc>
        <w:tc>
          <w:tcPr>
            <w:tcW w:w="480" w:type="pct"/>
            <w:tcBorders>
              <w:bottom w:val="single" w:sz="4" w:space="0" w:color="auto"/>
            </w:tcBorders>
            <w:shd w:val="clear" w:color="auto" w:fill="auto"/>
            <w:vAlign w:val="bottom"/>
          </w:tcPr>
          <w:p w14:paraId="6F6FF07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 to 0.036</w:t>
            </w:r>
          </w:p>
        </w:tc>
        <w:tc>
          <w:tcPr>
            <w:tcW w:w="594" w:type="pct"/>
            <w:tcBorders>
              <w:bottom w:val="single" w:sz="4" w:space="0" w:color="auto"/>
            </w:tcBorders>
            <w:shd w:val="clear" w:color="auto" w:fill="auto"/>
            <w:vAlign w:val="bottom"/>
          </w:tcPr>
          <w:p w14:paraId="3469B6B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0.819</w:t>
            </w:r>
          </w:p>
        </w:tc>
      </w:tr>
      <w:tr w:rsidR="00EC0D4F" w:rsidRPr="003528EC" w14:paraId="3B3C7C92" w14:textId="77777777" w:rsidTr="00386D2E">
        <w:trPr>
          <w:cantSplit/>
        </w:trPr>
        <w:tc>
          <w:tcPr>
            <w:tcW w:w="239" w:type="pct"/>
            <w:vMerge/>
            <w:shd w:val="clear" w:color="auto" w:fill="auto"/>
            <w:vAlign w:val="center"/>
          </w:tcPr>
          <w:p w14:paraId="6CE74D34"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0089B869"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3E7432A4"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AC794A6" w14:textId="43699F5C"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Chappell</w:t>
            </w:r>
            <w:r>
              <w:rPr>
                <w:rFonts w:eastAsia="Calibri" w:cs="Arial"/>
                <w:sz w:val="18"/>
                <w:szCs w:val="18"/>
                <w:lang w:eastAsia="en-US"/>
              </w:rPr>
              <w:t xml:space="preserve"> 1999</w:t>
            </w:r>
          </w:p>
        </w:tc>
        <w:tc>
          <w:tcPr>
            <w:tcW w:w="287" w:type="pct"/>
            <w:tcBorders>
              <w:bottom w:val="single" w:sz="4" w:space="0" w:color="auto"/>
            </w:tcBorders>
          </w:tcPr>
          <w:p w14:paraId="259E65C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316</w:t>
            </w:r>
          </w:p>
        </w:tc>
        <w:tc>
          <w:tcPr>
            <w:tcW w:w="336" w:type="pct"/>
            <w:tcBorders>
              <w:bottom w:val="single" w:sz="4" w:space="0" w:color="auto"/>
              <w:right w:val="single" w:sz="4" w:space="0" w:color="auto"/>
            </w:tcBorders>
            <w:shd w:val="clear" w:color="auto" w:fill="auto"/>
            <w:vAlign w:val="center"/>
          </w:tcPr>
          <w:p w14:paraId="48B3ED2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32 (10.0)</w:t>
            </w:r>
          </w:p>
        </w:tc>
        <w:tc>
          <w:tcPr>
            <w:tcW w:w="287" w:type="pct"/>
            <w:tcBorders>
              <w:left w:val="single" w:sz="4" w:space="0" w:color="auto"/>
              <w:bottom w:val="single" w:sz="4" w:space="0" w:color="auto"/>
            </w:tcBorders>
            <w:shd w:val="clear" w:color="auto" w:fill="auto"/>
            <w:vAlign w:val="bottom"/>
          </w:tcPr>
          <w:p w14:paraId="399D7A7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-4.084</w:t>
            </w:r>
          </w:p>
        </w:tc>
        <w:tc>
          <w:tcPr>
            <w:tcW w:w="526" w:type="pct"/>
            <w:tcBorders>
              <w:bottom w:val="single" w:sz="4" w:space="0" w:color="auto"/>
            </w:tcBorders>
            <w:shd w:val="clear" w:color="auto" w:fill="auto"/>
            <w:vAlign w:val="bottom"/>
          </w:tcPr>
          <w:p w14:paraId="696FC86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-4.648 to -2.645</w:t>
            </w:r>
          </w:p>
        </w:tc>
        <w:tc>
          <w:tcPr>
            <w:tcW w:w="528" w:type="pct"/>
            <w:tcBorders>
              <w:bottom w:val="single" w:sz="4" w:space="0" w:color="auto"/>
            </w:tcBorders>
            <w:shd w:val="clear" w:color="auto" w:fill="auto"/>
            <w:vAlign w:val="bottom"/>
          </w:tcPr>
          <w:p w14:paraId="0068C2FC"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-5.903 to 2.098</w:t>
            </w:r>
          </w:p>
        </w:tc>
        <w:tc>
          <w:tcPr>
            <w:tcW w:w="286" w:type="pct"/>
            <w:tcBorders>
              <w:bottom w:val="single" w:sz="4" w:space="0" w:color="auto"/>
            </w:tcBorders>
            <w:shd w:val="clear" w:color="auto" w:fill="auto"/>
            <w:vAlign w:val="bottom"/>
          </w:tcPr>
          <w:p w14:paraId="4E0CF8A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0.017</w:t>
            </w:r>
          </w:p>
        </w:tc>
        <w:tc>
          <w:tcPr>
            <w:tcW w:w="480" w:type="pct"/>
            <w:tcBorders>
              <w:bottom w:val="single" w:sz="4" w:space="0" w:color="auto"/>
            </w:tcBorders>
            <w:shd w:val="clear" w:color="auto" w:fill="auto"/>
            <w:vAlign w:val="bottom"/>
          </w:tcPr>
          <w:p w14:paraId="62AC77A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0.009 to 0.066</w:t>
            </w:r>
          </w:p>
        </w:tc>
        <w:tc>
          <w:tcPr>
            <w:tcW w:w="594" w:type="pct"/>
            <w:tcBorders>
              <w:bottom w:val="single" w:sz="4" w:space="0" w:color="auto"/>
            </w:tcBorders>
            <w:shd w:val="clear" w:color="auto" w:fill="auto"/>
            <w:vAlign w:val="bottom"/>
          </w:tcPr>
          <w:p w14:paraId="0D7777D2"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0.891</w:t>
            </w:r>
          </w:p>
        </w:tc>
      </w:tr>
      <w:tr w:rsidR="00EC0D4F" w:rsidRPr="003528EC" w14:paraId="7DD25AC4" w14:textId="77777777" w:rsidTr="00386D2E">
        <w:trPr>
          <w:cantSplit/>
        </w:trPr>
        <w:tc>
          <w:tcPr>
            <w:tcW w:w="239" w:type="pct"/>
            <w:vMerge/>
            <w:shd w:val="clear" w:color="auto" w:fill="auto"/>
            <w:vAlign w:val="center"/>
          </w:tcPr>
          <w:p w14:paraId="1A83B93E"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4A664EF2"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51EF886F"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D51E117" w14:textId="20113578"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7935163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04A2BE69"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51 (3.3)</w:t>
            </w:r>
          </w:p>
        </w:tc>
        <w:tc>
          <w:tcPr>
            <w:tcW w:w="287" w:type="pct"/>
            <w:tcBorders>
              <w:left w:val="single" w:sz="4" w:space="0" w:color="auto"/>
              <w:bottom w:val="single" w:sz="4" w:space="0" w:color="auto"/>
            </w:tcBorders>
            <w:shd w:val="clear" w:color="auto" w:fill="auto"/>
            <w:vAlign w:val="bottom"/>
          </w:tcPr>
          <w:p w14:paraId="726F880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-2.658</w:t>
            </w:r>
          </w:p>
        </w:tc>
        <w:tc>
          <w:tcPr>
            <w:tcW w:w="526" w:type="pct"/>
            <w:tcBorders>
              <w:bottom w:val="single" w:sz="4" w:space="0" w:color="auto"/>
            </w:tcBorders>
            <w:shd w:val="clear" w:color="auto" w:fill="auto"/>
            <w:vAlign w:val="bottom"/>
          </w:tcPr>
          <w:p w14:paraId="3BC3469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-3.207 to -2.114</w:t>
            </w:r>
          </w:p>
        </w:tc>
        <w:tc>
          <w:tcPr>
            <w:tcW w:w="528" w:type="pct"/>
            <w:tcBorders>
              <w:bottom w:val="single" w:sz="4" w:space="0" w:color="auto"/>
            </w:tcBorders>
            <w:shd w:val="clear" w:color="auto" w:fill="auto"/>
            <w:vAlign w:val="bottom"/>
          </w:tcPr>
          <w:p w14:paraId="4D790AD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-4.468 to 3.007</w:t>
            </w:r>
          </w:p>
        </w:tc>
        <w:tc>
          <w:tcPr>
            <w:tcW w:w="286" w:type="pct"/>
            <w:tcBorders>
              <w:bottom w:val="single" w:sz="4" w:space="0" w:color="auto"/>
            </w:tcBorders>
            <w:shd w:val="clear" w:color="auto" w:fill="auto"/>
            <w:vAlign w:val="bottom"/>
          </w:tcPr>
          <w:p w14:paraId="37A0D19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0.066</w:t>
            </w:r>
          </w:p>
        </w:tc>
        <w:tc>
          <w:tcPr>
            <w:tcW w:w="480" w:type="pct"/>
            <w:tcBorders>
              <w:bottom w:val="single" w:sz="4" w:space="0" w:color="auto"/>
            </w:tcBorders>
            <w:shd w:val="clear" w:color="auto" w:fill="auto"/>
            <w:vAlign w:val="bottom"/>
          </w:tcPr>
          <w:p w14:paraId="2F95434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0.039 to 0.108</w:t>
            </w:r>
          </w:p>
        </w:tc>
        <w:tc>
          <w:tcPr>
            <w:tcW w:w="594" w:type="pct"/>
            <w:tcBorders>
              <w:bottom w:val="single" w:sz="4" w:space="0" w:color="auto"/>
            </w:tcBorders>
            <w:shd w:val="clear" w:color="auto" w:fill="auto"/>
            <w:vAlign w:val="bottom"/>
          </w:tcPr>
          <w:p w14:paraId="0C42E83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 to 0.953</w:t>
            </w:r>
          </w:p>
        </w:tc>
      </w:tr>
      <w:tr w:rsidR="00EC0D4F" w:rsidRPr="003528EC" w14:paraId="46F6BF8E" w14:textId="77777777" w:rsidTr="00386D2E">
        <w:trPr>
          <w:cantSplit/>
        </w:trPr>
        <w:tc>
          <w:tcPr>
            <w:tcW w:w="239" w:type="pct"/>
            <w:vMerge/>
            <w:tcBorders>
              <w:bottom w:val="single" w:sz="4" w:space="0" w:color="auto"/>
            </w:tcBorders>
            <w:shd w:val="clear" w:color="auto" w:fill="auto"/>
            <w:vAlign w:val="center"/>
          </w:tcPr>
          <w:p w14:paraId="09F10F89"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7FEDB7D5"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5DB26801"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204CD17F" w14:textId="4F6E4428"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3E0DB487"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2ED36C25"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263 (6.2)</w:t>
            </w:r>
          </w:p>
        </w:tc>
        <w:tc>
          <w:tcPr>
            <w:tcW w:w="287" w:type="pct"/>
            <w:tcBorders>
              <w:left w:val="single" w:sz="4" w:space="0" w:color="auto"/>
              <w:bottom w:val="single" w:sz="4" w:space="0" w:color="auto"/>
            </w:tcBorders>
            <w:shd w:val="clear" w:color="auto" w:fill="auto"/>
            <w:vAlign w:val="bottom"/>
          </w:tcPr>
          <w:p w14:paraId="7FE89DC1"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-4.496</w:t>
            </w:r>
          </w:p>
        </w:tc>
        <w:tc>
          <w:tcPr>
            <w:tcW w:w="526" w:type="pct"/>
            <w:tcBorders>
              <w:bottom w:val="single" w:sz="4" w:space="0" w:color="auto"/>
            </w:tcBorders>
            <w:shd w:val="clear" w:color="auto" w:fill="auto"/>
            <w:vAlign w:val="bottom"/>
          </w:tcPr>
          <w:p w14:paraId="19F8FEE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-4.775 to -4.109</w:t>
            </w:r>
          </w:p>
        </w:tc>
        <w:tc>
          <w:tcPr>
            <w:tcW w:w="528" w:type="pct"/>
            <w:tcBorders>
              <w:bottom w:val="single" w:sz="4" w:space="0" w:color="auto"/>
            </w:tcBorders>
            <w:shd w:val="clear" w:color="auto" w:fill="auto"/>
            <w:vAlign w:val="bottom"/>
          </w:tcPr>
          <w:p w14:paraId="0057E5A0"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-6.133 to -0.074</w:t>
            </w:r>
          </w:p>
        </w:tc>
        <w:tc>
          <w:tcPr>
            <w:tcW w:w="286" w:type="pct"/>
            <w:tcBorders>
              <w:bottom w:val="single" w:sz="4" w:space="0" w:color="auto"/>
            </w:tcBorders>
            <w:shd w:val="clear" w:color="auto" w:fill="auto"/>
            <w:vAlign w:val="bottom"/>
          </w:tcPr>
          <w:p w14:paraId="4710C85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69E2D20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0.008 to 0.016</w:t>
            </w:r>
          </w:p>
        </w:tc>
        <w:tc>
          <w:tcPr>
            <w:tcW w:w="594" w:type="pct"/>
            <w:tcBorders>
              <w:bottom w:val="single" w:sz="4" w:space="0" w:color="auto"/>
            </w:tcBorders>
            <w:shd w:val="clear" w:color="auto" w:fill="auto"/>
            <w:vAlign w:val="bottom"/>
          </w:tcPr>
          <w:p w14:paraId="3DA03AA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0.002 to 0.481</w:t>
            </w:r>
          </w:p>
        </w:tc>
      </w:tr>
      <w:tr w:rsidR="00EC0D4F" w:rsidRPr="003528EC" w14:paraId="12E9BD67" w14:textId="77777777" w:rsidTr="00386D2E">
        <w:trPr>
          <w:cantSplit/>
        </w:trPr>
        <w:tc>
          <w:tcPr>
            <w:tcW w:w="239" w:type="pct"/>
            <w:vMerge w:val="restart"/>
            <w:shd w:val="clear" w:color="auto" w:fill="auto"/>
            <w:vAlign w:val="center"/>
          </w:tcPr>
          <w:p w14:paraId="031F8ED8"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lastRenderedPageBreak/>
              <w:t>19</w:t>
            </w:r>
          </w:p>
        </w:tc>
        <w:tc>
          <w:tcPr>
            <w:tcW w:w="576" w:type="pct"/>
            <w:vMerge w:val="restart"/>
            <w:shd w:val="clear" w:color="auto" w:fill="auto"/>
            <w:vAlign w:val="center"/>
          </w:tcPr>
          <w:p w14:paraId="6CB7A94A" w14:textId="659E00F0"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color w:val="000000"/>
                <w:sz w:val="18"/>
                <w:szCs w:val="18"/>
                <w:lang w:eastAsia="en-US"/>
              </w:rPr>
              <w:t>Kuc 2013</w:t>
            </w:r>
            <w:r w:rsidR="00894F12">
              <w:rPr>
                <w:rFonts w:eastAsia="Calibri" w:cs="Arial"/>
                <w:color w:val="000000"/>
                <w:sz w:val="18"/>
                <w:szCs w:val="18"/>
                <w:lang w:eastAsia="en-US"/>
              </w:rPr>
              <w:t>b</w:t>
            </w:r>
          </w:p>
        </w:tc>
        <w:tc>
          <w:tcPr>
            <w:tcW w:w="379" w:type="pct"/>
            <w:vMerge w:val="restart"/>
            <w:shd w:val="clear" w:color="auto" w:fill="auto"/>
            <w:vAlign w:val="center"/>
          </w:tcPr>
          <w:p w14:paraId="5CE67E42"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11869CFF" w14:textId="5C2CB044"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74418F24"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121D543D"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 (4.0)</w:t>
            </w:r>
          </w:p>
        </w:tc>
        <w:tc>
          <w:tcPr>
            <w:tcW w:w="287" w:type="pct"/>
            <w:tcBorders>
              <w:left w:val="single" w:sz="4" w:space="0" w:color="auto"/>
              <w:bottom w:val="single" w:sz="4" w:space="0" w:color="auto"/>
            </w:tcBorders>
            <w:shd w:val="clear" w:color="auto" w:fill="auto"/>
            <w:vAlign w:val="bottom"/>
          </w:tcPr>
          <w:p w14:paraId="0A355AE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-1.464</w:t>
            </w:r>
          </w:p>
        </w:tc>
        <w:tc>
          <w:tcPr>
            <w:tcW w:w="526" w:type="pct"/>
            <w:tcBorders>
              <w:bottom w:val="single" w:sz="4" w:space="0" w:color="auto"/>
            </w:tcBorders>
            <w:shd w:val="clear" w:color="auto" w:fill="auto"/>
            <w:vAlign w:val="bottom"/>
          </w:tcPr>
          <w:p w14:paraId="3BEC8F2E"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-1.871 to -1.062</w:t>
            </w:r>
          </w:p>
        </w:tc>
        <w:tc>
          <w:tcPr>
            <w:tcW w:w="528" w:type="pct"/>
            <w:tcBorders>
              <w:bottom w:val="single" w:sz="4" w:space="0" w:color="auto"/>
            </w:tcBorders>
            <w:shd w:val="clear" w:color="auto" w:fill="auto"/>
            <w:vAlign w:val="bottom"/>
          </w:tcPr>
          <w:p w14:paraId="7D3DB3F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-3.016 to 0.191</w:t>
            </w:r>
          </w:p>
        </w:tc>
        <w:tc>
          <w:tcPr>
            <w:tcW w:w="286" w:type="pct"/>
            <w:tcBorders>
              <w:bottom w:val="single" w:sz="4" w:space="0" w:color="auto"/>
            </w:tcBorders>
            <w:shd w:val="clear" w:color="auto" w:fill="auto"/>
            <w:vAlign w:val="bottom"/>
          </w:tcPr>
          <w:p w14:paraId="432D3BC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0.188</w:t>
            </w:r>
          </w:p>
        </w:tc>
        <w:tc>
          <w:tcPr>
            <w:tcW w:w="480" w:type="pct"/>
            <w:tcBorders>
              <w:bottom w:val="single" w:sz="4" w:space="0" w:color="auto"/>
            </w:tcBorders>
            <w:shd w:val="clear" w:color="auto" w:fill="auto"/>
            <w:vAlign w:val="bottom"/>
          </w:tcPr>
          <w:p w14:paraId="395A4A3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0.133 to 0.257</w:t>
            </w:r>
          </w:p>
        </w:tc>
        <w:tc>
          <w:tcPr>
            <w:tcW w:w="594" w:type="pct"/>
            <w:tcBorders>
              <w:bottom w:val="single" w:sz="4" w:space="0" w:color="auto"/>
            </w:tcBorders>
            <w:shd w:val="clear" w:color="auto" w:fill="auto"/>
            <w:vAlign w:val="bottom"/>
          </w:tcPr>
          <w:p w14:paraId="57DEA19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0.047 to 0.548</w:t>
            </w:r>
          </w:p>
        </w:tc>
      </w:tr>
      <w:tr w:rsidR="00EC0D4F" w:rsidRPr="003528EC" w14:paraId="4480F3DC" w14:textId="77777777" w:rsidTr="00386D2E">
        <w:trPr>
          <w:cantSplit/>
        </w:trPr>
        <w:tc>
          <w:tcPr>
            <w:tcW w:w="239" w:type="pct"/>
            <w:vMerge/>
            <w:shd w:val="clear" w:color="auto" w:fill="auto"/>
            <w:vAlign w:val="center"/>
          </w:tcPr>
          <w:p w14:paraId="2C13DDF4"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1136A2B3"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780C6452"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E719FF1" w14:textId="79D81269" w:rsidR="00EC0D4F" w:rsidRPr="003528EC" w:rsidRDefault="00EC0D4F" w:rsidP="00EC0D4F">
            <w:pPr>
              <w:keepNext/>
              <w:keepLines/>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3811A7A9"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1859C056"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 (1.2)</w:t>
            </w:r>
          </w:p>
        </w:tc>
        <w:tc>
          <w:tcPr>
            <w:tcW w:w="287" w:type="pct"/>
            <w:tcBorders>
              <w:left w:val="single" w:sz="4" w:space="0" w:color="auto"/>
              <w:bottom w:val="single" w:sz="4" w:space="0" w:color="auto"/>
            </w:tcBorders>
            <w:shd w:val="clear" w:color="auto" w:fill="auto"/>
            <w:vAlign w:val="bottom"/>
          </w:tcPr>
          <w:p w14:paraId="463450B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-2.104</w:t>
            </w:r>
          </w:p>
        </w:tc>
        <w:tc>
          <w:tcPr>
            <w:tcW w:w="526" w:type="pct"/>
            <w:tcBorders>
              <w:bottom w:val="single" w:sz="4" w:space="0" w:color="auto"/>
            </w:tcBorders>
            <w:shd w:val="clear" w:color="auto" w:fill="auto"/>
            <w:vAlign w:val="bottom"/>
          </w:tcPr>
          <w:p w14:paraId="6009ACD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-2.653 to -1.526</w:t>
            </w:r>
          </w:p>
        </w:tc>
        <w:tc>
          <w:tcPr>
            <w:tcW w:w="528" w:type="pct"/>
            <w:tcBorders>
              <w:bottom w:val="single" w:sz="4" w:space="0" w:color="auto"/>
            </w:tcBorders>
            <w:shd w:val="clear" w:color="auto" w:fill="auto"/>
            <w:vAlign w:val="bottom"/>
          </w:tcPr>
          <w:p w14:paraId="6E39641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-4.520 to 0.558</w:t>
            </w:r>
          </w:p>
        </w:tc>
        <w:tc>
          <w:tcPr>
            <w:tcW w:w="286" w:type="pct"/>
            <w:tcBorders>
              <w:bottom w:val="single" w:sz="4" w:space="0" w:color="auto"/>
            </w:tcBorders>
            <w:shd w:val="clear" w:color="auto" w:fill="auto"/>
            <w:vAlign w:val="bottom"/>
          </w:tcPr>
          <w:p w14:paraId="2AC19CF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0.109</w:t>
            </w:r>
          </w:p>
        </w:tc>
        <w:tc>
          <w:tcPr>
            <w:tcW w:w="480" w:type="pct"/>
            <w:tcBorders>
              <w:bottom w:val="single" w:sz="4" w:space="0" w:color="auto"/>
            </w:tcBorders>
            <w:shd w:val="clear" w:color="auto" w:fill="auto"/>
            <w:vAlign w:val="bottom"/>
          </w:tcPr>
          <w:p w14:paraId="60AFD56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0.066 to 0.179</w:t>
            </w:r>
          </w:p>
        </w:tc>
        <w:tc>
          <w:tcPr>
            <w:tcW w:w="594" w:type="pct"/>
            <w:tcBorders>
              <w:bottom w:val="single" w:sz="4" w:space="0" w:color="auto"/>
            </w:tcBorders>
            <w:shd w:val="clear" w:color="auto" w:fill="auto"/>
            <w:vAlign w:val="bottom"/>
          </w:tcPr>
          <w:p w14:paraId="549A74D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0.011 to 0.636</w:t>
            </w:r>
          </w:p>
        </w:tc>
      </w:tr>
      <w:tr w:rsidR="00EC0D4F" w:rsidRPr="003528EC" w14:paraId="4690F85C" w14:textId="77777777" w:rsidTr="00386D2E">
        <w:trPr>
          <w:cantSplit/>
        </w:trPr>
        <w:tc>
          <w:tcPr>
            <w:tcW w:w="239" w:type="pct"/>
            <w:vMerge/>
            <w:shd w:val="clear" w:color="auto" w:fill="auto"/>
            <w:vAlign w:val="center"/>
          </w:tcPr>
          <w:p w14:paraId="221808A7"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0F10BE52"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1062067D"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1B9FB3D1" w14:textId="1E6B73AA"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ALSPAC</w:t>
            </w:r>
          </w:p>
        </w:tc>
        <w:tc>
          <w:tcPr>
            <w:tcW w:w="287" w:type="pct"/>
            <w:tcBorders>
              <w:bottom w:val="single" w:sz="4" w:space="0" w:color="auto"/>
            </w:tcBorders>
          </w:tcPr>
          <w:p w14:paraId="58C21A9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14344</w:t>
            </w:r>
          </w:p>
        </w:tc>
        <w:tc>
          <w:tcPr>
            <w:tcW w:w="336" w:type="pct"/>
            <w:tcBorders>
              <w:bottom w:val="single" w:sz="4" w:space="0" w:color="auto"/>
              <w:right w:val="single" w:sz="4" w:space="0" w:color="auto"/>
            </w:tcBorders>
            <w:shd w:val="clear" w:color="auto" w:fill="auto"/>
            <w:vAlign w:val="center"/>
          </w:tcPr>
          <w:p w14:paraId="2981E4A6"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266 (1.9)</w:t>
            </w:r>
          </w:p>
        </w:tc>
        <w:tc>
          <w:tcPr>
            <w:tcW w:w="287" w:type="pct"/>
            <w:tcBorders>
              <w:left w:val="single" w:sz="4" w:space="0" w:color="auto"/>
              <w:bottom w:val="single" w:sz="4" w:space="0" w:color="auto"/>
            </w:tcBorders>
            <w:shd w:val="clear" w:color="auto" w:fill="auto"/>
            <w:vAlign w:val="bottom"/>
          </w:tcPr>
          <w:p w14:paraId="772D821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-2.698</w:t>
            </w:r>
          </w:p>
        </w:tc>
        <w:tc>
          <w:tcPr>
            <w:tcW w:w="526" w:type="pct"/>
            <w:tcBorders>
              <w:bottom w:val="single" w:sz="4" w:space="0" w:color="auto"/>
            </w:tcBorders>
            <w:shd w:val="clear" w:color="auto" w:fill="auto"/>
            <w:vAlign w:val="bottom"/>
          </w:tcPr>
          <w:p w14:paraId="27E427F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-3.226 to -2.070</w:t>
            </w:r>
          </w:p>
        </w:tc>
        <w:tc>
          <w:tcPr>
            <w:tcW w:w="528" w:type="pct"/>
            <w:tcBorders>
              <w:bottom w:val="single" w:sz="4" w:space="0" w:color="auto"/>
            </w:tcBorders>
            <w:shd w:val="clear" w:color="auto" w:fill="auto"/>
            <w:vAlign w:val="bottom"/>
          </w:tcPr>
          <w:p w14:paraId="76DCE09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-5.045 to 0.134</w:t>
            </w:r>
          </w:p>
        </w:tc>
        <w:tc>
          <w:tcPr>
            <w:tcW w:w="286" w:type="pct"/>
            <w:tcBorders>
              <w:bottom w:val="single" w:sz="4" w:space="0" w:color="auto"/>
            </w:tcBorders>
            <w:shd w:val="clear" w:color="auto" w:fill="auto"/>
            <w:vAlign w:val="bottom"/>
          </w:tcPr>
          <w:p w14:paraId="12A1598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0.063</w:t>
            </w:r>
          </w:p>
        </w:tc>
        <w:tc>
          <w:tcPr>
            <w:tcW w:w="480" w:type="pct"/>
            <w:tcBorders>
              <w:bottom w:val="single" w:sz="4" w:space="0" w:color="auto"/>
            </w:tcBorders>
            <w:shd w:val="clear" w:color="auto" w:fill="auto"/>
            <w:vAlign w:val="bottom"/>
          </w:tcPr>
          <w:p w14:paraId="52F53563"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0.038 to 0.112</w:t>
            </w:r>
          </w:p>
        </w:tc>
        <w:tc>
          <w:tcPr>
            <w:tcW w:w="594" w:type="pct"/>
            <w:tcBorders>
              <w:bottom w:val="single" w:sz="4" w:space="0" w:color="auto"/>
            </w:tcBorders>
            <w:shd w:val="clear" w:color="auto" w:fill="auto"/>
            <w:vAlign w:val="bottom"/>
          </w:tcPr>
          <w:p w14:paraId="240DF58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0.006 to 0.533</w:t>
            </w:r>
          </w:p>
        </w:tc>
      </w:tr>
      <w:tr w:rsidR="00EC0D4F" w:rsidRPr="003528EC" w14:paraId="2FE3461B" w14:textId="77777777" w:rsidTr="00386D2E">
        <w:trPr>
          <w:cantSplit/>
        </w:trPr>
        <w:tc>
          <w:tcPr>
            <w:tcW w:w="239" w:type="pct"/>
            <w:vMerge/>
            <w:shd w:val="clear" w:color="auto" w:fill="auto"/>
            <w:vAlign w:val="center"/>
          </w:tcPr>
          <w:p w14:paraId="4294C3BA"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60259C65"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1DEDC920"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4649A2D2" w14:textId="547E487B"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EMPOWAR</w:t>
            </w:r>
          </w:p>
        </w:tc>
        <w:tc>
          <w:tcPr>
            <w:tcW w:w="287" w:type="pct"/>
            <w:tcBorders>
              <w:bottom w:val="single" w:sz="4" w:space="0" w:color="auto"/>
            </w:tcBorders>
          </w:tcPr>
          <w:p w14:paraId="11F83619"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449</w:t>
            </w:r>
          </w:p>
        </w:tc>
        <w:tc>
          <w:tcPr>
            <w:tcW w:w="336" w:type="pct"/>
            <w:tcBorders>
              <w:bottom w:val="single" w:sz="4" w:space="0" w:color="auto"/>
              <w:right w:val="single" w:sz="4" w:space="0" w:color="auto"/>
            </w:tcBorders>
            <w:shd w:val="clear" w:color="auto" w:fill="auto"/>
            <w:vAlign w:val="center"/>
          </w:tcPr>
          <w:p w14:paraId="7A400E75"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28 (6.3)</w:t>
            </w:r>
          </w:p>
        </w:tc>
        <w:tc>
          <w:tcPr>
            <w:tcW w:w="287" w:type="pct"/>
            <w:tcBorders>
              <w:left w:val="single" w:sz="4" w:space="0" w:color="auto"/>
              <w:bottom w:val="single" w:sz="4" w:space="0" w:color="auto"/>
            </w:tcBorders>
            <w:shd w:val="clear" w:color="auto" w:fill="auto"/>
            <w:vAlign w:val="bottom"/>
          </w:tcPr>
          <w:p w14:paraId="0677933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-0.801</w:t>
            </w:r>
          </w:p>
        </w:tc>
        <w:tc>
          <w:tcPr>
            <w:tcW w:w="526" w:type="pct"/>
            <w:tcBorders>
              <w:bottom w:val="single" w:sz="4" w:space="0" w:color="auto"/>
            </w:tcBorders>
            <w:shd w:val="clear" w:color="auto" w:fill="auto"/>
            <w:vAlign w:val="bottom"/>
          </w:tcPr>
          <w:p w14:paraId="34588B5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-1.395 to -0.281</w:t>
            </w:r>
          </w:p>
        </w:tc>
        <w:tc>
          <w:tcPr>
            <w:tcW w:w="528" w:type="pct"/>
            <w:tcBorders>
              <w:bottom w:val="single" w:sz="4" w:space="0" w:color="auto"/>
            </w:tcBorders>
            <w:shd w:val="clear" w:color="auto" w:fill="auto"/>
            <w:vAlign w:val="bottom"/>
          </w:tcPr>
          <w:p w14:paraId="43E7407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-3.032 to 1.118</w:t>
            </w:r>
          </w:p>
        </w:tc>
        <w:tc>
          <w:tcPr>
            <w:tcW w:w="286" w:type="pct"/>
            <w:tcBorders>
              <w:bottom w:val="single" w:sz="4" w:space="0" w:color="auto"/>
            </w:tcBorders>
            <w:shd w:val="clear" w:color="auto" w:fill="auto"/>
            <w:vAlign w:val="bottom"/>
          </w:tcPr>
          <w:p w14:paraId="19A0A1E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0.310</w:t>
            </w:r>
          </w:p>
        </w:tc>
        <w:tc>
          <w:tcPr>
            <w:tcW w:w="480" w:type="pct"/>
            <w:tcBorders>
              <w:bottom w:val="single" w:sz="4" w:space="0" w:color="auto"/>
            </w:tcBorders>
            <w:shd w:val="clear" w:color="auto" w:fill="auto"/>
            <w:vAlign w:val="bottom"/>
          </w:tcPr>
          <w:p w14:paraId="426F9C6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0.199 to 0.430</w:t>
            </w:r>
          </w:p>
        </w:tc>
        <w:tc>
          <w:tcPr>
            <w:tcW w:w="594" w:type="pct"/>
            <w:tcBorders>
              <w:bottom w:val="single" w:sz="4" w:space="0" w:color="auto"/>
            </w:tcBorders>
            <w:shd w:val="clear" w:color="auto" w:fill="auto"/>
            <w:vAlign w:val="bottom"/>
          </w:tcPr>
          <w:p w14:paraId="4ED0809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0.047 to 0.751</w:t>
            </w:r>
          </w:p>
        </w:tc>
      </w:tr>
      <w:tr w:rsidR="00EC0D4F" w:rsidRPr="003528EC" w14:paraId="787FC7F9" w14:textId="77777777" w:rsidTr="00386D2E">
        <w:trPr>
          <w:cantSplit/>
        </w:trPr>
        <w:tc>
          <w:tcPr>
            <w:tcW w:w="239" w:type="pct"/>
            <w:vMerge/>
            <w:shd w:val="clear" w:color="auto" w:fill="auto"/>
            <w:vAlign w:val="center"/>
          </w:tcPr>
          <w:p w14:paraId="3D053454"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0BB54F0A"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45A5E1EA"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7D89917" w14:textId="33195CDC"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1B75BAFC"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0E930ECC"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51 (3.3)</w:t>
            </w:r>
          </w:p>
        </w:tc>
        <w:tc>
          <w:tcPr>
            <w:tcW w:w="287" w:type="pct"/>
            <w:tcBorders>
              <w:left w:val="single" w:sz="4" w:space="0" w:color="auto"/>
              <w:bottom w:val="single" w:sz="4" w:space="0" w:color="auto"/>
            </w:tcBorders>
            <w:shd w:val="clear" w:color="auto" w:fill="auto"/>
            <w:vAlign w:val="bottom"/>
          </w:tcPr>
          <w:p w14:paraId="3AAB52E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-1.286</w:t>
            </w:r>
          </w:p>
        </w:tc>
        <w:tc>
          <w:tcPr>
            <w:tcW w:w="526" w:type="pct"/>
            <w:tcBorders>
              <w:bottom w:val="single" w:sz="4" w:space="0" w:color="auto"/>
            </w:tcBorders>
            <w:shd w:val="clear" w:color="auto" w:fill="auto"/>
            <w:vAlign w:val="bottom"/>
          </w:tcPr>
          <w:p w14:paraId="5997EA2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-1.801 to -0.641</w:t>
            </w:r>
          </w:p>
        </w:tc>
        <w:tc>
          <w:tcPr>
            <w:tcW w:w="528" w:type="pct"/>
            <w:tcBorders>
              <w:bottom w:val="single" w:sz="4" w:space="0" w:color="auto"/>
            </w:tcBorders>
            <w:shd w:val="clear" w:color="auto" w:fill="auto"/>
            <w:vAlign w:val="bottom"/>
          </w:tcPr>
          <w:p w14:paraId="33FF385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-3.074 to 1.077</w:t>
            </w:r>
          </w:p>
        </w:tc>
        <w:tc>
          <w:tcPr>
            <w:tcW w:w="286" w:type="pct"/>
            <w:tcBorders>
              <w:bottom w:val="single" w:sz="4" w:space="0" w:color="auto"/>
            </w:tcBorders>
            <w:shd w:val="clear" w:color="auto" w:fill="auto"/>
            <w:vAlign w:val="bottom"/>
          </w:tcPr>
          <w:p w14:paraId="6120DE0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0.217</w:t>
            </w:r>
          </w:p>
        </w:tc>
        <w:tc>
          <w:tcPr>
            <w:tcW w:w="480" w:type="pct"/>
            <w:tcBorders>
              <w:bottom w:val="single" w:sz="4" w:space="0" w:color="auto"/>
            </w:tcBorders>
            <w:shd w:val="clear" w:color="auto" w:fill="auto"/>
            <w:vAlign w:val="bottom"/>
          </w:tcPr>
          <w:p w14:paraId="44F1D75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0.142 to 0.345</w:t>
            </w:r>
          </w:p>
        </w:tc>
        <w:tc>
          <w:tcPr>
            <w:tcW w:w="594" w:type="pct"/>
            <w:tcBorders>
              <w:bottom w:val="single" w:sz="4" w:space="0" w:color="auto"/>
            </w:tcBorders>
            <w:shd w:val="clear" w:color="auto" w:fill="auto"/>
            <w:vAlign w:val="bottom"/>
          </w:tcPr>
          <w:p w14:paraId="0CDF95B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0.044 to 0.746</w:t>
            </w:r>
          </w:p>
        </w:tc>
      </w:tr>
      <w:tr w:rsidR="00EC0D4F" w:rsidRPr="003528EC" w14:paraId="53C183C0" w14:textId="77777777" w:rsidTr="00386D2E">
        <w:trPr>
          <w:cantSplit/>
        </w:trPr>
        <w:tc>
          <w:tcPr>
            <w:tcW w:w="239" w:type="pct"/>
            <w:vMerge/>
            <w:shd w:val="clear" w:color="auto" w:fill="auto"/>
            <w:vAlign w:val="center"/>
          </w:tcPr>
          <w:p w14:paraId="59279FA1"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6023CD36"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588475C5"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CA6E8A5" w14:textId="44363D50"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St Georges</w:t>
            </w:r>
          </w:p>
        </w:tc>
        <w:tc>
          <w:tcPr>
            <w:tcW w:w="287" w:type="pct"/>
            <w:tcBorders>
              <w:bottom w:val="single" w:sz="4" w:space="0" w:color="auto"/>
            </w:tcBorders>
          </w:tcPr>
          <w:p w14:paraId="5A37F93A"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54635</w:t>
            </w:r>
          </w:p>
        </w:tc>
        <w:tc>
          <w:tcPr>
            <w:tcW w:w="336" w:type="pct"/>
            <w:tcBorders>
              <w:bottom w:val="single" w:sz="4" w:space="0" w:color="auto"/>
              <w:right w:val="single" w:sz="4" w:space="0" w:color="auto"/>
            </w:tcBorders>
            <w:shd w:val="clear" w:color="auto" w:fill="auto"/>
            <w:vAlign w:val="center"/>
          </w:tcPr>
          <w:p w14:paraId="30610681"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1336 (2.4)</w:t>
            </w:r>
          </w:p>
        </w:tc>
        <w:tc>
          <w:tcPr>
            <w:tcW w:w="287" w:type="pct"/>
            <w:tcBorders>
              <w:left w:val="single" w:sz="4" w:space="0" w:color="auto"/>
              <w:bottom w:val="single" w:sz="4" w:space="0" w:color="auto"/>
            </w:tcBorders>
            <w:shd w:val="clear" w:color="auto" w:fill="auto"/>
            <w:vAlign w:val="bottom"/>
          </w:tcPr>
          <w:p w14:paraId="154353F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-1.992</w:t>
            </w:r>
          </w:p>
        </w:tc>
        <w:tc>
          <w:tcPr>
            <w:tcW w:w="526" w:type="pct"/>
            <w:tcBorders>
              <w:bottom w:val="single" w:sz="4" w:space="0" w:color="auto"/>
            </w:tcBorders>
            <w:shd w:val="clear" w:color="auto" w:fill="auto"/>
            <w:vAlign w:val="bottom"/>
          </w:tcPr>
          <w:p w14:paraId="52F7E631"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-2.562 to -1.437</w:t>
            </w:r>
          </w:p>
        </w:tc>
        <w:tc>
          <w:tcPr>
            <w:tcW w:w="528" w:type="pct"/>
            <w:tcBorders>
              <w:bottom w:val="single" w:sz="4" w:space="0" w:color="auto"/>
            </w:tcBorders>
            <w:shd w:val="clear" w:color="auto" w:fill="auto"/>
            <w:vAlign w:val="bottom"/>
          </w:tcPr>
          <w:p w14:paraId="0B46D4FF"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-4.741 to 1.303</w:t>
            </w:r>
          </w:p>
        </w:tc>
        <w:tc>
          <w:tcPr>
            <w:tcW w:w="286" w:type="pct"/>
            <w:tcBorders>
              <w:bottom w:val="single" w:sz="4" w:space="0" w:color="auto"/>
            </w:tcBorders>
            <w:shd w:val="clear" w:color="auto" w:fill="auto"/>
            <w:vAlign w:val="bottom"/>
          </w:tcPr>
          <w:p w14:paraId="3766036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0.120</w:t>
            </w:r>
          </w:p>
        </w:tc>
        <w:tc>
          <w:tcPr>
            <w:tcW w:w="480" w:type="pct"/>
            <w:tcBorders>
              <w:bottom w:val="single" w:sz="4" w:space="0" w:color="auto"/>
            </w:tcBorders>
            <w:shd w:val="clear" w:color="auto" w:fill="auto"/>
            <w:vAlign w:val="bottom"/>
          </w:tcPr>
          <w:p w14:paraId="5F9CFB7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0.072 to 0.192</w:t>
            </w:r>
          </w:p>
        </w:tc>
        <w:tc>
          <w:tcPr>
            <w:tcW w:w="594" w:type="pct"/>
            <w:tcBorders>
              <w:bottom w:val="single" w:sz="4" w:space="0" w:color="auto"/>
            </w:tcBorders>
            <w:shd w:val="clear" w:color="auto" w:fill="auto"/>
            <w:vAlign w:val="bottom"/>
          </w:tcPr>
          <w:p w14:paraId="2468639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0.009 to 0.786</w:t>
            </w:r>
          </w:p>
        </w:tc>
      </w:tr>
      <w:tr w:rsidR="00EC0D4F" w:rsidRPr="003528EC" w14:paraId="2B88503D" w14:textId="77777777" w:rsidTr="00386D2E">
        <w:trPr>
          <w:cantSplit/>
        </w:trPr>
        <w:tc>
          <w:tcPr>
            <w:tcW w:w="239" w:type="pct"/>
            <w:vMerge/>
            <w:shd w:val="clear" w:color="auto" w:fill="auto"/>
            <w:vAlign w:val="center"/>
          </w:tcPr>
          <w:p w14:paraId="41E84C2B"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07BEEB49"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425504F2"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52AB7EF2" w14:textId="5DC33F6F"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AMND</w:t>
            </w:r>
          </w:p>
        </w:tc>
        <w:tc>
          <w:tcPr>
            <w:tcW w:w="287" w:type="pct"/>
            <w:tcBorders>
              <w:bottom w:val="single" w:sz="4" w:space="0" w:color="auto"/>
            </w:tcBorders>
          </w:tcPr>
          <w:p w14:paraId="1831EB4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136635</w:t>
            </w:r>
          </w:p>
        </w:tc>
        <w:tc>
          <w:tcPr>
            <w:tcW w:w="336" w:type="pct"/>
            <w:tcBorders>
              <w:bottom w:val="single" w:sz="4" w:space="0" w:color="auto"/>
              <w:right w:val="single" w:sz="4" w:space="0" w:color="auto"/>
            </w:tcBorders>
            <w:shd w:val="clear" w:color="auto" w:fill="auto"/>
            <w:vAlign w:val="center"/>
          </w:tcPr>
          <w:p w14:paraId="4E1AA7DA"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3733 (2.7)</w:t>
            </w:r>
          </w:p>
        </w:tc>
        <w:tc>
          <w:tcPr>
            <w:tcW w:w="287" w:type="pct"/>
            <w:tcBorders>
              <w:left w:val="single" w:sz="4" w:space="0" w:color="auto"/>
              <w:bottom w:val="single" w:sz="4" w:space="0" w:color="auto"/>
            </w:tcBorders>
            <w:shd w:val="clear" w:color="auto" w:fill="auto"/>
            <w:vAlign w:val="bottom"/>
          </w:tcPr>
          <w:p w14:paraId="6FA6397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-2.238</w:t>
            </w:r>
          </w:p>
        </w:tc>
        <w:tc>
          <w:tcPr>
            <w:tcW w:w="526" w:type="pct"/>
            <w:tcBorders>
              <w:bottom w:val="single" w:sz="4" w:space="0" w:color="auto"/>
            </w:tcBorders>
            <w:shd w:val="clear" w:color="auto" w:fill="auto"/>
            <w:vAlign w:val="bottom"/>
          </w:tcPr>
          <w:p w14:paraId="56F7CAA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-2.791 to -1.652</w:t>
            </w:r>
          </w:p>
        </w:tc>
        <w:tc>
          <w:tcPr>
            <w:tcW w:w="528" w:type="pct"/>
            <w:tcBorders>
              <w:bottom w:val="single" w:sz="4" w:space="0" w:color="auto"/>
            </w:tcBorders>
            <w:shd w:val="clear" w:color="auto" w:fill="auto"/>
            <w:vAlign w:val="bottom"/>
          </w:tcPr>
          <w:p w14:paraId="7B26072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-4.987 to 1.023</w:t>
            </w:r>
          </w:p>
        </w:tc>
        <w:tc>
          <w:tcPr>
            <w:tcW w:w="286" w:type="pct"/>
            <w:tcBorders>
              <w:bottom w:val="single" w:sz="4" w:space="0" w:color="auto"/>
            </w:tcBorders>
            <w:shd w:val="clear" w:color="auto" w:fill="auto"/>
            <w:vAlign w:val="bottom"/>
          </w:tcPr>
          <w:p w14:paraId="7CEDAD52"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0.096</w:t>
            </w:r>
          </w:p>
        </w:tc>
        <w:tc>
          <w:tcPr>
            <w:tcW w:w="480" w:type="pct"/>
            <w:tcBorders>
              <w:bottom w:val="single" w:sz="4" w:space="0" w:color="auto"/>
            </w:tcBorders>
            <w:shd w:val="clear" w:color="auto" w:fill="auto"/>
            <w:vAlign w:val="bottom"/>
          </w:tcPr>
          <w:p w14:paraId="451F25B0"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0.058 to 0.161</w:t>
            </w:r>
          </w:p>
        </w:tc>
        <w:tc>
          <w:tcPr>
            <w:tcW w:w="594" w:type="pct"/>
            <w:tcBorders>
              <w:bottom w:val="single" w:sz="4" w:space="0" w:color="auto"/>
            </w:tcBorders>
            <w:shd w:val="clear" w:color="auto" w:fill="auto"/>
            <w:vAlign w:val="bottom"/>
          </w:tcPr>
          <w:p w14:paraId="56F5B75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 to 0.735</w:t>
            </w:r>
          </w:p>
        </w:tc>
      </w:tr>
      <w:tr w:rsidR="00EC0D4F" w:rsidRPr="003528EC" w14:paraId="0C5F97F0" w14:textId="77777777" w:rsidTr="00386D2E">
        <w:trPr>
          <w:cantSplit/>
        </w:trPr>
        <w:tc>
          <w:tcPr>
            <w:tcW w:w="239" w:type="pct"/>
            <w:vMerge/>
            <w:tcBorders>
              <w:bottom w:val="single" w:sz="4" w:space="0" w:color="auto"/>
            </w:tcBorders>
            <w:shd w:val="clear" w:color="auto" w:fill="auto"/>
            <w:vAlign w:val="center"/>
          </w:tcPr>
          <w:p w14:paraId="277B0BC1"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367EAB8D"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34882228"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65931B84" w14:textId="3A6B1885"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57937FA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509413D0"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263 (6.2)</w:t>
            </w:r>
          </w:p>
        </w:tc>
        <w:tc>
          <w:tcPr>
            <w:tcW w:w="287" w:type="pct"/>
            <w:tcBorders>
              <w:left w:val="single" w:sz="4" w:space="0" w:color="auto"/>
              <w:bottom w:val="single" w:sz="4" w:space="0" w:color="auto"/>
            </w:tcBorders>
            <w:shd w:val="clear" w:color="auto" w:fill="auto"/>
            <w:vAlign w:val="bottom"/>
          </w:tcPr>
          <w:p w14:paraId="5BC8E1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-1.367</w:t>
            </w:r>
          </w:p>
        </w:tc>
        <w:tc>
          <w:tcPr>
            <w:tcW w:w="526" w:type="pct"/>
            <w:tcBorders>
              <w:bottom w:val="single" w:sz="4" w:space="0" w:color="auto"/>
            </w:tcBorders>
            <w:shd w:val="clear" w:color="auto" w:fill="auto"/>
            <w:vAlign w:val="bottom"/>
          </w:tcPr>
          <w:p w14:paraId="44840FB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-1.723 to -1.011</w:t>
            </w:r>
          </w:p>
        </w:tc>
        <w:tc>
          <w:tcPr>
            <w:tcW w:w="528" w:type="pct"/>
            <w:tcBorders>
              <w:bottom w:val="single" w:sz="4" w:space="0" w:color="auto"/>
            </w:tcBorders>
            <w:shd w:val="clear" w:color="auto" w:fill="auto"/>
            <w:vAlign w:val="bottom"/>
          </w:tcPr>
          <w:p w14:paraId="195BA47E"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-3.233 to 0.874</w:t>
            </w:r>
          </w:p>
        </w:tc>
        <w:tc>
          <w:tcPr>
            <w:tcW w:w="286" w:type="pct"/>
            <w:tcBorders>
              <w:bottom w:val="single" w:sz="4" w:space="0" w:color="auto"/>
            </w:tcBorders>
            <w:shd w:val="clear" w:color="auto" w:fill="auto"/>
            <w:vAlign w:val="bottom"/>
          </w:tcPr>
          <w:p w14:paraId="6BC23469"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0.203</w:t>
            </w:r>
          </w:p>
        </w:tc>
        <w:tc>
          <w:tcPr>
            <w:tcW w:w="480" w:type="pct"/>
            <w:tcBorders>
              <w:bottom w:val="single" w:sz="4" w:space="0" w:color="auto"/>
            </w:tcBorders>
            <w:shd w:val="clear" w:color="auto" w:fill="auto"/>
            <w:vAlign w:val="bottom"/>
          </w:tcPr>
          <w:p w14:paraId="14619AA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0.151 to 0.267</w:t>
            </w:r>
          </w:p>
        </w:tc>
        <w:tc>
          <w:tcPr>
            <w:tcW w:w="594" w:type="pct"/>
            <w:tcBorders>
              <w:bottom w:val="single" w:sz="4" w:space="0" w:color="auto"/>
            </w:tcBorders>
            <w:shd w:val="clear" w:color="auto" w:fill="auto"/>
            <w:vAlign w:val="bottom"/>
          </w:tcPr>
          <w:p w14:paraId="7F76D1E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0.038 to 0.705</w:t>
            </w:r>
          </w:p>
        </w:tc>
      </w:tr>
      <w:tr w:rsidR="00EC0D4F" w:rsidRPr="003528EC" w14:paraId="2D7FA955" w14:textId="77777777" w:rsidTr="00386D2E">
        <w:trPr>
          <w:cantSplit/>
        </w:trPr>
        <w:tc>
          <w:tcPr>
            <w:tcW w:w="239" w:type="pct"/>
            <w:vMerge w:val="restart"/>
            <w:shd w:val="clear" w:color="auto" w:fill="auto"/>
            <w:vAlign w:val="center"/>
          </w:tcPr>
          <w:p w14:paraId="4A547FF8"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20</w:t>
            </w:r>
          </w:p>
        </w:tc>
        <w:tc>
          <w:tcPr>
            <w:tcW w:w="576" w:type="pct"/>
            <w:vMerge w:val="restart"/>
            <w:shd w:val="clear" w:color="auto" w:fill="auto"/>
            <w:vAlign w:val="center"/>
          </w:tcPr>
          <w:p w14:paraId="26BE2643" w14:textId="53B97F65"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Plasencia 2007</w:t>
            </w:r>
            <w:r w:rsidR="00894F12">
              <w:rPr>
                <w:rFonts w:eastAsia="Calibri" w:cs="Arial"/>
                <w:color w:val="000000"/>
                <w:sz w:val="18"/>
                <w:szCs w:val="18"/>
                <w:lang w:eastAsia="en-US"/>
              </w:rPr>
              <w:t>c</w:t>
            </w:r>
            <w:r w:rsidRPr="003528EC">
              <w:rPr>
                <w:rFonts w:eastAsia="Calibri" w:cs="Arial"/>
                <w:color w:val="000000"/>
                <w:sz w:val="18"/>
                <w:szCs w:val="18"/>
                <w:lang w:eastAsia="en-US"/>
              </w:rPr>
              <w:t xml:space="preserve"> </w:t>
            </w:r>
          </w:p>
        </w:tc>
        <w:tc>
          <w:tcPr>
            <w:tcW w:w="379" w:type="pct"/>
            <w:vMerge w:val="restart"/>
            <w:shd w:val="clear" w:color="auto" w:fill="auto"/>
            <w:vAlign w:val="center"/>
          </w:tcPr>
          <w:p w14:paraId="67CE91A8"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7AB6D882" w14:textId="5E93AF20"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539CE471"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44F4AE93"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 (4.0)</w:t>
            </w:r>
          </w:p>
        </w:tc>
        <w:tc>
          <w:tcPr>
            <w:tcW w:w="287" w:type="pct"/>
            <w:tcBorders>
              <w:left w:val="single" w:sz="4" w:space="0" w:color="auto"/>
              <w:bottom w:val="single" w:sz="4" w:space="0" w:color="auto"/>
            </w:tcBorders>
            <w:shd w:val="clear" w:color="auto" w:fill="auto"/>
            <w:vAlign w:val="bottom"/>
          </w:tcPr>
          <w:p w14:paraId="79DA09F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-4.346</w:t>
            </w:r>
          </w:p>
        </w:tc>
        <w:tc>
          <w:tcPr>
            <w:tcW w:w="526" w:type="pct"/>
            <w:tcBorders>
              <w:bottom w:val="single" w:sz="4" w:space="0" w:color="auto"/>
            </w:tcBorders>
            <w:shd w:val="clear" w:color="auto" w:fill="auto"/>
            <w:vAlign w:val="bottom"/>
          </w:tcPr>
          <w:p w14:paraId="3CBDAE1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-4.586 to -4.001</w:t>
            </w:r>
          </w:p>
        </w:tc>
        <w:tc>
          <w:tcPr>
            <w:tcW w:w="528" w:type="pct"/>
            <w:tcBorders>
              <w:bottom w:val="single" w:sz="4" w:space="0" w:color="auto"/>
            </w:tcBorders>
            <w:shd w:val="clear" w:color="auto" w:fill="auto"/>
            <w:vAlign w:val="bottom"/>
          </w:tcPr>
          <w:p w14:paraId="53CC5BF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-5.081 to -1.134</w:t>
            </w:r>
          </w:p>
        </w:tc>
        <w:tc>
          <w:tcPr>
            <w:tcW w:w="286" w:type="pct"/>
            <w:tcBorders>
              <w:bottom w:val="single" w:sz="4" w:space="0" w:color="auto"/>
            </w:tcBorders>
            <w:shd w:val="clear" w:color="auto" w:fill="auto"/>
            <w:vAlign w:val="bottom"/>
          </w:tcPr>
          <w:p w14:paraId="61F18BC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0.013</w:t>
            </w:r>
          </w:p>
        </w:tc>
        <w:tc>
          <w:tcPr>
            <w:tcW w:w="480" w:type="pct"/>
            <w:tcBorders>
              <w:bottom w:val="single" w:sz="4" w:space="0" w:color="auto"/>
            </w:tcBorders>
            <w:shd w:val="clear" w:color="auto" w:fill="auto"/>
            <w:vAlign w:val="bottom"/>
          </w:tcPr>
          <w:p w14:paraId="0A8CBBE6"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0.010 to 0.018</w:t>
            </w:r>
          </w:p>
        </w:tc>
        <w:tc>
          <w:tcPr>
            <w:tcW w:w="594" w:type="pct"/>
            <w:tcBorders>
              <w:bottom w:val="single" w:sz="4" w:space="0" w:color="auto"/>
            </w:tcBorders>
            <w:shd w:val="clear" w:color="auto" w:fill="auto"/>
            <w:vAlign w:val="bottom"/>
          </w:tcPr>
          <w:p w14:paraId="54110F2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0.006 to 0.243</w:t>
            </w:r>
          </w:p>
        </w:tc>
      </w:tr>
      <w:tr w:rsidR="00EC0D4F" w:rsidRPr="003528EC" w14:paraId="2A6EBAFB" w14:textId="77777777" w:rsidTr="00386D2E">
        <w:trPr>
          <w:cantSplit/>
        </w:trPr>
        <w:tc>
          <w:tcPr>
            <w:tcW w:w="239" w:type="pct"/>
            <w:vMerge/>
            <w:shd w:val="clear" w:color="auto" w:fill="auto"/>
            <w:vAlign w:val="center"/>
          </w:tcPr>
          <w:p w14:paraId="158FEB03" w14:textId="77777777" w:rsidR="00EC0D4F" w:rsidRPr="003528EC" w:rsidRDefault="00EC0D4F" w:rsidP="00EC0D4F">
            <w:pPr>
              <w:spacing w:line="276" w:lineRule="auto"/>
              <w:jc w:val="left"/>
              <w:rPr>
                <w:rFonts w:eastAsia="Calibri" w:cs="Arial"/>
                <w:sz w:val="18"/>
                <w:szCs w:val="18"/>
                <w:lang w:eastAsia="en-US"/>
              </w:rPr>
            </w:pPr>
          </w:p>
        </w:tc>
        <w:tc>
          <w:tcPr>
            <w:tcW w:w="576" w:type="pct"/>
            <w:vMerge/>
            <w:shd w:val="clear" w:color="auto" w:fill="auto"/>
            <w:vAlign w:val="center"/>
          </w:tcPr>
          <w:p w14:paraId="4D37905B" w14:textId="77777777" w:rsidR="00EC0D4F" w:rsidRPr="003528EC" w:rsidRDefault="00EC0D4F" w:rsidP="00EC0D4F">
            <w:pPr>
              <w:spacing w:line="276" w:lineRule="auto"/>
              <w:jc w:val="left"/>
              <w:rPr>
                <w:rFonts w:eastAsia="Calibri" w:cs="Arial"/>
                <w:sz w:val="18"/>
                <w:szCs w:val="18"/>
                <w:lang w:eastAsia="en-US"/>
              </w:rPr>
            </w:pPr>
          </w:p>
        </w:tc>
        <w:tc>
          <w:tcPr>
            <w:tcW w:w="379" w:type="pct"/>
            <w:vMerge/>
            <w:shd w:val="clear" w:color="auto" w:fill="auto"/>
            <w:vAlign w:val="center"/>
          </w:tcPr>
          <w:p w14:paraId="67A9CAB9"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77D308F9" w14:textId="7269A848"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760C3CA1"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4E7ED636"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 (1.2)</w:t>
            </w:r>
          </w:p>
        </w:tc>
        <w:tc>
          <w:tcPr>
            <w:tcW w:w="287" w:type="pct"/>
            <w:tcBorders>
              <w:left w:val="single" w:sz="4" w:space="0" w:color="auto"/>
              <w:bottom w:val="single" w:sz="4" w:space="0" w:color="auto"/>
            </w:tcBorders>
            <w:shd w:val="clear" w:color="auto" w:fill="auto"/>
            <w:vAlign w:val="bottom"/>
          </w:tcPr>
          <w:p w14:paraId="72ECBAD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-4.702</w:t>
            </w:r>
          </w:p>
        </w:tc>
        <w:tc>
          <w:tcPr>
            <w:tcW w:w="526" w:type="pct"/>
            <w:tcBorders>
              <w:bottom w:val="single" w:sz="4" w:space="0" w:color="auto"/>
            </w:tcBorders>
            <w:shd w:val="clear" w:color="auto" w:fill="auto"/>
            <w:vAlign w:val="bottom"/>
          </w:tcPr>
          <w:p w14:paraId="7EC8D98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-5.848 to -4.318</w:t>
            </w:r>
          </w:p>
        </w:tc>
        <w:tc>
          <w:tcPr>
            <w:tcW w:w="528" w:type="pct"/>
            <w:tcBorders>
              <w:bottom w:val="single" w:sz="4" w:space="0" w:color="auto"/>
            </w:tcBorders>
            <w:shd w:val="clear" w:color="auto" w:fill="auto"/>
            <w:vAlign w:val="bottom"/>
          </w:tcPr>
          <w:p w14:paraId="7A4D904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-6.809 to -1.020</w:t>
            </w:r>
          </w:p>
        </w:tc>
        <w:tc>
          <w:tcPr>
            <w:tcW w:w="286" w:type="pct"/>
            <w:tcBorders>
              <w:bottom w:val="single" w:sz="4" w:space="0" w:color="auto"/>
            </w:tcBorders>
            <w:shd w:val="clear" w:color="auto" w:fill="auto"/>
            <w:vAlign w:val="bottom"/>
          </w:tcPr>
          <w:p w14:paraId="0CA46F8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0.009</w:t>
            </w:r>
          </w:p>
        </w:tc>
        <w:tc>
          <w:tcPr>
            <w:tcW w:w="480" w:type="pct"/>
            <w:tcBorders>
              <w:bottom w:val="single" w:sz="4" w:space="0" w:color="auto"/>
            </w:tcBorders>
            <w:shd w:val="clear" w:color="auto" w:fill="auto"/>
            <w:vAlign w:val="bottom"/>
          </w:tcPr>
          <w:p w14:paraId="1B57340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0.003 to 0.013</w:t>
            </w:r>
          </w:p>
        </w:tc>
        <w:tc>
          <w:tcPr>
            <w:tcW w:w="594" w:type="pct"/>
            <w:tcBorders>
              <w:bottom w:val="single" w:sz="4" w:space="0" w:color="auto"/>
            </w:tcBorders>
            <w:shd w:val="clear" w:color="auto" w:fill="auto"/>
            <w:vAlign w:val="bottom"/>
          </w:tcPr>
          <w:p w14:paraId="7B73F44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0.001 to 0.265</w:t>
            </w:r>
          </w:p>
        </w:tc>
      </w:tr>
      <w:tr w:rsidR="00EC0D4F" w:rsidRPr="003528EC" w14:paraId="373D51B6" w14:textId="77777777" w:rsidTr="00386D2E">
        <w:trPr>
          <w:cantSplit/>
        </w:trPr>
        <w:tc>
          <w:tcPr>
            <w:tcW w:w="239" w:type="pct"/>
            <w:vMerge/>
            <w:tcBorders>
              <w:bottom w:val="single" w:sz="4" w:space="0" w:color="auto"/>
            </w:tcBorders>
            <w:shd w:val="clear" w:color="auto" w:fill="auto"/>
            <w:vAlign w:val="center"/>
          </w:tcPr>
          <w:p w14:paraId="750806C6" w14:textId="77777777" w:rsidR="00EC0D4F" w:rsidRPr="003528EC" w:rsidRDefault="00EC0D4F" w:rsidP="00EC0D4F">
            <w:pPr>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4FF8C0BB" w14:textId="77777777" w:rsidR="00EC0D4F" w:rsidRPr="003528EC" w:rsidRDefault="00EC0D4F" w:rsidP="00EC0D4F">
            <w:pPr>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1506A7DE" w14:textId="77777777" w:rsidR="00EC0D4F" w:rsidRPr="003528EC" w:rsidRDefault="00EC0D4F" w:rsidP="00EC0D4F">
            <w:pPr>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3B62B2A3" w14:textId="4B00E7EC"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546BD987"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4884E05E"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51 (3.3)</w:t>
            </w:r>
          </w:p>
        </w:tc>
        <w:tc>
          <w:tcPr>
            <w:tcW w:w="287" w:type="pct"/>
            <w:tcBorders>
              <w:left w:val="single" w:sz="4" w:space="0" w:color="auto"/>
              <w:bottom w:val="single" w:sz="4" w:space="0" w:color="auto"/>
            </w:tcBorders>
            <w:shd w:val="clear" w:color="auto" w:fill="auto"/>
            <w:vAlign w:val="bottom"/>
          </w:tcPr>
          <w:p w14:paraId="2CA0453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-3.636</w:t>
            </w:r>
          </w:p>
        </w:tc>
        <w:tc>
          <w:tcPr>
            <w:tcW w:w="526" w:type="pct"/>
            <w:tcBorders>
              <w:bottom w:val="single" w:sz="4" w:space="0" w:color="auto"/>
            </w:tcBorders>
            <w:shd w:val="clear" w:color="auto" w:fill="auto"/>
            <w:vAlign w:val="bottom"/>
          </w:tcPr>
          <w:p w14:paraId="1B8B8135"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-4.715 to -3.103</w:t>
            </w:r>
          </w:p>
        </w:tc>
        <w:tc>
          <w:tcPr>
            <w:tcW w:w="528" w:type="pct"/>
            <w:tcBorders>
              <w:bottom w:val="single" w:sz="4" w:space="0" w:color="auto"/>
            </w:tcBorders>
            <w:shd w:val="clear" w:color="auto" w:fill="auto"/>
            <w:vAlign w:val="bottom"/>
          </w:tcPr>
          <w:p w14:paraId="51E8934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-5.514 to 0.141</w:t>
            </w:r>
          </w:p>
        </w:tc>
        <w:tc>
          <w:tcPr>
            <w:tcW w:w="286" w:type="pct"/>
            <w:tcBorders>
              <w:bottom w:val="single" w:sz="4" w:space="0" w:color="auto"/>
            </w:tcBorders>
            <w:shd w:val="clear" w:color="auto" w:fill="auto"/>
            <w:vAlign w:val="bottom"/>
          </w:tcPr>
          <w:p w14:paraId="6266565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0.026</w:t>
            </w:r>
          </w:p>
        </w:tc>
        <w:tc>
          <w:tcPr>
            <w:tcW w:w="480" w:type="pct"/>
            <w:tcBorders>
              <w:bottom w:val="single" w:sz="4" w:space="0" w:color="auto"/>
            </w:tcBorders>
            <w:shd w:val="clear" w:color="auto" w:fill="auto"/>
            <w:vAlign w:val="bottom"/>
          </w:tcPr>
          <w:p w14:paraId="0B0B421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0.009 to 0.043</w:t>
            </w:r>
          </w:p>
        </w:tc>
        <w:tc>
          <w:tcPr>
            <w:tcW w:w="594" w:type="pct"/>
            <w:tcBorders>
              <w:bottom w:val="single" w:sz="4" w:space="0" w:color="auto"/>
            </w:tcBorders>
            <w:shd w:val="clear" w:color="auto" w:fill="auto"/>
            <w:vAlign w:val="bottom"/>
          </w:tcPr>
          <w:p w14:paraId="49F42BB3"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0.004 to 0.535</w:t>
            </w:r>
          </w:p>
        </w:tc>
      </w:tr>
      <w:tr w:rsidR="00EC0D4F" w:rsidRPr="003528EC" w14:paraId="737B55EF" w14:textId="77777777" w:rsidTr="00386D2E">
        <w:trPr>
          <w:cantSplit/>
        </w:trPr>
        <w:tc>
          <w:tcPr>
            <w:tcW w:w="239" w:type="pct"/>
            <w:vMerge w:val="restart"/>
            <w:shd w:val="clear" w:color="auto" w:fill="auto"/>
            <w:vAlign w:val="center"/>
          </w:tcPr>
          <w:p w14:paraId="46748B3C"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21</w:t>
            </w:r>
          </w:p>
        </w:tc>
        <w:tc>
          <w:tcPr>
            <w:tcW w:w="576" w:type="pct"/>
            <w:vMerge w:val="restart"/>
            <w:shd w:val="clear" w:color="auto" w:fill="auto"/>
            <w:vAlign w:val="center"/>
          </w:tcPr>
          <w:p w14:paraId="000E47A8" w14:textId="2B02FE06"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color w:val="000000"/>
                <w:sz w:val="18"/>
                <w:szCs w:val="18"/>
                <w:lang w:eastAsia="en-US"/>
              </w:rPr>
              <w:t>Poon 2010</w:t>
            </w:r>
            <w:r w:rsidR="00894F12">
              <w:rPr>
                <w:rFonts w:eastAsia="Calibri" w:cs="Arial"/>
                <w:color w:val="000000"/>
                <w:sz w:val="18"/>
                <w:szCs w:val="18"/>
                <w:lang w:eastAsia="en-US"/>
              </w:rPr>
              <w:t>b</w:t>
            </w:r>
            <w:r w:rsidRPr="003528EC">
              <w:rPr>
                <w:rFonts w:eastAsia="Calibri" w:cs="Arial"/>
                <w:color w:val="000000"/>
                <w:sz w:val="18"/>
                <w:szCs w:val="18"/>
                <w:lang w:eastAsia="en-US"/>
              </w:rPr>
              <w:t xml:space="preserve"> </w:t>
            </w:r>
          </w:p>
        </w:tc>
        <w:tc>
          <w:tcPr>
            <w:tcW w:w="379" w:type="pct"/>
            <w:vMerge w:val="restart"/>
            <w:shd w:val="clear" w:color="auto" w:fill="auto"/>
            <w:vAlign w:val="center"/>
          </w:tcPr>
          <w:p w14:paraId="3EDF96C1" w14:textId="77777777" w:rsidR="00EC0D4F" w:rsidRPr="003528EC" w:rsidRDefault="00EC0D4F" w:rsidP="00EC0D4F">
            <w:pPr>
              <w:keepNext/>
              <w:keepLines/>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22A72FBA" w14:textId="708447E6"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tcPr>
          <w:p w14:paraId="02DEA9DF"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33278570"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 (4.0)</w:t>
            </w:r>
          </w:p>
        </w:tc>
        <w:tc>
          <w:tcPr>
            <w:tcW w:w="287" w:type="pct"/>
            <w:tcBorders>
              <w:left w:val="single" w:sz="4" w:space="0" w:color="auto"/>
              <w:bottom w:val="single" w:sz="4" w:space="0" w:color="auto"/>
            </w:tcBorders>
            <w:shd w:val="clear" w:color="auto" w:fill="auto"/>
            <w:vAlign w:val="bottom"/>
          </w:tcPr>
          <w:p w14:paraId="0E36E0BA"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-4.460</w:t>
            </w:r>
          </w:p>
        </w:tc>
        <w:tc>
          <w:tcPr>
            <w:tcW w:w="526" w:type="pct"/>
            <w:tcBorders>
              <w:bottom w:val="single" w:sz="4" w:space="0" w:color="auto"/>
            </w:tcBorders>
            <w:shd w:val="clear" w:color="auto" w:fill="auto"/>
            <w:vAlign w:val="bottom"/>
          </w:tcPr>
          <w:p w14:paraId="6A57EB2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-4.746 to -3.925</w:t>
            </w:r>
          </w:p>
        </w:tc>
        <w:tc>
          <w:tcPr>
            <w:tcW w:w="528" w:type="pct"/>
            <w:tcBorders>
              <w:bottom w:val="single" w:sz="4" w:space="0" w:color="auto"/>
            </w:tcBorders>
            <w:shd w:val="clear" w:color="auto" w:fill="auto"/>
            <w:vAlign w:val="bottom"/>
          </w:tcPr>
          <w:p w14:paraId="49E612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-5.459 to -1.342</w:t>
            </w:r>
          </w:p>
        </w:tc>
        <w:tc>
          <w:tcPr>
            <w:tcW w:w="286" w:type="pct"/>
            <w:tcBorders>
              <w:bottom w:val="single" w:sz="4" w:space="0" w:color="auto"/>
            </w:tcBorders>
            <w:shd w:val="clear" w:color="auto" w:fill="auto"/>
            <w:vAlign w:val="bottom"/>
          </w:tcPr>
          <w:p w14:paraId="1A64CEC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285D758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0.009 to 0.019</w:t>
            </w:r>
          </w:p>
        </w:tc>
        <w:tc>
          <w:tcPr>
            <w:tcW w:w="594" w:type="pct"/>
            <w:tcBorders>
              <w:bottom w:val="single" w:sz="4" w:space="0" w:color="auto"/>
            </w:tcBorders>
            <w:shd w:val="clear" w:color="auto" w:fill="auto"/>
            <w:vAlign w:val="bottom"/>
          </w:tcPr>
          <w:p w14:paraId="247339C1"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0.004 to 0.207</w:t>
            </w:r>
          </w:p>
        </w:tc>
      </w:tr>
      <w:tr w:rsidR="00EC0D4F" w:rsidRPr="003528EC" w14:paraId="1CF47E02" w14:textId="77777777" w:rsidTr="00386D2E">
        <w:trPr>
          <w:cantSplit/>
        </w:trPr>
        <w:tc>
          <w:tcPr>
            <w:tcW w:w="239" w:type="pct"/>
            <w:vMerge/>
            <w:shd w:val="clear" w:color="auto" w:fill="auto"/>
            <w:vAlign w:val="center"/>
          </w:tcPr>
          <w:p w14:paraId="5D9CB433"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shd w:val="clear" w:color="auto" w:fill="auto"/>
            <w:vAlign w:val="center"/>
          </w:tcPr>
          <w:p w14:paraId="5FB9E476"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shd w:val="clear" w:color="auto" w:fill="auto"/>
            <w:vAlign w:val="center"/>
          </w:tcPr>
          <w:p w14:paraId="797E7E32"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04BC439F" w14:textId="5DC1DB7C" w:rsidR="00EC0D4F" w:rsidRPr="003528EC" w:rsidRDefault="00EC0D4F" w:rsidP="00EC0D4F">
            <w:pPr>
              <w:keepNext/>
              <w:keepLines/>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457ADD30"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15845DA5"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 (1.2)</w:t>
            </w:r>
          </w:p>
        </w:tc>
        <w:tc>
          <w:tcPr>
            <w:tcW w:w="287" w:type="pct"/>
            <w:tcBorders>
              <w:left w:val="single" w:sz="4" w:space="0" w:color="auto"/>
              <w:bottom w:val="single" w:sz="4" w:space="0" w:color="auto"/>
            </w:tcBorders>
            <w:shd w:val="clear" w:color="auto" w:fill="auto"/>
            <w:vAlign w:val="bottom"/>
          </w:tcPr>
          <w:p w14:paraId="1209494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-4.542</w:t>
            </w:r>
          </w:p>
        </w:tc>
        <w:tc>
          <w:tcPr>
            <w:tcW w:w="526" w:type="pct"/>
            <w:tcBorders>
              <w:bottom w:val="single" w:sz="4" w:space="0" w:color="auto"/>
            </w:tcBorders>
            <w:shd w:val="clear" w:color="auto" w:fill="auto"/>
            <w:vAlign w:val="bottom"/>
          </w:tcPr>
          <w:p w14:paraId="094DD7F5"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-5.007 to -3.860</w:t>
            </w:r>
          </w:p>
        </w:tc>
        <w:tc>
          <w:tcPr>
            <w:tcW w:w="528" w:type="pct"/>
            <w:tcBorders>
              <w:bottom w:val="single" w:sz="4" w:space="0" w:color="auto"/>
            </w:tcBorders>
            <w:shd w:val="clear" w:color="auto" w:fill="auto"/>
            <w:vAlign w:val="bottom"/>
          </w:tcPr>
          <w:p w14:paraId="0A628256"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-6.748 to -1.142</w:t>
            </w:r>
          </w:p>
        </w:tc>
        <w:tc>
          <w:tcPr>
            <w:tcW w:w="286" w:type="pct"/>
            <w:tcBorders>
              <w:bottom w:val="single" w:sz="4" w:space="0" w:color="auto"/>
            </w:tcBorders>
            <w:shd w:val="clear" w:color="auto" w:fill="auto"/>
            <w:vAlign w:val="bottom"/>
          </w:tcPr>
          <w:p w14:paraId="002ED6C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1FF2CA0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0.007 to 0.021</w:t>
            </w:r>
          </w:p>
        </w:tc>
        <w:tc>
          <w:tcPr>
            <w:tcW w:w="594" w:type="pct"/>
            <w:tcBorders>
              <w:bottom w:val="single" w:sz="4" w:space="0" w:color="auto"/>
            </w:tcBorders>
            <w:shd w:val="clear" w:color="auto" w:fill="auto"/>
            <w:vAlign w:val="bottom"/>
          </w:tcPr>
          <w:p w14:paraId="403DC67D"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0.001 to 0.242</w:t>
            </w:r>
          </w:p>
        </w:tc>
      </w:tr>
      <w:tr w:rsidR="00EC0D4F" w:rsidRPr="003528EC" w14:paraId="0373B2D4" w14:textId="77777777" w:rsidTr="00386D2E">
        <w:trPr>
          <w:cantSplit/>
        </w:trPr>
        <w:tc>
          <w:tcPr>
            <w:tcW w:w="239" w:type="pct"/>
            <w:vMerge/>
            <w:tcBorders>
              <w:bottom w:val="single" w:sz="4" w:space="0" w:color="auto"/>
            </w:tcBorders>
            <w:shd w:val="clear" w:color="auto" w:fill="auto"/>
            <w:vAlign w:val="center"/>
          </w:tcPr>
          <w:p w14:paraId="6A92C8F9" w14:textId="77777777" w:rsidR="00EC0D4F" w:rsidRPr="003528EC" w:rsidRDefault="00EC0D4F" w:rsidP="00EC0D4F">
            <w:pPr>
              <w:keepNext/>
              <w:keepLines/>
              <w:spacing w:line="276" w:lineRule="auto"/>
              <w:jc w:val="left"/>
              <w:rPr>
                <w:rFonts w:eastAsia="Calibri" w:cs="Arial"/>
                <w:sz w:val="18"/>
                <w:szCs w:val="18"/>
                <w:lang w:eastAsia="en-US"/>
              </w:rPr>
            </w:pPr>
          </w:p>
        </w:tc>
        <w:tc>
          <w:tcPr>
            <w:tcW w:w="576" w:type="pct"/>
            <w:vMerge/>
            <w:tcBorders>
              <w:bottom w:val="single" w:sz="4" w:space="0" w:color="auto"/>
            </w:tcBorders>
            <w:shd w:val="clear" w:color="auto" w:fill="auto"/>
            <w:vAlign w:val="center"/>
          </w:tcPr>
          <w:p w14:paraId="1C34E5C8" w14:textId="77777777" w:rsidR="00EC0D4F" w:rsidRPr="003528EC" w:rsidRDefault="00EC0D4F" w:rsidP="00EC0D4F">
            <w:pPr>
              <w:keepNext/>
              <w:keepLines/>
              <w:spacing w:line="276" w:lineRule="auto"/>
              <w:jc w:val="left"/>
              <w:rPr>
                <w:rFonts w:eastAsia="Calibri" w:cs="Arial"/>
                <w:sz w:val="18"/>
                <w:szCs w:val="18"/>
                <w:lang w:eastAsia="en-US"/>
              </w:rPr>
            </w:pPr>
          </w:p>
        </w:tc>
        <w:tc>
          <w:tcPr>
            <w:tcW w:w="379" w:type="pct"/>
            <w:vMerge/>
            <w:tcBorders>
              <w:bottom w:val="single" w:sz="4" w:space="0" w:color="auto"/>
            </w:tcBorders>
            <w:shd w:val="clear" w:color="auto" w:fill="auto"/>
            <w:vAlign w:val="center"/>
          </w:tcPr>
          <w:p w14:paraId="345FDDA8" w14:textId="77777777" w:rsidR="00EC0D4F" w:rsidRPr="003528EC" w:rsidRDefault="00EC0D4F" w:rsidP="00EC0D4F">
            <w:pPr>
              <w:keepNext/>
              <w:keepLines/>
              <w:spacing w:line="276" w:lineRule="auto"/>
              <w:jc w:val="left"/>
              <w:rPr>
                <w:rFonts w:eastAsia="Calibri" w:cs="Arial"/>
                <w:sz w:val="18"/>
                <w:szCs w:val="18"/>
                <w:lang w:eastAsia="en-US"/>
              </w:rPr>
            </w:pPr>
          </w:p>
        </w:tc>
        <w:tc>
          <w:tcPr>
            <w:tcW w:w="482" w:type="pct"/>
            <w:tcBorders>
              <w:bottom w:val="single" w:sz="4" w:space="0" w:color="auto"/>
              <w:right w:val="single" w:sz="4" w:space="0" w:color="auto"/>
            </w:tcBorders>
            <w:shd w:val="clear" w:color="auto" w:fill="auto"/>
          </w:tcPr>
          <w:p w14:paraId="5CC7521E" w14:textId="612DC528" w:rsidR="00EC0D4F" w:rsidRPr="003528EC" w:rsidRDefault="00DC6579" w:rsidP="00EC0D4F">
            <w:pPr>
              <w:keepNext/>
              <w:keepLines/>
              <w:spacing w:line="276" w:lineRule="auto"/>
              <w:rPr>
                <w:rFonts w:eastAsia="Calibri" w:cs="Arial"/>
                <w:sz w:val="18"/>
                <w:szCs w:val="18"/>
                <w:lang w:eastAsia="en-US"/>
              </w:rPr>
            </w:pPr>
            <w:r>
              <w:rPr>
                <w:rFonts w:eastAsia="Calibri" w:cs="Arial"/>
                <w:sz w:val="18"/>
                <w:szCs w:val="18"/>
                <w:lang w:eastAsia="en-US"/>
              </w:rPr>
              <w:t>UPBEAT</w:t>
            </w:r>
          </w:p>
        </w:tc>
        <w:tc>
          <w:tcPr>
            <w:tcW w:w="287" w:type="pct"/>
            <w:tcBorders>
              <w:bottom w:val="single" w:sz="4" w:space="0" w:color="auto"/>
            </w:tcBorders>
          </w:tcPr>
          <w:p w14:paraId="65A62BCD" w14:textId="77777777" w:rsidR="00EC0D4F" w:rsidRPr="001E0939" w:rsidRDefault="00EC0D4F" w:rsidP="00EC0D4F">
            <w:pPr>
              <w:keepNext/>
              <w:keepLines/>
              <w:spacing w:line="276" w:lineRule="auto"/>
              <w:jc w:val="right"/>
              <w:rPr>
                <w:rFonts w:eastAsia="Calibri" w:cs="Arial"/>
                <w:sz w:val="18"/>
                <w:szCs w:val="18"/>
                <w:lang w:eastAsia="en-US"/>
              </w:rPr>
            </w:pPr>
            <w:r w:rsidRPr="001E0939">
              <w:rPr>
                <w:rFonts w:eastAsia="Calibri" w:cs="Arial"/>
                <w:sz w:val="18"/>
                <w:szCs w:val="18"/>
                <w:lang w:eastAsia="en-US"/>
              </w:rPr>
              <w:t>1554</w:t>
            </w:r>
          </w:p>
        </w:tc>
        <w:tc>
          <w:tcPr>
            <w:tcW w:w="336" w:type="pct"/>
            <w:tcBorders>
              <w:bottom w:val="single" w:sz="4" w:space="0" w:color="auto"/>
              <w:right w:val="single" w:sz="4" w:space="0" w:color="auto"/>
            </w:tcBorders>
            <w:shd w:val="clear" w:color="auto" w:fill="auto"/>
            <w:vAlign w:val="center"/>
          </w:tcPr>
          <w:p w14:paraId="32EB4EAF" w14:textId="77777777" w:rsidR="00EC0D4F" w:rsidRPr="001E0939" w:rsidRDefault="00EC0D4F" w:rsidP="00EC0D4F">
            <w:pPr>
              <w:keepNext/>
              <w:keepLines/>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51 (3.3)</w:t>
            </w:r>
          </w:p>
        </w:tc>
        <w:tc>
          <w:tcPr>
            <w:tcW w:w="287" w:type="pct"/>
            <w:tcBorders>
              <w:left w:val="single" w:sz="4" w:space="0" w:color="auto"/>
              <w:bottom w:val="single" w:sz="4" w:space="0" w:color="auto"/>
            </w:tcBorders>
            <w:shd w:val="clear" w:color="auto" w:fill="auto"/>
            <w:vAlign w:val="bottom"/>
          </w:tcPr>
          <w:p w14:paraId="0836690B"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-3.656</w:t>
            </w:r>
          </w:p>
        </w:tc>
        <w:tc>
          <w:tcPr>
            <w:tcW w:w="526" w:type="pct"/>
            <w:tcBorders>
              <w:bottom w:val="single" w:sz="4" w:space="0" w:color="auto"/>
            </w:tcBorders>
            <w:shd w:val="clear" w:color="auto" w:fill="auto"/>
            <w:vAlign w:val="bottom"/>
          </w:tcPr>
          <w:p w14:paraId="2A6879D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-4.321 to -2.968</w:t>
            </w:r>
          </w:p>
        </w:tc>
        <w:tc>
          <w:tcPr>
            <w:tcW w:w="528" w:type="pct"/>
            <w:tcBorders>
              <w:bottom w:val="single" w:sz="4" w:space="0" w:color="auto"/>
            </w:tcBorders>
            <w:shd w:val="clear" w:color="auto" w:fill="auto"/>
            <w:vAlign w:val="bottom"/>
          </w:tcPr>
          <w:p w14:paraId="051681A7"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-5.612 to 0.285</w:t>
            </w:r>
          </w:p>
        </w:tc>
        <w:tc>
          <w:tcPr>
            <w:tcW w:w="286" w:type="pct"/>
            <w:tcBorders>
              <w:bottom w:val="single" w:sz="4" w:space="0" w:color="auto"/>
            </w:tcBorders>
            <w:shd w:val="clear" w:color="auto" w:fill="auto"/>
            <w:vAlign w:val="bottom"/>
          </w:tcPr>
          <w:p w14:paraId="4B7889A8"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0.025</w:t>
            </w:r>
          </w:p>
        </w:tc>
        <w:tc>
          <w:tcPr>
            <w:tcW w:w="480" w:type="pct"/>
            <w:tcBorders>
              <w:bottom w:val="single" w:sz="4" w:space="0" w:color="auto"/>
            </w:tcBorders>
            <w:shd w:val="clear" w:color="auto" w:fill="auto"/>
            <w:vAlign w:val="bottom"/>
          </w:tcPr>
          <w:p w14:paraId="6A45CF64"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0.013 to 0.049</w:t>
            </w:r>
          </w:p>
        </w:tc>
        <w:tc>
          <w:tcPr>
            <w:tcW w:w="594" w:type="pct"/>
            <w:tcBorders>
              <w:bottom w:val="single" w:sz="4" w:space="0" w:color="auto"/>
            </w:tcBorders>
            <w:shd w:val="clear" w:color="auto" w:fill="auto"/>
            <w:vAlign w:val="bottom"/>
          </w:tcPr>
          <w:p w14:paraId="1332159C" w14:textId="77777777" w:rsidR="00EC0D4F" w:rsidRPr="003528EC" w:rsidRDefault="00EC0D4F" w:rsidP="00EC0D4F">
            <w:pPr>
              <w:keepNext/>
              <w:keepLines/>
              <w:spacing w:line="276" w:lineRule="auto"/>
              <w:jc w:val="center"/>
              <w:rPr>
                <w:rFonts w:eastAsia="Calibri" w:cs="Arial"/>
                <w:b/>
                <w:sz w:val="18"/>
                <w:szCs w:val="18"/>
                <w:lang w:eastAsia="en-US"/>
              </w:rPr>
            </w:pPr>
            <w:r w:rsidRPr="003528EC">
              <w:rPr>
                <w:rFonts w:eastAsia="Calibri"/>
                <w:color w:val="000000"/>
                <w:sz w:val="18"/>
                <w:szCs w:val="18"/>
                <w:lang w:eastAsia="en-US"/>
              </w:rPr>
              <w:t>0.004 to 0.571</w:t>
            </w:r>
          </w:p>
        </w:tc>
      </w:tr>
      <w:tr w:rsidR="00EC0D4F" w:rsidRPr="003528EC" w14:paraId="0911D888" w14:textId="77777777" w:rsidTr="00386D2E">
        <w:trPr>
          <w:cantSplit/>
        </w:trPr>
        <w:tc>
          <w:tcPr>
            <w:tcW w:w="239" w:type="pct"/>
            <w:tcBorders>
              <w:bottom w:val="single" w:sz="4" w:space="0" w:color="auto"/>
            </w:tcBorders>
            <w:shd w:val="clear" w:color="auto" w:fill="auto"/>
            <w:vAlign w:val="center"/>
          </w:tcPr>
          <w:p w14:paraId="08A0287D"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22</w:t>
            </w:r>
          </w:p>
        </w:tc>
        <w:tc>
          <w:tcPr>
            <w:tcW w:w="576" w:type="pct"/>
            <w:tcBorders>
              <w:bottom w:val="single" w:sz="4" w:space="0" w:color="auto"/>
            </w:tcBorders>
            <w:shd w:val="clear" w:color="auto" w:fill="auto"/>
            <w:vAlign w:val="center"/>
          </w:tcPr>
          <w:p w14:paraId="033E031A" w14:textId="7699BD6B"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Scazzocchio 2013</w:t>
            </w:r>
            <w:r w:rsidR="00894F12">
              <w:rPr>
                <w:rFonts w:eastAsia="Calibri" w:cs="Arial"/>
                <w:color w:val="000000"/>
                <w:sz w:val="18"/>
                <w:szCs w:val="18"/>
                <w:lang w:eastAsia="en-US"/>
              </w:rPr>
              <w:t>b</w:t>
            </w:r>
          </w:p>
        </w:tc>
        <w:tc>
          <w:tcPr>
            <w:tcW w:w="379" w:type="pct"/>
            <w:tcBorders>
              <w:bottom w:val="single" w:sz="4" w:space="0" w:color="auto"/>
            </w:tcBorders>
            <w:shd w:val="clear" w:color="auto" w:fill="auto"/>
            <w:vAlign w:val="center"/>
          </w:tcPr>
          <w:p w14:paraId="7D09BF0E"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w:t>
            </w:r>
          </w:p>
        </w:tc>
        <w:tc>
          <w:tcPr>
            <w:tcW w:w="482" w:type="pct"/>
            <w:tcBorders>
              <w:bottom w:val="single" w:sz="4" w:space="0" w:color="auto"/>
              <w:right w:val="single" w:sz="4" w:space="0" w:color="auto"/>
            </w:tcBorders>
            <w:shd w:val="clear" w:color="auto" w:fill="auto"/>
          </w:tcPr>
          <w:p w14:paraId="79F36848" w14:textId="02AA39A2" w:rsidR="00EC0D4F" w:rsidRPr="003528EC" w:rsidRDefault="00DC6579" w:rsidP="00EC0D4F">
            <w:pPr>
              <w:spacing w:line="276" w:lineRule="auto"/>
              <w:rPr>
                <w:rFonts w:eastAsia="Calibri" w:cs="Arial"/>
                <w:sz w:val="18"/>
                <w:szCs w:val="18"/>
                <w:lang w:eastAsia="en-US"/>
              </w:rPr>
            </w:pPr>
            <w:r>
              <w:rPr>
                <w:rFonts w:eastAsia="Calibri" w:cs="Arial"/>
                <w:sz w:val="18"/>
                <w:szCs w:val="18"/>
                <w:lang w:eastAsia="en-US"/>
              </w:rPr>
              <w:t>SCOPE</w:t>
            </w:r>
          </w:p>
        </w:tc>
        <w:tc>
          <w:tcPr>
            <w:tcW w:w="287" w:type="pct"/>
            <w:tcBorders>
              <w:bottom w:val="single" w:sz="4" w:space="0" w:color="auto"/>
            </w:tcBorders>
            <w:vAlign w:val="center"/>
          </w:tcPr>
          <w:p w14:paraId="09F48E2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658</w:t>
            </w:r>
          </w:p>
        </w:tc>
        <w:tc>
          <w:tcPr>
            <w:tcW w:w="336" w:type="pct"/>
            <w:tcBorders>
              <w:bottom w:val="single" w:sz="4" w:space="0" w:color="auto"/>
              <w:right w:val="single" w:sz="4" w:space="0" w:color="auto"/>
            </w:tcBorders>
            <w:shd w:val="clear" w:color="auto" w:fill="auto"/>
            <w:vAlign w:val="center"/>
          </w:tcPr>
          <w:p w14:paraId="05FEAC6A" w14:textId="77777777" w:rsidR="00EC0D4F" w:rsidRPr="001E0939" w:rsidRDefault="00EC0D4F" w:rsidP="00EC0D4F">
            <w:pPr>
              <w:tabs>
                <w:tab w:val="decimal" w:pos="457"/>
              </w:tabs>
              <w:spacing w:line="276" w:lineRule="auto"/>
              <w:jc w:val="center"/>
              <w:rPr>
                <w:rFonts w:eastAsia="Calibri" w:cs="Arial"/>
                <w:sz w:val="18"/>
                <w:szCs w:val="18"/>
                <w:lang w:eastAsia="en-US"/>
              </w:rPr>
            </w:pPr>
            <w:r w:rsidRPr="001E0939">
              <w:rPr>
                <w:rFonts w:eastAsia="Calibri" w:cs="Arial"/>
                <w:sz w:val="18"/>
                <w:szCs w:val="18"/>
                <w:lang w:eastAsia="en-US"/>
              </w:rPr>
              <w:t>26 (4.0)</w:t>
            </w:r>
          </w:p>
        </w:tc>
        <w:tc>
          <w:tcPr>
            <w:tcW w:w="287" w:type="pct"/>
            <w:tcBorders>
              <w:left w:val="single" w:sz="4" w:space="0" w:color="auto"/>
              <w:bottom w:val="single" w:sz="4" w:space="0" w:color="auto"/>
            </w:tcBorders>
            <w:shd w:val="clear" w:color="auto" w:fill="auto"/>
            <w:vAlign w:val="bottom"/>
          </w:tcPr>
          <w:p w14:paraId="1629191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-3.894</w:t>
            </w:r>
          </w:p>
        </w:tc>
        <w:tc>
          <w:tcPr>
            <w:tcW w:w="526" w:type="pct"/>
            <w:tcBorders>
              <w:bottom w:val="single" w:sz="4" w:space="0" w:color="auto"/>
            </w:tcBorders>
            <w:shd w:val="clear" w:color="auto" w:fill="auto"/>
            <w:vAlign w:val="bottom"/>
          </w:tcPr>
          <w:p w14:paraId="41B4D5EF"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-4.111 to -3.641</w:t>
            </w:r>
          </w:p>
        </w:tc>
        <w:tc>
          <w:tcPr>
            <w:tcW w:w="528" w:type="pct"/>
            <w:tcBorders>
              <w:bottom w:val="single" w:sz="4" w:space="0" w:color="auto"/>
            </w:tcBorders>
            <w:shd w:val="clear" w:color="auto" w:fill="auto"/>
            <w:vAlign w:val="bottom"/>
          </w:tcPr>
          <w:p w14:paraId="51800358"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-4.598 to -1.482</w:t>
            </w:r>
          </w:p>
        </w:tc>
        <w:tc>
          <w:tcPr>
            <w:tcW w:w="286" w:type="pct"/>
            <w:tcBorders>
              <w:bottom w:val="single" w:sz="4" w:space="0" w:color="auto"/>
            </w:tcBorders>
            <w:shd w:val="clear" w:color="auto" w:fill="auto"/>
            <w:vAlign w:val="bottom"/>
          </w:tcPr>
          <w:p w14:paraId="370D38C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0.020</w:t>
            </w:r>
          </w:p>
        </w:tc>
        <w:tc>
          <w:tcPr>
            <w:tcW w:w="480" w:type="pct"/>
            <w:tcBorders>
              <w:bottom w:val="single" w:sz="4" w:space="0" w:color="auto"/>
            </w:tcBorders>
            <w:shd w:val="clear" w:color="auto" w:fill="auto"/>
            <w:vAlign w:val="bottom"/>
          </w:tcPr>
          <w:p w14:paraId="11484D7D"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0.016 to 0.026</w:t>
            </w:r>
          </w:p>
        </w:tc>
        <w:tc>
          <w:tcPr>
            <w:tcW w:w="594" w:type="pct"/>
            <w:tcBorders>
              <w:bottom w:val="single" w:sz="4" w:space="0" w:color="auto"/>
            </w:tcBorders>
            <w:shd w:val="clear" w:color="auto" w:fill="auto"/>
            <w:vAlign w:val="bottom"/>
          </w:tcPr>
          <w:p w14:paraId="1DD17F6A"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0.010 to 0.185</w:t>
            </w:r>
          </w:p>
        </w:tc>
      </w:tr>
      <w:tr w:rsidR="00EC0D4F" w:rsidRPr="003528EC" w14:paraId="46D84EA3" w14:textId="77777777" w:rsidTr="00386D2E">
        <w:trPr>
          <w:cantSplit/>
        </w:trPr>
        <w:tc>
          <w:tcPr>
            <w:tcW w:w="239" w:type="pct"/>
            <w:tcBorders>
              <w:bottom w:val="single" w:sz="4" w:space="0" w:color="auto"/>
            </w:tcBorders>
            <w:shd w:val="clear" w:color="auto" w:fill="auto"/>
            <w:vAlign w:val="center"/>
          </w:tcPr>
          <w:p w14:paraId="0CAC96C7"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23</w:t>
            </w:r>
          </w:p>
        </w:tc>
        <w:tc>
          <w:tcPr>
            <w:tcW w:w="576" w:type="pct"/>
            <w:tcBorders>
              <w:bottom w:val="single" w:sz="4" w:space="0" w:color="auto"/>
            </w:tcBorders>
            <w:shd w:val="clear" w:color="auto" w:fill="auto"/>
            <w:vAlign w:val="center"/>
          </w:tcPr>
          <w:p w14:paraId="5420FAB4" w14:textId="61FD4504" w:rsidR="00EC0D4F" w:rsidRPr="003528EC" w:rsidRDefault="00EC0D4F"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Poon 2009</w:t>
            </w:r>
            <w:r w:rsidR="00894F12">
              <w:rPr>
                <w:rFonts w:eastAsia="Calibri" w:cs="Arial"/>
                <w:color w:val="000000"/>
                <w:sz w:val="18"/>
                <w:szCs w:val="18"/>
                <w:lang w:eastAsia="en-US"/>
              </w:rPr>
              <w:t>b</w:t>
            </w:r>
          </w:p>
        </w:tc>
        <w:tc>
          <w:tcPr>
            <w:tcW w:w="379" w:type="pct"/>
            <w:tcBorders>
              <w:bottom w:val="single" w:sz="4" w:space="0" w:color="auto"/>
            </w:tcBorders>
            <w:shd w:val="clear" w:color="auto" w:fill="auto"/>
            <w:vAlign w:val="center"/>
          </w:tcPr>
          <w:p w14:paraId="103E9DE4" w14:textId="77777777" w:rsidR="00EC0D4F" w:rsidRPr="003528EC" w:rsidRDefault="00EC0D4F" w:rsidP="00EC0D4F">
            <w:pPr>
              <w:spacing w:line="276" w:lineRule="auto"/>
              <w:jc w:val="left"/>
              <w:rPr>
                <w:rFonts w:eastAsia="Calibri" w:cs="Arial"/>
                <w:sz w:val="18"/>
                <w:szCs w:val="18"/>
                <w:lang w:eastAsia="en-US"/>
              </w:rPr>
            </w:pPr>
            <w:r w:rsidRPr="003528EC">
              <w:rPr>
                <w:rFonts w:eastAsia="Calibri" w:cs="Arial"/>
                <w:sz w:val="18"/>
                <w:szCs w:val="18"/>
                <w:lang w:eastAsia="en-US"/>
              </w:rPr>
              <w:t>C+B</w:t>
            </w:r>
          </w:p>
        </w:tc>
        <w:tc>
          <w:tcPr>
            <w:tcW w:w="482" w:type="pct"/>
            <w:tcBorders>
              <w:bottom w:val="single" w:sz="4" w:space="0" w:color="auto"/>
              <w:right w:val="single" w:sz="4" w:space="0" w:color="auto"/>
            </w:tcBorders>
            <w:shd w:val="clear" w:color="auto" w:fill="auto"/>
          </w:tcPr>
          <w:p w14:paraId="4D3BE6C7" w14:textId="5FBF74D6" w:rsidR="00EC0D4F" w:rsidRPr="003528EC" w:rsidRDefault="00EC0D4F" w:rsidP="00EC0D4F">
            <w:pPr>
              <w:spacing w:line="276" w:lineRule="auto"/>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287" w:type="pct"/>
            <w:tcBorders>
              <w:bottom w:val="single" w:sz="4" w:space="0" w:color="auto"/>
            </w:tcBorders>
          </w:tcPr>
          <w:p w14:paraId="0E114DEB" w14:textId="77777777" w:rsidR="00EC0D4F" w:rsidRPr="001E0939" w:rsidRDefault="00EC0D4F" w:rsidP="00EC0D4F">
            <w:pPr>
              <w:spacing w:line="276" w:lineRule="auto"/>
              <w:jc w:val="right"/>
              <w:rPr>
                <w:rFonts w:eastAsia="Calibri" w:cs="Arial"/>
                <w:sz w:val="18"/>
                <w:szCs w:val="18"/>
                <w:lang w:eastAsia="en-US"/>
              </w:rPr>
            </w:pPr>
            <w:r w:rsidRPr="001E0939">
              <w:rPr>
                <w:rFonts w:eastAsia="Calibri" w:cs="Arial"/>
                <w:sz w:val="18"/>
                <w:szCs w:val="18"/>
                <w:lang w:eastAsia="en-US"/>
              </w:rPr>
              <w:t>1045</w:t>
            </w:r>
          </w:p>
        </w:tc>
        <w:tc>
          <w:tcPr>
            <w:tcW w:w="336" w:type="pct"/>
            <w:tcBorders>
              <w:bottom w:val="single" w:sz="4" w:space="0" w:color="auto"/>
              <w:right w:val="single" w:sz="4" w:space="0" w:color="auto"/>
            </w:tcBorders>
            <w:shd w:val="clear" w:color="auto" w:fill="auto"/>
            <w:vAlign w:val="center"/>
          </w:tcPr>
          <w:p w14:paraId="48E6D9E2" w14:textId="77777777" w:rsidR="00EC0D4F" w:rsidRPr="001E0939" w:rsidRDefault="00EC0D4F" w:rsidP="00EC0D4F">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13 (1.2)</w:t>
            </w:r>
          </w:p>
        </w:tc>
        <w:tc>
          <w:tcPr>
            <w:tcW w:w="287" w:type="pct"/>
            <w:tcBorders>
              <w:left w:val="single" w:sz="4" w:space="0" w:color="auto"/>
              <w:bottom w:val="single" w:sz="4" w:space="0" w:color="auto"/>
            </w:tcBorders>
            <w:shd w:val="clear" w:color="auto" w:fill="auto"/>
            <w:vAlign w:val="bottom"/>
          </w:tcPr>
          <w:p w14:paraId="5B417EB4"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-4.505</w:t>
            </w:r>
          </w:p>
        </w:tc>
        <w:tc>
          <w:tcPr>
            <w:tcW w:w="526" w:type="pct"/>
            <w:tcBorders>
              <w:bottom w:val="single" w:sz="4" w:space="0" w:color="auto"/>
            </w:tcBorders>
            <w:shd w:val="clear" w:color="auto" w:fill="auto"/>
            <w:vAlign w:val="bottom"/>
          </w:tcPr>
          <w:p w14:paraId="7AA6A3C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-5.108 to -3.883</w:t>
            </w:r>
          </w:p>
        </w:tc>
        <w:tc>
          <w:tcPr>
            <w:tcW w:w="528" w:type="pct"/>
            <w:tcBorders>
              <w:bottom w:val="single" w:sz="4" w:space="0" w:color="auto"/>
            </w:tcBorders>
            <w:shd w:val="clear" w:color="auto" w:fill="auto"/>
            <w:vAlign w:val="bottom"/>
          </w:tcPr>
          <w:p w14:paraId="65E68BDE"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-7.179 to -0.850</w:t>
            </w:r>
          </w:p>
        </w:tc>
        <w:tc>
          <w:tcPr>
            <w:tcW w:w="286" w:type="pct"/>
            <w:tcBorders>
              <w:bottom w:val="single" w:sz="4" w:space="0" w:color="auto"/>
            </w:tcBorders>
            <w:shd w:val="clear" w:color="auto" w:fill="auto"/>
            <w:vAlign w:val="bottom"/>
          </w:tcPr>
          <w:p w14:paraId="5890BDDB"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43D05E37"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0.006 to 0.020</w:t>
            </w:r>
          </w:p>
        </w:tc>
        <w:tc>
          <w:tcPr>
            <w:tcW w:w="594" w:type="pct"/>
            <w:tcBorders>
              <w:bottom w:val="single" w:sz="4" w:space="0" w:color="auto"/>
            </w:tcBorders>
            <w:shd w:val="clear" w:color="auto" w:fill="auto"/>
            <w:vAlign w:val="bottom"/>
          </w:tcPr>
          <w:p w14:paraId="2BBB2DC9" w14:textId="77777777" w:rsidR="00EC0D4F" w:rsidRPr="003528EC" w:rsidRDefault="00EC0D4F" w:rsidP="00EC0D4F">
            <w:pPr>
              <w:spacing w:line="276" w:lineRule="auto"/>
              <w:jc w:val="center"/>
              <w:rPr>
                <w:rFonts w:eastAsia="Calibri" w:cs="Arial"/>
                <w:b/>
                <w:sz w:val="18"/>
                <w:szCs w:val="18"/>
                <w:lang w:eastAsia="en-US"/>
              </w:rPr>
            </w:pPr>
            <w:r w:rsidRPr="003528EC">
              <w:rPr>
                <w:rFonts w:eastAsia="Calibri"/>
                <w:color w:val="000000"/>
                <w:sz w:val="18"/>
                <w:szCs w:val="18"/>
                <w:lang w:eastAsia="en-US"/>
              </w:rPr>
              <w:t>0.001 to 0.305</w:t>
            </w:r>
          </w:p>
        </w:tc>
      </w:tr>
      <w:tr w:rsidR="003528EC" w:rsidRPr="003528EC" w14:paraId="61A3B9B6" w14:textId="77777777" w:rsidTr="00EC0D4F">
        <w:trPr>
          <w:cantSplit/>
        </w:trPr>
        <w:tc>
          <w:tcPr>
            <w:tcW w:w="1676" w:type="pct"/>
            <w:gridSpan w:val="4"/>
            <w:tcBorders>
              <w:bottom w:val="single" w:sz="4" w:space="0" w:color="auto"/>
              <w:right w:val="single" w:sz="4" w:space="0" w:color="auto"/>
            </w:tcBorders>
            <w:shd w:val="clear" w:color="auto" w:fill="auto"/>
          </w:tcPr>
          <w:p w14:paraId="734D9C27" w14:textId="77777777" w:rsidR="003528EC" w:rsidRPr="003528EC" w:rsidRDefault="003528EC" w:rsidP="003528EC">
            <w:pPr>
              <w:spacing w:line="276" w:lineRule="auto"/>
              <w:rPr>
                <w:rFonts w:eastAsia="Calibri" w:cs="Arial"/>
                <w:sz w:val="18"/>
                <w:szCs w:val="18"/>
                <w:lang w:eastAsia="en-US"/>
              </w:rPr>
            </w:pPr>
            <w:r w:rsidRPr="003528EC">
              <w:rPr>
                <w:rFonts w:eastAsia="Calibri" w:cs="Arial"/>
                <w:b/>
                <w:color w:val="000000"/>
                <w:sz w:val="18"/>
                <w:szCs w:val="18"/>
                <w:lang w:eastAsia="en-US"/>
              </w:rPr>
              <w:t>Trimester 2 late-onset pre-eclampsia models</w:t>
            </w:r>
          </w:p>
        </w:tc>
        <w:tc>
          <w:tcPr>
            <w:tcW w:w="287" w:type="pct"/>
            <w:tcBorders>
              <w:bottom w:val="single" w:sz="4" w:space="0" w:color="auto"/>
            </w:tcBorders>
          </w:tcPr>
          <w:p w14:paraId="036C7550" w14:textId="77777777" w:rsidR="003528EC" w:rsidRPr="001E0939" w:rsidRDefault="003528EC" w:rsidP="003528EC">
            <w:pPr>
              <w:spacing w:line="276" w:lineRule="auto"/>
              <w:jc w:val="right"/>
              <w:rPr>
                <w:rFonts w:eastAsia="Calibri" w:cs="Arial"/>
                <w:sz w:val="18"/>
                <w:szCs w:val="18"/>
                <w:lang w:eastAsia="en-US"/>
              </w:rPr>
            </w:pPr>
          </w:p>
        </w:tc>
        <w:tc>
          <w:tcPr>
            <w:tcW w:w="336" w:type="pct"/>
            <w:tcBorders>
              <w:bottom w:val="single" w:sz="4" w:space="0" w:color="auto"/>
              <w:right w:val="single" w:sz="4" w:space="0" w:color="auto"/>
            </w:tcBorders>
            <w:shd w:val="clear" w:color="auto" w:fill="auto"/>
            <w:vAlign w:val="center"/>
          </w:tcPr>
          <w:p w14:paraId="72DD3C53" w14:textId="77777777" w:rsidR="003528EC" w:rsidRPr="001E0939" w:rsidRDefault="003528EC" w:rsidP="003528EC">
            <w:pPr>
              <w:tabs>
                <w:tab w:val="decimal" w:pos="457"/>
              </w:tabs>
              <w:spacing w:line="276" w:lineRule="auto"/>
              <w:jc w:val="left"/>
              <w:rPr>
                <w:rFonts w:eastAsia="Calibri" w:cs="Arial"/>
                <w:sz w:val="18"/>
                <w:szCs w:val="18"/>
                <w:lang w:eastAsia="en-US"/>
              </w:rPr>
            </w:pPr>
          </w:p>
        </w:tc>
        <w:tc>
          <w:tcPr>
            <w:tcW w:w="287" w:type="pct"/>
            <w:tcBorders>
              <w:left w:val="single" w:sz="4" w:space="0" w:color="auto"/>
              <w:bottom w:val="single" w:sz="4" w:space="0" w:color="auto"/>
            </w:tcBorders>
            <w:shd w:val="clear" w:color="auto" w:fill="auto"/>
            <w:vAlign w:val="bottom"/>
          </w:tcPr>
          <w:p w14:paraId="2C603A2F" w14:textId="77777777" w:rsidR="003528EC" w:rsidRPr="003528EC" w:rsidRDefault="003528EC" w:rsidP="003528EC">
            <w:pPr>
              <w:spacing w:line="276" w:lineRule="auto"/>
              <w:jc w:val="center"/>
              <w:rPr>
                <w:rFonts w:eastAsia="Calibri" w:cs="Arial"/>
                <w:b/>
                <w:sz w:val="18"/>
                <w:szCs w:val="18"/>
                <w:lang w:eastAsia="en-US"/>
              </w:rPr>
            </w:pPr>
          </w:p>
        </w:tc>
        <w:tc>
          <w:tcPr>
            <w:tcW w:w="526" w:type="pct"/>
            <w:tcBorders>
              <w:bottom w:val="single" w:sz="4" w:space="0" w:color="auto"/>
            </w:tcBorders>
            <w:shd w:val="clear" w:color="auto" w:fill="auto"/>
            <w:vAlign w:val="bottom"/>
          </w:tcPr>
          <w:p w14:paraId="02A4E4A3" w14:textId="77777777" w:rsidR="003528EC" w:rsidRPr="003528EC" w:rsidRDefault="003528EC" w:rsidP="003528EC">
            <w:pPr>
              <w:spacing w:line="276" w:lineRule="auto"/>
              <w:jc w:val="center"/>
              <w:rPr>
                <w:rFonts w:eastAsia="Calibri" w:cs="Arial"/>
                <w:b/>
                <w:sz w:val="18"/>
                <w:szCs w:val="18"/>
                <w:lang w:eastAsia="en-US"/>
              </w:rPr>
            </w:pPr>
          </w:p>
        </w:tc>
        <w:tc>
          <w:tcPr>
            <w:tcW w:w="528" w:type="pct"/>
            <w:tcBorders>
              <w:bottom w:val="single" w:sz="4" w:space="0" w:color="auto"/>
            </w:tcBorders>
            <w:shd w:val="clear" w:color="auto" w:fill="auto"/>
            <w:vAlign w:val="bottom"/>
          </w:tcPr>
          <w:p w14:paraId="0AE3E03D" w14:textId="77777777" w:rsidR="003528EC" w:rsidRPr="003528EC" w:rsidRDefault="003528EC" w:rsidP="003528EC">
            <w:pPr>
              <w:spacing w:line="276" w:lineRule="auto"/>
              <w:jc w:val="center"/>
              <w:rPr>
                <w:rFonts w:eastAsia="Calibri" w:cs="Arial"/>
                <w:b/>
                <w:sz w:val="18"/>
                <w:szCs w:val="18"/>
                <w:lang w:eastAsia="en-US"/>
              </w:rPr>
            </w:pPr>
          </w:p>
        </w:tc>
        <w:tc>
          <w:tcPr>
            <w:tcW w:w="286" w:type="pct"/>
            <w:tcBorders>
              <w:bottom w:val="single" w:sz="4" w:space="0" w:color="auto"/>
            </w:tcBorders>
            <w:shd w:val="clear" w:color="auto" w:fill="auto"/>
            <w:vAlign w:val="bottom"/>
          </w:tcPr>
          <w:p w14:paraId="631E3F47" w14:textId="77777777" w:rsidR="003528EC" w:rsidRPr="003528EC" w:rsidRDefault="003528EC" w:rsidP="003528EC">
            <w:pPr>
              <w:spacing w:line="276" w:lineRule="auto"/>
              <w:jc w:val="center"/>
              <w:rPr>
                <w:rFonts w:eastAsia="Calibri" w:cs="Arial"/>
                <w:b/>
                <w:sz w:val="18"/>
                <w:szCs w:val="18"/>
                <w:lang w:eastAsia="en-US"/>
              </w:rPr>
            </w:pPr>
          </w:p>
        </w:tc>
        <w:tc>
          <w:tcPr>
            <w:tcW w:w="480" w:type="pct"/>
            <w:tcBorders>
              <w:bottom w:val="single" w:sz="4" w:space="0" w:color="auto"/>
            </w:tcBorders>
            <w:shd w:val="clear" w:color="auto" w:fill="auto"/>
            <w:vAlign w:val="bottom"/>
          </w:tcPr>
          <w:p w14:paraId="1A6E83B1" w14:textId="77777777" w:rsidR="003528EC" w:rsidRPr="003528EC" w:rsidRDefault="003528EC" w:rsidP="003528EC">
            <w:pPr>
              <w:spacing w:line="276" w:lineRule="auto"/>
              <w:jc w:val="center"/>
              <w:rPr>
                <w:rFonts w:eastAsia="Calibri" w:cs="Arial"/>
                <w:b/>
                <w:sz w:val="18"/>
                <w:szCs w:val="18"/>
                <w:lang w:eastAsia="en-US"/>
              </w:rPr>
            </w:pPr>
          </w:p>
        </w:tc>
        <w:tc>
          <w:tcPr>
            <w:tcW w:w="594" w:type="pct"/>
            <w:tcBorders>
              <w:bottom w:val="single" w:sz="4" w:space="0" w:color="auto"/>
            </w:tcBorders>
            <w:shd w:val="clear" w:color="auto" w:fill="auto"/>
            <w:vAlign w:val="bottom"/>
          </w:tcPr>
          <w:p w14:paraId="1CBEDFFD" w14:textId="77777777" w:rsidR="003528EC" w:rsidRPr="003528EC" w:rsidRDefault="003528EC" w:rsidP="003528EC">
            <w:pPr>
              <w:spacing w:line="276" w:lineRule="auto"/>
              <w:jc w:val="center"/>
              <w:rPr>
                <w:rFonts w:eastAsia="Calibri" w:cs="Arial"/>
                <w:b/>
                <w:sz w:val="18"/>
                <w:szCs w:val="18"/>
                <w:lang w:eastAsia="en-US"/>
              </w:rPr>
            </w:pPr>
          </w:p>
        </w:tc>
      </w:tr>
      <w:tr w:rsidR="003528EC" w:rsidRPr="003528EC" w14:paraId="2AB3FC8C" w14:textId="77777777" w:rsidTr="00EC0D4F">
        <w:trPr>
          <w:cantSplit/>
        </w:trPr>
        <w:tc>
          <w:tcPr>
            <w:tcW w:w="239" w:type="pct"/>
            <w:tcBorders>
              <w:bottom w:val="single" w:sz="4" w:space="0" w:color="auto"/>
            </w:tcBorders>
            <w:shd w:val="clear" w:color="auto" w:fill="auto"/>
            <w:vAlign w:val="center"/>
          </w:tcPr>
          <w:p w14:paraId="61185BEC" w14:textId="77777777" w:rsidR="003528EC" w:rsidRPr="003528EC" w:rsidRDefault="003528EC" w:rsidP="003528EC">
            <w:pPr>
              <w:spacing w:line="276" w:lineRule="auto"/>
              <w:jc w:val="left"/>
              <w:rPr>
                <w:rFonts w:eastAsia="Calibri" w:cs="Arial"/>
                <w:sz w:val="18"/>
                <w:szCs w:val="18"/>
                <w:lang w:eastAsia="en-US"/>
              </w:rPr>
            </w:pPr>
            <w:r w:rsidRPr="003528EC">
              <w:rPr>
                <w:rFonts w:eastAsia="Calibri" w:cs="Arial"/>
                <w:sz w:val="18"/>
                <w:szCs w:val="18"/>
                <w:lang w:eastAsia="en-US"/>
              </w:rPr>
              <w:t>24</w:t>
            </w:r>
          </w:p>
        </w:tc>
        <w:tc>
          <w:tcPr>
            <w:tcW w:w="576" w:type="pct"/>
            <w:tcBorders>
              <w:bottom w:val="single" w:sz="4" w:space="0" w:color="auto"/>
            </w:tcBorders>
            <w:shd w:val="clear" w:color="auto" w:fill="auto"/>
            <w:vAlign w:val="center"/>
          </w:tcPr>
          <w:p w14:paraId="7E8B60A5" w14:textId="7C9E5417" w:rsidR="003528EC" w:rsidRPr="003528EC" w:rsidRDefault="003528EC" w:rsidP="00EC0D4F">
            <w:pPr>
              <w:spacing w:line="276" w:lineRule="auto"/>
              <w:jc w:val="left"/>
              <w:rPr>
                <w:rFonts w:eastAsia="Calibri" w:cs="Arial"/>
                <w:sz w:val="18"/>
                <w:szCs w:val="18"/>
                <w:lang w:eastAsia="en-US"/>
              </w:rPr>
            </w:pPr>
            <w:r w:rsidRPr="003528EC">
              <w:rPr>
                <w:rFonts w:eastAsia="Calibri" w:cs="Arial"/>
                <w:color w:val="000000"/>
                <w:sz w:val="18"/>
                <w:szCs w:val="18"/>
                <w:lang w:eastAsia="en-US"/>
              </w:rPr>
              <w:t>Yu 2005</w:t>
            </w:r>
            <w:r w:rsidR="00894F12">
              <w:rPr>
                <w:rFonts w:eastAsia="Calibri" w:cs="Arial"/>
                <w:color w:val="000000"/>
                <w:sz w:val="18"/>
                <w:szCs w:val="18"/>
                <w:lang w:eastAsia="en-US"/>
              </w:rPr>
              <w:t>c</w:t>
            </w:r>
          </w:p>
        </w:tc>
        <w:tc>
          <w:tcPr>
            <w:tcW w:w="379" w:type="pct"/>
            <w:tcBorders>
              <w:bottom w:val="single" w:sz="4" w:space="0" w:color="auto"/>
            </w:tcBorders>
            <w:shd w:val="clear" w:color="auto" w:fill="auto"/>
            <w:vAlign w:val="center"/>
          </w:tcPr>
          <w:p w14:paraId="44079A12" w14:textId="77777777" w:rsidR="003528EC" w:rsidRPr="003528EC" w:rsidRDefault="003528EC" w:rsidP="003528EC">
            <w:pPr>
              <w:spacing w:line="276" w:lineRule="auto"/>
              <w:jc w:val="left"/>
              <w:rPr>
                <w:rFonts w:eastAsia="Calibri" w:cs="Arial"/>
                <w:sz w:val="18"/>
                <w:szCs w:val="18"/>
                <w:lang w:eastAsia="en-US"/>
              </w:rPr>
            </w:pPr>
            <w:r w:rsidRPr="003528EC">
              <w:rPr>
                <w:rFonts w:eastAsia="Calibri" w:cs="Arial"/>
                <w:sz w:val="18"/>
                <w:szCs w:val="18"/>
                <w:lang w:eastAsia="en-US"/>
              </w:rPr>
              <w:t>C+U</w:t>
            </w:r>
          </w:p>
        </w:tc>
        <w:tc>
          <w:tcPr>
            <w:tcW w:w="482" w:type="pct"/>
            <w:tcBorders>
              <w:bottom w:val="single" w:sz="4" w:space="0" w:color="auto"/>
              <w:right w:val="single" w:sz="4" w:space="0" w:color="auto"/>
            </w:tcBorders>
            <w:shd w:val="clear" w:color="auto" w:fill="auto"/>
            <w:vAlign w:val="center"/>
          </w:tcPr>
          <w:p w14:paraId="72AE6F64" w14:textId="6231F996" w:rsidR="003528EC" w:rsidRPr="003528EC" w:rsidRDefault="00DC6579" w:rsidP="003528EC">
            <w:pPr>
              <w:spacing w:line="276" w:lineRule="auto"/>
              <w:rPr>
                <w:rFonts w:eastAsia="Calibri" w:cs="Arial"/>
                <w:sz w:val="18"/>
                <w:szCs w:val="18"/>
                <w:lang w:eastAsia="en-US"/>
              </w:rPr>
            </w:pPr>
            <w:r>
              <w:rPr>
                <w:rFonts w:eastAsia="Calibri" w:cs="Arial"/>
                <w:sz w:val="18"/>
                <w:szCs w:val="18"/>
                <w:lang w:eastAsia="en-US"/>
              </w:rPr>
              <w:t>POP</w:t>
            </w:r>
          </w:p>
        </w:tc>
        <w:tc>
          <w:tcPr>
            <w:tcW w:w="287" w:type="pct"/>
            <w:tcBorders>
              <w:bottom w:val="single" w:sz="4" w:space="0" w:color="auto"/>
            </w:tcBorders>
          </w:tcPr>
          <w:p w14:paraId="28F43AC7" w14:textId="77777777" w:rsidR="003528EC" w:rsidRPr="001E0939" w:rsidRDefault="003528EC" w:rsidP="003528EC">
            <w:pPr>
              <w:spacing w:line="276" w:lineRule="auto"/>
              <w:jc w:val="right"/>
              <w:rPr>
                <w:rFonts w:eastAsia="Calibri" w:cs="Arial"/>
                <w:sz w:val="18"/>
                <w:szCs w:val="18"/>
                <w:lang w:eastAsia="en-US"/>
              </w:rPr>
            </w:pPr>
            <w:r w:rsidRPr="001E0939">
              <w:rPr>
                <w:rFonts w:eastAsia="Calibri" w:cs="Arial"/>
                <w:sz w:val="18"/>
                <w:szCs w:val="18"/>
                <w:lang w:eastAsia="en-US"/>
              </w:rPr>
              <w:t>4212</w:t>
            </w:r>
          </w:p>
        </w:tc>
        <w:tc>
          <w:tcPr>
            <w:tcW w:w="336" w:type="pct"/>
            <w:tcBorders>
              <w:bottom w:val="single" w:sz="4" w:space="0" w:color="auto"/>
              <w:right w:val="single" w:sz="4" w:space="0" w:color="auto"/>
            </w:tcBorders>
            <w:shd w:val="clear" w:color="auto" w:fill="auto"/>
            <w:vAlign w:val="center"/>
          </w:tcPr>
          <w:p w14:paraId="3C7FAA0D" w14:textId="77777777" w:rsidR="003528EC" w:rsidRPr="001E0939" w:rsidRDefault="003528EC" w:rsidP="003528EC">
            <w:pPr>
              <w:tabs>
                <w:tab w:val="decimal" w:pos="457"/>
              </w:tabs>
              <w:spacing w:line="276" w:lineRule="auto"/>
              <w:jc w:val="left"/>
              <w:rPr>
                <w:rFonts w:eastAsia="Calibri" w:cs="Arial"/>
                <w:sz w:val="18"/>
                <w:szCs w:val="18"/>
                <w:lang w:eastAsia="en-US"/>
              </w:rPr>
            </w:pPr>
            <w:r w:rsidRPr="001E0939">
              <w:rPr>
                <w:rFonts w:eastAsia="Calibri" w:cs="Arial"/>
                <w:sz w:val="18"/>
                <w:szCs w:val="18"/>
                <w:lang w:eastAsia="en-US"/>
              </w:rPr>
              <w:t>263 (6.2)</w:t>
            </w:r>
          </w:p>
        </w:tc>
        <w:tc>
          <w:tcPr>
            <w:tcW w:w="287" w:type="pct"/>
            <w:tcBorders>
              <w:left w:val="single" w:sz="4" w:space="0" w:color="auto"/>
              <w:bottom w:val="single" w:sz="4" w:space="0" w:color="auto"/>
            </w:tcBorders>
            <w:shd w:val="clear" w:color="auto" w:fill="auto"/>
            <w:vAlign w:val="bottom"/>
          </w:tcPr>
          <w:p w14:paraId="08AB92B0"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-4.488</w:t>
            </w:r>
          </w:p>
        </w:tc>
        <w:tc>
          <w:tcPr>
            <w:tcW w:w="526" w:type="pct"/>
            <w:tcBorders>
              <w:bottom w:val="single" w:sz="4" w:space="0" w:color="auto"/>
            </w:tcBorders>
            <w:shd w:val="clear" w:color="auto" w:fill="auto"/>
            <w:vAlign w:val="bottom"/>
          </w:tcPr>
          <w:p w14:paraId="392714DF"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-4.789 to -3.967</w:t>
            </w:r>
          </w:p>
        </w:tc>
        <w:tc>
          <w:tcPr>
            <w:tcW w:w="528" w:type="pct"/>
            <w:tcBorders>
              <w:bottom w:val="single" w:sz="4" w:space="0" w:color="auto"/>
            </w:tcBorders>
            <w:shd w:val="clear" w:color="auto" w:fill="auto"/>
            <w:vAlign w:val="bottom"/>
          </w:tcPr>
          <w:p w14:paraId="2B588BED"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-6.145 to 56.090</w:t>
            </w:r>
          </w:p>
        </w:tc>
        <w:tc>
          <w:tcPr>
            <w:tcW w:w="286" w:type="pct"/>
            <w:tcBorders>
              <w:bottom w:val="single" w:sz="4" w:space="0" w:color="auto"/>
            </w:tcBorders>
            <w:shd w:val="clear" w:color="auto" w:fill="auto"/>
            <w:vAlign w:val="bottom"/>
          </w:tcPr>
          <w:p w14:paraId="7EFCBF90"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0.011</w:t>
            </w:r>
          </w:p>
        </w:tc>
        <w:tc>
          <w:tcPr>
            <w:tcW w:w="480" w:type="pct"/>
            <w:tcBorders>
              <w:bottom w:val="single" w:sz="4" w:space="0" w:color="auto"/>
            </w:tcBorders>
            <w:shd w:val="clear" w:color="auto" w:fill="auto"/>
            <w:vAlign w:val="bottom"/>
          </w:tcPr>
          <w:p w14:paraId="414DE78E"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0.008 to 0.019</w:t>
            </w:r>
          </w:p>
        </w:tc>
        <w:tc>
          <w:tcPr>
            <w:tcW w:w="594" w:type="pct"/>
            <w:tcBorders>
              <w:bottom w:val="single" w:sz="4" w:space="0" w:color="auto"/>
            </w:tcBorders>
            <w:shd w:val="clear" w:color="auto" w:fill="auto"/>
            <w:vAlign w:val="bottom"/>
          </w:tcPr>
          <w:p w14:paraId="64B91052" w14:textId="77777777" w:rsidR="003528EC" w:rsidRPr="003528EC" w:rsidRDefault="003528EC" w:rsidP="003528EC">
            <w:pPr>
              <w:spacing w:line="276" w:lineRule="auto"/>
              <w:jc w:val="center"/>
              <w:rPr>
                <w:rFonts w:eastAsia="Calibri" w:cs="Arial"/>
                <w:b/>
                <w:sz w:val="18"/>
                <w:szCs w:val="18"/>
                <w:lang w:eastAsia="en-US"/>
              </w:rPr>
            </w:pPr>
            <w:r w:rsidRPr="003528EC">
              <w:rPr>
                <w:rFonts w:eastAsia="Calibri"/>
                <w:color w:val="000000"/>
                <w:sz w:val="18"/>
                <w:szCs w:val="18"/>
                <w:lang w:eastAsia="en-US"/>
              </w:rPr>
              <w:t>0.002 to 1.000</w:t>
            </w:r>
          </w:p>
        </w:tc>
      </w:tr>
    </w:tbl>
    <w:p w14:paraId="55EC49C5" w14:textId="77777777" w:rsidR="003528EC" w:rsidRPr="003528EC" w:rsidRDefault="003528EC" w:rsidP="00A52A57">
      <w:pPr>
        <w:spacing w:line="276" w:lineRule="auto"/>
        <w:jc w:val="left"/>
        <w:rPr>
          <w:rFonts w:eastAsia="Calibri"/>
          <w:sz w:val="22"/>
          <w:szCs w:val="22"/>
          <w:lang w:eastAsia="en-US"/>
        </w:rPr>
      </w:pPr>
      <w:r w:rsidRPr="003528EC">
        <w:rPr>
          <w:rFonts w:eastAsia="Calibri"/>
          <w:sz w:val="22"/>
          <w:szCs w:val="22"/>
          <w:lang w:eastAsia="en-US"/>
        </w:rPr>
        <w:t>* For imputed data, estimates are the average across imputations (pooled using Rubin’s rules).</w:t>
      </w:r>
    </w:p>
    <w:p w14:paraId="64D6EC45" w14:textId="77777777" w:rsidR="003528EC" w:rsidRPr="003528EC" w:rsidRDefault="003528EC" w:rsidP="003528EC">
      <w:pPr>
        <w:spacing w:after="200" w:line="276" w:lineRule="auto"/>
        <w:jc w:val="left"/>
        <w:rPr>
          <w:rFonts w:eastAsia="Calibri"/>
          <w:sz w:val="18"/>
          <w:szCs w:val="22"/>
          <w:lang w:eastAsia="en-US"/>
        </w:rPr>
      </w:pPr>
      <w:r w:rsidRPr="003528EC">
        <w:rPr>
          <w:rFonts w:eastAsia="Calibri"/>
          <w:sz w:val="20"/>
          <w:szCs w:val="22"/>
          <w:lang w:eastAsia="en-US"/>
        </w:rPr>
        <w:t>C = Clinical characteristics, C+B = Clinical and biochemical markers, C+U = Clinical characteristics and ultrasound markers</w:t>
      </w:r>
    </w:p>
    <w:p w14:paraId="7458579E" w14:textId="77777777" w:rsidR="00D82DA7" w:rsidRDefault="00D82DA7">
      <w:pPr>
        <w:spacing w:after="160" w:line="259" w:lineRule="auto"/>
        <w:jc w:val="left"/>
        <w:rPr>
          <w:sz w:val="20"/>
        </w:rPr>
      </w:pPr>
      <w:r>
        <w:rPr>
          <w:sz w:val="20"/>
        </w:rPr>
        <w:br w:type="page"/>
      </w:r>
    </w:p>
    <w:p w14:paraId="7E42A200" w14:textId="478A0E0B" w:rsidR="00D82DA7" w:rsidRPr="00D82DA7" w:rsidRDefault="00D82DA7" w:rsidP="001E0939">
      <w:pPr>
        <w:keepNext/>
        <w:spacing w:after="200" w:line="240" w:lineRule="auto"/>
        <w:jc w:val="left"/>
        <w:rPr>
          <w:rFonts w:eastAsia="Calibri"/>
          <w:b/>
          <w:bCs/>
          <w:szCs w:val="18"/>
          <w:lang w:eastAsia="en-US"/>
        </w:rPr>
      </w:pPr>
      <w:r w:rsidRPr="00D82DA7">
        <w:rPr>
          <w:rFonts w:eastAsia="Calibri"/>
          <w:b/>
          <w:bCs/>
          <w:szCs w:val="18"/>
          <w:lang w:eastAsia="en-US"/>
        </w:rPr>
        <w:lastRenderedPageBreak/>
        <w:t>Table S</w:t>
      </w:r>
      <w:r w:rsidR="00A8366A">
        <w:rPr>
          <w:rFonts w:eastAsia="Calibri"/>
          <w:b/>
          <w:bCs/>
          <w:szCs w:val="18"/>
          <w:lang w:eastAsia="en-US"/>
        </w:rPr>
        <w:t>9</w:t>
      </w:r>
      <w:r w:rsidRPr="00D82DA7">
        <w:rPr>
          <w:rFonts w:eastAsia="Calibri"/>
          <w:b/>
          <w:bCs/>
          <w:szCs w:val="18"/>
          <w:lang w:eastAsia="en-US"/>
        </w:rPr>
        <w:t>: Predictive performance statistics for models in the individual IPPIC</w:t>
      </w:r>
      <w:r w:rsidR="00082377">
        <w:rPr>
          <w:rFonts w:eastAsia="Calibri"/>
          <w:b/>
          <w:bCs/>
          <w:szCs w:val="18"/>
          <w:lang w:eastAsia="en-US"/>
        </w:rPr>
        <w:t>-</w:t>
      </w:r>
      <w:r w:rsidRPr="00D82DA7">
        <w:rPr>
          <w:rFonts w:eastAsia="Calibri"/>
          <w:b/>
          <w:bCs/>
          <w:szCs w:val="18"/>
          <w:lang w:eastAsia="en-US"/>
        </w:rPr>
        <w:t xml:space="preserve">UK </w:t>
      </w:r>
      <w:r w:rsidR="00AB37E6">
        <w:rPr>
          <w:rFonts w:eastAsia="Calibri"/>
          <w:b/>
          <w:bCs/>
          <w:szCs w:val="18"/>
          <w:lang w:eastAsia="en-US"/>
        </w:rPr>
        <w:t>cohorts</w:t>
      </w:r>
      <w:r w:rsidRPr="00D82DA7">
        <w:rPr>
          <w:rFonts w:eastAsia="Calibri"/>
          <w:b/>
          <w:bCs/>
          <w:szCs w:val="18"/>
          <w:lang w:eastAsia="en-US"/>
        </w:rPr>
        <w:t>.</w:t>
      </w:r>
    </w:p>
    <w:tbl>
      <w:tblPr>
        <w:tblW w:w="13183" w:type="dxa"/>
        <w:tblInd w:w="-567" w:type="dxa"/>
        <w:tblBorders>
          <w:top w:val="single" w:sz="12" w:space="0" w:color="auto"/>
          <w:bottom w:val="single" w:sz="12" w:space="0" w:color="auto"/>
        </w:tblBorders>
        <w:tblLayout w:type="fixed"/>
        <w:tblLook w:val="04A0" w:firstRow="1" w:lastRow="0" w:firstColumn="1" w:lastColumn="0" w:noHBand="0" w:noVBand="1"/>
      </w:tblPr>
      <w:tblGrid>
        <w:gridCol w:w="709"/>
        <w:gridCol w:w="1701"/>
        <w:gridCol w:w="1134"/>
        <w:gridCol w:w="1418"/>
        <w:gridCol w:w="850"/>
        <w:gridCol w:w="1134"/>
        <w:gridCol w:w="1985"/>
        <w:gridCol w:w="2126"/>
        <w:gridCol w:w="2126"/>
      </w:tblGrid>
      <w:tr w:rsidR="00D82DA7" w:rsidRPr="00D82DA7" w14:paraId="579360C0" w14:textId="77777777" w:rsidTr="00386D2E">
        <w:trPr>
          <w:trHeight w:val="226"/>
          <w:tblHeader/>
        </w:trPr>
        <w:tc>
          <w:tcPr>
            <w:tcW w:w="709" w:type="dxa"/>
            <w:vMerge w:val="restart"/>
            <w:tcBorders>
              <w:top w:val="single" w:sz="12" w:space="0" w:color="auto"/>
              <w:bottom w:val="single" w:sz="8" w:space="0" w:color="auto"/>
            </w:tcBorders>
            <w:shd w:val="clear" w:color="auto" w:fill="auto"/>
          </w:tcPr>
          <w:p w14:paraId="5D4DC36C" w14:textId="77777777" w:rsidR="00D82DA7" w:rsidRPr="00D82DA7" w:rsidRDefault="00D82DA7" w:rsidP="00D82DA7">
            <w:pPr>
              <w:spacing w:line="276" w:lineRule="auto"/>
              <w:jc w:val="left"/>
              <w:rPr>
                <w:rFonts w:eastAsia="Calibri" w:cs="Arial"/>
                <w:b/>
                <w:sz w:val="18"/>
                <w:szCs w:val="18"/>
                <w:lang w:eastAsia="en-US"/>
              </w:rPr>
            </w:pPr>
            <w:bookmarkStart w:id="4" w:name="_Ref520477568"/>
            <w:r w:rsidRPr="00D82DA7">
              <w:rPr>
                <w:rFonts w:eastAsia="Calibri" w:cs="Arial"/>
                <w:b/>
                <w:sz w:val="18"/>
                <w:szCs w:val="18"/>
                <w:lang w:eastAsia="en-US"/>
              </w:rPr>
              <w:t>Model no.</w:t>
            </w:r>
          </w:p>
        </w:tc>
        <w:tc>
          <w:tcPr>
            <w:tcW w:w="1701" w:type="dxa"/>
            <w:vMerge w:val="restart"/>
            <w:tcBorders>
              <w:top w:val="single" w:sz="12" w:space="0" w:color="auto"/>
              <w:bottom w:val="single" w:sz="8" w:space="0" w:color="auto"/>
            </w:tcBorders>
            <w:shd w:val="clear" w:color="auto" w:fill="auto"/>
          </w:tcPr>
          <w:p w14:paraId="0B4EF5F5"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First author (year)</w:t>
            </w:r>
          </w:p>
        </w:tc>
        <w:tc>
          <w:tcPr>
            <w:tcW w:w="1134" w:type="dxa"/>
            <w:vMerge w:val="restart"/>
            <w:tcBorders>
              <w:top w:val="single" w:sz="12" w:space="0" w:color="auto"/>
              <w:bottom w:val="single" w:sz="8" w:space="0" w:color="auto"/>
            </w:tcBorders>
            <w:shd w:val="clear" w:color="auto" w:fill="auto"/>
          </w:tcPr>
          <w:p w14:paraId="6F3E64CF"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Type of predictors</w:t>
            </w:r>
          </w:p>
        </w:tc>
        <w:tc>
          <w:tcPr>
            <w:tcW w:w="1418" w:type="dxa"/>
            <w:vMerge w:val="restart"/>
            <w:tcBorders>
              <w:top w:val="single" w:sz="12" w:space="0" w:color="auto"/>
              <w:bottom w:val="single" w:sz="8" w:space="0" w:color="auto"/>
              <w:right w:val="single" w:sz="4" w:space="0" w:color="auto"/>
            </w:tcBorders>
            <w:shd w:val="clear" w:color="auto" w:fill="auto"/>
          </w:tcPr>
          <w:p w14:paraId="47AE4ADE"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Validation cohort</w:t>
            </w:r>
          </w:p>
        </w:tc>
        <w:tc>
          <w:tcPr>
            <w:tcW w:w="850" w:type="dxa"/>
            <w:vMerge w:val="restart"/>
            <w:tcBorders>
              <w:top w:val="single" w:sz="12" w:space="0" w:color="auto"/>
              <w:bottom w:val="single" w:sz="8" w:space="0" w:color="auto"/>
            </w:tcBorders>
            <w:shd w:val="clear" w:color="auto" w:fill="auto"/>
          </w:tcPr>
          <w:p w14:paraId="047AEF42"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N</w:t>
            </w:r>
          </w:p>
        </w:tc>
        <w:tc>
          <w:tcPr>
            <w:tcW w:w="1134" w:type="dxa"/>
            <w:vMerge w:val="restart"/>
            <w:tcBorders>
              <w:top w:val="single" w:sz="12" w:space="0" w:color="auto"/>
              <w:bottom w:val="single" w:sz="8" w:space="0" w:color="auto"/>
              <w:right w:val="single" w:sz="4" w:space="0" w:color="auto"/>
            </w:tcBorders>
            <w:shd w:val="clear" w:color="auto" w:fill="auto"/>
          </w:tcPr>
          <w:p w14:paraId="7B396AD3"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Events*</w:t>
            </w:r>
          </w:p>
          <w:p w14:paraId="64C4152A"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w:t>
            </w:r>
          </w:p>
        </w:tc>
        <w:tc>
          <w:tcPr>
            <w:tcW w:w="6237" w:type="dxa"/>
            <w:gridSpan w:val="3"/>
            <w:tcBorders>
              <w:top w:val="single" w:sz="12" w:space="0" w:color="auto"/>
              <w:left w:val="single" w:sz="4" w:space="0" w:color="auto"/>
              <w:bottom w:val="single" w:sz="8" w:space="0" w:color="auto"/>
            </w:tcBorders>
            <w:shd w:val="clear" w:color="auto" w:fill="auto"/>
          </w:tcPr>
          <w:p w14:paraId="516CD77B"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Performance statistic (95% CI)</w:t>
            </w:r>
          </w:p>
        </w:tc>
      </w:tr>
      <w:tr w:rsidR="00D82DA7" w:rsidRPr="00D82DA7" w14:paraId="66B37191" w14:textId="77777777" w:rsidTr="00386D2E">
        <w:trPr>
          <w:trHeight w:val="163"/>
        </w:trPr>
        <w:tc>
          <w:tcPr>
            <w:tcW w:w="709" w:type="dxa"/>
            <w:vMerge/>
            <w:tcBorders>
              <w:bottom w:val="single" w:sz="4" w:space="0" w:color="auto"/>
            </w:tcBorders>
            <w:shd w:val="clear" w:color="auto" w:fill="auto"/>
          </w:tcPr>
          <w:p w14:paraId="4BF38223" w14:textId="77777777" w:rsidR="00D82DA7" w:rsidRPr="00D82DA7" w:rsidRDefault="00D82DA7" w:rsidP="00D82DA7">
            <w:pPr>
              <w:spacing w:line="276" w:lineRule="auto"/>
              <w:jc w:val="left"/>
              <w:rPr>
                <w:rFonts w:eastAsia="Calibri" w:cs="Arial"/>
                <w:sz w:val="18"/>
                <w:szCs w:val="18"/>
                <w:lang w:eastAsia="en-US"/>
              </w:rPr>
            </w:pPr>
          </w:p>
        </w:tc>
        <w:tc>
          <w:tcPr>
            <w:tcW w:w="1701" w:type="dxa"/>
            <w:vMerge/>
            <w:tcBorders>
              <w:bottom w:val="single" w:sz="4" w:space="0" w:color="auto"/>
            </w:tcBorders>
            <w:shd w:val="clear" w:color="auto" w:fill="auto"/>
          </w:tcPr>
          <w:p w14:paraId="57D45121" w14:textId="77777777" w:rsidR="00D82DA7" w:rsidRPr="00D82DA7" w:rsidRDefault="00D82DA7" w:rsidP="00D82DA7">
            <w:pPr>
              <w:spacing w:line="276" w:lineRule="auto"/>
              <w:jc w:val="left"/>
              <w:rPr>
                <w:rFonts w:eastAsia="Calibri" w:cs="Arial"/>
                <w:sz w:val="18"/>
                <w:szCs w:val="18"/>
                <w:lang w:eastAsia="en-US"/>
              </w:rPr>
            </w:pPr>
          </w:p>
        </w:tc>
        <w:tc>
          <w:tcPr>
            <w:tcW w:w="1134" w:type="dxa"/>
            <w:vMerge/>
            <w:tcBorders>
              <w:bottom w:val="single" w:sz="4" w:space="0" w:color="auto"/>
            </w:tcBorders>
            <w:shd w:val="clear" w:color="auto" w:fill="auto"/>
          </w:tcPr>
          <w:p w14:paraId="073945B8" w14:textId="77777777" w:rsidR="00D82DA7" w:rsidRPr="00D82DA7" w:rsidRDefault="00D82DA7" w:rsidP="00D82DA7">
            <w:pPr>
              <w:spacing w:line="276" w:lineRule="auto"/>
              <w:jc w:val="left"/>
              <w:rPr>
                <w:rFonts w:eastAsia="Calibri" w:cs="Arial"/>
                <w:sz w:val="18"/>
                <w:szCs w:val="18"/>
                <w:lang w:eastAsia="en-US"/>
              </w:rPr>
            </w:pPr>
          </w:p>
        </w:tc>
        <w:tc>
          <w:tcPr>
            <w:tcW w:w="1418" w:type="dxa"/>
            <w:vMerge/>
            <w:tcBorders>
              <w:bottom w:val="single" w:sz="4" w:space="0" w:color="auto"/>
              <w:right w:val="single" w:sz="4" w:space="0" w:color="auto"/>
            </w:tcBorders>
            <w:shd w:val="clear" w:color="auto" w:fill="auto"/>
          </w:tcPr>
          <w:p w14:paraId="3B345872" w14:textId="77777777" w:rsidR="00D82DA7" w:rsidRPr="00D82DA7" w:rsidRDefault="00D82DA7" w:rsidP="00D82DA7">
            <w:pPr>
              <w:spacing w:line="276" w:lineRule="auto"/>
              <w:jc w:val="left"/>
              <w:rPr>
                <w:rFonts w:eastAsia="Calibri" w:cs="Arial"/>
                <w:sz w:val="18"/>
                <w:szCs w:val="18"/>
                <w:lang w:eastAsia="en-US"/>
              </w:rPr>
            </w:pPr>
          </w:p>
        </w:tc>
        <w:tc>
          <w:tcPr>
            <w:tcW w:w="850" w:type="dxa"/>
            <w:vMerge/>
            <w:tcBorders>
              <w:bottom w:val="single" w:sz="4" w:space="0" w:color="auto"/>
            </w:tcBorders>
            <w:shd w:val="clear" w:color="auto" w:fill="auto"/>
          </w:tcPr>
          <w:p w14:paraId="6231D485" w14:textId="77777777" w:rsidR="00D82DA7" w:rsidRPr="00D82DA7" w:rsidRDefault="00D82DA7" w:rsidP="00D82DA7">
            <w:pPr>
              <w:spacing w:line="276" w:lineRule="auto"/>
              <w:jc w:val="left"/>
              <w:rPr>
                <w:rFonts w:eastAsia="Calibri" w:cs="Arial"/>
                <w:b/>
                <w:sz w:val="18"/>
                <w:szCs w:val="18"/>
                <w:lang w:eastAsia="en-US"/>
              </w:rPr>
            </w:pPr>
          </w:p>
        </w:tc>
        <w:tc>
          <w:tcPr>
            <w:tcW w:w="1134" w:type="dxa"/>
            <w:vMerge/>
            <w:tcBorders>
              <w:bottom w:val="single" w:sz="4" w:space="0" w:color="auto"/>
              <w:right w:val="single" w:sz="4" w:space="0" w:color="auto"/>
            </w:tcBorders>
            <w:shd w:val="clear" w:color="auto" w:fill="auto"/>
          </w:tcPr>
          <w:p w14:paraId="2CB2DA9E" w14:textId="77777777" w:rsidR="00D82DA7" w:rsidRPr="00D82DA7" w:rsidRDefault="00D82DA7" w:rsidP="00D82DA7">
            <w:pPr>
              <w:spacing w:line="276" w:lineRule="auto"/>
              <w:jc w:val="left"/>
              <w:rPr>
                <w:rFonts w:eastAsia="Calibri" w:cs="Arial"/>
                <w:b/>
                <w:sz w:val="18"/>
                <w:szCs w:val="18"/>
                <w:lang w:eastAsia="en-US"/>
              </w:rPr>
            </w:pPr>
          </w:p>
        </w:tc>
        <w:tc>
          <w:tcPr>
            <w:tcW w:w="1985" w:type="dxa"/>
            <w:tcBorders>
              <w:left w:val="single" w:sz="4" w:space="0" w:color="auto"/>
              <w:bottom w:val="single" w:sz="4" w:space="0" w:color="auto"/>
            </w:tcBorders>
            <w:shd w:val="clear" w:color="auto" w:fill="auto"/>
          </w:tcPr>
          <w:p w14:paraId="6479B33E"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C-statistic</w:t>
            </w:r>
          </w:p>
        </w:tc>
        <w:tc>
          <w:tcPr>
            <w:tcW w:w="2126" w:type="dxa"/>
            <w:tcBorders>
              <w:bottom w:val="single" w:sz="4" w:space="0" w:color="auto"/>
            </w:tcBorders>
            <w:shd w:val="clear" w:color="auto" w:fill="auto"/>
          </w:tcPr>
          <w:p w14:paraId="2BDE352E"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sz w:val="18"/>
                <w:szCs w:val="18"/>
                <w:lang w:eastAsia="en-US"/>
              </w:rPr>
              <w:t>Calibration slope</w:t>
            </w:r>
          </w:p>
        </w:tc>
        <w:tc>
          <w:tcPr>
            <w:tcW w:w="2126" w:type="dxa"/>
            <w:tcBorders>
              <w:bottom w:val="single" w:sz="4" w:space="0" w:color="auto"/>
            </w:tcBorders>
            <w:shd w:val="clear" w:color="auto" w:fill="auto"/>
          </w:tcPr>
          <w:p w14:paraId="06AAEF85" w14:textId="77777777" w:rsidR="00D82DA7" w:rsidRPr="00D82DA7" w:rsidRDefault="00D82DA7" w:rsidP="00D82DA7">
            <w:pPr>
              <w:spacing w:line="276" w:lineRule="auto"/>
              <w:jc w:val="left"/>
              <w:rPr>
                <w:rFonts w:eastAsia="Calibri" w:cs="Arial"/>
                <w:b/>
                <w:sz w:val="18"/>
                <w:szCs w:val="18"/>
                <w:lang w:eastAsia="en-US"/>
              </w:rPr>
            </w:pPr>
            <w:r w:rsidRPr="00D82DA7">
              <w:rPr>
                <w:rFonts w:eastAsia="Calibri" w:cs="Arial"/>
                <w:b/>
                <w:bCs/>
                <w:color w:val="000000"/>
                <w:sz w:val="18"/>
                <w:szCs w:val="18"/>
                <w:lang w:eastAsia="en-US"/>
              </w:rPr>
              <w:t>Calibration-in-the-large</w:t>
            </w:r>
          </w:p>
        </w:tc>
      </w:tr>
      <w:tr w:rsidR="00D82DA7" w:rsidRPr="00D82DA7" w14:paraId="74915B83" w14:textId="77777777" w:rsidTr="00386D2E">
        <w:trPr>
          <w:trHeight w:val="226"/>
        </w:trPr>
        <w:tc>
          <w:tcPr>
            <w:tcW w:w="4962" w:type="dxa"/>
            <w:gridSpan w:val="4"/>
            <w:tcBorders>
              <w:bottom w:val="single" w:sz="4" w:space="0" w:color="auto"/>
              <w:right w:val="single" w:sz="4" w:space="0" w:color="auto"/>
            </w:tcBorders>
            <w:shd w:val="clear" w:color="auto" w:fill="auto"/>
          </w:tcPr>
          <w:p w14:paraId="0D18C6FB" w14:textId="77777777" w:rsidR="00D82DA7" w:rsidRPr="00D82DA7" w:rsidRDefault="00D82DA7" w:rsidP="00D82DA7">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1 any-onset pre-eclampsia models</w:t>
            </w:r>
          </w:p>
        </w:tc>
        <w:tc>
          <w:tcPr>
            <w:tcW w:w="850" w:type="dxa"/>
            <w:tcBorders>
              <w:bottom w:val="single" w:sz="4" w:space="0" w:color="auto"/>
            </w:tcBorders>
            <w:shd w:val="clear" w:color="auto" w:fill="auto"/>
          </w:tcPr>
          <w:p w14:paraId="0A9655F7" w14:textId="77777777" w:rsidR="00D82DA7" w:rsidRPr="00E918A6" w:rsidRDefault="00D82DA7" w:rsidP="00D82DA7">
            <w:pPr>
              <w:spacing w:line="276" w:lineRule="auto"/>
              <w:jc w:val="left"/>
              <w:rPr>
                <w:rFonts w:eastAsia="Calibri" w:cs="Arial"/>
                <w:sz w:val="18"/>
                <w:szCs w:val="18"/>
                <w:lang w:eastAsia="en-US"/>
              </w:rPr>
            </w:pPr>
          </w:p>
        </w:tc>
        <w:tc>
          <w:tcPr>
            <w:tcW w:w="1134" w:type="dxa"/>
            <w:tcBorders>
              <w:bottom w:val="single" w:sz="4" w:space="0" w:color="auto"/>
              <w:right w:val="single" w:sz="4" w:space="0" w:color="auto"/>
            </w:tcBorders>
            <w:shd w:val="clear" w:color="auto" w:fill="auto"/>
          </w:tcPr>
          <w:p w14:paraId="446CA2D9" w14:textId="77777777" w:rsidR="00D82DA7" w:rsidRPr="00E918A6" w:rsidRDefault="00D82DA7" w:rsidP="00D82DA7">
            <w:pPr>
              <w:spacing w:line="276" w:lineRule="auto"/>
              <w:jc w:val="left"/>
              <w:rPr>
                <w:rFonts w:eastAsia="Calibri" w:cs="Arial"/>
                <w:sz w:val="18"/>
                <w:szCs w:val="18"/>
                <w:lang w:eastAsia="en-US"/>
              </w:rPr>
            </w:pPr>
          </w:p>
        </w:tc>
        <w:tc>
          <w:tcPr>
            <w:tcW w:w="1985" w:type="dxa"/>
            <w:tcBorders>
              <w:left w:val="single" w:sz="4" w:space="0" w:color="auto"/>
              <w:bottom w:val="single" w:sz="4" w:space="0" w:color="auto"/>
            </w:tcBorders>
            <w:shd w:val="clear" w:color="auto" w:fill="auto"/>
          </w:tcPr>
          <w:p w14:paraId="16B02890" w14:textId="77777777" w:rsidR="00D82DA7" w:rsidRPr="00D82DA7" w:rsidRDefault="00D82DA7" w:rsidP="00D82DA7">
            <w:pPr>
              <w:spacing w:line="276" w:lineRule="auto"/>
              <w:jc w:val="left"/>
              <w:rPr>
                <w:rFonts w:eastAsia="Calibri"/>
                <w:b/>
                <w:sz w:val="18"/>
                <w:szCs w:val="18"/>
                <w:lang w:eastAsia="en-US"/>
              </w:rPr>
            </w:pPr>
          </w:p>
        </w:tc>
        <w:tc>
          <w:tcPr>
            <w:tcW w:w="2126" w:type="dxa"/>
            <w:tcBorders>
              <w:bottom w:val="single" w:sz="4" w:space="0" w:color="auto"/>
            </w:tcBorders>
            <w:shd w:val="clear" w:color="auto" w:fill="auto"/>
          </w:tcPr>
          <w:p w14:paraId="7F10EBF5" w14:textId="77777777" w:rsidR="00D82DA7" w:rsidRPr="00D82DA7" w:rsidRDefault="00D82DA7" w:rsidP="00D82DA7">
            <w:pPr>
              <w:spacing w:line="276" w:lineRule="auto"/>
              <w:jc w:val="left"/>
              <w:rPr>
                <w:rFonts w:eastAsia="Calibri"/>
                <w:b/>
                <w:sz w:val="18"/>
                <w:szCs w:val="18"/>
                <w:lang w:eastAsia="en-US"/>
              </w:rPr>
            </w:pPr>
          </w:p>
        </w:tc>
        <w:tc>
          <w:tcPr>
            <w:tcW w:w="2126" w:type="dxa"/>
            <w:tcBorders>
              <w:bottom w:val="single" w:sz="4" w:space="0" w:color="auto"/>
            </w:tcBorders>
            <w:shd w:val="clear" w:color="auto" w:fill="auto"/>
          </w:tcPr>
          <w:p w14:paraId="4739196E" w14:textId="77777777" w:rsidR="00D82DA7" w:rsidRPr="00D82DA7" w:rsidRDefault="00D82DA7" w:rsidP="00D82DA7">
            <w:pPr>
              <w:spacing w:line="276" w:lineRule="auto"/>
              <w:jc w:val="left"/>
              <w:rPr>
                <w:rFonts w:eastAsia="Calibri"/>
                <w:b/>
                <w:bCs/>
                <w:color w:val="000000"/>
                <w:sz w:val="18"/>
                <w:szCs w:val="18"/>
                <w:lang w:eastAsia="en-US"/>
              </w:rPr>
            </w:pPr>
          </w:p>
        </w:tc>
      </w:tr>
      <w:tr w:rsidR="00F47A18" w:rsidRPr="00D82DA7" w14:paraId="1D2F8E44" w14:textId="77777777" w:rsidTr="00E918A6">
        <w:trPr>
          <w:cantSplit/>
          <w:trHeight w:val="226"/>
        </w:trPr>
        <w:tc>
          <w:tcPr>
            <w:tcW w:w="709" w:type="dxa"/>
            <w:vMerge w:val="restart"/>
            <w:shd w:val="clear" w:color="auto" w:fill="auto"/>
            <w:vAlign w:val="center"/>
          </w:tcPr>
          <w:p w14:paraId="0770A688"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1</w:t>
            </w:r>
          </w:p>
        </w:tc>
        <w:tc>
          <w:tcPr>
            <w:tcW w:w="1701" w:type="dxa"/>
            <w:vMerge w:val="restart"/>
            <w:shd w:val="clear" w:color="auto" w:fill="auto"/>
            <w:vAlign w:val="center"/>
          </w:tcPr>
          <w:p w14:paraId="07B15F4A" w14:textId="6DCEADC3" w:rsidR="00F47A18" w:rsidRPr="00D82DA7" w:rsidRDefault="00F47A18" w:rsidP="00E918A6">
            <w:pPr>
              <w:spacing w:line="276" w:lineRule="auto"/>
              <w:jc w:val="left"/>
              <w:rPr>
                <w:rFonts w:eastAsia="Calibri" w:cs="Arial"/>
                <w:sz w:val="18"/>
                <w:szCs w:val="18"/>
                <w:lang w:eastAsia="en-US"/>
              </w:rPr>
            </w:pPr>
            <w:r w:rsidRPr="003528EC">
              <w:rPr>
                <w:rFonts w:eastAsia="Calibri" w:cs="Arial"/>
                <w:color w:val="000000"/>
                <w:sz w:val="18"/>
                <w:szCs w:val="18"/>
                <w:lang w:eastAsia="en-US"/>
              </w:rPr>
              <w:t>Plasencia 2007</w:t>
            </w:r>
            <w:r>
              <w:rPr>
                <w:rFonts w:eastAsia="Calibri" w:cs="Arial"/>
                <w:color w:val="000000"/>
                <w:sz w:val="18"/>
                <w:szCs w:val="18"/>
                <w:lang w:eastAsia="en-US"/>
              </w:rPr>
              <w:t>a</w:t>
            </w:r>
          </w:p>
        </w:tc>
        <w:tc>
          <w:tcPr>
            <w:tcW w:w="1134" w:type="dxa"/>
            <w:vMerge w:val="restart"/>
            <w:shd w:val="clear" w:color="auto" w:fill="auto"/>
            <w:vAlign w:val="center"/>
          </w:tcPr>
          <w:p w14:paraId="3AA14FFB"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color w:val="000000"/>
                <w:sz w:val="18"/>
                <w:szCs w:val="18"/>
                <w:lang w:eastAsia="en-US"/>
              </w:rPr>
              <w:t>C</w:t>
            </w:r>
          </w:p>
        </w:tc>
        <w:tc>
          <w:tcPr>
            <w:tcW w:w="1418" w:type="dxa"/>
            <w:tcBorders>
              <w:bottom w:val="single" w:sz="4" w:space="0" w:color="auto"/>
              <w:right w:val="single" w:sz="4" w:space="0" w:color="auto"/>
            </w:tcBorders>
            <w:shd w:val="clear" w:color="auto" w:fill="auto"/>
          </w:tcPr>
          <w:p w14:paraId="59862F91" w14:textId="5F934319"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bottom w:val="single" w:sz="4" w:space="0" w:color="auto"/>
            </w:tcBorders>
            <w:shd w:val="clear" w:color="auto" w:fill="auto"/>
          </w:tcPr>
          <w:p w14:paraId="0BDBB049" w14:textId="77777777" w:rsidR="00F47A18" w:rsidRPr="00E918A6" w:rsidRDefault="00F47A18" w:rsidP="00F47A18">
            <w:pPr>
              <w:spacing w:line="276" w:lineRule="auto"/>
              <w:jc w:val="left"/>
              <w:rPr>
                <w:rFonts w:eastAsia="Calibri" w:cs="Arial"/>
                <w:sz w:val="18"/>
                <w:szCs w:val="18"/>
                <w:lang w:eastAsia="en-US"/>
              </w:rPr>
            </w:pPr>
            <w:r w:rsidRPr="00E918A6">
              <w:rPr>
                <w:rFonts w:eastAsia="Calibri" w:cs="Arial"/>
                <w:sz w:val="18"/>
                <w:szCs w:val="18"/>
                <w:lang w:eastAsia="en-US"/>
              </w:rPr>
              <w:t>658</w:t>
            </w:r>
          </w:p>
        </w:tc>
        <w:tc>
          <w:tcPr>
            <w:tcW w:w="1134" w:type="dxa"/>
            <w:tcBorders>
              <w:bottom w:val="single" w:sz="4" w:space="0" w:color="auto"/>
              <w:right w:val="single" w:sz="4" w:space="0" w:color="auto"/>
            </w:tcBorders>
            <w:shd w:val="clear" w:color="auto" w:fill="auto"/>
          </w:tcPr>
          <w:p w14:paraId="0606957F" w14:textId="77777777" w:rsidR="00F47A18" w:rsidRPr="00E918A6" w:rsidRDefault="00F47A18" w:rsidP="00F47A18">
            <w:pPr>
              <w:tabs>
                <w:tab w:val="decimal" w:pos="465"/>
              </w:tabs>
              <w:spacing w:line="276" w:lineRule="auto"/>
              <w:jc w:val="left"/>
              <w:rPr>
                <w:rFonts w:eastAsia="Calibri" w:cs="Arial"/>
                <w:sz w:val="18"/>
                <w:szCs w:val="18"/>
                <w:lang w:eastAsia="en-US"/>
              </w:rPr>
            </w:pPr>
            <w:r w:rsidRPr="00E918A6">
              <w:rPr>
                <w:rFonts w:eastAsia="Calibri" w:cs="Arial"/>
                <w:sz w:val="18"/>
                <w:szCs w:val="18"/>
                <w:lang w:eastAsia="en-US"/>
              </w:rPr>
              <w:t>33 (5.0)</w:t>
            </w:r>
          </w:p>
        </w:tc>
        <w:tc>
          <w:tcPr>
            <w:tcW w:w="1985" w:type="dxa"/>
            <w:tcBorders>
              <w:left w:val="single" w:sz="4" w:space="0" w:color="auto"/>
              <w:bottom w:val="single" w:sz="4" w:space="0" w:color="auto"/>
            </w:tcBorders>
            <w:shd w:val="clear" w:color="auto" w:fill="auto"/>
          </w:tcPr>
          <w:p w14:paraId="45A1ECB9" w14:textId="77777777" w:rsidR="00F47A18" w:rsidRPr="00D82DA7" w:rsidRDefault="00F47A18" w:rsidP="00F47A18">
            <w:pPr>
              <w:spacing w:line="276" w:lineRule="auto"/>
              <w:jc w:val="left"/>
              <w:rPr>
                <w:rFonts w:eastAsia="Calibri"/>
                <w:b/>
                <w:sz w:val="18"/>
                <w:szCs w:val="18"/>
                <w:lang w:eastAsia="en-US"/>
              </w:rPr>
            </w:pPr>
            <w:r w:rsidRPr="00D82DA7">
              <w:rPr>
                <w:rFonts w:eastAsia="Calibri"/>
                <w:color w:val="000000"/>
                <w:sz w:val="18"/>
                <w:szCs w:val="18"/>
                <w:lang w:eastAsia="en-US"/>
              </w:rPr>
              <w:t>0.636 (0.532 to 0.729)</w:t>
            </w:r>
          </w:p>
        </w:tc>
        <w:tc>
          <w:tcPr>
            <w:tcW w:w="2126" w:type="dxa"/>
            <w:tcBorders>
              <w:bottom w:val="single" w:sz="4" w:space="0" w:color="auto"/>
            </w:tcBorders>
            <w:shd w:val="clear" w:color="auto" w:fill="auto"/>
          </w:tcPr>
          <w:p w14:paraId="700348E6" w14:textId="77777777" w:rsidR="00F47A18" w:rsidRPr="00D82DA7" w:rsidRDefault="00F47A18" w:rsidP="00F47A18">
            <w:pPr>
              <w:spacing w:line="276" w:lineRule="auto"/>
              <w:jc w:val="left"/>
              <w:rPr>
                <w:rFonts w:eastAsia="Calibri"/>
                <w:b/>
                <w:sz w:val="18"/>
                <w:szCs w:val="18"/>
                <w:lang w:eastAsia="en-US"/>
              </w:rPr>
            </w:pPr>
            <w:r w:rsidRPr="00D82DA7">
              <w:rPr>
                <w:rFonts w:eastAsia="Calibri"/>
                <w:color w:val="000000"/>
                <w:sz w:val="18"/>
                <w:szCs w:val="18"/>
                <w:lang w:eastAsia="en-US"/>
              </w:rPr>
              <w:t>0.521 (0.025 to 1.017)</w:t>
            </w:r>
          </w:p>
        </w:tc>
        <w:tc>
          <w:tcPr>
            <w:tcW w:w="2126" w:type="dxa"/>
            <w:tcBorders>
              <w:bottom w:val="single" w:sz="4" w:space="0" w:color="auto"/>
            </w:tcBorders>
            <w:shd w:val="clear" w:color="auto" w:fill="auto"/>
          </w:tcPr>
          <w:p w14:paraId="49109BA3" w14:textId="77777777" w:rsidR="00F47A18" w:rsidRPr="00D82DA7" w:rsidRDefault="00F47A18" w:rsidP="00F47A18">
            <w:pPr>
              <w:spacing w:line="276" w:lineRule="auto"/>
              <w:jc w:val="left"/>
              <w:rPr>
                <w:rFonts w:eastAsia="Calibri"/>
                <w:b/>
                <w:bCs/>
                <w:color w:val="000000"/>
                <w:sz w:val="18"/>
                <w:szCs w:val="18"/>
                <w:lang w:eastAsia="en-US"/>
              </w:rPr>
            </w:pPr>
            <w:r w:rsidRPr="00D82DA7">
              <w:rPr>
                <w:rFonts w:eastAsia="Calibri"/>
                <w:color w:val="000000"/>
                <w:sz w:val="18"/>
                <w:szCs w:val="18"/>
                <w:lang w:eastAsia="en-US"/>
              </w:rPr>
              <w:t>0.865 (0.502 to 1.228)</w:t>
            </w:r>
          </w:p>
        </w:tc>
      </w:tr>
      <w:tr w:rsidR="00F47A18" w:rsidRPr="00D82DA7" w14:paraId="2D3F875F" w14:textId="77777777" w:rsidTr="00E918A6">
        <w:trPr>
          <w:cantSplit/>
          <w:trHeight w:val="163"/>
        </w:trPr>
        <w:tc>
          <w:tcPr>
            <w:tcW w:w="709" w:type="dxa"/>
            <w:vMerge/>
            <w:shd w:val="clear" w:color="auto" w:fill="auto"/>
            <w:vAlign w:val="center"/>
          </w:tcPr>
          <w:p w14:paraId="44717635"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FD0AF3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13DF84CA"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00F5F3C2" w14:textId="291A08AC"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7694F9B1"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4C3BFF8D"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 (1.3)</w:t>
            </w:r>
          </w:p>
        </w:tc>
        <w:tc>
          <w:tcPr>
            <w:tcW w:w="1985" w:type="dxa"/>
            <w:tcBorders>
              <w:top w:val="nil"/>
              <w:left w:val="single" w:sz="4" w:space="0" w:color="auto"/>
              <w:bottom w:val="single" w:sz="4" w:space="0" w:color="auto"/>
            </w:tcBorders>
            <w:shd w:val="clear" w:color="auto" w:fill="auto"/>
          </w:tcPr>
          <w:p w14:paraId="34C79A2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0.782 (0.638 to 0.880)</w:t>
            </w:r>
          </w:p>
        </w:tc>
        <w:tc>
          <w:tcPr>
            <w:tcW w:w="2126" w:type="dxa"/>
            <w:tcBorders>
              <w:top w:val="nil"/>
              <w:bottom w:val="single" w:sz="4" w:space="0" w:color="auto"/>
            </w:tcBorders>
            <w:shd w:val="clear" w:color="auto" w:fill="auto"/>
          </w:tcPr>
          <w:p w14:paraId="6872243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1.110 (0.600 to 1.619)</w:t>
            </w:r>
          </w:p>
        </w:tc>
        <w:tc>
          <w:tcPr>
            <w:tcW w:w="2126" w:type="dxa"/>
            <w:tcBorders>
              <w:top w:val="nil"/>
              <w:bottom w:val="single" w:sz="4" w:space="0" w:color="auto"/>
            </w:tcBorders>
            <w:shd w:val="clear" w:color="auto" w:fill="auto"/>
          </w:tcPr>
          <w:p w14:paraId="7DE3F51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-0.117 (-0.651 to 0.417)</w:t>
            </w:r>
          </w:p>
        </w:tc>
      </w:tr>
      <w:tr w:rsidR="00F47A18" w:rsidRPr="00D82DA7" w14:paraId="484B9704" w14:textId="77777777" w:rsidTr="00E918A6">
        <w:trPr>
          <w:cantSplit/>
          <w:trHeight w:val="163"/>
        </w:trPr>
        <w:tc>
          <w:tcPr>
            <w:tcW w:w="709" w:type="dxa"/>
            <w:vMerge/>
            <w:tcBorders>
              <w:bottom w:val="single" w:sz="4" w:space="0" w:color="auto"/>
            </w:tcBorders>
            <w:shd w:val="clear" w:color="auto" w:fill="auto"/>
            <w:vAlign w:val="center"/>
          </w:tcPr>
          <w:p w14:paraId="79390A9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1C5772AF"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61D76FED"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20EDB476" w14:textId="26FDA390"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5A30D2C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1E131A2D"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56 (3.6)</w:t>
            </w:r>
          </w:p>
        </w:tc>
        <w:tc>
          <w:tcPr>
            <w:tcW w:w="1985" w:type="dxa"/>
            <w:tcBorders>
              <w:top w:val="nil"/>
              <w:left w:val="single" w:sz="4" w:space="0" w:color="auto"/>
              <w:bottom w:val="single" w:sz="4" w:space="0" w:color="auto"/>
            </w:tcBorders>
            <w:shd w:val="clear" w:color="auto" w:fill="auto"/>
          </w:tcPr>
          <w:p w14:paraId="5DDFE9D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0.692 (0.617 to 0.758)</w:t>
            </w:r>
          </w:p>
        </w:tc>
        <w:tc>
          <w:tcPr>
            <w:tcW w:w="2126" w:type="dxa"/>
            <w:tcBorders>
              <w:top w:val="nil"/>
              <w:bottom w:val="single" w:sz="4" w:space="0" w:color="auto"/>
            </w:tcBorders>
            <w:shd w:val="clear" w:color="auto" w:fill="auto"/>
          </w:tcPr>
          <w:p w14:paraId="7219DCF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0.580 (0.346 to 0.813)</w:t>
            </w:r>
          </w:p>
        </w:tc>
        <w:tc>
          <w:tcPr>
            <w:tcW w:w="2126" w:type="dxa"/>
            <w:tcBorders>
              <w:top w:val="nil"/>
              <w:bottom w:val="single" w:sz="4" w:space="0" w:color="auto"/>
            </w:tcBorders>
            <w:shd w:val="clear" w:color="auto" w:fill="auto"/>
          </w:tcPr>
          <w:p w14:paraId="653F4BC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-0.326 (-0.610 to -0.042)</w:t>
            </w:r>
          </w:p>
        </w:tc>
      </w:tr>
      <w:tr w:rsidR="00F47A18" w:rsidRPr="00D82DA7" w14:paraId="50DE95DF" w14:textId="77777777" w:rsidTr="00E918A6">
        <w:trPr>
          <w:cantSplit/>
          <w:trHeight w:val="226"/>
        </w:trPr>
        <w:tc>
          <w:tcPr>
            <w:tcW w:w="709" w:type="dxa"/>
            <w:vMerge w:val="restart"/>
            <w:tcBorders>
              <w:top w:val="nil"/>
            </w:tcBorders>
            <w:shd w:val="clear" w:color="auto" w:fill="auto"/>
            <w:vAlign w:val="center"/>
          </w:tcPr>
          <w:p w14:paraId="16ED605A"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2</w:t>
            </w:r>
          </w:p>
        </w:tc>
        <w:tc>
          <w:tcPr>
            <w:tcW w:w="1701" w:type="dxa"/>
            <w:vMerge w:val="restart"/>
            <w:tcBorders>
              <w:top w:val="nil"/>
            </w:tcBorders>
            <w:shd w:val="clear" w:color="auto" w:fill="auto"/>
            <w:vAlign w:val="center"/>
          </w:tcPr>
          <w:p w14:paraId="2B9625C1" w14:textId="18E09AF6"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Poon 2008</w:t>
            </w:r>
          </w:p>
        </w:tc>
        <w:tc>
          <w:tcPr>
            <w:tcW w:w="1134" w:type="dxa"/>
            <w:vMerge w:val="restart"/>
            <w:tcBorders>
              <w:top w:val="nil"/>
            </w:tcBorders>
            <w:shd w:val="clear" w:color="auto" w:fill="auto"/>
            <w:vAlign w:val="center"/>
          </w:tcPr>
          <w:p w14:paraId="3A331469"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54A2DBEE" w14:textId="0ABE64E0"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06DC26D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46CB80E4"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33 (5.0)</w:t>
            </w:r>
          </w:p>
        </w:tc>
        <w:tc>
          <w:tcPr>
            <w:tcW w:w="1985" w:type="dxa"/>
            <w:tcBorders>
              <w:top w:val="nil"/>
              <w:left w:val="single" w:sz="4" w:space="0" w:color="auto"/>
              <w:bottom w:val="single" w:sz="4" w:space="0" w:color="auto"/>
            </w:tcBorders>
            <w:shd w:val="clear" w:color="auto" w:fill="auto"/>
          </w:tcPr>
          <w:p w14:paraId="081C82C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0.637 (0.532 to 0.730)</w:t>
            </w:r>
          </w:p>
        </w:tc>
        <w:tc>
          <w:tcPr>
            <w:tcW w:w="2126" w:type="dxa"/>
            <w:tcBorders>
              <w:top w:val="nil"/>
              <w:bottom w:val="single" w:sz="4" w:space="0" w:color="auto"/>
            </w:tcBorders>
            <w:shd w:val="clear" w:color="auto" w:fill="auto"/>
          </w:tcPr>
          <w:p w14:paraId="48D2890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0.546 (0.051 to 1.040)</w:t>
            </w:r>
          </w:p>
        </w:tc>
        <w:tc>
          <w:tcPr>
            <w:tcW w:w="2126" w:type="dxa"/>
            <w:tcBorders>
              <w:top w:val="nil"/>
              <w:bottom w:val="single" w:sz="4" w:space="0" w:color="auto"/>
            </w:tcBorders>
            <w:shd w:val="clear" w:color="auto" w:fill="auto"/>
          </w:tcPr>
          <w:p w14:paraId="4FDF9ED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0.731 (0.368 to 1.093)</w:t>
            </w:r>
          </w:p>
        </w:tc>
      </w:tr>
      <w:tr w:rsidR="00F47A18" w:rsidRPr="00D82DA7" w14:paraId="4B6DD267" w14:textId="77777777" w:rsidTr="00E918A6">
        <w:trPr>
          <w:cantSplit/>
          <w:trHeight w:val="163"/>
        </w:trPr>
        <w:tc>
          <w:tcPr>
            <w:tcW w:w="709" w:type="dxa"/>
            <w:vMerge/>
            <w:shd w:val="clear" w:color="auto" w:fill="auto"/>
            <w:vAlign w:val="center"/>
          </w:tcPr>
          <w:p w14:paraId="06286315"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566DD2A7"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4E372915"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52FF15B" w14:textId="73D4FB55"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0B4B0B06"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58F2AC4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 (1.3)</w:t>
            </w:r>
          </w:p>
        </w:tc>
        <w:tc>
          <w:tcPr>
            <w:tcW w:w="1985" w:type="dxa"/>
            <w:tcBorders>
              <w:top w:val="nil"/>
              <w:left w:val="single" w:sz="4" w:space="0" w:color="auto"/>
              <w:bottom w:val="single" w:sz="4" w:space="0" w:color="auto"/>
            </w:tcBorders>
            <w:shd w:val="clear" w:color="auto" w:fill="auto"/>
          </w:tcPr>
          <w:p w14:paraId="70C854D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0.782 (0.638 to 0.880)</w:t>
            </w:r>
          </w:p>
        </w:tc>
        <w:tc>
          <w:tcPr>
            <w:tcW w:w="2126" w:type="dxa"/>
            <w:tcBorders>
              <w:top w:val="nil"/>
              <w:bottom w:val="single" w:sz="4" w:space="0" w:color="auto"/>
            </w:tcBorders>
            <w:shd w:val="clear" w:color="auto" w:fill="auto"/>
          </w:tcPr>
          <w:p w14:paraId="506AD022"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1.155 (0.622 to 1.689)</w:t>
            </w:r>
          </w:p>
        </w:tc>
        <w:tc>
          <w:tcPr>
            <w:tcW w:w="2126" w:type="dxa"/>
            <w:tcBorders>
              <w:top w:val="nil"/>
              <w:bottom w:val="single" w:sz="4" w:space="0" w:color="auto"/>
            </w:tcBorders>
            <w:shd w:val="clear" w:color="auto" w:fill="auto"/>
          </w:tcPr>
          <w:p w14:paraId="2CBF8C1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-0.209 (-0.743 to 0.324)</w:t>
            </w:r>
          </w:p>
        </w:tc>
      </w:tr>
      <w:tr w:rsidR="00F47A18" w:rsidRPr="00D82DA7" w14:paraId="24002550" w14:textId="77777777" w:rsidTr="00E918A6">
        <w:trPr>
          <w:cantSplit/>
          <w:trHeight w:val="163"/>
        </w:trPr>
        <w:tc>
          <w:tcPr>
            <w:tcW w:w="709" w:type="dxa"/>
            <w:vMerge/>
            <w:tcBorders>
              <w:bottom w:val="single" w:sz="4" w:space="0" w:color="auto"/>
            </w:tcBorders>
            <w:shd w:val="clear" w:color="auto" w:fill="auto"/>
            <w:vAlign w:val="center"/>
          </w:tcPr>
          <w:p w14:paraId="4F2D8BEA"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215D6953"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79E5C69"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14BF805" w14:textId="3650DDCC"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4A76A36B"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44682446"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56 (3.6)</w:t>
            </w:r>
          </w:p>
        </w:tc>
        <w:tc>
          <w:tcPr>
            <w:tcW w:w="1985" w:type="dxa"/>
            <w:tcBorders>
              <w:top w:val="nil"/>
              <w:left w:val="single" w:sz="4" w:space="0" w:color="auto"/>
              <w:bottom w:val="single" w:sz="4" w:space="0" w:color="auto"/>
            </w:tcBorders>
            <w:shd w:val="clear" w:color="auto" w:fill="auto"/>
          </w:tcPr>
          <w:p w14:paraId="6A447A8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0.694 (0.620 to 0.759)</w:t>
            </w:r>
          </w:p>
        </w:tc>
        <w:tc>
          <w:tcPr>
            <w:tcW w:w="2126" w:type="dxa"/>
            <w:tcBorders>
              <w:top w:val="nil"/>
              <w:bottom w:val="single" w:sz="4" w:space="0" w:color="auto"/>
            </w:tcBorders>
            <w:shd w:val="clear" w:color="auto" w:fill="auto"/>
          </w:tcPr>
          <w:p w14:paraId="601E6D5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0.597 (0.357 to 0.837)</w:t>
            </w:r>
          </w:p>
        </w:tc>
        <w:tc>
          <w:tcPr>
            <w:tcW w:w="2126" w:type="dxa"/>
            <w:tcBorders>
              <w:top w:val="nil"/>
              <w:bottom w:val="single" w:sz="4" w:space="0" w:color="auto"/>
            </w:tcBorders>
            <w:shd w:val="clear" w:color="auto" w:fill="auto"/>
          </w:tcPr>
          <w:p w14:paraId="0A5618C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-0.518 (-0.801 to -0.234)</w:t>
            </w:r>
          </w:p>
        </w:tc>
      </w:tr>
      <w:tr w:rsidR="00F47A18" w:rsidRPr="00D82DA7" w14:paraId="26FD41A7" w14:textId="77777777" w:rsidTr="00E918A6">
        <w:trPr>
          <w:cantSplit/>
          <w:trHeight w:val="226"/>
        </w:trPr>
        <w:tc>
          <w:tcPr>
            <w:tcW w:w="709" w:type="dxa"/>
            <w:vMerge w:val="restart"/>
            <w:tcBorders>
              <w:top w:val="nil"/>
            </w:tcBorders>
            <w:shd w:val="clear" w:color="auto" w:fill="auto"/>
            <w:vAlign w:val="center"/>
          </w:tcPr>
          <w:p w14:paraId="34A4444E"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3</w:t>
            </w:r>
          </w:p>
        </w:tc>
        <w:tc>
          <w:tcPr>
            <w:tcW w:w="1701" w:type="dxa"/>
            <w:vMerge w:val="restart"/>
            <w:tcBorders>
              <w:top w:val="nil"/>
            </w:tcBorders>
            <w:shd w:val="clear" w:color="auto" w:fill="auto"/>
            <w:vAlign w:val="center"/>
          </w:tcPr>
          <w:p w14:paraId="1CDD40CD" w14:textId="1AE963FE"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Wright 2015</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6F0BB17E"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2EA51161" w14:textId="2412E765"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0D989194"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31159E5A"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33 (5.0)</w:t>
            </w:r>
          </w:p>
        </w:tc>
        <w:tc>
          <w:tcPr>
            <w:tcW w:w="1985" w:type="dxa"/>
            <w:tcBorders>
              <w:top w:val="nil"/>
              <w:left w:val="single" w:sz="4" w:space="0" w:color="auto"/>
              <w:bottom w:val="single" w:sz="4" w:space="0" w:color="auto"/>
            </w:tcBorders>
            <w:shd w:val="clear" w:color="auto" w:fill="auto"/>
          </w:tcPr>
          <w:p w14:paraId="2568B66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0.647 (0.552 to 0.732)</w:t>
            </w:r>
          </w:p>
        </w:tc>
        <w:tc>
          <w:tcPr>
            <w:tcW w:w="2126" w:type="dxa"/>
            <w:tcBorders>
              <w:top w:val="nil"/>
              <w:bottom w:val="single" w:sz="4" w:space="0" w:color="auto"/>
            </w:tcBorders>
            <w:shd w:val="clear" w:color="auto" w:fill="auto"/>
          </w:tcPr>
          <w:p w14:paraId="3D29F00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0.638 (0.097 to 1.179)</w:t>
            </w:r>
          </w:p>
        </w:tc>
        <w:tc>
          <w:tcPr>
            <w:tcW w:w="2126" w:type="dxa"/>
            <w:tcBorders>
              <w:top w:val="nil"/>
              <w:bottom w:val="single" w:sz="4" w:space="0" w:color="auto"/>
            </w:tcBorders>
            <w:shd w:val="clear" w:color="auto" w:fill="auto"/>
          </w:tcPr>
          <w:p w14:paraId="0CEACE6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1.880 (1.519 to 2.240)</w:t>
            </w:r>
          </w:p>
        </w:tc>
      </w:tr>
      <w:tr w:rsidR="00F47A18" w:rsidRPr="00D82DA7" w14:paraId="25671878" w14:textId="77777777" w:rsidTr="00E918A6">
        <w:trPr>
          <w:cantSplit/>
          <w:trHeight w:val="163"/>
        </w:trPr>
        <w:tc>
          <w:tcPr>
            <w:tcW w:w="709" w:type="dxa"/>
            <w:vMerge/>
            <w:shd w:val="clear" w:color="auto" w:fill="auto"/>
            <w:vAlign w:val="center"/>
          </w:tcPr>
          <w:p w14:paraId="5CCC5D49"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2723AD83"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1EC434F6"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683087F3" w14:textId="3AA90E81"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28DC532A"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584</w:t>
            </w:r>
          </w:p>
        </w:tc>
        <w:tc>
          <w:tcPr>
            <w:tcW w:w="1134" w:type="dxa"/>
            <w:tcBorders>
              <w:top w:val="nil"/>
              <w:bottom w:val="single" w:sz="4" w:space="0" w:color="auto"/>
              <w:right w:val="single" w:sz="4" w:space="0" w:color="auto"/>
            </w:tcBorders>
            <w:shd w:val="clear" w:color="auto" w:fill="auto"/>
          </w:tcPr>
          <w:p w14:paraId="276F3C9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8 (1.4)</w:t>
            </w:r>
          </w:p>
        </w:tc>
        <w:tc>
          <w:tcPr>
            <w:tcW w:w="1985" w:type="dxa"/>
            <w:tcBorders>
              <w:top w:val="nil"/>
              <w:left w:val="single" w:sz="4" w:space="0" w:color="auto"/>
              <w:bottom w:val="single" w:sz="4" w:space="0" w:color="auto"/>
            </w:tcBorders>
            <w:shd w:val="clear" w:color="auto" w:fill="auto"/>
          </w:tcPr>
          <w:p w14:paraId="7174278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0.680 (0.453 to 0.845)</w:t>
            </w:r>
          </w:p>
        </w:tc>
        <w:tc>
          <w:tcPr>
            <w:tcW w:w="2126" w:type="dxa"/>
            <w:tcBorders>
              <w:top w:val="nil"/>
              <w:bottom w:val="single" w:sz="4" w:space="0" w:color="auto"/>
            </w:tcBorders>
            <w:shd w:val="clear" w:color="auto" w:fill="auto"/>
          </w:tcPr>
          <w:p w14:paraId="101D222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0.840 (-0.100 to 1.781)</w:t>
            </w:r>
          </w:p>
        </w:tc>
        <w:tc>
          <w:tcPr>
            <w:tcW w:w="2126" w:type="dxa"/>
            <w:tcBorders>
              <w:top w:val="nil"/>
              <w:bottom w:val="single" w:sz="4" w:space="0" w:color="auto"/>
            </w:tcBorders>
            <w:shd w:val="clear" w:color="auto" w:fill="auto"/>
          </w:tcPr>
          <w:p w14:paraId="48B3664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0.367 (-0.334 to 1.069)</w:t>
            </w:r>
          </w:p>
        </w:tc>
      </w:tr>
      <w:tr w:rsidR="00F47A18" w:rsidRPr="00D82DA7" w14:paraId="5F30AB15" w14:textId="77777777" w:rsidTr="00E918A6">
        <w:trPr>
          <w:cantSplit/>
          <w:trHeight w:val="163"/>
        </w:trPr>
        <w:tc>
          <w:tcPr>
            <w:tcW w:w="709" w:type="dxa"/>
            <w:vMerge/>
            <w:tcBorders>
              <w:bottom w:val="single" w:sz="4" w:space="0" w:color="auto"/>
            </w:tcBorders>
            <w:shd w:val="clear" w:color="auto" w:fill="auto"/>
            <w:vAlign w:val="center"/>
          </w:tcPr>
          <w:p w14:paraId="7F227E4B"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6954071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57A1FE1C"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C9E6DCE" w14:textId="0A9F3782"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64E77EC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674</w:t>
            </w:r>
          </w:p>
        </w:tc>
        <w:tc>
          <w:tcPr>
            <w:tcW w:w="1134" w:type="dxa"/>
            <w:tcBorders>
              <w:top w:val="nil"/>
              <w:bottom w:val="single" w:sz="4" w:space="0" w:color="auto"/>
              <w:right w:val="single" w:sz="4" w:space="0" w:color="auto"/>
            </w:tcBorders>
            <w:shd w:val="clear" w:color="auto" w:fill="auto"/>
          </w:tcPr>
          <w:p w14:paraId="1FF79DBE"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36 (5.3)</w:t>
            </w:r>
          </w:p>
        </w:tc>
        <w:tc>
          <w:tcPr>
            <w:tcW w:w="1985" w:type="dxa"/>
            <w:tcBorders>
              <w:top w:val="nil"/>
              <w:left w:val="single" w:sz="4" w:space="0" w:color="auto"/>
              <w:bottom w:val="single" w:sz="4" w:space="0" w:color="auto"/>
            </w:tcBorders>
            <w:shd w:val="clear" w:color="auto" w:fill="auto"/>
          </w:tcPr>
          <w:p w14:paraId="796B48C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0.592 (0.497 to 0.681)</w:t>
            </w:r>
          </w:p>
        </w:tc>
        <w:tc>
          <w:tcPr>
            <w:tcW w:w="2126" w:type="dxa"/>
            <w:tcBorders>
              <w:top w:val="nil"/>
              <w:bottom w:val="single" w:sz="4" w:space="0" w:color="auto"/>
            </w:tcBorders>
            <w:shd w:val="clear" w:color="auto" w:fill="auto"/>
          </w:tcPr>
          <w:p w14:paraId="23D2FFF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0.560 (-0.067 to 1.187)</w:t>
            </w:r>
          </w:p>
        </w:tc>
        <w:tc>
          <w:tcPr>
            <w:tcW w:w="2126" w:type="dxa"/>
            <w:tcBorders>
              <w:top w:val="nil"/>
              <w:bottom w:val="single" w:sz="4" w:space="0" w:color="auto"/>
            </w:tcBorders>
            <w:shd w:val="clear" w:color="auto" w:fill="auto"/>
          </w:tcPr>
          <w:p w14:paraId="70B15C5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0.544 (0.200 to 0.888)</w:t>
            </w:r>
          </w:p>
        </w:tc>
      </w:tr>
      <w:tr w:rsidR="00F47A18" w:rsidRPr="00D82DA7" w14:paraId="7A92E621" w14:textId="77777777" w:rsidTr="00E918A6">
        <w:trPr>
          <w:cantSplit/>
          <w:trHeight w:val="226"/>
        </w:trPr>
        <w:tc>
          <w:tcPr>
            <w:tcW w:w="709" w:type="dxa"/>
            <w:vMerge w:val="restart"/>
            <w:tcBorders>
              <w:top w:val="nil"/>
            </w:tcBorders>
            <w:shd w:val="clear" w:color="auto" w:fill="auto"/>
            <w:vAlign w:val="center"/>
          </w:tcPr>
          <w:p w14:paraId="69201C11"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4</w:t>
            </w:r>
          </w:p>
        </w:tc>
        <w:tc>
          <w:tcPr>
            <w:tcW w:w="1701" w:type="dxa"/>
            <w:vMerge w:val="restart"/>
            <w:tcBorders>
              <w:top w:val="nil"/>
            </w:tcBorders>
            <w:shd w:val="clear" w:color="auto" w:fill="auto"/>
            <w:vAlign w:val="center"/>
          </w:tcPr>
          <w:p w14:paraId="0FE1B768" w14:textId="539CD581"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Baschat 2014</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6145D497"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C+B</w:t>
            </w:r>
          </w:p>
        </w:tc>
        <w:tc>
          <w:tcPr>
            <w:tcW w:w="1418" w:type="dxa"/>
            <w:tcBorders>
              <w:top w:val="nil"/>
              <w:bottom w:val="single" w:sz="4" w:space="0" w:color="auto"/>
              <w:right w:val="single" w:sz="4" w:space="0" w:color="auto"/>
            </w:tcBorders>
            <w:shd w:val="clear" w:color="auto" w:fill="auto"/>
          </w:tcPr>
          <w:p w14:paraId="4EF98D74" w14:textId="29F613CA"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56B48AD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673FED1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 (1.3)</w:t>
            </w:r>
          </w:p>
        </w:tc>
        <w:tc>
          <w:tcPr>
            <w:tcW w:w="1985" w:type="dxa"/>
            <w:tcBorders>
              <w:top w:val="nil"/>
              <w:left w:val="single" w:sz="4" w:space="0" w:color="auto"/>
              <w:bottom w:val="single" w:sz="4" w:space="0" w:color="auto"/>
            </w:tcBorders>
            <w:shd w:val="clear" w:color="auto" w:fill="auto"/>
          </w:tcPr>
          <w:p w14:paraId="1A777D0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0.758 (0.620 to 0.857)</w:t>
            </w:r>
          </w:p>
        </w:tc>
        <w:tc>
          <w:tcPr>
            <w:tcW w:w="2126" w:type="dxa"/>
            <w:tcBorders>
              <w:top w:val="nil"/>
              <w:bottom w:val="single" w:sz="4" w:space="0" w:color="auto"/>
            </w:tcBorders>
            <w:shd w:val="clear" w:color="auto" w:fill="auto"/>
          </w:tcPr>
          <w:p w14:paraId="750417B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1.246 (0.667 to 1.824)</w:t>
            </w:r>
          </w:p>
        </w:tc>
        <w:tc>
          <w:tcPr>
            <w:tcW w:w="2126" w:type="dxa"/>
            <w:tcBorders>
              <w:top w:val="nil"/>
              <w:bottom w:val="single" w:sz="4" w:space="0" w:color="auto"/>
            </w:tcBorders>
            <w:shd w:val="clear" w:color="auto" w:fill="auto"/>
          </w:tcPr>
          <w:p w14:paraId="390E745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-1.543 (-2.074 to -1.011)</w:t>
            </w:r>
          </w:p>
        </w:tc>
      </w:tr>
      <w:tr w:rsidR="00F47A18" w:rsidRPr="00D82DA7" w14:paraId="2B799F21" w14:textId="77777777" w:rsidTr="00E918A6">
        <w:trPr>
          <w:cantSplit/>
          <w:trHeight w:val="163"/>
        </w:trPr>
        <w:tc>
          <w:tcPr>
            <w:tcW w:w="709" w:type="dxa"/>
            <w:vMerge/>
            <w:tcBorders>
              <w:bottom w:val="single" w:sz="4" w:space="0" w:color="auto"/>
            </w:tcBorders>
            <w:shd w:val="clear" w:color="auto" w:fill="auto"/>
            <w:vAlign w:val="center"/>
          </w:tcPr>
          <w:p w14:paraId="709371BA"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637EE295"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5C74B45"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199F4114" w14:textId="27D6E583"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0D9059C9"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75D12C5D"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273 (6.5)</w:t>
            </w:r>
          </w:p>
        </w:tc>
        <w:tc>
          <w:tcPr>
            <w:tcW w:w="1985" w:type="dxa"/>
            <w:tcBorders>
              <w:top w:val="nil"/>
              <w:left w:val="single" w:sz="4" w:space="0" w:color="auto"/>
              <w:bottom w:val="single" w:sz="4" w:space="0" w:color="auto"/>
            </w:tcBorders>
            <w:shd w:val="clear" w:color="auto" w:fill="auto"/>
          </w:tcPr>
          <w:p w14:paraId="749FDC6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0.704 (0.670 to 0.737)</w:t>
            </w:r>
          </w:p>
        </w:tc>
        <w:tc>
          <w:tcPr>
            <w:tcW w:w="2126" w:type="dxa"/>
            <w:tcBorders>
              <w:top w:val="nil"/>
              <w:bottom w:val="single" w:sz="4" w:space="0" w:color="auto"/>
            </w:tcBorders>
            <w:shd w:val="clear" w:color="auto" w:fill="auto"/>
          </w:tcPr>
          <w:p w14:paraId="33D7358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1.237 (1.034 to 1.439)</w:t>
            </w:r>
          </w:p>
        </w:tc>
        <w:tc>
          <w:tcPr>
            <w:tcW w:w="2126" w:type="dxa"/>
            <w:tcBorders>
              <w:top w:val="nil"/>
              <w:bottom w:val="single" w:sz="4" w:space="0" w:color="auto"/>
            </w:tcBorders>
            <w:shd w:val="clear" w:color="auto" w:fill="auto"/>
          </w:tcPr>
          <w:p w14:paraId="622E763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0.658 (0.533 to 0.782)</w:t>
            </w:r>
          </w:p>
        </w:tc>
      </w:tr>
      <w:tr w:rsidR="00F47A18" w:rsidRPr="00D82DA7" w14:paraId="5D9E2FF0" w14:textId="77777777" w:rsidTr="00E918A6">
        <w:trPr>
          <w:cantSplit/>
          <w:trHeight w:val="226"/>
        </w:trPr>
        <w:tc>
          <w:tcPr>
            <w:tcW w:w="709" w:type="dxa"/>
            <w:vMerge w:val="restart"/>
            <w:tcBorders>
              <w:top w:val="nil"/>
            </w:tcBorders>
            <w:shd w:val="clear" w:color="auto" w:fill="auto"/>
            <w:vAlign w:val="center"/>
          </w:tcPr>
          <w:p w14:paraId="73DA8097"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5</w:t>
            </w:r>
          </w:p>
        </w:tc>
        <w:tc>
          <w:tcPr>
            <w:tcW w:w="1701" w:type="dxa"/>
            <w:vMerge w:val="restart"/>
            <w:tcBorders>
              <w:top w:val="nil"/>
            </w:tcBorders>
            <w:shd w:val="clear" w:color="auto" w:fill="auto"/>
            <w:vAlign w:val="center"/>
          </w:tcPr>
          <w:p w14:paraId="20840543" w14:textId="19A02094"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Goetzinger 2010</w:t>
            </w:r>
          </w:p>
        </w:tc>
        <w:tc>
          <w:tcPr>
            <w:tcW w:w="1134" w:type="dxa"/>
            <w:vMerge w:val="restart"/>
            <w:tcBorders>
              <w:top w:val="nil"/>
            </w:tcBorders>
            <w:shd w:val="clear" w:color="auto" w:fill="auto"/>
            <w:vAlign w:val="center"/>
          </w:tcPr>
          <w:p w14:paraId="03CA9E1B"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C+B</w:t>
            </w:r>
          </w:p>
        </w:tc>
        <w:tc>
          <w:tcPr>
            <w:tcW w:w="1418" w:type="dxa"/>
            <w:tcBorders>
              <w:top w:val="nil"/>
              <w:bottom w:val="single" w:sz="4" w:space="0" w:color="auto"/>
              <w:right w:val="single" w:sz="4" w:space="0" w:color="auto"/>
            </w:tcBorders>
            <w:shd w:val="clear" w:color="auto" w:fill="auto"/>
          </w:tcPr>
          <w:p w14:paraId="0F201F38" w14:textId="0E05D708"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5E5A5DAA"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4BC8370C"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 (1.3)</w:t>
            </w:r>
          </w:p>
        </w:tc>
        <w:tc>
          <w:tcPr>
            <w:tcW w:w="1985" w:type="dxa"/>
            <w:tcBorders>
              <w:top w:val="nil"/>
              <w:left w:val="single" w:sz="4" w:space="0" w:color="auto"/>
              <w:bottom w:val="single" w:sz="4" w:space="0" w:color="auto"/>
            </w:tcBorders>
            <w:shd w:val="clear" w:color="auto" w:fill="auto"/>
          </w:tcPr>
          <w:p w14:paraId="5AF49D9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0.670 (0.502 to 0.804)</w:t>
            </w:r>
          </w:p>
        </w:tc>
        <w:tc>
          <w:tcPr>
            <w:tcW w:w="2126" w:type="dxa"/>
            <w:tcBorders>
              <w:top w:val="nil"/>
              <w:bottom w:val="single" w:sz="4" w:space="0" w:color="auto"/>
            </w:tcBorders>
            <w:shd w:val="clear" w:color="auto" w:fill="auto"/>
          </w:tcPr>
          <w:p w14:paraId="754EF96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0.910 (0.092 to 1.729)</w:t>
            </w:r>
          </w:p>
        </w:tc>
        <w:tc>
          <w:tcPr>
            <w:tcW w:w="2126" w:type="dxa"/>
            <w:tcBorders>
              <w:top w:val="nil"/>
              <w:bottom w:val="single" w:sz="4" w:space="0" w:color="auto"/>
            </w:tcBorders>
            <w:shd w:val="clear" w:color="auto" w:fill="auto"/>
          </w:tcPr>
          <w:p w14:paraId="71C2EA2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-1.691 (-2.221 to -1.162)</w:t>
            </w:r>
          </w:p>
        </w:tc>
      </w:tr>
      <w:tr w:rsidR="00F47A18" w:rsidRPr="00D82DA7" w14:paraId="2D02A209" w14:textId="77777777" w:rsidTr="00E918A6">
        <w:trPr>
          <w:cantSplit/>
          <w:trHeight w:val="163"/>
        </w:trPr>
        <w:tc>
          <w:tcPr>
            <w:tcW w:w="709" w:type="dxa"/>
            <w:vMerge/>
            <w:shd w:val="clear" w:color="auto" w:fill="auto"/>
            <w:vAlign w:val="center"/>
          </w:tcPr>
          <w:p w14:paraId="18A1EC9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16FD6379"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11DDE8E9"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093CDEDB" w14:textId="38DC7273"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7F3E317A"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0FFCFED3"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56 (3.6)</w:t>
            </w:r>
          </w:p>
        </w:tc>
        <w:tc>
          <w:tcPr>
            <w:tcW w:w="1985" w:type="dxa"/>
            <w:tcBorders>
              <w:top w:val="nil"/>
              <w:left w:val="single" w:sz="4" w:space="0" w:color="auto"/>
              <w:bottom w:val="single" w:sz="4" w:space="0" w:color="auto"/>
            </w:tcBorders>
            <w:shd w:val="clear" w:color="auto" w:fill="auto"/>
          </w:tcPr>
          <w:p w14:paraId="77C88E8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0.521 (0.451 to 0.590)</w:t>
            </w:r>
          </w:p>
        </w:tc>
        <w:tc>
          <w:tcPr>
            <w:tcW w:w="2126" w:type="dxa"/>
            <w:tcBorders>
              <w:top w:val="nil"/>
              <w:bottom w:val="single" w:sz="4" w:space="0" w:color="auto"/>
            </w:tcBorders>
            <w:shd w:val="clear" w:color="auto" w:fill="auto"/>
          </w:tcPr>
          <w:p w14:paraId="64110C3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0.409 (-0.567 to 1.386)</w:t>
            </w:r>
          </w:p>
        </w:tc>
        <w:tc>
          <w:tcPr>
            <w:tcW w:w="2126" w:type="dxa"/>
            <w:tcBorders>
              <w:top w:val="nil"/>
              <w:bottom w:val="single" w:sz="4" w:space="0" w:color="auto"/>
            </w:tcBorders>
            <w:shd w:val="clear" w:color="auto" w:fill="auto"/>
          </w:tcPr>
          <w:p w14:paraId="7D0E69E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-1.206 (-1.480 to -0.933)</w:t>
            </w:r>
          </w:p>
        </w:tc>
      </w:tr>
      <w:tr w:rsidR="00F47A18" w:rsidRPr="00D82DA7" w14:paraId="3A975D13" w14:textId="77777777" w:rsidTr="00E918A6">
        <w:trPr>
          <w:cantSplit/>
          <w:trHeight w:val="163"/>
        </w:trPr>
        <w:tc>
          <w:tcPr>
            <w:tcW w:w="709" w:type="dxa"/>
            <w:vMerge/>
            <w:tcBorders>
              <w:bottom w:val="single" w:sz="4" w:space="0" w:color="auto"/>
            </w:tcBorders>
            <w:shd w:val="clear" w:color="auto" w:fill="auto"/>
            <w:vAlign w:val="center"/>
          </w:tcPr>
          <w:p w14:paraId="590EED5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2CB3F3A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0E982238"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D65872C" w14:textId="5DF9F2E2"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3AFF921B"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7994D7AB"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273 (6.5)</w:t>
            </w:r>
          </w:p>
        </w:tc>
        <w:tc>
          <w:tcPr>
            <w:tcW w:w="1985" w:type="dxa"/>
            <w:tcBorders>
              <w:top w:val="nil"/>
              <w:left w:val="single" w:sz="4" w:space="0" w:color="auto"/>
              <w:bottom w:val="single" w:sz="4" w:space="0" w:color="auto"/>
            </w:tcBorders>
            <w:shd w:val="clear" w:color="auto" w:fill="auto"/>
          </w:tcPr>
          <w:p w14:paraId="5E22AE5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0.764 (0.730 to 0.795)</w:t>
            </w:r>
          </w:p>
        </w:tc>
        <w:tc>
          <w:tcPr>
            <w:tcW w:w="2126" w:type="dxa"/>
            <w:tcBorders>
              <w:top w:val="nil"/>
              <w:bottom w:val="single" w:sz="4" w:space="0" w:color="auto"/>
            </w:tcBorders>
            <w:shd w:val="clear" w:color="auto" w:fill="auto"/>
          </w:tcPr>
          <w:p w14:paraId="7387E75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1.706 (1.499 to 1.913)</w:t>
            </w:r>
          </w:p>
        </w:tc>
        <w:tc>
          <w:tcPr>
            <w:tcW w:w="2126" w:type="dxa"/>
            <w:tcBorders>
              <w:top w:val="nil"/>
              <w:bottom w:val="single" w:sz="4" w:space="0" w:color="auto"/>
            </w:tcBorders>
            <w:shd w:val="clear" w:color="auto" w:fill="auto"/>
          </w:tcPr>
          <w:p w14:paraId="3FC318B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-0.070 (-0.195 to 0.054)</w:t>
            </w:r>
          </w:p>
        </w:tc>
      </w:tr>
      <w:tr w:rsidR="00F47A18" w:rsidRPr="00D82DA7" w14:paraId="0AD47E2A" w14:textId="77777777" w:rsidTr="00E918A6">
        <w:trPr>
          <w:cantSplit/>
          <w:trHeight w:val="226"/>
        </w:trPr>
        <w:tc>
          <w:tcPr>
            <w:tcW w:w="709" w:type="dxa"/>
            <w:vMerge w:val="restart"/>
            <w:tcBorders>
              <w:top w:val="nil"/>
            </w:tcBorders>
            <w:shd w:val="clear" w:color="auto" w:fill="auto"/>
            <w:vAlign w:val="center"/>
          </w:tcPr>
          <w:p w14:paraId="5BDA77C5"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6</w:t>
            </w:r>
          </w:p>
        </w:tc>
        <w:tc>
          <w:tcPr>
            <w:tcW w:w="1701" w:type="dxa"/>
            <w:vMerge w:val="restart"/>
            <w:tcBorders>
              <w:top w:val="nil"/>
            </w:tcBorders>
            <w:shd w:val="clear" w:color="auto" w:fill="auto"/>
            <w:vAlign w:val="center"/>
          </w:tcPr>
          <w:p w14:paraId="6731A08C" w14:textId="5D5B1858"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Odibo 2011</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75E90ED8"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C+B</w:t>
            </w:r>
          </w:p>
        </w:tc>
        <w:tc>
          <w:tcPr>
            <w:tcW w:w="1418" w:type="dxa"/>
            <w:tcBorders>
              <w:top w:val="nil"/>
              <w:bottom w:val="single" w:sz="4" w:space="0" w:color="auto"/>
              <w:right w:val="single" w:sz="4" w:space="0" w:color="auto"/>
            </w:tcBorders>
            <w:shd w:val="clear" w:color="auto" w:fill="auto"/>
          </w:tcPr>
          <w:p w14:paraId="08EB7B91" w14:textId="48F76F54"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4CF0305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357B11BC"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 (1.3)</w:t>
            </w:r>
          </w:p>
        </w:tc>
        <w:tc>
          <w:tcPr>
            <w:tcW w:w="1985" w:type="dxa"/>
            <w:tcBorders>
              <w:top w:val="nil"/>
              <w:left w:val="single" w:sz="4" w:space="0" w:color="auto"/>
              <w:bottom w:val="single" w:sz="4" w:space="0" w:color="auto"/>
            </w:tcBorders>
            <w:shd w:val="clear" w:color="auto" w:fill="auto"/>
          </w:tcPr>
          <w:p w14:paraId="4D641F8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0.660 (0.491 to 0.796)</w:t>
            </w:r>
          </w:p>
        </w:tc>
        <w:tc>
          <w:tcPr>
            <w:tcW w:w="2126" w:type="dxa"/>
            <w:tcBorders>
              <w:top w:val="nil"/>
              <w:bottom w:val="single" w:sz="4" w:space="0" w:color="auto"/>
            </w:tcBorders>
            <w:shd w:val="clear" w:color="auto" w:fill="auto"/>
          </w:tcPr>
          <w:p w14:paraId="1519794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0.847 (-0.022 to 1.716)</w:t>
            </w:r>
          </w:p>
        </w:tc>
        <w:tc>
          <w:tcPr>
            <w:tcW w:w="2126" w:type="dxa"/>
            <w:tcBorders>
              <w:top w:val="nil"/>
              <w:bottom w:val="single" w:sz="4" w:space="0" w:color="auto"/>
            </w:tcBorders>
            <w:shd w:val="clear" w:color="auto" w:fill="auto"/>
          </w:tcPr>
          <w:p w14:paraId="0D4E2B0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-1.512 (-2.041 to -0.982)</w:t>
            </w:r>
          </w:p>
        </w:tc>
      </w:tr>
      <w:tr w:rsidR="00F47A18" w:rsidRPr="00D82DA7" w14:paraId="530656B2" w14:textId="77777777" w:rsidTr="00E918A6">
        <w:trPr>
          <w:cantSplit/>
          <w:trHeight w:val="163"/>
        </w:trPr>
        <w:tc>
          <w:tcPr>
            <w:tcW w:w="709" w:type="dxa"/>
            <w:vMerge/>
            <w:shd w:val="clear" w:color="auto" w:fill="auto"/>
            <w:vAlign w:val="center"/>
          </w:tcPr>
          <w:p w14:paraId="14F8B899"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24CE86E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221ACE33"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965326C" w14:textId="7FB32870"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St Georges</w:t>
            </w:r>
          </w:p>
        </w:tc>
        <w:tc>
          <w:tcPr>
            <w:tcW w:w="850" w:type="dxa"/>
            <w:tcBorders>
              <w:top w:val="nil"/>
              <w:bottom w:val="single" w:sz="4" w:space="0" w:color="auto"/>
            </w:tcBorders>
            <w:shd w:val="clear" w:color="auto" w:fill="auto"/>
          </w:tcPr>
          <w:p w14:paraId="3A4C466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54635</w:t>
            </w:r>
          </w:p>
        </w:tc>
        <w:tc>
          <w:tcPr>
            <w:tcW w:w="1134" w:type="dxa"/>
            <w:tcBorders>
              <w:top w:val="nil"/>
              <w:bottom w:val="single" w:sz="4" w:space="0" w:color="auto"/>
              <w:right w:val="single" w:sz="4" w:space="0" w:color="auto"/>
            </w:tcBorders>
            <w:shd w:val="clear" w:color="auto" w:fill="auto"/>
          </w:tcPr>
          <w:p w14:paraId="1B35D04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1487 (2.7)</w:t>
            </w:r>
          </w:p>
        </w:tc>
        <w:tc>
          <w:tcPr>
            <w:tcW w:w="1985" w:type="dxa"/>
            <w:tcBorders>
              <w:top w:val="nil"/>
              <w:left w:val="single" w:sz="4" w:space="0" w:color="auto"/>
              <w:bottom w:val="single" w:sz="4" w:space="0" w:color="auto"/>
            </w:tcBorders>
            <w:shd w:val="clear" w:color="auto" w:fill="auto"/>
          </w:tcPr>
          <w:p w14:paraId="7A84457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0.672 (0.654 to 0.690)</w:t>
            </w:r>
          </w:p>
        </w:tc>
        <w:tc>
          <w:tcPr>
            <w:tcW w:w="2126" w:type="dxa"/>
            <w:tcBorders>
              <w:top w:val="nil"/>
              <w:bottom w:val="single" w:sz="4" w:space="0" w:color="auto"/>
            </w:tcBorders>
            <w:shd w:val="clear" w:color="auto" w:fill="auto"/>
          </w:tcPr>
          <w:p w14:paraId="3F69512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0.962 (0.885 to 1.039)</w:t>
            </w:r>
          </w:p>
        </w:tc>
        <w:tc>
          <w:tcPr>
            <w:tcW w:w="2126" w:type="dxa"/>
            <w:tcBorders>
              <w:top w:val="nil"/>
              <w:bottom w:val="single" w:sz="4" w:space="0" w:color="auto"/>
            </w:tcBorders>
            <w:shd w:val="clear" w:color="auto" w:fill="auto"/>
          </w:tcPr>
          <w:p w14:paraId="465C03B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-0.897 (-0.950 to -0.845)</w:t>
            </w:r>
          </w:p>
        </w:tc>
      </w:tr>
      <w:tr w:rsidR="00F47A18" w:rsidRPr="00D82DA7" w14:paraId="272E32D6" w14:textId="77777777" w:rsidTr="00E918A6">
        <w:trPr>
          <w:cantSplit/>
          <w:trHeight w:val="163"/>
        </w:trPr>
        <w:tc>
          <w:tcPr>
            <w:tcW w:w="709" w:type="dxa"/>
            <w:vMerge/>
            <w:tcBorders>
              <w:bottom w:val="single" w:sz="4" w:space="0" w:color="auto"/>
            </w:tcBorders>
            <w:shd w:val="clear" w:color="auto" w:fill="auto"/>
            <w:vAlign w:val="center"/>
          </w:tcPr>
          <w:p w14:paraId="3538C9C0"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5EA0917B"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50FA0781"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22FEC851" w14:textId="3FF19770"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235786D9"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6FDCE7E1"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273 (6.5)</w:t>
            </w:r>
          </w:p>
        </w:tc>
        <w:tc>
          <w:tcPr>
            <w:tcW w:w="1985" w:type="dxa"/>
            <w:tcBorders>
              <w:top w:val="nil"/>
              <w:left w:val="single" w:sz="4" w:space="0" w:color="auto"/>
              <w:bottom w:val="single" w:sz="4" w:space="0" w:color="auto"/>
            </w:tcBorders>
            <w:shd w:val="clear" w:color="auto" w:fill="auto"/>
          </w:tcPr>
          <w:p w14:paraId="08B893A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0.779 (0.744 to 0.812)</w:t>
            </w:r>
          </w:p>
        </w:tc>
        <w:tc>
          <w:tcPr>
            <w:tcW w:w="2126" w:type="dxa"/>
            <w:tcBorders>
              <w:top w:val="nil"/>
              <w:bottom w:val="single" w:sz="4" w:space="0" w:color="auto"/>
            </w:tcBorders>
            <w:shd w:val="clear" w:color="auto" w:fill="auto"/>
          </w:tcPr>
          <w:p w14:paraId="2C0563A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1.490 (1.329 to 1.651)</w:t>
            </w:r>
          </w:p>
        </w:tc>
        <w:tc>
          <w:tcPr>
            <w:tcW w:w="2126" w:type="dxa"/>
            <w:tcBorders>
              <w:top w:val="nil"/>
              <w:bottom w:val="single" w:sz="4" w:space="0" w:color="auto"/>
            </w:tcBorders>
            <w:shd w:val="clear" w:color="auto" w:fill="auto"/>
          </w:tcPr>
          <w:p w14:paraId="65CDE74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-0.033 (-0.159 to 0.094)</w:t>
            </w:r>
          </w:p>
        </w:tc>
      </w:tr>
      <w:tr w:rsidR="00F47A18" w:rsidRPr="00D82DA7" w14:paraId="2ED705AC" w14:textId="77777777" w:rsidTr="00E918A6">
        <w:trPr>
          <w:cantSplit/>
          <w:trHeight w:val="249"/>
        </w:trPr>
        <w:tc>
          <w:tcPr>
            <w:tcW w:w="709" w:type="dxa"/>
            <w:tcBorders>
              <w:top w:val="nil"/>
              <w:bottom w:val="single" w:sz="4" w:space="0" w:color="auto"/>
            </w:tcBorders>
            <w:shd w:val="clear" w:color="auto" w:fill="auto"/>
            <w:vAlign w:val="center"/>
          </w:tcPr>
          <w:p w14:paraId="3260FD61"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7</w:t>
            </w:r>
          </w:p>
        </w:tc>
        <w:tc>
          <w:tcPr>
            <w:tcW w:w="1701" w:type="dxa"/>
            <w:tcBorders>
              <w:top w:val="nil"/>
              <w:bottom w:val="single" w:sz="4" w:space="0" w:color="auto"/>
            </w:tcBorders>
            <w:shd w:val="clear" w:color="auto" w:fill="auto"/>
            <w:vAlign w:val="center"/>
          </w:tcPr>
          <w:p w14:paraId="4DE55093" w14:textId="4A3FC550"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Odibo 2011</w:t>
            </w:r>
            <w:r>
              <w:rPr>
                <w:rFonts w:eastAsia="Calibri" w:cs="Arial"/>
                <w:color w:val="000000"/>
                <w:sz w:val="18"/>
                <w:szCs w:val="18"/>
                <w:lang w:eastAsia="en-US"/>
              </w:rPr>
              <w:t>b</w:t>
            </w:r>
          </w:p>
        </w:tc>
        <w:tc>
          <w:tcPr>
            <w:tcW w:w="1134" w:type="dxa"/>
            <w:tcBorders>
              <w:top w:val="nil"/>
              <w:bottom w:val="single" w:sz="4" w:space="0" w:color="auto"/>
            </w:tcBorders>
            <w:shd w:val="clear" w:color="auto" w:fill="auto"/>
            <w:vAlign w:val="center"/>
          </w:tcPr>
          <w:p w14:paraId="7150E52D"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C+U</w:t>
            </w:r>
          </w:p>
        </w:tc>
        <w:tc>
          <w:tcPr>
            <w:tcW w:w="1418" w:type="dxa"/>
            <w:tcBorders>
              <w:top w:val="nil"/>
              <w:bottom w:val="single" w:sz="4" w:space="0" w:color="auto"/>
              <w:right w:val="single" w:sz="4" w:space="0" w:color="auto"/>
            </w:tcBorders>
            <w:shd w:val="clear" w:color="auto" w:fill="auto"/>
          </w:tcPr>
          <w:p w14:paraId="4774DE04" w14:textId="163808EA"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Velauthar</w:t>
            </w:r>
            <w:r>
              <w:rPr>
                <w:rFonts w:eastAsia="Calibri" w:cs="Arial"/>
                <w:sz w:val="18"/>
                <w:szCs w:val="18"/>
                <w:lang w:eastAsia="en-US"/>
              </w:rPr>
              <w:t xml:space="preserve"> 2012</w:t>
            </w:r>
          </w:p>
        </w:tc>
        <w:tc>
          <w:tcPr>
            <w:tcW w:w="850" w:type="dxa"/>
            <w:tcBorders>
              <w:top w:val="nil"/>
              <w:bottom w:val="single" w:sz="4" w:space="0" w:color="auto"/>
            </w:tcBorders>
            <w:shd w:val="clear" w:color="auto" w:fill="auto"/>
          </w:tcPr>
          <w:p w14:paraId="6976243B"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1145</w:t>
            </w:r>
          </w:p>
        </w:tc>
        <w:tc>
          <w:tcPr>
            <w:tcW w:w="1134" w:type="dxa"/>
            <w:tcBorders>
              <w:top w:val="nil"/>
              <w:bottom w:val="single" w:sz="4" w:space="0" w:color="auto"/>
              <w:right w:val="single" w:sz="4" w:space="0" w:color="auto"/>
            </w:tcBorders>
            <w:shd w:val="clear" w:color="auto" w:fill="auto"/>
          </w:tcPr>
          <w:p w14:paraId="7458D10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28 (2.4)</w:t>
            </w:r>
          </w:p>
        </w:tc>
        <w:tc>
          <w:tcPr>
            <w:tcW w:w="1985" w:type="dxa"/>
            <w:tcBorders>
              <w:top w:val="nil"/>
              <w:left w:val="single" w:sz="4" w:space="0" w:color="auto"/>
              <w:bottom w:val="single" w:sz="4" w:space="0" w:color="auto"/>
            </w:tcBorders>
            <w:shd w:val="clear" w:color="auto" w:fill="auto"/>
          </w:tcPr>
          <w:p w14:paraId="0E582BC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0.526 (0.390 to 0.658)</w:t>
            </w:r>
          </w:p>
        </w:tc>
        <w:tc>
          <w:tcPr>
            <w:tcW w:w="2126" w:type="dxa"/>
            <w:tcBorders>
              <w:top w:val="nil"/>
              <w:bottom w:val="single" w:sz="4" w:space="0" w:color="auto"/>
            </w:tcBorders>
            <w:shd w:val="clear" w:color="auto" w:fill="auto"/>
          </w:tcPr>
          <w:p w14:paraId="67950FB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0.277 (-0.642 to 1.195)</w:t>
            </w:r>
          </w:p>
        </w:tc>
        <w:tc>
          <w:tcPr>
            <w:tcW w:w="2126" w:type="dxa"/>
            <w:tcBorders>
              <w:top w:val="nil"/>
              <w:bottom w:val="single" w:sz="4" w:space="0" w:color="auto"/>
            </w:tcBorders>
            <w:shd w:val="clear" w:color="auto" w:fill="auto"/>
          </w:tcPr>
          <w:p w14:paraId="5C89D5A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-0.520 (-0.907 to -0.134)</w:t>
            </w:r>
          </w:p>
        </w:tc>
      </w:tr>
      <w:tr w:rsidR="00D82DA7" w:rsidRPr="00D82DA7" w14:paraId="75EAFDFE" w14:textId="77777777" w:rsidTr="00E918A6">
        <w:trPr>
          <w:cantSplit/>
          <w:trHeight w:val="163"/>
        </w:trPr>
        <w:tc>
          <w:tcPr>
            <w:tcW w:w="4962" w:type="dxa"/>
            <w:gridSpan w:val="4"/>
            <w:tcBorders>
              <w:top w:val="nil"/>
              <w:bottom w:val="single" w:sz="4" w:space="0" w:color="auto"/>
              <w:right w:val="single" w:sz="4" w:space="0" w:color="auto"/>
            </w:tcBorders>
            <w:shd w:val="clear" w:color="auto" w:fill="auto"/>
          </w:tcPr>
          <w:p w14:paraId="0A015754" w14:textId="77777777" w:rsidR="00D82DA7" w:rsidRPr="00D82DA7" w:rsidRDefault="00D82DA7" w:rsidP="00D82DA7">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2 any-onset pre-eclampsia models</w:t>
            </w:r>
          </w:p>
        </w:tc>
        <w:tc>
          <w:tcPr>
            <w:tcW w:w="850" w:type="dxa"/>
            <w:tcBorders>
              <w:top w:val="nil"/>
              <w:bottom w:val="single" w:sz="4" w:space="0" w:color="auto"/>
            </w:tcBorders>
            <w:shd w:val="clear" w:color="auto" w:fill="auto"/>
          </w:tcPr>
          <w:p w14:paraId="707FDBB3" w14:textId="77777777" w:rsidR="00D82DA7" w:rsidRPr="00E918A6" w:rsidRDefault="00D82DA7" w:rsidP="00D82DA7">
            <w:pPr>
              <w:spacing w:line="276" w:lineRule="auto"/>
              <w:jc w:val="left"/>
              <w:rPr>
                <w:rFonts w:eastAsia="Calibri" w:cs="Arial"/>
                <w:bCs/>
                <w:color w:val="000000"/>
                <w:sz w:val="18"/>
                <w:szCs w:val="18"/>
                <w:lang w:eastAsia="en-US"/>
              </w:rPr>
            </w:pPr>
          </w:p>
        </w:tc>
        <w:tc>
          <w:tcPr>
            <w:tcW w:w="1134" w:type="dxa"/>
            <w:tcBorders>
              <w:top w:val="nil"/>
              <w:bottom w:val="single" w:sz="4" w:space="0" w:color="auto"/>
              <w:right w:val="single" w:sz="4" w:space="0" w:color="auto"/>
            </w:tcBorders>
            <w:shd w:val="clear" w:color="auto" w:fill="auto"/>
          </w:tcPr>
          <w:p w14:paraId="741C45FB"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p>
        </w:tc>
        <w:tc>
          <w:tcPr>
            <w:tcW w:w="1985" w:type="dxa"/>
            <w:tcBorders>
              <w:top w:val="nil"/>
              <w:left w:val="single" w:sz="4" w:space="0" w:color="auto"/>
              <w:bottom w:val="single" w:sz="4" w:space="0" w:color="auto"/>
            </w:tcBorders>
            <w:shd w:val="clear" w:color="auto" w:fill="auto"/>
          </w:tcPr>
          <w:p w14:paraId="7BB59402"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7FFC0B3B"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0347D60A" w14:textId="77777777" w:rsidR="00D82DA7" w:rsidRPr="00D82DA7" w:rsidRDefault="00D82DA7" w:rsidP="00D82DA7">
            <w:pPr>
              <w:spacing w:line="276" w:lineRule="auto"/>
              <w:jc w:val="left"/>
              <w:rPr>
                <w:rFonts w:eastAsia="Calibri"/>
                <w:sz w:val="18"/>
                <w:szCs w:val="18"/>
                <w:lang w:eastAsia="en-US"/>
              </w:rPr>
            </w:pPr>
          </w:p>
        </w:tc>
      </w:tr>
      <w:tr w:rsidR="00D82DA7" w:rsidRPr="00D82DA7" w14:paraId="58284D17" w14:textId="77777777" w:rsidTr="00E918A6">
        <w:trPr>
          <w:cantSplit/>
          <w:trHeight w:val="163"/>
        </w:trPr>
        <w:tc>
          <w:tcPr>
            <w:tcW w:w="709" w:type="dxa"/>
            <w:tcBorders>
              <w:top w:val="nil"/>
              <w:bottom w:val="single" w:sz="4" w:space="0" w:color="auto"/>
            </w:tcBorders>
            <w:shd w:val="clear" w:color="auto" w:fill="auto"/>
          </w:tcPr>
          <w:p w14:paraId="531EFA9A" w14:textId="77777777" w:rsidR="00D82DA7" w:rsidRPr="00D82DA7" w:rsidRDefault="00D82DA7" w:rsidP="00D82DA7">
            <w:pPr>
              <w:spacing w:line="276" w:lineRule="auto"/>
              <w:jc w:val="left"/>
              <w:rPr>
                <w:rFonts w:eastAsia="Calibri" w:cs="Arial"/>
                <w:bCs/>
                <w:color w:val="000000"/>
                <w:sz w:val="18"/>
                <w:szCs w:val="18"/>
                <w:lang w:eastAsia="en-US"/>
              </w:rPr>
            </w:pPr>
            <w:r w:rsidRPr="00D82DA7">
              <w:rPr>
                <w:rFonts w:eastAsia="Calibri" w:cs="Arial"/>
                <w:sz w:val="18"/>
                <w:szCs w:val="18"/>
                <w:lang w:eastAsia="en-US"/>
              </w:rPr>
              <w:t>8</w:t>
            </w:r>
          </w:p>
        </w:tc>
        <w:tc>
          <w:tcPr>
            <w:tcW w:w="1701" w:type="dxa"/>
            <w:tcBorders>
              <w:top w:val="nil"/>
              <w:bottom w:val="single" w:sz="4" w:space="0" w:color="auto"/>
            </w:tcBorders>
            <w:shd w:val="clear" w:color="auto" w:fill="auto"/>
          </w:tcPr>
          <w:p w14:paraId="6680C421" w14:textId="47E3A511" w:rsidR="00D82DA7" w:rsidRPr="00D82DA7" w:rsidRDefault="00D82DA7" w:rsidP="00EC0D4F">
            <w:pPr>
              <w:spacing w:line="276" w:lineRule="auto"/>
              <w:jc w:val="left"/>
              <w:rPr>
                <w:rFonts w:eastAsia="Calibri" w:cs="Arial"/>
                <w:bCs/>
                <w:color w:val="000000"/>
                <w:sz w:val="18"/>
                <w:szCs w:val="18"/>
                <w:lang w:eastAsia="en-US"/>
              </w:rPr>
            </w:pPr>
            <w:r w:rsidRPr="00D82DA7">
              <w:rPr>
                <w:rFonts w:eastAsia="Calibri" w:cs="Arial"/>
                <w:color w:val="000000"/>
                <w:sz w:val="18"/>
                <w:szCs w:val="18"/>
                <w:lang w:eastAsia="en-US"/>
              </w:rPr>
              <w:t>Yu 2005</w:t>
            </w:r>
            <w:r w:rsidR="00894F12">
              <w:rPr>
                <w:rFonts w:eastAsia="Calibri" w:cs="Arial"/>
                <w:color w:val="000000"/>
                <w:sz w:val="18"/>
                <w:szCs w:val="18"/>
                <w:lang w:eastAsia="en-US"/>
              </w:rPr>
              <w:t>a</w:t>
            </w:r>
          </w:p>
        </w:tc>
        <w:tc>
          <w:tcPr>
            <w:tcW w:w="1134" w:type="dxa"/>
            <w:tcBorders>
              <w:top w:val="nil"/>
              <w:bottom w:val="single" w:sz="4" w:space="0" w:color="auto"/>
            </w:tcBorders>
            <w:shd w:val="clear" w:color="auto" w:fill="auto"/>
          </w:tcPr>
          <w:p w14:paraId="74F10C30" w14:textId="77777777" w:rsidR="00D82DA7" w:rsidRPr="00D82DA7" w:rsidRDefault="00D82DA7" w:rsidP="00D82DA7">
            <w:pPr>
              <w:spacing w:line="276" w:lineRule="auto"/>
              <w:jc w:val="left"/>
              <w:rPr>
                <w:rFonts w:eastAsia="Calibri" w:cs="Arial"/>
                <w:sz w:val="18"/>
                <w:szCs w:val="18"/>
                <w:lang w:eastAsia="en-US"/>
              </w:rPr>
            </w:pPr>
            <w:r w:rsidRPr="00D82DA7">
              <w:rPr>
                <w:rFonts w:eastAsia="Calibri" w:cs="Arial"/>
                <w:sz w:val="18"/>
                <w:szCs w:val="18"/>
                <w:lang w:eastAsia="en-US"/>
              </w:rPr>
              <w:t>C+U</w:t>
            </w:r>
          </w:p>
        </w:tc>
        <w:tc>
          <w:tcPr>
            <w:tcW w:w="1418" w:type="dxa"/>
            <w:tcBorders>
              <w:top w:val="nil"/>
              <w:bottom w:val="single" w:sz="4" w:space="0" w:color="auto"/>
              <w:right w:val="single" w:sz="4" w:space="0" w:color="auto"/>
            </w:tcBorders>
            <w:shd w:val="clear" w:color="auto" w:fill="auto"/>
          </w:tcPr>
          <w:p w14:paraId="5E6D8459" w14:textId="32BA5225" w:rsidR="00D82DA7" w:rsidRPr="00D82DA7" w:rsidRDefault="00F47A18" w:rsidP="00D82DA7">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2A7B2E5D" w14:textId="77777777" w:rsidR="00D82DA7" w:rsidRPr="00E918A6" w:rsidRDefault="00D82DA7" w:rsidP="00D82DA7">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52AE6C11"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273 (6.5)</w:t>
            </w:r>
          </w:p>
        </w:tc>
        <w:tc>
          <w:tcPr>
            <w:tcW w:w="1985" w:type="dxa"/>
            <w:tcBorders>
              <w:top w:val="nil"/>
              <w:left w:val="single" w:sz="4" w:space="0" w:color="auto"/>
              <w:bottom w:val="single" w:sz="4" w:space="0" w:color="auto"/>
            </w:tcBorders>
            <w:shd w:val="clear" w:color="auto" w:fill="auto"/>
          </w:tcPr>
          <w:p w14:paraId="0874B08E"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0.610 (0.574 to 0.645)</w:t>
            </w:r>
          </w:p>
        </w:tc>
        <w:tc>
          <w:tcPr>
            <w:tcW w:w="2126" w:type="dxa"/>
            <w:tcBorders>
              <w:top w:val="nil"/>
              <w:bottom w:val="single" w:sz="4" w:space="0" w:color="auto"/>
            </w:tcBorders>
            <w:shd w:val="clear" w:color="auto" w:fill="auto"/>
          </w:tcPr>
          <w:p w14:paraId="7FA5EC08"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0.075 (0.007 to 0.144)</w:t>
            </w:r>
          </w:p>
        </w:tc>
        <w:tc>
          <w:tcPr>
            <w:tcW w:w="2126" w:type="dxa"/>
            <w:tcBorders>
              <w:top w:val="nil"/>
              <w:bottom w:val="single" w:sz="4" w:space="0" w:color="auto"/>
            </w:tcBorders>
            <w:shd w:val="clear" w:color="auto" w:fill="auto"/>
          </w:tcPr>
          <w:p w14:paraId="1B5CF4CE" w14:textId="77777777" w:rsidR="00D82DA7" w:rsidRPr="00D82DA7" w:rsidRDefault="00D82DA7" w:rsidP="00D82DA7">
            <w:pPr>
              <w:spacing w:line="276" w:lineRule="auto"/>
              <w:jc w:val="left"/>
              <w:rPr>
                <w:rFonts w:eastAsia="Calibri"/>
                <w:sz w:val="18"/>
                <w:szCs w:val="18"/>
                <w:lang w:eastAsia="en-US"/>
              </w:rPr>
            </w:pPr>
            <w:r w:rsidRPr="00D82DA7">
              <w:rPr>
                <w:rFonts w:eastAsia="Calibri"/>
                <w:sz w:val="18"/>
                <w:szCs w:val="18"/>
                <w:lang w:eastAsia="en-US"/>
              </w:rPr>
              <w:t>NE</w:t>
            </w:r>
          </w:p>
        </w:tc>
      </w:tr>
      <w:tr w:rsidR="00D82DA7" w:rsidRPr="00D82DA7" w14:paraId="189CAA98" w14:textId="77777777" w:rsidTr="00E918A6">
        <w:trPr>
          <w:cantSplit/>
          <w:trHeight w:val="163"/>
        </w:trPr>
        <w:tc>
          <w:tcPr>
            <w:tcW w:w="4962" w:type="dxa"/>
            <w:gridSpan w:val="4"/>
            <w:tcBorders>
              <w:top w:val="nil"/>
              <w:bottom w:val="single" w:sz="4" w:space="0" w:color="auto"/>
              <w:right w:val="single" w:sz="4" w:space="0" w:color="auto"/>
            </w:tcBorders>
            <w:shd w:val="clear" w:color="auto" w:fill="auto"/>
          </w:tcPr>
          <w:p w14:paraId="1D22456C" w14:textId="77777777" w:rsidR="00D82DA7" w:rsidRPr="00D82DA7" w:rsidRDefault="00D82DA7" w:rsidP="00D82DA7">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1 early-onset pre-eclampsia models</w:t>
            </w:r>
          </w:p>
        </w:tc>
        <w:tc>
          <w:tcPr>
            <w:tcW w:w="850" w:type="dxa"/>
            <w:tcBorders>
              <w:top w:val="nil"/>
              <w:bottom w:val="single" w:sz="4" w:space="0" w:color="auto"/>
            </w:tcBorders>
            <w:shd w:val="clear" w:color="auto" w:fill="auto"/>
          </w:tcPr>
          <w:p w14:paraId="46CE0073" w14:textId="77777777" w:rsidR="00D82DA7" w:rsidRPr="00E918A6" w:rsidRDefault="00D82DA7" w:rsidP="00D82DA7">
            <w:pPr>
              <w:spacing w:line="276" w:lineRule="auto"/>
              <w:jc w:val="left"/>
              <w:rPr>
                <w:rFonts w:eastAsia="Calibri" w:cs="Arial"/>
                <w:bCs/>
                <w:color w:val="000000"/>
                <w:sz w:val="18"/>
                <w:szCs w:val="18"/>
                <w:lang w:eastAsia="en-US"/>
              </w:rPr>
            </w:pPr>
          </w:p>
        </w:tc>
        <w:tc>
          <w:tcPr>
            <w:tcW w:w="1134" w:type="dxa"/>
            <w:tcBorders>
              <w:top w:val="nil"/>
              <w:bottom w:val="single" w:sz="4" w:space="0" w:color="auto"/>
              <w:right w:val="single" w:sz="4" w:space="0" w:color="auto"/>
            </w:tcBorders>
            <w:shd w:val="clear" w:color="auto" w:fill="auto"/>
          </w:tcPr>
          <w:p w14:paraId="67F408CD"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p>
        </w:tc>
        <w:tc>
          <w:tcPr>
            <w:tcW w:w="1985" w:type="dxa"/>
            <w:tcBorders>
              <w:top w:val="nil"/>
              <w:left w:val="single" w:sz="4" w:space="0" w:color="auto"/>
              <w:bottom w:val="single" w:sz="4" w:space="0" w:color="auto"/>
            </w:tcBorders>
            <w:shd w:val="clear" w:color="auto" w:fill="auto"/>
          </w:tcPr>
          <w:p w14:paraId="18029630"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364870A0"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14158504" w14:textId="77777777" w:rsidR="00D82DA7" w:rsidRPr="00D82DA7" w:rsidRDefault="00D82DA7" w:rsidP="00D82DA7">
            <w:pPr>
              <w:spacing w:line="276" w:lineRule="auto"/>
              <w:jc w:val="left"/>
              <w:rPr>
                <w:rFonts w:eastAsia="Calibri"/>
                <w:sz w:val="18"/>
                <w:szCs w:val="18"/>
                <w:lang w:eastAsia="en-US"/>
              </w:rPr>
            </w:pPr>
          </w:p>
        </w:tc>
      </w:tr>
      <w:tr w:rsidR="00F47A18" w:rsidRPr="00D82DA7" w14:paraId="66FEBD7D" w14:textId="77777777" w:rsidTr="00E918A6">
        <w:trPr>
          <w:cantSplit/>
          <w:trHeight w:val="163"/>
        </w:trPr>
        <w:tc>
          <w:tcPr>
            <w:tcW w:w="709" w:type="dxa"/>
            <w:vMerge w:val="restart"/>
            <w:tcBorders>
              <w:top w:val="nil"/>
            </w:tcBorders>
            <w:shd w:val="clear" w:color="auto" w:fill="auto"/>
            <w:vAlign w:val="center"/>
          </w:tcPr>
          <w:p w14:paraId="4D494F47"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9</w:t>
            </w:r>
          </w:p>
        </w:tc>
        <w:tc>
          <w:tcPr>
            <w:tcW w:w="1701" w:type="dxa"/>
            <w:vMerge w:val="restart"/>
            <w:tcBorders>
              <w:top w:val="nil"/>
            </w:tcBorders>
            <w:shd w:val="clear" w:color="auto" w:fill="auto"/>
            <w:vAlign w:val="center"/>
          </w:tcPr>
          <w:p w14:paraId="10732A44" w14:textId="049C6A73"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Baschat 2014</w:t>
            </w:r>
            <w:r>
              <w:rPr>
                <w:rFonts w:eastAsia="Calibri" w:cs="Arial"/>
                <w:color w:val="000000"/>
                <w:sz w:val="18"/>
                <w:szCs w:val="18"/>
                <w:lang w:eastAsia="en-US"/>
              </w:rPr>
              <w:t>b</w:t>
            </w:r>
          </w:p>
        </w:tc>
        <w:tc>
          <w:tcPr>
            <w:tcW w:w="1134" w:type="dxa"/>
            <w:vMerge w:val="restart"/>
            <w:tcBorders>
              <w:top w:val="nil"/>
            </w:tcBorders>
            <w:shd w:val="clear" w:color="auto" w:fill="auto"/>
            <w:vAlign w:val="center"/>
          </w:tcPr>
          <w:p w14:paraId="2D293384"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20AA2D5D" w14:textId="6358A8CD"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3B9B1D8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48C8AE9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55DEBBE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0.513 (0.291 to 0.73)</w:t>
            </w:r>
          </w:p>
        </w:tc>
        <w:tc>
          <w:tcPr>
            <w:tcW w:w="2126" w:type="dxa"/>
            <w:tcBorders>
              <w:top w:val="nil"/>
              <w:bottom w:val="single" w:sz="4" w:space="0" w:color="auto"/>
            </w:tcBorders>
            <w:shd w:val="clear" w:color="auto" w:fill="auto"/>
          </w:tcPr>
          <w:p w14:paraId="5CDC9AF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0.212 (-8.468 to 8.892)</w:t>
            </w:r>
          </w:p>
        </w:tc>
        <w:tc>
          <w:tcPr>
            <w:tcW w:w="2126" w:type="dxa"/>
            <w:tcBorders>
              <w:top w:val="nil"/>
              <w:bottom w:val="single" w:sz="4" w:space="0" w:color="auto"/>
            </w:tcBorders>
            <w:shd w:val="clear" w:color="auto" w:fill="auto"/>
          </w:tcPr>
          <w:p w14:paraId="1630BE3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0.399 (-0.407 to 1.205)</w:t>
            </w:r>
          </w:p>
        </w:tc>
      </w:tr>
      <w:tr w:rsidR="00F47A18" w:rsidRPr="00D82DA7" w14:paraId="7AEA9B6C" w14:textId="77777777" w:rsidTr="00E918A6">
        <w:trPr>
          <w:cantSplit/>
          <w:trHeight w:val="163"/>
        </w:trPr>
        <w:tc>
          <w:tcPr>
            <w:tcW w:w="709" w:type="dxa"/>
            <w:vMerge/>
            <w:shd w:val="clear" w:color="auto" w:fill="auto"/>
            <w:vAlign w:val="center"/>
          </w:tcPr>
          <w:p w14:paraId="55B85F5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1D2F75C3"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40C580CC"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3EAEC78" w14:textId="429AEE6D"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ALSPAC</w:t>
            </w:r>
          </w:p>
        </w:tc>
        <w:tc>
          <w:tcPr>
            <w:tcW w:w="850" w:type="dxa"/>
            <w:tcBorders>
              <w:top w:val="nil"/>
              <w:bottom w:val="single" w:sz="4" w:space="0" w:color="auto"/>
            </w:tcBorders>
            <w:shd w:val="clear" w:color="auto" w:fill="auto"/>
          </w:tcPr>
          <w:p w14:paraId="167EBA0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14344</w:t>
            </w:r>
          </w:p>
        </w:tc>
        <w:tc>
          <w:tcPr>
            <w:tcW w:w="1134" w:type="dxa"/>
            <w:tcBorders>
              <w:top w:val="nil"/>
              <w:bottom w:val="single" w:sz="4" w:space="0" w:color="auto"/>
              <w:right w:val="single" w:sz="4" w:space="0" w:color="auto"/>
            </w:tcBorders>
            <w:shd w:val="clear" w:color="auto" w:fill="auto"/>
          </w:tcPr>
          <w:p w14:paraId="16B41AFB"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40 (0.3)</w:t>
            </w:r>
          </w:p>
        </w:tc>
        <w:tc>
          <w:tcPr>
            <w:tcW w:w="1985" w:type="dxa"/>
            <w:tcBorders>
              <w:top w:val="nil"/>
              <w:left w:val="single" w:sz="4" w:space="0" w:color="auto"/>
              <w:bottom w:val="single" w:sz="4" w:space="0" w:color="auto"/>
            </w:tcBorders>
            <w:shd w:val="clear" w:color="auto" w:fill="auto"/>
          </w:tcPr>
          <w:p w14:paraId="167BC0A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0.706 (0.600 to 0.794)</w:t>
            </w:r>
          </w:p>
        </w:tc>
        <w:tc>
          <w:tcPr>
            <w:tcW w:w="2126" w:type="dxa"/>
            <w:tcBorders>
              <w:top w:val="nil"/>
              <w:bottom w:val="single" w:sz="4" w:space="0" w:color="auto"/>
            </w:tcBorders>
            <w:shd w:val="clear" w:color="auto" w:fill="auto"/>
          </w:tcPr>
          <w:p w14:paraId="249A028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2.070 (1.234 to 2.905)</w:t>
            </w:r>
          </w:p>
        </w:tc>
        <w:tc>
          <w:tcPr>
            <w:tcW w:w="2126" w:type="dxa"/>
            <w:tcBorders>
              <w:top w:val="nil"/>
              <w:bottom w:val="single" w:sz="4" w:space="0" w:color="auto"/>
            </w:tcBorders>
            <w:shd w:val="clear" w:color="auto" w:fill="auto"/>
          </w:tcPr>
          <w:p w14:paraId="4360FD8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-1.029 (-1.352 to -0.705)</w:t>
            </w:r>
          </w:p>
        </w:tc>
      </w:tr>
      <w:tr w:rsidR="00F47A18" w:rsidRPr="00D82DA7" w14:paraId="6CA41876" w14:textId="77777777" w:rsidTr="00E918A6">
        <w:trPr>
          <w:cantSplit/>
          <w:trHeight w:val="163"/>
        </w:trPr>
        <w:tc>
          <w:tcPr>
            <w:tcW w:w="709" w:type="dxa"/>
            <w:vMerge/>
            <w:shd w:val="clear" w:color="auto" w:fill="auto"/>
            <w:vAlign w:val="center"/>
          </w:tcPr>
          <w:p w14:paraId="155982B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25F838F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3EAF1694"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E020F58" w14:textId="0A349E0B"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Poston 2006</w:t>
            </w:r>
          </w:p>
        </w:tc>
        <w:tc>
          <w:tcPr>
            <w:tcW w:w="850" w:type="dxa"/>
            <w:tcBorders>
              <w:top w:val="nil"/>
              <w:bottom w:val="single" w:sz="4" w:space="0" w:color="auto"/>
            </w:tcBorders>
            <w:shd w:val="clear" w:color="auto" w:fill="auto"/>
          </w:tcPr>
          <w:p w14:paraId="10138C2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2422</w:t>
            </w:r>
          </w:p>
        </w:tc>
        <w:tc>
          <w:tcPr>
            <w:tcW w:w="1134" w:type="dxa"/>
            <w:tcBorders>
              <w:top w:val="nil"/>
              <w:bottom w:val="single" w:sz="4" w:space="0" w:color="auto"/>
              <w:right w:val="single" w:sz="4" w:space="0" w:color="auto"/>
            </w:tcBorders>
            <w:shd w:val="clear" w:color="auto" w:fill="auto"/>
          </w:tcPr>
          <w:p w14:paraId="58F5285C"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144 (6.0)</w:t>
            </w:r>
          </w:p>
        </w:tc>
        <w:tc>
          <w:tcPr>
            <w:tcW w:w="1985" w:type="dxa"/>
            <w:tcBorders>
              <w:top w:val="nil"/>
              <w:left w:val="single" w:sz="4" w:space="0" w:color="auto"/>
              <w:bottom w:val="single" w:sz="4" w:space="0" w:color="auto"/>
            </w:tcBorders>
            <w:shd w:val="clear" w:color="auto" w:fill="auto"/>
          </w:tcPr>
          <w:p w14:paraId="501A29F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0.672 (0.626 to 0.716)</w:t>
            </w:r>
          </w:p>
        </w:tc>
        <w:tc>
          <w:tcPr>
            <w:tcW w:w="2126" w:type="dxa"/>
            <w:tcBorders>
              <w:top w:val="nil"/>
              <w:bottom w:val="single" w:sz="4" w:space="0" w:color="auto"/>
            </w:tcBorders>
            <w:shd w:val="clear" w:color="auto" w:fill="auto"/>
          </w:tcPr>
          <w:p w14:paraId="16C99D3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1.281 (0.898 to 1.664)</w:t>
            </w:r>
          </w:p>
        </w:tc>
        <w:tc>
          <w:tcPr>
            <w:tcW w:w="2126" w:type="dxa"/>
            <w:tcBorders>
              <w:top w:val="nil"/>
              <w:bottom w:val="single" w:sz="4" w:space="0" w:color="auto"/>
            </w:tcBorders>
            <w:shd w:val="clear" w:color="auto" w:fill="auto"/>
          </w:tcPr>
          <w:p w14:paraId="4FA0F35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1.797 (1.628 to 1.967)</w:t>
            </w:r>
          </w:p>
        </w:tc>
      </w:tr>
      <w:tr w:rsidR="00F47A18" w:rsidRPr="00D82DA7" w14:paraId="3E657674" w14:textId="77777777" w:rsidTr="00E918A6">
        <w:trPr>
          <w:cantSplit/>
          <w:trHeight w:val="163"/>
        </w:trPr>
        <w:tc>
          <w:tcPr>
            <w:tcW w:w="709" w:type="dxa"/>
            <w:vMerge/>
            <w:shd w:val="clear" w:color="auto" w:fill="auto"/>
            <w:vAlign w:val="center"/>
          </w:tcPr>
          <w:p w14:paraId="6E4B481F"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591AC4C5"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72FBAEFA"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C749EDD" w14:textId="4E113BAC"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Velauthar</w:t>
            </w:r>
            <w:r>
              <w:rPr>
                <w:rFonts w:eastAsia="Calibri" w:cs="Arial"/>
                <w:sz w:val="18"/>
                <w:szCs w:val="18"/>
                <w:lang w:eastAsia="en-US"/>
              </w:rPr>
              <w:t xml:space="preserve"> 2012</w:t>
            </w:r>
          </w:p>
        </w:tc>
        <w:tc>
          <w:tcPr>
            <w:tcW w:w="850" w:type="dxa"/>
            <w:tcBorders>
              <w:top w:val="nil"/>
              <w:bottom w:val="single" w:sz="4" w:space="0" w:color="auto"/>
            </w:tcBorders>
            <w:shd w:val="clear" w:color="auto" w:fill="auto"/>
          </w:tcPr>
          <w:p w14:paraId="60FF4971"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1145</w:t>
            </w:r>
          </w:p>
        </w:tc>
        <w:tc>
          <w:tcPr>
            <w:tcW w:w="1134" w:type="dxa"/>
            <w:tcBorders>
              <w:top w:val="nil"/>
              <w:bottom w:val="single" w:sz="4" w:space="0" w:color="auto"/>
              <w:right w:val="single" w:sz="4" w:space="0" w:color="auto"/>
            </w:tcBorders>
            <w:shd w:val="clear" w:color="auto" w:fill="auto"/>
          </w:tcPr>
          <w:p w14:paraId="3CB166FE"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4 (0.3)</w:t>
            </w:r>
          </w:p>
        </w:tc>
        <w:tc>
          <w:tcPr>
            <w:tcW w:w="1985" w:type="dxa"/>
            <w:tcBorders>
              <w:top w:val="nil"/>
              <w:left w:val="single" w:sz="4" w:space="0" w:color="auto"/>
              <w:bottom w:val="single" w:sz="4" w:space="0" w:color="auto"/>
            </w:tcBorders>
            <w:shd w:val="clear" w:color="auto" w:fill="auto"/>
          </w:tcPr>
          <w:p w14:paraId="7CC8EA2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0.698 (0.434 to 0.876)</w:t>
            </w:r>
          </w:p>
        </w:tc>
        <w:tc>
          <w:tcPr>
            <w:tcW w:w="2126" w:type="dxa"/>
            <w:tcBorders>
              <w:top w:val="nil"/>
              <w:bottom w:val="single" w:sz="4" w:space="0" w:color="auto"/>
            </w:tcBorders>
            <w:shd w:val="clear" w:color="auto" w:fill="auto"/>
          </w:tcPr>
          <w:p w14:paraId="42CC9A4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1.639 (-4.040 to 7.319)</w:t>
            </w:r>
          </w:p>
        </w:tc>
        <w:tc>
          <w:tcPr>
            <w:tcW w:w="2126" w:type="dxa"/>
            <w:tcBorders>
              <w:top w:val="nil"/>
              <w:bottom w:val="single" w:sz="4" w:space="0" w:color="auto"/>
            </w:tcBorders>
            <w:shd w:val="clear" w:color="auto" w:fill="auto"/>
          </w:tcPr>
          <w:p w14:paraId="3E46D4F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-0.755 (-1.875 to 0.365)</w:t>
            </w:r>
          </w:p>
        </w:tc>
      </w:tr>
      <w:tr w:rsidR="00F47A18" w:rsidRPr="00D82DA7" w14:paraId="465D3CFF" w14:textId="77777777" w:rsidTr="00E918A6">
        <w:trPr>
          <w:cantSplit/>
          <w:trHeight w:val="163"/>
        </w:trPr>
        <w:tc>
          <w:tcPr>
            <w:tcW w:w="709" w:type="dxa"/>
            <w:vMerge/>
            <w:tcBorders>
              <w:bottom w:val="single" w:sz="4" w:space="0" w:color="auto"/>
            </w:tcBorders>
            <w:shd w:val="clear" w:color="auto" w:fill="auto"/>
            <w:vAlign w:val="center"/>
          </w:tcPr>
          <w:p w14:paraId="557E0EB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60085741"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3B083659"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4519D716" w14:textId="3DFD490E"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0B5D504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15DD226A"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5F7DEA9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0.739 (0.494 to 0.891)</w:t>
            </w:r>
          </w:p>
        </w:tc>
        <w:tc>
          <w:tcPr>
            <w:tcW w:w="2126" w:type="dxa"/>
            <w:tcBorders>
              <w:top w:val="nil"/>
              <w:bottom w:val="single" w:sz="4" w:space="0" w:color="auto"/>
            </w:tcBorders>
            <w:shd w:val="clear" w:color="auto" w:fill="auto"/>
          </w:tcPr>
          <w:p w14:paraId="7C9D718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3.403 (2.017 to 4.789)</w:t>
            </w:r>
          </w:p>
        </w:tc>
        <w:tc>
          <w:tcPr>
            <w:tcW w:w="2126" w:type="dxa"/>
            <w:tcBorders>
              <w:top w:val="nil"/>
              <w:bottom w:val="single" w:sz="4" w:space="0" w:color="auto"/>
            </w:tcBorders>
            <w:shd w:val="clear" w:color="auto" w:fill="auto"/>
          </w:tcPr>
          <w:p w14:paraId="3F193D9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-1.054 (-1.674 to -0.433)</w:t>
            </w:r>
          </w:p>
        </w:tc>
      </w:tr>
      <w:tr w:rsidR="00F47A18" w:rsidRPr="00D82DA7" w14:paraId="790FCEED" w14:textId="77777777" w:rsidTr="00E918A6">
        <w:trPr>
          <w:cantSplit/>
          <w:trHeight w:val="163"/>
        </w:trPr>
        <w:tc>
          <w:tcPr>
            <w:tcW w:w="709" w:type="dxa"/>
            <w:vMerge w:val="restart"/>
            <w:tcBorders>
              <w:top w:val="nil"/>
            </w:tcBorders>
            <w:shd w:val="clear" w:color="auto" w:fill="auto"/>
            <w:vAlign w:val="center"/>
          </w:tcPr>
          <w:p w14:paraId="01F9ECBD"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10</w:t>
            </w:r>
          </w:p>
        </w:tc>
        <w:tc>
          <w:tcPr>
            <w:tcW w:w="1701" w:type="dxa"/>
            <w:vMerge w:val="restart"/>
            <w:tcBorders>
              <w:top w:val="nil"/>
            </w:tcBorders>
            <w:shd w:val="clear" w:color="auto" w:fill="auto"/>
            <w:vAlign w:val="center"/>
          </w:tcPr>
          <w:p w14:paraId="6BFBC9ED" w14:textId="1522C08E"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Crovetto 2015</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357E7CF1"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508BED0F" w14:textId="4A86E2AC"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23124B8B"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0FE8C6FA"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7026102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0.464 (0.428 to 0.500)</w:t>
            </w:r>
          </w:p>
        </w:tc>
        <w:tc>
          <w:tcPr>
            <w:tcW w:w="2126" w:type="dxa"/>
            <w:tcBorders>
              <w:top w:val="nil"/>
              <w:bottom w:val="single" w:sz="4" w:space="0" w:color="auto"/>
            </w:tcBorders>
            <w:shd w:val="clear" w:color="auto" w:fill="auto"/>
          </w:tcPr>
          <w:p w14:paraId="7F459B60" w14:textId="77777777" w:rsidR="00F47A18" w:rsidRPr="00D82DA7" w:rsidRDefault="00F47A18" w:rsidP="00F47A18">
            <w:pPr>
              <w:spacing w:line="276" w:lineRule="auto"/>
              <w:jc w:val="left"/>
              <w:rPr>
                <w:rFonts w:eastAsia="Calibri"/>
                <w:sz w:val="18"/>
                <w:szCs w:val="18"/>
                <w:lang w:eastAsia="en-US"/>
              </w:rPr>
            </w:pPr>
            <w:r w:rsidRPr="00D82DA7">
              <w:rPr>
                <w:rFonts w:eastAsia="Calibri"/>
                <w:sz w:val="18"/>
                <w:szCs w:val="18"/>
                <w:lang w:eastAsia="en-US"/>
              </w:rPr>
              <w:t>NE</w:t>
            </w:r>
          </w:p>
        </w:tc>
        <w:tc>
          <w:tcPr>
            <w:tcW w:w="2126" w:type="dxa"/>
            <w:tcBorders>
              <w:top w:val="nil"/>
              <w:bottom w:val="single" w:sz="4" w:space="0" w:color="auto"/>
            </w:tcBorders>
            <w:shd w:val="clear" w:color="auto" w:fill="auto"/>
          </w:tcPr>
          <w:p w14:paraId="2C66A68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1.039 (0.218 to 1.861)</w:t>
            </w:r>
          </w:p>
        </w:tc>
      </w:tr>
      <w:tr w:rsidR="00F47A18" w:rsidRPr="00D82DA7" w14:paraId="03EE1E8E" w14:textId="77777777" w:rsidTr="00E918A6">
        <w:trPr>
          <w:cantSplit/>
          <w:trHeight w:val="163"/>
        </w:trPr>
        <w:tc>
          <w:tcPr>
            <w:tcW w:w="709" w:type="dxa"/>
            <w:vMerge/>
            <w:shd w:val="clear" w:color="auto" w:fill="auto"/>
            <w:vAlign w:val="center"/>
          </w:tcPr>
          <w:p w14:paraId="6E824F48"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182880A8"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64DC7E7A"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9ECF92A" w14:textId="6C3DE154"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131FC136"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4443FF52"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7FA6CA4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0.596 (0.278 to 0.850)</w:t>
            </w:r>
          </w:p>
        </w:tc>
        <w:tc>
          <w:tcPr>
            <w:tcW w:w="2126" w:type="dxa"/>
            <w:tcBorders>
              <w:top w:val="nil"/>
              <w:bottom w:val="single" w:sz="4" w:space="0" w:color="auto"/>
            </w:tcBorders>
            <w:shd w:val="clear" w:color="auto" w:fill="auto"/>
          </w:tcPr>
          <w:p w14:paraId="3CABB9D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0.264 (-0.216 to 0.743)</w:t>
            </w:r>
          </w:p>
        </w:tc>
        <w:tc>
          <w:tcPr>
            <w:tcW w:w="2126" w:type="dxa"/>
            <w:tcBorders>
              <w:top w:val="nil"/>
              <w:bottom w:val="single" w:sz="4" w:space="0" w:color="auto"/>
            </w:tcBorders>
            <w:shd w:val="clear" w:color="auto" w:fill="auto"/>
          </w:tcPr>
          <w:p w14:paraId="2304A30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-2.484 (-3.401 to -1.567)</w:t>
            </w:r>
          </w:p>
        </w:tc>
      </w:tr>
      <w:tr w:rsidR="00F47A18" w:rsidRPr="00D82DA7" w14:paraId="29A0E825" w14:textId="77777777" w:rsidTr="00E918A6">
        <w:trPr>
          <w:cantSplit/>
          <w:trHeight w:val="163"/>
        </w:trPr>
        <w:tc>
          <w:tcPr>
            <w:tcW w:w="709" w:type="dxa"/>
            <w:vMerge/>
            <w:tcBorders>
              <w:bottom w:val="single" w:sz="4" w:space="0" w:color="auto"/>
            </w:tcBorders>
            <w:shd w:val="clear" w:color="auto" w:fill="auto"/>
            <w:vAlign w:val="center"/>
          </w:tcPr>
          <w:p w14:paraId="6116E21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45ED32A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37BDDCE8"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09D083C1" w14:textId="48458437"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1F5B43EE"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0B49B983"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265E84F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0.721 (0.532 to 0.855)</w:t>
            </w:r>
          </w:p>
        </w:tc>
        <w:tc>
          <w:tcPr>
            <w:tcW w:w="2126" w:type="dxa"/>
            <w:tcBorders>
              <w:top w:val="nil"/>
              <w:bottom w:val="single" w:sz="4" w:space="0" w:color="auto"/>
            </w:tcBorders>
            <w:shd w:val="clear" w:color="auto" w:fill="auto"/>
          </w:tcPr>
          <w:p w14:paraId="132008A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0.996 (0.596 to 1.395)</w:t>
            </w:r>
          </w:p>
        </w:tc>
        <w:tc>
          <w:tcPr>
            <w:tcW w:w="2126" w:type="dxa"/>
            <w:tcBorders>
              <w:top w:val="nil"/>
              <w:bottom w:val="single" w:sz="4" w:space="0" w:color="auto"/>
            </w:tcBorders>
            <w:shd w:val="clear" w:color="auto" w:fill="auto"/>
          </w:tcPr>
          <w:p w14:paraId="4EF860A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-0.317 (-0.943 to 0.309)</w:t>
            </w:r>
          </w:p>
        </w:tc>
      </w:tr>
      <w:tr w:rsidR="00F47A18" w:rsidRPr="00D82DA7" w14:paraId="493969C6" w14:textId="77777777" w:rsidTr="00E918A6">
        <w:trPr>
          <w:cantSplit/>
          <w:trHeight w:val="163"/>
        </w:trPr>
        <w:tc>
          <w:tcPr>
            <w:tcW w:w="709" w:type="dxa"/>
            <w:vMerge w:val="restart"/>
            <w:tcBorders>
              <w:top w:val="nil"/>
            </w:tcBorders>
            <w:shd w:val="clear" w:color="auto" w:fill="auto"/>
            <w:vAlign w:val="center"/>
          </w:tcPr>
          <w:p w14:paraId="1CF6A87D" w14:textId="77777777" w:rsidR="00F47A18" w:rsidRPr="00D82DA7" w:rsidRDefault="00F47A18" w:rsidP="00E918A6">
            <w:pPr>
              <w:keepNext/>
              <w:keepLines/>
              <w:spacing w:line="276" w:lineRule="auto"/>
              <w:jc w:val="left"/>
              <w:rPr>
                <w:rFonts w:eastAsia="Calibri" w:cs="Arial"/>
                <w:bCs/>
                <w:color w:val="000000"/>
                <w:sz w:val="18"/>
                <w:szCs w:val="18"/>
                <w:lang w:eastAsia="en-US"/>
              </w:rPr>
            </w:pPr>
            <w:r w:rsidRPr="00D82DA7">
              <w:rPr>
                <w:rFonts w:eastAsia="Calibri" w:cs="Arial"/>
                <w:sz w:val="18"/>
                <w:szCs w:val="18"/>
                <w:lang w:eastAsia="en-US"/>
              </w:rPr>
              <w:lastRenderedPageBreak/>
              <w:t>11</w:t>
            </w:r>
          </w:p>
        </w:tc>
        <w:tc>
          <w:tcPr>
            <w:tcW w:w="1701" w:type="dxa"/>
            <w:vMerge w:val="restart"/>
            <w:tcBorders>
              <w:top w:val="nil"/>
            </w:tcBorders>
            <w:shd w:val="clear" w:color="auto" w:fill="auto"/>
            <w:vAlign w:val="center"/>
          </w:tcPr>
          <w:p w14:paraId="3DAA7D1B" w14:textId="04C5C30E" w:rsidR="00F47A18" w:rsidRPr="00D82DA7" w:rsidRDefault="00F47A18" w:rsidP="00E918A6">
            <w:pPr>
              <w:keepNext/>
              <w:keepLines/>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Kuc 2013</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508E4967" w14:textId="77777777" w:rsidR="00F47A18" w:rsidRPr="00D82DA7" w:rsidRDefault="00F47A18" w:rsidP="00E918A6">
            <w:pPr>
              <w:keepNext/>
              <w:keepLines/>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7DA2D107" w14:textId="2330C778"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6A39E6DC"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4A5A86B9"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0DEF4A44"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0.762 (0.520 to 0.905)</w:t>
            </w:r>
          </w:p>
        </w:tc>
        <w:tc>
          <w:tcPr>
            <w:tcW w:w="2126" w:type="dxa"/>
            <w:tcBorders>
              <w:top w:val="nil"/>
              <w:bottom w:val="single" w:sz="4" w:space="0" w:color="auto"/>
            </w:tcBorders>
            <w:shd w:val="clear" w:color="auto" w:fill="auto"/>
          </w:tcPr>
          <w:p w14:paraId="3000CB20"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0.682 (0.050 to 1.314)</w:t>
            </w:r>
          </w:p>
        </w:tc>
        <w:tc>
          <w:tcPr>
            <w:tcW w:w="2126" w:type="dxa"/>
            <w:tcBorders>
              <w:top w:val="nil"/>
              <w:bottom w:val="single" w:sz="4" w:space="0" w:color="auto"/>
            </w:tcBorders>
            <w:shd w:val="clear" w:color="auto" w:fill="auto"/>
          </w:tcPr>
          <w:p w14:paraId="297D5BD9"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-3.709 (-4.530 to -2.889)</w:t>
            </w:r>
          </w:p>
        </w:tc>
      </w:tr>
      <w:tr w:rsidR="00F47A18" w:rsidRPr="00D82DA7" w14:paraId="56A57215" w14:textId="77777777" w:rsidTr="00E918A6">
        <w:trPr>
          <w:cantSplit/>
          <w:trHeight w:val="163"/>
        </w:trPr>
        <w:tc>
          <w:tcPr>
            <w:tcW w:w="709" w:type="dxa"/>
            <w:vMerge/>
            <w:shd w:val="clear" w:color="auto" w:fill="auto"/>
            <w:vAlign w:val="center"/>
          </w:tcPr>
          <w:p w14:paraId="3A9BB7E2"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02EA229C"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6B3E756A" w14:textId="77777777" w:rsidR="00F47A18" w:rsidRPr="00D82DA7" w:rsidRDefault="00F47A18" w:rsidP="00E918A6">
            <w:pPr>
              <w:keepNext/>
              <w:keepLines/>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62B4CEF" w14:textId="215AAB38"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ALSPAC</w:t>
            </w:r>
          </w:p>
        </w:tc>
        <w:tc>
          <w:tcPr>
            <w:tcW w:w="850" w:type="dxa"/>
            <w:tcBorders>
              <w:top w:val="nil"/>
              <w:bottom w:val="single" w:sz="4" w:space="0" w:color="auto"/>
            </w:tcBorders>
            <w:shd w:val="clear" w:color="auto" w:fill="auto"/>
          </w:tcPr>
          <w:p w14:paraId="56334D1B"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14344</w:t>
            </w:r>
          </w:p>
        </w:tc>
        <w:tc>
          <w:tcPr>
            <w:tcW w:w="1134" w:type="dxa"/>
            <w:tcBorders>
              <w:top w:val="nil"/>
              <w:bottom w:val="single" w:sz="4" w:space="0" w:color="auto"/>
              <w:right w:val="single" w:sz="4" w:space="0" w:color="auto"/>
            </w:tcBorders>
            <w:shd w:val="clear" w:color="auto" w:fill="auto"/>
          </w:tcPr>
          <w:p w14:paraId="0921EE50"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40 (0.3)</w:t>
            </w:r>
          </w:p>
        </w:tc>
        <w:tc>
          <w:tcPr>
            <w:tcW w:w="1985" w:type="dxa"/>
            <w:tcBorders>
              <w:top w:val="nil"/>
              <w:left w:val="single" w:sz="4" w:space="0" w:color="auto"/>
              <w:bottom w:val="single" w:sz="4" w:space="0" w:color="auto"/>
            </w:tcBorders>
            <w:shd w:val="clear" w:color="auto" w:fill="auto"/>
          </w:tcPr>
          <w:p w14:paraId="75C01CF2"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0.664 (0.484 to 0.812)</w:t>
            </w:r>
          </w:p>
        </w:tc>
        <w:tc>
          <w:tcPr>
            <w:tcW w:w="2126" w:type="dxa"/>
            <w:tcBorders>
              <w:top w:val="nil"/>
              <w:bottom w:val="single" w:sz="4" w:space="0" w:color="auto"/>
            </w:tcBorders>
            <w:shd w:val="clear" w:color="auto" w:fill="auto"/>
          </w:tcPr>
          <w:p w14:paraId="66235E5B"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0.442 (-0.025 to 0.909)</w:t>
            </w:r>
          </w:p>
        </w:tc>
        <w:tc>
          <w:tcPr>
            <w:tcW w:w="2126" w:type="dxa"/>
            <w:tcBorders>
              <w:top w:val="nil"/>
              <w:bottom w:val="single" w:sz="4" w:space="0" w:color="auto"/>
            </w:tcBorders>
            <w:shd w:val="clear" w:color="auto" w:fill="auto"/>
          </w:tcPr>
          <w:p w14:paraId="75E7BF5E"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-3.458 (-3.786 to -3.130)</w:t>
            </w:r>
          </w:p>
        </w:tc>
      </w:tr>
      <w:tr w:rsidR="00F47A18" w:rsidRPr="00D82DA7" w14:paraId="49655E2E" w14:textId="77777777" w:rsidTr="00E918A6">
        <w:trPr>
          <w:cantSplit/>
          <w:trHeight w:val="163"/>
        </w:trPr>
        <w:tc>
          <w:tcPr>
            <w:tcW w:w="709" w:type="dxa"/>
            <w:vMerge/>
            <w:shd w:val="clear" w:color="auto" w:fill="auto"/>
            <w:vAlign w:val="center"/>
          </w:tcPr>
          <w:p w14:paraId="24167010"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0BD5E6E3"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28075A79" w14:textId="77777777" w:rsidR="00F47A18" w:rsidRPr="00D82DA7" w:rsidRDefault="00F47A18" w:rsidP="00E918A6">
            <w:pPr>
              <w:keepNext/>
              <w:keepLines/>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D269CCA" w14:textId="4D9CCF30"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0D59BA24"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4646B8DD"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222EE28F"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0.519 (0.323 to 0.710)</w:t>
            </w:r>
          </w:p>
        </w:tc>
        <w:tc>
          <w:tcPr>
            <w:tcW w:w="2126" w:type="dxa"/>
            <w:tcBorders>
              <w:top w:val="nil"/>
              <w:bottom w:val="single" w:sz="4" w:space="0" w:color="auto"/>
            </w:tcBorders>
            <w:shd w:val="clear" w:color="auto" w:fill="auto"/>
          </w:tcPr>
          <w:p w14:paraId="7BB64D7B"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0.010 (-0.705 to 0.726)</w:t>
            </w:r>
          </w:p>
        </w:tc>
        <w:tc>
          <w:tcPr>
            <w:tcW w:w="2126" w:type="dxa"/>
            <w:tcBorders>
              <w:top w:val="nil"/>
              <w:bottom w:val="single" w:sz="4" w:space="0" w:color="auto"/>
            </w:tcBorders>
            <w:shd w:val="clear" w:color="auto" w:fill="auto"/>
          </w:tcPr>
          <w:p w14:paraId="1BC7571B"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-5.978 (-6.861 to -5.094)</w:t>
            </w:r>
          </w:p>
        </w:tc>
      </w:tr>
      <w:tr w:rsidR="00F47A18" w:rsidRPr="00D82DA7" w14:paraId="3BB5CC60" w14:textId="77777777" w:rsidTr="00E918A6">
        <w:trPr>
          <w:cantSplit/>
          <w:trHeight w:val="163"/>
        </w:trPr>
        <w:tc>
          <w:tcPr>
            <w:tcW w:w="709" w:type="dxa"/>
            <w:vMerge/>
            <w:shd w:val="clear" w:color="auto" w:fill="auto"/>
            <w:vAlign w:val="center"/>
          </w:tcPr>
          <w:p w14:paraId="50DAED77"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79D4D780"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755C5191" w14:textId="77777777" w:rsidR="00F47A18" w:rsidRPr="00D82DA7" w:rsidRDefault="00F47A18" w:rsidP="00E918A6">
            <w:pPr>
              <w:keepNext/>
              <w:keepLines/>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1B2227B" w14:textId="0FF8E6B8"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St Georges</w:t>
            </w:r>
          </w:p>
        </w:tc>
        <w:tc>
          <w:tcPr>
            <w:tcW w:w="850" w:type="dxa"/>
            <w:tcBorders>
              <w:top w:val="nil"/>
              <w:bottom w:val="single" w:sz="4" w:space="0" w:color="auto"/>
            </w:tcBorders>
            <w:shd w:val="clear" w:color="auto" w:fill="auto"/>
          </w:tcPr>
          <w:p w14:paraId="59E1BDCC"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54635</w:t>
            </w:r>
          </w:p>
        </w:tc>
        <w:tc>
          <w:tcPr>
            <w:tcW w:w="1134" w:type="dxa"/>
            <w:tcBorders>
              <w:top w:val="nil"/>
              <w:bottom w:val="single" w:sz="4" w:space="0" w:color="auto"/>
              <w:right w:val="single" w:sz="4" w:space="0" w:color="auto"/>
            </w:tcBorders>
            <w:shd w:val="clear" w:color="auto" w:fill="auto"/>
          </w:tcPr>
          <w:p w14:paraId="443B115A"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151 (0.3)</w:t>
            </w:r>
          </w:p>
        </w:tc>
        <w:tc>
          <w:tcPr>
            <w:tcW w:w="1985" w:type="dxa"/>
            <w:tcBorders>
              <w:top w:val="nil"/>
              <w:left w:val="single" w:sz="4" w:space="0" w:color="auto"/>
              <w:bottom w:val="single" w:sz="4" w:space="0" w:color="auto"/>
            </w:tcBorders>
            <w:shd w:val="clear" w:color="auto" w:fill="auto"/>
          </w:tcPr>
          <w:p w14:paraId="29158629"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0.635 (0.587 to 0.679)</w:t>
            </w:r>
          </w:p>
        </w:tc>
        <w:tc>
          <w:tcPr>
            <w:tcW w:w="2126" w:type="dxa"/>
            <w:tcBorders>
              <w:top w:val="nil"/>
              <w:bottom w:val="single" w:sz="4" w:space="0" w:color="auto"/>
            </w:tcBorders>
            <w:shd w:val="clear" w:color="auto" w:fill="auto"/>
          </w:tcPr>
          <w:p w14:paraId="39C88BEA"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0.343 (0.227 to 0.460)</w:t>
            </w:r>
          </w:p>
        </w:tc>
        <w:tc>
          <w:tcPr>
            <w:tcW w:w="2126" w:type="dxa"/>
            <w:tcBorders>
              <w:top w:val="nil"/>
              <w:bottom w:val="single" w:sz="4" w:space="0" w:color="auto"/>
            </w:tcBorders>
            <w:shd w:val="clear" w:color="auto" w:fill="auto"/>
          </w:tcPr>
          <w:p w14:paraId="5DAC729D"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-4.510 (-4.674 to -4.347)</w:t>
            </w:r>
          </w:p>
        </w:tc>
      </w:tr>
      <w:tr w:rsidR="00F47A18" w:rsidRPr="00D82DA7" w14:paraId="572F57D1" w14:textId="77777777" w:rsidTr="00E918A6">
        <w:trPr>
          <w:cantSplit/>
          <w:trHeight w:val="163"/>
        </w:trPr>
        <w:tc>
          <w:tcPr>
            <w:tcW w:w="709" w:type="dxa"/>
            <w:vMerge/>
            <w:shd w:val="clear" w:color="auto" w:fill="auto"/>
            <w:vAlign w:val="center"/>
          </w:tcPr>
          <w:p w14:paraId="486E4276"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8F87C90"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7FCF7607" w14:textId="77777777" w:rsidR="00F47A18" w:rsidRPr="00D82DA7" w:rsidRDefault="00F47A18" w:rsidP="00E918A6">
            <w:pPr>
              <w:keepNext/>
              <w:keepLines/>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4EFE2F4" w14:textId="5B44A958"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AMND</w:t>
            </w:r>
          </w:p>
        </w:tc>
        <w:tc>
          <w:tcPr>
            <w:tcW w:w="850" w:type="dxa"/>
            <w:tcBorders>
              <w:top w:val="nil"/>
              <w:bottom w:val="single" w:sz="4" w:space="0" w:color="auto"/>
            </w:tcBorders>
            <w:shd w:val="clear" w:color="auto" w:fill="auto"/>
          </w:tcPr>
          <w:p w14:paraId="11E28096"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136635</w:t>
            </w:r>
          </w:p>
        </w:tc>
        <w:tc>
          <w:tcPr>
            <w:tcW w:w="1134" w:type="dxa"/>
            <w:tcBorders>
              <w:top w:val="nil"/>
              <w:bottom w:val="single" w:sz="4" w:space="0" w:color="auto"/>
              <w:right w:val="single" w:sz="4" w:space="0" w:color="auto"/>
            </w:tcBorders>
            <w:shd w:val="clear" w:color="auto" w:fill="auto"/>
          </w:tcPr>
          <w:p w14:paraId="396BBB15"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1237 (0.9)</w:t>
            </w:r>
          </w:p>
        </w:tc>
        <w:tc>
          <w:tcPr>
            <w:tcW w:w="1985" w:type="dxa"/>
            <w:tcBorders>
              <w:top w:val="nil"/>
              <w:left w:val="single" w:sz="4" w:space="0" w:color="auto"/>
              <w:bottom w:val="single" w:sz="4" w:space="0" w:color="auto"/>
            </w:tcBorders>
            <w:shd w:val="clear" w:color="auto" w:fill="auto"/>
          </w:tcPr>
          <w:p w14:paraId="74F4DE21"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22"/>
                <w:lang w:eastAsia="en-US"/>
              </w:rPr>
              <w:t>0.681 (0.665 to 0.696)</w:t>
            </w:r>
          </w:p>
        </w:tc>
        <w:tc>
          <w:tcPr>
            <w:tcW w:w="2126" w:type="dxa"/>
            <w:tcBorders>
              <w:top w:val="nil"/>
              <w:bottom w:val="single" w:sz="4" w:space="0" w:color="auto"/>
            </w:tcBorders>
            <w:shd w:val="clear" w:color="auto" w:fill="auto"/>
          </w:tcPr>
          <w:p w14:paraId="70FA9F75"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22"/>
                <w:lang w:eastAsia="en-US"/>
              </w:rPr>
              <w:t>0.470 (0.430 to 0.511)</w:t>
            </w:r>
          </w:p>
        </w:tc>
        <w:tc>
          <w:tcPr>
            <w:tcW w:w="2126" w:type="dxa"/>
            <w:tcBorders>
              <w:top w:val="nil"/>
              <w:bottom w:val="single" w:sz="4" w:space="0" w:color="auto"/>
            </w:tcBorders>
            <w:shd w:val="clear" w:color="auto" w:fill="auto"/>
          </w:tcPr>
          <w:p w14:paraId="59C434ED"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22"/>
                <w:lang w:eastAsia="en-US"/>
              </w:rPr>
              <w:t>-3.387 (-3.445 to -3.330)</w:t>
            </w:r>
          </w:p>
        </w:tc>
      </w:tr>
      <w:tr w:rsidR="00F47A18" w:rsidRPr="00D82DA7" w14:paraId="67ADAC11" w14:textId="77777777" w:rsidTr="00E918A6">
        <w:trPr>
          <w:cantSplit/>
          <w:trHeight w:val="163"/>
        </w:trPr>
        <w:tc>
          <w:tcPr>
            <w:tcW w:w="709" w:type="dxa"/>
            <w:vMerge/>
            <w:tcBorders>
              <w:bottom w:val="single" w:sz="4" w:space="0" w:color="auto"/>
            </w:tcBorders>
            <w:shd w:val="clear" w:color="auto" w:fill="auto"/>
            <w:vAlign w:val="center"/>
          </w:tcPr>
          <w:p w14:paraId="4E48C018"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57FE4A62" w14:textId="77777777" w:rsidR="00F47A18" w:rsidRPr="00D82DA7" w:rsidRDefault="00F47A18" w:rsidP="00E918A6">
            <w:pPr>
              <w:keepNext/>
              <w:keepLines/>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5178807F" w14:textId="77777777" w:rsidR="00F47A18" w:rsidRPr="00D82DA7" w:rsidRDefault="00F47A18" w:rsidP="00E918A6">
            <w:pPr>
              <w:keepNext/>
              <w:keepLines/>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16E65B63" w14:textId="453403E0" w:rsidR="00F47A18" w:rsidRPr="00D82DA7" w:rsidRDefault="00F47A18" w:rsidP="00E918A6">
            <w:pPr>
              <w:keepNext/>
              <w:keepLines/>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1E4C90E0" w14:textId="77777777" w:rsidR="00F47A18" w:rsidRPr="00E918A6" w:rsidRDefault="00F47A18" w:rsidP="00E918A6">
            <w:pPr>
              <w:keepNext/>
              <w:keepLines/>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7A5EA5C8" w14:textId="77777777" w:rsidR="00F47A18" w:rsidRPr="00E918A6" w:rsidRDefault="00F47A18" w:rsidP="00E918A6">
            <w:pPr>
              <w:keepNext/>
              <w:keepLines/>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1C0AE3A4"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0.656 (0.518 to 0.772)</w:t>
            </w:r>
          </w:p>
        </w:tc>
        <w:tc>
          <w:tcPr>
            <w:tcW w:w="2126" w:type="dxa"/>
            <w:tcBorders>
              <w:top w:val="nil"/>
              <w:bottom w:val="single" w:sz="4" w:space="0" w:color="auto"/>
            </w:tcBorders>
            <w:shd w:val="clear" w:color="auto" w:fill="auto"/>
          </w:tcPr>
          <w:p w14:paraId="68CBD953"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0.450 (-0.069 to 0.969)</w:t>
            </w:r>
          </w:p>
        </w:tc>
        <w:tc>
          <w:tcPr>
            <w:tcW w:w="2126" w:type="dxa"/>
            <w:tcBorders>
              <w:top w:val="nil"/>
              <w:bottom w:val="single" w:sz="4" w:space="0" w:color="auto"/>
            </w:tcBorders>
            <w:shd w:val="clear" w:color="auto" w:fill="auto"/>
          </w:tcPr>
          <w:p w14:paraId="6F5D41AE" w14:textId="77777777" w:rsidR="00F47A18" w:rsidRPr="00D82DA7" w:rsidRDefault="00F47A18" w:rsidP="00E918A6">
            <w:pPr>
              <w:keepNext/>
              <w:keepLines/>
              <w:spacing w:line="276" w:lineRule="auto"/>
              <w:jc w:val="left"/>
              <w:rPr>
                <w:rFonts w:eastAsia="Calibri"/>
                <w:sz w:val="18"/>
                <w:szCs w:val="18"/>
                <w:lang w:eastAsia="en-US"/>
              </w:rPr>
            </w:pPr>
            <w:r w:rsidRPr="00D82DA7">
              <w:rPr>
                <w:rFonts w:eastAsia="Calibri"/>
                <w:color w:val="000000"/>
                <w:sz w:val="18"/>
                <w:szCs w:val="18"/>
                <w:lang w:eastAsia="en-US"/>
              </w:rPr>
              <w:t>-5.191 (-5.815 to -4.567)</w:t>
            </w:r>
          </w:p>
        </w:tc>
      </w:tr>
      <w:tr w:rsidR="00F47A18" w:rsidRPr="00D82DA7" w14:paraId="76C55052" w14:textId="77777777" w:rsidTr="00E918A6">
        <w:trPr>
          <w:cantSplit/>
          <w:trHeight w:val="163"/>
        </w:trPr>
        <w:tc>
          <w:tcPr>
            <w:tcW w:w="709" w:type="dxa"/>
            <w:vMerge w:val="restart"/>
            <w:tcBorders>
              <w:top w:val="nil"/>
            </w:tcBorders>
            <w:shd w:val="clear" w:color="auto" w:fill="auto"/>
            <w:vAlign w:val="center"/>
          </w:tcPr>
          <w:p w14:paraId="0CAEEBC2"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12</w:t>
            </w:r>
          </w:p>
        </w:tc>
        <w:tc>
          <w:tcPr>
            <w:tcW w:w="1701" w:type="dxa"/>
            <w:vMerge w:val="restart"/>
            <w:tcBorders>
              <w:top w:val="nil"/>
            </w:tcBorders>
            <w:shd w:val="clear" w:color="auto" w:fill="auto"/>
            <w:vAlign w:val="center"/>
          </w:tcPr>
          <w:p w14:paraId="2D973450" w14:textId="5C783A78"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Plasencia 2007</w:t>
            </w:r>
            <w:r>
              <w:rPr>
                <w:rFonts w:eastAsia="Calibri" w:cs="Arial"/>
                <w:color w:val="000000"/>
                <w:sz w:val="18"/>
                <w:szCs w:val="18"/>
                <w:lang w:eastAsia="en-US"/>
              </w:rPr>
              <w:t>b</w:t>
            </w:r>
            <w:r w:rsidRPr="003528EC">
              <w:rPr>
                <w:rFonts w:eastAsia="Calibri" w:cs="Arial"/>
                <w:color w:val="000000"/>
                <w:sz w:val="18"/>
                <w:szCs w:val="18"/>
                <w:lang w:eastAsia="en-US"/>
              </w:rPr>
              <w:t xml:space="preserve"> </w:t>
            </w:r>
          </w:p>
        </w:tc>
        <w:tc>
          <w:tcPr>
            <w:tcW w:w="1134" w:type="dxa"/>
            <w:vMerge w:val="restart"/>
            <w:tcBorders>
              <w:top w:val="nil"/>
            </w:tcBorders>
            <w:shd w:val="clear" w:color="auto" w:fill="auto"/>
            <w:vAlign w:val="center"/>
          </w:tcPr>
          <w:p w14:paraId="1CBEBBCE"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5C378009" w14:textId="57854DCA"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5837CDEF"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6FE41C8B"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1D27EEB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0.465 (0.429 to 0.501)</w:t>
            </w:r>
          </w:p>
        </w:tc>
        <w:tc>
          <w:tcPr>
            <w:tcW w:w="2126" w:type="dxa"/>
            <w:tcBorders>
              <w:top w:val="nil"/>
              <w:bottom w:val="single" w:sz="4" w:space="0" w:color="auto"/>
            </w:tcBorders>
            <w:shd w:val="clear" w:color="auto" w:fill="auto"/>
          </w:tcPr>
          <w:p w14:paraId="1FFDC3D1" w14:textId="77777777" w:rsidR="00F47A18" w:rsidRPr="00D82DA7" w:rsidRDefault="00F47A18" w:rsidP="00F47A18">
            <w:pPr>
              <w:spacing w:line="276" w:lineRule="auto"/>
              <w:jc w:val="left"/>
              <w:rPr>
                <w:rFonts w:eastAsia="Calibri"/>
                <w:sz w:val="18"/>
                <w:szCs w:val="18"/>
                <w:lang w:eastAsia="en-US"/>
              </w:rPr>
            </w:pPr>
            <w:r w:rsidRPr="00D82DA7">
              <w:rPr>
                <w:rFonts w:eastAsia="Calibri"/>
                <w:sz w:val="18"/>
                <w:szCs w:val="18"/>
                <w:lang w:eastAsia="en-US"/>
              </w:rPr>
              <w:t>NE</w:t>
            </w:r>
          </w:p>
        </w:tc>
        <w:tc>
          <w:tcPr>
            <w:tcW w:w="2126" w:type="dxa"/>
            <w:tcBorders>
              <w:top w:val="nil"/>
              <w:bottom w:val="single" w:sz="4" w:space="0" w:color="auto"/>
            </w:tcBorders>
            <w:shd w:val="clear" w:color="auto" w:fill="auto"/>
          </w:tcPr>
          <w:p w14:paraId="654DDA8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1.500 (0.691 to 2.309)</w:t>
            </w:r>
          </w:p>
        </w:tc>
      </w:tr>
      <w:tr w:rsidR="00F47A18" w:rsidRPr="00D82DA7" w14:paraId="0DB7B4F5" w14:textId="77777777" w:rsidTr="00E918A6">
        <w:trPr>
          <w:cantSplit/>
          <w:trHeight w:val="163"/>
        </w:trPr>
        <w:tc>
          <w:tcPr>
            <w:tcW w:w="709" w:type="dxa"/>
            <w:vMerge/>
            <w:shd w:val="clear" w:color="auto" w:fill="auto"/>
            <w:vAlign w:val="center"/>
          </w:tcPr>
          <w:p w14:paraId="0AA74D7B"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F542C8B"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6B3DA78F"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7521BB3" w14:textId="775477ED"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Chappell</w:t>
            </w:r>
            <w:r>
              <w:rPr>
                <w:rFonts w:eastAsia="Calibri" w:cs="Arial"/>
                <w:sz w:val="18"/>
                <w:szCs w:val="18"/>
                <w:lang w:eastAsia="en-US"/>
              </w:rPr>
              <w:t xml:space="preserve"> 1999</w:t>
            </w:r>
          </w:p>
        </w:tc>
        <w:tc>
          <w:tcPr>
            <w:tcW w:w="850" w:type="dxa"/>
            <w:tcBorders>
              <w:top w:val="nil"/>
              <w:bottom w:val="single" w:sz="4" w:space="0" w:color="auto"/>
            </w:tcBorders>
            <w:shd w:val="clear" w:color="auto" w:fill="auto"/>
          </w:tcPr>
          <w:p w14:paraId="63FD7A84"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316</w:t>
            </w:r>
          </w:p>
        </w:tc>
        <w:tc>
          <w:tcPr>
            <w:tcW w:w="1134" w:type="dxa"/>
            <w:tcBorders>
              <w:top w:val="nil"/>
              <w:bottom w:val="single" w:sz="4" w:space="0" w:color="auto"/>
              <w:right w:val="single" w:sz="4" w:space="0" w:color="auto"/>
            </w:tcBorders>
            <w:shd w:val="clear" w:color="auto" w:fill="auto"/>
          </w:tcPr>
          <w:p w14:paraId="0E5207A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7 (2.1)</w:t>
            </w:r>
          </w:p>
        </w:tc>
        <w:tc>
          <w:tcPr>
            <w:tcW w:w="1985" w:type="dxa"/>
            <w:tcBorders>
              <w:top w:val="nil"/>
              <w:left w:val="single" w:sz="4" w:space="0" w:color="auto"/>
              <w:bottom w:val="single" w:sz="4" w:space="0" w:color="auto"/>
            </w:tcBorders>
            <w:shd w:val="clear" w:color="auto" w:fill="auto"/>
          </w:tcPr>
          <w:p w14:paraId="7BFC422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0.706 (0.463 to 0.872)</w:t>
            </w:r>
          </w:p>
        </w:tc>
        <w:tc>
          <w:tcPr>
            <w:tcW w:w="2126" w:type="dxa"/>
            <w:tcBorders>
              <w:top w:val="nil"/>
              <w:bottom w:val="single" w:sz="4" w:space="0" w:color="auto"/>
            </w:tcBorders>
            <w:shd w:val="clear" w:color="auto" w:fill="auto"/>
          </w:tcPr>
          <w:p w14:paraId="1782734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0.510 (0.013 to 1.007)</w:t>
            </w:r>
          </w:p>
        </w:tc>
        <w:tc>
          <w:tcPr>
            <w:tcW w:w="2126" w:type="dxa"/>
            <w:tcBorders>
              <w:top w:val="nil"/>
              <w:bottom w:val="single" w:sz="4" w:space="0" w:color="auto"/>
            </w:tcBorders>
            <w:shd w:val="clear" w:color="auto" w:fill="auto"/>
          </w:tcPr>
          <w:p w14:paraId="028D9C7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0.462 (-0.402 to 1.327)</w:t>
            </w:r>
          </w:p>
        </w:tc>
      </w:tr>
      <w:tr w:rsidR="00F47A18" w:rsidRPr="00D82DA7" w14:paraId="78E126C4" w14:textId="77777777" w:rsidTr="00E918A6">
        <w:trPr>
          <w:cantSplit/>
          <w:trHeight w:val="163"/>
        </w:trPr>
        <w:tc>
          <w:tcPr>
            <w:tcW w:w="709" w:type="dxa"/>
            <w:vMerge/>
            <w:shd w:val="clear" w:color="auto" w:fill="auto"/>
            <w:vAlign w:val="center"/>
          </w:tcPr>
          <w:p w14:paraId="5BA5D1E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0373676A"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7D52F9B6"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342C1C3" w14:textId="01C82967"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63103F69"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015D9CCE"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7F552F6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0.667 (0.391 to 0.863)</w:t>
            </w:r>
          </w:p>
        </w:tc>
        <w:tc>
          <w:tcPr>
            <w:tcW w:w="2126" w:type="dxa"/>
            <w:tcBorders>
              <w:top w:val="nil"/>
              <w:bottom w:val="single" w:sz="4" w:space="0" w:color="auto"/>
            </w:tcBorders>
            <w:shd w:val="clear" w:color="auto" w:fill="auto"/>
          </w:tcPr>
          <w:p w14:paraId="02084E7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0.517 (-0.135 to 1.170)</w:t>
            </w:r>
          </w:p>
        </w:tc>
        <w:tc>
          <w:tcPr>
            <w:tcW w:w="2126" w:type="dxa"/>
            <w:tcBorders>
              <w:top w:val="nil"/>
              <w:bottom w:val="single" w:sz="4" w:space="0" w:color="auto"/>
            </w:tcBorders>
            <w:shd w:val="clear" w:color="auto" w:fill="auto"/>
          </w:tcPr>
          <w:p w14:paraId="13B7451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-0.478 (-1.367 to 0.411)</w:t>
            </w:r>
          </w:p>
        </w:tc>
      </w:tr>
      <w:tr w:rsidR="00F47A18" w:rsidRPr="00D82DA7" w14:paraId="7804385E" w14:textId="77777777" w:rsidTr="00E918A6">
        <w:trPr>
          <w:cantSplit/>
          <w:trHeight w:val="163"/>
        </w:trPr>
        <w:tc>
          <w:tcPr>
            <w:tcW w:w="709" w:type="dxa"/>
            <w:vMerge/>
            <w:tcBorders>
              <w:bottom w:val="single" w:sz="4" w:space="0" w:color="auto"/>
            </w:tcBorders>
            <w:shd w:val="clear" w:color="auto" w:fill="auto"/>
            <w:vAlign w:val="center"/>
          </w:tcPr>
          <w:p w14:paraId="709927A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3E926A90"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20EE1C5"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FF7F2AB" w14:textId="62B306F4"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46257B7D"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26FF3D6F"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28E488B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0.497 (0.496 to 0.498)</w:t>
            </w:r>
          </w:p>
        </w:tc>
        <w:tc>
          <w:tcPr>
            <w:tcW w:w="2126" w:type="dxa"/>
            <w:tcBorders>
              <w:top w:val="nil"/>
              <w:bottom w:val="single" w:sz="4" w:space="0" w:color="auto"/>
            </w:tcBorders>
            <w:shd w:val="clear" w:color="auto" w:fill="auto"/>
          </w:tcPr>
          <w:p w14:paraId="625CBF12" w14:textId="77777777" w:rsidR="00F47A18" w:rsidRPr="00D82DA7" w:rsidRDefault="00F47A18" w:rsidP="00F47A18">
            <w:pPr>
              <w:spacing w:line="276" w:lineRule="auto"/>
              <w:jc w:val="left"/>
              <w:rPr>
                <w:rFonts w:eastAsia="Calibri"/>
                <w:sz w:val="18"/>
                <w:szCs w:val="18"/>
                <w:lang w:eastAsia="en-US"/>
              </w:rPr>
            </w:pPr>
            <w:r w:rsidRPr="00D82DA7">
              <w:rPr>
                <w:rFonts w:eastAsia="Calibri"/>
                <w:sz w:val="18"/>
                <w:szCs w:val="18"/>
                <w:lang w:eastAsia="en-US"/>
              </w:rPr>
              <w:t>NE</w:t>
            </w:r>
          </w:p>
        </w:tc>
        <w:tc>
          <w:tcPr>
            <w:tcW w:w="2126" w:type="dxa"/>
            <w:tcBorders>
              <w:top w:val="nil"/>
              <w:bottom w:val="single" w:sz="4" w:space="0" w:color="auto"/>
            </w:tcBorders>
            <w:shd w:val="clear" w:color="auto" w:fill="auto"/>
          </w:tcPr>
          <w:p w14:paraId="1B1B0E6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0.365 (-0.256 to 0.985)</w:t>
            </w:r>
          </w:p>
        </w:tc>
      </w:tr>
      <w:tr w:rsidR="00F47A18" w:rsidRPr="00D82DA7" w14:paraId="1C99C6B9" w14:textId="77777777" w:rsidTr="00E918A6">
        <w:trPr>
          <w:cantSplit/>
          <w:trHeight w:val="163"/>
        </w:trPr>
        <w:tc>
          <w:tcPr>
            <w:tcW w:w="709" w:type="dxa"/>
            <w:vMerge w:val="restart"/>
            <w:tcBorders>
              <w:top w:val="nil"/>
            </w:tcBorders>
            <w:shd w:val="clear" w:color="auto" w:fill="auto"/>
            <w:vAlign w:val="center"/>
          </w:tcPr>
          <w:p w14:paraId="54F35BC5"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13</w:t>
            </w:r>
          </w:p>
        </w:tc>
        <w:tc>
          <w:tcPr>
            <w:tcW w:w="1701" w:type="dxa"/>
            <w:vMerge w:val="restart"/>
            <w:tcBorders>
              <w:top w:val="nil"/>
            </w:tcBorders>
            <w:shd w:val="clear" w:color="auto" w:fill="auto"/>
            <w:vAlign w:val="center"/>
          </w:tcPr>
          <w:p w14:paraId="17146485" w14:textId="2EE97F2F"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Poon 2010</w:t>
            </w:r>
            <w:r>
              <w:rPr>
                <w:rFonts w:eastAsia="Calibri" w:cs="Arial"/>
                <w:color w:val="000000"/>
                <w:sz w:val="18"/>
                <w:szCs w:val="18"/>
                <w:lang w:eastAsia="en-US"/>
              </w:rPr>
              <w:t>a</w:t>
            </w:r>
            <w:r w:rsidRPr="003528EC">
              <w:rPr>
                <w:rFonts w:eastAsia="Calibri" w:cs="Arial"/>
                <w:color w:val="000000"/>
                <w:sz w:val="18"/>
                <w:szCs w:val="18"/>
                <w:lang w:eastAsia="en-US"/>
              </w:rPr>
              <w:t xml:space="preserve"> </w:t>
            </w:r>
          </w:p>
        </w:tc>
        <w:tc>
          <w:tcPr>
            <w:tcW w:w="1134" w:type="dxa"/>
            <w:vMerge w:val="restart"/>
            <w:tcBorders>
              <w:top w:val="nil"/>
            </w:tcBorders>
            <w:shd w:val="clear" w:color="auto" w:fill="auto"/>
            <w:vAlign w:val="center"/>
          </w:tcPr>
          <w:p w14:paraId="0460EE87"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15AB6AF7" w14:textId="7844DBE7"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6C3348DD"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067F3CE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5A500BB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0.524 (0.355 to 0.687)</w:t>
            </w:r>
          </w:p>
        </w:tc>
        <w:tc>
          <w:tcPr>
            <w:tcW w:w="2126" w:type="dxa"/>
            <w:tcBorders>
              <w:top w:val="nil"/>
              <w:bottom w:val="single" w:sz="4" w:space="0" w:color="auto"/>
            </w:tcBorders>
            <w:shd w:val="clear" w:color="auto" w:fill="auto"/>
          </w:tcPr>
          <w:p w14:paraId="4BDE1BE2"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0.236 (-1.154 to 1.627)</w:t>
            </w:r>
          </w:p>
        </w:tc>
        <w:tc>
          <w:tcPr>
            <w:tcW w:w="2126" w:type="dxa"/>
            <w:tcBorders>
              <w:top w:val="nil"/>
              <w:bottom w:val="single" w:sz="4" w:space="0" w:color="auto"/>
            </w:tcBorders>
            <w:shd w:val="clear" w:color="auto" w:fill="auto"/>
          </w:tcPr>
          <w:p w14:paraId="22E093F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0.648 (-0.163 to 1.458)</w:t>
            </w:r>
          </w:p>
        </w:tc>
      </w:tr>
      <w:tr w:rsidR="00F47A18" w:rsidRPr="00D82DA7" w14:paraId="23ADEC64" w14:textId="77777777" w:rsidTr="00E918A6">
        <w:trPr>
          <w:cantSplit/>
          <w:trHeight w:val="163"/>
        </w:trPr>
        <w:tc>
          <w:tcPr>
            <w:tcW w:w="709" w:type="dxa"/>
            <w:vMerge/>
            <w:shd w:val="clear" w:color="auto" w:fill="auto"/>
            <w:vAlign w:val="center"/>
          </w:tcPr>
          <w:p w14:paraId="5269661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307DA997"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5FDFD2A8"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28A157D7" w14:textId="31DC3AB0"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50B3A0A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162726CC"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77082AC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0.745 (0.512 to 0.892)</w:t>
            </w:r>
          </w:p>
        </w:tc>
        <w:tc>
          <w:tcPr>
            <w:tcW w:w="2126" w:type="dxa"/>
            <w:tcBorders>
              <w:top w:val="nil"/>
              <w:bottom w:val="single" w:sz="4" w:space="0" w:color="auto"/>
            </w:tcBorders>
            <w:shd w:val="clear" w:color="auto" w:fill="auto"/>
          </w:tcPr>
          <w:p w14:paraId="0F5F4B1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0.846 (0.004 to 1.688)</w:t>
            </w:r>
          </w:p>
        </w:tc>
        <w:tc>
          <w:tcPr>
            <w:tcW w:w="2126" w:type="dxa"/>
            <w:tcBorders>
              <w:top w:val="nil"/>
              <w:bottom w:val="single" w:sz="4" w:space="0" w:color="auto"/>
            </w:tcBorders>
            <w:shd w:val="clear" w:color="auto" w:fill="auto"/>
          </w:tcPr>
          <w:p w14:paraId="55CFE5C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-1.667 (-2.548 to -0.787)</w:t>
            </w:r>
          </w:p>
        </w:tc>
      </w:tr>
      <w:tr w:rsidR="00F47A18" w:rsidRPr="00D82DA7" w14:paraId="044594F1" w14:textId="77777777" w:rsidTr="00E918A6">
        <w:trPr>
          <w:cantSplit/>
          <w:trHeight w:val="163"/>
        </w:trPr>
        <w:tc>
          <w:tcPr>
            <w:tcW w:w="709" w:type="dxa"/>
            <w:vMerge/>
            <w:tcBorders>
              <w:bottom w:val="single" w:sz="4" w:space="0" w:color="auto"/>
            </w:tcBorders>
            <w:shd w:val="clear" w:color="auto" w:fill="auto"/>
            <w:vAlign w:val="center"/>
          </w:tcPr>
          <w:p w14:paraId="6252728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100143DF"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B9581C7"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1A078DF" w14:textId="4B6B5C2F"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1449EB17"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72CC904B"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2CC87D4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0.687 (0.455 to 0.852)</w:t>
            </w:r>
          </w:p>
        </w:tc>
        <w:tc>
          <w:tcPr>
            <w:tcW w:w="2126" w:type="dxa"/>
            <w:tcBorders>
              <w:top w:val="nil"/>
              <w:bottom w:val="single" w:sz="4" w:space="0" w:color="auto"/>
            </w:tcBorders>
            <w:shd w:val="clear" w:color="auto" w:fill="auto"/>
          </w:tcPr>
          <w:p w14:paraId="227A627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1.176 (0.617 to 1.734)</w:t>
            </w:r>
          </w:p>
        </w:tc>
        <w:tc>
          <w:tcPr>
            <w:tcW w:w="2126" w:type="dxa"/>
            <w:tcBorders>
              <w:top w:val="nil"/>
              <w:bottom w:val="single" w:sz="4" w:space="0" w:color="auto"/>
            </w:tcBorders>
            <w:shd w:val="clear" w:color="auto" w:fill="auto"/>
          </w:tcPr>
          <w:p w14:paraId="4C200AA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-2.228 (-2.849 to -1.606)</w:t>
            </w:r>
          </w:p>
        </w:tc>
      </w:tr>
      <w:tr w:rsidR="00F47A18" w:rsidRPr="00D82DA7" w14:paraId="799E6C96" w14:textId="77777777" w:rsidTr="00E918A6">
        <w:trPr>
          <w:cantSplit/>
          <w:trHeight w:val="163"/>
        </w:trPr>
        <w:tc>
          <w:tcPr>
            <w:tcW w:w="709" w:type="dxa"/>
            <w:vMerge w:val="restart"/>
            <w:tcBorders>
              <w:top w:val="nil"/>
            </w:tcBorders>
            <w:shd w:val="clear" w:color="auto" w:fill="auto"/>
            <w:vAlign w:val="center"/>
          </w:tcPr>
          <w:p w14:paraId="7C6FA715"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14</w:t>
            </w:r>
          </w:p>
        </w:tc>
        <w:tc>
          <w:tcPr>
            <w:tcW w:w="1701" w:type="dxa"/>
            <w:vMerge w:val="restart"/>
            <w:tcBorders>
              <w:top w:val="nil"/>
            </w:tcBorders>
            <w:shd w:val="clear" w:color="auto" w:fill="auto"/>
            <w:vAlign w:val="center"/>
          </w:tcPr>
          <w:p w14:paraId="6269C00C" w14:textId="5BD58AA6"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Scazzocchio 2013</w:t>
            </w:r>
            <w:r>
              <w:rPr>
                <w:rFonts w:eastAsia="Calibri" w:cs="Arial"/>
                <w:color w:val="000000"/>
                <w:sz w:val="18"/>
                <w:szCs w:val="18"/>
                <w:lang w:eastAsia="en-US"/>
              </w:rPr>
              <w:t>a</w:t>
            </w:r>
          </w:p>
        </w:tc>
        <w:tc>
          <w:tcPr>
            <w:tcW w:w="1134" w:type="dxa"/>
            <w:vMerge w:val="restart"/>
            <w:tcBorders>
              <w:top w:val="nil"/>
            </w:tcBorders>
            <w:shd w:val="clear" w:color="auto" w:fill="auto"/>
            <w:vAlign w:val="center"/>
          </w:tcPr>
          <w:p w14:paraId="0DF96A19"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3467FD7A" w14:textId="031A16F4"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1473F43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3F6D5D24"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619B028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0.728 (0.448 to 0.898)</w:t>
            </w:r>
          </w:p>
        </w:tc>
        <w:tc>
          <w:tcPr>
            <w:tcW w:w="2126" w:type="dxa"/>
            <w:tcBorders>
              <w:top w:val="nil"/>
              <w:bottom w:val="single" w:sz="4" w:space="0" w:color="auto"/>
            </w:tcBorders>
            <w:shd w:val="clear" w:color="auto" w:fill="auto"/>
          </w:tcPr>
          <w:p w14:paraId="12BC9D5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1.131 (-0.130 to 2.392)</w:t>
            </w:r>
          </w:p>
        </w:tc>
        <w:tc>
          <w:tcPr>
            <w:tcW w:w="2126" w:type="dxa"/>
            <w:tcBorders>
              <w:top w:val="nil"/>
              <w:bottom w:val="single" w:sz="4" w:space="0" w:color="auto"/>
            </w:tcBorders>
            <w:shd w:val="clear" w:color="auto" w:fill="auto"/>
          </w:tcPr>
          <w:p w14:paraId="68ED7B4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0.788 (-0.020 to 1.596)</w:t>
            </w:r>
          </w:p>
        </w:tc>
      </w:tr>
      <w:tr w:rsidR="00F47A18" w:rsidRPr="00D82DA7" w14:paraId="7C72B714" w14:textId="77777777" w:rsidTr="00E918A6">
        <w:trPr>
          <w:cantSplit/>
          <w:trHeight w:val="163"/>
        </w:trPr>
        <w:tc>
          <w:tcPr>
            <w:tcW w:w="709" w:type="dxa"/>
            <w:vMerge/>
            <w:shd w:val="clear" w:color="auto" w:fill="auto"/>
            <w:vAlign w:val="center"/>
          </w:tcPr>
          <w:p w14:paraId="4DB8BFF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3AA0C60"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6DA992F1"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1D77201D" w14:textId="651C295A"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7E17B60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6EAFEF6E"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6E813F9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0.612 (0.333 to 0.834)</w:t>
            </w:r>
          </w:p>
        </w:tc>
        <w:tc>
          <w:tcPr>
            <w:tcW w:w="2126" w:type="dxa"/>
            <w:tcBorders>
              <w:top w:val="nil"/>
              <w:bottom w:val="single" w:sz="4" w:space="0" w:color="auto"/>
            </w:tcBorders>
            <w:shd w:val="clear" w:color="auto" w:fill="auto"/>
          </w:tcPr>
          <w:p w14:paraId="6F70EAE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0.586 (-0.376 to 1.548)</w:t>
            </w:r>
          </w:p>
        </w:tc>
        <w:tc>
          <w:tcPr>
            <w:tcW w:w="2126" w:type="dxa"/>
            <w:tcBorders>
              <w:top w:val="nil"/>
              <w:bottom w:val="single" w:sz="4" w:space="0" w:color="auto"/>
            </w:tcBorders>
            <w:shd w:val="clear" w:color="auto" w:fill="auto"/>
          </w:tcPr>
          <w:p w14:paraId="59F08D8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-1.434 (-2.316 to -0.551)</w:t>
            </w:r>
          </w:p>
        </w:tc>
      </w:tr>
      <w:tr w:rsidR="00F47A18" w:rsidRPr="00D82DA7" w14:paraId="2A5EF5A9" w14:textId="77777777" w:rsidTr="00E918A6">
        <w:trPr>
          <w:cantSplit/>
          <w:trHeight w:val="163"/>
        </w:trPr>
        <w:tc>
          <w:tcPr>
            <w:tcW w:w="709" w:type="dxa"/>
            <w:vMerge/>
            <w:tcBorders>
              <w:bottom w:val="single" w:sz="4" w:space="0" w:color="auto"/>
            </w:tcBorders>
            <w:shd w:val="clear" w:color="auto" w:fill="auto"/>
            <w:vAlign w:val="center"/>
          </w:tcPr>
          <w:p w14:paraId="57E67333"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3EDE4BF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7114ED70"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4AE5D00E" w14:textId="21BADE3A"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6D6B985A"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53C0AAC8"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21649EB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0.844 (0.640 to 0.943)</w:t>
            </w:r>
          </w:p>
        </w:tc>
        <w:tc>
          <w:tcPr>
            <w:tcW w:w="2126" w:type="dxa"/>
            <w:tcBorders>
              <w:top w:val="nil"/>
              <w:bottom w:val="single" w:sz="4" w:space="0" w:color="auto"/>
            </w:tcBorders>
            <w:shd w:val="clear" w:color="auto" w:fill="auto"/>
          </w:tcPr>
          <w:p w14:paraId="2C288C3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0.746 (0.449 to 1.042)</w:t>
            </w:r>
          </w:p>
        </w:tc>
        <w:tc>
          <w:tcPr>
            <w:tcW w:w="2126" w:type="dxa"/>
            <w:tcBorders>
              <w:top w:val="nil"/>
              <w:bottom w:val="single" w:sz="4" w:space="0" w:color="auto"/>
            </w:tcBorders>
            <w:shd w:val="clear" w:color="auto" w:fill="auto"/>
          </w:tcPr>
          <w:p w14:paraId="2A9828B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-1.439 (-2.092 to -0.787)</w:t>
            </w:r>
          </w:p>
        </w:tc>
      </w:tr>
      <w:tr w:rsidR="00F47A18" w:rsidRPr="00D82DA7" w14:paraId="3E5B48B2" w14:textId="77777777" w:rsidTr="00E918A6">
        <w:trPr>
          <w:cantSplit/>
          <w:trHeight w:val="163"/>
        </w:trPr>
        <w:tc>
          <w:tcPr>
            <w:tcW w:w="709" w:type="dxa"/>
            <w:vMerge w:val="restart"/>
            <w:tcBorders>
              <w:top w:val="nil"/>
            </w:tcBorders>
            <w:shd w:val="clear" w:color="auto" w:fill="auto"/>
            <w:vAlign w:val="center"/>
          </w:tcPr>
          <w:p w14:paraId="18030D91"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15</w:t>
            </w:r>
          </w:p>
        </w:tc>
        <w:tc>
          <w:tcPr>
            <w:tcW w:w="1701" w:type="dxa"/>
            <w:vMerge w:val="restart"/>
            <w:tcBorders>
              <w:top w:val="nil"/>
            </w:tcBorders>
            <w:shd w:val="clear" w:color="auto" w:fill="auto"/>
            <w:vAlign w:val="center"/>
          </w:tcPr>
          <w:p w14:paraId="482C3DDB" w14:textId="493905C0"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Wright 2015</w:t>
            </w:r>
            <w:r>
              <w:rPr>
                <w:rFonts w:eastAsia="Calibri" w:cs="Arial"/>
                <w:color w:val="000000"/>
                <w:sz w:val="18"/>
                <w:szCs w:val="18"/>
                <w:lang w:eastAsia="en-US"/>
              </w:rPr>
              <w:t>b</w:t>
            </w:r>
          </w:p>
        </w:tc>
        <w:tc>
          <w:tcPr>
            <w:tcW w:w="1134" w:type="dxa"/>
            <w:vMerge w:val="restart"/>
            <w:tcBorders>
              <w:top w:val="nil"/>
            </w:tcBorders>
            <w:shd w:val="clear" w:color="auto" w:fill="auto"/>
            <w:vAlign w:val="center"/>
          </w:tcPr>
          <w:p w14:paraId="644DCDA7"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17D76A5E" w14:textId="35402D4C"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3E1864CD"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48DFDF58"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(0.9)</w:t>
            </w:r>
          </w:p>
        </w:tc>
        <w:tc>
          <w:tcPr>
            <w:tcW w:w="1985" w:type="dxa"/>
            <w:tcBorders>
              <w:top w:val="nil"/>
              <w:left w:val="single" w:sz="4" w:space="0" w:color="auto"/>
              <w:bottom w:val="single" w:sz="4" w:space="0" w:color="auto"/>
            </w:tcBorders>
            <w:shd w:val="clear" w:color="auto" w:fill="auto"/>
          </w:tcPr>
          <w:p w14:paraId="4F8808C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0.763 (0.614 to 0.867)</w:t>
            </w:r>
          </w:p>
        </w:tc>
        <w:tc>
          <w:tcPr>
            <w:tcW w:w="2126" w:type="dxa"/>
            <w:tcBorders>
              <w:top w:val="nil"/>
              <w:bottom w:val="single" w:sz="4" w:space="0" w:color="auto"/>
            </w:tcBorders>
            <w:shd w:val="clear" w:color="auto" w:fill="auto"/>
          </w:tcPr>
          <w:p w14:paraId="30C4F9D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0.907 (-0.027 to 1.842)</w:t>
            </w:r>
          </w:p>
        </w:tc>
        <w:tc>
          <w:tcPr>
            <w:tcW w:w="2126" w:type="dxa"/>
            <w:tcBorders>
              <w:top w:val="nil"/>
              <w:bottom w:val="single" w:sz="4" w:space="0" w:color="auto"/>
            </w:tcBorders>
            <w:shd w:val="clear" w:color="auto" w:fill="auto"/>
          </w:tcPr>
          <w:p w14:paraId="0FB2184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1.396 (0.585 to 2.207)</w:t>
            </w:r>
          </w:p>
        </w:tc>
      </w:tr>
      <w:tr w:rsidR="00F47A18" w:rsidRPr="00D82DA7" w14:paraId="4656AF97" w14:textId="77777777" w:rsidTr="00E918A6">
        <w:trPr>
          <w:cantSplit/>
          <w:trHeight w:val="163"/>
        </w:trPr>
        <w:tc>
          <w:tcPr>
            <w:tcW w:w="709" w:type="dxa"/>
            <w:vMerge/>
            <w:tcBorders>
              <w:bottom w:val="single" w:sz="4" w:space="0" w:color="auto"/>
            </w:tcBorders>
            <w:shd w:val="clear" w:color="auto" w:fill="auto"/>
            <w:vAlign w:val="center"/>
          </w:tcPr>
          <w:p w14:paraId="4F009EC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65D7B7B1"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FAEF01F"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153EA18B" w14:textId="4C075472"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1EC80187"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674</w:t>
            </w:r>
          </w:p>
        </w:tc>
        <w:tc>
          <w:tcPr>
            <w:tcW w:w="1134" w:type="dxa"/>
            <w:tcBorders>
              <w:top w:val="nil"/>
              <w:bottom w:val="single" w:sz="4" w:space="0" w:color="auto"/>
              <w:right w:val="single" w:sz="4" w:space="0" w:color="auto"/>
            </w:tcBorders>
            <w:shd w:val="clear" w:color="auto" w:fill="auto"/>
          </w:tcPr>
          <w:p w14:paraId="79EF5C13"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6 (0.4)</w:t>
            </w:r>
          </w:p>
        </w:tc>
        <w:tc>
          <w:tcPr>
            <w:tcW w:w="1985" w:type="dxa"/>
            <w:tcBorders>
              <w:top w:val="nil"/>
              <w:left w:val="single" w:sz="4" w:space="0" w:color="auto"/>
              <w:bottom w:val="single" w:sz="4" w:space="0" w:color="auto"/>
            </w:tcBorders>
            <w:shd w:val="clear" w:color="auto" w:fill="auto"/>
          </w:tcPr>
          <w:p w14:paraId="6EAC426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0.591 (0.207 to 0.890)</w:t>
            </w:r>
          </w:p>
        </w:tc>
        <w:tc>
          <w:tcPr>
            <w:tcW w:w="2126" w:type="dxa"/>
            <w:tcBorders>
              <w:top w:val="nil"/>
              <w:bottom w:val="single" w:sz="4" w:space="0" w:color="auto"/>
            </w:tcBorders>
            <w:shd w:val="clear" w:color="auto" w:fill="auto"/>
          </w:tcPr>
          <w:p w14:paraId="617C733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0.958 (-0.727 to 2.642)</w:t>
            </w:r>
          </w:p>
        </w:tc>
        <w:tc>
          <w:tcPr>
            <w:tcW w:w="2126" w:type="dxa"/>
            <w:tcBorders>
              <w:top w:val="nil"/>
              <w:bottom w:val="single" w:sz="4" w:space="0" w:color="auto"/>
            </w:tcBorders>
            <w:shd w:val="clear" w:color="auto" w:fill="auto"/>
          </w:tcPr>
          <w:p w14:paraId="7E5CB9F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-0.906 (-2.048 to 0.236)</w:t>
            </w:r>
          </w:p>
        </w:tc>
      </w:tr>
      <w:tr w:rsidR="00F47A18" w:rsidRPr="00D82DA7" w14:paraId="416BCE8F" w14:textId="77777777" w:rsidTr="00E918A6">
        <w:trPr>
          <w:cantSplit/>
          <w:trHeight w:val="163"/>
        </w:trPr>
        <w:tc>
          <w:tcPr>
            <w:tcW w:w="709" w:type="dxa"/>
            <w:tcBorders>
              <w:top w:val="nil"/>
              <w:bottom w:val="single" w:sz="4" w:space="0" w:color="auto"/>
            </w:tcBorders>
            <w:shd w:val="clear" w:color="auto" w:fill="auto"/>
            <w:vAlign w:val="center"/>
          </w:tcPr>
          <w:p w14:paraId="069B07B4"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16</w:t>
            </w:r>
          </w:p>
        </w:tc>
        <w:tc>
          <w:tcPr>
            <w:tcW w:w="1701" w:type="dxa"/>
            <w:tcBorders>
              <w:top w:val="nil"/>
              <w:bottom w:val="single" w:sz="4" w:space="0" w:color="auto"/>
            </w:tcBorders>
            <w:shd w:val="clear" w:color="auto" w:fill="auto"/>
            <w:vAlign w:val="center"/>
          </w:tcPr>
          <w:p w14:paraId="048341B0" w14:textId="79719597"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Poon 2009</w:t>
            </w:r>
            <w:r>
              <w:rPr>
                <w:rFonts w:eastAsia="Calibri" w:cs="Arial"/>
                <w:color w:val="000000"/>
                <w:sz w:val="18"/>
                <w:szCs w:val="18"/>
                <w:lang w:eastAsia="en-US"/>
              </w:rPr>
              <w:t>a</w:t>
            </w:r>
          </w:p>
        </w:tc>
        <w:tc>
          <w:tcPr>
            <w:tcW w:w="1134" w:type="dxa"/>
            <w:tcBorders>
              <w:top w:val="nil"/>
              <w:bottom w:val="single" w:sz="4" w:space="0" w:color="auto"/>
            </w:tcBorders>
            <w:shd w:val="clear" w:color="auto" w:fill="auto"/>
            <w:vAlign w:val="center"/>
          </w:tcPr>
          <w:p w14:paraId="3A7BA061"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C+B</w:t>
            </w:r>
          </w:p>
        </w:tc>
        <w:tc>
          <w:tcPr>
            <w:tcW w:w="1418" w:type="dxa"/>
            <w:tcBorders>
              <w:top w:val="nil"/>
              <w:bottom w:val="single" w:sz="4" w:space="0" w:color="auto"/>
              <w:right w:val="single" w:sz="4" w:space="0" w:color="auto"/>
            </w:tcBorders>
            <w:shd w:val="clear" w:color="auto" w:fill="auto"/>
          </w:tcPr>
          <w:p w14:paraId="33C47FDB" w14:textId="2D749371"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1469CD80"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39FD724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4B15F24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0.741 (0.507 to 0.888)</w:t>
            </w:r>
          </w:p>
        </w:tc>
        <w:tc>
          <w:tcPr>
            <w:tcW w:w="2126" w:type="dxa"/>
            <w:tcBorders>
              <w:top w:val="nil"/>
              <w:bottom w:val="single" w:sz="4" w:space="0" w:color="auto"/>
            </w:tcBorders>
            <w:shd w:val="clear" w:color="auto" w:fill="auto"/>
          </w:tcPr>
          <w:p w14:paraId="23FC312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0.452 (0.210 to 0.693)</w:t>
            </w:r>
          </w:p>
        </w:tc>
        <w:tc>
          <w:tcPr>
            <w:tcW w:w="2126" w:type="dxa"/>
            <w:tcBorders>
              <w:top w:val="nil"/>
              <w:bottom w:val="single" w:sz="4" w:space="0" w:color="auto"/>
            </w:tcBorders>
            <w:shd w:val="clear" w:color="auto" w:fill="auto"/>
          </w:tcPr>
          <w:p w14:paraId="1CF6C18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-2.671 (-3.35 to -1.991)</w:t>
            </w:r>
          </w:p>
        </w:tc>
      </w:tr>
      <w:tr w:rsidR="00D82DA7" w:rsidRPr="00D82DA7" w14:paraId="0B9BE974" w14:textId="77777777" w:rsidTr="00E918A6">
        <w:trPr>
          <w:cantSplit/>
          <w:trHeight w:val="163"/>
        </w:trPr>
        <w:tc>
          <w:tcPr>
            <w:tcW w:w="4962" w:type="dxa"/>
            <w:gridSpan w:val="4"/>
            <w:tcBorders>
              <w:top w:val="nil"/>
              <w:bottom w:val="single" w:sz="4" w:space="0" w:color="auto"/>
              <w:right w:val="single" w:sz="4" w:space="0" w:color="auto"/>
            </w:tcBorders>
            <w:shd w:val="clear" w:color="auto" w:fill="auto"/>
            <w:vAlign w:val="center"/>
          </w:tcPr>
          <w:p w14:paraId="5FE00E5A" w14:textId="77777777" w:rsidR="00D82DA7" w:rsidRPr="00D82DA7" w:rsidRDefault="00D82DA7" w:rsidP="00E918A6">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2 early-onset pre-eclampsia models</w:t>
            </w:r>
          </w:p>
        </w:tc>
        <w:tc>
          <w:tcPr>
            <w:tcW w:w="850" w:type="dxa"/>
            <w:tcBorders>
              <w:top w:val="nil"/>
              <w:bottom w:val="single" w:sz="4" w:space="0" w:color="auto"/>
            </w:tcBorders>
            <w:shd w:val="clear" w:color="auto" w:fill="auto"/>
          </w:tcPr>
          <w:p w14:paraId="31937AB2" w14:textId="77777777" w:rsidR="00D82DA7" w:rsidRPr="00E918A6" w:rsidRDefault="00D82DA7" w:rsidP="00D82DA7">
            <w:pPr>
              <w:spacing w:line="276" w:lineRule="auto"/>
              <w:jc w:val="left"/>
              <w:rPr>
                <w:rFonts w:eastAsia="Calibri" w:cs="Arial"/>
                <w:bCs/>
                <w:color w:val="000000"/>
                <w:sz w:val="18"/>
                <w:szCs w:val="18"/>
                <w:lang w:eastAsia="en-US"/>
              </w:rPr>
            </w:pPr>
          </w:p>
        </w:tc>
        <w:tc>
          <w:tcPr>
            <w:tcW w:w="1134" w:type="dxa"/>
            <w:tcBorders>
              <w:top w:val="nil"/>
              <w:bottom w:val="single" w:sz="4" w:space="0" w:color="auto"/>
              <w:right w:val="single" w:sz="4" w:space="0" w:color="auto"/>
            </w:tcBorders>
            <w:shd w:val="clear" w:color="auto" w:fill="auto"/>
          </w:tcPr>
          <w:p w14:paraId="01D6DD01"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p>
        </w:tc>
        <w:tc>
          <w:tcPr>
            <w:tcW w:w="1985" w:type="dxa"/>
            <w:tcBorders>
              <w:top w:val="nil"/>
              <w:left w:val="single" w:sz="4" w:space="0" w:color="auto"/>
              <w:bottom w:val="single" w:sz="4" w:space="0" w:color="auto"/>
            </w:tcBorders>
            <w:shd w:val="clear" w:color="auto" w:fill="auto"/>
          </w:tcPr>
          <w:p w14:paraId="2AE916C7"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4B1B989A"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7CBA2149" w14:textId="77777777" w:rsidR="00D82DA7" w:rsidRPr="00D82DA7" w:rsidRDefault="00D82DA7" w:rsidP="00D82DA7">
            <w:pPr>
              <w:spacing w:line="276" w:lineRule="auto"/>
              <w:jc w:val="left"/>
              <w:rPr>
                <w:rFonts w:eastAsia="Calibri"/>
                <w:sz w:val="18"/>
                <w:szCs w:val="18"/>
                <w:lang w:eastAsia="en-US"/>
              </w:rPr>
            </w:pPr>
          </w:p>
        </w:tc>
      </w:tr>
      <w:tr w:rsidR="00D82DA7" w:rsidRPr="00D82DA7" w14:paraId="28DF9885" w14:textId="77777777" w:rsidTr="00E918A6">
        <w:trPr>
          <w:cantSplit/>
          <w:trHeight w:val="163"/>
        </w:trPr>
        <w:tc>
          <w:tcPr>
            <w:tcW w:w="709" w:type="dxa"/>
            <w:tcBorders>
              <w:top w:val="nil"/>
              <w:bottom w:val="single" w:sz="4" w:space="0" w:color="auto"/>
            </w:tcBorders>
            <w:shd w:val="clear" w:color="auto" w:fill="auto"/>
            <w:vAlign w:val="center"/>
          </w:tcPr>
          <w:p w14:paraId="7757CB66" w14:textId="77777777" w:rsidR="00D82DA7" w:rsidRPr="00D82DA7" w:rsidRDefault="00D82DA7"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17</w:t>
            </w:r>
          </w:p>
        </w:tc>
        <w:tc>
          <w:tcPr>
            <w:tcW w:w="1701" w:type="dxa"/>
            <w:tcBorders>
              <w:top w:val="nil"/>
              <w:bottom w:val="single" w:sz="4" w:space="0" w:color="auto"/>
            </w:tcBorders>
            <w:shd w:val="clear" w:color="auto" w:fill="auto"/>
            <w:vAlign w:val="center"/>
          </w:tcPr>
          <w:p w14:paraId="7E22F419" w14:textId="1584CB80" w:rsidR="00D82DA7" w:rsidRPr="00D82DA7" w:rsidRDefault="00D82DA7" w:rsidP="00E918A6">
            <w:pPr>
              <w:spacing w:line="276" w:lineRule="auto"/>
              <w:jc w:val="left"/>
              <w:rPr>
                <w:rFonts w:eastAsia="Calibri" w:cs="Arial"/>
                <w:bCs/>
                <w:color w:val="000000"/>
                <w:sz w:val="18"/>
                <w:szCs w:val="18"/>
                <w:lang w:eastAsia="en-US"/>
              </w:rPr>
            </w:pPr>
            <w:r w:rsidRPr="00D82DA7">
              <w:rPr>
                <w:rFonts w:eastAsia="Calibri" w:cs="Arial"/>
                <w:color w:val="000000"/>
                <w:sz w:val="18"/>
                <w:szCs w:val="18"/>
                <w:lang w:eastAsia="en-US"/>
              </w:rPr>
              <w:t>Yu 2005</w:t>
            </w:r>
            <w:r w:rsidR="00894F12">
              <w:rPr>
                <w:rFonts w:eastAsia="Calibri" w:cs="Arial"/>
                <w:color w:val="000000"/>
                <w:sz w:val="18"/>
                <w:szCs w:val="18"/>
                <w:lang w:eastAsia="en-US"/>
              </w:rPr>
              <w:t>b</w:t>
            </w:r>
          </w:p>
        </w:tc>
        <w:tc>
          <w:tcPr>
            <w:tcW w:w="1134" w:type="dxa"/>
            <w:tcBorders>
              <w:top w:val="nil"/>
              <w:bottom w:val="single" w:sz="4" w:space="0" w:color="auto"/>
            </w:tcBorders>
            <w:shd w:val="clear" w:color="auto" w:fill="auto"/>
            <w:vAlign w:val="center"/>
          </w:tcPr>
          <w:p w14:paraId="1DFB6097" w14:textId="77777777" w:rsidR="00D82DA7" w:rsidRPr="00D82DA7" w:rsidRDefault="00D82DA7" w:rsidP="00E918A6">
            <w:pPr>
              <w:spacing w:line="276" w:lineRule="auto"/>
              <w:jc w:val="left"/>
              <w:rPr>
                <w:rFonts w:eastAsia="Calibri" w:cs="Arial"/>
                <w:sz w:val="18"/>
                <w:szCs w:val="18"/>
                <w:lang w:eastAsia="en-US"/>
              </w:rPr>
            </w:pPr>
            <w:r w:rsidRPr="00D82DA7">
              <w:rPr>
                <w:rFonts w:eastAsia="Calibri" w:cs="Arial"/>
                <w:sz w:val="18"/>
                <w:szCs w:val="18"/>
                <w:lang w:eastAsia="en-US"/>
              </w:rPr>
              <w:t>C+U</w:t>
            </w:r>
          </w:p>
        </w:tc>
        <w:tc>
          <w:tcPr>
            <w:tcW w:w="1418" w:type="dxa"/>
            <w:tcBorders>
              <w:top w:val="nil"/>
              <w:bottom w:val="single" w:sz="4" w:space="0" w:color="auto"/>
              <w:right w:val="single" w:sz="4" w:space="0" w:color="auto"/>
            </w:tcBorders>
            <w:shd w:val="clear" w:color="auto" w:fill="auto"/>
          </w:tcPr>
          <w:p w14:paraId="4FB53DEC" w14:textId="50BAE3DD" w:rsidR="00D82DA7" w:rsidRPr="00D82DA7" w:rsidRDefault="00F47A18" w:rsidP="00D82DA7">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771561FE" w14:textId="77777777" w:rsidR="00D82DA7" w:rsidRPr="00E918A6" w:rsidRDefault="00D82DA7" w:rsidP="00D82DA7">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0A5D569F"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10 (0.2)</w:t>
            </w:r>
          </w:p>
        </w:tc>
        <w:tc>
          <w:tcPr>
            <w:tcW w:w="1985" w:type="dxa"/>
            <w:tcBorders>
              <w:top w:val="nil"/>
              <w:left w:val="single" w:sz="4" w:space="0" w:color="auto"/>
              <w:bottom w:val="single" w:sz="4" w:space="0" w:color="auto"/>
            </w:tcBorders>
            <w:shd w:val="clear" w:color="auto" w:fill="auto"/>
          </w:tcPr>
          <w:p w14:paraId="39D0C34A"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0.908 (0.826 to 0.954)</w:t>
            </w:r>
          </w:p>
        </w:tc>
        <w:tc>
          <w:tcPr>
            <w:tcW w:w="2126" w:type="dxa"/>
            <w:tcBorders>
              <w:top w:val="nil"/>
              <w:bottom w:val="single" w:sz="4" w:space="0" w:color="auto"/>
            </w:tcBorders>
            <w:shd w:val="clear" w:color="auto" w:fill="auto"/>
          </w:tcPr>
          <w:p w14:paraId="18E0CA32"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0.557 (0.293 to 0.821)</w:t>
            </w:r>
          </w:p>
        </w:tc>
        <w:tc>
          <w:tcPr>
            <w:tcW w:w="2126" w:type="dxa"/>
            <w:tcBorders>
              <w:top w:val="nil"/>
              <w:bottom w:val="single" w:sz="4" w:space="0" w:color="auto"/>
            </w:tcBorders>
            <w:shd w:val="clear" w:color="auto" w:fill="auto"/>
          </w:tcPr>
          <w:p w14:paraId="02B9B19D"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2.473 (1.716 to 3.229)</w:t>
            </w:r>
          </w:p>
        </w:tc>
      </w:tr>
      <w:tr w:rsidR="00D82DA7" w:rsidRPr="00D82DA7" w14:paraId="4D2049F9" w14:textId="77777777" w:rsidTr="00E918A6">
        <w:trPr>
          <w:cantSplit/>
          <w:trHeight w:val="163"/>
        </w:trPr>
        <w:tc>
          <w:tcPr>
            <w:tcW w:w="4962" w:type="dxa"/>
            <w:gridSpan w:val="4"/>
            <w:tcBorders>
              <w:top w:val="nil"/>
              <w:bottom w:val="single" w:sz="4" w:space="0" w:color="auto"/>
              <w:right w:val="single" w:sz="4" w:space="0" w:color="auto"/>
            </w:tcBorders>
            <w:shd w:val="clear" w:color="auto" w:fill="auto"/>
            <w:vAlign w:val="center"/>
          </w:tcPr>
          <w:p w14:paraId="24EB00E9" w14:textId="77777777" w:rsidR="00D82DA7" w:rsidRPr="00D82DA7" w:rsidRDefault="00D82DA7" w:rsidP="00E918A6">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1 late-onset pre-eclampsia models</w:t>
            </w:r>
          </w:p>
        </w:tc>
        <w:tc>
          <w:tcPr>
            <w:tcW w:w="850" w:type="dxa"/>
            <w:tcBorders>
              <w:top w:val="nil"/>
              <w:bottom w:val="single" w:sz="4" w:space="0" w:color="auto"/>
            </w:tcBorders>
            <w:shd w:val="clear" w:color="auto" w:fill="auto"/>
          </w:tcPr>
          <w:p w14:paraId="668EA5E9" w14:textId="77777777" w:rsidR="00D82DA7" w:rsidRPr="00E918A6" w:rsidRDefault="00D82DA7" w:rsidP="00D82DA7">
            <w:pPr>
              <w:spacing w:line="276" w:lineRule="auto"/>
              <w:jc w:val="left"/>
              <w:rPr>
                <w:rFonts w:eastAsia="Calibri" w:cs="Arial"/>
                <w:bCs/>
                <w:color w:val="000000"/>
                <w:sz w:val="18"/>
                <w:szCs w:val="18"/>
                <w:lang w:eastAsia="en-US"/>
              </w:rPr>
            </w:pPr>
          </w:p>
        </w:tc>
        <w:tc>
          <w:tcPr>
            <w:tcW w:w="1134" w:type="dxa"/>
            <w:tcBorders>
              <w:top w:val="nil"/>
              <w:bottom w:val="single" w:sz="4" w:space="0" w:color="auto"/>
              <w:right w:val="single" w:sz="4" w:space="0" w:color="auto"/>
            </w:tcBorders>
            <w:shd w:val="clear" w:color="auto" w:fill="auto"/>
          </w:tcPr>
          <w:p w14:paraId="097FCF7D"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p>
        </w:tc>
        <w:tc>
          <w:tcPr>
            <w:tcW w:w="1985" w:type="dxa"/>
            <w:tcBorders>
              <w:top w:val="nil"/>
              <w:left w:val="single" w:sz="4" w:space="0" w:color="auto"/>
              <w:bottom w:val="single" w:sz="4" w:space="0" w:color="auto"/>
            </w:tcBorders>
            <w:shd w:val="clear" w:color="auto" w:fill="auto"/>
          </w:tcPr>
          <w:p w14:paraId="07479AD9"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610C1F4B"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29195D62" w14:textId="77777777" w:rsidR="00D82DA7" w:rsidRPr="00D82DA7" w:rsidRDefault="00D82DA7" w:rsidP="00D82DA7">
            <w:pPr>
              <w:spacing w:line="276" w:lineRule="auto"/>
              <w:jc w:val="left"/>
              <w:rPr>
                <w:rFonts w:eastAsia="Calibri"/>
                <w:sz w:val="18"/>
                <w:szCs w:val="18"/>
                <w:lang w:eastAsia="en-US"/>
              </w:rPr>
            </w:pPr>
          </w:p>
        </w:tc>
      </w:tr>
      <w:tr w:rsidR="00F47A18" w:rsidRPr="00D82DA7" w14:paraId="1994147E" w14:textId="77777777" w:rsidTr="00E918A6">
        <w:trPr>
          <w:cantSplit/>
          <w:trHeight w:val="163"/>
        </w:trPr>
        <w:tc>
          <w:tcPr>
            <w:tcW w:w="709" w:type="dxa"/>
            <w:vMerge w:val="restart"/>
            <w:tcBorders>
              <w:top w:val="nil"/>
            </w:tcBorders>
            <w:shd w:val="clear" w:color="auto" w:fill="auto"/>
            <w:vAlign w:val="center"/>
          </w:tcPr>
          <w:p w14:paraId="6AC2B956"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18</w:t>
            </w:r>
          </w:p>
        </w:tc>
        <w:tc>
          <w:tcPr>
            <w:tcW w:w="1701" w:type="dxa"/>
            <w:vMerge w:val="restart"/>
            <w:tcBorders>
              <w:top w:val="nil"/>
            </w:tcBorders>
            <w:shd w:val="clear" w:color="auto" w:fill="auto"/>
            <w:vAlign w:val="center"/>
          </w:tcPr>
          <w:p w14:paraId="4B4CF6F4" w14:textId="0517FFFE"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Crovetto 2015</w:t>
            </w:r>
            <w:r>
              <w:rPr>
                <w:rFonts w:eastAsia="Calibri" w:cs="Arial"/>
                <w:color w:val="000000"/>
                <w:sz w:val="18"/>
                <w:szCs w:val="18"/>
                <w:lang w:eastAsia="en-US"/>
              </w:rPr>
              <w:t>b</w:t>
            </w:r>
          </w:p>
        </w:tc>
        <w:tc>
          <w:tcPr>
            <w:tcW w:w="1134" w:type="dxa"/>
            <w:vMerge w:val="restart"/>
            <w:tcBorders>
              <w:top w:val="nil"/>
            </w:tcBorders>
            <w:shd w:val="clear" w:color="auto" w:fill="auto"/>
            <w:vAlign w:val="center"/>
          </w:tcPr>
          <w:p w14:paraId="62AAB8E5"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4A840341" w14:textId="5FFBD061"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457DBB31"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038313D5"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 (4.0)</w:t>
            </w:r>
          </w:p>
        </w:tc>
        <w:tc>
          <w:tcPr>
            <w:tcW w:w="1985" w:type="dxa"/>
            <w:tcBorders>
              <w:top w:val="nil"/>
              <w:left w:val="single" w:sz="4" w:space="0" w:color="auto"/>
              <w:bottom w:val="single" w:sz="4" w:space="0" w:color="auto"/>
            </w:tcBorders>
            <w:shd w:val="clear" w:color="auto" w:fill="auto"/>
          </w:tcPr>
          <w:p w14:paraId="569C7B5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0.569 (0.448 to 0.683)</w:t>
            </w:r>
          </w:p>
        </w:tc>
        <w:tc>
          <w:tcPr>
            <w:tcW w:w="2126" w:type="dxa"/>
            <w:tcBorders>
              <w:top w:val="nil"/>
              <w:bottom w:val="single" w:sz="4" w:space="0" w:color="auto"/>
            </w:tcBorders>
            <w:shd w:val="clear" w:color="auto" w:fill="auto"/>
          </w:tcPr>
          <w:p w14:paraId="4C358656"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0.379 (-0.231 to 0.988)</w:t>
            </w:r>
          </w:p>
        </w:tc>
        <w:tc>
          <w:tcPr>
            <w:tcW w:w="2126" w:type="dxa"/>
            <w:tcBorders>
              <w:top w:val="nil"/>
              <w:bottom w:val="single" w:sz="4" w:space="0" w:color="auto"/>
            </w:tcBorders>
            <w:shd w:val="clear" w:color="auto" w:fill="auto"/>
          </w:tcPr>
          <w:p w14:paraId="3C6F6C2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1.074 (0.675 to 1.472)</w:t>
            </w:r>
          </w:p>
        </w:tc>
      </w:tr>
      <w:tr w:rsidR="00F47A18" w:rsidRPr="00D82DA7" w14:paraId="6BA33EFB" w14:textId="77777777" w:rsidTr="00E918A6">
        <w:trPr>
          <w:cantSplit/>
          <w:trHeight w:val="163"/>
        </w:trPr>
        <w:tc>
          <w:tcPr>
            <w:tcW w:w="709" w:type="dxa"/>
            <w:vMerge/>
            <w:shd w:val="clear" w:color="auto" w:fill="auto"/>
            <w:vAlign w:val="center"/>
          </w:tcPr>
          <w:p w14:paraId="60E2EBD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7C7E1DD8"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0D4BF503"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36032C36" w14:textId="7F113D59"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32C3EF5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21C14FF2"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 (1.2)</w:t>
            </w:r>
          </w:p>
        </w:tc>
        <w:tc>
          <w:tcPr>
            <w:tcW w:w="1985" w:type="dxa"/>
            <w:tcBorders>
              <w:top w:val="nil"/>
              <w:left w:val="single" w:sz="4" w:space="0" w:color="auto"/>
              <w:bottom w:val="single" w:sz="4" w:space="0" w:color="auto"/>
            </w:tcBorders>
            <w:shd w:val="clear" w:color="auto" w:fill="auto"/>
          </w:tcPr>
          <w:p w14:paraId="1024B602"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0.544 (0.352 to 0.723)</w:t>
            </w:r>
          </w:p>
        </w:tc>
        <w:tc>
          <w:tcPr>
            <w:tcW w:w="2126" w:type="dxa"/>
            <w:tcBorders>
              <w:top w:val="nil"/>
              <w:bottom w:val="single" w:sz="4" w:space="0" w:color="auto"/>
            </w:tcBorders>
            <w:shd w:val="clear" w:color="auto" w:fill="auto"/>
          </w:tcPr>
          <w:p w14:paraId="6B671BF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0.516 (0.108 to 0.924)</w:t>
            </w:r>
          </w:p>
        </w:tc>
        <w:tc>
          <w:tcPr>
            <w:tcW w:w="2126" w:type="dxa"/>
            <w:tcBorders>
              <w:top w:val="nil"/>
              <w:bottom w:val="single" w:sz="4" w:space="0" w:color="auto"/>
            </w:tcBorders>
            <w:shd w:val="clear" w:color="auto" w:fill="auto"/>
          </w:tcPr>
          <w:p w14:paraId="6DA8467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-1.205 (-1.779 to -0.630)</w:t>
            </w:r>
          </w:p>
        </w:tc>
      </w:tr>
      <w:tr w:rsidR="00F47A18" w:rsidRPr="00D82DA7" w14:paraId="1406E5F5" w14:textId="77777777" w:rsidTr="00E918A6">
        <w:trPr>
          <w:cantSplit/>
          <w:trHeight w:val="163"/>
        </w:trPr>
        <w:tc>
          <w:tcPr>
            <w:tcW w:w="709" w:type="dxa"/>
            <w:vMerge/>
            <w:shd w:val="clear" w:color="auto" w:fill="auto"/>
            <w:vAlign w:val="center"/>
          </w:tcPr>
          <w:p w14:paraId="70B40C9B"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6548607"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33A68DCA"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179A50A8" w14:textId="5FE886FE"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Chappell</w:t>
            </w:r>
            <w:r>
              <w:rPr>
                <w:rFonts w:eastAsia="Calibri" w:cs="Arial"/>
                <w:sz w:val="18"/>
                <w:szCs w:val="18"/>
                <w:lang w:eastAsia="en-US"/>
              </w:rPr>
              <w:t xml:space="preserve"> 1999</w:t>
            </w:r>
          </w:p>
        </w:tc>
        <w:tc>
          <w:tcPr>
            <w:tcW w:w="850" w:type="dxa"/>
            <w:tcBorders>
              <w:top w:val="nil"/>
              <w:bottom w:val="single" w:sz="4" w:space="0" w:color="auto"/>
            </w:tcBorders>
            <w:shd w:val="clear" w:color="auto" w:fill="auto"/>
          </w:tcPr>
          <w:p w14:paraId="16150172"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316</w:t>
            </w:r>
          </w:p>
        </w:tc>
        <w:tc>
          <w:tcPr>
            <w:tcW w:w="1134" w:type="dxa"/>
            <w:tcBorders>
              <w:top w:val="nil"/>
              <w:bottom w:val="single" w:sz="4" w:space="0" w:color="auto"/>
              <w:right w:val="single" w:sz="4" w:space="0" w:color="auto"/>
            </w:tcBorders>
            <w:shd w:val="clear" w:color="auto" w:fill="auto"/>
          </w:tcPr>
          <w:p w14:paraId="3EE51FAC"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32 (10.0)</w:t>
            </w:r>
          </w:p>
        </w:tc>
        <w:tc>
          <w:tcPr>
            <w:tcW w:w="1985" w:type="dxa"/>
            <w:tcBorders>
              <w:top w:val="nil"/>
              <w:left w:val="single" w:sz="4" w:space="0" w:color="auto"/>
              <w:bottom w:val="single" w:sz="4" w:space="0" w:color="auto"/>
            </w:tcBorders>
            <w:shd w:val="clear" w:color="auto" w:fill="auto"/>
          </w:tcPr>
          <w:p w14:paraId="76FCD83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0.696 (0.586 to 0.788)</w:t>
            </w:r>
          </w:p>
        </w:tc>
        <w:tc>
          <w:tcPr>
            <w:tcW w:w="2126" w:type="dxa"/>
            <w:tcBorders>
              <w:top w:val="nil"/>
              <w:bottom w:val="single" w:sz="4" w:space="0" w:color="auto"/>
            </w:tcBorders>
            <w:shd w:val="clear" w:color="auto" w:fill="auto"/>
          </w:tcPr>
          <w:p w14:paraId="5D004BF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0.345 (0.152 to 0.538)</w:t>
            </w:r>
          </w:p>
        </w:tc>
        <w:tc>
          <w:tcPr>
            <w:tcW w:w="2126" w:type="dxa"/>
            <w:tcBorders>
              <w:top w:val="nil"/>
              <w:bottom w:val="single" w:sz="4" w:space="0" w:color="auto"/>
            </w:tcBorders>
            <w:shd w:val="clear" w:color="auto" w:fill="auto"/>
          </w:tcPr>
          <w:p w14:paraId="6F6F185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0.037 (-0.451 to 0.525)</w:t>
            </w:r>
          </w:p>
        </w:tc>
      </w:tr>
      <w:tr w:rsidR="00F47A18" w:rsidRPr="00D82DA7" w14:paraId="63B839CA" w14:textId="77777777" w:rsidTr="00E918A6">
        <w:trPr>
          <w:cantSplit/>
          <w:trHeight w:val="163"/>
        </w:trPr>
        <w:tc>
          <w:tcPr>
            <w:tcW w:w="709" w:type="dxa"/>
            <w:vMerge/>
            <w:shd w:val="clear" w:color="auto" w:fill="auto"/>
            <w:vAlign w:val="center"/>
          </w:tcPr>
          <w:p w14:paraId="67B09BC7"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7D550ED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43271703"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4DAA9DE3" w14:textId="0029E6EC"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2577F877"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0683AF65"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51 (3.3)</w:t>
            </w:r>
          </w:p>
        </w:tc>
        <w:tc>
          <w:tcPr>
            <w:tcW w:w="1985" w:type="dxa"/>
            <w:tcBorders>
              <w:top w:val="nil"/>
              <w:left w:val="single" w:sz="4" w:space="0" w:color="auto"/>
              <w:bottom w:val="single" w:sz="4" w:space="0" w:color="auto"/>
            </w:tcBorders>
            <w:shd w:val="clear" w:color="auto" w:fill="auto"/>
          </w:tcPr>
          <w:p w14:paraId="04EC781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0.504 (0.412 to 0.596)</w:t>
            </w:r>
          </w:p>
        </w:tc>
        <w:tc>
          <w:tcPr>
            <w:tcW w:w="2126" w:type="dxa"/>
            <w:tcBorders>
              <w:top w:val="nil"/>
              <w:bottom w:val="single" w:sz="4" w:space="0" w:color="auto"/>
            </w:tcBorders>
            <w:shd w:val="clear" w:color="auto" w:fill="auto"/>
          </w:tcPr>
          <w:p w14:paraId="7EC76E8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0.210 (-0.035 to 0.456)</w:t>
            </w:r>
          </w:p>
        </w:tc>
        <w:tc>
          <w:tcPr>
            <w:tcW w:w="2126" w:type="dxa"/>
            <w:tcBorders>
              <w:top w:val="nil"/>
              <w:bottom w:val="single" w:sz="4" w:space="0" w:color="auto"/>
            </w:tcBorders>
            <w:shd w:val="clear" w:color="auto" w:fill="auto"/>
          </w:tcPr>
          <w:p w14:paraId="43E92EE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-1.502 (-1.812 to -1.192)</w:t>
            </w:r>
          </w:p>
        </w:tc>
      </w:tr>
      <w:tr w:rsidR="00F47A18" w:rsidRPr="00D82DA7" w14:paraId="4E25095B" w14:textId="77777777" w:rsidTr="00E918A6">
        <w:trPr>
          <w:cantSplit/>
          <w:trHeight w:val="163"/>
        </w:trPr>
        <w:tc>
          <w:tcPr>
            <w:tcW w:w="709" w:type="dxa"/>
            <w:vMerge/>
            <w:tcBorders>
              <w:bottom w:val="single" w:sz="4" w:space="0" w:color="auto"/>
            </w:tcBorders>
            <w:shd w:val="clear" w:color="auto" w:fill="auto"/>
            <w:vAlign w:val="center"/>
          </w:tcPr>
          <w:p w14:paraId="2D8DE23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372CE83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50D49C2E"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07787EA2" w14:textId="49A1D6D2"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349ED23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4BF4294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263 (6.2)</w:t>
            </w:r>
          </w:p>
        </w:tc>
        <w:tc>
          <w:tcPr>
            <w:tcW w:w="1985" w:type="dxa"/>
            <w:tcBorders>
              <w:top w:val="nil"/>
              <w:left w:val="single" w:sz="4" w:space="0" w:color="auto"/>
              <w:bottom w:val="single" w:sz="4" w:space="0" w:color="auto"/>
            </w:tcBorders>
            <w:shd w:val="clear" w:color="auto" w:fill="auto"/>
          </w:tcPr>
          <w:p w14:paraId="70E06EB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0.781 (0.745 to 0.813)</w:t>
            </w:r>
          </w:p>
        </w:tc>
        <w:tc>
          <w:tcPr>
            <w:tcW w:w="2126" w:type="dxa"/>
            <w:tcBorders>
              <w:top w:val="nil"/>
              <w:bottom w:val="single" w:sz="4" w:space="0" w:color="auto"/>
            </w:tcBorders>
            <w:shd w:val="clear" w:color="auto" w:fill="auto"/>
          </w:tcPr>
          <w:p w14:paraId="6D037DB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1.248 (1.120 to 1.376)</w:t>
            </w:r>
          </w:p>
        </w:tc>
        <w:tc>
          <w:tcPr>
            <w:tcW w:w="2126" w:type="dxa"/>
            <w:tcBorders>
              <w:top w:val="nil"/>
              <w:bottom w:val="single" w:sz="4" w:space="0" w:color="auto"/>
            </w:tcBorders>
            <w:shd w:val="clear" w:color="auto" w:fill="auto"/>
          </w:tcPr>
          <w:p w14:paraId="39FA308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1.309 (1.177 to 1.441)</w:t>
            </w:r>
          </w:p>
        </w:tc>
      </w:tr>
      <w:tr w:rsidR="00F47A18" w:rsidRPr="00D82DA7" w14:paraId="0D9EB164" w14:textId="77777777" w:rsidTr="00E918A6">
        <w:trPr>
          <w:cantSplit/>
          <w:trHeight w:val="163"/>
        </w:trPr>
        <w:tc>
          <w:tcPr>
            <w:tcW w:w="709" w:type="dxa"/>
            <w:vMerge w:val="restart"/>
            <w:tcBorders>
              <w:top w:val="nil"/>
            </w:tcBorders>
            <w:shd w:val="clear" w:color="auto" w:fill="auto"/>
            <w:vAlign w:val="center"/>
          </w:tcPr>
          <w:p w14:paraId="7DE4BF1F"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19</w:t>
            </w:r>
          </w:p>
        </w:tc>
        <w:tc>
          <w:tcPr>
            <w:tcW w:w="1701" w:type="dxa"/>
            <w:vMerge w:val="restart"/>
            <w:tcBorders>
              <w:top w:val="nil"/>
            </w:tcBorders>
            <w:shd w:val="clear" w:color="auto" w:fill="auto"/>
            <w:vAlign w:val="center"/>
          </w:tcPr>
          <w:p w14:paraId="4B850B03" w14:textId="7E2DBF57"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Kuc 2013</w:t>
            </w:r>
            <w:r>
              <w:rPr>
                <w:rFonts w:eastAsia="Calibri" w:cs="Arial"/>
                <w:color w:val="000000"/>
                <w:sz w:val="18"/>
                <w:szCs w:val="18"/>
                <w:lang w:eastAsia="en-US"/>
              </w:rPr>
              <w:t>b</w:t>
            </w:r>
          </w:p>
        </w:tc>
        <w:tc>
          <w:tcPr>
            <w:tcW w:w="1134" w:type="dxa"/>
            <w:vMerge w:val="restart"/>
            <w:tcBorders>
              <w:top w:val="nil"/>
            </w:tcBorders>
            <w:shd w:val="clear" w:color="auto" w:fill="auto"/>
            <w:vAlign w:val="center"/>
          </w:tcPr>
          <w:p w14:paraId="4A044A94"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21ADFD76" w14:textId="0674707D"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2AE16EB6"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2561039A"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 (4.0)</w:t>
            </w:r>
          </w:p>
        </w:tc>
        <w:tc>
          <w:tcPr>
            <w:tcW w:w="1985" w:type="dxa"/>
            <w:tcBorders>
              <w:top w:val="nil"/>
              <w:left w:val="single" w:sz="4" w:space="0" w:color="auto"/>
              <w:bottom w:val="single" w:sz="4" w:space="0" w:color="auto"/>
            </w:tcBorders>
            <w:shd w:val="clear" w:color="auto" w:fill="auto"/>
          </w:tcPr>
          <w:p w14:paraId="15D3E95D"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0.544 (0.421 to 0.663)</w:t>
            </w:r>
          </w:p>
        </w:tc>
        <w:tc>
          <w:tcPr>
            <w:tcW w:w="2126" w:type="dxa"/>
            <w:tcBorders>
              <w:top w:val="nil"/>
              <w:bottom w:val="single" w:sz="4" w:space="0" w:color="auto"/>
            </w:tcBorders>
            <w:shd w:val="clear" w:color="auto" w:fill="auto"/>
          </w:tcPr>
          <w:p w14:paraId="7DAC540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0.224 (-0.445 to 0.893)</w:t>
            </w:r>
          </w:p>
        </w:tc>
        <w:tc>
          <w:tcPr>
            <w:tcW w:w="2126" w:type="dxa"/>
            <w:tcBorders>
              <w:top w:val="nil"/>
              <w:bottom w:val="single" w:sz="4" w:space="0" w:color="auto"/>
            </w:tcBorders>
            <w:shd w:val="clear" w:color="auto" w:fill="auto"/>
          </w:tcPr>
          <w:p w14:paraId="57204FB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-1.867 (-2.262 to -1.471)</w:t>
            </w:r>
          </w:p>
        </w:tc>
      </w:tr>
      <w:tr w:rsidR="00F47A18" w:rsidRPr="00D82DA7" w14:paraId="55FE50BC" w14:textId="77777777" w:rsidTr="00E918A6">
        <w:trPr>
          <w:cantSplit/>
          <w:trHeight w:val="163"/>
        </w:trPr>
        <w:tc>
          <w:tcPr>
            <w:tcW w:w="709" w:type="dxa"/>
            <w:vMerge/>
            <w:shd w:val="clear" w:color="auto" w:fill="auto"/>
            <w:vAlign w:val="center"/>
          </w:tcPr>
          <w:p w14:paraId="1C080C9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7BD8C137"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4579678C"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D863668" w14:textId="36B68B66"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00E217BD"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7CB56CF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 (1.2)</w:t>
            </w:r>
          </w:p>
        </w:tc>
        <w:tc>
          <w:tcPr>
            <w:tcW w:w="1985" w:type="dxa"/>
            <w:tcBorders>
              <w:top w:val="nil"/>
              <w:left w:val="single" w:sz="4" w:space="0" w:color="auto"/>
              <w:bottom w:val="single" w:sz="4" w:space="0" w:color="auto"/>
            </w:tcBorders>
            <w:shd w:val="clear" w:color="auto" w:fill="auto"/>
          </w:tcPr>
          <w:p w14:paraId="572278F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0.583 (0.425 to 0.726)</w:t>
            </w:r>
          </w:p>
        </w:tc>
        <w:tc>
          <w:tcPr>
            <w:tcW w:w="2126" w:type="dxa"/>
            <w:tcBorders>
              <w:top w:val="nil"/>
              <w:bottom w:val="single" w:sz="4" w:space="0" w:color="auto"/>
            </w:tcBorders>
            <w:shd w:val="clear" w:color="auto" w:fill="auto"/>
          </w:tcPr>
          <w:p w14:paraId="60870E9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0.340 (-0.356 to 1.036)</w:t>
            </w:r>
          </w:p>
        </w:tc>
        <w:tc>
          <w:tcPr>
            <w:tcW w:w="2126" w:type="dxa"/>
            <w:tcBorders>
              <w:top w:val="nil"/>
              <w:bottom w:val="single" w:sz="4" w:space="0" w:color="auto"/>
            </w:tcBorders>
            <w:shd w:val="clear" w:color="auto" w:fill="auto"/>
          </w:tcPr>
          <w:p w14:paraId="3848A56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-2.570 (-3.119 to -2.020)</w:t>
            </w:r>
          </w:p>
        </w:tc>
      </w:tr>
      <w:tr w:rsidR="00F47A18" w:rsidRPr="00D82DA7" w14:paraId="35D3D27D" w14:textId="77777777" w:rsidTr="00E918A6">
        <w:trPr>
          <w:cantSplit/>
          <w:trHeight w:val="163"/>
        </w:trPr>
        <w:tc>
          <w:tcPr>
            <w:tcW w:w="709" w:type="dxa"/>
            <w:vMerge/>
            <w:shd w:val="clear" w:color="auto" w:fill="auto"/>
            <w:vAlign w:val="center"/>
          </w:tcPr>
          <w:p w14:paraId="186C20DA"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07351BE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1B7BEBB9"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C0ECF47" w14:textId="0E77361C"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ALSPAC</w:t>
            </w:r>
          </w:p>
        </w:tc>
        <w:tc>
          <w:tcPr>
            <w:tcW w:w="850" w:type="dxa"/>
            <w:tcBorders>
              <w:top w:val="nil"/>
              <w:bottom w:val="single" w:sz="4" w:space="0" w:color="auto"/>
            </w:tcBorders>
            <w:shd w:val="clear" w:color="auto" w:fill="auto"/>
          </w:tcPr>
          <w:p w14:paraId="5F32C409"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14344</w:t>
            </w:r>
          </w:p>
        </w:tc>
        <w:tc>
          <w:tcPr>
            <w:tcW w:w="1134" w:type="dxa"/>
            <w:tcBorders>
              <w:top w:val="nil"/>
              <w:bottom w:val="single" w:sz="4" w:space="0" w:color="auto"/>
              <w:right w:val="single" w:sz="4" w:space="0" w:color="auto"/>
            </w:tcBorders>
            <w:shd w:val="clear" w:color="auto" w:fill="auto"/>
          </w:tcPr>
          <w:p w14:paraId="3997872E"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266 (1.9)</w:t>
            </w:r>
          </w:p>
        </w:tc>
        <w:tc>
          <w:tcPr>
            <w:tcW w:w="1985" w:type="dxa"/>
            <w:tcBorders>
              <w:top w:val="nil"/>
              <w:left w:val="single" w:sz="4" w:space="0" w:color="auto"/>
              <w:bottom w:val="single" w:sz="4" w:space="0" w:color="auto"/>
            </w:tcBorders>
            <w:shd w:val="clear" w:color="auto" w:fill="auto"/>
          </w:tcPr>
          <w:p w14:paraId="0529B77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0.657 (0.616 to 0.696)</w:t>
            </w:r>
          </w:p>
        </w:tc>
        <w:tc>
          <w:tcPr>
            <w:tcW w:w="2126" w:type="dxa"/>
            <w:tcBorders>
              <w:top w:val="nil"/>
              <w:bottom w:val="single" w:sz="4" w:space="0" w:color="auto"/>
            </w:tcBorders>
            <w:shd w:val="clear" w:color="auto" w:fill="auto"/>
          </w:tcPr>
          <w:p w14:paraId="2C713710"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0.761 (0.550 to 0.973)</w:t>
            </w:r>
          </w:p>
        </w:tc>
        <w:tc>
          <w:tcPr>
            <w:tcW w:w="2126" w:type="dxa"/>
            <w:tcBorders>
              <w:top w:val="nil"/>
              <w:bottom w:val="single" w:sz="4" w:space="0" w:color="auto"/>
            </w:tcBorders>
            <w:shd w:val="clear" w:color="auto" w:fill="auto"/>
          </w:tcPr>
          <w:p w14:paraId="0E5A35E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-1.574 (-1.699 to -1.448)</w:t>
            </w:r>
          </w:p>
        </w:tc>
      </w:tr>
      <w:tr w:rsidR="00F47A18" w:rsidRPr="00D82DA7" w14:paraId="18CC7F81" w14:textId="77777777" w:rsidTr="00E918A6">
        <w:trPr>
          <w:cantSplit/>
          <w:trHeight w:val="163"/>
        </w:trPr>
        <w:tc>
          <w:tcPr>
            <w:tcW w:w="709" w:type="dxa"/>
            <w:vMerge/>
            <w:shd w:val="clear" w:color="auto" w:fill="auto"/>
            <w:vAlign w:val="center"/>
          </w:tcPr>
          <w:p w14:paraId="1A3ED5E3"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77A01C16"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546261CA"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D4E6E81" w14:textId="1D6A6A33"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EMPOWAR</w:t>
            </w:r>
          </w:p>
        </w:tc>
        <w:tc>
          <w:tcPr>
            <w:tcW w:w="850" w:type="dxa"/>
            <w:tcBorders>
              <w:top w:val="nil"/>
              <w:bottom w:val="single" w:sz="4" w:space="0" w:color="auto"/>
            </w:tcBorders>
            <w:shd w:val="clear" w:color="auto" w:fill="auto"/>
          </w:tcPr>
          <w:p w14:paraId="24F228D3"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449</w:t>
            </w:r>
          </w:p>
        </w:tc>
        <w:tc>
          <w:tcPr>
            <w:tcW w:w="1134" w:type="dxa"/>
            <w:tcBorders>
              <w:top w:val="nil"/>
              <w:bottom w:val="single" w:sz="4" w:space="0" w:color="auto"/>
              <w:right w:val="single" w:sz="4" w:space="0" w:color="auto"/>
            </w:tcBorders>
            <w:shd w:val="clear" w:color="auto" w:fill="auto"/>
          </w:tcPr>
          <w:p w14:paraId="7914F7F2"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28 (6.3)</w:t>
            </w:r>
          </w:p>
        </w:tc>
        <w:tc>
          <w:tcPr>
            <w:tcW w:w="1985" w:type="dxa"/>
            <w:tcBorders>
              <w:top w:val="nil"/>
              <w:left w:val="single" w:sz="4" w:space="0" w:color="auto"/>
              <w:bottom w:val="single" w:sz="4" w:space="0" w:color="auto"/>
            </w:tcBorders>
            <w:shd w:val="clear" w:color="auto" w:fill="auto"/>
          </w:tcPr>
          <w:p w14:paraId="3479023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0.337 (0.162 to 0.558)</w:t>
            </w:r>
          </w:p>
        </w:tc>
        <w:tc>
          <w:tcPr>
            <w:tcW w:w="2126" w:type="dxa"/>
            <w:tcBorders>
              <w:top w:val="nil"/>
              <w:bottom w:val="single" w:sz="4" w:space="0" w:color="auto"/>
            </w:tcBorders>
            <w:shd w:val="clear" w:color="auto" w:fill="auto"/>
          </w:tcPr>
          <w:p w14:paraId="2155CE4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-0.755 (-1.808 to 0.299)</w:t>
            </w:r>
          </w:p>
        </w:tc>
        <w:tc>
          <w:tcPr>
            <w:tcW w:w="2126" w:type="dxa"/>
            <w:tcBorders>
              <w:top w:val="nil"/>
              <w:bottom w:val="single" w:sz="4" w:space="0" w:color="auto"/>
            </w:tcBorders>
            <w:shd w:val="clear" w:color="auto" w:fill="auto"/>
          </w:tcPr>
          <w:p w14:paraId="73D6F6F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-2.127 (-2.795 to -1.459)</w:t>
            </w:r>
          </w:p>
        </w:tc>
      </w:tr>
      <w:tr w:rsidR="00F47A18" w:rsidRPr="00D82DA7" w14:paraId="5F756EC7" w14:textId="77777777" w:rsidTr="00E918A6">
        <w:trPr>
          <w:cantSplit/>
          <w:trHeight w:val="163"/>
        </w:trPr>
        <w:tc>
          <w:tcPr>
            <w:tcW w:w="709" w:type="dxa"/>
            <w:vMerge/>
            <w:shd w:val="clear" w:color="auto" w:fill="auto"/>
            <w:vAlign w:val="center"/>
          </w:tcPr>
          <w:p w14:paraId="7844266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6981C2D0"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321B8266"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64665EEA" w14:textId="37BD0E1A"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46542B5F"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2610B8B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51 (3.3)</w:t>
            </w:r>
          </w:p>
        </w:tc>
        <w:tc>
          <w:tcPr>
            <w:tcW w:w="1985" w:type="dxa"/>
            <w:tcBorders>
              <w:top w:val="nil"/>
              <w:left w:val="single" w:sz="4" w:space="0" w:color="auto"/>
              <w:bottom w:val="single" w:sz="4" w:space="0" w:color="auto"/>
            </w:tcBorders>
            <w:shd w:val="clear" w:color="auto" w:fill="auto"/>
          </w:tcPr>
          <w:p w14:paraId="6A8B698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0.592 (0.512 to 0.668)</w:t>
            </w:r>
          </w:p>
        </w:tc>
        <w:tc>
          <w:tcPr>
            <w:tcW w:w="2126" w:type="dxa"/>
            <w:tcBorders>
              <w:top w:val="nil"/>
              <w:bottom w:val="single" w:sz="4" w:space="0" w:color="auto"/>
            </w:tcBorders>
            <w:shd w:val="clear" w:color="auto" w:fill="auto"/>
          </w:tcPr>
          <w:p w14:paraId="015CFF9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0.390 (0.019 to 0.762)</w:t>
            </w:r>
          </w:p>
        </w:tc>
        <w:tc>
          <w:tcPr>
            <w:tcW w:w="2126" w:type="dxa"/>
            <w:tcBorders>
              <w:top w:val="nil"/>
              <w:bottom w:val="single" w:sz="4" w:space="0" w:color="auto"/>
            </w:tcBorders>
            <w:shd w:val="clear" w:color="auto" w:fill="auto"/>
          </w:tcPr>
          <w:p w14:paraId="67C72F7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-2.435 (-2.724 to -2.147)</w:t>
            </w:r>
          </w:p>
        </w:tc>
      </w:tr>
      <w:tr w:rsidR="00F47A18" w:rsidRPr="00D82DA7" w14:paraId="5791B266" w14:textId="77777777" w:rsidTr="00E918A6">
        <w:trPr>
          <w:cantSplit/>
          <w:trHeight w:val="163"/>
        </w:trPr>
        <w:tc>
          <w:tcPr>
            <w:tcW w:w="709" w:type="dxa"/>
            <w:vMerge/>
            <w:shd w:val="clear" w:color="auto" w:fill="auto"/>
            <w:vAlign w:val="center"/>
          </w:tcPr>
          <w:p w14:paraId="3727BF9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0AED713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521C8299"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2ACB15F4" w14:textId="3410F16B"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St Georges</w:t>
            </w:r>
          </w:p>
        </w:tc>
        <w:tc>
          <w:tcPr>
            <w:tcW w:w="850" w:type="dxa"/>
            <w:tcBorders>
              <w:top w:val="nil"/>
              <w:bottom w:val="single" w:sz="4" w:space="0" w:color="auto"/>
            </w:tcBorders>
            <w:shd w:val="clear" w:color="auto" w:fill="auto"/>
          </w:tcPr>
          <w:p w14:paraId="4C15FA7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54635</w:t>
            </w:r>
          </w:p>
        </w:tc>
        <w:tc>
          <w:tcPr>
            <w:tcW w:w="1134" w:type="dxa"/>
            <w:tcBorders>
              <w:top w:val="nil"/>
              <w:bottom w:val="single" w:sz="4" w:space="0" w:color="auto"/>
              <w:right w:val="single" w:sz="4" w:space="0" w:color="auto"/>
            </w:tcBorders>
            <w:shd w:val="clear" w:color="auto" w:fill="auto"/>
          </w:tcPr>
          <w:p w14:paraId="0236BCB7"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1336 (2.4)</w:t>
            </w:r>
          </w:p>
        </w:tc>
        <w:tc>
          <w:tcPr>
            <w:tcW w:w="1985" w:type="dxa"/>
            <w:tcBorders>
              <w:top w:val="nil"/>
              <w:left w:val="single" w:sz="4" w:space="0" w:color="auto"/>
              <w:bottom w:val="single" w:sz="4" w:space="0" w:color="auto"/>
            </w:tcBorders>
            <w:shd w:val="clear" w:color="auto" w:fill="auto"/>
          </w:tcPr>
          <w:p w14:paraId="08F27A4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0.636 (0.621 to 0.651)</w:t>
            </w:r>
          </w:p>
        </w:tc>
        <w:tc>
          <w:tcPr>
            <w:tcW w:w="2126" w:type="dxa"/>
            <w:tcBorders>
              <w:top w:val="nil"/>
              <w:bottom w:val="single" w:sz="4" w:space="0" w:color="auto"/>
            </w:tcBorders>
            <w:shd w:val="clear" w:color="auto" w:fill="auto"/>
          </w:tcPr>
          <w:p w14:paraId="59496EF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0.632 (0.560 to 0.704)</w:t>
            </w:r>
          </w:p>
        </w:tc>
        <w:tc>
          <w:tcPr>
            <w:tcW w:w="2126" w:type="dxa"/>
            <w:tcBorders>
              <w:top w:val="nil"/>
              <w:bottom w:val="single" w:sz="4" w:space="0" w:color="auto"/>
            </w:tcBorders>
            <w:shd w:val="clear" w:color="auto" w:fill="auto"/>
          </w:tcPr>
          <w:p w14:paraId="7133495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-1.970 (-2.025 to -1.915)</w:t>
            </w:r>
          </w:p>
        </w:tc>
      </w:tr>
      <w:tr w:rsidR="00F47A18" w:rsidRPr="00D82DA7" w14:paraId="39CB199C" w14:textId="77777777" w:rsidTr="00E918A6">
        <w:trPr>
          <w:cantSplit/>
          <w:trHeight w:val="163"/>
        </w:trPr>
        <w:tc>
          <w:tcPr>
            <w:tcW w:w="709" w:type="dxa"/>
            <w:vMerge/>
            <w:shd w:val="clear" w:color="auto" w:fill="auto"/>
            <w:vAlign w:val="center"/>
          </w:tcPr>
          <w:p w14:paraId="0B75CF98"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41A9BA35"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275961BE"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2B076B60" w14:textId="6F4CF7B8"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AMND</w:t>
            </w:r>
          </w:p>
        </w:tc>
        <w:tc>
          <w:tcPr>
            <w:tcW w:w="850" w:type="dxa"/>
            <w:tcBorders>
              <w:top w:val="nil"/>
              <w:bottom w:val="single" w:sz="4" w:space="0" w:color="auto"/>
            </w:tcBorders>
            <w:shd w:val="clear" w:color="auto" w:fill="auto"/>
          </w:tcPr>
          <w:p w14:paraId="56AF01F0"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136635</w:t>
            </w:r>
          </w:p>
        </w:tc>
        <w:tc>
          <w:tcPr>
            <w:tcW w:w="1134" w:type="dxa"/>
            <w:tcBorders>
              <w:top w:val="nil"/>
              <w:bottom w:val="single" w:sz="4" w:space="0" w:color="auto"/>
              <w:right w:val="single" w:sz="4" w:space="0" w:color="auto"/>
            </w:tcBorders>
            <w:shd w:val="clear" w:color="auto" w:fill="auto"/>
          </w:tcPr>
          <w:p w14:paraId="12EA39A5"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3733 (2.7)</w:t>
            </w:r>
          </w:p>
        </w:tc>
        <w:tc>
          <w:tcPr>
            <w:tcW w:w="1985" w:type="dxa"/>
            <w:tcBorders>
              <w:top w:val="nil"/>
              <w:left w:val="single" w:sz="4" w:space="0" w:color="auto"/>
              <w:bottom w:val="single" w:sz="4" w:space="0" w:color="auto"/>
            </w:tcBorders>
            <w:shd w:val="clear" w:color="auto" w:fill="auto"/>
          </w:tcPr>
          <w:p w14:paraId="3EB2202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22"/>
                <w:lang w:eastAsia="en-US"/>
              </w:rPr>
              <w:t>0.844 (0.640 to 0.943)</w:t>
            </w:r>
          </w:p>
        </w:tc>
        <w:tc>
          <w:tcPr>
            <w:tcW w:w="2126" w:type="dxa"/>
            <w:tcBorders>
              <w:top w:val="nil"/>
              <w:bottom w:val="single" w:sz="4" w:space="0" w:color="auto"/>
            </w:tcBorders>
            <w:shd w:val="clear" w:color="auto" w:fill="auto"/>
          </w:tcPr>
          <w:p w14:paraId="5288F86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22"/>
                <w:lang w:eastAsia="en-US"/>
              </w:rPr>
              <w:t>0.746 (0.449 to 1.042)</w:t>
            </w:r>
          </w:p>
        </w:tc>
        <w:tc>
          <w:tcPr>
            <w:tcW w:w="2126" w:type="dxa"/>
            <w:tcBorders>
              <w:top w:val="nil"/>
              <w:bottom w:val="single" w:sz="4" w:space="0" w:color="auto"/>
            </w:tcBorders>
            <w:shd w:val="clear" w:color="auto" w:fill="auto"/>
          </w:tcPr>
          <w:p w14:paraId="6BAF292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22"/>
                <w:lang w:eastAsia="en-US"/>
              </w:rPr>
              <w:t>-1.439 (-2.092 to -0.787)</w:t>
            </w:r>
          </w:p>
        </w:tc>
      </w:tr>
      <w:tr w:rsidR="00F47A18" w:rsidRPr="00D82DA7" w14:paraId="2394BB51" w14:textId="77777777" w:rsidTr="00E918A6">
        <w:trPr>
          <w:cantSplit/>
          <w:trHeight w:val="163"/>
        </w:trPr>
        <w:tc>
          <w:tcPr>
            <w:tcW w:w="709" w:type="dxa"/>
            <w:vMerge/>
            <w:tcBorders>
              <w:bottom w:val="single" w:sz="4" w:space="0" w:color="auto"/>
            </w:tcBorders>
            <w:shd w:val="clear" w:color="auto" w:fill="auto"/>
            <w:vAlign w:val="center"/>
          </w:tcPr>
          <w:p w14:paraId="3FA23822"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4D504E9C"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1CE4A3D8"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0A6E61E6" w14:textId="7BDA45F3"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47AE728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0A6C3A7A"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263 (6.2)</w:t>
            </w:r>
          </w:p>
        </w:tc>
        <w:tc>
          <w:tcPr>
            <w:tcW w:w="1985" w:type="dxa"/>
            <w:tcBorders>
              <w:top w:val="nil"/>
              <w:left w:val="single" w:sz="4" w:space="0" w:color="auto"/>
              <w:bottom w:val="single" w:sz="4" w:space="0" w:color="auto"/>
            </w:tcBorders>
            <w:shd w:val="clear" w:color="auto" w:fill="auto"/>
          </w:tcPr>
          <w:p w14:paraId="750C0BD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0.599 (0.561 to 0.636)</w:t>
            </w:r>
          </w:p>
        </w:tc>
        <w:tc>
          <w:tcPr>
            <w:tcW w:w="2126" w:type="dxa"/>
            <w:tcBorders>
              <w:top w:val="nil"/>
              <w:bottom w:val="single" w:sz="4" w:space="0" w:color="auto"/>
            </w:tcBorders>
            <w:shd w:val="clear" w:color="auto" w:fill="auto"/>
          </w:tcPr>
          <w:p w14:paraId="6A2F602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0.673 (0.452 to 0.894)</w:t>
            </w:r>
          </w:p>
        </w:tc>
        <w:tc>
          <w:tcPr>
            <w:tcW w:w="2126" w:type="dxa"/>
            <w:tcBorders>
              <w:top w:val="nil"/>
              <w:bottom w:val="single" w:sz="4" w:space="0" w:color="auto"/>
            </w:tcBorders>
            <w:shd w:val="clear" w:color="auto" w:fill="auto"/>
          </w:tcPr>
          <w:p w14:paraId="36883CE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-1.487 (-1.613 to -1.361)</w:t>
            </w:r>
          </w:p>
        </w:tc>
      </w:tr>
      <w:tr w:rsidR="00F47A18" w:rsidRPr="00D82DA7" w14:paraId="351D1B4C" w14:textId="77777777" w:rsidTr="00E918A6">
        <w:trPr>
          <w:cantSplit/>
          <w:trHeight w:val="163"/>
        </w:trPr>
        <w:tc>
          <w:tcPr>
            <w:tcW w:w="709" w:type="dxa"/>
            <w:vMerge w:val="restart"/>
            <w:tcBorders>
              <w:top w:val="nil"/>
            </w:tcBorders>
            <w:shd w:val="clear" w:color="auto" w:fill="auto"/>
            <w:vAlign w:val="center"/>
          </w:tcPr>
          <w:p w14:paraId="1BE2C6A7"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lastRenderedPageBreak/>
              <w:t>20</w:t>
            </w:r>
          </w:p>
        </w:tc>
        <w:tc>
          <w:tcPr>
            <w:tcW w:w="1701" w:type="dxa"/>
            <w:vMerge w:val="restart"/>
            <w:tcBorders>
              <w:top w:val="nil"/>
            </w:tcBorders>
            <w:shd w:val="clear" w:color="auto" w:fill="auto"/>
            <w:vAlign w:val="center"/>
          </w:tcPr>
          <w:p w14:paraId="65EBBF4B" w14:textId="298BF6E2"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Plasencia 2007</w:t>
            </w:r>
            <w:r>
              <w:rPr>
                <w:rFonts w:eastAsia="Calibri" w:cs="Arial"/>
                <w:color w:val="000000"/>
                <w:sz w:val="18"/>
                <w:szCs w:val="18"/>
                <w:lang w:eastAsia="en-US"/>
              </w:rPr>
              <w:t>c</w:t>
            </w:r>
            <w:r w:rsidRPr="003528EC">
              <w:rPr>
                <w:rFonts w:eastAsia="Calibri" w:cs="Arial"/>
                <w:color w:val="000000"/>
                <w:sz w:val="18"/>
                <w:szCs w:val="18"/>
                <w:lang w:eastAsia="en-US"/>
              </w:rPr>
              <w:t xml:space="preserve"> </w:t>
            </w:r>
          </w:p>
        </w:tc>
        <w:tc>
          <w:tcPr>
            <w:tcW w:w="1134" w:type="dxa"/>
            <w:vMerge w:val="restart"/>
            <w:tcBorders>
              <w:top w:val="nil"/>
            </w:tcBorders>
            <w:shd w:val="clear" w:color="auto" w:fill="auto"/>
            <w:vAlign w:val="center"/>
          </w:tcPr>
          <w:p w14:paraId="20169D27"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1E97B324" w14:textId="301A2FB1"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3CC03AFA"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35A36CED"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 (4.0)</w:t>
            </w:r>
          </w:p>
        </w:tc>
        <w:tc>
          <w:tcPr>
            <w:tcW w:w="1985" w:type="dxa"/>
            <w:tcBorders>
              <w:top w:val="nil"/>
              <w:left w:val="single" w:sz="4" w:space="0" w:color="auto"/>
              <w:bottom w:val="single" w:sz="4" w:space="0" w:color="auto"/>
            </w:tcBorders>
            <w:shd w:val="clear" w:color="auto" w:fill="auto"/>
          </w:tcPr>
          <w:p w14:paraId="59968D5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0.627 (0.509 to 0.732)</w:t>
            </w:r>
          </w:p>
        </w:tc>
        <w:tc>
          <w:tcPr>
            <w:tcW w:w="2126" w:type="dxa"/>
            <w:tcBorders>
              <w:top w:val="nil"/>
              <w:bottom w:val="single" w:sz="4" w:space="0" w:color="auto"/>
            </w:tcBorders>
            <w:shd w:val="clear" w:color="auto" w:fill="auto"/>
          </w:tcPr>
          <w:p w14:paraId="7FB9739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0.523 (-0.003 to 1.049)</w:t>
            </w:r>
          </w:p>
        </w:tc>
        <w:tc>
          <w:tcPr>
            <w:tcW w:w="2126" w:type="dxa"/>
            <w:tcBorders>
              <w:top w:val="nil"/>
              <w:bottom w:val="single" w:sz="4" w:space="0" w:color="auto"/>
            </w:tcBorders>
            <w:shd w:val="clear" w:color="auto" w:fill="auto"/>
          </w:tcPr>
          <w:p w14:paraId="08941CAF"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0.778 (0.377 to 1.178)</w:t>
            </w:r>
          </w:p>
        </w:tc>
      </w:tr>
      <w:tr w:rsidR="00F47A18" w:rsidRPr="00D82DA7" w14:paraId="0716565B" w14:textId="77777777" w:rsidTr="00E918A6">
        <w:trPr>
          <w:cantSplit/>
          <w:trHeight w:val="163"/>
        </w:trPr>
        <w:tc>
          <w:tcPr>
            <w:tcW w:w="709" w:type="dxa"/>
            <w:vMerge/>
            <w:shd w:val="clear" w:color="auto" w:fill="auto"/>
            <w:vAlign w:val="center"/>
          </w:tcPr>
          <w:p w14:paraId="38AD158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631F39C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3FF946F0"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59233A61" w14:textId="775B665B"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3783893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4C348F26"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 (1.2)</w:t>
            </w:r>
          </w:p>
        </w:tc>
        <w:tc>
          <w:tcPr>
            <w:tcW w:w="1985" w:type="dxa"/>
            <w:tcBorders>
              <w:top w:val="nil"/>
              <w:left w:val="single" w:sz="4" w:space="0" w:color="auto"/>
              <w:bottom w:val="single" w:sz="4" w:space="0" w:color="auto"/>
            </w:tcBorders>
            <w:shd w:val="clear" w:color="auto" w:fill="auto"/>
          </w:tcPr>
          <w:p w14:paraId="1764822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0.751 (0.600 to 0.858)</w:t>
            </w:r>
          </w:p>
        </w:tc>
        <w:tc>
          <w:tcPr>
            <w:tcW w:w="2126" w:type="dxa"/>
            <w:tcBorders>
              <w:top w:val="nil"/>
              <w:bottom w:val="single" w:sz="4" w:space="0" w:color="auto"/>
            </w:tcBorders>
            <w:shd w:val="clear" w:color="auto" w:fill="auto"/>
          </w:tcPr>
          <w:p w14:paraId="05E26B8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1.008 (0.459 to 1.556)</w:t>
            </w:r>
          </w:p>
        </w:tc>
        <w:tc>
          <w:tcPr>
            <w:tcW w:w="2126" w:type="dxa"/>
            <w:tcBorders>
              <w:top w:val="nil"/>
              <w:bottom w:val="single" w:sz="4" w:space="0" w:color="auto"/>
            </w:tcBorders>
            <w:shd w:val="clear" w:color="auto" w:fill="auto"/>
          </w:tcPr>
          <w:p w14:paraId="5A443E4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0.043 (-0.510 to 0.596)</w:t>
            </w:r>
          </w:p>
        </w:tc>
      </w:tr>
      <w:tr w:rsidR="00F47A18" w:rsidRPr="00D82DA7" w14:paraId="78CD11FB" w14:textId="77777777" w:rsidTr="00E918A6">
        <w:trPr>
          <w:cantSplit/>
          <w:trHeight w:val="163"/>
        </w:trPr>
        <w:tc>
          <w:tcPr>
            <w:tcW w:w="709" w:type="dxa"/>
            <w:vMerge/>
            <w:tcBorders>
              <w:bottom w:val="single" w:sz="4" w:space="0" w:color="auto"/>
            </w:tcBorders>
            <w:shd w:val="clear" w:color="auto" w:fill="auto"/>
            <w:vAlign w:val="center"/>
          </w:tcPr>
          <w:p w14:paraId="7EFBA0B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1652A85D"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7C11BDB1"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4FA71B32" w14:textId="31693BB6"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58CB3C9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07DFFDCB"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51 (3.3)</w:t>
            </w:r>
          </w:p>
        </w:tc>
        <w:tc>
          <w:tcPr>
            <w:tcW w:w="1985" w:type="dxa"/>
            <w:tcBorders>
              <w:top w:val="nil"/>
              <w:left w:val="single" w:sz="4" w:space="0" w:color="auto"/>
              <w:bottom w:val="single" w:sz="4" w:space="0" w:color="auto"/>
            </w:tcBorders>
            <w:shd w:val="clear" w:color="auto" w:fill="auto"/>
          </w:tcPr>
          <w:p w14:paraId="37180A2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0.673 (0.596 to 0.742)</w:t>
            </w:r>
          </w:p>
        </w:tc>
        <w:tc>
          <w:tcPr>
            <w:tcW w:w="2126" w:type="dxa"/>
            <w:tcBorders>
              <w:top w:val="nil"/>
              <w:bottom w:val="single" w:sz="4" w:space="0" w:color="auto"/>
            </w:tcBorders>
            <w:shd w:val="clear" w:color="auto" w:fill="auto"/>
          </w:tcPr>
          <w:p w14:paraId="304B010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0.523 (0.264 to 0.782)</w:t>
            </w:r>
          </w:p>
        </w:tc>
        <w:tc>
          <w:tcPr>
            <w:tcW w:w="2126" w:type="dxa"/>
            <w:tcBorders>
              <w:top w:val="nil"/>
              <w:bottom w:val="single" w:sz="4" w:space="0" w:color="auto"/>
            </w:tcBorders>
            <w:shd w:val="clear" w:color="auto" w:fill="auto"/>
          </w:tcPr>
          <w:p w14:paraId="4872D7C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-0.204 (-0.498 to 0.090)</w:t>
            </w:r>
          </w:p>
        </w:tc>
      </w:tr>
      <w:tr w:rsidR="00F47A18" w:rsidRPr="00D82DA7" w14:paraId="2BB7E5CB" w14:textId="77777777" w:rsidTr="00E918A6">
        <w:trPr>
          <w:cantSplit/>
          <w:trHeight w:val="163"/>
        </w:trPr>
        <w:tc>
          <w:tcPr>
            <w:tcW w:w="709" w:type="dxa"/>
            <w:vMerge w:val="restart"/>
            <w:tcBorders>
              <w:top w:val="nil"/>
            </w:tcBorders>
            <w:shd w:val="clear" w:color="auto" w:fill="auto"/>
            <w:vAlign w:val="center"/>
          </w:tcPr>
          <w:p w14:paraId="6E37D3D3"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21</w:t>
            </w:r>
          </w:p>
        </w:tc>
        <w:tc>
          <w:tcPr>
            <w:tcW w:w="1701" w:type="dxa"/>
            <w:vMerge w:val="restart"/>
            <w:tcBorders>
              <w:top w:val="nil"/>
            </w:tcBorders>
            <w:shd w:val="clear" w:color="auto" w:fill="auto"/>
            <w:vAlign w:val="center"/>
          </w:tcPr>
          <w:p w14:paraId="6EC6396A" w14:textId="63EA5D5B"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Poon 2010</w:t>
            </w:r>
            <w:r>
              <w:rPr>
                <w:rFonts w:eastAsia="Calibri" w:cs="Arial"/>
                <w:color w:val="000000"/>
                <w:sz w:val="18"/>
                <w:szCs w:val="18"/>
                <w:lang w:eastAsia="en-US"/>
              </w:rPr>
              <w:t>b</w:t>
            </w:r>
            <w:r w:rsidRPr="003528EC">
              <w:rPr>
                <w:rFonts w:eastAsia="Calibri" w:cs="Arial"/>
                <w:color w:val="000000"/>
                <w:sz w:val="18"/>
                <w:szCs w:val="18"/>
                <w:lang w:eastAsia="en-US"/>
              </w:rPr>
              <w:t xml:space="preserve"> </w:t>
            </w:r>
          </w:p>
        </w:tc>
        <w:tc>
          <w:tcPr>
            <w:tcW w:w="1134" w:type="dxa"/>
            <w:vMerge w:val="restart"/>
            <w:tcBorders>
              <w:top w:val="nil"/>
            </w:tcBorders>
            <w:shd w:val="clear" w:color="auto" w:fill="auto"/>
            <w:vAlign w:val="center"/>
          </w:tcPr>
          <w:p w14:paraId="459589C6"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14D34AEC" w14:textId="6C795699"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08EDF8FC"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2C758655"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 (4.0)</w:t>
            </w:r>
          </w:p>
        </w:tc>
        <w:tc>
          <w:tcPr>
            <w:tcW w:w="1985" w:type="dxa"/>
            <w:tcBorders>
              <w:top w:val="nil"/>
              <w:left w:val="single" w:sz="4" w:space="0" w:color="auto"/>
              <w:bottom w:val="single" w:sz="4" w:space="0" w:color="auto"/>
            </w:tcBorders>
            <w:shd w:val="clear" w:color="auto" w:fill="auto"/>
          </w:tcPr>
          <w:p w14:paraId="33AF39DB"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0.570 (0.405 to 0.682)</w:t>
            </w:r>
          </w:p>
        </w:tc>
        <w:tc>
          <w:tcPr>
            <w:tcW w:w="2126" w:type="dxa"/>
            <w:tcBorders>
              <w:top w:val="nil"/>
              <w:bottom w:val="single" w:sz="4" w:space="0" w:color="auto"/>
            </w:tcBorders>
            <w:shd w:val="clear" w:color="auto" w:fill="auto"/>
          </w:tcPr>
          <w:p w14:paraId="644B4B44"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0.369 (-0.199 to 0.937)</w:t>
            </w:r>
          </w:p>
        </w:tc>
        <w:tc>
          <w:tcPr>
            <w:tcW w:w="2126" w:type="dxa"/>
            <w:tcBorders>
              <w:top w:val="nil"/>
              <w:bottom w:val="single" w:sz="4" w:space="0" w:color="auto"/>
            </w:tcBorders>
            <w:shd w:val="clear" w:color="auto" w:fill="auto"/>
          </w:tcPr>
          <w:p w14:paraId="37935F32"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0.909 (0.511 to 1.308)</w:t>
            </w:r>
          </w:p>
        </w:tc>
      </w:tr>
      <w:tr w:rsidR="00F47A18" w:rsidRPr="00D82DA7" w14:paraId="29A9D0DF" w14:textId="77777777" w:rsidTr="00E918A6">
        <w:trPr>
          <w:cantSplit/>
          <w:trHeight w:val="163"/>
        </w:trPr>
        <w:tc>
          <w:tcPr>
            <w:tcW w:w="709" w:type="dxa"/>
            <w:vMerge/>
            <w:shd w:val="clear" w:color="auto" w:fill="auto"/>
            <w:vAlign w:val="center"/>
          </w:tcPr>
          <w:p w14:paraId="48F77469"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shd w:val="clear" w:color="auto" w:fill="auto"/>
            <w:vAlign w:val="center"/>
          </w:tcPr>
          <w:p w14:paraId="5839CDEA"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shd w:val="clear" w:color="auto" w:fill="auto"/>
            <w:vAlign w:val="center"/>
          </w:tcPr>
          <w:p w14:paraId="3C9D67D2"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7DA4A6A5" w14:textId="355C78E0"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309A1376"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21E951BD"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 (1.2)</w:t>
            </w:r>
          </w:p>
        </w:tc>
        <w:tc>
          <w:tcPr>
            <w:tcW w:w="1985" w:type="dxa"/>
            <w:tcBorders>
              <w:top w:val="nil"/>
              <w:left w:val="single" w:sz="4" w:space="0" w:color="auto"/>
              <w:bottom w:val="single" w:sz="4" w:space="0" w:color="auto"/>
            </w:tcBorders>
            <w:shd w:val="clear" w:color="auto" w:fill="auto"/>
          </w:tcPr>
          <w:p w14:paraId="0EF1782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0.716 (0.556 to 0.836)</w:t>
            </w:r>
          </w:p>
        </w:tc>
        <w:tc>
          <w:tcPr>
            <w:tcW w:w="2126" w:type="dxa"/>
            <w:tcBorders>
              <w:top w:val="nil"/>
              <w:bottom w:val="single" w:sz="4" w:space="0" w:color="auto"/>
            </w:tcBorders>
            <w:shd w:val="clear" w:color="auto" w:fill="auto"/>
          </w:tcPr>
          <w:p w14:paraId="609B6EB8"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0.913 (0.312 to 1.514)</w:t>
            </w:r>
          </w:p>
        </w:tc>
        <w:tc>
          <w:tcPr>
            <w:tcW w:w="2126" w:type="dxa"/>
            <w:tcBorders>
              <w:top w:val="nil"/>
              <w:bottom w:val="single" w:sz="4" w:space="0" w:color="auto"/>
            </w:tcBorders>
            <w:shd w:val="clear" w:color="auto" w:fill="auto"/>
          </w:tcPr>
          <w:p w14:paraId="45F38107"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-0.289 (-0.841 to 0.262)</w:t>
            </w:r>
          </w:p>
        </w:tc>
      </w:tr>
      <w:tr w:rsidR="00F47A18" w:rsidRPr="00D82DA7" w14:paraId="0314B611" w14:textId="77777777" w:rsidTr="00E918A6">
        <w:trPr>
          <w:cantSplit/>
          <w:trHeight w:val="163"/>
        </w:trPr>
        <w:tc>
          <w:tcPr>
            <w:tcW w:w="709" w:type="dxa"/>
            <w:vMerge/>
            <w:tcBorders>
              <w:bottom w:val="single" w:sz="4" w:space="0" w:color="auto"/>
            </w:tcBorders>
            <w:shd w:val="clear" w:color="auto" w:fill="auto"/>
            <w:vAlign w:val="center"/>
          </w:tcPr>
          <w:p w14:paraId="72BEC0FE" w14:textId="77777777" w:rsidR="00F47A18" w:rsidRPr="00D82DA7" w:rsidRDefault="00F47A18" w:rsidP="00E918A6">
            <w:pPr>
              <w:spacing w:line="276" w:lineRule="auto"/>
              <w:jc w:val="left"/>
              <w:rPr>
                <w:rFonts w:eastAsia="Calibri" w:cs="Arial"/>
                <w:bCs/>
                <w:color w:val="000000"/>
                <w:sz w:val="18"/>
                <w:szCs w:val="18"/>
                <w:lang w:eastAsia="en-US"/>
              </w:rPr>
            </w:pPr>
          </w:p>
        </w:tc>
        <w:tc>
          <w:tcPr>
            <w:tcW w:w="1701" w:type="dxa"/>
            <w:vMerge/>
            <w:tcBorders>
              <w:bottom w:val="single" w:sz="4" w:space="0" w:color="auto"/>
            </w:tcBorders>
            <w:shd w:val="clear" w:color="auto" w:fill="auto"/>
            <w:vAlign w:val="center"/>
          </w:tcPr>
          <w:p w14:paraId="1AFEC324" w14:textId="77777777" w:rsidR="00F47A18" w:rsidRPr="00D82DA7" w:rsidRDefault="00F47A18" w:rsidP="00E918A6">
            <w:pPr>
              <w:spacing w:line="276" w:lineRule="auto"/>
              <w:jc w:val="left"/>
              <w:rPr>
                <w:rFonts w:eastAsia="Calibri" w:cs="Arial"/>
                <w:bCs/>
                <w:color w:val="000000"/>
                <w:sz w:val="18"/>
                <w:szCs w:val="18"/>
                <w:lang w:eastAsia="en-US"/>
              </w:rPr>
            </w:pPr>
          </w:p>
        </w:tc>
        <w:tc>
          <w:tcPr>
            <w:tcW w:w="1134" w:type="dxa"/>
            <w:vMerge/>
            <w:tcBorders>
              <w:bottom w:val="single" w:sz="4" w:space="0" w:color="auto"/>
            </w:tcBorders>
            <w:shd w:val="clear" w:color="auto" w:fill="auto"/>
            <w:vAlign w:val="center"/>
          </w:tcPr>
          <w:p w14:paraId="3A910116" w14:textId="77777777" w:rsidR="00F47A18" w:rsidRPr="00D82DA7" w:rsidRDefault="00F47A18" w:rsidP="00E918A6">
            <w:pPr>
              <w:spacing w:line="276" w:lineRule="auto"/>
              <w:jc w:val="left"/>
              <w:rPr>
                <w:rFonts w:eastAsia="Calibri" w:cs="Arial"/>
                <w:sz w:val="18"/>
                <w:szCs w:val="18"/>
                <w:lang w:eastAsia="en-US"/>
              </w:rPr>
            </w:pPr>
          </w:p>
        </w:tc>
        <w:tc>
          <w:tcPr>
            <w:tcW w:w="1418" w:type="dxa"/>
            <w:tcBorders>
              <w:top w:val="nil"/>
              <w:bottom w:val="single" w:sz="4" w:space="0" w:color="auto"/>
              <w:right w:val="single" w:sz="4" w:space="0" w:color="auto"/>
            </w:tcBorders>
            <w:shd w:val="clear" w:color="auto" w:fill="auto"/>
          </w:tcPr>
          <w:p w14:paraId="67E38DFE" w14:textId="0ECFE022"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UPBEAT</w:t>
            </w:r>
          </w:p>
        </w:tc>
        <w:tc>
          <w:tcPr>
            <w:tcW w:w="850" w:type="dxa"/>
            <w:tcBorders>
              <w:top w:val="nil"/>
              <w:bottom w:val="single" w:sz="4" w:space="0" w:color="auto"/>
            </w:tcBorders>
            <w:shd w:val="clear" w:color="auto" w:fill="auto"/>
          </w:tcPr>
          <w:p w14:paraId="1FCB43C9"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1554</w:t>
            </w:r>
          </w:p>
        </w:tc>
        <w:tc>
          <w:tcPr>
            <w:tcW w:w="1134" w:type="dxa"/>
            <w:tcBorders>
              <w:top w:val="nil"/>
              <w:bottom w:val="single" w:sz="4" w:space="0" w:color="auto"/>
              <w:right w:val="single" w:sz="4" w:space="0" w:color="auto"/>
            </w:tcBorders>
            <w:shd w:val="clear" w:color="auto" w:fill="auto"/>
          </w:tcPr>
          <w:p w14:paraId="53F428D2"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51 (3.3)</w:t>
            </w:r>
          </w:p>
        </w:tc>
        <w:tc>
          <w:tcPr>
            <w:tcW w:w="1985" w:type="dxa"/>
            <w:tcBorders>
              <w:top w:val="nil"/>
              <w:left w:val="single" w:sz="4" w:space="0" w:color="auto"/>
              <w:bottom w:val="single" w:sz="4" w:space="0" w:color="auto"/>
            </w:tcBorders>
            <w:shd w:val="clear" w:color="auto" w:fill="auto"/>
          </w:tcPr>
          <w:p w14:paraId="58CEDFF9"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0.666 (0.591 to 0.734)</w:t>
            </w:r>
          </w:p>
        </w:tc>
        <w:tc>
          <w:tcPr>
            <w:tcW w:w="2126" w:type="dxa"/>
            <w:tcBorders>
              <w:top w:val="nil"/>
              <w:bottom w:val="single" w:sz="4" w:space="0" w:color="auto"/>
            </w:tcBorders>
            <w:shd w:val="clear" w:color="auto" w:fill="auto"/>
          </w:tcPr>
          <w:p w14:paraId="13732B93"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0.541 (0.280 to 0.802)</w:t>
            </w:r>
          </w:p>
        </w:tc>
        <w:tc>
          <w:tcPr>
            <w:tcW w:w="2126" w:type="dxa"/>
            <w:tcBorders>
              <w:top w:val="nil"/>
              <w:bottom w:val="single" w:sz="4" w:space="0" w:color="auto"/>
            </w:tcBorders>
            <w:shd w:val="clear" w:color="auto" w:fill="auto"/>
          </w:tcPr>
          <w:p w14:paraId="445B7141"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-0.271 (-0.566 to 0.025)</w:t>
            </w:r>
          </w:p>
        </w:tc>
      </w:tr>
      <w:tr w:rsidR="00F47A18" w:rsidRPr="00D82DA7" w14:paraId="4903EE40" w14:textId="77777777" w:rsidTr="00E918A6">
        <w:trPr>
          <w:cantSplit/>
          <w:trHeight w:val="163"/>
        </w:trPr>
        <w:tc>
          <w:tcPr>
            <w:tcW w:w="709" w:type="dxa"/>
            <w:tcBorders>
              <w:top w:val="nil"/>
              <w:bottom w:val="single" w:sz="4" w:space="0" w:color="auto"/>
            </w:tcBorders>
            <w:shd w:val="clear" w:color="auto" w:fill="auto"/>
            <w:vAlign w:val="center"/>
          </w:tcPr>
          <w:p w14:paraId="4C99496C"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22</w:t>
            </w:r>
          </w:p>
        </w:tc>
        <w:tc>
          <w:tcPr>
            <w:tcW w:w="1701" w:type="dxa"/>
            <w:tcBorders>
              <w:top w:val="nil"/>
              <w:bottom w:val="single" w:sz="4" w:space="0" w:color="auto"/>
            </w:tcBorders>
            <w:shd w:val="clear" w:color="auto" w:fill="auto"/>
            <w:vAlign w:val="center"/>
          </w:tcPr>
          <w:p w14:paraId="2FA28443" w14:textId="41A57A6A"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Scazzocchio 2013</w:t>
            </w:r>
            <w:r>
              <w:rPr>
                <w:rFonts w:eastAsia="Calibri" w:cs="Arial"/>
                <w:color w:val="000000"/>
                <w:sz w:val="18"/>
                <w:szCs w:val="18"/>
                <w:lang w:eastAsia="en-US"/>
              </w:rPr>
              <w:t>b</w:t>
            </w:r>
          </w:p>
        </w:tc>
        <w:tc>
          <w:tcPr>
            <w:tcW w:w="1134" w:type="dxa"/>
            <w:tcBorders>
              <w:top w:val="nil"/>
              <w:bottom w:val="single" w:sz="4" w:space="0" w:color="auto"/>
            </w:tcBorders>
            <w:shd w:val="clear" w:color="auto" w:fill="auto"/>
            <w:vAlign w:val="center"/>
          </w:tcPr>
          <w:p w14:paraId="08B8C886"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w:t>
            </w:r>
          </w:p>
        </w:tc>
        <w:tc>
          <w:tcPr>
            <w:tcW w:w="1418" w:type="dxa"/>
            <w:tcBorders>
              <w:top w:val="nil"/>
              <w:bottom w:val="single" w:sz="4" w:space="0" w:color="auto"/>
              <w:right w:val="single" w:sz="4" w:space="0" w:color="auto"/>
            </w:tcBorders>
            <w:shd w:val="clear" w:color="auto" w:fill="auto"/>
          </w:tcPr>
          <w:p w14:paraId="33F1696A" w14:textId="4F398BBB" w:rsidR="00F47A18" w:rsidRPr="00D82DA7" w:rsidRDefault="00F47A18" w:rsidP="00F47A18">
            <w:pPr>
              <w:spacing w:line="276" w:lineRule="auto"/>
              <w:jc w:val="left"/>
              <w:rPr>
                <w:rFonts w:eastAsia="Calibri" w:cs="Arial"/>
                <w:sz w:val="18"/>
                <w:szCs w:val="18"/>
                <w:lang w:eastAsia="en-US"/>
              </w:rPr>
            </w:pPr>
            <w:r>
              <w:rPr>
                <w:rFonts w:eastAsia="Calibri" w:cs="Arial"/>
                <w:sz w:val="18"/>
                <w:szCs w:val="18"/>
                <w:lang w:eastAsia="en-US"/>
              </w:rPr>
              <w:t>SCOPE</w:t>
            </w:r>
          </w:p>
        </w:tc>
        <w:tc>
          <w:tcPr>
            <w:tcW w:w="850" w:type="dxa"/>
            <w:tcBorders>
              <w:top w:val="nil"/>
              <w:bottom w:val="single" w:sz="4" w:space="0" w:color="auto"/>
            </w:tcBorders>
            <w:shd w:val="clear" w:color="auto" w:fill="auto"/>
          </w:tcPr>
          <w:p w14:paraId="4F65CBD8"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658</w:t>
            </w:r>
          </w:p>
        </w:tc>
        <w:tc>
          <w:tcPr>
            <w:tcW w:w="1134" w:type="dxa"/>
            <w:tcBorders>
              <w:top w:val="nil"/>
              <w:bottom w:val="single" w:sz="4" w:space="0" w:color="auto"/>
              <w:right w:val="single" w:sz="4" w:space="0" w:color="auto"/>
            </w:tcBorders>
            <w:shd w:val="clear" w:color="auto" w:fill="auto"/>
          </w:tcPr>
          <w:p w14:paraId="0F49EA20"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 (4.0)</w:t>
            </w:r>
          </w:p>
        </w:tc>
        <w:tc>
          <w:tcPr>
            <w:tcW w:w="1985" w:type="dxa"/>
            <w:tcBorders>
              <w:top w:val="nil"/>
              <w:left w:val="single" w:sz="4" w:space="0" w:color="auto"/>
              <w:bottom w:val="single" w:sz="4" w:space="0" w:color="auto"/>
            </w:tcBorders>
            <w:shd w:val="clear" w:color="auto" w:fill="auto"/>
          </w:tcPr>
          <w:p w14:paraId="21A77A22"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0.597 (0.478 to 0.705)</w:t>
            </w:r>
          </w:p>
        </w:tc>
        <w:tc>
          <w:tcPr>
            <w:tcW w:w="2126" w:type="dxa"/>
            <w:tcBorders>
              <w:top w:val="nil"/>
              <w:bottom w:val="single" w:sz="4" w:space="0" w:color="auto"/>
            </w:tcBorders>
            <w:shd w:val="clear" w:color="auto" w:fill="auto"/>
          </w:tcPr>
          <w:p w14:paraId="3105402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0.562 (-0.168 to 1.291)</w:t>
            </w:r>
          </w:p>
        </w:tc>
        <w:tc>
          <w:tcPr>
            <w:tcW w:w="2126" w:type="dxa"/>
            <w:tcBorders>
              <w:top w:val="nil"/>
              <w:bottom w:val="single" w:sz="4" w:space="0" w:color="auto"/>
            </w:tcBorders>
            <w:shd w:val="clear" w:color="auto" w:fill="auto"/>
          </w:tcPr>
          <w:p w14:paraId="317AA475"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0.524 (0.128 to 0.920)</w:t>
            </w:r>
          </w:p>
        </w:tc>
      </w:tr>
      <w:tr w:rsidR="00F47A18" w:rsidRPr="00D82DA7" w14:paraId="34AF5045" w14:textId="77777777" w:rsidTr="00E918A6">
        <w:trPr>
          <w:cantSplit/>
          <w:trHeight w:val="163"/>
        </w:trPr>
        <w:tc>
          <w:tcPr>
            <w:tcW w:w="709" w:type="dxa"/>
            <w:tcBorders>
              <w:top w:val="nil"/>
              <w:bottom w:val="single" w:sz="4" w:space="0" w:color="auto"/>
            </w:tcBorders>
            <w:shd w:val="clear" w:color="auto" w:fill="auto"/>
            <w:vAlign w:val="center"/>
          </w:tcPr>
          <w:p w14:paraId="36D7ED9C" w14:textId="77777777" w:rsidR="00F47A18" w:rsidRPr="00D82DA7" w:rsidRDefault="00F47A18"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23</w:t>
            </w:r>
          </w:p>
        </w:tc>
        <w:tc>
          <w:tcPr>
            <w:tcW w:w="1701" w:type="dxa"/>
            <w:tcBorders>
              <w:top w:val="nil"/>
              <w:bottom w:val="single" w:sz="4" w:space="0" w:color="auto"/>
            </w:tcBorders>
            <w:shd w:val="clear" w:color="auto" w:fill="auto"/>
            <w:vAlign w:val="center"/>
          </w:tcPr>
          <w:p w14:paraId="14C343C7" w14:textId="71ED5AF8" w:rsidR="00F47A18" w:rsidRPr="00D82DA7" w:rsidRDefault="00F47A18" w:rsidP="00E918A6">
            <w:pPr>
              <w:spacing w:line="276" w:lineRule="auto"/>
              <w:jc w:val="left"/>
              <w:rPr>
                <w:rFonts w:eastAsia="Calibri" w:cs="Arial"/>
                <w:bCs/>
                <w:color w:val="000000"/>
                <w:sz w:val="18"/>
                <w:szCs w:val="18"/>
                <w:lang w:eastAsia="en-US"/>
              </w:rPr>
            </w:pPr>
            <w:r w:rsidRPr="003528EC">
              <w:rPr>
                <w:rFonts w:eastAsia="Calibri" w:cs="Arial"/>
                <w:color w:val="000000"/>
                <w:sz w:val="18"/>
                <w:szCs w:val="18"/>
                <w:lang w:eastAsia="en-US"/>
              </w:rPr>
              <w:t>Poon 2009</w:t>
            </w:r>
            <w:r>
              <w:rPr>
                <w:rFonts w:eastAsia="Calibri" w:cs="Arial"/>
                <w:color w:val="000000"/>
                <w:sz w:val="18"/>
                <w:szCs w:val="18"/>
                <w:lang w:eastAsia="en-US"/>
              </w:rPr>
              <w:t>b</w:t>
            </w:r>
          </w:p>
        </w:tc>
        <w:tc>
          <w:tcPr>
            <w:tcW w:w="1134" w:type="dxa"/>
            <w:tcBorders>
              <w:top w:val="nil"/>
              <w:bottom w:val="single" w:sz="4" w:space="0" w:color="auto"/>
            </w:tcBorders>
            <w:shd w:val="clear" w:color="auto" w:fill="auto"/>
            <w:vAlign w:val="center"/>
          </w:tcPr>
          <w:p w14:paraId="220BF56C" w14:textId="77777777" w:rsidR="00F47A18" w:rsidRPr="00D82DA7" w:rsidRDefault="00F47A18" w:rsidP="00E918A6">
            <w:pPr>
              <w:spacing w:line="276" w:lineRule="auto"/>
              <w:jc w:val="left"/>
              <w:rPr>
                <w:rFonts w:eastAsia="Calibri" w:cs="Arial"/>
                <w:sz w:val="18"/>
                <w:szCs w:val="18"/>
                <w:lang w:eastAsia="en-US"/>
              </w:rPr>
            </w:pPr>
            <w:r w:rsidRPr="00D82DA7">
              <w:rPr>
                <w:rFonts w:eastAsia="Calibri" w:cs="Arial"/>
                <w:sz w:val="18"/>
                <w:szCs w:val="18"/>
                <w:lang w:eastAsia="en-US"/>
              </w:rPr>
              <w:t>C+B</w:t>
            </w:r>
          </w:p>
        </w:tc>
        <w:tc>
          <w:tcPr>
            <w:tcW w:w="1418" w:type="dxa"/>
            <w:tcBorders>
              <w:top w:val="nil"/>
              <w:bottom w:val="single" w:sz="4" w:space="0" w:color="auto"/>
              <w:right w:val="single" w:sz="4" w:space="0" w:color="auto"/>
            </w:tcBorders>
            <w:shd w:val="clear" w:color="auto" w:fill="auto"/>
          </w:tcPr>
          <w:p w14:paraId="3FD2F8B1" w14:textId="6D49D65A" w:rsidR="00F47A18" w:rsidRPr="00D82DA7" w:rsidRDefault="00F47A18" w:rsidP="00F47A18">
            <w:pPr>
              <w:spacing w:line="276" w:lineRule="auto"/>
              <w:jc w:val="left"/>
              <w:rPr>
                <w:rFonts w:eastAsia="Calibri" w:cs="Arial"/>
                <w:sz w:val="18"/>
                <w:szCs w:val="18"/>
                <w:lang w:eastAsia="en-US"/>
              </w:rPr>
            </w:pPr>
            <w:r w:rsidRPr="00D82DA7">
              <w:rPr>
                <w:rFonts w:eastAsia="Calibri" w:cs="Arial"/>
                <w:sz w:val="18"/>
                <w:szCs w:val="18"/>
                <w:lang w:eastAsia="en-US"/>
              </w:rPr>
              <w:t>Allen</w:t>
            </w:r>
            <w:r>
              <w:rPr>
                <w:rFonts w:eastAsia="Calibri" w:cs="Arial"/>
                <w:sz w:val="18"/>
                <w:szCs w:val="18"/>
                <w:lang w:eastAsia="en-US"/>
              </w:rPr>
              <w:t xml:space="preserve"> 2017</w:t>
            </w:r>
          </w:p>
        </w:tc>
        <w:tc>
          <w:tcPr>
            <w:tcW w:w="850" w:type="dxa"/>
            <w:tcBorders>
              <w:top w:val="nil"/>
              <w:bottom w:val="single" w:sz="4" w:space="0" w:color="auto"/>
            </w:tcBorders>
            <w:shd w:val="clear" w:color="auto" w:fill="auto"/>
          </w:tcPr>
          <w:p w14:paraId="1B9B6A95" w14:textId="77777777" w:rsidR="00F47A18" w:rsidRPr="00E918A6" w:rsidRDefault="00F47A18" w:rsidP="00F47A18">
            <w:pPr>
              <w:spacing w:line="276" w:lineRule="auto"/>
              <w:jc w:val="left"/>
              <w:rPr>
                <w:rFonts w:eastAsia="Calibri" w:cs="Arial"/>
                <w:bCs/>
                <w:color w:val="000000"/>
                <w:sz w:val="18"/>
                <w:szCs w:val="18"/>
                <w:lang w:eastAsia="en-US"/>
              </w:rPr>
            </w:pPr>
            <w:r w:rsidRPr="00E918A6">
              <w:rPr>
                <w:rFonts w:eastAsia="Calibri" w:cs="Arial"/>
                <w:sz w:val="18"/>
                <w:szCs w:val="18"/>
                <w:lang w:eastAsia="en-US"/>
              </w:rPr>
              <w:t>1045</w:t>
            </w:r>
          </w:p>
        </w:tc>
        <w:tc>
          <w:tcPr>
            <w:tcW w:w="1134" w:type="dxa"/>
            <w:tcBorders>
              <w:top w:val="nil"/>
              <w:bottom w:val="single" w:sz="4" w:space="0" w:color="auto"/>
              <w:right w:val="single" w:sz="4" w:space="0" w:color="auto"/>
            </w:tcBorders>
            <w:shd w:val="clear" w:color="auto" w:fill="auto"/>
          </w:tcPr>
          <w:p w14:paraId="34548629" w14:textId="77777777" w:rsidR="00F47A18" w:rsidRPr="00E918A6" w:rsidRDefault="00F47A18" w:rsidP="00F47A18">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13 (1.2)</w:t>
            </w:r>
          </w:p>
        </w:tc>
        <w:tc>
          <w:tcPr>
            <w:tcW w:w="1985" w:type="dxa"/>
            <w:tcBorders>
              <w:top w:val="nil"/>
              <w:left w:val="single" w:sz="4" w:space="0" w:color="auto"/>
              <w:bottom w:val="single" w:sz="4" w:space="0" w:color="auto"/>
            </w:tcBorders>
            <w:shd w:val="clear" w:color="auto" w:fill="auto"/>
          </w:tcPr>
          <w:p w14:paraId="29AB96EE"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0.684 (0.550 to 0.792)</w:t>
            </w:r>
          </w:p>
        </w:tc>
        <w:tc>
          <w:tcPr>
            <w:tcW w:w="2126" w:type="dxa"/>
            <w:tcBorders>
              <w:top w:val="nil"/>
              <w:bottom w:val="single" w:sz="4" w:space="0" w:color="auto"/>
            </w:tcBorders>
            <w:shd w:val="clear" w:color="auto" w:fill="auto"/>
          </w:tcPr>
          <w:p w14:paraId="36C9FF9A"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0.799 (0.257 to 1.341)</w:t>
            </w:r>
          </w:p>
        </w:tc>
        <w:tc>
          <w:tcPr>
            <w:tcW w:w="2126" w:type="dxa"/>
            <w:tcBorders>
              <w:top w:val="nil"/>
              <w:bottom w:val="single" w:sz="4" w:space="0" w:color="auto"/>
            </w:tcBorders>
            <w:shd w:val="clear" w:color="auto" w:fill="auto"/>
          </w:tcPr>
          <w:p w14:paraId="7E5F9A4C" w14:textId="77777777" w:rsidR="00F47A18" w:rsidRPr="00D82DA7" w:rsidRDefault="00F47A18" w:rsidP="00F47A18">
            <w:pPr>
              <w:spacing w:line="276" w:lineRule="auto"/>
              <w:jc w:val="left"/>
              <w:rPr>
                <w:rFonts w:eastAsia="Calibri"/>
                <w:sz w:val="18"/>
                <w:szCs w:val="18"/>
                <w:lang w:eastAsia="en-US"/>
              </w:rPr>
            </w:pPr>
            <w:r w:rsidRPr="00D82DA7">
              <w:rPr>
                <w:rFonts w:eastAsia="Calibri"/>
                <w:color w:val="000000"/>
                <w:sz w:val="18"/>
                <w:szCs w:val="18"/>
                <w:lang w:eastAsia="en-US"/>
              </w:rPr>
              <w:t>-0.349 (-0.902 to 0.205)</w:t>
            </w:r>
          </w:p>
        </w:tc>
      </w:tr>
      <w:tr w:rsidR="00D82DA7" w:rsidRPr="00D82DA7" w14:paraId="485A2B50" w14:textId="77777777" w:rsidTr="00E918A6">
        <w:trPr>
          <w:cantSplit/>
          <w:trHeight w:val="163"/>
        </w:trPr>
        <w:tc>
          <w:tcPr>
            <w:tcW w:w="4962" w:type="dxa"/>
            <w:gridSpan w:val="4"/>
            <w:tcBorders>
              <w:top w:val="nil"/>
              <w:bottom w:val="single" w:sz="4" w:space="0" w:color="auto"/>
              <w:right w:val="single" w:sz="4" w:space="0" w:color="auto"/>
            </w:tcBorders>
            <w:shd w:val="clear" w:color="auto" w:fill="auto"/>
            <w:vAlign w:val="center"/>
          </w:tcPr>
          <w:p w14:paraId="44A727E1" w14:textId="77777777" w:rsidR="00D82DA7" w:rsidRPr="00D82DA7" w:rsidRDefault="00D82DA7" w:rsidP="00E918A6">
            <w:pPr>
              <w:spacing w:line="276" w:lineRule="auto"/>
              <w:jc w:val="left"/>
              <w:rPr>
                <w:rFonts w:eastAsia="Calibri" w:cs="Arial"/>
                <w:sz w:val="18"/>
                <w:szCs w:val="18"/>
                <w:lang w:eastAsia="en-US"/>
              </w:rPr>
            </w:pPr>
            <w:r w:rsidRPr="00D82DA7">
              <w:rPr>
                <w:rFonts w:eastAsia="Calibri" w:cs="Arial"/>
                <w:b/>
                <w:color w:val="000000"/>
                <w:sz w:val="18"/>
                <w:szCs w:val="18"/>
                <w:lang w:eastAsia="en-US"/>
              </w:rPr>
              <w:t>Trimester 2 late-onset pre-eclampsia models</w:t>
            </w:r>
          </w:p>
        </w:tc>
        <w:tc>
          <w:tcPr>
            <w:tcW w:w="850" w:type="dxa"/>
            <w:tcBorders>
              <w:top w:val="nil"/>
              <w:bottom w:val="single" w:sz="4" w:space="0" w:color="auto"/>
            </w:tcBorders>
            <w:shd w:val="clear" w:color="auto" w:fill="auto"/>
          </w:tcPr>
          <w:p w14:paraId="5BB1C126" w14:textId="77777777" w:rsidR="00D82DA7" w:rsidRPr="00E918A6" w:rsidRDefault="00D82DA7" w:rsidP="00D82DA7">
            <w:pPr>
              <w:spacing w:line="276" w:lineRule="auto"/>
              <w:jc w:val="left"/>
              <w:rPr>
                <w:rFonts w:eastAsia="Calibri" w:cs="Arial"/>
                <w:bCs/>
                <w:color w:val="000000"/>
                <w:sz w:val="18"/>
                <w:szCs w:val="18"/>
                <w:lang w:eastAsia="en-US"/>
              </w:rPr>
            </w:pPr>
          </w:p>
        </w:tc>
        <w:tc>
          <w:tcPr>
            <w:tcW w:w="1134" w:type="dxa"/>
            <w:tcBorders>
              <w:top w:val="nil"/>
              <w:bottom w:val="single" w:sz="4" w:space="0" w:color="auto"/>
              <w:right w:val="single" w:sz="4" w:space="0" w:color="auto"/>
            </w:tcBorders>
            <w:shd w:val="clear" w:color="auto" w:fill="auto"/>
          </w:tcPr>
          <w:p w14:paraId="4D4BA38C"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p>
        </w:tc>
        <w:tc>
          <w:tcPr>
            <w:tcW w:w="1985" w:type="dxa"/>
            <w:tcBorders>
              <w:top w:val="nil"/>
              <w:left w:val="single" w:sz="4" w:space="0" w:color="auto"/>
              <w:bottom w:val="single" w:sz="4" w:space="0" w:color="auto"/>
            </w:tcBorders>
            <w:shd w:val="clear" w:color="auto" w:fill="auto"/>
          </w:tcPr>
          <w:p w14:paraId="69CE1C68"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2324A6DD" w14:textId="77777777" w:rsidR="00D82DA7" w:rsidRPr="00D82DA7" w:rsidRDefault="00D82DA7" w:rsidP="00D82DA7">
            <w:pPr>
              <w:spacing w:line="276" w:lineRule="auto"/>
              <w:jc w:val="left"/>
              <w:rPr>
                <w:rFonts w:eastAsia="Calibri"/>
                <w:sz w:val="18"/>
                <w:szCs w:val="18"/>
                <w:lang w:eastAsia="en-US"/>
              </w:rPr>
            </w:pPr>
          </w:p>
        </w:tc>
        <w:tc>
          <w:tcPr>
            <w:tcW w:w="2126" w:type="dxa"/>
            <w:tcBorders>
              <w:top w:val="nil"/>
              <w:bottom w:val="single" w:sz="4" w:space="0" w:color="auto"/>
            </w:tcBorders>
            <w:shd w:val="clear" w:color="auto" w:fill="auto"/>
          </w:tcPr>
          <w:p w14:paraId="50222109" w14:textId="77777777" w:rsidR="00D82DA7" w:rsidRPr="00D82DA7" w:rsidRDefault="00D82DA7" w:rsidP="00D82DA7">
            <w:pPr>
              <w:spacing w:line="276" w:lineRule="auto"/>
              <w:jc w:val="left"/>
              <w:rPr>
                <w:rFonts w:eastAsia="Calibri"/>
                <w:sz w:val="18"/>
                <w:szCs w:val="18"/>
                <w:lang w:eastAsia="en-US"/>
              </w:rPr>
            </w:pPr>
          </w:p>
        </w:tc>
      </w:tr>
      <w:tr w:rsidR="00D82DA7" w:rsidRPr="00D82DA7" w14:paraId="6D1559ED" w14:textId="77777777" w:rsidTr="00E918A6">
        <w:trPr>
          <w:cantSplit/>
          <w:trHeight w:val="163"/>
        </w:trPr>
        <w:tc>
          <w:tcPr>
            <w:tcW w:w="709" w:type="dxa"/>
            <w:tcBorders>
              <w:top w:val="nil"/>
              <w:bottom w:val="single" w:sz="4" w:space="0" w:color="auto"/>
            </w:tcBorders>
            <w:shd w:val="clear" w:color="auto" w:fill="auto"/>
            <w:vAlign w:val="center"/>
          </w:tcPr>
          <w:p w14:paraId="463C7C1F" w14:textId="77777777" w:rsidR="00D82DA7" w:rsidRPr="00D82DA7" w:rsidRDefault="00D82DA7" w:rsidP="00E918A6">
            <w:pPr>
              <w:spacing w:line="276" w:lineRule="auto"/>
              <w:jc w:val="left"/>
              <w:rPr>
                <w:rFonts w:eastAsia="Calibri" w:cs="Arial"/>
                <w:bCs/>
                <w:color w:val="000000"/>
                <w:sz w:val="18"/>
                <w:szCs w:val="18"/>
                <w:lang w:eastAsia="en-US"/>
              </w:rPr>
            </w:pPr>
            <w:r w:rsidRPr="00D82DA7">
              <w:rPr>
                <w:rFonts w:eastAsia="Calibri" w:cs="Arial"/>
                <w:sz w:val="18"/>
                <w:szCs w:val="18"/>
                <w:lang w:eastAsia="en-US"/>
              </w:rPr>
              <w:t>24</w:t>
            </w:r>
          </w:p>
        </w:tc>
        <w:tc>
          <w:tcPr>
            <w:tcW w:w="1701" w:type="dxa"/>
            <w:tcBorders>
              <w:top w:val="nil"/>
              <w:bottom w:val="single" w:sz="4" w:space="0" w:color="auto"/>
            </w:tcBorders>
            <w:shd w:val="clear" w:color="auto" w:fill="auto"/>
            <w:vAlign w:val="center"/>
          </w:tcPr>
          <w:p w14:paraId="197285DC" w14:textId="39C7DE3F" w:rsidR="00D82DA7" w:rsidRPr="00D82DA7" w:rsidRDefault="00D82DA7" w:rsidP="00E918A6">
            <w:pPr>
              <w:spacing w:line="276" w:lineRule="auto"/>
              <w:jc w:val="left"/>
              <w:rPr>
                <w:rFonts w:eastAsia="Calibri" w:cs="Arial"/>
                <w:bCs/>
                <w:color w:val="000000"/>
                <w:sz w:val="18"/>
                <w:szCs w:val="18"/>
                <w:lang w:eastAsia="en-US"/>
              </w:rPr>
            </w:pPr>
            <w:r w:rsidRPr="00D82DA7">
              <w:rPr>
                <w:rFonts w:eastAsia="Calibri" w:cs="Arial"/>
                <w:color w:val="000000"/>
                <w:sz w:val="18"/>
                <w:szCs w:val="18"/>
                <w:lang w:eastAsia="en-US"/>
              </w:rPr>
              <w:t>Yu 2005</w:t>
            </w:r>
            <w:r w:rsidR="00894F12">
              <w:rPr>
                <w:rFonts w:eastAsia="Calibri" w:cs="Arial"/>
                <w:color w:val="000000"/>
                <w:sz w:val="18"/>
                <w:szCs w:val="18"/>
                <w:lang w:eastAsia="en-US"/>
              </w:rPr>
              <w:t>c</w:t>
            </w:r>
          </w:p>
        </w:tc>
        <w:tc>
          <w:tcPr>
            <w:tcW w:w="1134" w:type="dxa"/>
            <w:tcBorders>
              <w:top w:val="nil"/>
              <w:bottom w:val="single" w:sz="4" w:space="0" w:color="auto"/>
            </w:tcBorders>
            <w:shd w:val="clear" w:color="auto" w:fill="auto"/>
            <w:vAlign w:val="center"/>
          </w:tcPr>
          <w:p w14:paraId="5985FF2B" w14:textId="77777777" w:rsidR="00D82DA7" w:rsidRPr="00D82DA7" w:rsidRDefault="00D82DA7" w:rsidP="00E918A6">
            <w:pPr>
              <w:spacing w:line="276" w:lineRule="auto"/>
              <w:jc w:val="left"/>
              <w:rPr>
                <w:rFonts w:eastAsia="Calibri" w:cs="Arial"/>
                <w:sz w:val="18"/>
                <w:szCs w:val="18"/>
                <w:lang w:eastAsia="en-US"/>
              </w:rPr>
            </w:pPr>
            <w:r w:rsidRPr="00D82DA7">
              <w:rPr>
                <w:rFonts w:eastAsia="Calibri" w:cs="Arial"/>
                <w:sz w:val="18"/>
                <w:szCs w:val="18"/>
                <w:lang w:eastAsia="en-US"/>
              </w:rPr>
              <w:t>C+U</w:t>
            </w:r>
          </w:p>
        </w:tc>
        <w:tc>
          <w:tcPr>
            <w:tcW w:w="1418" w:type="dxa"/>
            <w:tcBorders>
              <w:top w:val="nil"/>
              <w:bottom w:val="single" w:sz="4" w:space="0" w:color="auto"/>
              <w:right w:val="single" w:sz="4" w:space="0" w:color="auto"/>
            </w:tcBorders>
            <w:shd w:val="clear" w:color="auto" w:fill="auto"/>
          </w:tcPr>
          <w:p w14:paraId="049B01F2" w14:textId="0951EEF9" w:rsidR="00D82DA7" w:rsidRPr="00D82DA7" w:rsidRDefault="00F47A18" w:rsidP="00D82DA7">
            <w:pPr>
              <w:spacing w:line="276" w:lineRule="auto"/>
              <w:jc w:val="left"/>
              <w:rPr>
                <w:rFonts w:eastAsia="Calibri" w:cs="Arial"/>
                <w:sz w:val="18"/>
                <w:szCs w:val="18"/>
                <w:lang w:eastAsia="en-US"/>
              </w:rPr>
            </w:pPr>
            <w:r>
              <w:rPr>
                <w:rFonts w:eastAsia="Calibri" w:cs="Arial"/>
                <w:sz w:val="18"/>
                <w:szCs w:val="18"/>
                <w:lang w:eastAsia="en-US"/>
              </w:rPr>
              <w:t>POP</w:t>
            </w:r>
          </w:p>
        </w:tc>
        <w:tc>
          <w:tcPr>
            <w:tcW w:w="850" w:type="dxa"/>
            <w:tcBorders>
              <w:top w:val="nil"/>
              <w:bottom w:val="single" w:sz="4" w:space="0" w:color="auto"/>
            </w:tcBorders>
            <w:shd w:val="clear" w:color="auto" w:fill="auto"/>
          </w:tcPr>
          <w:p w14:paraId="49A654EA" w14:textId="77777777" w:rsidR="00D82DA7" w:rsidRPr="00E918A6" w:rsidRDefault="00D82DA7" w:rsidP="00D82DA7">
            <w:pPr>
              <w:spacing w:line="276" w:lineRule="auto"/>
              <w:jc w:val="left"/>
              <w:rPr>
                <w:rFonts w:eastAsia="Calibri" w:cs="Arial"/>
                <w:bCs/>
                <w:color w:val="000000"/>
                <w:sz w:val="18"/>
                <w:szCs w:val="18"/>
                <w:lang w:eastAsia="en-US"/>
              </w:rPr>
            </w:pPr>
            <w:r w:rsidRPr="00E918A6">
              <w:rPr>
                <w:rFonts w:eastAsia="Calibri" w:cs="Arial"/>
                <w:sz w:val="18"/>
                <w:szCs w:val="18"/>
                <w:lang w:eastAsia="en-US"/>
              </w:rPr>
              <w:t>4212</w:t>
            </w:r>
          </w:p>
        </w:tc>
        <w:tc>
          <w:tcPr>
            <w:tcW w:w="1134" w:type="dxa"/>
            <w:tcBorders>
              <w:top w:val="nil"/>
              <w:bottom w:val="single" w:sz="4" w:space="0" w:color="auto"/>
              <w:right w:val="single" w:sz="4" w:space="0" w:color="auto"/>
            </w:tcBorders>
            <w:shd w:val="clear" w:color="auto" w:fill="auto"/>
          </w:tcPr>
          <w:p w14:paraId="0D147119" w14:textId="77777777" w:rsidR="00D82DA7" w:rsidRPr="00E918A6" w:rsidRDefault="00D82DA7" w:rsidP="00D82DA7">
            <w:pPr>
              <w:tabs>
                <w:tab w:val="decimal" w:pos="465"/>
              </w:tabs>
              <w:spacing w:line="276" w:lineRule="auto"/>
              <w:jc w:val="left"/>
              <w:rPr>
                <w:rFonts w:eastAsia="Calibri" w:cs="Arial"/>
                <w:bCs/>
                <w:color w:val="000000"/>
                <w:sz w:val="18"/>
                <w:szCs w:val="18"/>
                <w:lang w:eastAsia="en-US"/>
              </w:rPr>
            </w:pPr>
            <w:r w:rsidRPr="00E918A6">
              <w:rPr>
                <w:rFonts w:eastAsia="Calibri" w:cs="Arial"/>
                <w:sz w:val="18"/>
                <w:szCs w:val="18"/>
                <w:lang w:eastAsia="en-US"/>
              </w:rPr>
              <w:t>263 (6.2)</w:t>
            </w:r>
          </w:p>
        </w:tc>
        <w:tc>
          <w:tcPr>
            <w:tcW w:w="1985" w:type="dxa"/>
            <w:tcBorders>
              <w:top w:val="nil"/>
              <w:left w:val="single" w:sz="4" w:space="0" w:color="auto"/>
              <w:bottom w:val="single" w:sz="4" w:space="0" w:color="auto"/>
            </w:tcBorders>
            <w:shd w:val="clear" w:color="auto" w:fill="auto"/>
          </w:tcPr>
          <w:p w14:paraId="6443889F"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0.607 (0.570 to 0.642)</w:t>
            </w:r>
          </w:p>
        </w:tc>
        <w:tc>
          <w:tcPr>
            <w:tcW w:w="2126" w:type="dxa"/>
            <w:tcBorders>
              <w:top w:val="nil"/>
              <w:bottom w:val="single" w:sz="4" w:space="0" w:color="auto"/>
            </w:tcBorders>
            <w:shd w:val="clear" w:color="auto" w:fill="auto"/>
          </w:tcPr>
          <w:p w14:paraId="0DDD32FA" w14:textId="77777777" w:rsidR="00D82DA7" w:rsidRPr="00D82DA7" w:rsidRDefault="00D82DA7" w:rsidP="00D82DA7">
            <w:pPr>
              <w:spacing w:line="276" w:lineRule="auto"/>
              <w:jc w:val="left"/>
              <w:rPr>
                <w:rFonts w:eastAsia="Calibri"/>
                <w:sz w:val="18"/>
                <w:szCs w:val="18"/>
                <w:lang w:eastAsia="en-US"/>
              </w:rPr>
            </w:pPr>
            <w:r w:rsidRPr="00D82DA7">
              <w:rPr>
                <w:rFonts w:eastAsia="Calibri"/>
                <w:color w:val="000000"/>
                <w:sz w:val="18"/>
                <w:szCs w:val="18"/>
                <w:lang w:eastAsia="en-US"/>
              </w:rPr>
              <w:t>0.077 (0.005 to 0.148)</w:t>
            </w:r>
          </w:p>
        </w:tc>
        <w:tc>
          <w:tcPr>
            <w:tcW w:w="2126" w:type="dxa"/>
            <w:tcBorders>
              <w:top w:val="nil"/>
              <w:bottom w:val="single" w:sz="4" w:space="0" w:color="auto"/>
            </w:tcBorders>
            <w:shd w:val="clear" w:color="auto" w:fill="auto"/>
          </w:tcPr>
          <w:p w14:paraId="79F953EB" w14:textId="77777777" w:rsidR="00D82DA7" w:rsidRPr="00D82DA7" w:rsidRDefault="00D82DA7" w:rsidP="00D82DA7">
            <w:pPr>
              <w:spacing w:line="276" w:lineRule="auto"/>
              <w:jc w:val="left"/>
              <w:rPr>
                <w:rFonts w:eastAsia="Calibri"/>
                <w:sz w:val="18"/>
                <w:szCs w:val="18"/>
                <w:lang w:eastAsia="en-US"/>
              </w:rPr>
            </w:pPr>
            <w:r w:rsidRPr="00D82DA7">
              <w:rPr>
                <w:rFonts w:eastAsia="Calibri"/>
                <w:sz w:val="18"/>
                <w:szCs w:val="18"/>
                <w:lang w:eastAsia="en-US"/>
              </w:rPr>
              <w:t>NE</w:t>
            </w:r>
          </w:p>
        </w:tc>
      </w:tr>
    </w:tbl>
    <w:bookmarkEnd w:id="4"/>
    <w:p w14:paraId="6727C72A" w14:textId="77777777" w:rsidR="00D82DA7" w:rsidRPr="00D82DA7" w:rsidRDefault="00D82DA7" w:rsidP="00A52A57">
      <w:pPr>
        <w:spacing w:line="276" w:lineRule="auto"/>
        <w:rPr>
          <w:rFonts w:eastAsia="Calibri"/>
          <w:sz w:val="18"/>
          <w:szCs w:val="22"/>
          <w:lang w:eastAsia="en-US"/>
        </w:rPr>
      </w:pPr>
      <w:r w:rsidRPr="00D82DA7">
        <w:rPr>
          <w:rFonts w:eastAsia="Calibri"/>
          <w:sz w:val="18"/>
          <w:szCs w:val="22"/>
          <w:lang w:eastAsia="en-US"/>
        </w:rPr>
        <w:t xml:space="preserve">* For datasets with imputed outcomes, estimates are averages across 100 imputations </w:t>
      </w:r>
      <w:r w:rsidRPr="00D82DA7">
        <w:rPr>
          <w:rFonts w:eastAsia="Calibri"/>
          <w:sz w:val="18"/>
          <w:szCs w:val="18"/>
          <w:lang w:eastAsia="en-US"/>
        </w:rPr>
        <w:t>(pooled using Rubin’s rules).</w:t>
      </w:r>
      <w:r w:rsidRPr="00D82DA7">
        <w:rPr>
          <w:rFonts w:eastAsia="Calibri"/>
          <w:sz w:val="18"/>
          <w:szCs w:val="22"/>
          <w:lang w:eastAsia="en-US"/>
        </w:rPr>
        <w:t xml:space="preserve"> </w:t>
      </w:r>
    </w:p>
    <w:p w14:paraId="7C109003" w14:textId="77777777" w:rsidR="00D82DA7" w:rsidRPr="00D82DA7" w:rsidRDefault="00D82DA7" w:rsidP="00A52A57">
      <w:pPr>
        <w:spacing w:line="276" w:lineRule="auto"/>
        <w:rPr>
          <w:rFonts w:eastAsia="Calibri"/>
          <w:sz w:val="18"/>
          <w:szCs w:val="22"/>
          <w:lang w:eastAsia="en-US"/>
        </w:rPr>
      </w:pPr>
      <w:r w:rsidRPr="00D82DA7">
        <w:rPr>
          <w:rFonts w:eastAsia="Calibri"/>
          <w:sz w:val="18"/>
          <w:szCs w:val="22"/>
          <w:lang w:eastAsia="en-US"/>
        </w:rPr>
        <w:t>C = Clinical characteristics, C+B = Clinical and biochemical markers, C+U = Clinical characteristics and ultrasound markers</w:t>
      </w:r>
    </w:p>
    <w:p w14:paraId="2271C9AA" w14:textId="77777777" w:rsidR="00D82DA7" w:rsidRPr="00D82DA7" w:rsidRDefault="00D82DA7" w:rsidP="00D82DA7">
      <w:pPr>
        <w:spacing w:after="200" w:line="276" w:lineRule="auto"/>
        <w:rPr>
          <w:rFonts w:eastAsia="Calibri"/>
          <w:sz w:val="18"/>
          <w:szCs w:val="22"/>
          <w:lang w:eastAsia="en-US"/>
        </w:rPr>
      </w:pPr>
      <w:r w:rsidRPr="00D82DA7">
        <w:rPr>
          <w:rFonts w:eastAsia="Calibri"/>
          <w:sz w:val="18"/>
          <w:szCs w:val="22"/>
          <w:lang w:eastAsia="en-US"/>
        </w:rPr>
        <w:t>NE = Not estimable due to perfect prediction (same predicted probability for all individuals that had the event).</w:t>
      </w:r>
    </w:p>
    <w:p w14:paraId="356B2769" w14:textId="77777777" w:rsidR="00DA3543" w:rsidRDefault="00DA3543">
      <w:pPr>
        <w:spacing w:after="160" w:line="259" w:lineRule="auto"/>
        <w:jc w:val="left"/>
        <w:rPr>
          <w:sz w:val="20"/>
        </w:rPr>
      </w:pPr>
    </w:p>
    <w:p w14:paraId="165F6B6A" w14:textId="77777777" w:rsidR="0049738D" w:rsidRDefault="0049738D">
      <w:pPr>
        <w:spacing w:after="160" w:line="259" w:lineRule="auto"/>
        <w:jc w:val="left"/>
        <w:rPr>
          <w:sz w:val="20"/>
        </w:rPr>
      </w:pPr>
    </w:p>
    <w:p w14:paraId="0C0F888A" w14:textId="77777777" w:rsidR="0049738D" w:rsidRDefault="0049738D">
      <w:pPr>
        <w:spacing w:after="160" w:line="259" w:lineRule="auto"/>
        <w:jc w:val="left"/>
        <w:rPr>
          <w:sz w:val="20"/>
        </w:rPr>
      </w:pPr>
      <w:r>
        <w:rPr>
          <w:sz w:val="20"/>
        </w:rPr>
        <w:br w:type="page"/>
      </w:r>
    </w:p>
    <w:p w14:paraId="5304CEAE" w14:textId="64273A75" w:rsidR="0049738D" w:rsidRPr="001E0939" w:rsidRDefault="0049738D" w:rsidP="001E0939">
      <w:pPr>
        <w:pStyle w:val="Caption"/>
        <w:jc w:val="left"/>
        <w:rPr>
          <w:sz w:val="24"/>
        </w:rPr>
      </w:pPr>
      <w:bookmarkStart w:id="5" w:name="_Toc3975036"/>
      <w:r w:rsidRPr="001E0939">
        <w:rPr>
          <w:sz w:val="24"/>
        </w:rPr>
        <w:lastRenderedPageBreak/>
        <w:t>Table S10</w:t>
      </w:r>
      <w:r w:rsidR="00D401AF">
        <w:rPr>
          <w:noProof/>
          <w:sz w:val="24"/>
        </w:rPr>
        <w:t>:</w:t>
      </w:r>
      <w:r w:rsidRPr="001E0939">
        <w:rPr>
          <w:noProof/>
          <w:sz w:val="24"/>
        </w:rPr>
        <w:t xml:space="preserve"> </w:t>
      </w:r>
      <w:bookmarkEnd w:id="5"/>
      <w:r w:rsidRPr="001E0939">
        <w:rPr>
          <w:sz w:val="24"/>
        </w:rPr>
        <w:t xml:space="preserve">Predictive performance statistics for models in nulliparous women in all </w:t>
      </w:r>
      <w:r w:rsidR="00285D6F" w:rsidRPr="001E0939">
        <w:rPr>
          <w:sz w:val="24"/>
        </w:rPr>
        <w:t xml:space="preserve">cohorts </w:t>
      </w:r>
      <w:r w:rsidRPr="001E0939">
        <w:rPr>
          <w:sz w:val="24"/>
        </w:rPr>
        <w:t xml:space="preserve">and in </w:t>
      </w:r>
      <w:r w:rsidR="002A6CAB">
        <w:rPr>
          <w:sz w:val="24"/>
        </w:rPr>
        <w:t xml:space="preserve">the </w:t>
      </w:r>
      <w:r w:rsidR="006C20B4" w:rsidRPr="001E0939">
        <w:rPr>
          <w:sz w:val="24"/>
        </w:rPr>
        <w:t>POP</w:t>
      </w:r>
      <w:r w:rsidR="001E0939">
        <w:rPr>
          <w:sz w:val="24"/>
        </w:rPr>
        <w:t xml:space="preserve"> cohort.</w:t>
      </w:r>
    </w:p>
    <w:tbl>
      <w:tblPr>
        <w:tblStyle w:val="Pref1"/>
        <w:tblpPr w:leftFromText="180" w:rightFromText="180" w:vertAnchor="text" w:tblpX="-1026" w:tblpY="1"/>
        <w:tblOverlap w:val="never"/>
        <w:tblW w:w="15451" w:type="dxa"/>
        <w:tblBorders>
          <w:top w:val="none" w:sz="0" w:space="0" w:color="auto"/>
          <w:bottom w:val="none" w:sz="0" w:space="0" w:color="auto"/>
        </w:tblBorders>
        <w:tblLayout w:type="fixed"/>
        <w:tblLook w:val="04A0" w:firstRow="1" w:lastRow="0" w:firstColumn="1" w:lastColumn="0" w:noHBand="0" w:noVBand="1"/>
      </w:tblPr>
      <w:tblGrid>
        <w:gridCol w:w="709"/>
        <w:gridCol w:w="1701"/>
        <w:gridCol w:w="1134"/>
        <w:gridCol w:w="992"/>
        <w:gridCol w:w="1134"/>
        <w:gridCol w:w="1134"/>
        <w:gridCol w:w="1418"/>
        <w:gridCol w:w="1701"/>
        <w:gridCol w:w="1417"/>
        <w:gridCol w:w="1418"/>
        <w:gridCol w:w="1276"/>
        <w:gridCol w:w="1417"/>
      </w:tblGrid>
      <w:tr w:rsidR="00593879" w:rsidRPr="00BE5E44" w14:paraId="56E72B5B" w14:textId="77777777" w:rsidTr="00A52A57">
        <w:trPr>
          <w:cnfStyle w:val="100000000000" w:firstRow="1" w:lastRow="0" w:firstColumn="0" w:lastColumn="0" w:oddVBand="0" w:evenVBand="0" w:oddHBand="0" w:evenHBand="0" w:firstRowFirstColumn="0" w:firstRowLastColumn="0" w:lastRowFirstColumn="0" w:lastRowLastColumn="0"/>
          <w:cantSplit/>
          <w:trHeight w:val="254"/>
          <w:tblHeader/>
        </w:trPr>
        <w:tc>
          <w:tcPr>
            <w:cnfStyle w:val="001000000000" w:firstRow="0" w:lastRow="0" w:firstColumn="1" w:lastColumn="0" w:oddVBand="0" w:evenVBand="0" w:oddHBand="0" w:evenHBand="0" w:firstRowFirstColumn="0" w:firstRowLastColumn="0" w:lastRowFirstColumn="0" w:lastRowLastColumn="0"/>
            <w:tcW w:w="709" w:type="dxa"/>
            <w:vMerge w:val="restart"/>
            <w:shd w:val="clear" w:color="auto" w:fill="BFBFBF" w:themeFill="background1" w:themeFillShade="BF"/>
            <w:vAlign w:val="top"/>
          </w:tcPr>
          <w:p w14:paraId="7A79BB08" w14:textId="77777777" w:rsidR="00593879" w:rsidRPr="00A52A57" w:rsidRDefault="00593879" w:rsidP="00D401AF">
            <w:pPr>
              <w:spacing w:line="276" w:lineRule="auto"/>
              <w:jc w:val="center"/>
              <w:rPr>
                <w:rFonts w:cs="Arial"/>
                <w:b/>
                <w:sz w:val="16"/>
                <w:szCs w:val="18"/>
              </w:rPr>
            </w:pPr>
            <w:r w:rsidRPr="00A52A57">
              <w:rPr>
                <w:rFonts w:cs="Arial"/>
                <w:b/>
                <w:sz w:val="16"/>
                <w:szCs w:val="18"/>
              </w:rPr>
              <w:t>Model no.</w:t>
            </w:r>
          </w:p>
        </w:tc>
        <w:tc>
          <w:tcPr>
            <w:tcW w:w="1701" w:type="dxa"/>
            <w:vMerge w:val="restart"/>
            <w:shd w:val="clear" w:color="auto" w:fill="BFBFBF" w:themeFill="background1" w:themeFillShade="BF"/>
            <w:vAlign w:val="top"/>
          </w:tcPr>
          <w:p w14:paraId="2B09093C" w14:textId="77777777" w:rsidR="00593879" w:rsidRPr="00A52A57" w:rsidRDefault="00593879"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Author (year)</w:t>
            </w:r>
          </w:p>
        </w:tc>
        <w:tc>
          <w:tcPr>
            <w:tcW w:w="1134" w:type="dxa"/>
            <w:vMerge w:val="restart"/>
            <w:shd w:val="clear" w:color="auto" w:fill="BFBFBF" w:themeFill="background1" w:themeFillShade="BF"/>
            <w:vAlign w:val="top"/>
          </w:tcPr>
          <w:p w14:paraId="14B408DC" w14:textId="77777777" w:rsidR="00593879" w:rsidRPr="00A52A57" w:rsidRDefault="00593879"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Type of predictor</w:t>
            </w:r>
          </w:p>
        </w:tc>
        <w:tc>
          <w:tcPr>
            <w:tcW w:w="7796" w:type="dxa"/>
            <w:gridSpan w:val="6"/>
            <w:shd w:val="clear" w:color="auto" w:fill="BFBFBF" w:themeFill="background1" w:themeFillShade="BF"/>
            <w:vAlign w:val="top"/>
          </w:tcPr>
          <w:p w14:paraId="64632CB8" w14:textId="688FF4AD" w:rsidR="000479BF" w:rsidRPr="00A52A57" w:rsidRDefault="00593879"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Summary estimates for nulliparous women only</w:t>
            </w:r>
            <w:r w:rsidR="000479BF" w:rsidRPr="00A52A57">
              <w:rPr>
                <w:rFonts w:cs="Arial"/>
                <w:b/>
                <w:sz w:val="16"/>
                <w:szCs w:val="18"/>
              </w:rPr>
              <w:t xml:space="preserve"> (95% CI),</w:t>
            </w:r>
          </w:p>
        </w:tc>
        <w:tc>
          <w:tcPr>
            <w:tcW w:w="4111" w:type="dxa"/>
            <w:gridSpan w:val="3"/>
            <w:shd w:val="clear" w:color="auto" w:fill="BFBFBF" w:themeFill="background1" w:themeFillShade="BF"/>
            <w:vAlign w:val="top"/>
          </w:tcPr>
          <w:p w14:paraId="4BB76D41" w14:textId="3FC79E82" w:rsidR="00593879" w:rsidRPr="00A52A57" w:rsidRDefault="006C20B4"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POP</w:t>
            </w:r>
            <w:r w:rsidR="00593879" w:rsidRPr="00A52A57">
              <w:rPr>
                <w:rFonts w:cs="Arial"/>
                <w:b/>
                <w:sz w:val="16"/>
                <w:szCs w:val="18"/>
              </w:rPr>
              <w:t xml:space="preserve"> (4212 women)</w:t>
            </w:r>
          </w:p>
        </w:tc>
      </w:tr>
      <w:tr w:rsidR="0006684B" w:rsidRPr="00BE5E44" w14:paraId="67B035ED" w14:textId="77777777" w:rsidTr="00A52A57">
        <w:trPr>
          <w:cnfStyle w:val="100000000000" w:firstRow="1" w:lastRow="0" w:firstColumn="0" w:lastColumn="0" w:oddVBand="0" w:evenVBand="0" w:oddHBand="0" w:evenHBand="0" w:firstRowFirstColumn="0" w:firstRowLastColumn="0" w:lastRowFirstColumn="0" w:lastRowLastColumn="0"/>
          <w:cantSplit/>
          <w:trHeight w:val="163"/>
          <w:tblHeader/>
        </w:trPr>
        <w:tc>
          <w:tcPr>
            <w:cnfStyle w:val="001000000000" w:firstRow="0" w:lastRow="0" w:firstColumn="1" w:lastColumn="0" w:oddVBand="0" w:evenVBand="0" w:oddHBand="0" w:evenHBand="0" w:firstRowFirstColumn="0" w:firstRowLastColumn="0" w:lastRowFirstColumn="0" w:lastRowLastColumn="0"/>
            <w:tcW w:w="709" w:type="dxa"/>
            <w:vMerge/>
            <w:shd w:val="clear" w:color="auto" w:fill="BFBFBF" w:themeFill="background1" w:themeFillShade="BF"/>
            <w:vAlign w:val="top"/>
          </w:tcPr>
          <w:p w14:paraId="7D772C9A" w14:textId="77777777" w:rsidR="0049738D" w:rsidRPr="00A52A57" w:rsidRDefault="0049738D" w:rsidP="00D401AF">
            <w:pPr>
              <w:spacing w:line="276" w:lineRule="auto"/>
              <w:jc w:val="center"/>
              <w:rPr>
                <w:rFonts w:cs="Arial"/>
                <w:sz w:val="16"/>
                <w:szCs w:val="18"/>
              </w:rPr>
            </w:pPr>
          </w:p>
        </w:tc>
        <w:tc>
          <w:tcPr>
            <w:tcW w:w="1701" w:type="dxa"/>
            <w:vMerge/>
            <w:shd w:val="clear" w:color="auto" w:fill="BFBFBF" w:themeFill="background1" w:themeFillShade="BF"/>
            <w:vAlign w:val="top"/>
          </w:tcPr>
          <w:p w14:paraId="5FF71B63"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sz w:val="16"/>
                <w:szCs w:val="18"/>
              </w:rPr>
            </w:pPr>
          </w:p>
        </w:tc>
        <w:tc>
          <w:tcPr>
            <w:tcW w:w="1134" w:type="dxa"/>
            <w:vMerge/>
            <w:shd w:val="clear" w:color="auto" w:fill="BFBFBF" w:themeFill="background1" w:themeFillShade="BF"/>
            <w:vAlign w:val="top"/>
          </w:tcPr>
          <w:p w14:paraId="25E28028"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p>
        </w:tc>
        <w:tc>
          <w:tcPr>
            <w:tcW w:w="992" w:type="dxa"/>
            <w:shd w:val="clear" w:color="auto" w:fill="BFBFBF" w:themeFill="background1" w:themeFillShade="BF"/>
            <w:vAlign w:val="top"/>
          </w:tcPr>
          <w:p w14:paraId="7D5B342D"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No of validation cohorts</w:t>
            </w:r>
          </w:p>
        </w:tc>
        <w:tc>
          <w:tcPr>
            <w:tcW w:w="1134" w:type="dxa"/>
            <w:shd w:val="clear" w:color="auto" w:fill="BFBFBF" w:themeFill="background1" w:themeFillShade="BF"/>
            <w:vAlign w:val="top"/>
          </w:tcPr>
          <w:p w14:paraId="2EEDA4A6"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No of women</w:t>
            </w:r>
          </w:p>
        </w:tc>
        <w:tc>
          <w:tcPr>
            <w:tcW w:w="1134" w:type="dxa"/>
            <w:shd w:val="clear" w:color="auto" w:fill="BFBFBF" w:themeFill="background1" w:themeFillShade="BF"/>
            <w:vAlign w:val="top"/>
          </w:tcPr>
          <w:p w14:paraId="6DD24959"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Total events</w:t>
            </w:r>
          </w:p>
        </w:tc>
        <w:tc>
          <w:tcPr>
            <w:tcW w:w="1418" w:type="dxa"/>
            <w:shd w:val="clear" w:color="auto" w:fill="BFBFBF" w:themeFill="background1" w:themeFillShade="BF"/>
            <w:vAlign w:val="top"/>
          </w:tcPr>
          <w:p w14:paraId="3754BB64"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C-statistic</w:t>
            </w:r>
          </w:p>
          <w:p w14:paraId="48A5C012" w14:textId="1AC812FC"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p>
        </w:tc>
        <w:tc>
          <w:tcPr>
            <w:tcW w:w="1701" w:type="dxa"/>
            <w:shd w:val="clear" w:color="auto" w:fill="BFBFBF" w:themeFill="background1" w:themeFillShade="BF"/>
            <w:vAlign w:val="top"/>
          </w:tcPr>
          <w:p w14:paraId="19C65D17" w14:textId="474DA805"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 xml:space="preserve">Calibration slope    </w:t>
            </w:r>
          </w:p>
        </w:tc>
        <w:tc>
          <w:tcPr>
            <w:tcW w:w="1417" w:type="dxa"/>
            <w:shd w:val="clear" w:color="auto" w:fill="BFBFBF" w:themeFill="background1" w:themeFillShade="BF"/>
            <w:vAlign w:val="top"/>
          </w:tcPr>
          <w:p w14:paraId="69EDFA11" w14:textId="2442A80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bCs/>
                <w:sz w:val="16"/>
                <w:szCs w:val="18"/>
              </w:rPr>
            </w:pPr>
            <w:r w:rsidRPr="00A52A57">
              <w:rPr>
                <w:rFonts w:cs="Arial"/>
                <w:b/>
                <w:sz w:val="16"/>
                <w:szCs w:val="18"/>
              </w:rPr>
              <w:t>Calibration</w:t>
            </w:r>
            <w:r w:rsidR="000479BF" w:rsidRPr="00A52A57">
              <w:rPr>
                <w:rFonts w:cs="Arial"/>
                <w:b/>
                <w:sz w:val="16"/>
                <w:szCs w:val="18"/>
              </w:rPr>
              <w:t>-</w:t>
            </w:r>
            <w:r w:rsidRPr="00A52A57">
              <w:rPr>
                <w:rFonts w:cs="Arial"/>
                <w:b/>
                <w:sz w:val="16"/>
                <w:szCs w:val="18"/>
              </w:rPr>
              <w:t>in</w:t>
            </w:r>
            <w:r w:rsidR="000479BF" w:rsidRPr="00A52A57">
              <w:rPr>
                <w:rFonts w:cs="Arial"/>
                <w:b/>
                <w:sz w:val="16"/>
                <w:szCs w:val="18"/>
              </w:rPr>
              <w:t>-</w:t>
            </w:r>
            <w:r w:rsidRPr="00A52A57">
              <w:rPr>
                <w:rFonts w:cs="Arial"/>
                <w:b/>
                <w:sz w:val="16"/>
                <w:szCs w:val="18"/>
              </w:rPr>
              <w:t>the</w:t>
            </w:r>
            <w:r w:rsidR="000479BF" w:rsidRPr="00A52A57">
              <w:rPr>
                <w:rFonts w:cs="Arial"/>
                <w:b/>
                <w:sz w:val="16"/>
                <w:szCs w:val="18"/>
              </w:rPr>
              <w:t>-</w:t>
            </w:r>
            <w:r w:rsidRPr="00A52A57">
              <w:rPr>
                <w:rFonts w:cs="Arial"/>
                <w:b/>
                <w:sz w:val="16"/>
                <w:szCs w:val="18"/>
              </w:rPr>
              <w:t>large</w:t>
            </w:r>
          </w:p>
          <w:p w14:paraId="699F5FA6" w14:textId="0933942C"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p>
        </w:tc>
        <w:tc>
          <w:tcPr>
            <w:tcW w:w="1418" w:type="dxa"/>
            <w:shd w:val="clear" w:color="auto" w:fill="BFBFBF" w:themeFill="background1" w:themeFillShade="BF"/>
            <w:vAlign w:val="top"/>
          </w:tcPr>
          <w:p w14:paraId="22255EB7"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C-statistic</w:t>
            </w:r>
          </w:p>
          <w:p w14:paraId="0EAF4C2E"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(95% CI)</w:t>
            </w:r>
          </w:p>
        </w:tc>
        <w:tc>
          <w:tcPr>
            <w:tcW w:w="1276" w:type="dxa"/>
            <w:shd w:val="clear" w:color="auto" w:fill="BFBFBF" w:themeFill="background1" w:themeFillShade="BF"/>
            <w:vAlign w:val="top"/>
          </w:tcPr>
          <w:p w14:paraId="760A2EF0"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Calibration slope</w:t>
            </w:r>
          </w:p>
          <w:p w14:paraId="7FB7B029"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(95% CI)</w:t>
            </w:r>
          </w:p>
        </w:tc>
        <w:tc>
          <w:tcPr>
            <w:tcW w:w="1417" w:type="dxa"/>
            <w:shd w:val="clear" w:color="auto" w:fill="BFBFBF" w:themeFill="background1" w:themeFillShade="BF"/>
            <w:vAlign w:val="top"/>
          </w:tcPr>
          <w:p w14:paraId="44EE0237"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bCs/>
                <w:sz w:val="16"/>
                <w:szCs w:val="18"/>
              </w:rPr>
            </w:pPr>
            <w:r w:rsidRPr="00A52A57">
              <w:rPr>
                <w:rFonts w:cs="Arial"/>
                <w:b/>
                <w:sz w:val="16"/>
                <w:szCs w:val="18"/>
              </w:rPr>
              <w:t>Calibration in the large</w:t>
            </w:r>
          </w:p>
          <w:p w14:paraId="79D7D26A" w14:textId="77777777" w:rsidR="0049738D" w:rsidRPr="00A52A57" w:rsidRDefault="0049738D" w:rsidP="00D401AF">
            <w:pPr>
              <w:spacing w:line="276" w:lineRule="auto"/>
              <w:jc w:val="center"/>
              <w:cnfStyle w:val="100000000000" w:firstRow="1" w:lastRow="0" w:firstColumn="0" w:lastColumn="0" w:oddVBand="0" w:evenVBand="0" w:oddHBand="0" w:evenHBand="0" w:firstRowFirstColumn="0" w:firstRowLastColumn="0" w:lastRowFirstColumn="0" w:lastRowLastColumn="0"/>
              <w:rPr>
                <w:rFonts w:cs="Arial"/>
                <w:b/>
                <w:sz w:val="16"/>
                <w:szCs w:val="18"/>
              </w:rPr>
            </w:pPr>
            <w:r w:rsidRPr="00A52A57">
              <w:rPr>
                <w:rFonts w:cs="Arial"/>
                <w:b/>
                <w:sz w:val="16"/>
                <w:szCs w:val="18"/>
              </w:rPr>
              <w:t>(95% CI)</w:t>
            </w:r>
          </w:p>
        </w:tc>
      </w:tr>
      <w:tr w:rsidR="0049738D" w:rsidRPr="00BE5E44" w14:paraId="35CEA611" w14:textId="77777777" w:rsidTr="001E0939">
        <w:trPr>
          <w:cantSplit/>
          <w:trHeight w:val="226"/>
        </w:trPr>
        <w:tc>
          <w:tcPr>
            <w:cnfStyle w:val="001000000000" w:firstRow="0" w:lastRow="0" w:firstColumn="1" w:lastColumn="0" w:oddVBand="0" w:evenVBand="0" w:oddHBand="0" w:evenHBand="0" w:firstRowFirstColumn="0" w:firstRowLastColumn="0" w:lastRowFirstColumn="0" w:lastRowLastColumn="0"/>
            <w:tcW w:w="15451" w:type="dxa"/>
            <w:gridSpan w:val="12"/>
            <w:shd w:val="clear" w:color="auto" w:fill="E6E6E6"/>
          </w:tcPr>
          <w:p w14:paraId="6E11A408" w14:textId="77777777" w:rsidR="0049738D" w:rsidRPr="00BE5E44" w:rsidRDefault="0049738D" w:rsidP="00D401AF">
            <w:pPr>
              <w:spacing w:line="276" w:lineRule="auto"/>
              <w:jc w:val="left"/>
              <w:rPr>
                <w:rFonts w:cs="Arial"/>
                <w:b/>
                <w:color w:val="000000"/>
                <w:sz w:val="18"/>
                <w:szCs w:val="18"/>
              </w:rPr>
            </w:pPr>
            <w:r>
              <w:rPr>
                <w:rFonts w:cs="Arial"/>
                <w:b/>
                <w:color w:val="000000"/>
                <w:sz w:val="18"/>
                <w:szCs w:val="18"/>
              </w:rPr>
              <w:t>A</w:t>
            </w:r>
            <w:r w:rsidRPr="00BE5E44">
              <w:rPr>
                <w:rFonts w:cs="Arial"/>
                <w:b/>
                <w:color w:val="000000"/>
                <w:sz w:val="18"/>
                <w:szCs w:val="18"/>
              </w:rPr>
              <w:t>ny-onset pre-eclampsia models</w:t>
            </w:r>
          </w:p>
        </w:tc>
      </w:tr>
      <w:tr w:rsidR="0049738D" w:rsidRPr="00BE5E44" w14:paraId="51EA10B4"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3C5A807" w14:textId="77777777" w:rsidR="0049738D" w:rsidRPr="00BE5E44" w:rsidRDefault="0049738D" w:rsidP="00D401AF">
            <w:pPr>
              <w:spacing w:line="276" w:lineRule="auto"/>
              <w:jc w:val="left"/>
              <w:rPr>
                <w:rFonts w:cs="Arial"/>
                <w:sz w:val="18"/>
                <w:szCs w:val="18"/>
              </w:rPr>
            </w:pPr>
            <w:r>
              <w:rPr>
                <w:rFonts w:cs="Arial"/>
                <w:sz w:val="18"/>
                <w:szCs w:val="18"/>
              </w:rPr>
              <w:t>1</w:t>
            </w:r>
          </w:p>
        </w:tc>
        <w:tc>
          <w:tcPr>
            <w:tcW w:w="1701" w:type="dxa"/>
            <w:shd w:val="clear" w:color="auto" w:fill="auto"/>
            <w:vAlign w:val="top"/>
          </w:tcPr>
          <w:p w14:paraId="60CBE3D1" w14:textId="77777777" w:rsidR="0049738D" w:rsidRPr="002615BC" w:rsidRDefault="0049738D"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Plasencia 2007</w:t>
            </w:r>
            <w:r>
              <w:rPr>
                <w:color w:val="000000"/>
                <w:sz w:val="18"/>
                <w:szCs w:val="18"/>
              </w:rPr>
              <w:t>a</w:t>
            </w:r>
          </w:p>
        </w:tc>
        <w:tc>
          <w:tcPr>
            <w:tcW w:w="1134" w:type="dxa"/>
            <w:vMerge w:val="restart"/>
            <w:shd w:val="clear" w:color="auto" w:fill="auto"/>
            <w:vAlign w:val="top"/>
          </w:tcPr>
          <w:p w14:paraId="08EFA983" w14:textId="77777777" w:rsidR="0049738D" w:rsidRPr="00BE5E44" w:rsidRDefault="0049738D"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Pr>
                <w:rFonts w:cs="Arial"/>
                <w:sz w:val="18"/>
                <w:szCs w:val="18"/>
              </w:rPr>
              <w:t>Clinical</w:t>
            </w:r>
          </w:p>
        </w:tc>
        <w:tc>
          <w:tcPr>
            <w:tcW w:w="992" w:type="dxa"/>
            <w:vAlign w:val="top"/>
          </w:tcPr>
          <w:p w14:paraId="6D46BF3C" w14:textId="6B889483" w:rsidR="0049738D" w:rsidRDefault="00C073D5"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4E2346EC" w14:textId="77777777" w:rsidR="0049738D" w:rsidRDefault="0049738D"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1919</w:t>
            </w:r>
          </w:p>
        </w:tc>
        <w:tc>
          <w:tcPr>
            <w:tcW w:w="1134" w:type="dxa"/>
            <w:vAlign w:val="top"/>
          </w:tcPr>
          <w:p w14:paraId="3A64BBC1" w14:textId="7D49700B" w:rsidR="0049738D" w:rsidRDefault="00C073D5"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76</w:t>
            </w:r>
          </w:p>
        </w:tc>
        <w:tc>
          <w:tcPr>
            <w:tcW w:w="1418" w:type="dxa"/>
            <w:shd w:val="clear" w:color="auto" w:fill="auto"/>
          </w:tcPr>
          <w:p w14:paraId="7698BF06" w14:textId="77777777" w:rsid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0.6</w:t>
            </w:r>
            <w:r w:rsidR="000479BF">
              <w:rPr>
                <w:color w:val="000000"/>
                <w:sz w:val="18"/>
                <w:szCs w:val="18"/>
              </w:rPr>
              <w:t xml:space="preserve">2 </w:t>
            </w:r>
          </w:p>
          <w:p w14:paraId="4583A3CB" w14:textId="5C95B6F5" w:rsidR="0049738D"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(0.47, </w:t>
            </w:r>
            <w:r w:rsidR="00CB617A" w:rsidRPr="00CB617A">
              <w:rPr>
                <w:color w:val="000000"/>
                <w:sz w:val="18"/>
                <w:szCs w:val="18"/>
              </w:rPr>
              <w:t>0.7</w:t>
            </w:r>
            <w:r>
              <w:rPr>
                <w:color w:val="000000"/>
                <w:sz w:val="18"/>
                <w:szCs w:val="18"/>
              </w:rPr>
              <w:t>5</w:t>
            </w:r>
            <w:r w:rsidR="00CB617A" w:rsidRPr="00CB617A">
              <w:rPr>
                <w:color w:val="000000"/>
                <w:sz w:val="18"/>
                <w:szCs w:val="18"/>
              </w:rPr>
              <w:t>)</w:t>
            </w:r>
          </w:p>
        </w:tc>
        <w:tc>
          <w:tcPr>
            <w:tcW w:w="1701" w:type="dxa"/>
            <w:shd w:val="clear" w:color="auto" w:fill="auto"/>
          </w:tcPr>
          <w:p w14:paraId="4A76EFD7" w14:textId="77777777" w:rsid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0.5</w:t>
            </w:r>
            <w:r w:rsidR="000479BF">
              <w:rPr>
                <w:color w:val="000000"/>
                <w:sz w:val="18"/>
                <w:szCs w:val="18"/>
              </w:rPr>
              <w:t xml:space="preserve">0 </w:t>
            </w:r>
          </w:p>
          <w:p w14:paraId="662F83ED" w14:textId="68CE393E" w:rsidR="0049738D"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(-0.17</w:t>
            </w:r>
            <w:r w:rsidR="000479BF">
              <w:rPr>
                <w:color w:val="000000"/>
                <w:sz w:val="18"/>
                <w:szCs w:val="18"/>
              </w:rPr>
              <w:t xml:space="preserve">, </w:t>
            </w:r>
            <w:r w:rsidRPr="00CB617A">
              <w:rPr>
                <w:color w:val="000000"/>
                <w:sz w:val="18"/>
                <w:szCs w:val="18"/>
              </w:rPr>
              <w:t xml:space="preserve">1.16) </w:t>
            </w:r>
          </w:p>
        </w:tc>
        <w:tc>
          <w:tcPr>
            <w:tcW w:w="1417" w:type="dxa"/>
            <w:tcBorders>
              <w:right w:val="single" w:sz="4" w:space="0" w:color="auto"/>
            </w:tcBorders>
            <w:shd w:val="clear" w:color="auto" w:fill="auto"/>
          </w:tcPr>
          <w:p w14:paraId="5AF39834" w14:textId="7548AAAF"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0.1</w:t>
            </w:r>
            <w:r w:rsidR="000479BF">
              <w:rPr>
                <w:color w:val="000000"/>
                <w:sz w:val="18"/>
                <w:szCs w:val="18"/>
              </w:rPr>
              <w:t xml:space="preserve">1 </w:t>
            </w:r>
          </w:p>
          <w:p w14:paraId="47E50B7D" w14:textId="436B0B0D" w:rsidR="0049738D"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(-1.63, </w:t>
            </w:r>
            <w:r w:rsidR="00CB617A" w:rsidRPr="00CB617A">
              <w:rPr>
                <w:color w:val="000000"/>
                <w:sz w:val="18"/>
                <w:szCs w:val="18"/>
              </w:rPr>
              <w:t xml:space="preserve">1.84) </w:t>
            </w:r>
          </w:p>
        </w:tc>
        <w:tc>
          <w:tcPr>
            <w:tcW w:w="1418" w:type="dxa"/>
            <w:tcBorders>
              <w:left w:val="single" w:sz="4" w:space="0" w:color="auto"/>
            </w:tcBorders>
          </w:tcPr>
          <w:p w14:paraId="38F6A5EF" w14:textId="77777777" w:rsidR="0049738D" w:rsidRPr="00BE5E44" w:rsidRDefault="0049738D"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69488E66" w14:textId="77777777" w:rsidR="0049738D" w:rsidRPr="00BE5E44" w:rsidRDefault="0049738D"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1F8BD153" w14:textId="77777777" w:rsidR="0049738D" w:rsidRPr="00BE5E44" w:rsidRDefault="0049738D"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CB617A" w:rsidRPr="00BE5E44" w14:paraId="1F719628"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B8FA209" w14:textId="77777777" w:rsidR="00CB617A" w:rsidRPr="00BE5E44" w:rsidRDefault="00CB617A" w:rsidP="00D401AF">
            <w:pPr>
              <w:spacing w:line="276" w:lineRule="auto"/>
              <w:jc w:val="left"/>
              <w:rPr>
                <w:rFonts w:cs="Arial"/>
                <w:sz w:val="18"/>
                <w:szCs w:val="18"/>
              </w:rPr>
            </w:pPr>
            <w:r>
              <w:rPr>
                <w:rFonts w:cs="Arial"/>
                <w:sz w:val="18"/>
                <w:szCs w:val="18"/>
              </w:rPr>
              <w:t>2</w:t>
            </w:r>
          </w:p>
        </w:tc>
        <w:tc>
          <w:tcPr>
            <w:tcW w:w="1701" w:type="dxa"/>
            <w:shd w:val="clear" w:color="auto" w:fill="auto"/>
            <w:vAlign w:val="top"/>
          </w:tcPr>
          <w:p w14:paraId="7047E22C"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Poon 2008</w:t>
            </w:r>
          </w:p>
        </w:tc>
        <w:tc>
          <w:tcPr>
            <w:tcW w:w="1134" w:type="dxa"/>
            <w:vMerge/>
            <w:shd w:val="clear" w:color="auto" w:fill="auto"/>
            <w:vAlign w:val="top"/>
          </w:tcPr>
          <w:p w14:paraId="10BCA6F3"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92" w:type="dxa"/>
            <w:vAlign w:val="top"/>
          </w:tcPr>
          <w:p w14:paraId="305D8096" w14:textId="52824B1E"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34" w:type="dxa"/>
            <w:vAlign w:val="top"/>
          </w:tcPr>
          <w:p w14:paraId="0E1AB8D6"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1919</w:t>
            </w:r>
          </w:p>
        </w:tc>
        <w:tc>
          <w:tcPr>
            <w:tcW w:w="1134" w:type="dxa"/>
            <w:vAlign w:val="top"/>
          </w:tcPr>
          <w:p w14:paraId="3231A204" w14:textId="3F4A57F8"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76</w:t>
            </w:r>
          </w:p>
        </w:tc>
        <w:tc>
          <w:tcPr>
            <w:tcW w:w="1418" w:type="dxa"/>
            <w:shd w:val="clear" w:color="auto" w:fill="auto"/>
          </w:tcPr>
          <w:p w14:paraId="635CA500" w14:textId="77777777" w:rsid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0.6</w:t>
            </w:r>
            <w:r w:rsidR="000479BF">
              <w:rPr>
                <w:color w:val="000000"/>
                <w:sz w:val="18"/>
                <w:szCs w:val="18"/>
              </w:rPr>
              <w:t xml:space="preserve">2 </w:t>
            </w:r>
          </w:p>
          <w:p w14:paraId="352136BD" w14:textId="5CE54A34"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(0.4</w:t>
            </w:r>
            <w:r w:rsidR="000479BF">
              <w:rPr>
                <w:color w:val="000000"/>
                <w:sz w:val="18"/>
                <w:szCs w:val="18"/>
              </w:rPr>
              <w:t xml:space="preserve">7, </w:t>
            </w:r>
            <w:r w:rsidRPr="00CB617A">
              <w:rPr>
                <w:color w:val="000000"/>
                <w:sz w:val="18"/>
                <w:szCs w:val="18"/>
              </w:rPr>
              <w:t>0.7</w:t>
            </w:r>
            <w:r w:rsidR="000479BF">
              <w:rPr>
                <w:color w:val="000000"/>
                <w:sz w:val="18"/>
                <w:szCs w:val="18"/>
              </w:rPr>
              <w:t>5</w:t>
            </w:r>
            <w:r w:rsidRPr="00CB617A">
              <w:rPr>
                <w:color w:val="000000"/>
                <w:sz w:val="18"/>
                <w:szCs w:val="18"/>
              </w:rPr>
              <w:t xml:space="preserve">) </w:t>
            </w:r>
          </w:p>
        </w:tc>
        <w:tc>
          <w:tcPr>
            <w:tcW w:w="1701" w:type="dxa"/>
            <w:shd w:val="clear" w:color="auto" w:fill="auto"/>
          </w:tcPr>
          <w:p w14:paraId="4385F718" w14:textId="77777777" w:rsid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0.5</w:t>
            </w:r>
            <w:r w:rsidR="000C15CA">
              <w:rPr>
                <w:color w:val="000000"/>
                <w:sz w:val="18"/>
                <w:szCs w:val="18"/>
              </w:rPr>
              <w:t xml:space="preserve">2 </w:t>
            </w:r>
          </w:p>
          <w:p w14:paraId="563DCED8" w14:textId="4FDBEFA9"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(-0.16</w:t>
            </w:r>
            <w:r w:rsidR="000C15CA">
              <w:rPr>
                <w:color w:val="000000"/>
                <w:sz w:val="18"/>
                <w:szCs w:val="18"/>
              </w:rPr>
              <w:t xml:space="preserve">, </w:t>
            </w:r>
            <w:r w:rsidRPr="00CB617A">
              <w:rPr>
                <w:color w:val="000000"/>
                <w:sz w:val="18"/>
                <w:szCs w:val="18"/>
              </w:rPr>
              <w:t>1.19)</w:t>
            </w:r>
          </w:p>
        </w:tc>
        <w:tc>
          <w:tcPr>
            <w:tcW w:w="1417" w:type="dxa"/>
            <w:tcBorders>
              <w:right w:val="single" w:sz="4" w:space="0" w:color="auto"/>
            </w:tcBorders>
            <w:shd w:val="clear" w:color="auto" w:fill="auto"/>
          </w:tcPr>
          <w:p w14:paraId="26A4C790" w14:textId="218A6FBA"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-0.0</w:t>
            </w:r>
            <w:r w:rsidR="000C15CA">
              <w:rPr>
                <w:color w:val="000000"/>
                <w:sz w:val="18"/>
                <w:szCs w:val="18"/>
              </w:rPr>
              <w:t>4</w:t>
            </w:r>
          </w:p>
          <w:p w14:paraId="1C351AAC" w14:textId="32A53EE8"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(-1.7</w:t>
            </w:r>
            <w:r w:rsidR="000C15CA">
              <w:rPr>
                <w:color w:val="000000"/>
                <w:sz w:val="18"/>
                <w:szCs w:val="18"/>
              </w:rPr>
              <w:t>9,</w:t>
            </w:r>
            <w:r w:rsidRPr="00CB617A">
              <w:rPr>
                <w:color w:val="000000"/>
                <w:sz w:val="18"/>
                <w:szCs w:val="18"/>
              </w:rPr>
              <w:t xml:space="preserve"> 1.71) </w:t>
            </w:r>
          </w:p>
        </w:tc>
        <w:tc>
          <w:tcPr>
            <w:tcW w:w="1418" w:type="dxa"/>
            <w:tcBorders>
              <w:left w:val="single" w:sz="4" w:space="0" w:color="auto"/>
            </w:tcBorders>
          </w:tcPr>
          <w:p w14:paraId="3C4D0908"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72605BDC"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75B0EC99"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CB617A" w:rsidRPr="00BE5E44" w14:paraId="4C0FD4C7"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639A37A6" w14:textId="77777777" w:rsidR="00CB617A" w:rsidRPr="00BE5E44" w:rsidRDefault="00CB617A" w:rsidP="00D401AF">
            <w:pPr>
              <w:spacing w:line="276" w:lineRule="auto"/>
              <w:jc w:val="left"/>
              <w:rPr>
                <w:rFonts w:cs="Arial"/>
                <w:sz w:val="18"/>
                <w:szCs w:val="18"/>
              </w:rPr>
            </w:pPr>
            <w:r>
              <w:rPr>
                <w:rFonts w:cs="Arial"/>
                <w:sz w:val="18"/>
                <w:szCs w:val="18"/>
              </w:rPr>
              <w:t>3</w:t>
            </w:r>
          </w:p>
        </w:tc>
        <w:tc>
          <w:tcPr>
            <w:tcW w:w="1701" w:type="dxa"/>
            <w:shd w:val="clear" w:color="auto" w:fill="auto"/>
            <w:vAlign w:val="top"/>
          </w:tcPr>
          <w:p w14:paraId="2E55C135"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Wright 2015</w:t>
            </w:r>
            <w:r>
              <w:rPr>
                <w:color w:val="000000"/>
                <w:sz w:val="18"/>
                <w:szCs w:val="18"/>
              </w:rPr>
              <w:t>a</w:t>
            </w:r>
          </w:p>
        </w:tc>
        <w:tc>
          <w:tcPr>
            <w:tcW w:w="1134" w:type="dxa"/>
            <w:vMerge/>
            <w:shd w:val="clear" w:color="auto" w:fill="auto"/>
            <w:vAlign w:val="top"/>
          </w:tcPr>
          <w:p w14:paraId="2AE1E94B"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92" w:type="dxa"/>
            <w:vAlign w:val="top"/>
          </w:tcPr>
          <w:p w14:paraId="37BFB052" w14:textId="1B66D190"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4FDC1DF8"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1916</w:t>
            </w:r>
          </w:p>
        </w:tc>
        <w:tc>
          <w:tcPr>
            <w:tcW w:w="1134" w:type="dxa"/>
            <w:vAlign w:val="top"/>
          </w:tcPr>
          <w:p w14:paraId="4A768750" w14:textId="645BB485"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76</w:t>
            </w:r>
          </w:p>
        </w:tc>
        <w:tc>
          <w:tcPr>
            <w:tcW w:w="1418" w:type="dxa"/>
            <w:shd w:val="clear" w:color="auto" w:fill="auto"/>
          </w:tcPr>
          <w:p w14:paraId="5C968086" w14:textId="77777777" w:rsid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0.62</w:t>
            </w:r>
            <w:r w:rsidR="000C15CA">
              <w:rPr>
                <w:color w:val="000000"/>
                <w:sz w:val="18"/>
                <w:szCs w:val="18"/>
              </w:rPr>
              <w:t xml:space="preserve"> </w:t>
            </w:r>
          </w:p>
          <w:p w14:paraId="4031E832" w14:textId="7432D15B"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(0.48</w:t>
            </w:r>
            <w:r w:rsidR="000C15CA">
              <w:rPr>
                <w:color w:val="000000"/>
                <w:sz w:val="18"/>
                <w:szCs w:val="18"/>
              </w:rPr>
              <w:t xml:space="preserve">, </w:t>
            </w:r>
            <w:r w:rsidRPr="00CB617A">
              <w:rPr>
                <w:color w:val="000000"/>
                <w:sz w:val="18"/>
                <w:szCs w:val="18"/>
              </w:rPr>
              <w:t>0.7</w:t>
            </w:r>
            <w:r w:rsidR="000C15CA">
              <w:rPr>
                <w:color w:val="000000"/>
                <w:sz w:val="18"/>
                <w:szCs w:val="18"/>
              </w:rPr>
              <w:t>5</w:t>
            </w:r>
            <w:r w:rsidRPr="00CB617A">
              <w:rPr>
                <w:color w:val="000000"/>
                <w:sz w:val="18"/>
                <w:szCs w:val="18"/>
              </w:rPr>
              <w:t xml:space="preserve">) </w:t>
            </w:r>
            <w:r w:rsidR="000C15CA" w:rsidRPr="000479BF">
              <w:rPr>
                <w:color w:val="000000"/>
                <w:sz w:val="18"/>
                <w:szCs w:val="18"/>
              </w:rPr>
              <w:t xml:space="preserve"> </w:t>
            </w:r>
          </w:p>
        </w:tc>
        <w:tc>
          <w:tcPr>
            <w:tcW w:w="1701" w:type="dxa"/>
            <w:shd w:val="clear" w:color="auto" w:fill="auto"/>
          </w:tcPr>
          <w:p w14:paraId="438ADAE7" w14:textId="17F660BC"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0.64</w:t>
            </w:r>
          </w:p>
          <w:p w14:paraId="55A5A1BA" w14:textId="1B225A0D"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(-0.18</w:t>
            </w:r>
            <w:r w:rsidR="000C15CA">
              <w:rPr>
                <w:color w:val="000000"/>
                <w:sz w:val="18"/>
                <w:szCs w:val="18"/>
              </w:rPr>
              <w:t>, 1.4</w:t>
            </w:r>
            <w:r w:rsidRPr="00CB617A">
              <w:rPr>
                <w:color w:val="000000"/>
                <w:sz w:val="18"/>
                <w:szCs w:val="18"/>
              </w:rPr>
              <w:t xml:space="preserve">7) </w:t>
            </w:r>
          </w:p>
        </w:tc>
        <w:tc>
          <w:tcPr>
            <w:tcW w:w="1417" w:type="dxa"/>
            <w:tcBorders>
              <w:right w:val="single" w:sz="4" w:space="0" w:color="auto"/>
            </w:tcBorders>
            <w:shd w:val="clear" w:color="auto" w:fill="auto"/>
          </w:tcPr>
          <w:p w14:paraId="36573CAD" w14:textId="371ADE9C" w:rsidR="00CB617A" w:rsidRPr="00CB617A"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0.95</w:t>
            </w:r>
          </w:p>
          <w:p w14:paraId="4E3A350F" w14:textId="605DDEFA" w:rsidR="00CB617A" w:rsidRPr="00BE5E44"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(-1.13, </w:t>
            </w:r>
            <w:r w:rsidR="00CB617A" w:rsidRPr="00CB617A">
              <w:rPr>
                <w:color w:val="000000"/>
                <w:sz w:val="18"/>
                <w:szCs w:val="18"/>
              </w:rPr>
              <w:t xml:space="preserve">3.03) </w:t>
            </w:r>
          </w:p>
        </w:tc>
        <w:tc>
          <w:tcPr>
            <w:tcW w:w="1418" w:type="dxa"/>
            <w:tcBorders>
              <w:left w:val="single" w:sz="4" w:space="0" w:color="auto"/>
            </w:tcBorders>
          </w:tcPr>
          <w:p w14:paraId="2A126E25"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20185849"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60FFB000"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CB617A" w:rsidRPr="00BE5E44" w14:paraId="7843DEC7"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662BBE6" w14:textId="77777777" w:rsidR="00CB617A" w:rsidRPr="00BE5E44" w:rsidRDefault="00CB617A" w:rsidP="00D401AF">
            <w:pPr>
              <w:spacing w:line="276" w:lineRule="auto"/>
              <w:jc w:val="left"/>
              <w:rPr>
                <w:rFonts w:cs="Arial"/>
                <w:bCs/>
                <w:color w:val="000000"/>
                <w:sz w:val="18"/>
                <w:szCs w:val="18"/>
              </w:rPr>
            </w:pPr>
            <w:r w:rsidRPr="00BE5E44">
              <w:rPr>
                <w:rFonts w:cs="Arial"/>
                <w:sz w:val="18"/>
                <w:szCs w:val="18"/>
              </w:rPr>
              <w:t>4</w:t>
            </w:r>
          </w:p>
        </w:tc>
        <w:tc>
          <w:tcPr>
            <w:tcW w:w="1701" w:type="dxa"/>
            <w:shd w:val="clear" w:color="auto" w:fill="auto"/>
            <w:vAlign w:val="top"/>
          </w:tcPr>
          <w:p w14:paraId="64CF25B8"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Baschat 2014</w:t>
            </w:r>
            <w:r>
              <w:rPr>
                <w:rFonts w:cs="Arial"/>
                <w:color w:val="000000"/>
                <w:sz w:val="18"/>
                <w:szCs w:val="18"/>
              </w:rPr>
              <w:t>a</w:t>
            </w:r>
          </w:p>
        </w:tc>
        <w:tc>
          <w:tcPr>
            <w:tcW w:w="1134" w:type="dxa"/>
            <w:vMerge w:val="restart"/>
            <w:shd w:val="clear" w:color="auto" w:fill="auto"/>
            <w:vAlign w:val="top"/>
          </w:tcPr>
          <w:p w14:paraId="79E6E266"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BE5E44">
              <w:rPr>
                <w:rFonts w:cs="Arial"/>
                <w:sz w:val="18"/>
                <w:szCs w:val="18"/>
              </w:rPr>
              <w:t>Clinical and biochemical</w:t>
            </w:r>
          </w:p>
          <w:p w14:paraId="29886C1A"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71A7DD76" w14:textId="4959F708"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w:t>
            </w:r>
          </w:p>
        </w:tc>
        <w:tc>
          <w:tcPr>
            <w:tcW w:w="1134" w:type="dxa"/>
            <w:vAlign w:val="top"/>
          </w:tcPr>
          <w:p w14:paraId="4FE7E4AA"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4796</w:t>
            </w:r>
          </w:p>
        </w:tc>
        <w:tc>
          <w:tcPr>
            <w:tcW w:w="1134" w:type="dxa"/>
            <w:vAlign w:val="top"/>
          </w:tcPr>
          <w:p w14:paraId="0E3C1DB6" w14:textId="249E8F2A"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281</w:t>
            </w:r>
          </w:p>
        </w:tc>
        <w:tc>
          <w:tcPr>
            <w:tcW w:w="1418" w:type="dxa"/>
            <w:shd w:val="clear" w:color="auto" w:fill="auto"/>
          </w:tcPr>
          <w:p w14:paraId="5237EA8A" w14:textId="1F69C101"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0.7</w:t>
            </w:r>
            <w:r w:rsidR="000C15CA">
              <w:rPr>
                <w:color w:val="000000"/>
                <w:sz w:val="18"/>
                <w:szCs w:val="18"/>
              </w:rPr>
              <w:t>1</w:t>
            </w:r>
          </w:p>
          <w:p w14:paraId="334C7B53" w14:textId="11402CCA" w:rsidR="00CB617A" w:rsidRPr="00BE5E44"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(0.46,</w:t>
            </w:r>
            <w:r w:rsidR="00CB617A" w:rsidRPr="00CB617A">
              <w:rPr>
                <w:color w:val="000000"/>
                <w:sz w:val="18"/>
                <w:szCs w:val="18"/>
              </w:rPr>
              <w:t xml:space="preserve"> 0.87) </w:t>
            </w:r>
          </w:p>
        </w:tc>
        <w:tc>
          <w:tcPr>
            <w:tcW w:w="1701" w:type="dxa"/>
            <w:shd w:val="clear" w:color="auto" w:fill="auto"/>
          </w:tcPr>
          <w:p w14:paraId="5A91B875" w14:textId="71BBB7A6" w:rsidR="00CB617A" w:rsidRPr="00CB617A"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1.22</w:t>
            </w:r>
          </w:p>
          <w:p w14:paraId="1823FF70" w14:textId="3AA56B49" w:rsidR="00CB617A" w:rsidRPr="00C44C9C"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color w:val="000000"/>
                <w:sz w:val="18"/>
                <w:szCs w:val="18"/>
              </w:rPr>
              <w:t>(-0.05</w:t>
            </w:r>
            <w:r w:rsidR="000C15CA">
              <w:rPr>
                <w:color w:val="000000"/>
                <w:sz w:val="18"/>
                <w:szCs w:val="18"/>
              </w:rPr>
              <w:t>,</w:t>
            </w:r>
            <w:r w:rsidRPr="00CB617A">
              <w:rPr>
                <w:color w:val="000000"/>
                <w:sz w:val="18"/>
                <w:szCs w:val="18"/>
              </w:rPr>
              <w:t xml:space="preserve"> 2.</w:t>
            </w:r>
            <w:r w:rsidR="000C15CA">
              <w:rPr>
                <w:color w:val="000000"/>
                <w:sz w:val="18"/>
                <w:szCs w:val="18"/>
              </w:rPr>
              <w:t>50</w:t>
            </w:r>
            <w:r w:rsidRPr="00CB617A">
              <w:rPr>
                <w:color w:val="000000"/>
                <w:sz w:val="18"/>
                <w:szCs w:val="18"/>
              </w:rPr>
              <w:t xml:space="preserve">) </w:t>
            </w:r>
          </w:p>
        </w:tc>
        <w:tc>
          <w:tcPr>
            <w:tcW w:w="1417" w:type="dxa"/>
            <w:tcBorders>
              <w:right w:val="single" w:sz="4" w:space="0" w:color="auto"/>
            </w:tcBorders>
            <w:shd w:val="clear" w:color="auto" w:fill="auto"/>
          </w:tcPr>
          <w:p w14:paraId="73247A4A" w14:textId="685124AE" w:rsidR="00CB617A" w:rsidRPr="00CB617A"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-0.44</w:t>
            </w:r>
          </w:p>
          <w:p w14:paraId="380B2ED3" w14:textId="6A3528BA"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color w:val="000000"/>
                <w:sz w:val="18"/>
                <w:szCs w:val="18"/>
              </w:rPr>
              <w:t>(-14.6</w:t>
            </w:r>
            <w:r w:rsidR="000C15CA">
              <w:rPr>
                <w:color w:val="000000"/>
                <w:sz w:val="18"/>
                <w:szCs w:val="18"/>
              </w:rPr>
              <w:t>9,</w:t>
            </w:r>
            <w:r w:rsidRPr="00CB617A">
              <w:rPr>
                <w:color w:val="000000"/>
                <w:sz w:val="18"/>
                <w:szCs w:val="18"/>
              </w:rPr>
              <w:t xml:space="preserve"> 13.81) </w:t>
            </w:r>
          </w:p>
        </w:tc>
        <w:tc>
          <w:tcPr>
            <w:tcW w:w="1418" w:type="dxa"/>
            <w:tcBorders>
              <w:left w:val="single" w:sz="4" w:space="0" w:color="auto"/>
            </w:tcBorders>
          </w:tcPr>
          <w:p w14:paraId="201024E7"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0.71</w:t>
            </w:r>
          </w:p>
          <w:p w14:paraId="26647A00"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(0.67</w:t>
            </w:r>
            <w:r>
              <w:rPr>
                <w:color w:val="000000"/>
                <w:sz w:val="18"/>
                <w:szCs w:val="18"/>
              </w:rPr>
              <w:t>,</w:t>
            </w:r>
            <w:r w:rsidRPr="00BE5E44">
              <w:rPr>
                <w:color w:val="000000"/>
                <w:sz w:val="18"/>
                <w:szCs w:val="18"/>
              </w:rPr>
              <w:t xml:space="preserve"> 0.</w:t>
            </w:r>
            <w:r>
              <w:rPr>
                <w:color w:val="000000"/>
                <w:sz w:val="18"/>
                <w:szCs w:val="18"/>
              </w:rPr>
              <w:t>74</w:t>
            </w:r>
            <w:r w:rsidRPr="00BE5E44">
              <w:rPr>
                <w:color w:val="000000"/>
                <w:sz w:val="18"/>
                <w:szCs w:val="18"/>
              </w:rPr>
              <w:t>)</w:t>
            </w:r>
          </w:p>
        </w:tc>
        <w:tc>
          <w:tcPr>
            <w:tcW w:w="1276" w:type="dxa"/>
          </w:tcPr>
          <w:p w14:paraId="77A921CC"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1</w:t>
            </w:r>
            <w:r>
              <w:rPr>
                <w:color w:val="000000"/>
                <w:sz w:val="18"/>
                <w:szCs w:val="18"/>
              </w:rPr>
              <w:t>.24</w:t>
            </w:r>
          </w:p>
          <w:p w14:paraId="2E827A1C"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(1.03</w:t>
            </w:r>
            <w:r>
              <w:rPr>
                <w:color w:val="000000"/>
                <w:sz w:val="18"/>
                <w:szCs w:val="18"/>
              </w:rPr>
              <w:t>,</w:t>
            </w:r>
            <w:r w:rsidRPr="00BE5E44">
              <w:rPr>
                <w:color w:val="000000"/>
                <w:sz w:val="18"/>
                <w:szCs w:val="18"/>
              </w:rPr>
              <w:t xml:space="preserve"> 1.4</w:t>
            </w:r>
            <w:r>
              <w:rPr>
                <w:color w:val="000000"/>
                <w:sz w:val="18"/>
                <w:szCs w:val="18"/>
              </w:rPr>
              <w:t>4</w:t>
            </w:r>
            <w:r w:rsidRPr="00BE5E44">
              <w:rPr>
                <w:color w:val="000000"/>
                <w:sz w:val="18"/>
                <w:szCs w:val="18"/>
              </w:rPr>
              <w:t>)</w:t>
            </w:r>
          </w:p>
        </w:tc>
        <w:tc>
          <w:tcPr>
            <w:tcW w:w="1417" w:type="dxa"/>
          </w:tcPr>
          <w:p w14:paraId="5E934655"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w:t>
            </w:r>
            <w:r>
              <w:rPr>
                <w:color w:val="000000"/>
                <w:sz w:val="18"/>
                <w:szCs w:val="18"/>
              </w:rPr>
              <w:t>.66</w:t>
            </w:r>
          </w:p>
          <w:p w14:paraId="52FE13A1"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(0.53</w:t>
            </w:r>
            <w:r>
              <w:rPr>
                <w:color w:val="000000"/>
                <w:sz w:val="18"/>
                <w:szCs w:val="18"/>
              </w:rPr>
              <w:t xml:space="preserve">, </w:t>
            </w:r>
            <w:r w:rsidRPr="00BE5E44">
              <w:rPr>
                <w:color w:val="000000"/>
                <w:sz w:val="18"/>
                <w:szCs w:val="18"/>
              </w:rPr>
              <w:t>0.78)</w:t>
            </w:r>
          </w:p>
        </w:tc>
      </w:tr>
      <w:tr w:rsidR="00CB617A" w:rsidRPr="00BE5E44" w14:paraId="12760144" w14:textId="77777777" w:rsidTr="00D401AF">
        <w:trPr>
          <w:cantSplit/>
          <w:trHeight w:val="207"/>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EC66995" w14:textId="77777777" w:rsidR="00CB617A" w:rsidRPr="00BE5E44" w:rsidRDefault="00CB617A" w:rsidP="00D401AF">
            <w:pPr>
              <w:spacing w:line="276" w:lineRule="auto"/>
              <w:jc w:val="left"/>
              <w:rPr>
                <w:rFonts w:cs="Arial"/>
                <w:bCs/>
                <w:color w:val="000000"/>
                <w:sz w:val="18"/>
                <w:szCs w:val="18"/>
              </w:rPr>
            </w:pPr>
            <w:r w:rsidRPr="00BE5E44">
              <w:rPr>
                <w:rFonts w:cs="Arial"/>
                <w:sz w:val="18"/>
                <w:szCs w:val="18"/>
              </w:rPr>
              <w:t>5</w:t>
            </w:r>
          </w:p>
        </w:tc>
        <w:tc>
          <w:tcPr>
            <w:tcW w:w="1701" w:type="dxa"/>
            <w:shd w:val="clear" w:color="auto" w:fill="auto"/>
            <w:vAlign w:val="top"/>
          </w:tcPr>
          <w:p w14:paraId="7CCD6B8B"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Goetzinger 2010</w:t>
            </w:r>
          </w:p>
        </w:tc>
        <w:tc>
          <w:tcPr>
            <w:tcW w:w="1134" w:type="dxa"/>
            <w:vMerge/>
            <w:shd w:val="clear" w:color="auto" w:fill="auto"/>
            <w:vAlign w:val="top"/>
          </w:tcPr>
          <w:p w14:paraId="6FA39B58"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728B75E1" w14:textId="64631CEF"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6B361CC4"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5473</w:t>
            </w:r>
          </w:p>
        </w:tc>
        <w:tc>
          <w:tcPr>
            <w:tcW w:w="1134" w:type="dxa"/>
            <w:vAlign w:val="top"/>
          </w:tcPr>
          <w:p w14:paraId="15FA77ED" w14:textId="7EAD8F64"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317</w:t>
            </w:r>
          </w:p>
        </w:tc>
        <w:tc>
          <w:tcPr>
            <w:tcW w:w="1418" w:type="dxa"/>
            <w:shd w:val="clear" w:color="auto" w:fill="auto"/>
          </w:tcPr>
          <w:p w14:paraId="28A6E952" w14:textId="07296D4A"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0.66</w:t>
            </w:r>
          </w:p>
          <w:p w14:paraId="44D78827" w14:textId="37FA65E9"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(0.30</w:t>
            </w:r>
            <w:r w:rsidR="000C15CA">
              <w:rPr>
                <w:sz w:val="18"/>
                <w:szCs w:val="18"/>
              </w:rPr>
              <w:t>,</w:t>
            </w:r>
            <w:r w:rsidRPr="00CB617A">
              <w:rPr>
                <w:sz w:val="18"/>
                <w:szCs w:val="18"/>
              </w:rPr>
              <w:t xml:space="preserve"> 0.9</w:t>
            </w:r>
            <w:r w:rsidR="000C15CA">
              <w:rPr>
                <w:sz w:val="18"/>
                <w:szCs w:val="18"/>
              </w:rPr>
              <w:t>0</w:t>
            </w:r>
            <w:r w:rsidRPr="00CB617A">
              <w:rPr>
                <w:sz w:val="18"/>
                <w:szCs w:val="18"/>
              </w:rPr>
              <w:t xml:space="preserve">) </w:t>
            </w:r>
          </w:p>
        </w:tc>
        <w:tc>
          <w:tcPr>
            <w:tcW w:w="1701" w:type="dxa"/>
            <w:shd w:val="clear" w:color="auto" w:fill="auto"/>
          </w:tcPr>
          <w:p w14:paraId="67343977" w14:textId="031F0DDC"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1.25</w:t>
            </w:r>
          </w:p>
          <w:p w14:paraId="1B8F1DD5" w14:textId="6499FFE9" w:rsidR="00CB617A" w:rsidRPr="00BE5E44"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(-0.41,</w:t>
            </w:r>
            <w:r w:rsidR="00CB617A" w:rsidRPr="00CB617A">
              <w:rPr>
                <w:sz w:val="18"/>
                <w:szCs w:val="18"/>
              </w:rPr>
              <w:t xml:space="preserve"> 2.9</w:t>
            </w:r>
            <w:r>
              <w:rPr>
                <w:sz w:val="18"/>
                <w:szCs w:val="18"/>
              </w:rPr>
              <w:t>2</w:t>
            </w:r>
            <w:r w:rsidR="00CB617A" w:rsidRPr="00CB617A">
              <w:rPr>
                <w:sz w:val="18"/>
                <w:szCs w:val="18"/>
              </w:rPr>
              <w:t xml:space="preserve">) </w:t>
            </w:r>
          </w:p>
        </w:tc>
        <w:tc>
          <w:tcPr>
            <w:tcW w:w="1417" w:type="dxa"/>
            <w:tcBorders>
              <w:right w:val="single" w:sz="4" w:space="0" w:color="auto"/>
            </w:tcBorders>
            <w:shd w:val="clear" w:color="auto" w:fill="auto"/>
          </w:tcPr>
          <w:p w14:paraId="23D5EA4D" w14:textId="4EC4983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w:t>
            </w:r>
            <w:r w:rsidR="000C15CA">
              <w:rPr>
                <w:sz w:val="18"/>
                <w:szCs w:val="18"/>
              </w:rPr>
              <w:t>5</w:t>
            </w:r>
          </w:p>
          <w:p w14:paraId="5C7829CD" w14:textId="098A831E" w:rsidR="00CB617A" w:rsidRPr="00BE5E44"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w:t>
            </w:r>
            <w:r w:rsidR="00CB617A" w:rsidRPr="00CB617A">
              <w:rPr>
                <w:sz w:val="18"/>
                <w:szCs w:val="18"/>
              </w:rPr>
              <w:t>6</w:t>
            </w:r>
            <w:r>
              <w:rPr>
                <w:sz w:val="18"/>
                <w:szCs w:val="18"/>
              </w:rPr>
              <w:t>0,</w:t>
            </w:r>
            <w:r w:rsidR="00CB617A" w:rsidRPr="00CB617A">
              <w:rPr>
                <w:sz w:val="18"/>
                <w:szCs w:val="18"/>
              </w:rPr>
              <w:t xml:space="preserve"> 1.10) </w:t>
            </w:r>
          </w:p>
        </w:tc>
        <w:tc>
          <w:tcPr>
            <w:tcW w:w="1418" w:type="dxa"/>
            <w:tcBorders>
              <w:left w:val="single" w:sz="4" w:space="0" w:color="auto"/>
            </w:tcBorders>
          </w:tcPr>
          <w:p w14:paraId="08E88ADF"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0.76</w:t>
            </w:r>
          </w:p>
          <w:p w14:paraId="5C2447FB"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(0.73</w:t>
            </w:r>
            <w:r>
              <w:rPr>
                <w:color w:val="000000"/>
                <w:sz w:val="18"/>
                <w:szCs w:val="18"/>
              </w:rPr>
              <w:t>,</w:t>
            </w:r>
            <w:r w:rsidRPr="00BE5E44">
              <w:rPr>
                <w:color w:val="000000"/>
                <w:sz w:val="18"/>
                <w:szCs w:val="18"/>
              </w:rPr>
              <w:t xml:space="preserve"> 0.</w:t>
            </w:r>
            <w:r>
              <w:rPr>
                <w:color w:val="000000"/>
                <w:sz w:val="18"/>
                <w:szCs w:val="18"/>
              </w:rPr>
              <w:t>80</w:t>
            </w:r>
            <w:r w:rsidRPr="00BE5E44">
              <w:rPr>
                <w:color w:val="000000"/>
                <w:sz w:val="18"/>
                <w:szCs w:val="18"/>
              </w:rPr>
              <w:t>)</w:t>
            </w:r>
          </w:p>
        </w:tc>
        <w:tc>
          <w:tcPr>
            <w:tcW w:w="1276" w:type="dxa"/>
          </w:tcPr>
          <w:p w14:paraId="76EA4025"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1.71</w:t>
            </w:r>
          </w:p>
          <w:p w14:paraId="13ABD516"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(1.</w:t>
            </w:r>
            <w:r>
              <w:rPr>
                <w:color w:val="000000"/>
                <w:sz w:val="18"/>
                <w:szCs w:val="18"/>
              </w:rPr>
              <w:t>50,</w:t>
            </w:r>
            <w:r w:rsidRPr="00BE5E44">
              <w:rPr>
                <w:color w:val="000000"/>
                <w:sz w:val="18"/>
                <w:szCs w:val="18"/>
              </w:rPr>
              <w:t xml:space="preserve"> 1.91)</w:t>
            </w:r>
          </w:p>
        </w:tc>
        <w:tc>
          <w:tcPr>
            <w:tcW w:w="1417" w:type="dxa"/>
          </w:tcPr>
          <w:p w14:paraId="421A7A65"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-0.07</w:t>
            </w:r>
          </w:p>
          <w:p w14:paraId="0CD64086"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w:t>
            </w:r>
            <w:r>
              <w:rPr>
                <w:color w:val="000000"/>
                <w:sz w:val="18"/>
                <w:szCs w:val="18"/>
              </w:rPr>
              <w:t>20,</w:t>
            </w:r>
            <w:r w:rsidRPr="00BE5E44">
              <w:rPr>
                <w:color w:val="000000"/>
                <w:sz w:val="18"/>
                <w:szCs w:val="18"/>
              </w:rPr>
              <w:t xml:space="preserve"> 0.05)</w:t>
            </w:r>
          </w:p>
        </w:tc>
      </w:tr>
      <w:tr w:rsidR="00CB617A" w:rsidRPr="00BE5E44" w14:paraId="5F09BEE5"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41B441A" w14:textId="77777777" w:rsidR="00CB617A" w:rsidRPr="00BE5E44" w:rsidRDefault="00CB617A" w:rsidP="00D401AF">
            <w:pPr>
              <w:spacing w:line="276" w:lineRule="auto"/>
              <w:jc w:val="left"/>
              <w:rPr>
                <w:rFonts w:cs="Arial"/>
                <w:bCs/>
                <w:color w:val="000000"/>
                <w:sz w:val="18"/>
                <w:szCs w:val="18"/>
              </w:rPr>
            </w:pPr>
            <w:r w:rsidRPr="00BE5E44">
              <w:rPr>
                <w:rFonts w:cs="Arial"/>
                <w:sz w:val="18"/>
                <w:szCs w:val="18"/>
              </w:rPr>
              <w:t>6</w:t>
            </w:r>
          </w:p>
        </w:tc>
        <w:tc>
          <w:tcPr>
            <w:tcW w:w="1701" w:type="dxa"/>
            <w:shd w:val="clear" w:color="auto" w:fill="auto"/>
            <w:vAlign w:val="top"/>
          </w:tcPr>
          <w:p w14:paraId="35106E57"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Odibo 2011</w:t>
            </w:r>
            <w:r>
              <w:rPr>
                <w:rFonts w:cs="Arial"/>
                <w:color w:val="000000"/>
                <w:sz w:val="18"/>
                <w:szCs w:val="18"/>
              </w:rPr>
              <w:t>a</w:t>
            </w:r>
          </w:p>
        </w:tc>
        <w:tc>
          <w:tcPr>
            <w:tcW w:w="1134" w:type="dxa"/>
            <w:vMerge/>
            <w:shd w:val="clear" w:color="auto" w:fill="auto"/>
            <w:vAlign w:val="top"/>
          </w:tcPr>
          <w:p w14:paraId="5265D1BA"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272BA969" w14:textId="70E03521"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510ED6A5"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34174</w:t>
            </w:r>
          </w:p>
        </w:tc>
        <w:tc>
          <w:tcPr>
            <w:tcW w:w="1134" w:type="dxa"/>
            <w:vAlign w:val="top"/>
          </w:tcPr>
          <w:p w14:paraId="414D45F1" w14:textId="7A8CF0E3"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1238</w:t>
            </w:r>
          </w:p>
        </w:tc>
        <w:tc>
          <w:tcPr>
            <w:tcW w:w="1418" w:type="dxa"/>
            <w:shd w:val="clear" w:color="auto" w:fill="auto"/>
          </w:tcPr>
          <w:p w14:paraId="0B541AE1" w14:textId="7A932A37"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0.71</w:t>
            </w:r>
          </w:p>
          <w:p w14:paraId="4C810BC3" w14:textId="6A96F210" w:rsidR="00CB617A" w:rsidRPr="00BE5E44"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(0.46,</w:t>
            </w:r>
            <w:r w:rsidR="00CB617A" w:rsidRPr="00CB617A">
              <w:rPr>
                <w:sz w:val="18"/>
                <w:szCs w:val="18"/>
              </w:rPr>
              <w:t xml:space="preserve"> 0.8</w:t>
            </w:r>
            <w:r>
              <w:rPr>
                <w:sz w:val="18"/>
                <w:szCs w:val="18"/>
              </w:rPr>
              <w:t>8</w:t>
            </w:r>
            <w:r w:rsidR="00CB617A" w:rsidRPr="00CB617A">
              <w:rPr>
                <w:sz w:val="18"/>
                <w:szCs w:val="18"/>
              </w:rPr>
              <w:t xml:space="preserve">) </w:t>
            </w:r>
          </w:p>
        </w:tc>
        <w:tc>
          <w:tcPr>
            <w:tcW w:w="1701" w:type="dxa"/>
            <w:shd w:val="clear" w:color="auto" w:fill="auto"/>
          </w:tcPr>
          <w:p w14:paraId="4874F09C" w14:textId="37E0D874"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1.15</w:t>
            </w:r>
          </w:p>
          <w:p w14:paraId="0DAD102F" w14:textId="2A256360"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(0.12, 2.18</w:t>
            </w:r>
            <w:r w:rsidR="00CB617A" w:rsidRPr="00CB617A">
              <w:rPr>
                <w:sz w:val="18"/>
                <w:szCs w:val="18"/>
              </w:rPr>
              <w:t xml:space="preserve">) </w:t>
            </w:r>
          </w:p>
        </w:tc>
        <w:tc>
          <w:tcPr>
            <w:tcW w:w="1417" w:type="dxa"/>
            <w:tcBorders>
              <w:right w:val="single" w:sz="4" w:space="0" w:color="auto"/>
            </w:tcBorders>
            <w:shd w:val="clear" w:color="auto" w:fill="auto"/>
          </w:tcPr>
          <w:p w14:paraId="3D4B7667" w14:textId="0C76348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w:t>
            </w:r>
            <w:r w:rsidR="00DF33BA">
              <w:rPr>
                <w:sz w:val="18"/>
                <w:szCs w:val="18"/>
              </w:rPr>
              <w:t>3</w:t>
            </w:r>
          </w:p>
          <w:p w14:paraId="43529478" w14:textId="204D395A"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(-2.29, </w:t>
            </w:r>
            <w:r w:rsidR="00CB617A" w:rsidRPr="00CB617A">
              <w:rPr>
                <w:sz w:val="18"/>
                <w:szCs w:val="18"/>
              </w:rPr>
              <w:t>1.0</w:t>
            </w:r>
            <w:r>
              <w:rPr>
                <w:sz w:val="18"/>
                <w:szCs w:val="18"/>
              </w:rPr>
              <w:t>4</w:t>
            </w:r>
            <w:r w:rsidR="00CB617A" w:rsidRPr="00CB617A">
              <w:rPr>
                <w:sz w:val="18"/>
                <w:szCs w:val="18"/>
              </w:rPr>
              <w:t xml:space="preserve">) </w:t>
            </w:r>
          </w:p>
        </w:tc>
        <w:tc>
          <w:tcPr>
            <w:tcW w:w="1418" w:type="dxa"/>
            <w:tcBorders>
              <w:left w:val="single" w:sz="4" w:space="0" w:color="auto"/>
            </w:tcBorders>
          </w:tcPr>
          <w:p w14:paraId="52169EAD"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0.78</w:t>
            </w:r>
          </w:p>
          <w:p w14:paraId="48D23FF1"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(0.74</w:t>
            </w:r>
            <w:r>
              <w:rPr>
                <w:color w:val="000000"/>
                <w:sz w:val="18"/>
                <w:szCs w:val="18"/>
              </w:rPr>
              <w:t xml:space="preserve">, </w:t>
            </w:r>
            <w:r w:rsidRPr="00BE5E44">
              <w:rPr>
                <w:color w:val="000000"/>
                <w:sz w:val="18"/>
                <w:szCs w:val="18"/>
              </w:rPr>
              <w:t>0.81)</w:t>
            </w:r>
          </w:p>
        </w:tc>
        <w:tc>
          <w:tcPr>
            <w:tcW w:w="1276" w:type="dxa"/>
          </w:tcPr>
          <w:p w14:paraId="44EBEC5F"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1.49</w:t>
            </w:r>
          </w:p>
          <w:p w14:paraId="29D7E0F7"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(1.3</w:t>
            </w:r>
            <w:r>
              <w:rPr>
                <w:color w:val="000000"/>
                <w:sz w:val="18"/>
                <w:szCs w:val="18"/>
              </w:rPr>
              <w:t>3,</w:t>
            </w:r>
            <w:r w:rsidRPr="00BE5E44">
              <w:rPr>
                <w:color w:val="000000"/>
                <w:sz w:val="18"/>
                <w:szCs w:val="18"/>
              </w:rPr>
              <w:t xml:space="preserve"> 1.65)</w:t>
            </w:r>
          </w:p>
        </w:tc>
        <w:tc>
          <w:tcPr>
            <w:tcW w:w="1417" w:type="dxa"/>
          </w:tcPr>
          <w:p w14:paraId="59DE1F26"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w:t>
            </w:r>
            <w:r>
              <w:rPr>
                <w:color w:val="000000"/>
                <w:sz w:val="18"/>
                <w:szCs w:val="18"/>
              </w:rPr>
              <w:t>0.03</w:t>
            </w:r>
          </w:p>
          <w:p w14:paraId="395DD038"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(-0.16,</w:t>
            </w:r>
            <w:r w:rsidRPr="00BE5E44">
              <w:rPr>
                <w:color w:val="000000"/>
                <w:sz w:val="18"/>
                <w:szCs w:val="18"/>
              </w:rPr>
              <w:t xml:space="preserve"> 0.09)</w:t>
            </w:r>
          </w:p>
        </w:tc>
      </w:tr>
      <w:tr w:rsidR="00CB617A" w:rsidRPr="00BE5E44" w14:paraId="5B72304D"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3ED4D22" w14:textId="77777777" w:rsidR="00CB617A" w:rsidRPr="00BE5E44" w:rsidRDefault="00CB617A" w:rsidP="00D401AF">
            <w:pPr>
              <w:spacing w:line="276" w:lineRule="auto"/>
              <w:jc w:val="left"/>
              <w:rPr>
                <w:rFonts w:cs="Arial"/>
                <w:sz w:val="18"/>
                <w:szCs w:val="18"/>
              </w:rPr>
            </w:pPr>
            <w:r>
              <w:rPr>
                <w:rFonts w:cs="Arial"/>
                <w:sz w:val="18"/>
                <w:szCs w:val="18"/>
              </w:rPr>
              <w:t>7</w:t>
            </w:r>
          </w:p>
        </w:tc>
        <w:tc>
          <w:tcPr>
            <w:tcW w:w="1701" w:type="dxa"/>
            <w:shd w:val="clear" w:color="auto" w:fill="auto"/>
            <w:vAlign w:val="top"/>
          </w:tcPr>
          <w:p w14:paraId="11B4C116"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Pr>
                <w:rFonts w:cs="Arial"/>
                <w:color w:val="000000"/>
                <w:sz w:val="18"/>
                <w:szCs w:val="18"/>
              </w:rPr>
              <w:t>Odibo 2011b</w:t>
            </w:r>
          </w:p>
        </w:tc>
        <w:tc>
          <w:tcPr>
            <w:tcW w:w="1134" w:type="dxa"/>
            <w:vMerge w:val="restart"/>
            <w:shd w:val="clear" w:color="auto" w:fill="auto"/>
            <w:vAlign w:val="top"/>
          </w:tcPr>
          <w:p w14:paraId="5E601127"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sz w:val="18"/>
                <w:szCs w:val="18"/>
              </w:rPr>
              <w:t>Clinical and ultrasound</w:t>
            </w:r>
          </w:p>
        </w:tc>
        <w:tc>
          <w:tcPr>
            <w:tcW w:w="992" w:type="dxa"/>
            <w:shd w:val="clear" w:color="auto" w:fill="auto"/>
            <w:vAlign w:val="top"/>
          </w:tcPr>
          <w:p w14:paraId="267EECCC" w14:textId="54342E4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p>
        </w:tc>
        <w:tc>
          <w:tcPr>
            <w:tcW w:w="1134" w:type="dxa"/>
            <w:vAlign w:val="top"/>
          </w:tcPr>
          <w:p w14:paraId="6E4F099A"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598</w:t>
            </w:r>
          </w:p>
        </w:tc>
        <w:tc>
          <w:tcPr>
            <w:tcW w:w="1134" w:type="dxa"/>
            <w:vAlign w:val="top"/>
          </w:tcPr>
          <w:p w14:paraId="69303B53" w14:textId="4B271BD1"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21</w:t>
            </w:r>
          </w:p>
        </w:tc>
        <w:tc>
          <w:tcPr>
            <w:tcW w:w="1418" w:type="dxa"/>
            <w:shd w:val="clear" w:color="auto" w:fill="auto"/>
          </w:tcPr>
          <w:p w14:paraId="0BA6E638" w14:textId="7DA93A0A"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w:t>
            </w:r>
            <w:r w:rsidR="00DF33BA">
              <w:rPr>
                <w:sz w:val="18"/>
                <w:szCs w:val="18"/>
              </w:rPr>
              <w:t>1</w:t>
            </w:r>
          </w:p>
          <w:p w14:paraId="7A60CC05" w14:textId="4F1FFBD9"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(0.35,</w:t>
            </w:r>
            <w:r w:rsidR="00CB617A" w:rsidRPr="00CB617A">
              <w:rPr>
                <w:sz w:val="18"/>
                <w:szCs w:val="18"/>
              </w:rPr>
              <w:t xml:space="preserve"> 0.6</w:t>
            </w:r>
            <w:r>
              <w:rPr>
                <w:sz w:val="18"/>
                <w:szCs w:val="18"/>
              </w:rPr>
              <w:t>7</w:t>
            </w:r>
            <w:r w:rsidR="00CB617A" w:rsidRPr="00CB617A">
              <w:rPr>
                <w:sz w:val="18"/>
                <w:szCs w:val="18"/>
              </w:rPr>
              <w:t>)</w:t>
            </w:r>
          </w:p>
        </w:tc>
        <w:tc>
          <w:tcPr>
            <w:tcW w:w="1701" w:type="dxa"/>
            <w:shd w:val="clear" w:color="auto" w:fill="auto"/>
          </w:tcPr>
          <w:p w14:paraId="6CFCCF9F" w14:textId="26618610"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0.2</w:t>
            </w:r>
            <w:r w:rsidR="00DF33BA">
              <w:rPr>
                <w:sz w:val="18"/>
                <w:szCs w:val="18"/>
              </w:rPr>
              <w:t>1</w:t>
            </w:r>
          </w:p>
          <w:p w14:paraId="6E7FD918" w14:textId="6EBF9661"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(-0.9</w:t>
            </w:r>
            <w:r w:rsidR="00CB617A" w:rsidRPr="00CB617A">
              <w:rPr>
                <w:sz w:val="18"/>
                <w:szCs w:val="18"/>
              </w:rPr>
              <w:t>5</w:t>
            </w:r>
            <w:r>
              <w:rPr>
                <w:sz w:val="18"/>
                <w:szCs w:val="18"/>
              </w:rPr>
              <w:t>,</w:t>
            </w:r>
            <w:r w:rsidR="00CB617A" w:rsidRPr="00CB617A">
              <w:rPr>
                <w:sz w:val="18"/>
                <w:szCs w:val="18"/>
              </w:rPr>
              <w:t xml:space="preserve"> 1.3</w:t>
            </w:r>
            <w:r>
              <w:rPr>
                <w:sz w:val="18"/>
                <w:szCs w:val="18"/>
              </w:rPr>
              <w:t>6</w:t>
            </w:r>
            <w:r w:rsidR="00CB617A" w:rsidRPr="00CB617A">
              <w:rPr>
                <w:sz w:val="18"/>
                <w:szCs w:val="18"/>
              </w:rPr>
              <w:t>)</w:t>
            </w:r>
          </w:p>
        </w:tc>
        <w:tc>
          <w:tcPr>
            <w:tcW w:w="1417" w:type="dxa"/>
            <w:tcBorders>
              <w:right w:val="single" w:sz="4" w:space="0" w:color="auto"/>
            </w:tcBorders>
            <w:shd w:val="clear" w:color="auto" w:fill="auto"/>
          </w:tcPr>
          <w:p w14:paraId="6E20E97C" w14:textId="0D857C04"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-0.0</w:t>
            </w:r>
            <w:r w:rsidR="00DF33BA">
              <w:rPr>
                <w:sz w:val="18"/>
                <w:szCs w:val="18"/>
              </w:rPr>
              <w:t>3</w:t>
            </w:r>
          </w:p>
          <w:p w14:paraId="39B86288" w14:textId="3F47D369"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(-0.47, 0.42</w:t>
            </w:r>
            <w:r w:rsidR="00CB617A" w:rsidRPr="00CB617A">
              <w:rPr>
                <w:sz w:val="18"/>
                <w:szCs w:val="18"/>
              </w:rPr>
              <w:t>)</w:t>
            </w:r>
          </w:p>
        </w:tc>
        <w:tc>
          <w:tcPr>
            <w:tcW w:w="1418" w:type="dxa"/>
            <w:tcBorders>
              <w:left w:val="single" w:sz="4" w:space="0" w:color="auto"/>
            </w:tcBorders>
          </w:tcPr>
          <w:p w14:paraId="71A8DC23"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761217A8"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2F228C6E"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CB617A" w:rsidRPr="00BE5E44" w14:paraId="0FED0AEB" w14:textId="77777777" w:rsidTr="00D401AF">
        <w:trPr>
          <w:cantSplit/>
          <w:trHeight w:val="39"/>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46B3D9BB" w14:textId="77777777" w:rsidR="00CB617A" w:rsidRPr="00BE5E44" w:rsidRDefault="00CB617A" w:rsidP="00D401AF">
            <w:pPr>
              <w:spacing w:line="276" w:lineRule="auto"/>
              <w:jc w:val="left"/>
              <w:rPr>
                <w:rFonts w:cs="Arial"/>
                <w:bCs/>
                <w:color w:val="000000"/>
                <w:sz w:val="18"/>
                <w:szCs w:val="18"/>
              </w:rPr>
            </w:pPr>
            <w:r>
              <w:rPr>
                <w:rFonts w:cs="Arial"/>
                <w:sz w:val="18"/>
                <w:szCs w:val="18"/>
              </w:rPr>
              <w:t>8</w:t>
            </w:r>
          </w:p>
        </w:tc>
        <w:tc>
          <w:tcPr>
            <w:tcW w:w="1701" w:type="dxa"/>
            <w:shd w:val="clear" w:color="auto" w:fill="auto"/>
            <w:vAlign w:val="top"/>
          </w:tcPr>
          <w:p w14:paraId="7CB4BA04"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Yu 2005</w:t>
            </w:r>
            <w:r>
              <w:rPr>
                <w:rFonts w:cs="Arial"/>
                <w:color w:val="000000"/>
                <w:sz w:val="18"/>
                <w:szCs w:val="18"/>
              </w:rPr>
              <w:t>a</w:t>
            </w:r>
          </w:p>
        </w:tc>
        <w:tc>
          <w:tcPr>
            <w:tcW w:w="1134" w:type="dxa"/>
            <w:vMerge/>
            <w:shd w:val="clear" w:color="auto" w:fill="auto"/>
            <w:vAlign w:val="top"/>
          </w:tcPr>
          <w:p w14:paraId="3C51188D"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0E279EAF" w14:textId="651AE79C"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p>
        </w:tc>
        <w:tc>
          <w:tcPr>
            <w:tcW w:w="1134" w:type="dxa"/>
            <w:vAlign w:val="top"/>
          </w:tcPr>
          <w:p w14:paraId="20FF61AA"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4212</w:t>
            </w:r>
          </w:p>
        </w:tc>
        <w:tc>
          <w:tcPr>
            <w:tcW w:w="1134" w:type="dxa"/>
            <w:vAlign w:val="top"/>
          </w:tcPr>
          <w:p w14:paraId="0052722E" w14:textId="1697B889"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273</w:t>
            </w:r>
          </w:p>
        </w:tc>
        <w:tc>
          <w:tcPr>
            <w:tcW w:w="1418" w:type="dxa"/>
            <w:shd w:val="clear" w:color="auto" w:fill="auto"/>
          </w:tcPr>
          <w:p w14:paraId="269CD38A"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0.61</w:t>
            </w:r>
          </w:p>
          <w:p w14:paraId="75F303C2" w14:textId="696C1E56"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(0.57</w:t>
            </w:r>
            <w:r>
              <w:rPr>
                <w:color w:val="000000"/>
                <w:sz w:val="18"/>
                <w:szCs w:val="18"/>
              </w:rPr>
              <w:t xml:space="preserve">, </w:t>
            </w:r>
            <w:r w:rsidRPr="00BE5E44">
              <w:rPr>
                <w:color w:val="000000"/>
                <w:sz w:val="18"/>
                <w:szCs w:val="18"/>
              </w:rPr>
              <w:t>0.65)</w:t>
            </w:r>
          </w:p>
        </w:tc>
        <w:tc>
          <w:tcPr>
            <w:tcW w:w="1701" w:type="dxa"/>
            <w:shd w:val="clear" w:color="auto" w:fill="auto"/>
          </w:tcPr>
          <w:p w14:paraId="73D4B4D6"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0.08</w:t>
            </w:r>
          </w:p>
          <w:p w14:paraId="06E41A66" w14:textId="422A6FA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(0.0</w:t>
            </w:r>
            <w:r>
              <w:rPr>
                <w:color w:val="000000"/>
                <w:sz w:val="18"/>
                <w:szCs w:val="18"/>
              </w:rPr>
              <w:t>1,</w:t>
            </w:r>
            <w:r w:rsidRPr="00BE5E44">
              <w:rPr>
                <w:color w:val="000000"/>
                <w:sz w:val="18"/>
                <w:szCs w:val="18"/>
              </w:rPr>
              <w:t xml:space="preserve"> 0.14)</w:t>
            </w:r>
          </w:p>
        </w:tc>
        <w:tc>
          <w:tcPr>
            <w:tcW w:w="1417" w:type="dxa"/>
            <w:tcBorders>
              <w:right w:val="single" w:sz="4" w:space="0" w:color="auto"/>
            </w:tcBorders>
            <w:shd w:val="clear" w:color="auto" w:fill="auto"/>
          </w:tcPr>
          <w:p w14:paraId="77D572B9" w14:textId="710A2186"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sz w:val="18"/>
                <w:szCs w:val="18"/>
              </w:rPr>
              <w:t>NE</w:t>
            </w:r>
          </w:p>
        </w:tc>
        <w:tc>
          <w:tcPr>
            <w:tcW w:w="1418" w:type="dxa"/>
            <w:tcBorders>
              <w:left w:val="single" w:sz="4" w:space="0" w:color="auto"/>
            </w:tcBorders>
          </w:tcPr>
          <w:p w14:paraId="529F21D6"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0.61</w:t>
            </w:r>
          </w:p>
          <w:p w14:paraId="3DE1E7AF"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(0.57</w:t>
            </w:r>
            <w:r>
              <w:rPr>
                <w:color w:val="000000"/>
                <w:sz w:val="18"/>
                <w:szCs w:val="18"/>
              </w:rPr>
              <w:t xml:space="preserve">, </w:t>
            </w:r>
            <w:r w:rsidRPr="00BE5E44">
              <w:rPr>
                <w:color w:val="000000"/>
                <w:sz w:val="18"/>
                <w:szCs w:val="18"/>
              </w:rPr>
              <w:t>0.65)</w:t>
            </w:r>
          </w:p>
        </w:tc>
        <w:tc>
          <w:tcPr>
            <w:tcW w:w="1276" w:type="dxa"/>
          </w:tcPr>
          <w:p w14:paraId="1E81EF5B" w14:textId="77777777" w:rsid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0.08</w:t>
            </w:r>
          </w:p>
          <w:p w14:paraId="79C8342C"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(0.0</w:t>
            </w:r>
            <w:r>
              <w:rPr>
                <w:color w:val="000000"/>
                <w:sz w:val="18"/>
                <w:szCs w:val="18"/>
              </w:rPr>
              <w:t>1,</w:t>
            </w:r>
            <w:r w:rsidRPr="00BE5E44">
              <w:rPr>
                <w:color w:val="000000"/>
                <w:sz w:val="18"/>
                <w:szCs w:val="18"/>
              </w:rPr>
              <w:t xml:space="preserve"> 0.14)</w:t>
            </w:r>
          </w:p>
        </w:tc>
        <w:tc>
          <w:tcPr>
            <w:tcW w:w="1417" w:type="dxa"/>
          </w:tcPr>
          <w:p w14:paraId="10866C15"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sz w:val="18"/>
                <w:szCs w:val="18"/>
              </w:rPr>
              <w:t>NE</w:t>
            </w:r>
          </w:p>
        </w:tc>
      </w:tr>
      <w:tr w:rsidR="00CB617A" w:rsidRPr="00BE5E44" w14:paraId="104BCCF2" w14:textId="77777777" w:rsidTr="00D401AF">
        <w:trPr>
          <w:cantSplit/>
          <w:trHeight w:val="71"/>
        </w:trPr>
        <w:tc>
          <w:tcPr>
            <w:cnfStyle w:val="001000000000" w:firstRow="0" w:lastRow="0" w:firstColumn="1" w:lastColumn="0" w:oddVBand="0" w:evenVBand="0" w:oddHBand="0" w:evenHBand="0" w:firstRowFirstColumn="0" w:firstRowLastColumn="0" w:lastRowFirstColumn="0" w:lastRowLastColumn="0"/>
            <w:tcW w:w="15451" w:type="dxa"/>
            <w:gridSpan w:val="12"/>
            <w:shd w:val="clear" w:color="auto" w:fill="E0E0E0"/>
          </w:tcPr>
          <w:p w14:paraId="13C89012" w14:textId="77777777" w:rsidR="00CB617A" w:rsidRPr="00BE5E44" w:rsidRDefault="00CB617A" w:rsidP="00D401AF">
            <w:pPr>
              <w:spacing w:line="276" w:lineRule="auto"/>
              <w:jc w:val="left"/>
              <w:rPr>
                <w:rFonts w:cs="Arial"/>
                <w:b/>
                <w:color w:val="000000"/>
                <w:sz w:val="18"/>
                <w:szCs w:val="18"/>
              </w:rPr>
            </w:pPr>
            <w:r>
              <w:rPr>
                <w:rFonts w:cs="Arial"/>
                <w:b/>
                <w:color w:val="000000"/>
                <w:sz w:val="18"/>
                <w:szCs w:val="18"/>
              </w:rPr>
              <w:t>E</w:t>
            </w:r>
            <w:r w:rsidRPr="00BE5E44">
              <w:rPr>
                <w:rFonts w:cs="Arial"/>
                <w:b/>
                <w:color w:val="000000"/>
                <w:sz w:val="18"/>
                <w:szCs w:val="18"/>
              </w:rPr>
              <w:t>arly-onset pre-eclampsia models</w:t>
            </w:r>
          </w:p>
        </w:tc>
      </w:tr>
      <w:tr w:rsidR="00CB617A" w:rsidRPr="00BE5E44" w14:paraId="0471941D" w14:textId="77777777" w:rsidTr="00D401AF">
        <w:trPr>
          <w:cantSplit/>
          <w:trHeight w:val="33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4702218D" w14:textId="77777777" w:rsidR="00CB617A" w:rsidRPr="00BE5E44" w:rsidRDefault="00CB617A" w:rsidP="00D401AF">
            <w:pPr>
              <w:spacing w:line="276" w:lineRule="auto"/>
              <w:jc w:val="left"/>
              <w:rPr>
                <w:rFonts w:cs="Arial"/>
                <w:bCs/>
                <w:color w:val="000000"/>
                <w:sz w:val="18"/>
                <w:szCs w:val="18"/>
              </w:rPr>
            </w:pPr>
            <w:r>
              <w:rPr>
                <w:rFonts w:cs="Arial"/>
                <w:bCs/>
                <w:color w:val="000000"/>
                <w:sz w:val="18"/>
                <w:szCs w:val="18"/>
              </w:rPr>
              <w:t>9</w:t>
            </w:r>
          </w:p>
        </w:tc>
        <w:tc>
          <w:tcPr>
            <w:tcW w:w="1701" w:type="dxa"/>
            <w:shd w:val="clear" w:color="auto" w:fill="auto"/>
            <w:vAlign w:val="top"/>
          </w:tcPr>
          <w:p w14:paraId="37CDFC8F"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Baschat 2014</w:t>
            </w:r>
            <w:r>
              <w:rPr>
                <w:rFonts w:cs="Arial"/>
                <w:color w:val="000000"/>
                <w:sz w:val="18"/>
                <w:szCs w:val="18"/>
              </w:rPr>
              <w:t>b</w:t>
            </w:r>
          </w:p>
        </w:tc>
        <w:tc>
          <w:tcPr>
            <w:tcW w:w="1134" w:type="dxa"/>
            <w:vMerge w:val="restart"/>
            <w:shd w:val="clear" w:color="auto" w:fill="auto"/>
            <w:vAlign w:val="top"/>
          </w:tcPr>
          <w:p w14:paraId="7320F2E0" w14:textId="378AFF84"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sz w:val="18"/>
                <w:szCs w:val="18"/>
              </w:rPr>
              <w:t>Clinical</w:t>
            </w:r>
          </w:p>
        </w:tc>
        <w:tc>
          <w:tcPr>
            <w:tcW w:w="992" w:type="dxa"/>
            <w:shd w:val="clear" w:color="auto" w:fill="auto"/>
            <w:vAlign w:val="top"/>
          </w:tcPr>
          <w:p w14:paraId="52126027" w14:textId="0581F183"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w:t>
            </w:r>
          </w:p>
        </w:tc>
        <w:tc>
          <w:tcPr>
            <w:tcW w:w="1134" w:type="dxa"/>
            <w:vAlign w:val="top"/>
          </w:tcPr>
          <w:p w14:paraId="25FF9DD9"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11959</w:t>
            </w:r>
          </w:p>
        </w:tc>
        <w:tc>
          <w:tcPr>
            <w:tcW w:w="1134" w:type="dxa"/>
            <w:vAlign w:val="top"/>
          </w:tcPr>
          <w:p w14:paraId="5A5753F7" w14:textId="6E57D8BE"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47</w:t>
            </w:r>
          </w:p>
        </w:tc>
        <w:tc>
          <w:tcPr>
            <w:tcW w:w="1418" w:type="dxa"/>
            <w:shd w:val="clear" w:color="auto" w:fill="auto"/>
          </w:tcPr>
          <w:p w14:paraId="5E9B9E53" w14:textId="54C4ADE4"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0.67</w:t>
            </w:r>
          </w:p>
          <w:p w14:paraId="633D052B" w14:textId="4FD5E881"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(0.51,</w:t>
            </w:r>
            <w:r w:rsidR="00CB617A" w:rsidRPr="00CB617A">
              <w:rPr>
                <w:sz w:val="18"/>
                <w:szCs w:val="18"/>
              </w:rPr>
              <w:t xml:space="preserve"> 0.8</w:t>
            </w:r>
            <w:r>
              <w:rPr>
                <w:sz w:val="18"/>
                <w:szCs w:val="18"/>
              </w:rPr>
              <w:t>0</w:t>
            </w:r>
            <w:r w:rsidR="00CB617A" w:rsidRPr="00CB617A">
              <w:rPr>
                <w:sz w:val="18"/>
                <w:szCs w:val="18"/>
              </w:rPr>
              <w:t xml:space="preserve">) </w:t>
            </w:r>
          </w:p>
        </w:tc>
        <w:tc>
          <w:tcPr>
            <w:tcW w:w="1701" w:type="dxa"/>
            <w:shd w:val="clear" w:color="auto" w:fill="auto"/>
          </w:tcPr>
          <w:p w14:paraId="04B427C5" w14:textId="58DA9C33"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2.6</w:t>
            </w:r>
            <w:r w:rsidR="00DF33BA">
              <w:rPr>
                <w:sz w:val="18"/>
                <w:szCs w:val="18"/>
              </w:rPr>
              <w:t>8</w:t>
            </w:r>
          </w:p>
          <w:p w14:paraId="36FC25AD" w14:textId="613F1594"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(1.09,</w:t>
            </w:r>
            <w:r w:rsidR="00CB617A" w:rsidRPr="00CB617A">
              <w:rPr>
                <w:sz w:val="18"/>
                <w:szCs w:val="18"/>
              </w:rPr>
              <w:t xml:space="preserve"> 4.26) </w:t>
            </w:r>
          </w:p>
        </w:tc>
        <w:tc>
          <w:tcPr>
            <w:tcW w:w="1417" w:type="dxa"/>
            <w:tcBorders>
              <w:right w:val="single" w:sz="4" w:space="0" w:color="auto"/>
            </w:tcBorders>
            <w:shd w:val="clear" w:color="auto" w:fill="auto"/>
          </w:tcPr>
          <w:p w14:paraId="38F185FF" w14:textId="5880AAB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r w:rsidR="00DF33BA">
              <w:rPr>
                <w:sz w:val="18"/>
                <w:szCs w:val="18"/>
              </w:rPr>
              <w:t>1</w:t>
            </w:r>
          </w:p>
          <w:p w14:paraId="023E3CA3" w14:textId="78E37BCB"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(-1.38</w:t>
            </w:r>
            <w:r w:rsidR="00DF33BA">
              <w:rPr>
                <w:sz w:val="18"/>
                <w:szCs w:val="18"/>
              </w:rPr>
              <w:t>,</w:t>
            </w:r>
            <w:r w:rsidRPr="00CB617A">
              <w:rPr>
                <w:sz w:val="18"/>
                <w:szCs w:val="18"/>
              </w:rPr>
              <w:t xml:space="preserve"> 0.5</w:t>
            </w:r>
            <w:r w:rsidR="00DF33BA">
              <w:rPr>
                <w:sz w:val="18"/>
                <w:szCs w:val="18"/>
              </w:rPr>
              <w:t>7</w:t>
            </w:r>
            <w:r w:rsidRPr="00CB617A">
              <w:rPr>
                <w:sz w:val="18"/>
                <w:szCs w:val="18"/>
              </w:rPr>
              <w:t xml:space="preserve">) </w:t>
            </w:r>
          </w:p>
        </w:tc>
        <w:tc>
          <w:tcPr>
            <w:tcW w:w="1418" w:type="dxa"/>
            <w:tcBorders>
              <w:left w:val="single" w:sz="4" w:space="0" w:color="auto"/>
            </w:tcBorders>
          </w:tcPr>
          <w:p w14:paraId="46DD1570" w14:textId="56B58DE4" w:rsidR="000479BF" w:rsidRP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0.7</w:t>
            </w:r>
            <w:r w:rsidR="00DF33BA">
              <w:rPr>
                <w:color w:val="000000"/>
                <w:sz w:val="18"/>
                <w:szCs w:val="18"/>
              </w:rPr>
              <w:t>4</w:t>
            </w:r>
          </w:p>
          <w:p w14:paraId="28A8E413" w14:textId="4B2B3C27"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(0.50,</w:t>
            </w:r>
            <w:r w:rsidR="00C44C9C">
              <w:rPr>
                <w:color w:val="000000"/>
                <w:sz w:val="18"/>
                <w:szCs w:val="18"/>
              </w:rPr>
              <w:t xml:space="preserve"> 0.89)</w:t>
            </w:r>
          </w:p>
        </w:tc>
        <w:tc>
          <w:tcPr>
            <w:tcW w:w="1276" w:type="dxa"/>
          </w:tcPr>
          <w:p w14:paraId="4A7C7212" w14:textId="2600434D" w:rsidR="000479BF" w:rsidRP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3.40</w:t>
            </w:r>
          </w:p>
          <w:p w14:paraId="724282D8" w14:textId="091ADF9E"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(2.02,</w:t>
            </w:r>
            <w:r w:rsidR="000479BF" w:rsidRPr="000479BF">
              <w:rPr>
                <w:color w:val="000000"/>
                <w:sz w:val="18"/>
                <w:szCs w:val="18"/>
              </w:rPr>
              <w:t xml:space="preserve"> 4.79)</w:t>
            </w:r>
          </w:p>
        </w:tc>
        <w:tc>
          <w:tcPr>
            <w:tcW w:w="1417" w:type="dxa"/>
          </w:tcPr>
          <w:p w14:paraId="729B22B6" w14:textId="3E4138F1" w:rsidR="000479BF" w:rsidRP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-1.05</w:t>
            </w:r>
          </w:p>
          <w:p w14:paraId="7CA2966B" w14:textId="0E5BE34A"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(-1.67, -0.43</w:t>
            </w:r>
            <w:r w:rsidR="000479BF" w:rsidRPr="000479BF">
              <w:rPr>
                <w:color w:val="000000"/>
                <w:sz w:val="18"/>
                <w:szCs w:val="18"/>
              </w:rPr>
              <w:t>)</w:t>
            </w:r>
          </w:p>
        </w:tc>
      </w:tr>
      <w:tr w:rsidR="00CB617A" w:rsidRPr="00BE5E44" w14:paraId="36DCEF9F" w14:textId="77777777" w:rsidTr="00D401AF">
        <w:trPr>
          <w:cantSplit/>
          <w:trHeight w:val="33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44BDF26" w14:textId="77777777" w:rsidR="00CB617A" w:rsidRDefault="00CB617A" w:rsidP="00D401AF">
            <w:pPr>
              <w:spacing w:line="276" w:lineRule="auto"/>
              <w:jc w:val="left"/>
              <w:rPr>
                <w:rFonts w:cs="Arial"/>
                <w:bCs/>
                <w:color w:val="000000"/>
                <w:sz w:val="18"/>
                <w:szCs w:val="18"/>
              </w:rPr>
            </w:pPr>
            <w:r>
              <w:rPr>
                <w:rFonts w:cs="Arial"/>
                <w:bCs/>
                <w:color w:val="000000"/>
                <w:sz w:val="18"/>
                <w:szCs w:val="18"/>
              </w:rPr>
              <w:t>10</w:t>
            </w:r>
          </w:p>
        </w:tc>
        <w:tc>
          <w:tcPr>
            <w:tcW w:w="1701" w:type="dxa"/>
            <w:shd w:val="clear" w:color="auto" w:fill="auto"/>
            <w:vAlign w:val="top"/>
          </w:tcPr>
          <w:p w14:paraId="3DBC7AA3"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2615BC">
              <w:rPr>
                <w:sz w:val="18"/>
                <w:szCs w:val="18"/>
              </w:rPr>
              <w:t>Crovetto 2015</w:t>
            </w:r>
            <w:r>
              <w:rPr>
                <w:sz w:val="18"/>
                <w:szCs w:val="18"/>
              </w:rPr>
              <w:t>a</w:t>
            </w:r>
          </w:p>
        </w:tc>
        <w:tc>
          <w:tcPr>
            <w:tcW w:w="1134" w:type="dxa"/>
            <w:vMerge/>
            <w:shd w:val="clear" w:color="auto" w:fill="auto"/>
            <w:vAlign w:val="top"/>
          </w:tcPr>
          <w:p w14:paraId="02B9A426"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92" w:type="dxa"/>
            <w:shd w:val="clear" w:color="auto" w:fill="auto"/>
            <w:vAlign w:val="top"/>
          </w:tcPr>
          <w:p w14:paraId="26DAEC9F" w14:textId="58C4807C"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w:t>
            </w:r>
          </w:p>
        </w:tc>
        <w:tc>
          <w:tcPr>
            <w:tcW w:w="1134" w:type="dxa"/>
            <w:vAlign w:val="top"/>
          </w:tcPr>
          <w:p w14:paraId="37B446B0"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5547</w:t>
            </w:r>
          </w:p>
        </w:tc>
        <w:tc>
          <w:tcPr>
            <w:tcW w:w="1134" w:type="dxa"/>
            <w:vAlign w:val="top"/>
          </w:tcPr>
          <w:p w14:paraId="1A089DE3" w14:textId="46AF8E44"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19</w:t>
            </w:r>
          </w:p>
        </w:tc>
        <w:tc>
          <w:tcPr>
            <w:tcW w:w="1418" w:type="dxa"/>
            <w:shd w:val="clear" w:color="auto" w:fill="auto"/>
          </w:tcPr>
          <w:p w14:paraId="06411229" w14:textId="0173BFC2"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0.57</w:t>
            </w:r>
          </w:p>
          <w:p w14:paraId="579DE009" w14:textId="7DA5C3AA"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(0.2</w:t>
            </w:r>
            <w:r w:rsidR="00DF33BA">
              <w:rPr>
                <w:sz w:val="18"/>
                <w:szCs w:val="18"/>
              </w:rPr>
              <w:t>1,</w:t>
            </w:r>
            <w:r w:rsidRPr="00CB617A">
              <w:rPr>
                <w:sz w:val="18"/>
                <w:szCs w:val="18"/>
              </w:rPr>
              <w:t xml:space="preserve"> 0.87) </w:t>
            </w:r>
          </w:p>
        </w:tc>
        <w:tc>
          <w:tcPr>
            <w:tcW w:w="1701" w:type="dxa"/>
            <w:shd w:val="clear" w:color="auto" w:fill="auto"/>
          </w:tcPr>
          <w:p w14:paraId="35B317B8" w14:textId="5280C191"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0.8</w:t>
            </w:r>
            <w:r w:rsidR="00DF33BA">
              <w:rPr>
                <w:sz w:val="18"/>
                <w:szCs w:val="18"/>
              </w:rPr>
              <w:t>4</w:t>
            </w:r>
          </w:p>
          <w:p w14:paraId="5EA8998D" w14:textId="19A05F2C"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(-2.71,</w:t>
            </w:r>
            <w:r w:rsidR="00CB617A" w:rsidRPr="00CB617A">
              <w:rPr>
                <w:sz w:val="18"/>
                <w:szCs w:val="18"/>
              </w:rPr>
              <w:t xml:space="preserve"> 4.38) </w:t>
            </w:r>
          </w:p>
        </w:tc>
        <w:tc>
          <w:tcPr>
            <w:tcW w:w="1417" w:type="dxa"/>
            <w:tcBorders>
              <w:right w:val="single" w:sz="4" w:space="0" w:color="auto"/>
            </w:tcBorders>
            <w:shd w:val="clear" w:color="auto" w:fill="auto"/>
          </w:tcPr>
          <w:p w14:paraId="26700FDC" w14:textId="34D5C6FC"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0.2</w:t>
            </w:r>
            <w:r w:rsidR="00DF33BA">
              <w:rPr>
                <w:sz w:val="18"/>
                <w:szCs w:val="18"/>
              </w:rPr>
              <w:t>1</w:t>
            </w:r>
          </w:p>
          <w:p w14:paraId="05179FBA" w14:textId="084D8E75"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(-1.71,</w:t>
            </w:r>
            <w:r w:rsidR="00CB617A" w:rsidRPr="00CB617A">
              <w:rPr>
                <w:sz w:val="18"/>
                <w:szCs w:val="18"/>
              </w:rPr>
              <w:t xml:space="preserve"> 2.1</w:t>
            </w:r>
            <w:r>
              <w:rPr>
                <w:sz w:val="18"/>
                <w:szCs w:val="18"/>
              </w:rPr>
              <w:t>2</w:t>
            </w:r>
            <w:r w:rsidR="00CB617A" w:rsidRPr="00CB617A">
              <w:rPr>
                <w:sz w:val="18"/>
                <w:szCs w:val="18"/>
              </w:rPr>
              <w:t xml:space="preserve">) </w:t>
            </w:r>
          </w:p>
        </w:tc>
        <w:tc>
          <w:tcPr>
            <w:tcW w:w="1418" w:type="dxa"/>
            <w:tcBorders>
              <w:left w:val="single" w:sz="4" w:space="0" w:color="auto"/>
            </w:tcBorders>
          </w:tcPr>
          <w:p w14:paraId="58B62D70" w14:textId="79AC1993" w:rsidR="000479BF" w:rsidRP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0.72</w:t>
            </w:r>
          </w:p>
          <w:p w14:paraId="76574C74" w14:textId="34667085" w:rsidR="00CB617A" w:rsidRPr="00BE5E44" w:rsidRDefault="00DF33B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(0.53,</w:t>
            </w:r>
            <w:r w:rsidR="000479BF" w:rsidRPr="000479BF">
              <w:rPr>
                <w:color w:val="000000"/>
                <w:sz w:val="18"/>
                <w:szCs w:val="18"/>
              </w:rPr>
              <w:t xml:space="preserve"> 0.8</w:t>
            </w:r>
            <w:r>
              <w:rPr>
                <w:color w:val="000000"/>
                <w:sz w:val="18"/>
                <w:szCs w:val="18"/>
              </w:rPr>
              <w:t>6</w:t>
            </w:r>
            <w:r w:rsidR="000479BF" w:rsidRPr="000479BF">
              <w:rPr>
                <w:color w:val="000000"/>
                <w:sz w:val="18"/>
                <w:szCs w:val="18"/>
              </w:rPr>
              <w:t>)</w:t>
            </w:r>
          </w:p>
        </w:tc>
        <w:tc>
          <w:tcPr>
            <w:tcW w:w="1276" w:type="dxa"/>
          </w:tcPr>
          <w:p w14:paraId="7D0CB8AB" w14:textId="79E34907" w:rsidR="000479BF" w:rsidRPr="000479BF"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r w:rsidR="000479BF" w:rsidRPr="000479BF">
              <w:rPr>
                <w:color w:val="000000"/>
                <w:sz w:val="18"/>
                <w:szCs w:val="18"/>
              </w:rPr>
              <w:t>.</w:t>
            </w:r>
            <w:r>
              <w:rPr>
                <w:color w:val="000000"/>
                <w:sz w:val="18"/>
                <w:szCs w:val="18"/>
              </w:rPr>
              <w:t>00</w:t>
            </w:r>
          </w:p>
          <w:p w14:paraId="0E1CEC97" w14:textId="30EBB9D0"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w:t>
            </w:r>
            <w:r w:rsidR="000479BF" w:rsidRPr="000479BF">
              <w:rPr>
                <w:color w:val="000000"/>
                <w:sz w:val="18"/>
                <w:szCs w:val="18"/>
              </w:rPr>
              <w:t>6</w:t>
            </w:r>
            <w:r>
              <w:rPr>
                <w:color w:val="000000"/>
                <w:sz w:val="18"/>
                <w:szCs w:val="18"/>
              </w:rPr>
              <w:t xml:space="preserve">0, </w:t>
            </w:r>
            <w:r w:rsidR="000479BF" w:rsidRPr="000479BF">
              <w:rPr>
                <w:color w:val="000000"/>
                <w:sz w:val="18"/>
                <w:szCs w:val="18"/>
              </w:rPr>
              <w:t>1.</w:t>
            </w:r>
            <w:r>
              <w:rPr>
                <w:color w:val="000000"/>
                <w:sz w:val="18"/>
                <w:szCs w:val="18"/>
              </w:rPr>
              <w:t>40</w:t>
            </w:r>
            <w:r w:rsidR="000479BF" w:rsidRPr="000479BF">
              <w:rPr>
                <w:color w:val="000000"/>
                <w:sz w:val="18"/>
                <w:szCs w:val="18"/>
              </w:rPr>
              <w:t>)</w:t>
            </w:r>
          </w:p>
        </w:tc>
        <w:tc>
          <w:tcPr>
            <w:tcW w:w="1417" w:type="dxa"/>
          </w:tcPr>
          <w:p w14:paraId="23305F49" w14:textId="1A2EF07F" w:rsidR="000479BF" w:rsidRP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-0.3</w:t>
            </w:r>
            <w:r w:rsidR="00F6267B">
              <w:rPr>
                <w:color w:val="000000"/>
                <w:sz w:val="18"/>
                <w:szCs w:val="18"/>
              </w:rPr>
              <w:t>2</w:t>
            </w:r>
          </w:p>
          <w:p w14:paraId="06AD0672" w14:textId="2CE8676E" w:rsidR="00CB617A"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(-0.94</w:t>
            </w:r>
            <w:r w:rsidR="00F6267B">
              <w:rPr>
                <w:color w:val="000000"/>
                <w:sz w:val="18"/>
                <w:szCs w:val="18"/>
              </w:rPr>
              <w:t xml:space="preserve">, </w:t>
            </w:r>
            <w:r w:rsidRPr="000479BF">
              <w:rPr>
                <w:color w:val="000000"/>
                <w:sz w:val="18"/>
                <w:szCs w:val="18"/>
              </w:rPr>
              <w:t>0.3</w:t>
            </w:r>
            <w:r w:rsidR="00F6267B">
              <w:rPr>
                <w:color w:val="000000"/>
                <w:sz w:val="18"/>
                <w:szCs w:val="18"/>
              </w:rPr>
              <w:t>1</w:t>
            </w:r>
            <w:r w:rsidRPr="000479BF">
              <w:rPr>
                <w:color w:val="000000"/>
                <w:sz w:val="18"/>
                <w:szCs w:val="18"/>
              </w:rPr>
              <w:t>)</w:t>
            </w:r>
          </w:p>
        </w:tc>
      </w:tr>
      <w:tr w:rsidR="00CB617A" w:rsidRPr="00BE5E44" w14:paraId="0FB11EC0"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4E1870B" w14:textId="77777777" w:rsidR="00CB617A" w:rsidRPr="00BE5E44" w:rsidRDefault="00CB617A" w:rsidP="00D401AF">
            <w:pPr>
              <w:spacing w:line="276" w:lineRule="auto"/>
              <w:jc w:val="left"/>
              <w:rPr>
                <w:rFonts w:cs="Arial"/>
                <w:bCs/>
                <w:color w:val="000000"/>
                <w:sz w:val="18"/>
                <w:szCs w:val="18"/>
              </w:rPr>
            </w:pPr>
            <w:r>
              <w:rPr>
                <w:rFonts w:cs="Arial"/>
                <w:sz w:val="18"/>
                <w:szCs w:val="18"/>
              </w:rPr>
              <w:t>11</w:t>
            </w:r>
          </w:p>
        </w:tc>
        <w:tc>
          <w:tcPr>
            <w:tcW w:w="1701" w:type="dxa"/>
            <w:shd w:val="clear" w:color="auto" w:fill="auto"/>
            <w:vAlign w:val="top"/>
          </w:tcPr>
          <w:p w14:paraId="6B069A7E" w14:textId="77777777" w:rsidR="00CB617A" w:rsidRPr="00BE5E44" w:rsidRDefault="00CB617A"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Kuc 2013</w:t>
            </w:r>
            <w:r>
              <w:rPr>
                <w:rFonts w:cs="Arial"/>
                <w:color w:val="000000"/>
                <w:sz w:val="18"/>
                <w:szCs w:val="18"/>
              </w:rPr>
              <w:t>a</w:t>
            </w:r>
          </w:p>
        </w:tc>
        <w:tc>
          <w:tcPr>
            <w:tcW w:w="1134" w:type="dxa"/>
            <w:vMerge/>
            <w:shd w:val="clear" w:color="auto" w:fill="auto"/>
            <w:vAlign w:val="top"/>
          </w:tcPr>
          <w:p w14:paraId="7761CA62"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7D9E001E" w14:textId="593B7356"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6</w:t>
            </w:r>
          </w:p>
        </w:tc>
        <w:tc>
          <w:tcPr>
            <w:tcW w:w="1134" w:type="dxa"/>
            <w:vAlign w:val="top"/>
          </w:tcPr>
          <w:p w14:paraId="31777C1B"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106623</w:t>
            </w:r>
          </w:p>
        </w:tc>
        <w:tc>
          <w:tcPr>
            <w:tcW w:w="1134" w:type="dxa"/>
            <w:vAlign w:val="top"/>
          </w:tcPr>
          <w:p w14:paraId="4FE0DF5D" w14:textId="7DFFFDAD"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968</w:t>
            </w:r>
          </w:p>
        </w:tc>
        <w:tc>
          <w:tcPr>
            <w:tcW w:w="1418" w:type="dxa"/>
            <w:shd w:val="clear" w:color="auto" w:fill="auto"/>
          </w:tcPr>
          <w:p w14:paraId="2512DC6D" w14:textId="5DAAB407"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w:t>
            </w:r>
            <w:r w:rsidR="00F6267B">
              <w:rPr>
                <w:sz w:val="18"/>
                <w:szCs w:val="18"/>
              </w:rPr>
              <w:t>3</w:t>
            </w:r>
          </w:p>
          <w:p w14:paraId="00E5DE89" w14:textId="3EC55893"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(0.57,</w:t>
            </w:r>
            <w:r w:rsidR="00CB617A" w:rsidRPr="00CB617A">
              <w:rPr>
                <w:sz w:val="18"/>
                <w:szCs w:val="18"/>
              </w:rPr>
              <w:t xml:space="preserve"> 0.68)</w:t>
            </w:r>
          </w:p>
        </w:tc>
        <w:tc>
          <w:tcPr>
            <w:tcW w:w="1701" w:type="dxa"/>
            <w:shd w:val="clear" w:color="auto" w:fill="auto"/>
          </w:tcPr>
          <w:p w14:paraId="185FAA2B" w14:textId="1075275F"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p>
          <w:p w14:paraId="0D96E8E4" w14:textId="1A6CEFB5"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(0.27,</w:t>
            </w:r>
            <w:r w:rsidR="00CB617A" w:rsidRPr="00CB617A">
              <w:rPr>
                <w:sz w:val="18"/>
                <w:szCs w:val="18"/>
              </w:rPr>
              <w:t xml:space="preserve"> 0.53</w:t>
            </w:r>
            <w:r>
              <w:rPr>
                <w:sz w:val="18"/>
                <w:szCs w:val="18"/>
              </w:rPr>
              <w:t>)</w:t>
            </w:r>
          </w:p>
        </w:tc>
        <w:tc>
          <w:tcPr>
            <w:tcW w:w="1417" w:type="dxa"/>
            <w:tcBorders>
              <w:right w:val="single" w:sz="4" w:space="0" w:color="auto"/>
            </w:tcBorders>
            <w:shd w:val="clear" w:color="auto" w:fill="auto"/>
          </w:tcPr>
          <w:p w14:paraId="5FEBB561" w14:textId="4C1A38A3"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-4.4</w:t>
            </w:r>
            <w:r w:rsidR="00F6267B">
              <w:rPr>
                <w:sz w:val="18"/>
                <w:szCs w:val="18"/>
              </w:rPr>
              <w:t>6</w:t>
            </w:r>
          </w:p>
          <w:p w14:paraId="7171325E" w14:textId="396B88E4"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(-5.5</w:t>
            </w:r>
            <w:r w:rsidR="00CB617A" w:rsidRPr="00CB617A">
              <w:rPr>
                <w:sz w:val="18"/>
                <w:szCs w:val="18"/>
              </w:rPr>
              <w:t>9</w:t>
            </w:r>
            <w:r>
              <w:rPr>
                <w:sz w:val="18"/>
                <w:szCs w:val="18"/>
              </w:rPr>
              <w:t>, -3.33)</w:t>
            </w:r>
          </w:p>
        </w:tc>
        <w:tc>
          <w:tcPr>
            <w:tcW w:w="1418" w:type="dxa"/>
            <w:tcBorders>
              <w:left w:val="single" w:sz="4" w:space="0" w:color="auto"/>
            </w:tcBorders>
          </w:tcPr>
          <w:p w14:paraId="4E0F7316" w14:textId="694D29A7"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0.66</w:t>
            </w:r>
          </w:p>
          <w:p w14:paraId="1EA626B1" w14:textId="4648BA3F"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(0.52,</w:t>
            </w:r>
            <w:r w:rsidR="000479BF" w:rsidRPr="000479BF">
              <w:rPr>
                <w:color w:val="000000"/>
                <w:sz w:val="18"/>
                <w:szCs w:val="18"/>
              </w:rPr>
              <w:t xml:space="preserve"> 0.77)</w:t>
            </w:r>
          </w:p>
        </w:tc>
        <w:tc>
          <w:tcPr>
            <w:tcW w:w="1276" w:type="dxa"/>
          </w:tcPr>
          <w:p w14:paraId="3496BF2F" w14:textId="6D6F6F23"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0.45</w:t>
            </w:r>
          </w:p>
          <w:p w14:paraId="67270AC6" w14:textId="108E5FE4"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(-0.07,</w:t>
            </w:r>
            <w:r w:rsidR="000479BF" w:rsidRPr="000479BF">
              <w:rPr>
                <w:color w:val="000000"/>
                <w:sz w:val="18"/>
                <w:szCs w:val="18"/>
              </w:rPr>
              <w:t xml:space="preserve"> 0.9</w:t>
            </w:r>
            <w:r>
              <w:rPr>
                <w:color w:val="000000"/>
                <w:sz w:val="18"/>
                <w:szCs w:val="18"/>
              </w:rPr>
              <w:t>7</w:t>
            </w:r>
            <w:r w:rsidR="000479BF" w:rsidRPr="000479BF">
              <w:rPr>
                <w:color w:val="000000"/>
                <w:sz w:val="18"/>
                <w:szCs w:val="18"/>
              </w:rPr>
              <w:t>)</w:t>
            </w:r>
          </w:p>
        </w:tc>
        <w:tc>
          <w:tcPr>
            <w:tcW w:w="1417" w:type="dxa"/>
          </w:tcPr>
          <w:p w14:paraId="55AF5E9A" w14:textId="64AA7C58"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-5.19</w:t>
            </w:r>
          </w:p>
          <w:p w14:paraId="5FD529CA" w14:textId="5F4E4EF4"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(-5.82, -4.5</w:t>
            </w:r>
            <w:r w:rsidR="000479BF" w:rsidRPr="000479BF">
              <w:rPr>
                <w:color w:val="000000"/>
                <w:sz w:val="18"/>
                <w:szCs w:val="18"/>
              </w:rPr>
              <w:t>7)</w:t>
            </w:r>
          </w:p>
        </w:tc>
      </w:tr>
      <w:tr w:rsidR="00CB617A" w:rsidRPr="00BE5E44" w14:paraId="1719D19E"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8F5629A" w14:textId="77777777" w:rsidR="00CB617A" w:rsidRDefault="00CB617A" w:rsidP="00D401AF">
            <w:pPr>
              <w:spacing w:line="276" w:lineRule="auto"/>
              <w:jc w:val="left"/>
              <w:rPr>
                <w:rFonts w:cs="Arial"/>
                <w:sz w:val="18"/>
                <w:szCs w:val="18"/>
              </w:rPr>
            </w:pPr>
            <w:r>
              <w:rPr>
                <w:rFonts w:cs="Arial"/>
                <w:sz w:val="18"/>
                <w:szCs w:val="18"/>
              </w:rPr>
              <w:t>12</w:t>
            </w:r>
          </w:p>
        </w:tc>
        <w:tc>
          <w:tcPr>
            <w:tcW w:w="1701" w:type="dxa"/>
            <w:shd w:val="clear" w:color="auto" w:fill="auto"/>
            <w:vAlign w:val="top"/>
          </w:tcPr>
          <w:p w14:paraId="18D45FED"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2615BC">
              <w:rPr>
                <w:sz w:val="18"/>
                <w:szCs w:val="18"/>
              </w:rPr>
              <w:t>Plasencia 2007</w:t>
            </w:r>
            <w:r>
              <w:rPr>
                <w:sz w:val="18"/>
                <w:szCs w:val="18"/>
              </w:rPr>
              <w:t>b</w:t>
            </w:r>
          </w:p>
        </w:tc>
        <w:tc>
          <w:tcPr>
            <w:tcW w:w="1134" w:type="dxa"/>
            <w:vMerge/>
            <w:shd w:val="clear" w:color="auto" w:fill="auto"/>
            <w:vAlign w:val="top"/>
          </w:tcPr>
          <w:p w14:paraId="2670C07F"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4E9580DB" w14:textId="6D65109E"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w:t>
            </w:r>
          </w:p>
        </w:tc>
        <w:tc>
          <w:tcPr>
            <w:tcW w:w="1134" w:type="dxa"/>
            <w:vAlign w:val="top"/>
          </w:tcPr>
          <w:p w14:paraId="587D3EA7"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5749</w:t>
            </w:r>
          </w:p>
        </w:tc>
        <w:tc>
          <w:tcPr>
            <w:tcW w:w="1134" w:type="dxa"/>
            <w:vAlign w:val="top"/>
          </w:tcPr>
          <w:p w14:paraId="57D9787D" w14:textId="6EBCFBBE"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22</w:t>
            </w:r>
          </w:p>
        </w:tc>
        <w:tc>
          <w:tcPr>
            <w:tcW w:w="1418" w:type="dxa"/>
            <w:shd w:val="clear" w:color="auto" w:fill="auto"/>
          </w:tcPr>
          <w:p w14:paraId="29FEE141" w14:textId="2BFEF0E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0.49</w:t>
            </w:r>
          </w:p>
          <w:p w14:paraId="4CF03BDC" w14:textId="7913E0F3"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(0.44</w:t>
            </w:r>
            <w:r w:rsidR="00F6267B">
              <w:rPr>
                <w:sz w:val="18"/>
                <w:szCs w:val="18"/>
              </w:rPr>
              <w:t>,</w:t>
            </w:r>
            <w:r w:rsidRPr="00CB617A">
              <w:rPr>
                <w:sz w:val="18"/>
                <w:szCs w:val="18"/>
              </w:rPr>
              <w:t xml:space="preserve"> 0.53)</w:t>
            </w:r>
          </w:p>
        </w:tc>
        <w:tc>
          <w:tcPr>
            <w:tcW w:w="1701" w:type="dxa"/>
            <w:shd w:val="clear" w:color="auto" w:fill="auto"/>
          </w:tcPr>
          <w:p w14:paraId="684B9759" w14:textId="0AA9BE1F"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0.71</w:t>
            </w:r>
          </w:p>
          <w:p w14:paraId="373548B4" w14:textId="73E3C1F8"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(-5.88</w:t>
            </w:r>
            <w:r w:rsidR="00F6267B">
              <w:rPr>
                <w:sz w:val="18"/>
                <w:szCs w:val="18"/>
              </w:rPr>
              <w:t>,</w:t>
            </w:r>
            <w:r w:rsidRPr="00CB617A">
              <w:rPr>
                <w:sz w:val="18"/>
                <w:szCs w:val="18"/>
              </w:rPr>
              <w:t xml:space="preserve"> 7.30)</w:t>
            </w:r>
          </w:p>
        </w:tc>
        <w:tc>
          <w:tcPr>
            <w:tcW w:w="1417" w:type="dxa"/>
            <w:tcBorders>
              <w:right w:val="single" w:sz="4" w:space="0" w:color="auto"/>
            </w:tcBorders>
            <w:shd w:val="clear" w:color="auto" w:fill="auto"/>
          </w:tcPr>
          <w:p w14:paraId="69F3F2E6" w14:textId="32567F4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0.94</w:t>
            </w:r>
          </w:p>
          <w:p w14:paraId="1232FCCE" w14:textId="5A9A5F43"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(-0.14,</w:t>
            </w:r>
            <w:r w:rsidR="00CB617A" w:rsidRPr="00CB617A">
              <w:rPr>
                <w:sz w:val="18"/>
                <w:szCs w:val="18"/>
              </w:rPr>
              <w:t xml:space="preserve"> 2.0</w:t>
            </w:r>
            <w:r>
              <w:rPr>
                <w:sz w:val="18"/>
                <w:szCs w:val="18"/>
              </w:rPr>
              <w:t>3</w:t>
            </w:r>
            <w:r w:rsidR="00CB617A" w:rsidRPr="00CB617A">
              <w:rPr>
                <w:sz w:val="18"/>
                <w:szCs w:val="18"/>
              </w:rPr>
              <w:t>)</w:t>
            </w:r>
          </w:p>
        </w:tc>
        <w:tc>
          <w:tcPr>
            <w:tcW w:w="1418" w:type="dxa"/>
            <w:tcBorders>
              <w:left w:val="single" w:sz="4" w:space="0" w:color="auto"/>
            </w:tcBorders>
          </w:tcPr>
          <w:p w14:paraId="24EC6038" w14:textId="1C11F26B"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w:t>
            </w:r>
            <w:r w:rsidR="00F6267B">
              <w:rPr>
                <w:color w:val="000000"/>
                <w:sz w:val="18"/>
                <w:szCs w:val="18"/>
              </w:rPr>
              <w:t>50</w:t>
            </w:r>
          </w:p>
          <w:p w14:paraId="49193564" w14:textId="102508A3"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(0.50,</w:t>
            </w:r>
            <w:r w:rsidR="000479BF" w:rsidRPr="000479BF">
              <w:rPr>
                <w:color w:val="000000"/>
                <w:sz w:val="18"/>
                <w:szCs w:val="18"/>
              </w:rPr>
              <w:t xml:space="preserve"> 0.</w:t>
            </w:r>
            <w:r>
              <w:rPr>
                <w:color w:val="000000"/>
                <w:sz w:val="18"/>
                <w:szCs w:val="18"/>
              </w:rPr>
              <w:t>50</w:t>
            </w:r>
            <w:r w:rsidR="000479BF" w:rsidRPr="000479BF">
              <w:rPr>
                <w:color w:val="000000"/>
                <w:sz w:val="18"/>
                <w:szCs w:val="18"/>
              </w:rPr>
              <w:t>)</w:t>
            </w:r>
          </w:p>
        </w:tc>
        <w:tc>
          <w:tcPr>
            <w:tcW w:w="1276" w:type="dxa"/>
          </w:tcPr>
          <w:p w14:paraId="67220CE6" w14:textId="048DF2C4" w:rsidR="00CB617A" w:rsidRPr="00BE5E44"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NE</w:t>
            </w:r>
          </w:p>
        </w:tc>
        <w:tc>
          <w:tcPr>
            <w:tcW w:w="1417" w:type="dxa"/>
          </w:tcPr>
          <w:p w14:paraId="4DB9EB76" w14:textId="1349D11C"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0.3</w:t>
            </w:r>
            <w:r w:rsidR="00F6267B">
              <w:rPr>
                <w:color w:val="000000"/>
                <w:sz w:val="18"/>
                <w:szCs w:val="18"/>
              </w:rPr>
              <w:t>7</w:t>
            </w:r>
          </w:p>
          <w:p w14:paraId="2055D003" w14:textId="05A97391"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w:t>
            </w:r>
            <w:r w:rsidR="000479BF" w:rsidRPr="000479BF">
              <w:rPr>
                <w:color w:val="000000"/>
                <w:sz w:val="18"/>
                <w:szCs w:val="18"/>
              </w:rPr>
              <w:t>6</w:t>
            </w:r>
            <w:r>
              <w:rPr>
                <w:color w:val="000000"/>
                <w:sz w:val="18"/>
                <w:szCs w:val="18"/>
              </w:rPr>
              <w:t xml:space="preserve">, </w:t>
            </w:r>
            <w:r w:rsidR="000479BF" w:rsidRPr="000479BF">
              <w:rPr>
                <w:color w:val="000000"/>
                <w:sz w:val="18"/>
                <w:szCs w:val="18"/>
              </w:rPr>
              <w:t>0.9</w:t>
            </w:r>
            <w:r>
              <w:rPr>
                <w:color w:val="000000"/>
                <w:sz w:val="18"/>
                <w:szCs w:val="18"/>
              </w:rPr>
              <w:t>9</w:t>
            </w:r>
          </w:p>
        </w:tc>
      </w:tr>
      <w:tr w:rsidR="00CB617A" w:rsidRPr="00BE5E44" w14:paraId="768B23D6"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48B5BA9" w14:textId="77777777" w:rsidR="00CB617A" w:rsidRDefault="00CB617A" w:rsidP="00D401AF">
            <w:pPr>
              <w:spacing w:line="276" w:lineRule="auto"/>
              <w:jc w:val="left"/>
              <w:rPr>
                <w:rFonts w:cs="Arial"/>
                <w:sz w:val="18"/>
                <w:szCs w:val="18"/>
              </w:rPr>
            </w:pPr>
            <w:r>
              <w:rPr>
                <w:rFonts w:cs="Arial"/>
                <w:sz w:val="18"/>
                <w:szCs w:val="18"/>
              </w:rPr>
              <w:t>13</w:t>
            </w:r>
          </w:p>
        </w:tc>
        <w:tc>
          <w:tcPr>
            <w:tcW w:w="1701" w:type="dxa"/>
            <w:shd w:val="clear" w:color="auto" w:fill="auto"/>
            <w:vAlign w:val="top"/>
          </w:tcPr>
          <w:p w14:paraId="01484441"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2615BC">
              <w:rPr>
                <w:sz w:val="18"/>
                <w:szCs w:val="18"/>
              </w:rPr>
              <w:t>Poon 2010</w:t>
            </w:r>
            <w:r>
              <w:rPr>
                <w:sz w:val="18"/>
                <w:szCs w:val="18"/>
              </w:rPr>
              <w:t>a</w:t>
            </w:r>
          </w:p>
        </w:tc>
        <w:tc>
          <w:tcPr>
            <w:tcW w:w="1134" w:type="dxa"/>
            <w:vMerge/>
            <w:shd w:val="clear" w:color="auto" w:fill="auto"/>
            <w:vAlign w:val="top"/>
          </w:tcPr>
          <w:p w14:paraId="4C6F2DA1"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60366649" w14:textId="1AE8BB45"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w:t>
            </w:r>
          </w:p>
        </w:tc>
        <w:tc>
          <w:tcPr>
            <w:tcW w:w="1134" w:type="dxa"/>
            <w:vAlign w:val="top"/>
          </w:tcPr>
          <w:p w14:paraId="21FED9EF"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5547</w:t>
            </w:r>
          </w:p>
        </w:tc>
        <w:tc>
          <w:tcPr>
            <w:tcW w:w="1134" w:type="dxa"/>
            <w:vAlign w:val="top"/>
          </w:tcPr>
          <w:p w14:paraId="48FB7061" w14:textId="5B684670"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19</w:t>
            </w:r>
          </w:p>
        </w:tc>
        <w:tc>
          <w:tcPr>
            <w:tcW w:w="1418" w:type="dxa"/>
            <w:shd w:val="clear" w:color="auto" w:fill="auto"/>
          </w:tcPr>
          <w:p w14:paraId="46549957" w14:textId="6BC6CBBE"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0.58</w:t>
            </w:r>
          </w:p>
          <w:p w14:paraId="711308CF" w14:textId="39106DD8"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(0.31,</w:t>
            </w:r>
            <w:r w:rsidR="00CB617A" w:rsidRPr="00CB617A">
              <w:rPr>
                <w:sz w:val="18"/>
                <w:szCs w:val="18"/>
              </w:rPr>
              <w:t xml:space="preserve"> 0.81)</w:t>
            </w:r>
          </w:p>
        </w:tc>
        <w:tc>
          <w:tcPr>
            <w:tcW w:w="1701" w:type="dxa"/>
            <w:shd w:val="clear" w:color="auto" w:fill="auto"/>
          </w:tcPr>
          <w:p w14:paraId="2200CE42" w14:textId="6472A02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0.98</w:t>
            </w:r>
          </w:p>
          <w:p w14:paraId="0245E9A9" w14:textId="7366B9AA"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(-0.28, </w:t>
            </w:r>
            <w:r w:rsidR="00CB617A" w:rsidRPr="00CB617A">
              <w:rPr>
                <w:sz w:val="18"/>
                <w:szCs w:val="18"/>
              </w:rPr>
              <w:t>2.24)</w:t>
            </w:r>
          </w:p>
        </w:tc>
        <w:tc>
          <w:tcPr>
            <w:tcW w:w="1417" w:type="dxa"/>
            <w:tcBorders>
              <w:right w:val="single" w:sz="4" w:space="0" w:color="auto"/>
            </w:tcBorders>
            <w:shd w:val="clear" w:color="auto" w:fill="auto"/>
          </w:tcPr>
          <w:p w14:paraId="06CFF92D" w14:textId="279D2245"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-1.05</w:t>
            </w:r>
          </w:p>
          <w:p w14:paraId="4F21A0A1" w14:textId="55DE1B75"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(-4.86, </w:t>
            </w:r>
            <w:r w:rsidR="00CB617A" w:rsidRPr="00CB617A">
              <w:rPr>
                <w:sz w:val="18"/>
                <w:szCs w:val="18"/>
              </w:rPr>
              <w:t>2.76)</w:t>
            </w:r>
          </w:p>
        </w:tc>
        <w:tc>
          <w:tcPr>
            <w:tcW w:w="1418" w:type="dxa"/>
            <w:tcBorders>
              <w:left w:val="single" w:sz="4" w:space="0" w:color="auto"/>
            </w:tcBorders>
          </w:tcPr>
          <w:p w14:paraId="6CF3B6CD" w14:textId="0F9C69E4"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0.6</w:t>
            </w:r>
            <w:r w:rsidR="00F6267B">
              <w:rPr>
                <w:color w:val="000000"/>
                <w:sz w:val="18"/>
                <w:szCs w:val="18"/>
              </w:rPr>
              <w:t>9</w:t>
            </w:r>
          </w:p>
          <w:p w14:paraId="581C2F15" w14:textId="708C1E90"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(0.46,</w:t>
            </w:r>
            <w:r w:rsidR="000479BF" w:rsidRPr="000479BF">
              <w:rPr>
                <w:color w:val="000000"/>
                <w:sz w:val="18"/>
                <w:szCs w:val="18"/>
              </w:rPr>
              <w:t xml:space="preserve"> 0.85)</w:t>
            </w:r>
          </w:p>
        </w:tc>
        <w:tc>
          <w:tcPr>
            <w:tcW w:w="1276" w:type="dxa"/>
          </w:tcPr>
          <w:p w14:paraId="2110C3A2" w14:textId="749846BF" w:rsidR="000479BF" w:rsidRPr="000479BF"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1.18</w:t>
            </w:r>
          </w:p>
          <w:p w14:paraId="4C472D5E" w14:textId="65101B8B"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(0.62, </w:t>
            </w:r>
            <w:r w:rsidR="000479BF" w:rsidRPr="000479BF">
              <w:rPr>
                <w:color w:val="000000"/>
                <w:sz w:val="18"/>
                <w:szCs w:val="18"/>
              </w:rPr>
              <w:t>1.73)</w:t>
            </w:r>
          </w:p>
        </w:tc>
        <w:tc>
          <w:tcPr>
            <w:tcW w:w="1417" w:type="dxa"/>
          </w:tcPr>
          <w:p w14:paraId="4B0AD206" w14:textId="712397E2"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-2.2</w:t>
            </w:r>
            <w:r w:rsidR="00F6267B">
              <w:rPr>
                <w:color w:val="000000"/>
                <w:sz w:val="18"/>
                <w:szCs w:val="18"/>
              </w:rPr>
              <w:t>3</w:t>
            </w:r>
          </w:p>
          <w:p w14:paraId="61A448D6" w14:textId="1350ADF4"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(-2.85, -1.61</w:t>
            </w:r>
            <w:r w:rsidR="000479BF" w:rsidRPr="000479BF">
              <w:rPr>
                <w:color w:val="000000"/>
                <w:sz w:val="18"/>
                <w:szCs w:val="18"/>
              </w:rPr>
              <w:t>)</w:t>
            </w:r>
          </w:p>
        </w:tc>
      </w:tr>
      <w:tr w:rsidR="00CB617A" w:rsidRPr="00BE5E44" w14:paraId="1F2D9FF9"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2EAD0BC" w14:textId="77777777" w:rsidR="00CB617A" w:rsidRDefault="00CB617A" w:rsidP="00D401AF">
            <w:pPr>
              <w:spacing w:line="276" w:lineRule="auto"/>
              <w:jc w:val="left"/>
              <w:rPr>
                <w:rFonts w:cs="Arial"/>
                <w:sz w:val="18"/>
                <w:szCs w:val="18"/>
              </w:rPr>
            </w:pPr>
            <w:r>
              <w:rPr>
                <w:rFonts w:cs="Arial"/>
                <w:sz w:val="18"/>
                <w:szCs w:val="18"/>
              </w:rPr>
              <w:t>14</w:t>
            </w:r>
          </w:p>
        </w:tc>
        <w:tc>
          <w:tcPr>
            <w:tcW w:w="1701" w:type="dxa"/>
            <w:shd w:val="clear" w:color="auto" w:fill="auto"/>
            <w:vAlign w:val="top"/>
          </w:tcPr>
          <w:p w14:paraId="1556B037"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sz w:val="18"/>
                <w:szCs w:val="18"/>
              </w:rPr>
              <w:t>Scazzocchio 2013</w:t>
            </w:r>
            <w:r>
              <w:rPr>
                <w:sz w:val="18"/>
                <w:szCs w:val="18"/>
              </w:rPr>
              <w:t>a</w:t>
            </w:r>
          </w:p>
        </w:tc>
        <w:tc>
          <w:tcPr>
            <w:tcW w:w="1134" w:type="dxa"/>
            <w:vMerge/>
            <w:shd w:val="clear" w:color="auto" w:fill="auto"/>
            <w:vAlign w:val="top"/>
          </w:tcPr>
          <w:p w14:paraId="39B2E162"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1E7D374F" w14:textId="6E284B96"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w:t>
            </w:r>
          </w:p>
        </w:tc>
        <w:tc>
          <w:tcPr>
            <w:tcW w:w="1134" w:type="dxa"/>
            <w:vAlign w:val="top"/>
          </w:tcPr>
          <w:p w14:paraId="44BF88D9"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5547</w:t>
            </w:r>
          </w:p>
        </w:tc>
        <w:tc>
          <w:tcPr>
            <w:tcW w:w="1134" w:type="dxa"/>
            <w:vAlign w:val="top"/>
          </w:tcPr>
          <w:p w14:paraId="02F1BAB0" w14:textId="56D3ED53"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19</w:t>
            </w:r>
          </w:p>
        </w:tc>
        <w:tc>
          <w:tcPr>
            <w:tcW w:w="1418" w:type="dxa"/>
            <w:shd w:val="clear" w:color="auto" w:fill="auto"/>
          </w:tcPr>
          <w:p w14:paraId="5518A2C6" w14:textId="192E19F9"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0.75</w:t>
            </w:r>
          </w:p>
          <w:p w14:paraId="0E939ADA" w14:textId="2020EFD1"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r w:rsidR="00F6267B">
              <w:rPr>
                <w:sz w:val="18"/>
                <w:szCs w:val="18"/>
              </w:rPr>
              <w:t>4,</w:t>
            </w:r>
            <w:r w:rsidRPr="00CB617A">
              <w:rPr>
                <w:sz w:val="18"/>
                <w:szCs w:val="18"/>
              </w:rPr>
              <w:t xml:space="preserve"> 0.92) </w:t>
            </w:r>
          </w:p>
        </w:tc>
        <w:tc>
          <w:tcPr>
            <w:tcW w:w="1701" w:type="dxa"/>
            <w:shd w:val="clear" w:color="auto" w:fill="auto"/>
          </w:tcPr>
          <w:p w14:paraId="2B07AD0C" w14:textId="6103B81C"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0.76</w:t>
            </w:r>
          </w:p>
          <w:p w14:paraId="4FA8576B" w14:textId="13BEF2E8"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(0.14, </w:t>
            </w:r>
            <w:r w:rsidR="00CB617A" w:rsidRPr="00CB617A">
              <w:rPr>
                <w:sz w:val="18"/>
                <w:szCs w:val="18"/>
              </w:rPr>
              <w:t>1.39)</w:t>
            </w:r>
          </w:p>
        </w:tc>
        <w:tc>
          <w:tcPr>
            <w:tcW w:w="1417" w:type="dxa"/>
            <w:tcBorders>
              <w:right w:val="single" w:sz="4" w:space="0" w:color="auto"/>
            </w:tcBorders>
            <w:shd w:val="clear" w:color="auto" w:fill="auto"/>
          </w:tcPr>
          <w:p w14:paraId="2FA2062A" w14:textId="4EDA6F2F"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w:t>
            </w:r>
            <w:r w:rsidR="00F6267B">
              <w:rPr>
                <w:sz w:val="18"/>
                <w:szCs w:val="18"/>
              </w:rPr>
              <w:t>51</w:t>
            </w:r>
          </w:p>
          <w:p w14:paraId="082E7386" w14:textId="36814040"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(-3.48, 2.46</w:t>
            </w:r>
            <w:r w:rsidR="00CB617A" w:rsidRPr="00CB617A">
              <w:rPr>
                <w:sz w:val="18"/>
                <w:szCs w:val="18"/>
              </w:rPr>
              <w:t>)</w:t>
            </w:r>
          </w:p>
        </w:tc>
        <w:tc>
          <w:tcPr>
            <w:tcW w:w="1418" w:type="dxa"/>
            <w:tcBorders>
              <w:left w:val="single" w:sz="4" w:space="0" w:color="auto"/>
            </w:tcBorders>
          </w:tcPr>
          <w:p w14:paraId="29B60698" w14:textId="3D991DF6"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0.84</w:t>
            </w:r>
          </w:p>
          <w:p w14:paraId="79129260" w14:textId="2515D801" w:rsidR="00CB617A" w:rsidRPr="00BE5E44"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(0.64 to 0.94)</w:t>
            </w:r>
          </w:p>
        </w:tc>
        <w:tc>
          <w:tcPr>
            <w:tcW w:w="1276" w:type="dxa"/>
          </w:tcPr>
          <w:p w14:paraId="28735E57" w14:textId="7D57410E"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0.7</w:t>
            </w:r>
            <w:r w:rsidR="00F6267B">
              <w:rPr>
                <w:color w:val="000000"/>
                <w:sz w:val="18"/>
                <w:szCs w:val="18"/>
              </w:rPr>
              <w:t>5</w:t>
            </w:r>
          </w:p>
          <w:p w14:paraId="58865DA4" w14:textId="068916F8"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(0.45, </w:t>
            </w:r>
            <w:r w:rsidR="000479BF" w:rsidRPr="000479BF">
              <w:rPr>
                <w:color w:val="000000"/>
                <w:sz w:val="18"/>
                <w:szCs w:val="18"/>
              </w:rPr>
              <w:t>1.04)</w:t>
            </w:r>
          </w:p>
        </w:tc>
        <w:tc>
          <w:tcPr>
            <w:tcW w:w="1417" w:type="dxa"/>
          </w:tcPr>
          <w:p w14:paraId="4476DAEA" w14:textId="50BF4140" w:rsidR="000479BF" w:rsidRPr="000479BF" w:rsidRDefault="000479BF"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0479BF">
              <w:rPr>
                <w:color w:val="000000"/>
                <w:sz w:val="18"/>
                <w:szCs w:val="18"/>
              </w:rPr>
              <w:t>-1.4</w:t>
            </w:r>
            <w:r w:rsidR="00F6267B">
              <w:rPr>
                <w:color w:val="000000"/>
                <w:sz w:val="18"/>
                <w:szCs w:val="18"/>
              </w:rPr>
              <w:t>4</w:t>
            </w:r>
          </w:p>
          <w:p w14:paraId="35C344A8" w14:textId="283122A9"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(-2.09, -0.79</w:t>
            </w:r>
            <w:r w:rsidR="000479BF" w:rsidRPr="000479BF">
              <w:rPr>
                <w:color w:val="000000"/>
                <w:sz w:val="18"/>
                <w:szCs w:val="18"/>
              </w:rPr>
              <w:t>)</w:t>
            </w:r>
          </w:p>
        </w:tc>
      </w:tr>
      <w:tr w:rsidR="00CB617A" w:rsidRPr="00BE5E44" w14:paraId="3893E4D8"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345EDD1D" w14:textId="77777777" w:rsidR="00CB617A" w:rsidRDefault="00CB617A" w:rsidP="00D401AF">
            <w:pPr>
              <w:spacing w:line="276" w:lineRule="auto"/>
              <w:jc w:val="left"/>
              <w:rPr>
                <w:rFonts w:cs="Arial"/>
                <w:sz w:val="18"/>
                <w:szCs w:val="18"/>
              </w:rPr>
            </w:pPr>
            <w:r>
              <w:rPr>
                <w:rFonts w:cs="Arial"/>
                <w:sz w:val="18"/>
                <w:szCs w:val="18"/>
              </w:rPr>
              <w:lastRenderedPageBreak/>
              <w:t>15</w:t>
            </w:r>
          </w:p>
        </w:tc>
        <w:tc>
          <w:tcPr>
            <w:tcW w:w="1701" w:type="dxa"/>
            <w:shd w:val="clear" w:color="auto" w:fill="auto"/>
            <w:vAlign w:val="top"/>
          </w:tcPr>
          <w:p w14:paraId="36556A37" w14:textId="77777777" w:rsidR="00CB617A" w:rsidRPr="002615BC" w:rsidRDefault="00CB617A"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sz w:val="18"/>
                <w:szCs w:val="18"/>
              </w:rPr>
              <w:t>Wright 2015</w:t>
            </w:r>
            <w:r>
              <w:rPr>
                <w:sz w:val="18"/>
                <w:szCs w:val="18"/>
              </w:rPr>
              <w:t>b</w:t>
            </w:r>
          </w:p>
        </w:tc>
        <w:tc>
          <w:tcPr>
            <w:tcW w:w="1134" w:type="dxa"/>
            <w:vMerge/>
            <w:shd w:val="clear" w:color="auto" w:fill="auto"/>
            <w:vAlign w:val="top"/>
          </w:tcPr>
          <w:p w14:paraId="05D8A12B" w14:textId="77777777" w:rsidR="00CB617A" w:rsidRPr="00BE5E44" w:rsidRDefault="00CB617A"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62AB9249" w14:textId="4F82F61B"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2</w:t>
            </w:r>
          </w:p>
        </w:tc>
        <w:tc>
          <w:tcPr>
            <w:tcW w:w="1134" w:type="dxa"/>
            <w:vAlign w:val="top"/>
          </w:tcPr>
          <w:p w14:paraId="6B17E60A" w14:textId="77777777"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1332</w:t>
            </w:r>
          </w:p>
        </w:tc>
        <w:tc>
          <w:tcPr>
            <w:tcW w:w="1134" w:type="dxa"/>
            <w:vAlign w:val="top"/>
          </w:tcPr>
          <w:p w14:paraId="0EE10093" w14:textId="1B446ADD" w:rsidR="00CB617A" w:rsidRPr="00BE5E44"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w:t>
            </w:r>
          </w:p>
        </w:tc>
        <w:tc>
          <w:tcPr>
            <w:tcW w:w="1418" w:type="dxa"/>
            <w:shd w:val="clear" w:color="auto" w:fill="auto"/>
          </w:tcPr>
          <w:p w14:paraId="359546B6" w14:textId="52927A06"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0.74</w:t>
            </w:r>
          </w:p>
          <w:p w14:paraId="68DFD374" w14:textId="7CC2D270"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(0.04, 1</w:t>
            </w:r>
            <w:r w:rsidR="00CB617A" w:rsidRPr="00CB617A">
              <w:rPr>
                <w:sz w:val="18"/>
                <w:szCs w:val="18"/>
              </w:rPr>
              <w:t>.</w:t>
            </w:r>
            <w:r>
              <w:rPr>
                <w:sz w:val="18"/>
                <w:szCs w:val="18"/>
              </w:rPr>
              <w:t>00)</w:t>
            </w:r>
          </w:p>
        </w:tc>
        <w:tc>
          <w:tcPr>
            <w:tcW w:w="1701" w:type="dxa"/>
            <w:shd w:val="clear" w:color="auto" w:fill="auto"/>
          </w:tcPr>
          <w:p w14:paraId="096B0EF9" w14:textId="330DE30F"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0.9</w:t>
            </w:r>
            <w:r w:rsidR="00F6267B">
              <w:rPr>
                <w:sz w:val="18"/>
                <w:szCs w:val="18"/>
              </w:rPr>
              <w:t>2</w:t>
            </w:r>
          </w:p>
          <w:p w14:paraId="6DBFF0FD" w14:textId="0279F3AE" w:rsidR="00CB617A"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(-4.39,</w:t>
            </w:r>
            <w:r w:rsidR="00CB617A" w:rsidRPr="00CB617A">
              <w:rPr>
                <w:sz w:val="18"/>
                <w:szCs w:val="18"/>
              </w:rPr>
              <w:t xml:space="preserve"> 6.2</w:t>
            </w:r>
            <w:r>
              <w:rPr>
                <w:sz w:val="18"/>
                <w:szCs w:val="18"/>
              </w:rPr>
              <w:t>2</w:t>
            </w:r>
            <w:r w:rsidR="00CB617A" w:rsidRPr="00CB617A">
              <w:rPr>
                <w:sz w:val="18"/>
                <w:szCs w:val="18"/>
              </w:rPr>
              <w:t>)</w:t>
            </w:r>
          </w:p>
        </w:tc>
        <w:tc>
          <w:tcPr>
            <w:tcW w:w="1417" w:type="dxa"/>
            <w:tcBorders>
              <w:right w:val="single" w:sz="4" w:space="0" w:color="auto"/>
            </w:tcBorders>
            <w:shd w:val="clear" w:color="auto" w:fill="auto"/>
          </w:tcPr>
          <w:p w14:paraId="7B8F86EF" w14:textId="014D085E" w:rsidR="00CB617A" w:rsidRPr="00CB617A" w:rsidRDefault="00CB617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0.28</w:t>
            </w:r>
          </w:p>
          <w:p w14:paraId="778D10AB" w14:textId="2D918AC2" w:rsidR="00CB617A"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(-14.34, 14.9)</w:t>
            </w:r>
          </w:p>
        </w:tc>
        <w:tc>
          <w:tcPr>
            <w:tcW w:w="1418" w:type="dxa"/>
            <w:tcBorders>
              <w:left w:val="single" w:sz="4" w:space="0" w:color="auto"/>
            </w:tcBorders>
          </w:tcPr>
          <w:p w14:paraId="79C56C93" w14:textId="77777777" w:rsidR="00CB617A" w:rsidRPr="00BE5E44" w:rsidRDefault="00CB617A"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25E3385E" w14:textId="77777777" w:rsidR="00CB617A" w:rsidRPr="00BE5E44" w:rsidRDefault="00CB617A"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18F63675" w14:textId="77777777" w:rsidR="00CB617A" w:rsidRPr="00BE5E44" w:rsidRDefault="00CB617A"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8659F7" w:rsidRPr="00BE5E44" w14:paraId="17A07AB8"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CBF111B" w14:textId="77777777" w:rsidR="00F6267B" w:rsidRDefault="00F6267B" w:rsidP="00D401AF">
            <w:pPr>
              <w:spacing w:line="276" w:lineRule="auto"/>
              <w:jc w:val="left"/>
              <w:rPr>
                <w:rFonts w:cs="Arial"/>
                <w:sz w:val="18"/>
                <w:szCs w:val="18"/>
              </w:rPr>
            </w:pPr>
            <w:r>
              <w:rPr>
                <w:rFonts w:cs="Arial"/>
                <w:sz w:val="18"/>
                <w:szCs w:val="18"/>
              </w:rPr>
              <w:t>16</w:t>
            </w:r>
          </w:p>
        </w:tc>
        <w:tc>
          <w:tcPr>
            <w:tcW w:w="1701" w:type="dxa"/>
            <w:shd w:val="clear" w:color="auto" w:fill="auto"/>
            <w:vAlign w:val="top"/>
          </w:tcPr>
          <w:p w14:paraId="68FFFC18" w14:textId="77777777" w:rsidR="00F6267B" w:rsidRPr="002615BC" w:rsidRDefault="00F6267B"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sz w:val="18"/>
                <w:szCs w:val="18"/>
              </w:rPr>
              <w:t>Poon 2009</w:t>
            </w:r>
            <w:r>
              <w:rPr>
                <w:sz w:val="18"/>
                <w:szCs w:val="18"/>
              </w:rPr>
              <w:t>a</w:t>
            </w:r>
          </w:p>
        </w:tc>
        <w:tc>
          <w:tcPr>
            <w:tcW w:w="1134" w:type="dxa"/>
            <w:shd w:val="clear" w:color="auto" w:fill="auto"/>
            <w:vAlign w:val="top"/>
          </w:tcPr>
          <w:p w14:paraId="3F7702E7" w14:textId="77777777" w:rsidR="00F6267B" w:rsidRPr="00060E8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BE5E44">
              <w:rPr>
                <w:rFonts w:cs="Arial"/>
                <w:sz w:val="18"/>
                <w:szCs w:val="18"/>
              </w:rPr>
              <w:t>Clinical and biochemical</w:t>
            </w:r>
          </w:p>
        </w:tc>
        <w:tc>
          <w:tcPr>
            <w:tcW w:w="992" w:type="dxa"/>
            <w:shd w:val="clear" w:color="auto" w:fill="auto"/>
            <w:vAlign w:val="top"/>
          </w:tcPr>
          <w:p w14:paraId="53B73E1F" w14:textId="744328D9"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w:t>
            </w:r>
          </w:p>
        </w:tc>
        <w:tc>
          <w:tcPr>
            <w:tcW w:w="1134" w:type="dxa"/>
            <w:vAlign w:val="top"/>
          </w:tcPr>
          <w:p w14:paraId="37D6FBCF" w14:textId="77777777"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4212</w:t>
            </w:r>
          </w:p>
        </w:tc>
        <w:tc>
          <w:tcPr>
            <w:tcW w:w="1134" w:type="dxa"/>
            <w:vAlign w:val="top"/>
          </w:tcPr>
          <w:p w14:paraId="4D871827" w14:textId="47FF3AD3"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w:t>
            </w:r>
          </w:p>
        </w:tc>
        <w:tc>
          <w:tcPr>
            <w:tcW w:w="1418" w:type="dxa"/>
            <w:shd w:val="clear" w:color="auto" w:fill="auto"/>
          </w:tcPr>
          <w:p w14:paraId="3E5D2AC4" w14:textId="5FC2CAC8"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0.74</w:t>
            </w:r>
          </w:p>
          <w:p w14:paraId="52B675D8" w14:textId="7F31B283"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(0.51,</w:t>
            </w:r>
            <w:r w:rsidRPr="00CB617A">
              <w:rPr>
                <w:sz w:val="18"/>
                <w:szCs w:val="18"/>
              </w:rPr>
              <w:t xml:space="preserve"> 0.8</w:t>
            </w:r>
            <w:r>
              <w:rPr>
                <w:sz w:val="18"/>
                <w:szCs w:val="18"/>
              </w:rPr>
              <w:t>9</w:t>
            </w:r>
            <w:r w:rsidRPr="00CB617A">
              <w:rPr>
                <w:sz w:val="18"/>
                <w:szCs w:val="18"/>
              </w:rPr>
              <w:t>)</w:t>
            </w:r>
          </w:p>
        </w:tc>
        <w:tc>
          <w:tcPr>
            <w:tcW w:w="1701" w:type="dxa"/>
            <w:shd w:val="clear" w:color="auto" w:fill="auto"/>
          </w:tcPr>
          <w:p w14:paraId="18AF9100" w14:textId="29E4A1DF"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0.45</w:t>
            </w:r>
          </w:p>
          <w:p w14:paraId="3CD3CBF7" w14:textId="44A73E87"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(0.21 to 0.69</w:t>
            </w:r>
            <w:r w:rsidRPr="00CB617A">
              <w:rPr>
                <w:sz w:val="18"/>
                <w:szCs w:val="18"/>
              </w:rPr>
              <w:t>)</w:t>
            </w:r>
          </w:p>
        </w:tc>
        <w:tc>
          <w:tcPr>
            <w:tcW w:w="1417" w:type="dxa"/>
            <w:tcBorders>
              <w:right w:val="single" w:sz="4" w:space="0" w:color="auto"/>
            </w:tcBorders>
            <w:shd w:val="clear" w:color="auto" w:fill="auto"/>
          </w:tcPr>
          <w:p w14:paraId="55C83A71" w14:textId="476A1E8D"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-2.67</w:t>
            </w:r>
          </w:p>
          <w:p w14:paraId="24449D2C" w14:textId="4CD9433A"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(-3.35 to -1.99)</w:t>
            </w:r>
          </w:p>
        </w:tc>
        <w:tc>
          <w:tcPr>
            <w:tcW w:w="1418" w:type="dxa"/>
            <w:tcBorders>
              <w:left w:val="single" w:sz="4" w:space="0" w:color="auto"/>
            </w:tcBorders>
          </w:tcPr>
          <w:p w14:paraId="64981FDD"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0.74</w:t>
            </w:r>
          </w:p>
          <w:p w14:paraId="774E5DAC" w14:textId="3B0B4F48"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sz w:val="18"/>
                <w:szCs w:val="18"/>
              </w:rPr>
              <w:t>(0.51,</w:t>
            </w:r>
            <w:r w:rsidRPr="00CB617A">
              <w:rPr>
                <w:sz w:val="18"/>
                <w:szCs w:val="18"/>
              </w:rPr>
              <w:t xml:space="preserve"> 0.8</w:t>
            </w:r>
            <w:r>
              <w:rPr>
                <w:sz w:val="18"/>
                <w:szCs w:val="18"/>
              </w:rPr>
              <w:t>9</w:t>
            </w:r>
            <w:r w:rsidRPr="00CB617A">
              <w:rPr>
                <w:sz w:val="18"/>
                <w:szCs w:val="18"/>
              </w:rPr>
              <w:t>)</w:t>
            </w:r>
          </w:p>
        </w:tc>
        <w:tc>
          <w:tcPr>
            <w:tcW w:w="1276" w:type="dxa"/>
          </w:tcPr>
          <w:p w14:paraId="3BED4982"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0.45</w:t>
            </w:r>
          </w:p>
          <w:p w14:paraId="146C94A3" w14:textId="096ED231"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sz w:val="18"/>
                <w:szCs w:val="18"/>
              </w:rPr>
              <w:t>(0.21 to 0.69</w:t>
            </w:r>
            <w:r w:rsidRPr="00CB617A">
              <w:rPr>
                <w:sz w:val="18"/>
                <w:szCs w:val="18"/>
              </w:rPr>
              <w:t>)</w:t>
            </w:r>
          </w:p>
        </w:tc>
        <w:tc>
          <w:tcPr>
            <w:tcW w:w="1417" w:type="dxa"/>
          </w:tcPr>
          <w:p w14:paraId="444BC215"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-2.67</w:t>
            </w:r>
          </w:p>
          <w:p w14:paraId="248EDC27" w14:textId="29617F77"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CB617A">
              <w:rPr>
                <w:sz w:val="18"/>
                <w:szCs w:val="18"/>
              </w:rPr>
              <w:t>(-3.35 to -1.99)</w:t>
            </w:r>
          </w:p>
        </w:tc>
      </w:tr>
      <w:tr w:rsidR="008659F7" w:rsidRPr="00BE5E44" w14:paraId="304EAEC5" w14:textId="77777777" w:rsidTr="00D401AF">
        <w:trPr>
          <w:cantSplit/>
          <w:trHeight w:val="111"/>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0290A151" w14:textId="77777777" w:rsidR="00F6267B" w:rsidRDefault="00F6267B" w:rsidP="00D401AF">
            <w:pPr>
              <w:spacing w:line="276" w:lineRule="auto"/>
              <w:jc w:val="left"/>
              <w:rPr>
                <w:rFonts w:cs="Arial"/>
                <w:sz w:val="18"/>
                <w:szCs w:val="18"/>
              </w:rPr>
            </w:pPr>
            <w:r>
              <w:rPr>
                <w:rFonts w:cs="Arial"/>
                <w:sz w:val="18"/>
                <w:szCs w:val="18"/>
              </w:rPr>
              <w:t>17</w:t>
            </w:r>
          </w:p>
        </w:tc>
        <w:tc>
          <w:tcPr>
            <w:tcW w:w="1701" w:type="dxa"/>
            <w:shd w:val="clear" w:color="auto" w:fill="auto"/>
            <w:vAlign w:val="top"/>
          </w:tcPr>
          <w:p w14:paraId="018943F2" w14:textId="77777777" w:rsidR="00F6267B" w:rsidRPr="00BE5E44" w:rsidRDefault="00F6267B"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2615BC">
              <w:rPr>
                <w:sz w:val="18"/>
                <w:szCs w:val="18"/>
              </w:rPr>
              <w:t>Yu 2005</w:t>
            </w:r>
            <w:r>
              <w:rPr>
                <w:sz w:val="18"/>
                <w:szCs w:val="18"/>
              </w:rPr>
              <w:t>b</w:t>
            </w:r>
          </w:p>
        </w:tc>
        <w:tc>
          <w:tcPr>
            <w:tcW w:w="1134" w:type="dxa"/>
            <w:shd w:val="clear" w:color="auto" w:fill="auto"/>
            <w:vAlign w:val="top"/>
          </w:tcPr>
          <w:p w14:paraId="0A005224" w14:textId="03D543DE" w:rsidR="00F6267B" w:rsidRPr="00BE5E44" w:rsidRDefault="00F6267B"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2615BC">
              <w:rPr>
                <w:sz w:val="18"/>
                <w:szCs w:val="18"/>
              </w:rPr>
              <w:t>Clinical and ultrasound</w:t>
            </w:r>
          </w:p>
        </w:tc>
        <w:tc>
          <w:tcPr>
            <w:tcW w:w="992" w:type="dxa"/>
            <w:shd w:val="clear" w:color="auto" w:fill="auto"/>
            <w:vAlign w:val="top"/>
          </w:tcPr>
          <w:p w14:paraId="495BF488" w14:textId="1E8BCCF9"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w:t>
            </w:r>
          </w:p>
        </w:tc>
        <w:tc>
          <w:tcPr>
            <w:tcW w:w="1134" w:type="dxa"/>
            <w:vAlign w:val="top"/>
          </w:tcPr>
          <w:p w14:paraId="67C0DABB" w14:textId="77777777"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4212</w:t>
            </w:r>
          </w:p>
        </w:tc>
        <w:tc>
          <w:tcPr>
            <w:tcW w:w="1134" w:type="dxa"/>
            <w:vAlign w:val="top"/>
          </w:tcPr>
          <w:p w14:paraId="6C94155E" w14:textId="4DB5A7CF"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10</w:t>
            </w:r>
          </w:p>
        </w:tc>
        <w:tc>
          <w:tcPr>
            <w:tcW w:w="1418" w:type="dxa"/>
            <w:shd w:val="clear" w:color="auto" w:fill="auto"/>
          </w:tcPr>
          <w:p w14:paraId="498F2384" w14:textId="5E0B0F2F"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0.9</w:t>
            </w:r>
            <w:r>
              <w:rPr>
                <w:sz w:val="18"/>
                <w:szCs w:val="18"/>
              </w:rPr>
              <w:t>1</w:t>
            </w:r>
          </w:p>
          <w:p w14:paraId="0804A466" w14:textId="6D2B79DF"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(0.83,</w:t>
            </w:r>
            <w:r w:rsidRPr="00CB617A">
              <w:rPr>
                <w:sz w:val="18"/>
                <w:szCs w:val="18"/>
              </w:rPr>
              <w:t xml:space="preserve"> 0.95)</w:t>
            </w:r>
          </w:p>
        </w:tc>
        <w:tc>
          <w:tcPr>
            <w:tcW w:w="1701" w:type="dxa"/>
            <w:shd w:val="clear" w:color="auto" w:fill="auto"/>
          </w:tcPr>
          <w:p w14:paraId="50C305A7" w14:textId="108724A6"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w:t>
            </w:r>
            <w:r>
              <w:rPr>
                <w:sz w:val="18"/>
                <w:szCs w:val="18"/>
              </w:rPr>
              <w:t>6</w:t>
            </w:r>
          </w:p>
          <w:p w14:paraId="35238A3D" w14:textId="34216A89" w:rsidR="00F6267B" w:rsidRPr="00BE5E44"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(0.29,</w:t>
            </w:r>
            <w:r w:rsidRPr="00CB617A">
              <w:rPr>
                <w:sz w:val="18"/>
                <w:szCs w:val="18"/>
              </w:rPr>
              <w:t xml:space="preserve"> 0.82)</w:t>
            </w:r>
          </w:p>
        </w:tc>
        <w:tc>
          <w:tcPr>
            <w:tcW w:w="1417" w:type="dxa"/>
            <w:tcBorders>
              <w:right w:val="single" w:sz="4" w:space="0" w:color="auto"/>
            </w:tcBorders>
            <w:shd w:val="clear" w:color="auto" w:fill="auto"/>
          </w:tcPr>
          <w:p w14:paraId="49C93381" w14:textId="17C18506"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2.47</w:t>
            </w:r>
          </w:p>
          <w:p w14:paraId="2F7B0DF1" w14:textId="58B6B3BF"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(1.716, </w:t>
            </w:r>
            <w:r w:rsidRPr="00CB617A">
              <w:rPr>
                <w:sz w:val="18"/>
                <w:szCs w:val="18"/>
              </w:rPr>
              <w:t>3.2</w:t>
            </w:r>
            <w:r>
              <w:rPr>
                <w:sz w:val="18"/>
                <w:szCs w:val="18"/>
              </w:rPr>
              <w:t>3</w:t>
            </w:r>
            <w:r w:rsidRPr="00CB617A">
              <w:rPr>
                <w:sz w:val="18"/>
                <w:szCs w:val="18"/>
              </w:rPr>
              <w:t>)</w:t>
            </w:r>
          </w:p>
        </w:tc>
        <w:tc>
          <w:tcPr>
            <w:tcW w:w="1418" w:type="dxa"/>
            <w:tcBorders>
              <w:left w:val="single" w:sz="4" w:space="0" w:color="auto"/>
            </w:tcBorders>
          </w:tcPr>
          <w:p w14:paraId="2DB39833"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0.9</w:t>
            </w:r>
            <w:r>
              <w:rPr>
                <w:sz w:val="18"/>
                <w:szCs w:val="18"/>
              </w:rPr>
              <w:t>1</w:t>
            </w:r>
          </w:p>
          <w:p w14:paraId="1ED2B0D7" w14:textId="1FFBCDDE" w:rsidR="00F6267B" w:rsidRPr="00C44C9C"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(0.83,</w:t>
            </w:r>
            <w:r w:rsidRPr="00CB617A">
              <w:rPr>
                <w:sz w:val="18"/>
                <w:szCs w:val="18"/>
              </w:rPr>
              <w:t xml:space="preserve"> 0.95)</w:t>
            </w:r>
          </w:p>
        </w:tc>
        <w:tc>
          <w:tcPr>
            <w:tcW w:w="1276" w:type="dxa"/>
          </w:tcPr>
          <w:p w14:paraId="1C90F4F8"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w:t>
            </w:r>
            <w:r>
              <w:rPr>
                <w:sz w:val="18"/>
                <w:szCs w:val="18"/>
              </w:rPr>
              <w:t>6</w:t>
            </w:r>
          </w:p>
          <w:p w14:paraId="13D6FD3A" w14:textId="00128DC9"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sz w:val="18"/>
                <w:szCs w:val="18"/>
              </w:rPr>
              <w:t>(0.29,</w:t>
            </w:r>
            <w:r w:rsidRPr="00CB617A">
              <w:rPr>
                <w:sz w:val="18"/>
                <w:szCs w:val="18"/>
              </w:rPr>
              <w:t xml:space="preserve"> 0.82)</w:t>
            </w:r>
          </w:p>
        </w:tc>
        <w:tc>
          <w:tcPr>
            <w:tcW w:w="1417" w:type="dxa"/>
          </w:tcPr>
          <w:p w14:paraId="4AC87EB0" w14:textId="77777777" w:rsidR="00F6267B" w:rsidRPr="00CB617A" w:rsidRDefault="00F6267B"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2.47</w:t>
            </w:r>
          </w:p>
          <w:p w14:paraId="39BD5ABC" w14:textId="08B0F225" w:rsidR="00F6267B" w:rsidRPr="00BE5E44" w:rsidRDefault="00F6267B" w:rsidP="00D401AF">
            <w:pPr>
              <w:spacing w:line="276" w:lineRule="auto"/>
              <w:ind w:left="-106" w:firstLine="106"/>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sz w:val="18"/>
                <w:szCs w:val="18"/>
              </w:rPr>
              <w:t xml:space="preserve">(1.716, </w:t>
            </w:r>
            <w:r w:rsidRPr="00CB617A">
              <w:rPr>
                <w:sz w:val="18"/>
                <w:szCs w:val="18"/>
              </w:rPr>
              <w:t>3.2</w:t>
            </w:r>
            <w:r>
              <w:rPr>
                <w:sz w:val="18"/>
                <w:szCs w:val="18"/>
              </w:rPr>
              <w:t>3</w:t>
            </w:r>
            <w:r w:rsidRPr="00CB617A">
              <w:rPr>
                <w:sz w:val="18"/>
                <w:szCs w:val="18"/>
              </w:rPr>
              <w:t>)</w:t>
            </w:r>
          </w:p>
        </w:tc>
      </w:tr>
      <w:tr w:rsidR="000479BF" w:rsidRPr="00BE5E44" w14:paraId="1A504306"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15451" w:type="dxa"/>
            <w:gridSpan w:val="12"/>
            <w:shd w:val="clear" w:color="auto" w:fill="E0E0E0"/>
          </w:tcPr>
          <w:p w14:paraId="5593988D" w14:textId="77777777" w:rsidR="000479BF" w:rsidRPr="00BE5E44" w:rsidRDefault="000479BF" w:rsidP="00D401AF">
            <w:pPr>
              <w:spacing w:line="276" w:lineRule="auto"/>
              <w:jc w:val="left"/>
              <w:rPr>
                <w:rFonts w:cs="Arial"/>
                <w:b/>
                <w:color w:val="000000"/>
                <w:sz w:val="18"/>
                <w:szCs w:val="18"/>
              </w:rPr>
            </w:pPr>
            <w:r>
              <w:rPr>
                <w:rFonts w:cs="Arial"/>
                <w:b/>
                <w:color w:val="000000"/>
                <w:sz w:val="18"/>
                <w:szCs w:val="18"/>
              </w:rPr>
              <w:t>L</w:t>
            </w:r>
            <w:r w:rsidRPr="00BE5E44">
              <w:rPr>
                <w:rFonts w:cs="Arial"/>
                <w:b/>
                <w:color w:val="000000"/>
                <w:sz w:val="18"/>
                <w:szCs w:val="18"/>
              </w:rPr>
              <w:t>ate-onset pre-eclampsia models</w:t>
            </w:r>
          </w:p>
        </w:tc>
      </w:tr>
      <w:tr w:rsidR="000479BF" w:rsidRPr="00BE5E44" w14:paraId="21A36D7D"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42802F1" w14:textId="77777777" w:rsidR="000479BF" w:rsidRPr="00BE5E44" w:rsidRDefault="000479BF" w:rsidP="00D401AF">
            <w:pPr>
              <w:spacing w:line="276" w:lineRule="auto"/>
              <w:jc w:val="left"/>
              <w:rPr>
                <w:rFonts w:cs="Arial"/>
                <w:bCs/>
                <w:color w:val="000000"/>
                <w:sz w:val="18"/>
                <w:szCs w:val="18"/>
              </w:rPr>
            </w:pPr>
            <w:r>
              <w:rPr>
                <w:rFonts w:cs="Arial"/>
                <w:sz w:val="18"/>
                <w:szCs w:val="18"/>
              </w:rPr>
              <w:t>18</w:t>
            </w:r>
          </w:p>
        </w:tc>
        <w:tc>
          <w:tcPr>
            <w:tcW w:w="1701" w:type="dxa"/>
            <w:shd w:val="clear" w:color="auto" w:fill="auto"/>
            <w:vAlign w:val="top"/>
          </w:tcPr>
          <w:p w14:paraId="5E058F25" w14:textId="77777777" w:rsidR="000479BF" w:rsidRPr="00BE5E44" w:rsidRDefault="000479BF"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Crovetto 2015</w:t>
            </w:r>
            <w:r>
              <w:rPr>
                <w:rFonts w:cs="Arial"/>
                <w:color w:val="000000"/>
                <w:sz w:val="18"/>
                <w:szCs w:val="18"/>
              </w:rPr>
              <w:t>b</w:t>
            </w:r>
          </w:p>
        </w:tc>
        <w:tc>
          <w:tcPr>
            <w:tcW w:w="1134" w:type="dxa"/>
            <w:vMerge w:val="restart"/>
            <w:shd w:val="clear" w:color="auto" w:fill="auto"/>
            <w:vAlign w:val="top"/>
          </w:tcPr>
          <w:p w14:paraId="1651761B"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BE5E44">
              <w:rPr>
                <w:rFonts w:cs="Arial"/>
                <w:sz w:val="18"/>
                <w:szCs w:val="18"/>
              </w:rPr>
              <w:t>Clinical</w:t>
            </w:r>
          </w:p>
          <w:p w14:paraId="4E2CA05B" w14:textId="77777777" w:rsidR="000479BF" w:rsidRPr="00BE5E44" w:rsidRDefault="000479BF"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2110A5E4" w14:textId="6BE70E2F"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w:t>
            </w:r>
          </w:p>
        </w:tc>
        <w:tc>
          <w:tcPr>
            <w:tcW w:w="1134" w:type="dxa"/>
            <w:vAlign w:val="top"/>
          </w:tcPr>
          <w:p w14:paraId="16B8E5B6" w14:textId="2645255B"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6333</w:t>
            </w:r>
          </w:p>
        </w:tc>
        <w:tc>
          <w:tcPr>
            <w:tcW w:w="1134" w:type="dxa"/>
            <w:vAlign w:val="top"/>
          </w:tcPr>
          <w:p w14:paraId="4E512E57" w14:textId="27869B2B"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345</w:t>
            </w:r>
          </w:p>
        </w:tc>
        <w:tc>
          <w:tcPr>
            <w:tcW w:w="1418" w:type="dxa"/>
            <w:shd w:val="clear" w:color="auto" w:fill="auto"/>
          </w:tcPr>
          <w:p w14:paraId="5E06800B" w14:textId="27F30252"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w:t>
            </w:r>
            <w:r w:rsidR="00C44C9C">
              <w:rPr>
                <w:sz w:val="18"/>
                <w:szCs w:val="18"/>
              </w:rPr>
              <w:t>4</w:t>
            </w:r>
          </w:p>
          <w:p w14:paraId="1B6B946D" w14:textId="1B155F9E"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(0.47, </w:t>
            </w:r>
            <w:r w:rsidR="000479BF" w:rsidRPr="00CB617A">
              <w:rPr>
                <w:sz w:val="18"/>
                <w:szCs w:val="18"/>
              </w:rPr>
              <w:t>0.7</w:t>
            </w:r>
            <w:r>
              <w:rPr>
                <w:sz w:val="18"/>
                <w:szCs w:val="18"/>
              </w:rPr>
              <w:t>8</w:t>
            </w:r>
            <w:r w:rsidR="00D401AF">
              <w:rPr>
                <w:sz w:val="18"/>
                <w:szCs w:val="18"/>
              </w:rPr>
              <w:t>)</w:t>
            </w:r>
          </w:p>
        </w:tc>
        <w:tc>
          <w:tcPr>
            <w:tcW w:w="1701" w:type="dxa"/>
            <w:shd w:val="clear" w:color="auto" w:fill="auto"/>
          </w:tcPr>
          <w:p w14:paraId="1885F8DF" w14:textId="4D4B738E"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w:t>
            </w:r>
            <w:r w:rsidR="00C44C9C">
              <w:rPr>
                <w:sz w:val="18"/>
                <w:szCs w:val="18"/>
              </w:rPr>
              <w:t>8</w:t>
            </w:r>
          </w:p>
          <w:p w14:paraId="0929E4C1" w14:textId="58222508"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(0.012,</w:t>
            </w:r>
            <w:r w:rsidR="000479BF" w:rsidRPr="00CB617A">
              <w:rPr>
                <w:sz w:val="18"/>
                <w:szCs w:val="18"/>
              </w:rPr>
              <w:t xml:space="preserve"> 1.33)</w:t>
            </w:r>
          </w:p>
        </w:tc>
        <w:tc>
          <w:tcPr>
            <w:tcW w:w="1417" w:type="dxa"/>
            <w:tcBorders>
              <w:right w:val="single" w:sz="4" w:space="0" w:color="auto"/>
            </w:tcBorders>
            <w:shd w:val="clear" w:color="auto" w:fill="auto"/>
          </w:tcPr>
          <w:p w14:paraId="0B9B906A" w14:textId="0790A10C"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0.78</w:t>
            </w:r>
          </w:p>
          <w:p w14:paraId="27397AB6" w14:textId="09F3F615"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(-0.16, </w:t>
            </w:r>
            <w:r w:rsidR="000479BF" w:rsidRPr="00CB617A">
              <w:rPr>
                <w:sz w:val="18"/>
                <w:szCs w:val="18"/>
              </w:rPr>
              <w:t>1</w:t>
            </w:r>
            <w:r>
              <w:rPr>
                <w:sz w:val="18"/>
                <w:szCs w:val="18"/>
              </w:rPr>
              <w:t>.73</w:t>
            </w:r>
            <w:r w:rsidR="000479BF" w:rsidRPr="00CB617A">
              <w:rPr>
                <w:sz w:val="18"/>
                <w:szCs w:val="18"/>
              </w:rPr>
              <w:t>)</w:t>
            </w:r>
          </w:p>
        </w:tc>
        <w:tc>
          <w:tcPr>
            <w:tcW w:w="1418" w:type="dxa"/>
            <w:tcBorders>
              <w:left w:val="single" w:sz="4" w:space="0" w:color="auto"/>
            </w:tcBorders>
          </w:tcPr>
          <w:p w14:paraId="63254D3D"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0.78</w:t>
            </w:r>
          </w:p>
          <w:p w14:paraId="2911150C"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(0.75</w:t>
            </w:r>
            <w:r>
              <w:rPr>
                <w:color w:val="000000"/>
                <w:sz w:val="18"/>
                <w:szCs w:val="18"/>
              </w:rPr>
              <w:t xml:space="preserve">, </w:t>
            </w:r>
            <w:r w:rsidRPr="00BE5E44">
              <w:rPr>
                <w:color w:val="000000"/>
                <w:sz w:val="18"/>
                <w:szCs w:val="18"/>
              </w:rPr>
              <w:t>0.81)</w:t>
            </w:r>
          </w:p>
        </w:tc>
        <w:tc>
          <w:tcPr>
            <w:tcW w:w="1276" w:type="dxa"/>
          </w:tcPr>
          <w:p w14:paraId="0F6138D1"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1.25</w:t>
            </w:r>
          </w:p>
          <w:p w14:paraId="1FCD5A08"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(1.12</w:t>
            </w:r>
            <w:r>
              <w:rPr>
                <w:color w:val="000000"/>
                <w:sz w:val="18"/>
                <w:szCs w:val="18"/>
              </w:rPr>
              <w:t>, 1.38</w:t>
            </w:r>
            <w:r w:rsidRPr="00BE5E44">
              <w:rPr>
                <w:color w:val="000000"/>
                <w:sz w:val="18"/>
                <w:szCs w:val="18"/>
              </w:rPr>
              <w:t>)</w:t>
            </w:r>
          </w:p>
        </w:tc>
        <w:tc>
          <w:tcPr>
            <w:tcW w:w="1417" w:type="dxa"/>
          </w:tcPr>
          <w:p w14:paraId="2403AFE9"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1</w:t>
            </w:r>
            <w:r>
              <w:rPr>
                <w:color w:val="000000"/>
                <w:sz w:val="18"/>
                <w:szCs w:val="18"/>
              </w:rPr>
              <w:t>.31</w:t>
            </w:r>
          </w:p>
          <w:p w14:paraId="3C8050AA"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(1.1</w:t>
            </w:r>
            <w:r>
              <w:rPr>
                <w:color w:val="000000"/>
                <w:sz w:val="18"/>
                <w:szCs w:val="18"/>
              </w:rPr>
              <w:t xml:space="preserve">8, </w:t>
            </w:r>
            <w:r w:rsidRPr="00BE5E44">
              <w:rPr>
                <w:color w:val="000000"/>
                <w:sz w:val="18"/>
                <w:szCs w:val="18"/>
              </w:rPr>
              <w:t>1.44)</w:t>
            </w:r>
          </w:p>
        </w:tc>
      </w:tr>
      <w:tr w:rsidR="000479BF" w:rsidRPr="00BE5E44" w14:paraId="11C254FC"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5AC2530" w14:textId="77777777" w:rsidR="000479BF" w:rsidRPr="00BE5E44" w:rsidRDefault="000479BF" w:rsidP="00D401AF">
            <w:pPr>
              <w:spacing w:line="276" w:lineRule="auto"/>
              <w:jc w:val="left"/>
              <w:rPr>
                <w:rFonts w:cs="Arial"/>
                <w:bCs/>
                <w:color w:val="000000"/>
                <w:sz w:val="18"/>
                <w:szCs w:val="18"/>
              </w:rPr>
            </w:pPr>
            <w:r>
              <w:rPr>
                <w:rFonts w:cs="Arial"/>
                <w:bCs/>
                <w:color w:val="000000"/>
                <w:sz w:val="18"/>
                <w:szCs w:val="18"/>
              </w:rPr>
              <w:t>19</w:t>
            </w:r>
          </w:p>
        </w:tc>
        <w:tc>
          <w:tcPr>
            <w:tcW w:w="1701" w:type="dxa"/>
            <w:shd w:val="clear" w:color="auto" w:fill="auto"/>
            <w:vAlign w:val="top"/>
          </w:tcPr>
          <w:p w14:paraId="081B4E93" w14:textId="77777777" w:rsidR="000479BF" w:rsidRPr="00BE5E44" w:rsidRDefault="000479BF"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bCs/>
                <w:color w:val="000000"/>
                <w:sz w:val="18"/>
                <w:szCs w:val="18"/>
              </w:rPr>
              <w:t>Kuc 2013</w:t>
            </w:r>
            <w:r>
              <w:rPr>
                <w:rFonts w:cs="Arial"/>
                <w:bCs/>
                <w:color w:val="000000"/>
                <w:sz w:val="18"/>
                <w:szCs w:val="18"/>
              </w:rPr>
              <w:t>b</w:t>
            </w:r>
          </w:p>
        </w:tc>
        <w:tc>
          <w:tcPr>
            <w:tcW w:w="1134" w:type="dxa"/>
            <w:vMerge/>
            <w:shd w:val="clear" w:color="auto" w:fill="auto"/>
            <w:vAlign w:val="top"/>
          </w:tcPr>
          <w:p w14:paraId="1AA2105B" w14:textId="77777777" w:rsidR="000479BF" w:rsidRPr="00BE5E44" w:rsidRDefault="000479BF"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p>
        </w:tc>
        <w:tc>
          <w:tcPr>
            <w:tcW w:w="992" w:type="dxa"/>
            <w:shd w:val="clear" w:color="auto" w:fill="auto"/>
            <w:vAlign w:val="top"/>
          </w:tcPr>
          <w:p w14:paraId="565A3A50" w14:textId="2A2BC310"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134" w:type="dxa"/>
            <w:vAlign w:val="top"/>
          </w:tcPr>
          <w:p w14:paraId="5E7C054C" w14:textId="2485E770"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107498</w:t>
            </w:r>
          </w:p>
        </w:tc>
        <w:tc>
          <w:tcPr>
            <w:tcW w:w="1134" w:type="dxa"/>
            <w:vAlign w:val="top"/>
          </w:tcPr>
          <w:p w14:paraId="56E42693" w14:textId="5D05963E"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4195</w:t>
            </w:r>
          </w:p>
        </w:tc>
        <w:tc>
          <w:tcPr>
            <w:tcW w:w="1418" w:type="dxa"/>
            <w:shd w:val="clear" w:color="auto" w:fill="auto"/>
          </w:tcPr>
          <w:p w14:paraId="5EB77322" w14:textId="6F96C0CA"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w:t>
            </w:r>
            <w:r w:rsidR="00C44C9C">
              <w:rPr>
                <w:sz w:val="18"/>
                <w:szCs w:val="18"/>
              </w:rPr>
              <w:t>8</w:t>
            </w:r>
          </w:p>
          <w:p w14:paraId="09A8B9CF" w14:textId="265A084E"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(0.54, </w:t>
            </w:r>
            <w:r w:rsidR="000479BF" w:rsidRPr="00CB617A">
              <w:rPr>
                <w:sz w:val="18"/>
                <w:szCs w:val="18"/>
              </w:rPr>
              <w:t>0.61)</w:t>
            </w:r>
          </w:p>
        </w:tc>
        <w:tc>
          <w:tcPr>
            <w:tcW w:w="1701" w:type="dxa"/>
            <w:shd w:val="clear" w:color="auto" w:fill="auto"/>
          </w:tcPr>
          <w:p w14:paraId="61929389" w14:textId="0829324E"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0.49</w:t>
            </w:r>
          </w:p>
          <w:p w14:paraId="28ECFCF6" w14:textId="7BC4730C"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(0.27, </w:t>
            </w:r>
            <w:r w:rsidR="000479BF" w:rsidRPr="00CB617A">
              <w:rPr>
                <w:sz w:val="18"/>
                <w:szCs w:val="18"/>
              </w:rPr>
              <w:t>0.71</w:t>
            </w:r>
          </w:p>
        </w:tc>
        <w:tc>
          <w:tcPr>
            <w:tcW w:w="1417" w:type="dxa"/>
            <w:tcBorders>
              <w:right w:val="single" w:sz="4" w:space="0" w:color="auto"/>
            </w:tcBorders>
            <w:shd w:val="clear" w:color="auto" w:fill="auto"/>
          </w:tcPr>
          <w:p w14:paraId="7A8FFBE6" w14:textId="62537DD6"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w:t>
            </w:r>
            <w:r w:rsidR="00C44C9C">
              <w:rPr>
                <w:sz w:val="18"/>
                <w:szCs w:val="18"/>
              </w:rPr>
              <w:t>2</w:t>
            </w:r>
            <w:r w:rsidRPr="00CB617A">
              <w:rPr>
                <w:sz w:val="18"/>
                <w:szCs w:val="18"/>
              </w:rPr>
              <w:t>.</w:t>
            </w:r>
            <w:r w:rsidR="00C44C9C">
              <w:rPr>
                <w:sz w:val="18"/>
                <w:szCs w:val="18"/>
              </w:rPr>
              <w:t>0</w:t>
            </w:r>
            <w:r w:rsidR="00D401AF">
              <w:rPr>
                <w:sz w:val="18"/>
                <w:szCs w:val="18"/>
              </w:rPr>
              <w:t>0</w:t>
            </w:r>
          </w:p>
          <w:p w14:paraId="26B13D24" w14:textId="7F047775"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(-2.42, </w:t>
            </w:r>
            <w:r w:rsidR="000479BF" w:rsidRPr="00CB617A">
              <w:rPr>
                <w:sz w:val="18"/>
                <w:szCs w:val="18"/>
              </w:rPr>
              <w:t>-1.58)</w:t>
            </w:r>
          </w:p>
        </w:tc>
        <w:tc>
          <w:tcPr>
            <w:tcW w:w="1418" w:type="dxa"/>
            <w:tcBorders>
              <w:left w:val="single" w:sz="4" w:space="0" w:color="auto"/>
            </w:tcBorders>
          </w:tcPr>
          <w:p w14:paraId="78834466"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0.60</w:t>
            </w:r>
          </w:p>
          <w:p w14:paraId="5EE3F158"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(0.56</w:t>
            </w:r>
            <w:r>
              <w:rPr>
                <w:color w:val="000000"/>
                <w:sz w:val="18"/>
                <w:szCs w:val="18"/>
              </w:rPr>
              <w:t>,</w:t>
            </w:r>
            <w:r w:rsidRPr="00BE5E44">
              <w:rPr>
                <w:color w:val="000000"/>
                <w:sz w:val="18"/>
                <w:szCs w:val="18"/>
              </w:rPr>
              <w:t xml:space="preserve"> 0.6</w:t>
            </w:r>
            <w:r>
              <w:rPr>
                <w:color w:val="000000"/>
                <w:sz w:val="18"/>
                <w:szCs w:val="18"/>
              </w:rPr>
              <w:t>4</w:t>
            </w:r>
            <w:r w:rsidRPr="00BE5E44">
              <w:rPr>
                <w:color w:val="000000"/>
                <w:sz w:val="18"/>
                <w:szCs w:val="18"/>
              </w:rPr>
              <w:t>)</w:t>
            </w:r>
          </w:p>
        </w:tc>
        <w:tc>
          <w:tcPr>
            <w:tcW w:w="1276" w:type="dxa"/>
          </w:tcPr>
          <w:p w14:paraId="69AE9336"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w:t>
            </w:r>
            <w:r>
              <w:rPr>
                <w:color w:val="000000"/>
                <w:sz w:val="18"/>
                <w:szCs w:val="18"/>
              </w:rPr>
              <w:t>.67</w:t>
            </w:r>
          </w:p>
          <w:p w14:paraId="69525B14"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(0.45</w:t>
            </w:r>
            <w:r>
              <w:rPr>
                <w:color w:val="000000"/>
                <w:sz w:val="18"/>
                <w:szCs w:val="18"/>
              </w:rPr>
              <w:t>,</w:t>
            </w:r>
            <w:r w:rsidRPr="00BE5E44">
              <w:rPr>
                <w:color w:val="000000"/>
                <w:sz w:val="18"/>
                <w:szCs w:val="18"/>
              </w:rPr>
              <w:t xml:space="preserve"> 0.89)</w:t>
            </w:r>
          </w:p>
        </w:tc>
        <w:tc>
          <w:tcPr>
            <w:tcW w:w="1417" w:type="dxa"/>
          </w:tcPr>
          <w:p w14:paraId="177CEDA7"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-1.4</w:t>
            </w:r>
            <w:r>
              <w:rPr>
                <w:color w:val="000000"/>
                <w:sz w:val="18"/>
                <w:szCs w:val="18"/>
              </w:rPr>
              <w:t>9</w:t>
            </w:r>
          </w:p>
          <w:p w14:paraId="2EB5DBE9"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color w:val="000000"/>
                <w:sz w:val="18"/>
                <w:szCs w:val="18"/>
              </w:rPr>
              <w:t>(-1.61, -1.36</w:t>
            </w:r>
            <w:r w:rsidRPr="00BE5E44">
              <w:rPr>
                <w:color w:val="000000"/>
                <w:sz w:val="18"/>
                <w:szCs w:val="18"/>
              </w:rPr>
              <w:t>)</w:t>
            </w:r>
          </w:p>
        </w:tc>
      </w:tr>
      <w:tr w:rsidR="000479BF" w:rsidRPr="00BE5E44" w14:paraId="2BA5FFB1"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67430B21" w14:textId="77777777" w:rsidR="000479BF" w:rsidRDefault="000479BF" w:rsidP="00D401AF">
            <w:pPr>
              <w:spacing w:line="276" w:lineRule="auto"/>
              <w:jc w:val="left"/>
              <w:rPr>
                <w:rFonts w:cs="Arial"/>
                <w:bCs/>
                <w:color w:val="000000"/>
                <w:sz w:val="18"/>
                <w:szCs w:val="18"/>
              </w:rPr>
            </w:pPr>
            <w:r>
              <w:rPr>
                <w:rFonts w:cs="Arial"/>
                <w:bCs/>
                <w:color w:val="000000"/>
                <w:sz w:val="18"/>
                <w:szCs w:val="18"/>
              </w:rPr>
              <w:t>20</w:t>
            </w:r>
          </w:p>
        </w:tc>
        <w:tc>
          <w:tcPr>
            <w:tcW w:w="1701" w:type="dxa"/>
            <w:shd w:val="clear" w:color="auto" w:fill="auto"/>
            <w:vAlign w:val="top"/>
          </w:tcPr>
          <w:p w14:paraId="120EEB0D" w14:textId="77777777" w:rsidR="000479BF" w:rsidRPr="002615BC" w:rsidRDefault="000479BF"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Plasencia 2007</w:t>
            </w:r>
            <w:r>
              <w:rPr>
                <w:color w:val="000000"/>
                <w:sz w:val="18"/>
                <w:szCs w:val="18"/>
              </w:rPr>
              <w:t>c</w:t>
            </w:r>
          </w:p>
        </w:tc>
        <w:tc>
          <w:tcPr>
            <w:tcW w:w="1134" w:type="dxa"/>
            <w:vMerge/>
            <w:shd w:val="clear" w:color="auto" w:fill="auto"/>
            <w:vAlign w:val="top"/>
          </w:tcPr>
          <w:p w14:paraId="615C0113" w14:textId="77777777" w:rsidR="000479BF" w:rsidRPr="002615BC" w:rsidRDefault="000479BF" w:rsidP="00D401A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992" w:type="dxa"/>
            <w:shd w:val="clear" w:color="auto" w:fill="auto"/>
            <w:vAlign w:val="top"/>
          </w:tcPr>
          <w:p w14:paraId="21A22E50" w14:textId="115CA4D2"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65D788EE" w14:textId="072CAB00"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1919</w:t>
            </w:r>
          </w:p>
        </w:tc>
        <w:tc>
          <w:tcPr>
            <w:tcW w:w="1134" w:type="dxa"/>
            <w:vAlign w:val="top"/>
          </w:tcPr>
          <w:p w14:paraId="18ACF272" w14:textId="5372A3D9"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67</w:t>
            </w:r>
          </w:p>
        </w:tc>
        <w:tc>
          <w:tcPr>
            <w:tcW w:w="1418" w:type="dxa"/>
            <w:shd w:val="clear" w:color="auto" w:fill="auto"/>
          </w:tcPr>
          <w:p w14:paraId="3EF4B4C3" w14:textId="6967B159"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0.61</w:t>
            </w:r>
          </w:p>
          <w:p w14:paraId="3DDDCD0A" w14:textId="21D03404"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r w:rsidR="00C44C9C">
              <w:rPr>
                <w:sz w:val="18"/>
                <w:szCs w:val="18"/>
              </w:rPr>
              <w:t>5,</w:t>
            </w:r>
            <w:r w:rsidRPr="00CB617A">
              <w:rPr>
                <w:sz w:val="18"/>
                <w:szCs w:val="18"/>
              </w:rPr>
              <w:t xml:space="preserve"> 0.75)</w:t>
            </w:r>
          </w:p>
        </w:tc>
        <w:tc>
          <w:tcPr>
            <w:tcW w:w="1701" w:type="dxa"/>
            <w:shd w:val="clear" w:color="auto" w:fill="auto"/>
          </w:tcPr>
          <w:p w14:paraId="08A0368F" w14:textId="51AD26E2"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r w:rsidR="00C44C9C">
              <w:rPr>
                <w:sz w:val="18"/>
                <w:szCs w:val="18"/>
              </w:rPr>
              <w:t>7</w:t>
            </w:r>
          </w:p>
          <w:p w14:paraId="010FD95F" w14:textId="61AAF188"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(-0.26,</w:t>
            </w:r>
            <w:r w:rsidR="000479BF" w:rsidRPr="00CB617A">
              <w:rPr>
                <w:sz w:val="18"/>
                <w:szCs w:val="18"/>
              </w:rPr>
              <w:t xml:space="preserve"> 1.2) </w:t>
            </w:r>
            <w:r w:rsidR="000C15CA" w:rsidRPr="000479BF">
              <w:rPr>
                <w:color w:val="000000"/>
                <w:sz w:val="18"/>
                <w:szCs w:val="18"/>
              </w:rPr>
              <w:t xml:space="preserve"> </w:t>
            </w:r>
          </w:p>
        </w:tc>
        <w:tc>
          <w:tcPr>
            <w:tcW w:w="1417" w:type="dxa"/>
            <w:tcBorders>
              <w:right w:val="single" w:sz="4" w:space="0" w:color="auto"/>
            </w:tcBorders>
            <w:shd w:val="clear" w:color="auto" w:fill="auto"/>
          </w:tcPr>
          <w:p w14:paraId="78674DED" w14:textId="26062549" w:rsidR="000479BF" w:rsidRPr="00CB617A"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0.11</w:t>
            </w:r>
          </w:p>
          <w:p w14:paraId="5812B1BB" w14:textId="6036C4C6"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(-1.41,</w:t>
            </w:r>
            <w:r w:rsidR="000479BF" w:rsidRPr="00CB617A">
              <w:rPr>
                <w:sz w:val="18"/>
                <w:szCs w:val="18"/>
              </w:rPr>
              <w:t xml:space="preserve"> 1.64) </w:t>
            </w:r>
            <w:r w:rsidR="000C15CA" w:rsidRPr="000479BF">
              <w:rPr>
                <w:color w:val="000000"/>
                <w:sz w:val="18"/>
                <w:szCs w:val="18"/>
              </w:rPr>
              <w:t xml:space="preserve"> </w:t>
            </w:r>
          </w:p>
        </w:tc>
        <w:tc>
          <w:tcPr>
            <w:tcW w:w="1418" w:type="dxa"/>
            <w:tcBorders>
              <w:left w:val="single" w:sz="4" w:space="0" w:color="auto"/>
            </w:tcBorders>
          </w:tcPr>
          <w:p w14:paraId="603930D1"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0D12BE16"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231304A5"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0479BF" w:rsidRPr="00BE5E44" w14:paraId="4601E3B7"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1A4EE34C" w14:textId="77777777" w:rsidR="000479BF" w:rsidRDefault="000479BF" w:rsidP="00D401AF">
            <w:pPr>
              <w:spacing w:line="276" w:lineRule="auto"/>
              <w:jc w:val="left"/>
              <w:rPr>
                <w:rFonts w:cs="Arial"/>
                <w:bCs/>
                <w:color w:val="000000"/>
                <w:sz w:val="18"/>
                <w:szCs w:val="18"/>
              </w:rPr>
            </w:pPr>
            <w:r>
              <w:rPr>
                <w:rFonts w:cs="Arial"/>
                <w:bCs/>
                <w:color w:val="000000"/>
                <w:sz w:val="18"/>
                <w:szCs w:val="18"/>
              </w:rPr>
              <w:t>21</w:t>
            </w:r>
          </w:p>
        </w:tc>
        <w:tc>
          <w:tcPr>
            <w:tcW w:w="1701" w:type="dxa"/>
            <w:shd w:val="clear" w:color="auto" w:fill="auto"/>
            <w:vAlign w:val="top"/>
          </w:tcPr>
          <w:p w14:paraId="5F72A4B6" w14:textId="77777777" w:rsidR="000479BF" w:rsidRPr="002615BC" w:rsidRDefault="000479BF"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Poon 2010</w:t>
            </w:r>
            <w:r>
              <w:rPr>
                <w:color w:val="000000"/>
                <w:sz w:val="18"/>
                <w:szCs w:val="18"/>
              </w:rPr>
              <w:t>b</w:t>
            </w:r>
          </w:p>
        </w:tc>
        <w:tc>
          <w:tcPr>
            <w:tcW w:w="1134" w:type="dxa"/>
            <w:vMerge/>
            <w:shd w:val="clear" w:color="auto" w:fill="auto"/>
            <w:vAlign w:val="top"/>
          </w:tcPr>
          <w:p w14:paraId="4C25CC9B" w14:textId="77777777" w:rsidR="000479BF" w:rsidRPr="002615BC" w:rsidRDefault="000479BF" w:rsidP="00D401A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992" w:type="dxa"/>
            <w:shd w:val="clear" w:color="auto" w:fill="auto"/>
            <w:vAlign w:val="top"/>
          </w:tcPr>
          <w:p w14:paraId="61274520" w14:textId="71382126"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3</w:t>
            </w:r>
          </w:p>
        </w:tc>
        <w:tc>
          <w:tcPr>
            <w:tcW w:w="1134" w:type="dxa"/>
            <w:vAlign w:val="top"/>
          </w:tcPr>
          <w:p w14:paraId="3A93CF44" w14:textId="1E1E7765"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1919</w:t>
            </w:r>
          </w:p>
        </w:tc>
        <w:tc>
          <w:tcPr>
            <w:tcW w:w="1134" w:type="dxa"/>
            <w:vAlign w:val="top"/>
          </w:tcPr>
          <w:p w14:paraId="53833A18" w14:textId="79C3C69A"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67</w:t>
            </w:r>
          </w:p>
        </w:tc>
        <w:tc>
          <w:tcPr>
            <w:tcW w:w="1418" w:type="dxa"/>
            <w:shd w:val="clear" w:color="auto" w:fill="auto"/>
          </w:tcPr>
          <w:p w14:paraId="5D40D645" w14:textId="1D58BACB"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w:t>
            </w:r>
            <w:r w:rsidR="00C44C9C">
              <w:rPr>
                <w:sz w:val="18"/>
                <w:szCs w:val="18"/>
              </w:rPr>
              <w:t>6</w:t>
            </w:r>
          </w:p>
          <w:p w14:paraId="6C58951D" w14:textId="0E058745"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(0.39</w:t>
            </w:r>
            <w:r w:rsidR="00C44C9C">
              <w:rPr>
                <w:sz w:val="18"/>
                <w:szCs w:val="18"/>
              </w:rPr>
              <w:t>,</w:t>
            </w:r>
            <w:r w:rsidRPr="00CB617A">
              <w:rPr>
                <w:sz w:val="18"/>
                <w:szCs w:val="18"/>
              </w:rPr>
              <w:t xml:space="preserve"> 0.7</w:t>
            </w:r>
            <w:r w:rsidR="00C44C9C">
              <w:rPr>
                <w:sz w:val="18"/>
                <w:szCs w:val="18"/>
              </w:rPr>
              <w:t>1</w:t>
            </w:r>
            <w:r w:rsidRPr="00CB617A">
              <w:rPr>
                <w:sz w:val="18"/>
                <w:szCs w:val="18"/>
              </w:rPr>
              <w:t>)</w:t>
            </w:r>
          </w:p>
        </w:tc>
        <w:tc>
          <w:tcPr>
            <w:tcW w:w="1701" w:type="dxa"/>
            <w:shd w:val="clear" w:color="auto" w:fill="auto"/>
          </w:tcPr>
          <w:p w14:paraId="6C5B9034" w14:textId="5B25B5D6"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0.2</w:t>
            </w:r>
            <w:r w:rsidR="00C44C9C">
              <w:rPr>
                <w:sz w:val="18"/>
                <w:szCs w:val="18"/>
              </w:rPr>
              <w:t>9</w:t>
            </w:r>
          </w:p>
          <w:p w14:paraId="1D5D770B" w14:textId="0130CFF6"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w:t>
            </w:r>
            <w:r w:rsidR="00C44C9C">
              <w:rPr>
                <w:sz w:val="18"/>
                <w:szCs w:val="18"/>
              </w:rPr>
              <w:t>8,</w:t>
            </w:r>
            <w:r w:rsidRPr="00CB617A">
              <w:rPr>
                <w:sz w:val="18"/>
                <w:szCs w:val="18"/>
              </w:rPr>
              <w:t xml:space="preserve"> 1.06)</w:t>
            </w:r>
          </w:p>
        </w:tc>
        <w:tc>
          <w:tcPr>
            <w:tcW w:w="1417" w:type="dxa"/>
            <w:tcBorders>
              <w:right w:val="single" w:sz="4" w:space="0" w:color="auto"/>
            </w:tcBorders>
            <w:shd w:val="clear" w:color="auto" w:fill="auto"/>
          </w:tcPr>
          <w:p w14:paraId="48972D1D" w14:textId="3DE84758"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0.13</w:t>
            </w:r>
          </w:p>
          <w:p w14:paraId="25AC9E11" w14:textId="4AF1460C"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(-1.64, </w:t>
            </w:r>
            <w:r w:rsidR="000479BF" w:rsidRPr="00CB617A">
              <w:rPr>
                <w:sz w:val="18"/>
                <w:szCs w:val="18"/>
              </w:rPr>
              <w:t>1.91)</w:t>
            </w:r>
          </w:p>
        </w:tc>
        <w:tc>
          <w:tcPr>
            <w:tcW w:w="1418" w:type="dxa"/>
            <w:tcBorders>
              <w:left w:val="single" w:sz="4" w:space="0" w:color="auto"/>
            </w:tcBorders>
          </w:tcPr>
          <w:p w14:paraId="6A38A713"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1A6E66E3"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186DC3EC"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0479BF" w:rsidRPr="00BE5E44" w14:paraId="35021F28"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5189B90C" w14:textId="77777777" w:rsidR="000479BF" w:rsidRDefault="000479BF" w:rsidP="00D401AF">
            <w:pPr>
              <w:spacing w:line="276" w:lineRule="auto"/>
              <w:jc w:val="left"/>
              <w:rPr>
                <w:rFonts w:cs="Arial"/>
                <w:bCs/>
                <w:color w:val="000000"/>
                <w:sz w:val="18"/>
                <w:szCs w:val="18"/>
              </w:rPr>
            </w:pPr>
            <w:r>
              <w:rPr>
                <w:rFonts w:cs="Arial"/>
                <w:bCs/>
                <w:color w:val="000000"/>
                <w:sz w:val="18"/>
                <w:szCs w:val="18"/>
              </w:rPr>
              <w:t>22</w:t>
            </w:r>
          </w:p>
        </w:tc>
        <w:tc>
          <w:tcPr>
            <w:tcW w:w="1701" w:type="dxa"/>
            <w:shd w:val="clear" w:color="auto" w:fill="auto"/>
            <w:vAlign w:val="top"/>
          </w:tcPr>
          <w:p w14:paraId="2B8CEBD6" w14:textId="77777777" w:rsidR="000479BF" w:rsidRPr="002615BC" w:rsidRDefault="000479BF"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Scazzocchio 2013</w:t>
            </w:r>
            <w:r>
              <w:rPr>
                <w:color w:val="000000"/>
                <w:sz w:val="18"/>
                <w:szCs w:val="18"/>
              </w:rPr>
              <w:t>b</w:t>
            </w:r>
          </w:p>
        </w:tc>
        <w:tc>
          <w:tcPr>
            <w:tcW w:w="1134" w:type="dxa"/>
            <w:vMerge/>
            <w:shd w:val="clear" w:color="auto" w:fill="auto"/>
            <w:vAlign w:val="top"/>
          </w:tcPr>
          <w:p w14:paraId="5840287D" w14:textId="77777777" w:rsidR="000479BF" w:rsidRPr="002615BC" w:rsidRDefault="000479BF" w:rsidP="00D401AF">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p>
        </w:tc>
        <w:tc>
          <w:tcPr>
            <w:tcW w:w="992" w:type="dxa"/>
            <w:shd w:val="clear" w:color="auto" w:fill="auto"/>
            <w:vAlign w:val="top"/>
          </w:tcPr>
          <w:p w14:paraId="305E22A5" w14:textId="758B047D"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p>
        </w:tc>
        <w:tc>
          <w:tcPr>
            <w:tcW w:w="1134" w:type="dxa"/>
            <w:vAlign w:val="top"/>
          </w:tcPr>
          <w:p w14:paraId="2663E89D" w14:textId="01DDC1E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658</w:t>
            </w:r>
          </w:p>
        </w:tc>
        <w:tc>
          <w:tcPr>
            <w:tcW w:w="1134" w:type="dxa"/>
            <w:vAlign w:val="top"/>
          </w:tcPr>
          <w:p w14:paraId="61DF8C40" w14:textId="30FBB2B0"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w:t>
            </w:r>
          </w:p>
        </w:tc>
        <w:tc>
          <w:tcPr>
            <w:tcW w:w="1418" w:type="dxa"/>
            <w:shd w:val="clear" w:color="auto" w:fill="auto"/>
          </w:tcPr>
          <w:p w14:paraId="08BD74DF" w14:textId="60577E35"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w:t>
            </w:r>
            <w:r w:rsidR="00C44C9C">
              <w:rPr>
                <w:sz w:val="18"/>
                <w:szCs w:val="18"/>
              </w:rPr>
              <w:t>60</w:t>
            </w:r>
          </w:p>
          <w:p w14:paraId="58145C73" w14:textId="31739F56"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(0.4</w:t>
            </w:r>
            <w:r w:rsidR="000479BF" w:rsidRPr="00CB617A">
              <w:rPr>
                <w:sz w:val="18"/>
                <w:szCs w:val="18"/>
              </w:rPr>
              <w:t>8</w:t>
            </w:r>
            <w:r>
              <w:rPr>
                <w:sz w:val="18"/>
                <w:szCs w:val="18"/>
              </w:rPr>
              <w:t>,</w:t>
            </w:r>
            <w:r w:rsidR="000479BF" w:rsidRPr="00CB617A">
              <w:rPr>
                <w:sz w:val="18"/>
                <w:szCs w:val="18"/>
              </w:rPr>
              <w:t xml:space="preserve"> 0.7</w:t>
            </w:r>
            <w:r>
              <w:rPr>
                <w:sz w:val="18"/>
                <w:szCs w:val="18"/>
              </w:rPr>
              <w:t>1</w:t>
            </w:r>
            <w:r w:rsidR="000479BF" w:rsidRPr="00CB617A">
              <w:rPr>
                <w:sz w:val="18"/>
                <w:szCs w:val="18"/>
              </w:rPr>
              <w:t>)</w:t>
            </w:r>
          </w:p>
        </w:tc>
        <w:tc>
          <w:tcPr>
            <w:tcW w:w="1701" w:type="dxa"/>
            <w:shd w:val="clear" w:color="auto" w:fill="auto"/>
          </w:tcPr>
          <w:p w14:paraId="3567F7AA" w14:textId="155EB58E" w:rsidR="000479BF" w:rsidRPr="00CB617A"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0.56</w:t>
            </w:r>
          </w:p>
          <w:p w14:paraId="202B8285" w14:textId="1BABC624"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(-0.17,</w:t>
            </w:r>
            <w:r w:rsidR="000479BF" w:rsidRPr="00CB617A">
              <w:rPr>
                <w:sz w:val="18"/>
                <w:szCs w:val="18"/>
              </w:rPr>
              <w:t xml:space="preserve"> 1.2</w:t>
            </w:r>
            <w:r>
              <w:rPr>
                <w:sz w:val="18"/>
                <w:szCs w:val="18"/>
              </w:rPr>
              <w:t>9</w:t>
            </w:r>
            <w:r w:rsidR="000479BF" w:rsidRPr="00CB617A">
              <w:rPr>
                <w:sz w:val="18"/>
                <w:szCs w:val="18"/>
              </w:rPr>
              <w:t>)</w:t>
            </w:r>
          </w:p>
        </w:tc>
        <w:tc>
          <w:tcPr>
            <w:tcW w:w="1417" w:type="dxa"/>
            <w:tcBorders>
              <w:right w:val="single" w:sz="4" w:space="0" w:color="auto"/>
            </w:tcBorders>
            <w:shd w:val="clear" w:color="auto" w:fill="auto"/>
          </w:tcPr>
          <w:p w14:paraId="42E73DEE" w14:textId="659C03E5"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0.52</w:t>
            </w:r>
          </w:p>
          <w:p w14:paraId="403ADA85" w14:textId="347E09F0"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(0.13, </w:t>
            </w:r>
            <w:r w:rsidR="000479BF" w:rsidRPr="00CB617A">
              <w:rPr>
                <w:sz w:val="18"/>
                <w:szCs w:val="18"/>
              </w:rPr>
              <w:t>0.92)</w:t>
            </w:r>
          </w:p>
        </w:tc>
        <w:tc>
          <w:tcPr>
            <w:tcW w:w="1418" w:type="dxa"/>
            <w:tcBorders>
              <w:left w:val="single" w:sz="4" w:space="0" w:color="auto"/>
            </w:tcBorders>
          </w:tcPr>
          <w:p w14:paraId="2CDDEE9E"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5917F61E"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0749CB1F"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0479BF" w:rsidRPr="00BE5E44" w14:paraId="1F951C82"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shd w:val="clear" w:color="auto" w:fill="auto"/>
            <w:vAlign w:val="top"/>
          </w:tcPr>
          <w:p w14:paraId="2D721288" w14:textId="77777777" w:rsidR="000479BF" w:rsidRDefault="000479BF" w:rsidP="00D401AF">
            <w:pPr>
              <w:spacing w:line="276" w:lineRule="auto"/>
              <w:jc w:val="left"/>
              <w:rPr>
                <w:rFonts w:cs="Arial"/>
                <w:bCs/>
                <w:color w:val="000000"/>
                <w:sz w:val="18"/>
                <w:szCs w:val="18"/>
              </w:rPr>
            </w:pPr>
            <w:r>
              <w:rPr>
                <w:rFonts w:cs="Arial"/>
                <w:bCs/>
                <w:color w:val="000000"/>
                <w:sz w:val="18"/>
                <w:szCs w:val="18"/>
              </w:rPr>
              <w:t>23</w:t>
            </w:r>
          </w:p>
        </w:tc>
        <w:tc>
          <w:tcPr>
            <w:tcW w:w="1701" w:type="dxa"/>
            <w:shd w:val="clear" w:color="auto" w:fill="auto"/>
            <w:vAlign w:val="top"/>
          </w:tcPr>
          <w:p w14:paraId="0C3DAC73" w14:textId="77777777" w:rsidR="000479BF" w:rsidRPr="002615BC" w:rsidRDefault="000479BF" w:rsidP="00D401AF">
            <w:pPr>
              <w:pStyle w:val="NoSpacing"/>
              <w:spacing w:line="276" w:lineRule="auto"/>
              <w:jc w:val="left"/>
              <w:cnfStyle w:val="000000000000" w:firstRow="0" w:lastRow="0" w:firstColumn="0" w:lastColumn="0" w:oddVBand="0" w:evenVBand="0" w:oddHBand="0" w:evenHBand="0" w:firstRowFirstColumn="0" w:firstRowLastColumn="0" w:lastRowFirstColumn="0" w:lastRowLastColumn="0"/>
              <w:rPr>
                <w:sz w:val="18"/>
                <w:szCs w:val="18"/>
              </w:rPr>
            </w:pPr>
            <w:r w:rsidRPr="002615BC">
              <w:rPr>
                <w:color w:val="000000"/>
                <w:sz w:val="18"/>
                <w:szCs w:val="18"/>
              </w:rPr>
              <w:t>Poon 2009</w:t>
            </w:r>
            <w:r>
              <w:rPr>
                <w:color w:val="000000"/>
                <w:sz w:val="18"/>
                <w:szCs w:val="18"/>
              </w:rPr>
              <w:t>b</w:t>
            </w:r>
          </w:p>
        </w:tc>
        <w:tc>
          <w:tcPr>
            <w:tcW w:w="1134" w:type="dxa"/>
            <w:shd w:val="clear" w:color="auto" w:fill="auto"/>
            <w:vAlign w:val="top"/>
          </w:tcPr>
          <w:p w14:paraId="350D5E5E" w14:textId="77777777" w:rsidR="000479BF" w:rsidRPr="00060E8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BE5E44">
              <w:rPr>
                <w:rFonts w:cs="Arial"/>
                <w:sz w:val="18"/>
                <w:szCs w:val="18"/>
              </w:rPr>
              <w:t>Clinical and biochemical</w:t>
            </w:r>
          </w:p>
        </w:tc>
        <w:tc>
          <w:tcPr>
            <w:tcW w:w="992" w:type="dxa"/>
            <w:shd w:val="clear" w:color="auto" w:fill="auto"/>
            <w:vAlign w:val="top"/>
          </w:tcPr>
          <w:p w14:paraId="5CEA0487" w14:textId="1D94EE69"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p>
        </w:tc>
        <w:tc>
          <w:tcPr>
            <w:tcW w:w="1134" w:type="dxa"/>
            <w:vAlign w:val="top"/>
          </w:tcPr>
          <w:p w14:paraId="18BC9AB8" w14:textId="6E845561"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584</w:t>
            </w:r>
          </w:p>
        </w:tc>
        <w:tc>
          <w:tcPr>
            <w:tcW w:w="1134" w:type="dxa"/>
            <w:vAlign w:val="top"/>
          </w:tcPr>
          <w:p w14:paraId="168838FF" w14:textId="4302E965"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8</w:t>
            </w:r>
          </w:p>
        </w:tc>
        <w:tc>
          <w:tcPr>
            <w:tcW w:w="1418" w:type="dxa"/>
            <w:shd w:val="clear" w:color="auto" w:fill="auto"/>
          </w:tcPr>
          <w:p w14:paraId="73A041A8" w14:textId="5F8C2413"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0.6</w:t>
            </w:r>
            <w:r w:rsidR="00C44C9C">
              <w:rPr>
                <w:sz w:val="18"/>
                <w:szCs w:val="18"/>
              </w:rPr>
              <w:t>3</w:t>
            </w:r>
          </w:p>
          <w:p w14:paraId="02FF524D" w14:textId="7BF02059"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(0.43,</w:t>
            </w:r>
            <w:r w:rsidR="000479BF" w:rsidRPr="00CB617A">
              <w:rPr>
                <w:sz w:val="18"/>
                <w:szCs w:val="18"/>
              </w:rPr>
              <w:t xml:space="preserve"> 0.79)</w:t>
            </w:r>
          </w:p>
        </w:tc>
        <w:tc>
          <w:tcPr>
            <w:tcW w:w="1701" w:type="dxa"/>
            <w:shd w:val="clear" w:color="auto" w:fill="auto"/>
          </w:tcPr>
          <w:p w14:paraId="2A8F7E70" w14:textId="4615E2E7"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0.83</w:t>
            </w:r>
          </w:p>
          <w:p w14:paraId="18050846" w14:textId="3F5B73F2"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(-0.00</w:t>
            </w:r>
            <w:r w:rsidR="00C44C9C">
              <w:rPr>
                <w:sz w:val="18"/>
                <w:szCs w:val="18"/>
              </w:rPr>
              <w:t>,</w:t>
            </w:r>
            <w:r w:rsidRPr="00CB617A">
              <w:rPr>
                <w:sz w:val="18"/>
                <w:szCs w:val="18"/>
              </w:rPr>
              <w:t xml:space="preserve"> 1.66)</w:t>
            </w:r>
          </w:p>
        </w:tc>
        <w:tc>
          <w:tcPr>
            <w:tcW w:w="1417" w:type="dxa"/>
            <w:tcBorders>
              <w:right w:val="single" w:sz="4" w:space="0" w:color="auto"/>
            </w:tcBorders>
            <w:shd w:val="clear" w:color="auto" w:fill="auto"/>
          </w:tcPr>
          <w:p w14:paraId="4F51B28C" w14:textId="56488EAE" w:rsidR="000479BF" w:rsidRPr="00CB617A"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CB617A">
              <w:rPr>
                <w:sz w:val="18"/>
                <w:szCs w:val="18"/>
              </w:rPr>
              <w:t>-0.46</w:t>
            </w:r>
          </w:p>
          <w:p w14:paraId="141B3708" w14:textId="1322F30C" w:rsidR="000479BF" w:rsidRPr="00BE5E44" w:rsidRDefault="00C44C9C"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(-1.17, </w:t>
            </w:r>
            <w:r w:rsidR="000479BF" w:rsidRPr="00CB617A">
              <w:rPr>
                <w:sz w:val="18"/>
                <w:szCs w:val="18"/>
              </w:rPr>
              <w:t>0.2</w:t>
            </w:r>
            <w:r>
              <w:rPr>
                <w:sz w:val="18"/>
                <w:szCs w:val="18"/>
              </w:rPr>
              <w:t>4</w:t>
            </w:r>
            <w:r w:rsidR="000479BF" w:rsidRPr="00CB617A">
              <w:rPr>
                <w:sz w:val="18"/>
                <w:szCs w:val="18"/>
              </w:rPr>
              <w:t>)</w:t>
            </w:r>
          </w:p>
        </w:tc>
        <w:tc>
          <w:tcPr>
            <w:tcW w:w="1418" w:type="dxa"/>
            <w:tcBorders>
              <w:left w:val="single" w:sz="4" w:space="0" w:color="auto"/>
            </w:tcBorders>
          </w:tcPr>
          <w:p w14:paraId="731AF0F7"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276" w:type="dxa"/>
          </w:tcPr>
          <w:p w14:paraId="6B9B235F"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7" w:type="dxa"/>
          </w:tcPr>
          <w:p w14:paraId="39A8E63A"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0479BF" w:rsidRPr="00BE5E44" w14:paraId="114E5425" w14:textId="77777777" w:rsidTr="00D401AF">
        <w:trPr>
          <w:cantSplit/>
          <w:trHeight w:val="163"/>
        </w:trPr>
        <w:tc>
          <w:tcPr>
            <w:cnfStyle w:val="001000000000" w:firstRow="0" w:lastRow="0" w:firstColumn="1" w:lastColumn="0" w:oddVBand="0" w:evenVBand="0" w:oddHBand="0" w:evenHBand="0" w:firstRowFirstColumn="0" w:firstRowLastColumn="0" w:lastRowFirstColumn="0" w:lastRowLastColumn="0"/>
            <w:tcW w:w="709" w:type="dxa"/>
            <w:tcBorders>
              <w:bottom w:val="single" w:sz="4" w:space="0" w:color="auto"/>
            </w:tcBorders>
            <w:shd w:val="clear" w:color="auto" w:fill="auto"/>
            <w:vAlign w:val="top"/>
          </w:tcPr>
          <w:p w14:paraId="36736E1C" w14:textId="77777777" w:rsidR="000479BF" w:rsidRPr="00BE5E44" w:rsidRDefault="000479BF" w:rsidP="00D401AF">
            <w:pPr>
              <w:spacing w:line="276" w:lineRule="auto"/>
              <w:jc w:val="left"/>
              <w:rPr>
                <w:rFonts w:cs="Arial"/>
                <w:bCs/>
                <w:color w:val="000000"/>
                <w:sz w:val="18"/>
                <w:szCs w:val="18"/>
              </w:rPr>
            </w:pPr>
            <w:r w:rsidRPr="00BE5E44">
              <w:rPr>
                <w:rFonts w:cs="Arial"/>
                <w:sz w:val="18"/>
                <w:szCs w:val="18"/>
              </w:rPr>
              <w:t>24</w:t>
            </w:r>
          </w:p>
        </w:tc>
        <w:tc>
          <w:tcPr>
            <w:tcW w:w="1701" w:type="dxa"/>
            <w:tcBorders>
              <w:bottom w:val="single" w:sz="4" w:space="0" w:color="auto"/>
            </w:tcBorders>
            <w:shd w:val="clear" w:color="auto" w:fill="auto"/>
            <w:vAlign w:val="top"/>
          </w:tcPr>
          <w:p w14:paraId="0553FB92" w14:textId="77777777" w:rsidR="000479BF" w:rsidRPr="00BE5E44" w:rsidRDefault="000479BF" w:rsidP="00D401AF">
            <w:pPr>
              <w:spacing w:line="276" w:lineRule="auto"/>
              <w:jc w:val="left"/>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color w:val="000000"/>
                <w:sz w:val="18"/>
                <w:szCs w:val="18"/>
              </w:rPr>
              <w:t>Yu 2005</w:t>
            </w:r>
            <w:r>
              <w:rPr>
                <w:rFonts w:cs="Arial"/>
                <w:color w:val="000000"/>
                <w:sz w:val="18"/>
                <w:szCs w:val="18"/>
              </w:rPr>
              <w:t>c</w:t>
            </w:r>
          </w:p>
        </w:tc>
        <w:tc>
          <w:tcPr>
            <w:tcW w:w="1134" w:type="dxa"/>
            <w:tcBorders>
              <w:bottom w:val="single" w:sz="4" w:space="0" w:color="auto"/>
            </w:tcBorders>
            <w:shd w:val="clear" w:color="auto" w:fill="auto"/>
            <w:vAlign w:val="top"/>
          </w:tcPr>
          <w:p w14:paraId="01E6C9E3" w14:textId="77777777" w:rsidR="000479BF" w:rsidRPr="00BE5E44" w:rsidRDefault="000479BF" w:rsidP="00D401AF">
            <w:pPr>
              <w:tabs>
                <w:tab w:val="decimal" w:pos="465"/>
              </w:tabs>
              <w:spacing w:line="276" w:lineRule="auto"/>
              <w:jc w:val="center"/>
              <w:cnfStyle w:val="000000000000" w:firstRow="0" w:lastRow="0" w:firstColumn="0" w:lastColumn="0" w:oddVBand="0" w:evenVBand="0" w:oddHBand="0" w:evenHBand="0" w:firstRowFirstColumn="0" w:firstRowLastColumn="0" w:lastRowFirstColumn="0" w:lastRowLastColumn="0"/>
              <w:rPr>
                <w:rFonts w:cs="Arial"/>
                <w:bCs/>
                <w:color w:val="000000"/>
                <w:sz w:val="18"/>
                <w:szCs w:val="18"/>
              </w:rPr>
            </w:pPr>
            <w:r w:rsidRPr="00BE5E44">
              <w:rPr>
                <w:rFonts w:cs="Arial"/>
                <w:sz w:val="18"/>
                <w:szCs w:val="18"/>
              </w:rPr>
              <w:t>Clinical and ultrasound</w:t>
            </w:r>
          </w:p>
        </w:tc>
        <w:tc>
          <w:tcPr>
            <w:tcW w:w="992" w:type="dxa"/>
            <w:tcBorders>
              <w:bottom w:val="single" w:sz="4" w:space="0" w:color="auto"/>
            </w:tcBorders>
            <w:shd w:val="clear" w:color="auto" w:fill="auto"/>
            <w:vAlign w:val="top"/>
          </w:tcPr>
          <w:p w14:paraId="0DDBC5A3" w14:textId="74D50D7D" w:rsidR="000479BF" w:rsidRDefault="000C15CA"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1</w:t>
            </w:r>
          </w:p>
        </w:tc>
        <w:tc>
          <w:tcPr>
            <w:tcW w:w="1134" w:type="dxa"/>
            <w:tcBorders>
              <w:bottom w:val="single" w:sz="4" w:space="0" w:color="auto"/>
            </w:tcBorders>
            <w:vAlign w:val="top"/>
          </w:tcPr>
          <w:p w14:paraId="4339AC39" w14:textId="0CC93222"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4212</w:t>
            </w:r>
          </w:p>
        </w:tc>
        <w:tc>
          <w:tcPr>
            <w:tcW w:w="1134" w:type="dxa"/>
            <w:tcBorders>
              <w:bottom w:val="single" w:sz="4" w:space="0" w:color="auto"/>
            </w:tcBorders>
            <w:vAlign w:val="top"/>
          </w:tcPr>
          <w:p w14:paraId="1690E56B" w14:textId="6F8FA5B1"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263</w:t>
            </w:r>
          </w:p>
        </w:tc>
        <w:tc>
          <w:tcPr>
            <w:tcW w:w="1418" w:type="dxa"/>
            <w:tcBorders>
              <w:bottom w:val="single" w:sz="4" w:space="0" w:color="auto"/>
            </w:tcBorders>
            <w:shd w:val="clear" w:color="auto" w:fill="auto"/>
          </w:tcPr>
          <w:p w14:paraId="52435E06"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0.61</w:t>
            </w:r>
          </w:p>
          <w:p w14:paraId="4FBE0420" w14:textId="7D7AE2F1"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(0.57</w:t>
            </w:r>
            <w:r>
              <w:rPr>
                <w:color w:val="000000"/>
                <w:sz w:val="18"/>
                <w:szCs w:val="18"/>
              </w:rPr>
              <w:t xml:space="preserve">, </w:t>
            </w:r>
            <w:r w:rsidRPr="00BE5E44">
              <w:rPr>
                <w:color w:val="000000"/>
                <w:sz w:val="18"/>
                <w:szCs w:val="18"/>
              </w:rPr>
              <w:t>0.64)</w:t>
            </w:r>
          </w:p>
        </w:tc>
        <w:tc>
          <w:tcPr>
            <w:tcW w:w="1701" w:type="dxa"/>
            <w:tcBorders>
              <w:bottom w:val="single" w:sz="4" w:space="0" w:color="auto"/>
            </w:tcBorders>
            <w:shd w:val="clear" w:color="auto" w:fill="auto"/>
          </w:tcPr>
          <w:p w14:paraId="6E6144CA"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0.0</w:t>
            </w:r>
            <w:r>
              <w:rPr>
                <w:color w:val="000000"/>
                <w:sz w:val="18"/>
                <w:szCs w:val="18"/>
              </w:rPr>
              <w:t>8</w:t>
            </w:r>
          </w:p>
          <w:p w14:paraId="47B119B0" w14:textId="2498E25C"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(0.0</w:t>
            </w:r>
            <w:r>
              <w:rPr>
                <w:color w:val="000000"/>
                <w:sz w:val="18"/>
                <w:szCs w:val="18"/>
              </w:rPr>
              <w:t>1, 0.15</w:t>
            </w:r>
            <w:r w:rsidRPr="00BE5E44">
              <w:rPr>
                <w:color w:val="000000"/>
                <w:sz w:val="18"/>
                <w:szCs w:val="18"/>
              </w:rPr>
              <w:t>)</w:t>
            </w:r>
          </w:p>
        </w:tc>
        <w:tc>
          <w:tcPr>
            <w:tcW w:w="1417" w:type="dxa"/>
            <w:tcBorders>
              <w:bottom w:val="single" w:sz="4" w:space="0" w:color="auto"/>
              <w:right w:val="single" w:sz="4" w:space="0" w:color="auto"/>
            </w:tcBorders>
            <w:shd w:val="clear" w:color="auto" w:fill="auto"/>
          </w:tcPr>
          <w:p w14:paraId="70335B83" w14:textId="1830A955"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sz w:val="18"/>
                <w:szCs w:val="18"/>
              </w:rPr>
              <w:t>NE</w:t>
            </w:r>
          </w:p>
        </w:tc>
        <w:tc>
          <w:tcPr>
            <w:tcW w:w="1418" w:type="dxa"/>
            <w:tcBorders>
              <w:left w:val="single" w:sz="4" w:space="0" w:color="auto"/>
              <w:bottom w:val="single" w:sz="4" w:space="0" w:color="auto"/>
            </w:tcBorders>
          </w:tcPr>
          <w:p w14:paraId="7D4AA3FA"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0.61</w:t>
            </w:r>
          </w:p>
          <w:p w14:paraId="3381A389"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(0.57</w:t>
            </w:r>
            <w:r>
              <w:rPr>
                <w:color w:val="000000"/>
                <w:sz w:val="18"/>
                <w:szCs w:val="18"/>
              </w:rPr>
              <w:t xml:space="preserve">, </w:t>
            </w:r>
            <w:r w:rsidRPr="00BE5E44">
              <w:rPr>
                <w:color w:val="000000"/>
                <w:sz w:val="18"/>
                <w:szCs w:val="18"/>
              </w:rPr>
              <w:t>0.64)</w:t>
            </w:r>
          </w:p>
        </w:tc>
        <w:tc>
          <w:tcPr>
            <w:tcW w:w="1276" w:type="dxa"/>
            <w:tcBorders>
              <w:bottom w:val="single" w:sz="4" w:space="0" w:color="auto"/>
            </w:tcBorders>
          </w:tcPr>
          <w:p w14:paraId="0F6B8009" w14:textId="77777777" w:rsidR="000479BF"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BE5E44">
              <w:rPr>
                <w:color w:val="000000"/>
                <w:sz w:val="18"/>
                <w:szCs w:val="18"/>
              </w:rPr>
              <w:t>0.0</w:t>
            </w:r>
            <w:r>
              <w:rPr>
                <w:color w:val="000000"/>
                <w:sz w:val="18"/>
                <w:szCs w:val="18"/>
              </w:rPr>
              <w:t>8</w:t>
            </w:r>
          </w:p>
          <w:p w14:paraId="2A1B94C4"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color w:val="000000"/>
                <w:sz w:val="18"/>
                <w:szCs w:val="18"/>
              </w:rPr>
              <w:t>(0.0</w:t>
            </w:r>
            <w:r>
              <w:rPr>
                <w:color w:val="000000"/>
                <w:sz w:val="18"/>
                <w:szCs w:val="18"/>
              </w:rPr>
              <w:t>1, 0.15</w:t>
            </w:r>
            <w:r w:rsidRPr="00BE5E44">
              <w:rPr>
                <w:color w:val="000000"/>
                <w:sz w:val="18"/>
                <w:szCs w:val="18"/>
              </w:rPr>
              <w:t>)</w:t>
            </w:r>
          </w:p>
        </w:tc>
        <w:tc>
          <w:tcPr>
            <w:tcW w:w="1417" w:type="dxa"/>
            <w:tcBorders>
              <w:bottom w:val="single" w:sz="4" w:space="0" w:color="auto"/>
            </w:tcBorders>
          </w:tcPr>
          <w:p w14:paraId="7F26DF38" w14:textId="77777777" w:rsidR="000479BF" w:rsidRPr="00BE5E44" w:rsidRDefault="000479BF" w:rsidP="00D401AF">
            <w:pPr>
              <w:spacing w:line="276" w:lineRule="auto"/>
              <w:jc w:val="center"/>
              <w:cnfStyle w:val="000000000000" w:firstRow="0" w:lastRow="0" w:firstColumn="0" w:lastColumn="0" w:oddVBand="0" w:evenVBand="0" w:oddHBand="0" w:evenHBand="0" w:firstRowFirstColumn="0" w:firstRowLastColumn="0" w:lastRowFirstColumn="0" w:lastRowLastColumn="0"/>
              <w:rPr>
                <w:sz w:val="18"/>
                <w:szCs w:val="18"/>
              </w:rPr>
            </w:pPr>
            <w:r w:rsidRPr="00BE5E44">
              <w:rPr>
                <w:sz w:val="18"/>
                <w:szCs w:val="18"/>
              </w:rPr>
              <w:t>NE</w:t>
            </w:r>
          </w:p>
        </w:tc>
      </w:tr>
    </w:tbl>
    <w:p w14:paraId="3B0D141D" w14:textId="77777777" w:rsidR="0049738D" w:rsidRPr="00664E7F" w:rsidRDefault="0049738D" w:rsidP="0049738D">
      <w:pPr>
        <w:spacing w:line="240" w:lineRule="auto"/>
        <w:rPr>
          <w:sz w:val="18"/>
        </w:rPr>
      </w:pPr>
      <w:r w:rsidRPr="00664E7F">
        <w:rPr>
          <w:sz w:val="18"/>
        </w:rPr>
        <w:t>* Estimates are averages across imputations</w:t>
      </w:r>
      <w:r>
        <w:rPr>
          <w:sz w:val="18"/>
        </w:rPr>
        <w:t xml:space="preserve"> </w:t>
      </w:r>
      <w:r w:rsidRPr="00544A83">
        <w:rPr>
          <w:sz w:val="18"/>
          <w:szCs w:val="18"/>
        </w:rPr>
        <w:t>(pooled using Rubin’s rules).</w:t>
      </w:r>
      <w:r w:rsidRPr="00664E7F">
        <w:rPr>
          <w:sz w:val="18"/>
        </w:rPr>
        <w:t xml:space="preserve"> </w:t>
      </w:r>
    </w:p>
    <w:p w14:paraId="7FC97CD0" w14:textId="77777777" w:rsidR="0049738D" w:rsidRDefault="0049738D" w:rsidP="0049738D">
      <w:pPr>
        <w:spacing w:line="240" w:lineRule="auto"/>
      </w:pPr>
      <w:r w:rsidRPr="00664E7F">
        <w:rPr>
          <w:sz w:val="18"/>
        </w:rPr>
        <w:t>NE = Not estimable due to perfect prediction (same predicted probability for all individuals that had the event).</w:t>
      </w:r>
    </w:p>
    <w:p w14:paraId="58F87135" w14:textId="65A87EA6" w:rsidR="00DA3543" w:rsidRDefault="00DA3543">
      <w:pPr>
        <w:spacing w:after="160" w:line="259" w:lineRule="auto"/>
        <w:jc w:val="left"/>
        <w:rPr>
          <w:sz w:val="20"/>
        </w:rPr>
      </w:pPr>
      <w:r>
        <w:rPr>
          <w:sz w:val="20"/>
        </w:rPr>
        <w:br w:type="page"/>
      </w:r>
    </w:p>
    <w:p w14:paraId="04628E3B" w14:textId="77777777" w:rsidR="00DA3543" w:rsidRDefault="00DA3543">
      <w:pPr>
        <w:spacing w:after="160" w:line="259" w:lineRule="auto"/>
        <w:jc w:val="left"/>
        <w:rPr>
          <w:sz w:val="20"/>
        </w:rPr>
        <w:sectPr w:rsidR="00DA3543" w:rsidSect="00921702">
          <w:pgSz w:w="16838" w:h="11906" w:orient="landscape"/>
          <w:pgMar w:top="1440" w:right="1440" w:bottom="1440" w:left="1440" w:header="709" w:footer="709" w:gutter="0"/>
          <w:cols w:space="708"/>
          <w:docGrid w:linePitch="360"/>
        </w:sectPr>
      </w:pPr>
    </w:p>
    <w:p w14:paraId="16E5225B" w14:textId="00054349" w:rsidR="00DA3543" w:rsidRDefault="00DA3543" w:rsidP="00DA3543">
      <w:pPr>
        <w:pStyle w:val="Caption"/>
        <w:ind w:left="-426"/>
      </w:pPr>
      <w:r>
        <w:lastRenderedPageBreak/>
        <w:t xml:space="preserve">Figure S1: Decision curves for early pre-eclampsia models in </w:t>
      </w:r>
      <w:r w:rsidR="00285D6F">
        <w:t>SCOPE</w:t>
      </w:r>
      <w:r>
        <w:t xml:space="preserve">, </w:t>
      </w:r>
      <w:r w:rsidR="00285D6F">
        <w:t>UPBEAT</w:t>
      </w:r>
      <w:r>
        <w:t xml:space="preserve"> and </w:t>
      </w:r>
      <w:r w:rsidR="00285D6F">
        <w:t>POP</w:t>
      </w:r>
      <w:r>
        <w:t>.</w:t>
      </w:r>
    </w:p>
    <w:p w14:paraId="67593CB0" w14:textId="1B74DC38" w:rsidR="00CD24C0" w:rsidRDefault="00CD24C0">
      <w:pPr>
        <w:spacing w:after="160" w:line="259" w:lineRule="auto"/>
        <w:jc w:val="left"/>
        <w:rPr>
          <w:sz w:val="20"/>
        </w:rPr>
      </w:pPr>
      <w:r>
        <w:rPr>
          <w:noProof/>
          <w:lang w:val="en-PH" w:eastAsia="en-PH"/>
        </w:rPr>
        <w:drawing>
          <wp:inline distT="0" distB="0" distL="0" distR="0" wp14:anchorId="6D3113A0" wp14:editId="6EC1BE55">
            <wp:extent cx="6261096" cy="455295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plot_earl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6267153" cy="4557354"/>
                    </a:xfrm>
                    <a:prstGeom prst="rect">
                      <a:avLst/>
                    </a:prstGeom>
                    <a:noFill/>
                    <a:ln>
                      <a:noFill/>
                    </a:ln>
                  </pic:spPr>
                </pic:pic>
              </a:graphicData>
            </a:graphic>
          </wp:inline>
        </w:drawing>
      </w:r>
    </w:p>
    <w:p w14:paraId="01C96157" w14:textId="77777777" w:rsidR="00D57A58" w:rsidRDefault="00D57A58">
      <w:pPr>
        <w:spacing w:after="160" w:line="259" w:lineRule="auto"/>
        <w:jc w:val="left"/>
        <w:rPr>
          <w:sz w:val="20"/>
        </w:rPr>
      </w:pPr>
      <w:r>
        <w:rPr>
          <w:sz w:val="20"/>
        </w:rPr>
        <w:br w:type="page"/>
      </w:r>
    </w:p>
    <w:p w14:paraId="72E44B01" w14:textId="44BBF61C" w:rsidR="00D57A58" w:rsidRDefault="00D57A58" w:rsidP="00D57A58">
      <w:pPr>
        <w:pStyle w:val="Caption"/>
      </w:pPr>
      <w:r>
        <w:lastRenderedPageBreak/>
        <w:t xml:space="preserve">Figure S2: Decision curves for late pre-eclampsia models in </w:t>
      </w:r>
      <w:r w:rsidR="00285D6F">
        <w:t>SCOPE</w:t>
      </w:r>
      <w:r>
        <w:t>, Allen 2017</w:t>
      </w:r>
      <w:r w:rsidR="00285D6F">
        <w:t>, UPBEAT</w:t>
      </w:r>
      <w:r>
        <w:t xml:space="preserve"> and </w:t>
      </w:r>
      <w:r w:rsidR="00285D6F">
        <w:t>POP</w:t>
      </w:r>
      <w:r>
        <w:t>.</w:t>
      </w:r>
    </w:p>
    <w:p w14:paraId="41026E51" w14:textId="60CB5821" w:rsidR="00E31960" w:rsidRDefault="00CD24C0">
      <w:pPr>
        <w:spacing w:after="160" w:line="259" w:lineRule="auto"/>
        <w:jc w:val="left"/>
        <w:rPr>
          <w:sz w:val="20"/>
        </w:rPr>
      </w:pPr>
      <w:r>
        <w:rPr>
          <w:noProof/>
          <w:lang w:val="en-PH" w:eastAsia="en-PH"/>
        </w:rPr>
        <w:drawing>
          <wp:inline distT="0" distB="0" distL="0" distR="0" wp14:anchorId="01DEACA5" wp14:editId="1F71A0FD">
            <wp:extent cx="6405180" cy="465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aplot_late"/>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08667" cy="4660261"/>
                    </a:xfrm>
                    <a:prstGeom prst="rect">
                      <a:avLst/>
                    </a:prstGeom>
                    <a:noFill/>
                    <a:ln>
                      <a:noFill/>
                    </a:ln>
                  </pic:spPr>
                </pic:pic>
              </a:graphicData>
            </a:graphic>
          </wp:inline>
        </w:drawing>
      </w:r>
    </w:p>
    <w:p w14:paraId="4A9C7D7B" w14:textId="77777777" w:rsidR="00DA3543" w:rsidRDefault="00DA3543">
      <w:pPr>
        <w:spacing w:after="160" w:line="259" w:lineRule="auto"/>
        <w:jc w:val="left"/>
        <w:rPr>
          <w:sz w:val="20"/>
        </w:rPr>
        <w:sectPr w:rsidR="00DA3543" w:rsidSect="00DA3543">
          <w:pgSz w:w="11906" w:h="16838"/>
          <w:pgMar w:top="1440" w:right="1440" w:bottom="1440" w:left="1440" w:header="709" w:footer="709" w:gutter="0"/>
          <w:cols w:space="708"/>
          <w:docGrid w:linePitch="360"/>
        </w:sectPr>
      </w:pPr>
    </w:p>
    <w:p w14:paraId="30B16BBF" w14:textId="5EAFD34E" w:rsidR="0003240C" w:rsidRPr="00CF6D07" w:rsidRDefault="0003240C" w:rsidP="0003240C">
      <w:pPr>
        <w:jc w:val="left"/>
        <w:rPr>
          <w:b/>
        </w:rPr>
      </w:pPr>
    </w:p>
    <w:sectPr w:rsidR="0003240C" w:rsidRPr="00CF6D07" w:rsidSect="000F683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6BE666" w14:textId="77777777" w:rsidR="00857E6C" w:rsidRDefault="00857E6C" w:rsidP="0075373F">
      <w:pPr>
        <w:spacing w:line="240" w:lineRule="auto"/>
      </w:pPr>
      <w:r>
        <w:separator/>
      </w:r>
    </w:p>
  </w:endnote>
  <w:endnote w:type="continuationSeparator" w:id="0">
    <w:p w14:paraId="50E7511C" w14:textId="77777777" w:rsidR="00857E6C" w:rsidRDefault="00857E6C" w:rsidP="007537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16597248"/>
      <w:docPartObj>
        <w:docPartGallery w:val="Page Numbers (Bottom of Page)"/>
        <w:docPartUnique/>
      </w:docPartObj>
    </w:sdtPr>
    <w:sdtEndPr>
      <w:rPr>
        <w:rStyle w:val="PageNumber"/>
      </w:rPr>
    </w:sdtEndPr>
    <w:sdtContent>
      <w:p w14:paraId="3599B945" w14:textId="79D03751" w:rsidR="00F06E47" w:rsidRDefault="00F06E47" w:rsidP="00E918A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F762E5" w14:textId="77777777" w:rsidR="00F06E47" w:rsidRDefault="00F06E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89590583"/>
      <w:docPartObj>
        <w:docPartGallery w:val="Page Numbers (Bottom of Page)"/>
        <w:docPartUnique/>
      </w:docPartObj>
    </w:sdtPr>
    <w:sdtEndPr>
      <w:rPr>
        <w:rStyle w:val="PageNumber"/>
      </w:rPr>
    </w:sdtEndPr>
    <w:sdtContent>
      <w:p w14:paraId="7A0A1269" w14:textId="1CD11955" w:rsidR="00F06E47" w:rsidRDefault="00F06E47" w:rsidP="00E918A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6684B">
          <w:rPr>
            <w:rStyle w:val="PageNumber"/>
            <w:noProof/>
          </w:rPr>
          <w:t>28</w:t>
        </w:r>
        <w:r>
          <w:rPr>
            <w:rStyle w:val="PageNumber"/>
          </w:rPr>
          <w:fldChar w:fldCharType="end"/>
        </w:r>
      </w:p>
    </w:sdtContent>
  </w:sdt>
  <w:p w14:paraId="07A257AC" w14:textId="77777777" w:rsidR="00F06E47" w:rsidRDefault="00F06E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906F1A" w14:textId="77777777" w:rsidR="00857E6C" w:rsidRDefault="00857E6C" w:rsidP="0075373F">
      <w:pPr>
        <w:spacing w:line="240" w:lineRule="auto"/>
      </w:pPr>
      <w:r>
        <w:separator/>
      </w:r>
    </w:p>
  </w:footnote>
  <w:footnote w:type="continuationSeparator" w:id="0">
    <w:p w14:paraId="6D48C788" w14:textId="77777777" w:rsidR="00857E6C" w:rsidRDefault="00857E6C" w:rsidP="0075373F">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016C6"/>
    <w:multiLevelType w:val="multilevel"/>
    <w:tmpl w:val="DDF8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6B72F8"/>
    <w:multiLevelType w:val="hybridMultilevel"/>
    <w:tmpl w:val="74E4A8EA"/>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04444AA"/>
    <w:multiLevelType w:val="multilevel"/>
    <w:tmpl w:val="1838625C"/>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5FB6F82"/>
    <w:multiLevelType w:val="hybridMultilevel"/>
    <w:tmpl w:val="90849C7A"/>
    <w:lvl w:ilvl="0" w:tplc="C2DE6726">
      <w:start w:val="1"/>
      <w:numFmt w:val="upperLetter"/>
      <w:lvlText w:val="%1."/>
      <w:lvlJc w:val="left"/>
      <w:pPr>
        <w:ind w:left="720" w:hanging="360"/>
      </w:pPr>
      <w:rPr>
        <w:rFonts w:eastAsia="Calibri" w:cs="Times New Roman"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8176352"/>
    <w:multiLevelType w:val="multilevel"/>
    <w:tmpl w:val="1ED8C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F917F90"/>
    <w:multiLevelType w:val="hybridMultilevel"/>
    <w:tmpl w:val="B59CA270"/>
    <w:lvl w:ilvl="0" w:tplc="D820C34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707379"/>
    <w:multiLevelType w:val="hybridMultilevel"/>
    <w:tmpl w:val="DE062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957C51"/>
    <w:multiLevelType w:val="hybridMultilevel"/>
    <w:tmpl w:val="74E4A8EA"/>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BF61447"/>
    <w:multiLevelType w:val="hybridMultilevel"/>
    <w:tmpl w:val="4A8435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70E27B0"/>
    <w:multiLevelType w:val="hybridMultilevel"/>
    <w:tmpl w:val="9EB4C87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5404661E"/>
    <w:multiLevelType w:val="multilevel"/>
    <w:tmpl w:val="8F6EFA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AB805C5"/>
    <w:multiLevelType w:val="multilevel"/>
    <w:tmpl w:val="29D408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4AA1119"/>
    <w:multiLevelType w:val="multilevel"/>
    <w:tmpl w:val="5E5667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52D385D"/>
    <w:multiLevelType w:val="multilevel"/>
    <w:tmpl w:val="005C09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89025F"/>
    <w:multiLevelType w:val="hybridMultilevel"/>
    <w:tmpl w:val="0AE8D6A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8EE3666"/>
    <w:multiLevelType w:val="hybridMultilevel"/>
    <w:tmpl w:val="8E5E49C6"/>
    <w:lvl w:ilvl="0" w:tplc="471C4FB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7A3756"/>
    <w:multiLevelType w:val="multilevel"/>
    <w:tmpl w:val="BCD4B7B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6E7142E5"/>
    <w:multiLevelType w:val="hybridMultilevel"/>
    <w:tmpl w:val="79D20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3875C68"/>
    <w:multiLevelType w:val="multilevel"/>
    <w:tmpl w:val="87FE97E0"/>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75F224AE"/>
    <w:multiLevelType w:val="hybridMultilevel"/>
    <w:tmpl w:val="9BD85514"/>
    <w:lvl w:ilvl="0" w:tplc="39EA4528">
      <w:start w:val="1"/>
      <w:numFmt w:val="bullet"/>
      <w:lvlText w:val="-"/>
      <w:lvlJc w:val="left"/>
      <w:pPr>
        <w:tabs>
          <w:tab w:val="num" w:pos="720"/>
        </w:tabs>
        <w:ind w:left="720" w:hanging="360"/>
      </w:pPr>
      <w:rPr>
        <w:rFonts w:ascii="Times New Roman" w:hAnsi="Times New Roman" w:hint="default"/>
      </w:rPr>
    </w:lvl>
    <w:lvl w:ilvl="1" w:tplc="8DD0D8A2" w:tentative="1">
      <w:start w:val="1"/>
      <w:numFmt w:val="bullet"/>
      <w:lvlText w:val="-"/>
      <w:lvlJc w:val="left"/>
      <w:pPr>
        <w:tabs>
          <w:tab w:val="num" w:pos="1440"/>
        </w:tabs>
        <w:ind w:left="1440" w:hanging="360"/>
      </w:pPr>
      <w:rPr>
        <w:rFonts w:ascii="Times New Roman" w:hAnsi="Times New Roman" w:hint="default"/>
      </w:rPr>
    </w:lvl>
    <w:lvl w:ilvl="2" w:tplc="7B0E2E3C" w:tentative="1">
      <w:start w:val="1"/>
      <w:numFmt w:val="bullet"/>
      <w:lvlText w:val="-"/>
      <w:lvlJc w:val="left"/>
      <w:pPr>
        <w:tabs>
          <w:tab w:val="num" w:pos="2160"/>
        </w:tabs>
        <w:ind w:left="2160" w:hanging="360"/>
      </w:pPr>
      <w:rPr>
        <w:rFonts w:ascii="Times New Roman" w:hAnsi="Times New Roman" w:hint="default"/>
      </w:rPr>
    </w:lvl>
    <w:lvl w:ilvl="3" w:tplc="15D4E916" w:tentative="1">
      <w:start w:val="1"/>
      <w:numFmt w:val="bullet"/>
      <w:lvlText w:val="-"/>
      <w:lvlJc w:val="left"/>
      <w:pPr>
        <w:tabs>
          <w:tab w:val="num" w:pos="2880"/>
        </w:tabs>
        <w:ind w:left="2880" w:hanging="360"/>
      </w:pPr>
      <w:rPr>
        <w:rFonts w:ascii="Times New Roman" w:hAnsi="Times New Roman" w:hint="default"/>
      </w:rPr>
    </w:lvl>
    <w:lvl w:ilvl="4" w:tplc="98FCA82A" w:tentative="1">
      <w:start w:val="1"/>
      <w:numFmt w:val="bullet"/>
      <w:lvlText w:val="-"/>
      <w:lvlJc w:val="left"/>
      <w:pPr>
        <w:tabs>
          <w:tab w:val="num" w:pos="3600"/>
        </w:tabs>
        <w:ind w:left="3600" w:hanging="360"/>
      </w:pPr>
      <w:rPr>
        <w:rFonts w:ascii="Times New Roman" w:hAnsi="Times New Roman" w:hint="default"/>
      </w:rPr>
    </w:lvl>
    <w:lvl w:ilvl="5" w:tplc="D70A1EB6" w:tentative="1">
      <w:start w:val="1"/>
      <w:numFmt w:val="bullet"/>
      <w:lvlText w:val="-"/>
      <w:lvlJc w:val="left"/>
      <w:pPr>
        <w:tabs>
          <w:tab w:val="num" w:pos="4320"/>
        </w:tabs>
        <w:ind w:left="4320" w:hanging="360"/>
      </w:pPr>
      <w:rPr>
        <w:rFonts w:ascii="Times New Roman" w:hAnsi="Times New Roman" w:hint="default"/>
      </w:rPr>
    </w:lvl>
    <w:lvl w:ilvl="6" w:tplc="81D8BDB4" w:tentative="1">
      <w:start w:val="1"/>
      <w:numFmt w:val="bullet"/>
      <w:lvlText w:val="-"/>
      <w:lvlJc w:val="left"/>
      <w:pPr>
        <w:tabs>
          <w:tab w:val="num" w:pos="5040"/>
        </w:tabs>
        <w:ind w:left="5040" w:hanging="360"/>
      </w:pPr>
      <w:rPr>
        <w:rFonts w:ascii="Times New Roman" w:hAnsi="Times New Roman" w:hint="default"/>
      </w:rPr>
    </w:lvl>
    <w:lvl w:ilvl="7" w:tplc="177C5F68" w:tentative="1">
      <w:start w:val="1"/>
      <w:numFmt w:val="bullet"/>
      <w:lvlText w:val="-"/>
      <w:lvlJc w:val="left"/>
      <w:pPr>
        <w:tabs>
          <w:tab w:val="num" w:pos="5760"/>
        </w:tabs>
        <w:ind w:left="5760" w:hanging="360"/>
      </w:pPr>
      <w:rPr>
        <w:rFonts w:ascii="Times New Roman" w:hAnsi="Times New Roman" w:hint="default"/>
      </w:rPr>
    </w:lvl>
    <w:lvl w:ilvl="8" w:tplc="A52623E6" w:tentative="1">
      <w:start w:val="1"/>
      <w:numFmt w:val="bullet"/>
      <w:lvlText w:val="-"/>
      <w:lvlJc w:val="left"/>
      <w:pPr>
        <w:tabs>
          <w:tab w:val="num" w:pos="6480"/>
        </w:tabs>
        <w:ind w:left="6480" w:hanging="360"/>
      </w:pPr>
      <w:rPr>
        <w:rFonts w:ascii="Times New Roman" w:hAnsi="Times New Roman" w:hint="default"/>
      </w:rPr>
    </w:lvl>
  </w:abstractNum>
  <w:abstractNum w:abstractNumId="20">
    <w:nsid w:val="7CAD49DA"/>
    <w:multiLevelType w:val="hybridMultilevel"/>
    <w:tmpl w:val="C5C0CE44"/>
    <w:lvl w:ilvl="0" w:tplc="D820C34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8"/>
  </w:num>
  <w:num w:numId="6">
    <w:abstractNumId w:val="3"/>
  </w:num>
  <w:num w:numId="7">
    <w:abstractNumId w:val="14"/>
  </w:num>
  <w:num w:numId="8">
    <w:abstractNumId w:val="9"/>
  </w:num>
  <w:num w:numId="9">
    <w:abstractNumId w:val="11"/>
  </w:num>
  <w:num w:numId="10">
    <w:abstractNumId w:val="13"/>
  </w:num>
  <w:num w:numId="11">
    <w:abstractNumId w:val="12"/>
  </w:num>
  <w:num w:numId="12">
    <w:abstractNumId w:val="10"/>
  </w:num>
  <w:num w:numId="13">
    <w:abstractNumId w:val="17"/>
  </w:num>
  <w:num w:numId="14">
    <w:abstractNumId w:val="19"/>
  </w:num>
  <w:num w:numId="15">
    <w:abstractNumId w:val="7"/>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15"/>
  </w:num>
  <w:num w:numId="20">
    <w:abstractNumId w:val="0"/>
  </w:num>
  <w:num w:numId="21">
    <w:abstractNumId w:val="5"/>
  </w:num>
  <w:num w:numId="2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ym Snell">
    <w15:presenceInfo w15:providerId="Windows Live" w15:userId="f819e1f34095de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dta9r5gvfx0xerwstvwxvya9dtptpdvttv&quot;&gt;Johns Merged EndNote Library&lt;record-ids&gt;&lt;item&gt;1917&lt;/item&gt;&lt;item&gt;2033&lt;/item&gt;&lt;item&gt;2197&lt;/item&gt;&lt;item&gt;4559&lt;/item&gt;&lt;item&gt;4560&lt;/item&gt;&lt;item&gt;4569&lt;/item&gt;&lt;item&gt;4577&lt;/item&gt;&lt;item&gt;4604&lt;/item&gt;&lt;item&gt;4605&lt;/item&gt;&lt;item&gt;4635&lt;/item&gt;&lt;item&gt;8133&lt;/item&gt;&lt;/record-ids&gt;&lt;/item&gt;&lt;/Libraries&gt;"/>
    <w:docVar w:name="Total_Editing_Time" w:val="1"/>
  </w:docVars>
  <w:rsids>
    <w:rsidRoot w:val="007E2D70"/>
    <w:rsid w:val="00007092"/>
    <w:rsid w:val="0003240C"/>
    <w:rsid w:val="00034ABC"/>
    <w:rsid w:val="000377A4"/>
    <w:rsid w:val="000479BF"/>
    <w:rsid w:val="0006684B"/>
    <w:rsid w:val="000676F3"/>
    <w:rsid w:val="00082377"/>
    <w:rsid w:val="000C15CA"/>
    <w:rsid w:val="000F6830"/>
    <w:rsid w:val="0012203C"/>
    <w:rsid w:val="00125E96"/>
    <w:rsid w:val="00154653"/>
    <w:rsid w:val="00162B0D"/>
    <w:rsid w:val="001820A8"/>
    <w:rsid w:val="001A2F81"/>
    <w:rsid w:val="001B3450"/>
    <w:rsid w:val="001E0939"/>
    <w:rsid w:val="00211DA5"/>
    <w:rsid w:val="00285D6F"/>
    <w:rsid w:val="002A6CAB"/>
    <w:rsid w:val="002F448B"/>
    <w:rsid w:val="003374B2"/>
    <w:rsid w:val="00346D21"/>
    <w:rsid w:val="0034715E"/>
    <w:rsid w:val="003528EC"/>
    <w:rsid w:val="00386D2E"/>
    <w:rsid w:val="003950B5"/>
    <w:rsid w:val="003C3102"/>
    <w:rsid w:val="003C33F2"/>
    <w:rsid w:val="003D2F51"/>
    <w:rsid w:val="003F45E8"/>
    <w:rsid w:val="00456F5D"/>
    <w:rsid w:val="00460842"/>
    <w:rsid w:val="00466973"/>
    <w:rsid w:val="0049738D"/>
    <w:rsid w:val="004B7990"/>
    <w:rsid w:val="004F0DB6"/>
    <w:rsid w:val="004F3455"/>
    <w:rsid w:val="004F3F79"/>
    <w:rsid w:val="005050DE"/>
    <w:rsid w:val="00514AA8"/>
    <w:rsid w:val="00535853"/>
    <w:rsid w:val="00540431"/>
    <w:rsid w:val="0057773F"/>
    <w:rsid w:val="00593879"/>
    <w:rsid w:val="005A4FD0"/>
    <w:rsid w:val="005B4E5E"/>
    <w:rsid w:val="005C3F28"/>
    <w:rsid w:val="005F4DC0"/>
    <w:rsid w:val="0062603B"/>
    <w:rsid w:val="006306D0"/>
    <w:rsid w:val="00642E19"/>
    <w:rsid w:val="00663AB0"/>
    <w:rsid w:val="00672D45"/>
    <w:rsid w:val="006828D4"/>
    <w:rsid w:val="006C104B"/>
    <w:rsid w:val="006C20B4"/>
    <w:rsid w:val="00716020"/>
    <w:rsid w:val="00722D1D"/>
    <w:rsid w:val="00727DCE"/>
    <w:rsid w:val="00730775"/>
    <w:rsid w:val="0074473B"/>
    <w:rsid w:val="0075373F"/>
    <w:rsid w:val="007802EE"/>
    <w:rsid w:val="007E2D70"/>
    <w:rsid w:val="007F02BC"/>
    <w:rsid w:val="00853B4D"/>
    <w:rsid w:val="00857E6C"/>
    <w:rsid w:val="008659F7"/>
    <w:rsid w:val="00894F12"/>
    <w:rsid w:val="008A404A"/>
    <w:rsid w:val="008B18BE"/>
    <w:rsid w:val="008C014B"/>
    <w:rsid w:val="00921702"/>
    <w:rsid w:val="00925258"/>
    <w:rsid w:val="0096765C"/>
    <w:rsid w:val="009C5236"/>
    <w:rsid w:val="00A500D4"/>
    <w:rsid w:val="00A52A57"/>
    <w:rsid w:val="00A540A9"/>
    <w:rsid w:val="00A8366A"/>
    <w:rsid w:val="00AB37E6"/>
    <w:rsid w:val="00AC1E03"/>
    <w:rsid w:val="00AD0BBF"/>
    <w:rsid w:val="00B01757"/>
    <w:rsid w:val="00B06D5B"/>
    <w:rsid w:val="00BA5F2C"/>
    <w:rsid w:val="00BD48F9"/>
    <w:rsid w:val="00BE09FD"/>
    <w:rsid w:val="00C073D5"/>
    <w:rsid w:val="00C3099C"/>
    <w:rsid w:val="00C40AA9"/>
    <w:rsid w:val="00C44C9C"/>
    <w:rsid w:val="00C61716"/>
    <w:rsid w:val="00C8425B"/>
    <w:rsid w:val="00C97ED5"/>
    <w:rsid w:val="00CB617A"/>
    <w:rsid w:val="00CD24C0"/>
    <w:rsid w:val="00CF6D07"/>
    <w:rsid w:val="00D1415E"/>
    <w:rsid w:val="00D20504"/>
    <w:rsid w:val="00D216E8"/>
    <w:rsid w:val="00D36407"/>
    <w:rsid w:val="00D401AF"/>
    <w:rsid w:val="00D477E3"/>
    <w:rsid w:val="00D57A58"/>
    <w:rsid w:val="00D768D7"/>
    <w:rsid w:val="00D82939"/>
    <w:rsid w:val="00D82DA7"/>
    <w:rsid w:val="00DA3543"/>
    <w:rsid w:val="00DC169C"/>
    <w:rsid w:val="00DC6579"/>
    <w:rsid w:val="00DC75EC"/>
    <w:rsid w:val="00DD60CB"/>
    <w:rsid w:val="00DF33BA"/>
    <w:rsid w:val="00E15CC1"/>
    <w:rsid w:val="00E31960"/>
    <w:rsid w:val="00E57775"/>
    <w:rsid w:val="00E918A6"/>
    <w:rsid w:val="00E927DF"/>
    <w:rsid w:val="00E9449F"/>
    <w:rsid w:val="00EC0D4F"/>
    <w:rsid w:val="00ED73FA"/>
    <w:rsid w:val="00EE47F5"/>
    <w:rsid w:val="00F06E47"/>
    <w:rsid w:val="00F26FF0"/>
    <w:rsid w:val="00F322BB"/>
    <w:rsid w:val="00F4164A"/>
    <w:rsid w:val="00F47A18"/>
    <w:rsid w:val="00F6267B"/>
    <w:rsid w:val="00F837D6"/>
    <w:rsid w:val="00FA3B32"/>
    <w:rsid w:val="00FA5F1E"/>
    <w:rsid w:val="00FB0D2D"/>
    <w:rsid w:val="00FB6B15"/>
    <w:rsid w:val="00FC407E"/>
    <w:rsid w:val="00FE6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2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9F"/>
    <w:pPr>
      <w:spacing w:after="0" w:line="360" w:lineRule="auto"/>
      <w:jc w:val="both"/>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324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528EC"/>
    <w:pPr>
      <w:keepNext/>
      <w:keepLines/>
      <w:numPr>
        <w:ilvl w:val="1"/>
        <w:numId w:val="2"/>
      </w:numPr>
      <w:spacing w:before="200" w:line="276" w:lineRule="auto"/>
      <w:ind w:left="576" w:hanging="576"/>
      <w:outlineLvl w:val="1"/>
    </w:pPr>
    <w:rPr>
      <w:b/>
      <w:bCs/>
      <w:sz w:val="20"/>
      <w:szCs w:val="26"/>
      <w:lang w:eastAsia="en-US"/>
    </w:rPr>
  </w:style>
  <w:style w:type="paragraph" w:styleId="Heading3">
    <w:name w:val="heading 3"/>
    <w:basedOn w:val="Normal"/>
    <w:next w:val="Normal"/>
    <w:link w:val="Heading3Char"/>
    <w:uiPriority w:val="9"/>
    <w:unhideWhenUsed/>
    <w:qFormat/>
    <w:rsid w:val="003528EC"/>
    <w:pPr>
      <w:keepNext/>
      <w:keepLines/>
      <w:numPr>
        <w:ilvl w:val="2"/>
        <w:numId w:val="2"/>
      </w:numPr>
      <w:spacing w:before="200" w:line="276" w:lineRule="auto"/>
      <w:ind w:left="720"/>
      <w:outlineLvl w:val="2"/>
    </w:pPr>
    <w:rPr>
      <w:b/>
      <w:bCs/>
      <w:sz w:val="20"/>
      <w:szCs w:val="22"/>
      <w:lang w:eastAsia="en-US"/>
    </w:rPr>
  </w:style>
  <w:style w:type="paragraph" w:styleId="Heading4">
    <w:name w:val="heading 4"/>
    <w:basedOn w:val="Normal"/>
    <w:next w:val="Normal"/>
    <w:link w:val="Heading4Char"/>
    <w:uiPriority w:val="9"/>
    <w:unhideWhenUsed/>
    <w:qFormat/>
    <w:rsid w:val="003528EC"/>
    <w:pPr>
      <w:keepNext/>
      <w:keepLines/>
      <w:spacing w:line="240" w:lineRule="auto"/>
      <w:ind w:left="864" w:hanging="864"/>
      <w:outlineLvl w:val="3"/>
    </w:pPr>
    <w:rPr>
      <w:b/>
      <w:bCs/>
      <w:iCs/>
      <w:sz w:val="22"/>
      <w:szCs w:val="22"/>
      <w:lang w:eastAsia="en-US"/>
    </w:rPr>
  </w:style>
  <w:style w:type="paragraph" w:styleId="Heading5">
    <w:name w:val="heading 5"/>
    <w:basedOn w:val="Subtitle"/>
    <w:next w:val="Normal"/>
    <w:link w:val="Heading5Char"/>
    <w:uiPriority w:val="9"/>
    <w:semiHidden/>
    <w:unhideWhenUsed/>
    <w:qFormat/>
    <w:rsid w:val="003528EC"/>
    <w:pPr>
      <w:keepNext/>
      <w:keepLines/>
      <w:numPr>
        <w:ilvl w:val="0"/>
      </w:numPr>
      <w:spacing w:before="200" w:after="0"/>
      <w:outlineLvl w:val="4"/>
    </w:pPr>
    <w:rPr>
      <w:color w:val="1F4D78"/>
      <w:spacing w:val="0"/>
    </w:rPr>
  </w:style>
  <w:style w:type="paragraph" w:styleId="Heading6">
    <w:name w:val="heading 6"/>
    <w:basedOn w:val="Normal"/>
    <w:next w:val="Normal"/>
    <w:link w:val="Heading6Char"/>
    <w:uiPriority w:val="9"/>
    <w:semiHidden/>
    <w:unhideWhenUsed/>
    <w:qFormat/>
    <w:rsid w:val="003528EC"/>
    <w:pPr>
      <w:keepNext/>
      <w:keepLines/>
      <w:spacing w:before="200" w:line="276" w:lineRule="auto"/>
      <w:outlineLvl w:val="5"/>
    </w:pPr>
    <w:rPr>
      <w:rFonts w:ascii="Calibri Light" w:hAnsi="Calibri Light"/>
      <w:i/>
      <w:iCs/>
      <w:color w:val="1F4D78"/>
      <w:sz w:val="20"/>
      <w:szCs w:val="22"/>
      <w:lang w:eastAsia="en-US"/>
    </w:rPr>
  </w:style>
  <w:style w:type="paragraph" w:styleId="Heading7">
    <w:name w:val="heading 7"/>
    <w:basedOn w:val="Normal"/>
    <w:next w:val="Normal"/>
    <w:link w:val="Heading7Char"/>
    <w:uiPriority w:val="9"/>
    <w:semiHidden/>
    <w:unhideWhenUsed/>
    <w:qFormat/>
    <w:rsid w:val="003528EC"/>
    <w:pPr>
      <w:keepNext/>
      <w:keepLines/>
      <w:spacing w:before="200" w:line="276" w:lineRule="auto"/>
      <w:outlineLvl w:val="6"/>
    </w:pPr>
    <w:rPr>
      <w:rFonts w:ascii="Calibri Light" w:hAnsi="Calibri Light"/>
      <w:i/>
      <w:iCs/>
      <w:color w:val="404040"/>
      <w:sz w:val="20"/>
      <w:szCs w:val="22"/>
      <w:lang w:eastAsia="en-US"/>
    </w:rPr>
  </w:style>
  <w:style w:type="paragraph" w:styleId="Heading8">
    <w:name w:val="heading 8"/>
    <w:basedOn w:val="Normal"/>
    <w:next w:val="Normal"/>
    <w:link w:val="Heading8Char"/>
    <w:uiPriority w:val="9"/>
    <w:semiHidden/>
    <w:unhideWhenUsed/>
    <w:qFormat/>
    <w:rsid w:val="003528EC"/>
    <w:pPr>
      <w:keepNext/>
      <w:keepLines/>
      <w:spacing w:before="200" w:line="276" w:lineRule="auto"/>
      <w:outlineLvl w:val="7"/>
    </w:pPr>
    <w:rPr>
      <w:rFonts w:ascii="Calibri Light" w:hAnsi="Calibri Light"/>
      <w:color w:val="404040"/>
      <w:sz w:val="20"/>
      <w:szCs w:val="20"/>
      <w:lang w:eastAsia="en-US"/>
    </w:rPr>
  </w:style>
  <w:style w:type="paragraph" w:styleId="Heading9">
    <w:name w:val="heading 9"/>
    <w:basedOn w:val="Normal"/>
    <w:next w:val="Normal"/>
    <w:link w:val="Heading9Char"/>
    <w:uiPriority w:val="9"/>
    <w:semiHidden/>
    <w:unhideWhenUsed/>
    <w:qFormat/>
    <w:rsid w:val="003528EC"/>
    <w:pPr>
      <w:keepNext/>
      <w:keepLines/>
      <w:spacing w:before="200" w:line="276" w:lineRule="auto"/>
      <w:outlineLvl w:val="8"/>
    </w:pPr>
    <w:rPr>
      <w:rFonts w:ascii="Calibri Light" w:hAnsi="Calibri Light"/>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ef1">
    <w:name w:val="Pref1"/>
    <w:basedOn w:val="TableNormal"/>
    <w:uiPriority w:val="99"/>
    <w:qFormat/>
    <w:rsid w:val="007E2D70"/>
    <w:pPr>
      <w:keepNext/>
      <w:keepLines/>
      <w:spacing w:after="0" w:line="240" w:lineRule="auto"/>
      <w:jc w:val="center"/>
    </w:pPr>
    <w:rPr>
      <w:rFonts w:ascii="Arial" w:eastAsia="Calibri" w:hAnsi="Arial" w:cs="Times New Roman"/>
      <w:sz w:val="24"/>
      <w:szCs w:val="20"/>
      <w:lang w:eastAsia="en-GB"/>
    </w:rPr>
    <w:tblPr>
      <w:tblBorders>
        <w:top w:val="single" w:sz="12" w:space="0" w:color="auto"/>
        <w:bottom w:val="single" w:sz="12" w:space="0" w:color="auto"/>
      </w:tblBorders>
    </w:tblPr>
    <w:tcPr>
      <w:vAlign w:val="center"/>
    </w:tcPr>
    <w:tblStylePr w:type="firstRow">
      <w:tblPr/>
      <w:tcPr>
        <w:tcBorders>
          <w:top w:val="single" w:sz="12" w:space="0" w:color="auto"/>
          <w:bottom w:val="single" w:sz="8" w:space="0" w:color="auto"/>
        </w:tcBorders>
      </w:tcPr>
    </w:tblStylePr>
    <w:tblStylePr w:type="lastRow">
      <w:pPr>
        <w:keepNext w:val="0"/>
        <w:wordWrap/>
      </w:pPr>
      <w:tblPr/>
      <w:tcPr>
        <w:tcBorders>
          <w:bottom w:val="single" w:sz="12" w:space="0" w:color="auto"/>
        </w:tcBorders>
      </w:tcPr>
    </w:tblStylePr>
    <w:tblStylePr w:type="firstCol">
      <w:pPr>
        <w:jc w:val="left"/>
      </w:pPr>
    </w:tblStylePr>
    <w:tblStylePr w:type="lastCol">
      <w:pPr>
        <w:jc w:val="center"/>
      </w:pPr>
    </w:tblStylePr>
  </w:style>
  <w:style w:type="paragraph" w:styleId="BalloonText">
    <w:name w:val="Balloon Text"/>
    <w:basedOn w:val="Normal"/>
    <w:link w:val="BalloonTextChar"/>
    <w:uiPriority w:val="99"/>
    <w:semiHidden/>
    <w:unhideWhenUsed/>
    <w:rsid w:val="007E2D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D70"/>
    <w:rPr>
      <w:rFonts w:ascii="Segoe UI" w:eastAsia="Times New Roman" w:hAnsi="Segoe UI" w:cs="Segoe UI"/>
      <w:sz w:val="18"/>
      <w:szCs w:val="18"/>
      <w:lang w:eastAsia="en-GB"/>
    </w:rPr>
  </w:style>
  <w:style w:type="character" w:customStyle="1" w:styleId="Heading1Char">
    <w:name w:val="Heading 1 Char"/>
    <w:basedOn w:val="DefaultParagraphFont"/>
    <w:link w:val="Heading1"/>
    <w:uiPriority w:val="9"/>
    <w:rsid w:val="0003240C"/>
    <w:rPr>
      <w:rFonts w:asciiTheme="majorHAnsi" w:eastAsiaTheme="majorEastAsia" w:hAnsiTheme="majorHAnsi" w:cstheme="majorBidi"/>
      <w:color w:val="2E74B5" w:themeColor="accent1" w:themeShade="BF"/>
      <w:sz w:val="32"/>
      <w:szCs w:val="32"/>
      <w:lang w:eastAsia="en-GB"/>
    </w:rPr>
  </w:style>
  <w:style w:type="paragraph" w:styleId="NoSpacing">
    <w:name w:val="No Spacing"/>
    <w:uiPriority w:val="1"/>
    <w:qFormat/>
    <w:rsid w:val="00162B0D"/>
    <w:pPr>
      <w:spacing w:after="0" w:line="240" w:lineRule="auto"/>
      <w:jc w:val="both"/>
    </w:pPr>
    <w:rPr>
      <w:rFonts w:ascii="Times New Roman" w:eastAsia="Times New Roman" w:hAnsi="Times New Roman" w:cs="Times New Roman"/>
      <w:sz w:val="24"/>
      <w:szCs w:val="24"/>
      <w:lang w:eastAsia="en-GB"/>
    </w:rPr>
  </w:style>
  <w:style w:type="paragraph" w:styleId="Subtitle">
    <w:name w:val="Subtitle"/>
    <w:basedOn w:val="Normal"/>
    <w:next w:val="Normal"/>
    <w:link w:val="SubtitleChar"/>
    <w:uiPriority w:val="11"/>
    <w:qFormat/>
    <w:rsid w:val="003C3102"/>
    <w:pPr>
      <w:numPr>
        <w:ilvl w:val="1"/>
      </w:numPr>
      <w:spacing w:after="200" w:line="276" w:lineRule="auto"/>
    </w:pPr>
    <w:rPr>
      <w:rFonts w:ascii="Calibri Light" w:hAnsi="Calibri Light"/>
      <w:i/>
      <w:iCs/>
      <w:color w:val="5B9BD5"/>
      <w:spacing w:val="15"/>
      <w:sz w:val="20"/>
      <w:lang w:eastAsia="en-US"/>
    </w:rPr>
  </w:style>
  <w:style w:type="character" w:customStyle="1" w:styleId="SubtitleChar">
    <w:name w:val="Subtitle Char"/>
    <w:basedOn w:val="DefaultParagraphFont"/>
    <w:link w:val="Subtitle"/>
    <w:uiPriority w:val="11"/>
    <w:rsid w:val="003C3102"/>
    <w:rPr>
      <w:rFonts w:ascii="Calibri Light" w:eastAsia="Times New Roman" w:hAnsi="Calibri Light" w:cs="Times New Roman"/>
      <w:i/>
      <w:iCs/>
      <w:color w:val="5B9BD5"/>
      <w:spacing w:val="15"/>
      <w:sz w:val="20"/>
      <w:szCs w:val="24"/>
    </w:rPr>
  </w:style>
  <w:style w:type="character" w:styleId="CommentReference">
    <w:name w:val="annotation reference"/>
    <w:uiPriority w:val="99"/>
    <w:semiHidden/>
    <w:unhideWhenUsed/>
    <w:rsid w:val="00921702"/>
    <w:rPr>
      <w:sz w:val="16"/>
      <w:szCs w:val="16"/>
    </w:rPr>
  </w:style>
  <w:style w:type="paragraph" w:styleId="CommentText">
    <w:name w:val="annotation text"/>
    <w:basedOn w:val="Normal"/>
    <w:link w:val="CommentTextChar"/>
    <w:uiPriority w:val="99"/>
    <w:unhideWhenUsed/>
    <w:rsid w:val="00921702"/>
    <w:pPr>
      <w:spacing w:after="200" w:line="240" w:lineRule="auto"/>
    </w:pPr>
    <w:rPr>
      <w:rFonts w:eastAsia="Calibri"/>
      <w:sz w:val="20"/>
      <w:szCs w:val="20"/>
      <w:lang w:eastAsia="en-US"/>
    </w:rPr>
  </w:style>
  <w:style w:type="character" w:customStyle="1" w:styleId="CommentTextChar">
    <w:name w:val="Comment Text Char"/>
    <w:basedOn w:val="DefaultParagraphFont"/>
    <w:link w:val="CommentText"/>
    <w:uiPriority w:val="99"/>
    <w:rsid w:val="00921702"/>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76F3"/>
    <w:pPr>
      <w:spacing w:after="0"/>
    </w:pPr>
    <w:rPr>
      <w:rFonts w:eastAsia="Times New Roman"/>
      <w:b/>
      <w:bCs/>
      <w:lang w:eastAsia="en-GB"/>
    </w:rPr>
  </w:style>
  <w:style w:type="character" w:customStyle="1" w:styleId="CommentSubjectChar">
    <w:name w:val="Comment Subject Char"/>
    <w:basedOn w:val="CommentTextChar"/>
    <w:link w:val="CommentSubject"/>
    <w:uiPriority w:val="99"/>
    <w:semiHidden/>
    <w:rsid w:val="000676F3"/>
    <w:rPr>
      <w:rFonts w:ascii="Times New Roman" w:eastAsia="Times New Roman" w:hAnsi="Times New Roman" w:cs="Times New Roman"/>
      <w:b/>
      <w:bCs/>
      <w:sz w:val="20"/>
      <w:szCs w:val="20"/>
      <w:lang w:eastAsia="en-GB"/>
    </w:rPr>
  </w:style>
  <w:style w:type="paragraph" w:customStyle="1" w:styleId="EndNoteBibliographyTitle">
    <w:name w:val="EndNote Bibliography Title"/>
    <w:basedOn w:val="Normal"/>
    <w:link w:val="EndNoteBibliographyTitleChar"/>
    <w:rsid w:val="004F3455"/>
    <w:pPr>
      <w:jc w:val="center"/>
    </w:pPr>
    <w:rPr>
      <w:noProof/>
    </w:rPr>
  </w:style>
  <w:style w:type="character" w:customStyle="1" w:styleId="EndNoteBibliographyTitleChar">
    <w:name w:val="EndNote Bibliography Title Char"/>
    <w:basedOn w:val="DefaultParagraphFont"/>
    <w:link w:val="EndNoteBibliographyTitle"/>
    <w:rsid w:val="004F3455"/>
    <w:rPr>
      <w:rFonts w:ascii="Times New Roman" w:eastAsia="Times New Roman" w:hAnsi="Times New Roman" w:cs="Times New Roman"/>
      <w:noProof/>
      <w:sz w:val="24"/>
      <w:szCs w:val="24"/>
      <w:lang w:eastAsia="en-GB"/>
    </w:rPr>
  </w:style>
  <w:style w:type="paragraph" w:customStyle="1" w:styleId="EndNoteBibliography">
    <w:name w:val="EndNote Bibliography"/>
    <w:basedOn w:val="Normal"/>
    <w:link w:val="EndNoteBibliographyChar"/>
    <w:rsid w:val="004F3455"/>
    <w:pPr>
      <w:spacing w:line="240" w:lineRule="auto"/>
      <w:jc w:val="left"/>
    </w:pPr>
    <w:rPr>
      <w:noProof/>
    </w:rPr>
  </w:style>
  <w:style w:type="character" w:customStyle="1" w:styleId="EndNoteBibliographyChar">
    <w:name w:val="EndNote Bibliography Char"/>
    <w:basedOn w:val="DefaultParagraphFont"/>
    <w:link w:val="EndNoteBibliography"/>
    <w:rsid w:val="004F3455"/>
    <w:rPr>
      <w:rFonts w:ascii="Times New Roman" w:eastAsia="Times New Roman" w:hAnsi="Times New Roman" w:cs="Times New Roman"/>
      <w:noProof/>
      <w:sz w:val="24"/>
      <w:szCs w:val="24"/>
      <w:lang w:eastAsia="en-GB"/>
    </w:rPr>
  </w:style>
  <w:style w:type="character" w:customStyle="1" w:styleId="Heading2Char">
    <w:name w:val="Heading 2 Char"/>
    <w:basedOn w:val="DefaultParagraphFont"/>
    <w:link w:val="Heading2"/>
    <w:uiPriority w:val="9"/>
    <w:rsid w:val="003528EC"/>
    <w:rPr>
      <w:rFonts w:ascii="Times New Roman" w:eastAsia="Times New Roman" w:hAnsi="Times New Roman" w:cs="Times New Roman"/>
      <w:b/>
      <w:bCs/>
      <w:sz w:val="20"/>
      <w:szCs w:val="26"/>
    </w:rPr>
  </w:style>
  <w:style w:type="character" w:customStyle="1" w:styleId="Heading3Char">
    <w:name w:val="Heading 3 Char"/>
    <w:basedOn w:val="DefaultParagraphFont"/>
    <w:link w:val="Heading3"/>
    <w:uiPriority w:val="9"/>
    <w:rsid w:val="003528EC"/>
    <w:rPr>
      <w:rFonts w:ascii="Times New Roman" w:eastAsia="Times New Roman" w:hAnsi="Times New Roman" w:cs="Times New Roman"/>
      <w:b/>
      <w:bCs/>
      <w:sz w:val="20"/>
    </w:rPr>
  </w:style>
  <w:style w:type="character" w:customStyle="1" w:styleId="Heading4Char">
    <w:name w:val="Heading 4 Char"/>
    <w:basedOn w:val="DefaultParagraphFont"/>
    <w:link w:val="Heading4"/>
    <w:uiPriority w:val="9"/>
    <w:rsid w:val="003528EC"/>
    <w:rPr>
      <w:rFonts w:ascii="Times New Roman" w:eastAsia="Times New Roman" w:hAnsi="Times New Roman" w:cs="Times New Roman"/>
      <w:b/>
      <w:bCs/>
      <w:iCs/>
    </w:rPr>
  </w:style>
  <w:style w:type="character" w:customStyle="1" w:styleId="Heading5Char">
    <w:name w:val="Heading 5 Char"/>
    <w:basedOn w:val="DefaultParagraphFont"/>
    <w:link w:val="Heading5"/>
    <w:uiPriority w:val="9"/>
    <w:semiHidden/>
    <w:rsid w:val="003528EC"/>
    <w:rPr>
      <w:rFonts w:ascii="Calibri Light" w:eastAsia="Times New Roman" w:hAnsi="Calibri Light" w:cs="Times New Roman"/>
      <w:i/>
      <w:iCs/>
      <w:color w:val="1F4D78"/>
      <w:sz w:val="20"/>
      <w:szCs w:val="24"/>
    </w:rPr>
  </w:style>
  <w:style w:type="character" w:customStyle="1" w:styleId="Heading6Char">
    <w:name w:val="Heading 6 Char"/>
    <w:basedOn w:val="DefaultParagraphFont"/>
    <w:link w:val="Heading6"/>
    <w:uiPriority w:val="9"/>
    <w:semiHidden/>
    <w:rsid w:val="003528EC"/>
    <w:rPr>
      <w:rFonts w:ascii="Calibri Light" w:eastAsia="Times New Roman" w:hAnsi="Calibri Light" w:cs="Times New Roman"/>
      <w:i/>
      <w:iCs/>
      <w:color w:val="1F4D78"/>
      <w:sz w:val="20"/>
    </w:rPr>
  </w:style>
  <w:style w:type="character" w:customStyle="1" w:styleId="Heading7Char">
    <w:name w:val="Heading 7 Char"/>
    <w:basedOn w:val="DefaultParagraphFont"/>
    <w:link w:val="Heading7"/>
    <w:uiPriority w:val="9"/>
    <w:semiHidden/>
    <w:rsid w:val="003528EC"/>
    <w:rPr>
      <w:rFonts w:ascii="Calibri Light" w:eastAsia="Times New Roman" w:hAnsi="Calibri Light" w:cs="Times New Roman"/>
      <w:i/>
      <w:iCs/>
      <w:color w:val="404040"/>
      <w:sz w:val="20"/>
    </w:rPr>
  </w:style>
  <w:style w:type="character" w:customStyle="1" w:styleId="Heading8Char">
    <w:name w:val="Heading 8 Char"/>
    <w:basedOn w:val="DefaultParagraphFont"/>
    <w:link w:val="Heading8"/>
    <w:uiPriority w:val="9"/>
    <w:semiHidden/>
    <w:rsid w:val="003528EC"/>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semiHidden/>
    <w:rsid w:val="003528EC"/>
    <w:rPr>
      <w:rFonts w:ascii="Calibri Light" w:eastAsia="Times New Roman" w:hAnsi="Calibri Light" w:cs="Times New Roman"/>
      <w:i/>
      <w:iCs/>
      <w:color w:val="404040"/>
      <w:sz w:val="20"/>
      <w:szCs w:val="20"/>
    </w:rPr>
  </w:style>
  <w:style w:type="numbering" w:customStyle="1" w:styleId="NoList1">
    <w:name w:val="No List1"/>
    <w:next w:val="NoList"/>
    <w:uiPriority w:val="99"/>
    <w:semiHidden/>
    <w:unhideWhenUsed/>
    <w:rsid w:val="003528EC"/>
  </w:style>
  <w:style w:type="paragraph" w:styleId="Caption">
    <w:name w:val="caption"/>
    <w:basedOn w:val="Normal"/>
    <w:next w:val="Normal"/>
    <w:uiPriority w:val="35"/>
    <w:unhideWhenUsed/>
    <w:qFormat/>
    <w:rsid w:val="003528EC"/>
    <w:pPr>
      <w:spacing w:after="200" w:line="240" w:lineRule="auto"/>
    </w:pPr>
    <w:rPr>
      <w:rFonts w:eastAsia="Calibri"/>
      <w:b/>
      <w:bCs/>
      <w:sz w:val="22"/>
      <w:szCs w:val="18"/>
      <w:lang w:eastAsia="en-US"/>
    </w:rPr>
  </w:style>
  <w:style w:type="paragraph" w:styleId="Title">
    <w:name w:val="Title"/>
    <w:basedOn w:val="Normal"/>
    <w:next w:val="Normal"/>
    <w:link w:val="TitleChar"/>
    <w:uiPriority w:val="10"/>
    <w:qFormat/>
    <w:rsid w:val="003528EC"/>
    <w:pPr>
      <w:spacing w:after="300" w:line="240" w:lineRule="auto"/>
      <w:contextualSpacing/>
      <w:jc w:val="center"/>
    </w:pPr>
    <w:rPr>
      <w:b/>
      <w:spacing w:val="5"/>
      <w:kern w:val="28"/>
      <w:sz w:val="28"/>
      <w:szCs w:val="52"/>
      <w:lang w:eastAsia="en-US"/>
    </w:rPr>
  </w:style>
  <w:style w:type="character" w:customStyle="1" w:styleId="TitleChar">
    <w:name w:val="Title Char"/>
    <w:basedOn w:val="DefaultParagraphFont"/>
    <w:link w:val="Title"/>
    <w:uiPriority w:val="10"/>
    <w:rsid w:val="003528EC"/>
    <w:rPr>
      <w:rFonts w:ascii="Times New Roman" w:eastAsia="Times New Roman" w:hAnsi="Times New Roman" w:cs="Times New Roman"/>
      <w:b/>
      <w:spacing w:val="5"/>
      <w:kern w:val="28"/>
      <w:sz w:val="28"/>
      <w:szCs w:val="52"/>
    </w:rPr>
  </w:style>
  <w:style w:type="character" w:styleId="Strong">
    <w:name w:val="Strong"/>
    <w:uiPriority w:val="22"/>
    <w:qFormat/>
    <w:rsid w:val="003528EC"/>
    <w:rPr>
      <w:b/>
      <w:bCs/>
    </w:rPr>
  </w:style>
  <w:style w:type="character" w:styleId="Emphasis">
    <w:name w:val="Emphasis"/>
    <w:uiPriority w:val="20"/>
    <w:qFormat/>
    <w:rsid w:val="003528EC"/>
    <w:rPr>
      <w:rFonts w:ascii="Arial" w:hAnsi="Arial"/>
      <w:i/>
      <w:iCs/>
    </w:rPr>
  </w:style>
  <w:style w:type="paragraph" w:styleId="ListParagraph">
    <w:name w:val="List Paragraph"/>
    <w:basedOn w:val="Normal"/>
    <w:link w:val="ListParagraphChar"/>
    <w:uiPriority w:val="34"/>
    <w:qFormat/>
    <w:rsid w:val="003528EC"/>
    <w:pPr>
      <w:spacing w:after="200" w:line="276" w:lineRule="auto"/>
      <w:ind w:left="720"/>
      <w:contextualSpacing/>
    </w:pPr>
    <w:rPr>
      <w:rFonts w:eastAsia="Calibri"/>
      <w:sz w:val="20"/>
      <w:szCs w:val="22"/>
      <w:lang w:eastAsia="en-US"/>
    </w:rPr>
  </w:style>
  <w:style w:type="character" w:customStyle="1" w:styleId="ListParagraphChar">
    <w:name w:val="List Paragraph Char"/>
    <w:link w:val="ListParagraph"/>
    <w:uiPriority w:val="34"/>
    <w:rsid w:val="003528EC"/>
    <w:rPr>
      <w:rFonts w:ascii="Times New Roman" w:eastAsia="Calibri" w:hAnsi="Times New Roman" w:cs="Times New Roman"/>
      <w:sz w:val="20"/>
    </w:rPr>
  </w:style>
  <w:style w:type="paragraph" w:styleId="Quote">
    <w:name w:val="Quote"/>
    <w:basedOn w:val="Normal"/>
    <w:next w:val="Normal"/>
    <w:link w:val="QuoteChar"/>
    <w:uiPriority w:val="29"/>
    <w:qFormat/>
    <w:rsid w:val="003528EC"/>
    <w:pPr>
      <w:spacing w:after="200" w:line="276" w:lineRule="auto"/>
    </w:pPr>
    <w:rPr>
      <w:rFonts w:eastAsia="Calibri"/>
      <w:i/>
      <w:iCs/>
      <w:color w:val="000000"/>
      <w:sz w:val="20"/>
      <w:szCs w:val="22"/>
      <w:lang w:eastAsia="en-US"/>
    </w:rPr>
  </w:style>
  <w:style w:type="character" w:customStyle="1" w:styleId="QuoteChar">
    <w:name w:val="Quote Char"/>
    <w:basedOn w:val="DefaultParagraphFont"/>
    <w:link w:val="Quote"/>
    <w:uiPriority w:val="29"/>
    <w:rsid w:val="003528EC"/>
    <w:rPr>
      <w:rFonts w:ascii="Times New Roman" w:eastAsia="Calibri" w:hAnsi="Times New Roman" w:cs="Times New Roman"/>
      <w:i/>
      <w:iCs/>
      <w:color w:val="000000"/>
      <w:sz w:val="20"/>
    </w:rPr>
  </w:style>
  <w:style w:type="paragraph" w:styleId="IntenseQuote">
    <w:name w:val="Intense Quote"/>
    <w:basedOn w:val="Normal"/>
    <w:next w:val="Normal"/>
    <w:link w:val="IntenseQuoteChar"/>
    <w:uiPriority w:val="30"/>
    <w:qFormat/>
    <w:rsid w:val="003528EC"/>
    <w:pPr>
      <w:pBdr>
        <w:bottom w:val="single" w:sz="4" w:space="4" w:color="5B9BD5"/>
      </w:pBdr>
      <w:spacing w:before="200" w:after="280" w:line="276" w:lineRule="auto"/>
      <w:ind w:left="936" w:right="936"/>
    </w:pPr>
    <w:rPr>
      <w:rFonts w:eastAsia="Calibri"/>
      <w:b/>
      <w:bCs/>
      <w:i/>
      <w:iCs/>
      <w:color w:val="5B9BD5"/>
      <w:sz w:val="20"/>
      <w:szCs w:val="22"/>
      <w:lang w:eastAsia="en-US"/>
    </w:rPr>
  </w:style>
  <w:style w:type="character" w:customStyle="1" w:styleId="IntenseQuoteChar">
    <w:name w:val="Intense Quote Char"/>
    <w:basedOn w:val="DefaultParagraphFont"/>
    <w:link w:val="IntenseQuote"/>
    <w:uiPriority w:val="30"/>
    <w:rsid w:val="003528EC"/>
    <w:rPr>
      <w:rFonts w:ascii="Times New Roman" w:eastAsia="Calibri" w:hAnsi="Times New Roman" w:cs="Times New Roman"/>
      <w:b/>
      <w:bCs/>
      <w:i/>
      <w:iCs/>
      <w:color w:val="5B9BD5"/>
      <w:sz w:val="20"/>
    </w:rPr>
  </w:style>
  <w:style w:type="character" w:styleId="SubtleEmphasis">
    <w:name w:val="Subtle Emphasis"/>
    <w:uiPriority w:val="19"/>
    <w:qFormat/>
    <w:rsid w:val="003528EC"/>
    <w:rPr>
      <w:i/>
      <w:iCs/>
      <w:color w:val="808080"/>
    </w:rPr>
  </w:style>
  <w:style w:type="character" w:styleId="IntenseEmphasis">
    <w:name w:val="Intense Emphasis"/>
    <w:uiPriority w:val="21"/>
    <w:qFormat/>
    <w:rsid w:val="003528EC"/>
    <w:rPr>
      <w:b/>
      <w:bCs/>
      <w:i/>
      <w:iCs/>
      <w:color w:val="5B9BD5"/>
    </w:rPr>
  </w:style>
  <w:style w:type="character" w:styleId="SubtleReference">
    <w:name w:val="Subtle Reference"/>
    <w:aliases w:val="Stata Output"/>
    <w:uiPriority w:val="31"/>
    <w:qFormat/>
    <w:rsid w:val="003528EC"/>
    <w:rPr>
      <w:rFonts w:ascii="Courier New" w:hAnsi="Courier New"/>
      <w:color w:val="auto"/>
      <w:sz w:val="16"/>
      <w:u w:val="none"/>
    </w:rPr>
  </w:style>
  <w:style w:type="character" w:styleId="IntenseReference">
    <w:name w:val="Intense Reference"/>
    <w:uiPriority w:val="32"/>
    <w:qFormat/>
    <w:rsid w:val="003528EC"/>
    <w:rPr>
      <w:b/>
      <w:bCs/>
      <w:smallCaps/>
      <w:color w:val="ED7D31"/>
      <w:spacing w:val="5"/>
      <w:u w:val="single"/>
    </w:rPr>
  </w:style>
  <w:style w:type="character" w:styleId="BookTitle">
    <w:name w:val="Book Title"/>
    <w:uiPriority w:val="33"/>
    <w:qFormat/>
    <w:rsid w:val="003528EC"/>
    <w:rPr>
      <w:b/>
      <w:bCs/>
      <w:smallCaps/>
      <w:spacing w:val="5"/>
    </w:rPr>
  </w:style>
  <w:style w:type="paragraph" w:styleId="TOCHeading">
    <w:name w:val="TOC Heading"/>
    <w:basedOn w:val="Heading1"/>
    <w:next w:val="Normal"/>
    <w:uiPriority w:val="39"/>
    <w:unhideWhenUsed/>
    <w:qFormat/>
    <w:rsid w:val="003528EC"/>
    <w:pPr>
      <w:spacing w:before="480" w:line="276" w:lineRule="auto"/>
      <w:outlineLvl w:val="9"/>
    </w:pPr>
    <w:rPr>
      <w:rFonts w:ascii="Calibri Light" w:eastAsia="Times New Roman" w:hAnsi="Calibri Light" w:cs="Times New Roman"/>
      <w:b/>
      <w:bCs/>
      <w:color w:val="2E74B5"/>
      <w:sz w:val="28"/>
      <w:szCs w:val="28"/>
      <w:lang w:eastAsia="en-US"/>
    </w:rPr>
  </w:style>
  <w:style w:type="table" w:customStyle="1" w:styleId="KSTablestyle">
    <w:name w:val="KS Table style"/>
    <w:basedOn w:val="TableNormal"/>
    <w:uiPriority w:val="99"/>
    <w:qFormat/>
    <w:rsid w:val="003528EC"/>
    <w:pPr>
      <w:keepNext/>
      <w:keepLines/>
      <w:spacing w:after="0" w:line="240" w:lineRule="auto"/>
      <w:jc w:val="center"/>
    </w:pPr>
    <w:rPr>
      <w:rFonts w:ascii="Arial" w:eastAsia="Calibri" w:hAnsi="Arial" w:cs="Times New Roman"/>
      <w:sz w:val="20"/>
      <w:szCs w:val="20"/>
      <w:lang w:eastAsia="en-GB"/>
    </w:rPr>
    <w:tblPr>
      <w:tblBorders>
        <w:top w:val="single" w:sz="12" w:space="0" w:color="auto"/>
        <w:bottom w:val="single" w:sz="12" w:space="0" w:color="auto"/>
      </w:tblBorders>
    </w:tblPr>
    <w:tcPr>
      <w:vAlign w:val="center"/>
    </w:tcPr>
    <w:tblStylePr w:type="firstRow">
      <w:tblPr/>
      <w:tcPr>
        <w:tcBorders>
          <w:bottom w:val="single" w:sz="4" w:space="0" w:color="auto"/>
        </w:tcBorders>
      </w:tcPr>
    </w:tblStylePr>
    <w:tblStylePr w:type="lastRow">
      <w:pPr>
        <w:keepNext w:val="0"/>
        <w:keepLines/>
        <w:wordWrap/>
      </w:pPr>
    </w:tblStylePr>
    <w:tblStylePr w:type="firstCol">
      <w:pPr>
        <w:jc w:val="left"/>
      </w:pPr>
      <w:tblPr/>
      <w:tcPr>
        <w:tcBorders>
          <w:right w:val="nil"/>
        </w:tcBorders>
      </w:tcPr>
    </w:tblStylePr>
  </w:style>
  <w:style w:type="table" w:styleId="TableGrid">
    <w:name w:val="Table Grid"/>
    <w:basedOn w:val="TableNormal"/>
    <w:uiPriority w:val="39"/>
    <w:rsid w:val="003528E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3528EC"/>
    <w:pPr>
      <w:spacing w:after="0" w:line="240" w:lineRule="auto"/>
    </w:pPr>
    <w:rPr>
      <w:rFonts w:ascii="Calibri" w:eastAsia="Calibri" w:hAnsi="Calibri" w:cs="Times New Roman"/>
      <w:sz w:val="20"/>
      <w:szCs w:val="20"/>
      <w:lang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3528EC"/>
    <w:pPr>
      <w:tabs>
        <w:tab w:val="center" w:pos="4513"/>
        <w:tab w:val="right" w:pos="9026"/>
      </w:tabs>
      <w:spacing w:line="240" w:lineRule="auto"/>
    </w:pPr>
    <w:rPr>
      <w:rFonts w:eastAsia="Calibri"/>
      <w:sz w:val="20"/>
      <w:szCs w:val="22"/>
      <w:lang w:eastAsia="en-US"/>
    </w:rPr>
  </w:style>
  <w:style w:type="character" w:customStyle="1" w:styleId="HeaderChar">
    <w:name w:val="Header Char"/>
    <w:basedOn w:val="DefaultParagraphFont"/>
    <w:link w:val="Header"/>
    <w:uiPriority w:val="99"/>
    <w:rsid w:val="003528EC"/>
    <w:rPr>
      <w:rFonts w:ascii="Times New Roman" w:eastAsia="Calibri" w:hAnsi="Times New Roman" w:cs="Times New Roman"/>
      <w:sz w:val="20"/>
    </w:rPr>
  </w:style>
  <w:style w:type="paragraph" w:styleId="Footer">
    <w:name w:val="footer"/>
    <w:basedOn w:val="Normal"/>
    <w:link w:val="FooterChar"/>
    <w:uiPriority w:val="99"/>
    <w:unhideWhenUsed/>
    <w:rsid w:val="003528EC"/>
    <w:pPr>
      <w:tabs>
        <w:tab w:val="center" w:pos="4513"/>
        <w:tab w:val="right" w:pos="9026"/>
      </w:tabs>
      <w:spacing w:line="240" w:lineRule="auto"/>
    </w:pPr>
    <w:rPr>
      <w:rFonts w:eastAsia="Calibri"/>
      <w:sz w:val="20"/>
      <w:szCs w:val="22"/>
      <w:lang w:eastAsia="en-US"/>
    </w:rPr>
  </w:style>
  <w:style w:type="character" w:customStyle="1" w:styleId="FooterChar">
    <w:name w:val="Footer Char"/>
    <w:basedOn w:val="DefaultParagraphFont"/>
    <w:link w:val="Footer"/>
    <w:uiPriority w:val="99"/>
    <w:rsid w:val="003528EC"/>
    <w:rPr>
      <w:rFonts w:ascii="Times New Roman" w:eastAsia="Calibri" w:hAnsi="Times New Roman" w:cs="Times New Roman"/>
      <w:sz w:val="20"/>
    </w:rPr>
  </w:style>
  <w:style w:type="paragraph" w:styleId="TOC2">
    <w:name w:val="toc 2"/>
    <w:basedOn w:val="Normal"/>
    <w:next w:val="Normal"/>
    <w:autoRedefine/>
    <w:uiPriority w:val="39"/>
    <w:unhideWhenUsed/>
    <w:rsid w:val="003528EC"/>
    <w:pPr>
      <w:tabs>
        <w:tab w:val="left" w:pos="1100"/>
        <w:tab w:val="right" w:leader="dot" w:pos="9016"/>
      </w:tabs>
      <w:spacing w:after="100"/>
      <w:ind w:left="440"/>
    </w:pPr>
    <w:rPr>
      <w:rFonts w:eastAsia="Yu Mincho"/>
      <w:lang w:val="en-US"/>
    </w:rPr>
  </w:style>
  <w:style w:type="paragraph" w:styleId="TOC1">
    <w:name w:val="toc 1"/>
    <w:basedOn w:val="Normal"/>
    <w:next w:val="Normal"/>
    <w:autoRedefine/>
    <w:uiPriority w:val="39"/>
    <w:unhideWhenUsed/>
    <w:rsid w:val="003528EC"/>
    <w:pPr>
      <w:spacing w:after="100"/>
    </w:pPr>
    <w:rPr>
      <w:rFonts w:eastAsia="Yu Mincho"/>
      <w:lang w:val="en-US"/>
    </w:rPr>
  </w:style>
  <w:style w:type="paragraph" w:styleId="TOC3">
    <w:name w:val="toc 3"/>
    <w:basedOn w:val="Normal"/>
    <w:next w:val="Normal"/>
    <w:autoRedefine/>
    <w:uiPriority w:val="39"/>
    <w:unhideWhenUsed/>
    <w:rsid w:val="003528EC"/>
    <w:pPr>
      <w:spacing w:after="100"/>
      <w:ind w:left="440"/>
    </w:pPr>
    <w:rPr>
      <w:rFonts w:eastAsia="Yu Mincho"/>
      <w:lang w:val="en-US"/>
    </w:rPr>
  </w:style>
  <w:style w:type="character" w:styleId="Hyperlink">
    <w:name w:val="Hyperlink"/>
    <w:uiPriority w:val="99"/>
    <w:unhideWhenUsed/>
    <w:rsid w:val="003528EC"/>
    <w:rPr>
      <w:color w:val="0563C1"/>
      <w:u w:val="single"/>
    </w:rPr>
  </w:style>
  <w:style w:type="paragraph" w:customStyle="1" w:styleId="msonormal0">
    <w:name w:val="msonormal"/>
    <w:basedOn w:val="Normal"/>
    <w:rsid w:val="003528EC"/>
    <w:pPr>
      <w:spacing w:before="100" w:beforeAutospacing="1" w:after="100" w:afterAutospacing="1" w:line="240" w:lineRule="auto"/>
      <w:jc w:val="left"/>
    </w:pPr>
  </w:style>
  <w:style w:type="paragraph" w:customStyle="1" w:styleId="xl65">
    <w:name w:val="xl65"/>
    <w:basedOn w:val="Normal"/>
    <w:rsid w:val="003528EC"/>
    <w:pPr>
      <w:spacing w:before="100" w:beforeAutospacing="1" w:after="100" w:afterAutospacing="1" w:line="240" w:lineRule="auto"/>
      <w:jc w:val="left"/>
      <w:textAlignment w:val="top"/>
    </w:pPr>
  </w:style>
  <w:style w:type="paragraph" w:customStyle="1" w:styleId="xl66">
    <w:name w:val="xl66"/>
    <w:basedOn w:val="Normal"/>
    <w:rsid w:val="003528EC"/>
    <w:pPr>
      <w:shd w:val="clear" w:color="000000" w:fill="D9D9D9"/>
      <w:spacing w:before="100" w:beforeAutospacing="1" w:after="100" w:afterAutospacing="1" w:line="240" w:lineRule="auto"/>
      <w:jc w:val="left"/>
      <w:textAlignment w:val="top"/>
    </w:pPr>
  </w:style>
  <w:style w:type="paragraph" w:customStyle="1" w:styleId="xl67">
    <w:name w:val="xl67"/>
    <w:basedOn w:val="Normal"/>
    <w:rsid w:val="003528EC"/>
    <w:pPr>
      <w:shd w:val="clear" w:color="000000" w:fill="D9D9D9"/>
      <w:spacing w:before="100" w:beforeAutospacing="1" w:after="100" w:afterAutospacing="1" w:line="240" w:lineRule="auto"/>
      <w:jc w:val="left"/>
    </w:pPr>
  </w:style>
  <w:style w:type="paragraph" w:customStyle="1" w:styleId="xl68">
    <w:name w:val="xl68"/>
    <w:basedOn w:val="Normal"/>
    <w:rsid w:val="003528EC"/>
    <w:pPr>
      <w:shd w:val="clear" w:color="000000" w:fill="D9D9D9"/>
      <w:spacing w:before="100" w:beforeAutospacing="1" w:after="100" w:afterAutospacing="1" w:line="240" w:lineRule="auto"/>
      <w:jc w:val="left"/>
    </w:pPr>
  </w:style>
  <w:style w:type="paragraph" w:customStyle="1" w:styleId="xl69">
    <w:name w:val="xl69"/>
    <w:basedOn w:val="Normal"/>
    <w:rsid w:val="003528EC"/>
    <w:pPr>
      <w:shd w:val="clear" w:color="000000" w:fill="F2F2F2"/>
      <w:spacing w:before="100" w:beforeAutospacing="1" w:after="100" w:afterAutospacing="1" w:line="240" w:lineRule="auto"/>
      <w:jc w:val="left"/>
      <w:textAlignment w:val="top"/>
    </w:pPr>
  </w:style>
  <w:style w:type="paragraph" w:customStyle="1" w:styleId="xl70">
    <w:name w:val="xl70"/>
    <w:basedOn w:val="Normal"/>
    <w:rsid w:val="003528EC"/>
    <w:pPr>
      <w:shd w:val="clear" w:color="000000" w:fill="F2F2F2"/>
      <w:spacing w:before="100" w:beforeAutospacing="1" w:after="100" w:afterAutospacing="1" w:line="240" w:lineRule="auto"/>
      <w:jc w:val="left"/>
      <w:textAlignment w:val="top"/>
    </w:pPr>
  </w:style>
  <w:style w:type="paragraph" w:customStyle="1" w:styleId="xl71">
    <w:name w:val="xl71"/>
    <w:basedOn w:val="Normal"/>
    <w:rsid w:val="003528EC"/>
    <w:pPr>
      <w:shd w:val="clear" w:color="000000" w:fill="D9D9D9"/>
      <w:spacing w:before="100" w:beforeAutospacing="1" w:after="100" w:afterAutospacing="1" w:line="240" w:lineRule="auto"/>
      <w:jc w:val="center"/>
    </w:pPr>
  </w:style>
  <w:style w:type="paragraph" w:styleId="NormalWeb">
    <w:name w:val="Normal (Web)"/>
    <w:basedOn w:val="Normal"/>
    <w:uiPriority w:val="99"/>
    <w:unhideWhenUsed/>
    <w:rsid w:val="003528EC"/>
    <w:pPr>
      <w:spacing w:before="100" w:beforeAutospacing="1" w:after="100" w:afterAutospacing="1" w:line="240" w:lineRule="auto"/>
      <w:jc w:val="left"/>
    </w:pPr>
  </w:style>
  <w:style w:type="paragraph" w:customStyle="1" w:styleId="xmsolistparagraph">
    <w:name w:val="x_msolistparagraph"/>
    <w:basedOn w:val="Normal"/>
    <w:rsid w:val="003528EC"/>
    <w:pPr>
      <w:spacing w:before="100" w:beforeAutospacing="1" w:after="100" w:afterAutospacing="1" w:line="240" w:lineRule="auto"/>
      <w:jc w:val="left"/>
    </w:pPr>
    <w:rPr>
      <w:rFonts w:eastAsia="Calibri"/>
    </w:rPr>
  </w:style>
  <w:style w:type="character" w:customStyle="1" w:styleId="personname">
    <w:name w:val="person_name"/>
    <w:rsid w:val="003528EC"/>
  </w:style>
  <w:style w:type="paragraph" w:styleId="TableofFigures">
    <w:name w:val="table of figures"/>
    <w:basedOn w:val="Normal"/>
    <w:next w:val="Normal"/>
    <w:uiPriority w:val="99"/>
    <w:unhideWhenUsed/>
    <w:rsid w:val="003528EC"/>
  </w:style>
  <w:style w:type="table" w:customStyle="1" w:styleId="Pref11">
    <w:name w:val="Pref11"/>
    <w:basedOn w:val="TableNormal"/>
    <w:uiPriority w:val="99"/>
    <w:qFormat/>
    <w:rsid w:val="00386D2E"/>
    <w:pPr>
      <w:keepNext/>
      <w:keepLines/>
      <w:spacing w:after="0" w:line="276" w:lineRule="auto"/>
      <w:jc w:val="center"/>
    </w:pPr>
    <w:rPr>
      <w:rFonts w:ascii="Arial" w:hAnsi="Arial"/>
      <w:sz w:val="24"/>
    </w:rPr>
    <w:tblPr>
      <w:tblBorders>
        <w:top w:val="single" w:sz="12" w:space="0" w:color="auto"/>
        <w:bottom w:val="single" w:sz="12" w:space="0" w:color="auto"/>
      </w:tblBorders>
    </w:tblPr>
    <w:tcPr>
      <w:vAlign w:val="center"/>
    </w:tcPr>
    <w:tblStylePr w:type="firstRow">
      <w:tblPr/>
      <w:tcPr>
        <w:tcBorders>
          <w:top w:val="single" w:sz="12" w:space="0" w:color="auto"/>
          <w:bottom w:val="single" w:sz="8" w:space="0" w:color="auto"/>
        </w:tcBorders>
      </w:tcPr>
    </w:tblStylePr>
    <w:tblStylePr w:type="lastRow">
      <w:pPr>
        <w:keepNext w:val="0"/>
        <w:wordWrap/>
      </w:pPr>
      <w:tblPr/>
      <w:tcPr>
        <w:tcBorders>
          <w:bottom w:val="single" w:sz="12" w:space="0" w:color="auto"/>
        </w:tcBorders>
      </w:tcPr>
    </w:tblStylePr>
    <w:tblStylePr w:type="firstCol">
      <w:pPr>
        <w:jc w:val="left"/>
      </w:pPr>
    </w:tblStylePr>
    <w:tblStylePr w:type="lastCol">
      <w:pPr>
        <w:jc w:val="center"/>
      </w:pPr>
    </w:tblStylePr>
  </w:style>
  <w:style w:type="character" w:styleId="PageNumber">
    <w:name w:val="page number"/>
    <w:basedOn w:val="DefaultParagraphFont"/>
    <w:uiPriority w:val="99"/>
    <w:semiHidden/>
    <w:unhideWhenUsed/>
    <w:rsid w:val="007537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9F"/>
    <w:pPr>
      <w:spacing w:after="0" w:line="360" w:lineRule="auto"/>
      <w:jc w:val="both"/>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3240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528EC"/>
    <w:pPr>
      <w:keepNext/>
      <w:keepLines/>
      <w:numPr>
        <w:ilvl w:val="1"/>
        <w:numId w:val="2"/>
      </w:numPr>
      <w:spacing w:before="200" w:line="276" w:lineRule="auto"/>
      <w:ind w:left="576" w:hanging="576"/>
      <w:outlineLvl w:val="1"/>
    </w:pPr>
    <w:rPr>
      <w:b/>
      <w:bCs/>
      <w:sz w:val="20"/>
      <w:szCs w:val="26"/>
      <w:lang w:eastAsia="en-US"/>
    </w:rPr>
  </w:style>
  <w:style w:type="paragraph" w:styleId="Heading3">
    <w:name w:val="heading 3"/>
    <w:basedOn w:val="Normal"/>
    <w:next w:val="Normal"/>
    <w:link w:val="Heading3Char"/>
    <w:uiPriority w:val="9"/>
    <w:unhideWhenUsed/>
    <w:qFormat/>
    <w:rsid w:val="003528EC"/>
    <w:pPr>
      <w:keepNext/>
      <w:keepLines/>
      <w:numPr>
        <w:ilvl w:val="2"/>
        <w:numId w:val="2"/>
      </w:numPr>
      <w:spacing w:before="200" w:line="276" w:lineRule="auto"/>
      <w:ind w:left="720"/>
      <w:outlineLvl w:val="2"/>
    </w:pPr>
    <w:rPr>
      <w:b/>
      <w:bCs/>
      <w:sz w:val="20"/>
      <w:szCs w:val="22"/>
      <w:lang w:eastAsia="en-US"/>
    </w:rPr>
  </w:style>
  <w:style w:type="paragraph" w:styleId="Heading4">
    <w:name w:val="heading 4"/>
    <w:basedOn w:val="Normal"/>
    <w:next w:val="Normal"/>
    <w:link w:val="Heading4Char"/>
    <w:uiPriority w:val="9"/>
    <w:unhideWhenUsed/>
    <w:qFormat/>
    <w:rsid w:val="003528EC"/>
    <w:pPr>
      <w:keepNext/>
      <w:keepLines/>
      <w:spacing w:line="240" w:lineRule="auto"/>
      <w:ind w:left="864" w:hanging="864"/>
      <w:outlineLvl w:val="3"/>
    </w:pPr>
    <w:rPr>
      <w:b/>
      <w:bCs/>
      <w:iCs/>
      <w:sz w:val="22"/>
      <w:szCs w:val="22"/>
      <w:lang w:eastAsia="en-US"/>
    </w:rPr>
  </w:style>
  <w:style w:type="paragraph" w:styleId="Heading5">
    <w:name w:val="heading 5"/>
    <w:basedOn w:val="Subtitle"/>
    <w:next w:val="Normal"/>
    <w:link w:val="Heading5Char"/>
    <w:uiPriority w:val="9"/>
    <w:semiHidden/>
    <w:unhideWhenUsed/>
    <w:qFormat/>
    <w:rsid w:val="003528EC"/>
    <w:pPr>
      <w:keepNext/>
      <w:keepLines/>
      <w:numPr>
        <w:ilvl w:val="0"/>
      </w:numPr>
      <w:spacing w:before="200" w:after="0"/>
      <w:outlineLvl w:val="4"/>
    </w:pPr>
    <w:rPr>
      <w:color w:val="1F4D78"/>
      <w:spacing w:val="0"/>
    </w:rPr>
  </w:style>
  <w:style w:type="paragraph" w:styleId="Heading6">
    <w:name w:val="heading 6"/>
    <w:basedOn w:val="Normal"/>
    <w:next w:val="Normal"/>
    <w:link w:val="Heading6Char"/>
    <w:uiPriority w:val="9"/>
    <w:semiHidden/>
    <w:unhideWhenUsed/>
    <w:qFormat/>
    <w:rsid w:val="003528EC"/>
    <w:pPr>
      <w:keepNext/>
      <w:keepLines/>
      <w:spacing w:before="200" w:line="276" w:lineRule="auto"/>
      <w:outlineLvl w:val="5"/>
    </w:pPr>
    <w:rPr>
      <w:rFonts w:ascii="Calibri Light" w:hAnsi="Calibri Light"/>
      <w:i/>
      <w:iCs/>
      <w:color w:val="1F4D78"/>
      <w:sz w:val="20"/>
      <w:szCs w:val="22"/>
      <w:lang w:eastAsia="en-US"/>
    </w:rPr>
  </w:style>
  <w:style w:type="paragraph" w:styleId="Heading7">
    <w:name w:val="heading 7"/>
    <w:basedOn w:val="Normal"/>
    <w:next w:val="Normal"/>
    <w:link w:val="Heading7Char"/>
    <w:uiPriority w:val="9"/>
    <w:semiHidden/>
    <w:unhideWhenUsed/>
    <w:qFormat/>
    <w:rsid w:val="003528EC"/>
    <w:pPr>
      <w:keepNext/>
      <w:keepLines/>
      <w:spacing w:before="200" w:line="276" w:lineRule="auto"/>
      <w:outlineLvl w:val="6"/>
    </w:pPr>
    <w:rPr>
      <w:rFonts w:ascii="Calibri Light" w:hAnsi="Calibri Light"/>
      <w:i/>
      <w:iCs/>
      <w:color w:val="404040"/>
      <w:sz w:val="20"/>
      <w:szCs w:val="22"/>
      <w:lang w:eastAsia="en-US"/>
    </w:rPr>
  </w:style>
  <w:style w:type="paragraph" w:styleId="Heading8">
    <w:name w:val="heading 8"/>
    <w:basedOn w:val="Normal"/>
    <w:next w:val="Normal"/>
    <w:link w:val="Heading8Char"/>
    <w:uiPriority w:val="9"/>
    <w:semiHidden/>
    <w:unhideWhenUsed/>
    <w:qFormat/>
    <w:rsid w:val="003528EC"/>
    <w:pPr>
      <w:keepNext/>
      <w:keepLines/>
      <w:spacing w:before="200" w:line="276" w:lineRule="auto"/>
      <w:outlineLvl w:val="7"/>
    </w:pPr>
    <w:rPr>
      <w:rFonts w:ascii="Calibri Light" w:hAnsi="Calibri Light"/>
      <w:color w:val="404040"/>
      <w:sz w:val="20"/>
      <w:szCs w:val="20"/>
      <w:lang w:eastAsia="en-US"/>
    </w:rPr>
  </w:style>
  <w:style w:type="paragraph" w:styleId="Heading9">
    <w:name w:val="heading 9"/>
    <w:basedOn w:val="Normal"/>
    <w:next w:val="Normal"/>
    <w:link w:val="Heading9Char"/>
    <w:uiPriority w:val="9"/>
    <w:semiHidden/>
    <w:unhideWhenUsed/>
    <w:qFormat/>
    <w:rsid w:val="003528EC"/>
    <w:pPr>
      <w:keepNext/>
      <w:keepLines/>
      <w:spacing w:before="200" w:line="276" w:lineRule="auto"/>
      <w:outlineLvl w:val="8"/>
    </w:pPr>
    <w:rPr>
      <w:rFonts w:ascii="Calibri Light" w:hAnsi="Calibri Light"/>
      <w:i/>
      <w:iCs/>
      <w:color w:val="40404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ef1">
    <w:name w:val="Pref1"/>
    <w:basedOn w:val="TableNormal"/>
    <w:uiPriority w:val="99"/>
    <w:qFormat/>
    <w:rsid w:val="007E2D70"/>
    <w:pPr>
      <w:keepNext/>
      <w:keepLines/>
      <w:spacing w:after="0" w:line="240" w:lineRule="auto"/>
      <w:jc w:val="center"/>
    </w:pPr>
    <w:rPr>
      <w:rFonts w:ascii="Arial" w:eastAsia="Calibri" w:hAnsi="Arial" w:cs="Times New Roman"/>
      <w:sz w:val="24"/>
      <w:szCs w:val="20"/>
      <w:lang w:eastAsia="en-GB"/>
    </w:rPr>
    <w:tblPr>
      <w:tblBorders>
        <w:top w:val="single" w:sz="12" w:space="0" w:color="auto"/>
        <w:bottom w:val="single" w:sz="12" w:space="0" w:color="auto"/>
      </w:tblBorders>
    </w:tblPr>
    <w:tcPr>
      <w:vAlign w:val="center"/>
    </w:tcPr>
    <w:tblStylePr w:type="firstRow">
      <w:tblPr/>
      <w:tcPr>
        <w:tcBorders>
          <w:top w:val="single" w:sz="12" w:space="0" w:color="auto"/>
          <w:bottom w:val="single" w:sz="8" w:space="0" w:color="auto"/>
        </w:tcBorders>
      </w:tcPr>
    </w:tblStylePr>
    <w:tblStylePr w:type="lastRow">
      <w:pPr>
        <w:keepNext w:val="0"/>
        <w:wordWrap/>
      </w:pPr>
      <w:tblPr/>
      <w:tcPr>
        <w:tcBorders>
          <w:bottom w:val="single" w:sz="12" w:space="0" w:color="auto"/>
        </w:tcBorders>
      </w:tcPr>
    </w:tblStylePr>
    <w:tblStylePr w:type="firstCol">
      <w:pPr>
        <w:jc w:val="left"/>
      </w:pPr>
    </w:tblStylePr>
    <w:tblStylePr w:type="lastCol">
      <w:pPr>
        <w:jc w:val="center"/>
      </w:pPr>
    </w:tblStylePr>
  </w:style>
  <w:style w:type="paragraph" w:styleId="BalloonText">
    <w:name w:val="Balloon Text"/>
    <w:basedOn w:val="Normal"/>
    <w:link w:val="BalloonTextChar"/>
    <w:uiPriority w:val="99"/>
    <w:semiHidden/>
    <w:unhideWhenUsed/>
    <w:rsid w:val="007E2D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D70"/>
    <w:rPr>
      <w:rFonts w:ascii="Segoe UI" w:eastAsia="Times New Roman" w:hAnsi="Segoe UI" w:cs="Segoe UI"/>
      <w:sz w:val="18"/>
      <w:szCs w:val="18"/>
      <w:lang w:eastAsia="en-GB"/>
    </w:rPr>
  </w:style>
  <w:style w:type="character" w:customStyle="1" w:styleId="Heading1Char">
    <w:name w:val="Heading 1 Char"/>
    <w:basedOn w:val="DefaultParagraphFont"/>
    <w:link w:val="Heading1"/>
    <w:uiPriority w:val="9"/>
    <w:rsid w:val="0003240C"/>
    <w:rPr>
      <w:rFonts w:asciiTheme="majorHAnsi" w:eastAsiaTheme="majorEastAsia" w:hAnsiTheme="majorHAnsi" w:cstheme="majorBidi"/>
      <w:color w:val="2E74B5" w:themeColor="accent1" w:themeShade="BF"/>
      <w:sz w:val="32"/>
      <w:szCs w:val="32"/>
      <w:lang w:eastAsia="en-GB"/>
    </w:rPr>
  </w:style>
  <w:style w:type="paragraph" w:styleId="NoSpacing">
    <w:name w:val="No Spacing"/>
    <w:uiPriority w:val="1"/>
    <w:qFormat/>
    <w:rsid w:val="00162B0D"/>
    <w:pPr>
      <w:spacing w:after="0" w:line="240" w:lineRule="auto"/>
      <w:jc w:val="both"/>
    </w:pPr>
    <w:rPr>
      <w:rFonts w:ascii="Times New Roman" w:eastAsia="Times New Roman" w:hAnsi="Times New Roman" w:cs="Times New Roman"/>
      <w:sz w:val="24"/>
      <w:szCs w:val="24"/>
      <w:lang w:eastAsia="en-GB"/>
    </w:rPr>
  </w:style>
  <w:style w:type="paragraph" w:styleId="Subtitle">
    <w:name w:val="Subtitle"/>
    <w:basedOn w:val="Normal"/>
    <w:next w:val="Normal"/>
    <w:link w:val="SubtitleChar"/>
    <w:uiPriority w:val="11"/>
    <w:qFormat/>
    <w:rsid w:val="003C3102"/>
    <w:pPr>
      <w:numPr>
        <w:ilvl w:val="1"/>
      </w:numPr>
      <w:spacing w:after="200" w:line="276" w:lineRule="auto"/>
    </w:pPr>
    <w:rPr>
      <w:rFonts w:ascii="Calibri Light" w:hAnsi="Calibri Light"/>
      <w:i/>
      <w:iCs/>
      <w:color w:val="5B9BD5"/>
      <w:spacing w:val="15"/>
      <w:sz w:val="20"/>
      <w:lang w:eastAsia="en-US"/>
    </w:rPr>
  </w:style>
  <w:style w:type="character" w:customStyle="1" w:styleId="SubtitleChar">
    <w:name w:val="Subtitle Char"/>
    <w:basedOn w:val="DefaultParagraphFont"/>
    <w:link w:val="Subtitle"/>
    <w:uiPriority w:val="11"/>
    <w:rsid w:val="003C3102"/>
    <w:rPr>
      <w:rFonts w:ascii="Calibri Light" w:eastAsia="Times New Roman" w:hAnsi="Calibri Light" w:cs="Times New Roman"/>
      <w:i/>
      <w:iCs/>
      <w:color w:val="5B9BD5"/>
      <w:spacing w:val="15"/>
      <w:sz w:val="20"/>
      <w:szCs w:val="24"/>
    </w:rPr>
  </w:style>
  <w:style w:type="character" w:styleId="CommentReference">
    <w:name w:val="annotation reference"/>
    <w:uiPriority w:val="99"/>
    <w:semiHidden/>
    <w:unhideWhenUsed/>
    <w:rsid w:val="00921702"/>
    <w:rPr>
      <w:sz w:val="16"/>
      <w:szCs w:val="16"/>
    </w:rPr>
  </w:style>
  <w:style w:type="paragraph" w:styleId="CommentText">
    <w:name w:val="annotation text"/>
    <w:basedOn w:val="Normal"/>
    <w:link w:val="CommentTextChar"/>
    <w:uiPriority w:val="99"/>
    <w:unhideWhenUsed/>
    <w:rsid w:val="00921702"/>
    <w:pPr>
      <w:spacing w:after="200" w:line="240" w:lineRule="auto"/>
    </w:pPr>
    <w:rPr>
      <w:rFonts w:eastAsia="Calibri"/>
      <w:sz w:val="20"/>
      <w:szCs w:val="20"/>
      <w:lang w:eastAsia="en-US"/>
    </w:rPr>
  </w:style>
  <w:style w:type="character" w:customStyle="1" w:styleId="CommentTextChar">
    <w:name w:val="Comment Text Char"/>
    <w:basedOn w:val="DefaultParagraphFont"/>
    <w:link w:val="CommentText"/>
    <w:uiPriority w:val="99"/>
    <w:rsid w:val="00921702"/>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76F3"/>
    <w:pPr>
      <w:spacing w:after="0"/>
    </w:pPr>
    <w:rPr>
      <w:rFonts w:eastAsia="Times New Roman"/>
      <w:b/>
      <w:bCs/>
      <w:lang w:eastAsia="en-GB"/>
    </w:rPr>
  </w:style>
  <w:style w:type="character" w:customStyle="1" w:styleId="CommentSubjectChar">
    <w:name w:val="Comment Subject Char"/>
    <w:basedOn w:val="CommentTextChar"/>
    <w:link w:val="CommentSubject"/>
    <w:uiPriority w:val="99"/>
    <w:semiHidden/>
    <w:rsid w:val="000676F3"/>
    <w:rPr>
      <w:rFonts w:ascii="Times New Roman" w:eastAsia="Times New Roman" w:hAnsi="Times New Roman" w:cs="Times New Roman"/>
      <w:b/>
      <w:bCs/>
      <w:sz w:val="20"/>
      <w:szCs w:val="20"/>
      <w:lang w:eastAsia="en-GB"/>
    </w:rPr>
  </w:style>
  <w:style w:type="paragraph" w:customStyle="1" w:styleId="EndNoteBibliographyTitle">
    <w:name w:val="EndNote Bibliography Title"/>
    <w:basedOn w:val="Normal"/>
    <w:link w:val="EndNoteBibliographyTitleChar"/>
    <w:rsid w:val="004F3455"/>
    <w:pPr>
      <w:jc w:val="center"/>
    </w:pPr>
    <w:rPr>
      <w:noProof/>
    </w:rPr>
  </w:style>
  <w:style w:type="character" w:customStyle="1" w:styleId="EndNoteBibliographyTitleChar">
    <w:name w:val="EndNote Bibliography Title Char"/>
    <w:basedOn w:val="DefaultParagraphFont"/>
    <w:link w:val="EndNoteBibliographyTitle"/>
    <w:rsid w:val="004F3455"/>
    <w:rPr>
      <w:rFonts w:ascii="Times New Roman" w:eastAsia="Times New Roman" w:hAnsi="Times New Roman" w:cs="Times New Roman"/>
      <w:noProof/>
      <w:sz w:val="24"/>
      <w:szCs w:val="24"/>
      <w:lang w:eastAsia="en-GB"/>
    </w:rPr>
  </w:style>
  <w:style w:type="paragraph" w:customStyle="1" w:styleId="EndNoteBibliography">
    <w:name w:val="EndNote Bibliography"/>
    <w:basedOn w:val="Normal"/>
    <w:link w:val="EndNoteBibliographyChar"/>
    <w:rsid w:val="004F3455"/>
    <w:pPr>
      <w:spacing w:line="240" w:lineRule="auto"/>
      <w:jc w:val="left"/>
    </w:pPr>
    <w:rPr>
      <w:noProof/>
    </w:rPr>
  </w:style>
  <w:style w:type="character" w:customStyle="1" w:styleId="EndNoteBibliographyChar">
    <w:name w:val="EndNote Bibliography Char"/>
    <w:basedOn w:val="DefaultParagraphFont"/>
    <w:link w:val="EndNoteBibliography"/>
    <w:rsid w:val="004F3455"/>
    <w:rPr>
      <w:rFonts w:ascii="Times New Roman" w:eastAsia="Times New Roman" w:hAnsi="Times New Roman" w:cs="Times New Roman"/>
      <w:noProof/>
      <w:sz w:val="24"/>
      <w:szCs w:val="24"/>
      <w:lang w:eastAsia="en-GB"/>
    </w:rPr>
  </w:style>
  <w:style w:type="character" w:customStyle="1" w:styleId="Heading2Char">
    <w:name w:val="Heading 2 Char"/>
    <w:basedOn w:val="DefaultParagraphFont"/>
    <w:link w:val="Heading2"/>
    <w:uiPriority w:val="9"/>
    <w:rsid w:val="003528EC"/>
    <w:rPr>
      <w:rFonts w:ascii="Times New Roman" w:eastAsia="Times New Roman" w:hAnsi="Times New Roman" w:cs="Times New Roman"/>
      <w:b/>
      <w:bCs/>
      <w:sz w:val="20"/>
      <w:szCs w:val="26"/>
    </w:rPr>
  </w:style>
  <w:style w:type="character" w:customStyle="1" w:styleId="Heading3Char">
    <w:name w:val="Heading 3 Char"/>
    <w:basedOn w:val="DefaultParagraphFont"/>
    <w:link w:val="Heading3"/>
    <w:uiPriority w:val="9"/>
    <w:rsid w:val="003528EC"/>
    <w:rPr>
      <w:rFonts w:ascii="Times New Roman" w:eastAsia="Times New Roman" w:hAnsi="Times New Roman" w:cs="Times New Roman"/>
      <w:b/>
      <w:bCs/>
      <w:sz w:val="20"/>
    </w:rPr>
  </w:style>
  <w:style w:type="character" w:customStyle="1" w:styleId="Heading4Char">
    <w:name w:val="Heading 4 Char"/>
    <w:basedOn w:val="DefaultParagraphFont"/>
    <w:link w:val="Heading4"/>
    <w:uiPriority w:val="9"/>
    <w:rsid w:val="003528EC"/>
    <w:rPr>
      <w:rFonts w:ascii="Times New Roman" w:eastAsia="Times New Roman" w:hAnsi="Times New Roman" w:cs="Times New Roman"/>
      <w:b/>
      <w:bCs/>
      <w:iCs/>
    </w:rPr>
  </w:style>
  <w:style w:type="character" w:customStyle="1" w:styleId="Heading5Char">
    <w:name w:val="Heading 5 Char"/>
    <w:basedOn w:val="DefaultParagraphFont"/>
    <w:link w:val="Heading5"/>
    <w:uiPriority w:val="9"/>
    <w:semiHidden/>
    <w:rsid w:val="003528EC"/>
    <w:rPr>
      <w:rFonts w:ascii="Calibri Light" w:eastAsia="Times New Roman" w:hAnsi="Calibri Light" w:cs="Times New Roman"/>
      <w:i/>
      <w:iCs/>
      <w:color w:val="1F4D78"/>
      <w:sz w:val="20"/>
      <w:szCs w:val="24"/>
    </w:rPr>
  </w:style>
  <w:style w:type="character" w:customStyle="1" w:styleId="Heading6Char">
    <w:name w:val="Heading 6 Char"/>
    <w:basedOn w:val="DefaultParagraphFont"/>
    <w:link w:val="Heading6"/>
    <w:uiPriority w:val="9"/>
    <w:semiHidden/>
    <w:rsid w:val="003528EC"/>
    <w:rPr>
      <w:rFonts w:ascii="Calibri Light" w:eastAsia="Times New Roman" w:hAnsi="Calibri Light" w:cs="Times New Roman"/>
      <w:i/>
      <w:iCs/>
      <w:color w:val="1F4D78"/>
      <w:sz w:val="20"/>
    </w:rPr>
  </w:style>
  <w:style w:type="character" w:customStyle="1" w:styleId="Heading7Char">
    <w:name w:val="Heading 7 Char"/>
    <w:basedOn w:val="DefaultParagraphFont"/>
    <w:link w:val="Heading7"/>
    <w:uiPriority w:val="9"/>
    <w:semiHidden/>
    <w:rsid w:val="003528EC"/>
    <w:rPr>
      <w:rFonts w:ascii="Calibri Light" w:eastAsia="Times New Roman" w:hAnsi="Calibri Light" w:cs="Times New Roman"/>
      <w:i/>
      <w:iCs/>
      <w:color w:val="404040"/>
      <w:sz w:val="20"/>
    </w:rPr>
  </w:style>
  <w:style w:type="character" w:customStyle="1" w:styleId="Heading8Char">
    <w:name w:val="Heading 8 Char"/>
    <w:basedOn w:val="DefaultParagraphFont"/>
    <w:link w:val="Heading8"/>
    <w:uiPriority w:val="9"/>
    <w:semiHidden/>
    <w:rsid w:val="003528EC"/>
    <w:rPr>
      <w:rFonts w:ascii="Calibri Light" w:eastAsia="Times New Roman" w:hAnsi="Calibri Light" w:cs="Times New Roman"/>
      <w:color w:val="404040"/>
      <w:sz w:val="20"/>
      <w:szCs w:val="20"/>
    </w:rPr>
  </w:style>
  <w:style w:type="character" w:customStyle="1" w:styleId="Heading9Char">
    <w:name w:val="Heading 9 Char"/>
    <w:basedOn w:val="DefaultParagraphFont"/>
    <w:link w:val="Heading9"/>
    <w:uiPriority w:val="9"/>
    <w:semiHidden/>
    <w:rsid w:val="003528EC"/>
    <w:rPr>
      <w:rFonts w:ascii="Calibri Light" w:eastAsia="Times New Roman" w:hAnsi="Calibri Light" w:cs="Times New Roman"/>
      <w:i/>
      <w:iCs/>
      <w:color w:val="404040"/>
      <w:sz w:val="20"/>
      <w:szCs w:val="20"/>
    </w:rPr>
  </w:style>
  <w:style w:type="numbering" w:customStyle="1" w:styleId="NoList1">
    <w:name w:val="No List1"/>
    <w:next w:val="NoList"/>
    <w:uiPriority w:val="99"/>
    <w:semiHidden/>
    <w:unhideWhenUsed/>
    <w:rsid w:val="003528EC"/>
  </w:style>
  <w:style w:type="paragraph" w:styleId="Caption">
    <w:name w:val="caption"/>
    <w:basedOn w:val="Normal"/>
    <w:next w:val="Normal"/>
    <w:uiPriority w:val="35"/>
    <w:unhideWhenUsed/>
    <w:qFormat/>
    <w:rsid w:val="003528EC"/>
    <w:pPr>
      <w:spacing w:after="200" w:line="240" w:lineRule="auto"/>
    </w:pPr>
    <w:rPr>
      <w:rFonts w:eastAsia="Calibri"/>
      <w:b/>
      <w:bCs/>
      <w:sz w:val="22"/>
      <w:szCs w:val="18"/>
      <w:lang w:eastAsia="en-US"/>
    </w:rPr>
  </w:style>
  <w:style w:type="paragraph" w:styleId="Title">
    <w:name w:val="Title"/>
    <w:basedOn w:val="Normal"/>
    <w:next w:val="Normal"/>
    <w:link w:val="TitleChar"/>
    <w:uiPriority w:val="10"/>
    <w:qFormat/>
    <w:rsid w:val="003528EC"/>
    <w:pPr>
      <w:spacing w:after="300" w:line="240" w:lineRule="auto"/>
      <w:contextualSpacing/>
      <w:jc w:val="center"/>
    </w:pPr>
    <w:rPr>
      <w:b/>
      <w:spacing w:val="5"/>
      <w:kern w:val="28"/>
      <w:sz w:val="28"/>
      <w:szCs w:val="52"/>
      <w:lang w:eastAsia="en-US"/>
    </w:rPr>
  </w:style>
  <w:style w:type="character" w:customStyle="1" w:styleId="TitleChar">
    <w:name w:val="Title Char"/>
    <w:basedOn w:val="DefaultParagraphFont"/>
    <w:link w:val="Title"/>
    <w:uiPriority w:val="10"/>
    <w:rsid w:val="003528EC"/>
    <w:rPr>
      <w:rFonts w:ascii="Times New Roman" w:eastAsia="Times New Roman" w:hAnsi="Times New Roman" w:cs="Times New Roman"/>
      <w:b/>
      <w:spacing w:val="5"/>
      <w:kern w:val="28"/>
      <w:sz w:val="28"/>
      <w:szCs w:val="52"/>
    </w:rPr>
  </w:style>
  <w:style w:type="character" w:styleId="Strong">
    <w:name w:val="Strong"/>
    <w:uiPriority w:val="22"/>
    <w:qFormat/>
    <w:rsid w:val="003528EC"/>
    <w:rPr>
      <w:b/>
      <w:bCs/>
    </w:rPr>
  </w:style>
  <w:style w:type="character" w:styleId="Emphasis">
    <w:name w:val="Emphasis"/>
    <w:uiPriority w:val="20"/>
    <w:qFormat/>
    <w:rsid w:val="003528EC"/>
    <w:rPr>
      <w:rFonts w:ascii="Arial" w:hAnsi="Arial"/>
      <w:i/>
      <w:iCs/>
    </w:rPr>
  </w:style>
  <w:style w:type="paragraph" w:styleId="ListParagraph">
    <w:name w:val="List Paragraph"/>
    <w:basedOn w:val="Normal"/>
    <w:link w:val="ListParagraphChar"/>
    <w:uiPriority w:val="34"/>
    <w:qFormat/>
    <w:rsid w:val="003528EC"/>
    <w:pPr>
      <w:spacing w:after="200" w:line="276" w:lineRule="auto"/>
      <w:ind w:left="720"/>
      <w:contextualSpacing/>
    </w:pPr>
    <w:rPr>
      <w:rFonts w:eastAsia="Calibri"/>
      <w:sz w:val="20"/>
      <w:szCs w:val="22"/>
      <w:lang w:eastAsia="en-US"/>
    </w:rPr>
  </w:style>
  <w:style w:type="character" w:customStyle="1" w:styleId="ListParagraphChar">
    <w:name w:val="List Paragraph Char"/>
    <w:link w:val="ListParagraph"/>
    <w:uiPriority w:val="34"/>
    <w:rsid w:val="003528EC"/>
    <w:rPr>
      <w:rFonts w:ascii="Times New Roman" w:eastAsia="Calibri" w:hAnsi="Times New Roman" w:cs="Times New Roman"/>
      <w:sz w:val="20"/>
    </w:rPr>
  </w:style>
  <w:style w:type="paragraph" w:styleId="Quote">
    <w:name w:val="Quote"/>
    <w:basedOn w:val="Normal"/>
    <w:next w:val="Normal"/>
    <w:link w:val="QuoteChar"/>
    <w:uiPriority w:val="29"/>
    <w:qFormat/>
    <w:rsid w:val="003528EC"/>
    <w:pPr>
      <w:spacing w:after="200" w:line="276" w:lineRule="auto"/>
    </w:pPr>
    <w:rPr>
      <w:rFonts w:eastAsia="Calibri"/>
      <w:i/>
      <w:iCs/>
      <w:color w:val="000000"/>
      <w:sz w:val="20"/>
      <w:szCs w:val="22"/>
      <w:lang w:eastAsia="en-US"/>
    </w:rPr>
  </w:style>
  <w:style w:type="character" w:customStyle="1" w:styleId="QuoteChar">
    <w:name w:val="Quote Char"/>
    <w:basedOn w:val="DefaultParagraphFont"/>
    <w:link w:val="Quote"/>
    <w:uiPriority w:val="29"/>
    <w:rsid w:val="003528EC"/>
    <w:rPr>
      <w:rFonts w:ascii="Times New Roman" w:eastAsia="Calibri" w:hAnsi="Times New Roman" w:cs="Times New Roman"/>
      <w:i/>
      <w:iCs/>
      <w:color w:val="000000"/>
      <w:sz w:val="20"/>
    </w:rPr>
  </w:style>
  <w:style w:type="paragraph" w:styleId="IntenseQuote">
    <w:name w:val="Intense Quote"/>
    <w:basedOn w:val="Normal"/>
    <w:next w:val="Normal"/>
    <w:link w:val="IntenseQuoteChar"/>
    <w:uiPriority w:val="30"/>
    <w:qFormat/>
    <w:rsid w:val="003528EC"/>
    <w:pPr>
      <w:pBdr>
        <w:bottom w:val="single" w:sz="4" w:space="4" w:color="5B9BD5"/>
      </w:pBdr>
      <w:spacing w:before="200" w:after="280" w:line="276" w:lineRule="auto"/>
      <w:ind w:left="936" w:right="936"/>
    </w:pPr>
    <w:rPr>
      <w:rFonts w:eastAsia="Calibri"/>
      <w:b/>
      <w:bCs/>
      <w:i/>
      <w:iCs/>
      <w:color w:val="5B9BD5"/>
      <w:sz w:val="20"/>
      <w:szCs w:val="22"/>
      <w:lang w:eastAsia="en-US"/>
    </w:rPr>
  </w:style>
  <w:style w:type="character" w:customStyle="1" w:styleId="IntenseQuoteChar">
    <w:name w:val="Intense Quote Char"/>
    <w:basedOn w:val="DefaultParagraphFont"/>
    <w:link w:val="IntenseQuote"/>
    <w:uiPriority w:val="30"/>
    <w:rsid w:val="003528EC"/>
    <w:rPr>
      <w:rFonts w:ascii="Times New Roman" w:eastAsia="Calibri" w:hAnsi="Times New Roman" w:cs="Times New Roman"/>
      <w:b/>
      <w:bCs/>
      <w:i/>
      <w:iCs/>
      <w:color w:val="5B9BD5"/>
      <w:sz w:val="20"/>
    </w:rPr>
  </w:style>
  <w:style w:type="character" w:styleId="SubtleEmphasis">
    <w:name w:val="Subtle Emphasis"/>
    <w:uiPriority w:val="19"/>
    <w:qFormat/>
    <w:rsid w:val="003528EC"/>
    <w:rPr>
      <w:i/>
      <w:iCs/>
      <w:color w:val="808080"/>
    </w:rPr>
  </w:style>
  <w:style w:type="character" w:styleId="IntenseEmphasis">
    <w:name w:val="Intense Emphasis"/>
    <w:uiPriority w:val="21"/>
    <w:qFormat/>
    <w:rsid w:val="003528EC"/>
    <w:rPr>
      <w:b/>
      <w:bCs/>
      <w:i/>
      <w:iCs/>
      <w:color w:val="5B9BD5"/>
    </w:rPr>
  </w:style>
  <w:style w:type="character" w:styleId="SubtleReference">
    <w:name w:val="Subtle Reference"/>
    <w:aliases w:val="Stata Output"/>
    <w:uiPriority w:val="31"/>
    <w:qFormat/>
    <w:rsid w:val="003528EC"/>
    <w:rPr>
      <w:rFonts w:ascii="Courier New" w:hAnsi="Courier New"/>
      <w:color w:val="auto"/>
      <w:sz w:val="16"/>
      <w:u w:val="none"/>
    </w:rPr>
  </w:style>
  <w:style w:type="character" w:styleId="IntenseReference">
    <w:name w:val="Intense Reference"/>
    <w:uiPriority w:val="32"/>
    <w:qFormat/>
    <w:rsid w:val="003528EC"/>
    <w:rPr>
      <w:b/>
      <w:bCs/>
      <w:smallCaps/>
      <w:color w:val="ED7D31"/>
      <w:spacing w:val="5"/>
      <w:u w:val="single"/>
    </w:rPr>
  </w:style>
  <w:style w:type="character" w:styleId="BookTitle">
    <w:name w:val="Book Title"/>
    <w:uiPriority w:val="33"/>
    <w:qFormat/>
    <w:rsid w:val="003528EC"/>
    <w:rPr>
      <w:b/>
      <w:bCs/>
      <w:smallCaps/>
      <w:spacing w:val="5"/>
    </w:rPr>
  </w:style>
  <w:style w:type="paragraph" w:styleId="TOCHeading">
    <w:name w:val="TOC Heading"/>
    <w:basedOn w:val="Heading1"/>
    <w:next w:val="Normal"/>
    <w:uiPriority w:val="39"/>
    <w:unhideWhenUsed/>
    <w:qFormat/>
    <w:rsid w:val="003528EC"/>
    <w:pPr>
      <w:spacing w:before="480" w:line="276" w:lineRule="auto"/>
      <w:outlineLvl w:val="9"/>
    </w:pPr>
    <w:rPr>
      <w:rFonts w:ascii="Calibri Light" w:eastAsia="Times New Roman" w:hAnsi="Calibri Light" w:cs="Times New Roman"/>
      <w:b/>
      <w:bCs/>
      <w:color w:val="2E74B5"/>
      <w:sz w:val="28"/>
      <w:szCs w:val="28"/>
      <w:lang w:eastAsia="en-US"/>
    </w:rPr>
  </w:style>
  <w:style w:type="table" w:customStyle="1" w:styleId="KSTablestyle">
    <w:name w:val="KS Table style"/>
    <w:basedOn w:val="TableNormal"/>
    <w:uiPriority w:val="99"/>
    <w:qFormat/>
    <w:rsid w:val="003528EC"/>
    <w:pPr>
      <w:keepNext/>
      <w:keepLines/>
      <w:spacing w:after="0" w:line="240" w:lineRule="auto"/>
      <w:jc w:val="center"/>
    </w:pPr>
    <w:rPr>
      <w:rFonts w:ascii="Arial" w:eastAsia="Calibri" w:hAnsi="Arial" w:cs="Times New Roman"/>
      <w:sz w:val="20"/>
      <w:szCs w:val="20"/>
      <w:lang w:eastAsia="en-GB"/>
    </w:rPr>
    <w:tblPr>
      <w:tblBorders>
        <w:top w:val="single" w:sz="12" w:space="0" w:color="auto"/>
        <w:bottom w:val="single" w:sz="12" w:space="0" w:color="auto"/>
      </w:tblBorders>
    </w:tblPr>
    <w:tcPr>
      <w:vAlign w:val="center"/>
    </w:tcPr>
    <w:tblStylePr w:type="firstRow">
      <w:tblPr/>
      <w:tcPr>
        <w:tcBorders>
          <w:bottom w:val="single" w:sz="4" w:space="0" w:color="auto"/>
        </w:tcBorders>
      </w:tcPr>
    </w:tblStylePr>
    <w:tblStylePr w:type="lastRow">
      <w:pPr>
        <w:keepNext w:val="0"/>
        <w:keepLines/>
        <w:wordWrap/>
      </w:pPr>
    </w:tblStylePr>
    <w:tblStylePr w:type="firstCol">
      <w:pPr>
        <w:jc w:val="left"/>
      </w:pPr>
      <w:tblPr/>
      <w:tcPr>
        <w:tcBorders>
          <w:right w:val="nil"/>
        </w:tcBorders>
      </w:tcPr>
    </w:tblStylePr>
  </w:style>
  <w:style w:type="table" w:styleId="TableGrid">
    <w:name w:val="Table Grid"/>
    <w:basedOn w:val="TableNormal"/>
    <w:uiPriority w:val="39"/>
    <w:rsid w:val="003528EC"/>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3528EC"/>
    <w:pPr>
      <w:spacing w:after="0" w:line="240" w:lineRule="auto"/>
    </w:pPr>
    <w:rPr>
      <w:rFonts w:ascii="Calibri" w:eastAsia="Calibri" w:hAnsi="Calibri" w:cs="Times New Roman"/>
      <w:sz w:val="20"/>
      <w:szCs w:val="20"/>
      <w:lang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Header">
    <w:name w:val="header"/>
    <w:basedOn w:val="Normal"/>
    <w:link w:val="HeaderChar"/>
    <w:uiPriority w:val="99"/>
    <w:unhideWhenUsed/>
    <w:rsid w:val="003528EC"/>
    <w:pPr>
      <w:tabs>
        <w:tab w:val="center" w:pos="4513"/>
        <w:tab w:val="right" w:pos="9026"/>
      </w:tabs>
      <w:spacing w:line="240" w:lineRule="auto"/>
    </w:pPr>
    <w:rPr>
      <w:rFonts w:eastAsia="Calibri"/>
      <w:sz w:val="20"/>
      <w:szCs w:val="22"/>
      <w:lang w:eastAsia="en-US"/>
    </w:rPr>
  </w:style>
  <w:style w:type="character" w:customStyle="1" w:styleId="HeaderChar">
    <w:name w:val="Header Char"/>
    <w:basedOn w:val="DefaultParagraphFont"/>
    <w:link w:val="Header"/>
    <w:uiPriority w:val="99"/>
    <w:rsid w:val="003528EC"/>
    <w:rPr>
      <w:rFonts w:ascii="Times New Roman" w:eastAsia="Calibri" w:hAnsi="Times New Roman" w:cs="Times New Roman"/>
      <w:sz w:val="20"/>
    </w:rPr>
  </w:style>
  <w:style w:type="paragraph" w:styleId="Footer">
    <w:name w:val="footer"/>
    <w:basedOn w:val="Normal"/>
    <w:link w:val="FooterChar"/>
    <w:uiPriority w:val="99"/>
    <w:unhideWhenUsed/>
    <w:rsid w:val="003528EC"/>
    <w:pPr>
      <w:tabs>
        <w:tab w:val="center" w:pos="4513"/>
        <w:tab w:val="right" w:pos="9026"/>
      </w:tabs>
      <w:spacing w:line="240" w:lineRule="auto"/>
    </w:pPr>
    <w:rPr>
      <w:rFonts w:eastAsia="Calibri"/>
      <w:sz w:val="20"/>
      <w:szCs w:val="22"/>
      <w:lang w:eastAsia="en-US"/>
    </w:rPr>
  </w:style>
  <w:style w:type="character" w:customStyle="1" w:styleId="FooterChar">
    <w:name w:val="Footer Char"/>
    <w:basedOn w:val="DefaultParagraphFont"/>
    <w:link w:val="Footer"/>
    <w:uiPriority w:val="99"/>
    <w:rsid w:val="003528EC"/>
    <w:rPr>
      <w:rFonts w:ascii="Times New Roman" w:eastAsia="Calibri" w:hAnsi="Times New Roman" w:cs="Times New Roman"/>
      <w:sz w:val="20"/>
    </w:rPr>
  </w:style>
  <w:style w:type="paragraph" w:styleId="TOC2">
    <w:name w:val="toc 2"/>
    <w:basedOn w:val="Normal"/>
    <w:next w:val="Normal"/>
    <w:autoRedefine/>
    <w:uiPriority w:val="39"/>
    <w:unhideWhenUsed/>
    <w:rsid w:val="003528EC"/>
    <w:pPr>
      <w:tabs>
        <w:tab w:val="left" w:pos="1100"/>
        <w:tab w:val="right" w:leader="dot" w:pos="9016"/>
      </w:tabs>
      <w:spacing w:after="100"/>
      <w:ind w:left="440"/>
    </w:pPr>
    <w:rPr>
      <w:rFonts w:eastAsia="Yu Mincho"/>
      <w:lang w:val="en-US"/>
    </w:rPr>
  </w:style>
  <w:style w:type="paragraph" w:styleId="TOC1">
    <w:name w:val="toc 1"/>
    <w:basedOn w:val="Normal"/>
    <w:next w:val="Normal"/>
    <w:autoRedefine/>
    <w:uiPriority w:val="39"/>
    <w:unhideWhenUsed/>
    <w:rsid w:val="003528EC"/>
    <w:pPr>
      <w:spacing w:after="100"/>
    </w:pPr>
    <w:rPr>
      <w:rFonts w:eastAsia="Yu Mincho"/>
      <w:lang w:val="en-US"/>
    </w:rPr>
  </w:style>
  <w:style w:type="paragraph" w:styleId="TOC3">
    <w:name w:val="toc 3"/>
    <w:basedOn w:val="Normal"/>
    <w:next w:val="Normal"/>
    <w:autoRedefine/>
    <w:uiPriority w:val="39"/>
    <w:unhideWhenUsed/>
    <w:rsid w:val="003528EC"/>
    <w:pPr>
      <w:spacing w:after="100"/>
      <w:ind w:left="440"/>
    </w:pPr>
    <w:rPr>
      <w:rFonts w:eastAsia="Yu Mincho"/>
      <w:lang w:val="en-US"/>
    </w:rPr>
  </w:style>
  <w:style w:type="character" w:styleId="Hyperlink">
    <w:name w:val="Hyperlink"/>
    <w:uiPriority w:val="99"/>
    <w:unhideWhenUsed/>
    <w:rsid w:val="003528EC"/>
    <w:rPr>
      <w:color w:val="0563C1"/>
      <w:u w:val="single"/>
    </w:rPr>
  </w:style>
  <w:style w:type="paragraph" w:customStyle="1" w:styleId="msonormal0">
    <w:name w:val="msonormal"/>
    <w:basedOn w:val="Normal"/>
    <w:rsid w:val="003528EC"/>
    <w:pPr>
      <w:spacing w:before="100" w:beforeAutospacing="1" w:after="100" w:afterAutospacing="1" w:line="240" w:lineRule="auto"/>
      <w:jc w:val="left"/>
    </w:pPr>
  </w:style>
  <w:style w:type="paragraph" w:customStyle="1" w:styleId="xl65">
    <w:name w:val="xl65"/>
    <w:basedOn w:val="Normal"/>
    <w:rsid w:val="003528EC"/>
    <w:pPr>
      <w:spacing w:before="100" w:beforeAutospacing="1" w:after="100" w:afterAutospacing="1" w:line="240" w:lineRule="auto"/>
      <w:jc w:val="left"/>
      <w:textAlignment w:val="top"/>
    </w:pPr>
  </w:style>
  <w:style w:type="paragraph" w:customStyle="1" w:styleId="xl66">
    <w:name w:val="xl66"/>
    <w:basedOn w:val="Normal"/>
    <w:rsid w:val="003528EC"/>
    <w:pPr>
      <w:shd w:val="clear" w:color="000000" w:fill="D9D9D9"/>
      <w:spacing w:before="100" w:beforeAutospacing="1" w:after="100" w:afterAutospacing="1" w:line="240" w:lineRule="auto"/>
      <w:jc w:val="left"/>
      <w:textAlignment w:val="top"/>
    </w:pPr>
  </w:style>
  <w:style w:type="paragraph" w:customStyle="1" w:styleId="xl67">
    <w:name w:val="xl67"/>
    <w:basedOn w:val="Normal"/>
    <w:rsid w:val="003528EC"/>
    <w:pPr>
      <w:shd w:val="clear" w:color="000000" w:fill="D9D9D9"/>
      <w:spacing w:before="100" w:beforeAutospacing="1" w:after="100" w:afterAutospacing="1" w:line="240" w:lineRule="auto"/>
      <w:jc w:val="left"/>
    </w:pPr>
  </w:style>
  <w:style w:type="paragraph" w:customStyle="1" w:styleId="xl68">
    <w:name w:val="xl68"/>
    <w:basedOn w:val="Normal"/>
    <w:rsid w:val="003528EC"/>
    <w:pPr>
      <w:shd w:val="clear" w:color="000000" w:fill="D9D9D9"/>
      <w:spacing w:before="100" w:beforeAutospacing="1" w:after="100" w:afterAutospacing="1" w:line="240" w:lineRule="auto"/>
      <w:jc w:val="left"/>
    </w:pPr>
  </w:style>
  <w:style w:type="paragraph" w:customStyle="1" w:styleId="xl69">
    <w:name w:val="xl69"/>
    <w:basedOn w:val="Normal"/>
    <w:rsid w:val="003528EC"/>
    <w:pPr>
      <w:shd w:val="clear" w:color="000000" w:fill="F2F2F2"/>
      <w:spacing w:before="100" w:beforeAutospacing="1" w:after="100" w:afterAutospacing="1" w:line="240" w:lineRule="auto"/>
      <w:jc w:val="left"/>
      <w:textAlignment w:val="top"/>
    </w:pPr>
  </w:style>
  <w:style w:type="paragraph" w:customStyle="1" w:styleId="xl70">
    <w:name w:val="xl70"/>
    <w:basedOn w:val="Normal"/>
    <w:rsid w:val="003528EC"/>
    <w:pPr>
      <w:shd w:val="clear" w:color="000000" w:fill="F2F2F2"/>
      <w:spacing w:before="100" w:beforeAutospacing="1" w:after="100" w:afterAutospacing="1" w:line="240" w:lineRule="auto"/>
      <w:jc w:val="left"/>
      <w:textAlignment w:val="top"/>
    </w:pPr>
  </w:style>
  <w:style w:type="paragraph" w:customStyle="1" w:styleId="xl71">
    <w:name w:val="xl71"/>
    <w:basedOn w:val="Normal"/>
    <w:rsid w:val="003528EC"/>
    <w:pPr>
      <w:shd w:val="clear" w:color="000000" w:fill="D9D9D9"/>
      <w:spacing w:before="100" w:beforeAutospacing="1" w:after="100" w:afterAutospacing="1" w:line="240" w:lineRule="auto"/>
      <w:jc w:val="center"/>
    </w:pPr>
  </w:style>
  <w:style w:type="paragraph" w:styleId="NormalWeb">
    <w:name w:val="Normal (Web)"/>
    <w:basedOn w:val="Normal"/>
    <w:uiPriority w:val="99"/>
    <w:unhideWhenUsed/>
    <w:rsid w:val="003528EC"/>
    <w:pPr>
      <w:spacing w:before="100" w:beforeAutospacing="1" w:after="100" w:afterAutospacing="1" w:line="240" w:lineRule="auto"/>
      <w:jc w:val="left"/>
    </w:pPr>
  </w:style>
  <w:style w:type="paragraph" w:customStyle="1" w:styleId="xmsolistparagraph">
    <w:name w:val="x_msolistparagraph"/>
    <w:basedOn w:val="Normal"/>
    <w:rsid w:val="003528EC"/>
    <w:pPr>
      <w:spacing w:before="100" w:beforeAutospacing="1" w:after="100" w:afterAutospacing="1" w:line="240" w:lineRule="auto"/>
      <w:jc w:val="left"/>
    </w:pPr>
    <w:rPr>
      <w:rFonts w:eastAsia="Calibri"/>
    </w:rPr>
  </w:style>
  <w:style w:type="character" w:customStyle="1" w:styleId="personname">
    <w:name w:val="person_name"/>
    <w:rsid w:val="003528EC"/>
  </w:style>
  <w:style w:type="paragraph" w:styleId="TableofFigures">
    <w:name w:val="table of figures"/>
    <w:basedOn w:val="Normal"/>
    <w:next w:val="Normal"/>
    <w:uiPriority w:val="99"/>
    <w:unhideWhenUsed/>
    <w:rsid w:val="003528EC"/>
  </w:style>
  <w:style w:type="table" w:customStyle="1" w:styleId="Pref11">
    <w:name w:val="Pref11"/>
    <w:basedOn w:val="TableNormal"/>
    <w:uiPriority w:val="99"/>
    <w:qFormat/>
    <w:rsid w:val="00386D2E"/>
    <w:pPr>
      <w:keepNext/>
      <w:keepLines/>
      <w:spacing w:after="0" w:line="276" w:lineRule="auto"/>
      <w:jc w:val="center"/>
    </w:pPr>
    <w:rPr>
      <w:rFonts w:ascii="Arial" w:hAnsi="Arial"/>
      <w:sz w:val="24"/>
    </w:rPr>
    <w:tblPr>
      <w:tblBorders>
        <w:top w:val="single" w:sz="12" w:space="0" w:color="auto"/>
        <w:bottom w:val="single" w:sz="12" w:space="0" w:color="auto"/>
      </w:tblBorders>
    </w:tblPr>
    <w:tcPr>
      <w:vAlign w:val="center"/>
    </w:tcPr>
    <w:tblStylePr w:type="firstRow">
      <w:tblPr/>
      <w:tcPr>
        <w:tcBorders>
          <w:top w:val="single" w:sz="12" w:space="0" w:color="auto"/>
          <w:bottom w:val="single" w:sz="8" w:space="0" w:color="auto"/>
        </w:tcBorders>
      </w:tcPr>
    </w:tblStylePr>
    <w:tblStylePr w:type="lastRow">
      <w:pPr>
        <w:keepNext w:val="0"/>
        <w:wordWrap/>
      </w:pPr>
      <w:tblPr/>
      <w:tcPr>
        <w:tcBorders>
          <w:bottom w:val="single" w:sz="12" w:space="0" w:color="auto"/>
        </w:tcBorders>
      </w:tcPr>
    </w:tblStylePr>
    <w:tblStylePr w:type="firstCol">
      <w:pPr>
        <w:jc w:val="left"/>
      </w:pPr>
    </w:tblStylePr>
    <w:tblStylePr w:type="lastCol">
      <w:pPr>
        <w:jc w:val="center"/>
      </w:pPr>
    </w:tblStylePr>
  </w:style>
  <w:style w:type="character" w:styleId="PageNumber">
    <w:name w:val="page number"/>
    <w:basedOn w:val="DefaultParagraphFont"/>
    <w:uiPriority w:val="99"/>
    <w:semiHidden/>
    <w:unhideWhenUsed/>
    <w:rsid w:val="007537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3F571-75BF-4001-98AD-628B56483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10657</Words>
  <Characters>54886</Characters>
  <Application>Microsoft Office Word</Application>
  <DocSecurity>0</DocSecurity>
  <Lines>6098</Lines>
  <Paragraphs>3641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Allotey</dc:creator>
  <cp:keywords/>
  <dc:description/>
  <cp:lastModifiedBy>S3G_Reference_Citation_Sequence</cp:lastModifiedBy>
  <cp:revision>4</cp:revision>
  <cp:lastPrinted>2019-06-26T14:35:00Z</cp:lastPrinted>
  <dcterms:created xsi:type="dcterms:W3CDTF">2020-08-04T16:05:00Z</dcterms:created>
  <dcterms:modified xsi:type="dcterms:W3CDTF">2020-08-31T07:08:00Z</dcterms:modified>
</cp:coreProperties>
</file>