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DBD42" w14:textId="6270A79A" w:rsidR="00C477BA" w:rsidRDefault="009E6959" w:rsidP="006C1844">
      <w:pPr>
        <w:jc w:val="center"/>
        <w:rPr>
          <w:rFonts w:cstheme="minorHAnsi"/>
          <w:b/>
          <w:bCs/>
          <w:sz w:val="21"/>
          <w:szCs w:val="21"/>
        </w:rPr>
      </w:pPr>
      <w:r>
        <w:rPr>
          <w:b/>
          <w:bCs/>
          <w:sz w:val="28"/>
          <w:szCs w:val="28"/>
        </w:rPr>
        <w:t>Additional File 1</w:t>
      </w:r>
      <w:r w:rsidR="006E36DF">
        <w:rPr>
          <w:b/>
          <w:bCs/>
          <w:sz w:val="28"/>
          <w:szCs w:val="28"/>
        </w:rPr>
        <w:t xml:space="preserve">: </w:t>
      </w:r>
      <w:r w:rsidR="002944E9" w:rsidRPr="002944E9">
        <w:rPr>
          <w:b/>
          <w:bCs/>
          <w:sz w:val="28"/>
          <w:szCs w:val="28"/>
        </w:rPr>
        <w:t>Comparison of two different frailty measurements and risk of hospitalisation or death from COVID-19: findings from UK Biobank</w:t>
      </w:r>
    </w:p>
    <w:p w14:paraId="49216126" w14:textId="2584F0AB" w:rsidR="00B267E9" w:rsidRPr="006C1844" w:rsidRDefault="006E36DF" w:rsidP="006C1844">
      <w:pPr>
        <w:spacing w:after="0"/>
        <w:rPr>
          <w:rFonts w:cstheme="minorHAnsi"/>
          <w:b/>
          <w:bCs/>
          <w:sz w:val="21"/>
          <w:szCs w:val="21"/>
        </w:rPr>
      </w:pPr>
      <w:bookmarkStart w:id="0" w:name="_Hlk48209682"/>
      <w:r>
        <w:rPr>
          <w:rFonts w:cstheme="minorHAnsi"/>
          <w:b/>
          <w:bCs/>
          <w:sz w:val="21"/>
          <w:szCs w:val="21"/>
        </w:rPr>
        <w:t xml:space="preserve">Table </w:t>
      </w:r>
      <w:r w:rsidR="009E6959">
        <w:rPr>
          <w:rFonts w:cstheme="minorHAnsi"/>
          <w:b/>
          <w:bCs/>
          <w:sz w:val="21"/>
          <w:szCs w:val="21"/>
        </w:rPr>
        <w:t>S</w:t>
      </w:r>
      <w:r>
        <w:rPr>
          <w:rFonts w:cstheme="minorHAnsi"/>
          <w:b/>
          <w:bCs/>
          <w:sz w:val="21"/>
          <w:szCs w:val="21"/>
        </w:rPr>
        <w:t xml:space="preserve">1. </w:t>
      </w:r>
      <w:bookmarkEnd w:id="0"/>
      <w:r w:rsidR="00B267E9" w:rsidRPr="00636156">
        <w:rPr>
          <w:b/>
          <w:bCs/>
        </w:rPr>
        <w:t>Characteristics of the population according to their</w:t>
      </w:r>
      <w:r w:rsidR="00B267E9">
        <w:rPr>
          <w:b/>
          <w:bCs/>
        </w:rPr>
        <w:t xml:space="preserve"> COVID-19</w:t>
      </w:r>
      <w:r w:rsidR="00B267E9" w:rsidRPr="00636156">
        <w:rPr>
          <w:b/>
          <w:bCs/>
        </w:rPr>
        <w:t xml:space="preserve"> test and </w:t>
      </w:r>
      <w:r w:rsidR="00B267E9">
        <w:rPr>
          <w:b/>
          <w:bCs/>
        </w:rPr>
        <w:t xml:space="preserve">the </w:t>
      </w:r>
      <w:r w:rsidR="00B267E9" w:rsidRPr="00636156">
        <w:rPr>
          <w:b/>
          <w:bCs/>
        </w:rPr>
        <w:t>frailty</w:t>
      </w:r>
      <w:r w:rsidR="00B267E9">
        <w:rPr>
          <w:b/>
          <w:bCs/>
        </w:rPr>
        <w:t xml:space="preserve"> index</w:t>
      </w:r>
      <w:r w:rsidR="00C34D6A">
        <w:rPr>
          <w:b/>
          <w:bCs/>
        </w:rPr>
        <w:t>.</w:t>
      </w:r>
      <w:bookmarkStart w:id="1" w:name="_GoBack"/>
      <w:bookmarkEnd w:id="1"/>
    </w:p>
    <w:tbl>
      <w:tblPr>
        <w:tblStyle w:val="TableGrid"/>
        <w:tblW w:w="14379" w:type="dxa"/>
        <w:tblInd w:w="-431" w:type="dxa"/>
        <w:tblLook w:val="04A0" w:firstRow="1" w:lastRow="0" w:firstColumn="1" w:lastColumn="0" w:noHBand="0" w:noVBand="1"/>
      </w:tblPr>
      <w:tblGrid>
        <w:gridCol w:w="2429"/>
        <w:gridCol w:w="1994"/>
        <w:gridCol w:w="1996"/>
        <w:gridCol w:w="1990"/>
        <w:gridCol w:w="1990"/>
        <w:gridCol w:w="1990"/>
        <w:gridCol w:w="1990"/>
      </w:tblGrid>
      <w:tr w:rsidR="00B04C45" w:rsidRPr="00360632" w14:paraId="1D3E20B5" w14:textId="77777777" w:rsidTr="00D64674">
        <w:trPr>
          <w:trHeight w:val="252"/>
        </w:trPr>
        <w:tc>
          <w:tcPr>
            <w:tcW w:w="2429" w:type="dxa"/>
          </w:tcPr>
          <w:p w14:paraId="2098DB14" w14:textId="77777777" w:rsidR="00B04C45" w:rsidRPr="00360632" w:rsidRDefault="00B04C45" w:rsidP="00B04C4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980" w:type="dxa"/>
            <w:gridSpan w:val="3"/>
          </w:tcPr>
          <w:p w14:paraId="231953CD" w14:textId="7B0DF5CA" w:rsidR="00B04C45" w:rsidRPr="00B04C45" w:rsidRDefault="00B04C45" w:rsidP="00B04C4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04C45">
              <w:rPr>
                <w:rFonts w:cstheme="minorHAnsi"/>
                <w:b/>
                <w:bCs/>
                <w:sz w:val="18"/>
                <w:szCs w:val="18"/>
              </w:rPr>
              <w:t>No COVID-19 associated admission or death</w:t>
            </w:r>
          </w:p>
        </w:tc>
        <w:tc>
          <w:tcPr>
            <w:tcW w:w="5970" w:type="dxa"/>
            <w:gridSpan w:val="3"/>
          </w:tcPr>
          <w:p w14:paraId="1DB0A888" w14:textId="1ABC5397" w:rsidR="00B04C45" w:rsidRPr="00B04C45" w:rsidRDefault="00B04C45" w:rsidP="00B04C4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04C45">
              <w:rPr>
                <w:rFonts w:cstheme="minorHAnsi"/>
                <w:b/>
                <w:bCs/>
                <w:sz w:val="18"/>
                <w:szCs w:val="18"/>
              </w:rPr>
              <w:t>Severe COVID-19 infection</w:t>
            </w:r>
          </w:p>
        </w:tc>
      </w:tr>
      <w:tr w:rsidR="00B267E9" w:rsidRPr="00360632" w14:paraId="042BC666" w14:textId="77777777" w:rsidTr="007237B0">
        <w:trPr>
          <w:trHeight w:val="128"/>
        </w:trPr>
        <w:tc>
          <w:tcPr>
            <w:tcW w:w="2429" w:type="dxa"/>
          </w:tcPr>
          <w:p w14:paraId="7379752D" w14:textId="77777777" w:rsidR="00B267E9" w:rsidRPr="00360632" w:rsidRDefault="00B267E9" w:rsidP="00D6467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14:paraId="15912CBF" w14:textId="77777777" w:rsidR="00B267E9" w:rsidRPr="002B3DF5" w:rsidRDefault="00B267E9" w:rsidP="00D646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3DF5">
              <w:rPr>
                <w:b/>
                <w:bCs/>
                <w:sz w:val="18"/>
                <w:szCs w:val="18"/>
              </w:rPr>
              <w:t xml:space="preserve">Fit 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7D6E565A" w14:textId="77777777" w:rsidR="00B267E9" w:rsidRPr="002B3DF5" w:rsidRDefault="00B267E9" w:rsidP="00D646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3DF5">
              <w:rPr>
                <w:b/>
                <w:bCs/>
                <w:sz w:val="18"/>
                <w:szCs w:val="18"/>
              </w:rPr>
              <w:t>Mild frailty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0CF3B907" w14:textId="77777777" w:rsidR="00B267E9" w:rsidRPr="002B3DF5" w:rsidRDefault="00B267E9" w:rsidP="00D646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3DF5">
              <w:rPr>
                <w:b/>
                <w:bCs/>
                <w:sz w:val="18"/>
                <w:szCs w:val="18"/>
              </w:rPr>
              <w:t>Moderate/severe frailty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7D0DFE9B" w14:textId="77777777" w:rsidR="00B267E9" w:rsidRPr="002B3DF5" w:rsidRDefault="00B267E9" w:rsidP="00D646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3DF5">
              <w:rPr>
                <w:b/>
                <w:bCs/>
                <w:sz w:val="18"/>
                <w:szCs w:val="18"/>
              </w:rPr>
              <w:t xml:space="preserve">Fit 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1CED81F0" w14:textId="77777777" w:rsidR="00B267E9" w:rsidRPr="002B3DF5" w:rsidRDefault="00B267E9" w:rsidP="00D646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3DF5">
              <w:rPr>
                <w:b/>
                <w:bCs/>
                <w:sz w:val="18"/>
                <w:szCs w:val="18"/>
              </w:rPr>
              <w:t>Mild frailty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5E9E90F4" w14:textId="77777777" w:rsidR="00B267E9" w:rsidRPr="002B3DF5" w:rsidRDefault="00B267E9" w:rsidP="00D6467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3DF5">
              <w:rPr>
                <w:b/>
                <w:bCs/>
                <w:sz w:val="18"/>
                <w:szCs w:val="18"/>
              </w:rPr>
              <w:t>Moderate/severe frailty</w:t>
            </w:r>
          </w:p>
        </w:tc>
      </w:tr>
      <w:tr w:rsidR="007237B0" w:rsidRPr="00360632" w14:paraId="54F96501" w14:textId="77777777" w:rsidTr="007237B0">
        <w:trPr>
          <w:trHeight w:val="188"/>
        </w:trPr>
        <w:tc>
          <w:tcPr>
            <w:tcW w:w="2429" w:type="dxa"/>
          </w:tcPr>
          <w:p w14:paraId="1E66DDCC" w14:textId="77777777" w:rsidR="007237B0" w:rsidRPr="00360632" w:rsidRDefault="007237B0" w:rsidP="007237B0">
            <w:pPr>
              <w:rPr>
                <w:rFonts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Total, n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78B10" w14:textId="6DB5A8FF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248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C83F" w14:textId="56C18EB2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118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 xml:space="preserve">932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D4CDDC" w14:textId="70D41EE1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15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869 (100)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5ADF" w14:textId="07DB4AC3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 xml:space="preserve">390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CF0B4" w14:textId="5FB7B0F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 xml:space="preserve">323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B2579" w14:textId="2EF31B11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 xml:space="preserve">89 </w:t>
            </w:r>
          </w:p>
        </w:tc>
      </w:tr>
      <w:tr w:rsidR="007237B0" w:rsidRPr="00360632" w14:paraId="3C4EF865" w14:textId="77777777" w:rsidTr="00D64674">
        <w:trPr>
          <w:trHeight w:val="234"/>
        </w:trPr>
        <w:tc>
          <w:tcPr>
            <w:tcW w:w="2429" w:type="dxa"/>
          </w:tcPr>
          <w:p w14:paraId="7EA4AD3A" w14:textId="77777777" w:rsidR="007237B0" w:rsidRPr="00360632" w:rsidRDefault="007237B0" w:rsidP="007237B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Baseline a</w:t>
            </w:r>
            <w:r w:rsidRPr="00360632">
              <w:rPr>
                <w:rFonts w:eastAsia="Calibri" w:cstheme="minorHAnsi"/>
                <w:sz w:val="18"/>
                <w:szCs w:val="18"/>
              </w:rPr>
              <w:t>ge</w:t>
            </w: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360632">
              <w:rPr>
                <w:rFonts w:eastAsia="Calibri" w:cstheme="minorHAnsi"/>
                <w:sz w:val="18"/>
                <w:szCs w:val="18"/>
              </w:rPr>
              <w:t>(years), mean (SD)</w:t>
            </w:r>
          </w:p>
        </w:tc>
        <w:tc>
          <w:tcPr>
            <w:tcW w:w="1994" w:type="dxa"/>
            <w:vAlign w:val="bottom"/>
          </w:tcPr>
          <w:p w14:paraId="0E96906C" w14:textId="0E071C3A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55.7 (8.1)</w:t>
            </w:r>
          </w:p>
        </w:tc>
        <w:tc>
          <w:tcPr>
            <w:tcW w:w="1996" w:type="dxa"/>
            <w:vAlign w:val="bottom"/>
          </w:tcPr>
          <w:p w14:paraId="412F2692" w14:textId="2105D13D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57.1 (7.9)</w:t>
            </w:r>
          </w:p>
        </w:tc>
        <w:tc>
          <w:tcPr>
            <w:tcW w:w="1990" w:type="dxa"/>
            <w:vAlign w:val="bottom"/>
          </w:tcPr>
          <w:p w14:paraId="48E796BD" w14:textId="7DC8FC5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57.8 (7.6)</w:t>
            </w:r>
          </w:p>
        </w:tc>
        <w:tc>
          <w:tcPr>
            <w:tcW w:w="1990" w:type="dxa"/>
            <w:vAlign w:val="bottom"/>
          </w:tcPr>
          <w:p w14:paraId="778EB97B" w14:textId="532557D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59.5 (8.2)</w:t>
            </w:r>
          </w:p>
        </w:tc>
        <w:tc>
          <w:tcPr>
            <w:tcW w:w="1990" w:type="dxa"/>
            <w:vAlign w:val="bottom"/>
          </w:tcPr>
          <w:p w14:paraId="396EA84F" w14:textId="4D0A79CA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60.5 (7.4)</w:t>
            </w:r>
          </w:p>
        </w:tc>
        <w:tc>
          <w:tcPr>
            <w:tcW w:w="1990" w:type="dxa"/>
            <w:vAlign w:val="bottom"/>
          </w:tcPr>
          <w:p w14:paraId="653BA5A8" w14:textId="5B284A61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60.2 (7.0)</w:t>
            </w:r>
          </w:p>
        </w:tc>
      </w:tr>
      <w:tr w:rsidR="007237B0" w:rsidRPr="00360632" w14:paraId="54EA1841" w14:textId="77777777" w:rsidTr="00D64674">
        <w:trPr>
          <w:trHeight w:val="234"/>
        </w:trPr>
        <w:tc>
          <w:tcPr>
            <w:tcW w:w="2429" w:type="dxa"/>
          </w:tcPr>
          <w:p w14:paraId="3C9C16C7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Current a</w:t>
            </w:r>
            <w:r w:rsidRPr="00360632">
              <w:rPr>
                <w:rFonts w:eastAsia="Calibri" w:cstheme="minorHAnsi"/>
                <w:sz w:val="18"/>
                <w:szCs w:val="18"/>
              </w:rPr>
              <w:t>ge</w:t>
            </w: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360632">
              <w:rPr>
                <w:rFonts w:eastAsia="Calibri" w:cstheme="minorHAnsi"/>
                <w:sz w:val="18"/>
                <w:szCs w:val="18"/>
              </w:rPr>
              <w:t>(years), mean (SD)</w:t>
            </w:r>
          </w:p>
        </w:tc>
        <w:tc>
          <w:tcPr>
            <w:tcW w:w="1994" w:type="dxa"/>
            <w:vAlign w:val="bottom"/>
          </w:tcPr>
          <w:p w14:paraId="4B22B333" w14:textId="6B36DCB4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66.8 (8.1)</w:t>
            </w:r>
          </w:p>
        </w:tc>
        <w:tc>
          <w:tcPr>
            <w:tcW w:w="1996" w:type="dxa"/>
            <w:vAlign w:val="bottom"/>
          </w:tcPr>
          <w:p w14:paraId="0D417C61" w14:textId="31F89592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68.2 (7.9)</w:t>
            </w:r>
          </w:p>
        </w:tc>
        <w:tc>
          <w:tcPr>
            <w:tcW w:w="1990" w:type="dxa"/>
            <w:vAlign w:val="bottom"/>
          </w:tcPr>
          <w:p w14:paraId="244D4857" w14:textId="1DA0F9EA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68.9 (7.6)</w:t>
            </w:r>
          </w:p>
        </w:tc>
        <w:tc>
          <w:tcPr>
            <w:tcW w:w="1990" w:type="dxa"/>
            <w:vAlign w:val="bottom"/>
          </w:tcPr>
          <w:p w14:paraId="43DD06CD" w14:textId="231780DE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70.6 (8.2)</w:t>
            </w:r>
          </w:p>
        </w:tc>
        <w:tc>
          <w:tcPr>
            <w:tcW w:w="1990" w:type="dxa"/>
            <w:vAlign w:val="bottom"/>
          </w:tcPr>
          <w:p w14:paraId="115AAE1B" w14:textId="7E1C10FC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71.5 (7.4)</w:t>
            </w:r>
          </w:p>
        </w:tc>
        <w:tc>
          <w:tcPr>
            <w:tcW w:w="1990" w:type="dxa"/>
            <w:vAlign w:val="bottom"/>
          </w:tcPr>
          <w:p w14:paraId="5ED60E29" w14:textId="341463AF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71.2 (7.2)</w:t>
            </w:r>
          </w:p>
        </w:tc>
      </w:tr>
      <w:tr w:rsidR="007237B0" w:rsidRPr="00360632" w14:paraId="3773E8EB" w14:textId="77777777" w:rsidTr="007237B0">
        <w:trPr>
          <w:trHeight w:val="224"/>
        </w:trPr>
        <w:tc>
          <w:tcPr>
            <w:tcW w:w="2429" w:type="dxa"/>
          </w:tcPr>
          <w:p w14:paraId="33B15BE4" w14:textId="77777777" w:rsidR="007237B0" w:rsidRPr="00360632" w:rsidRDefault="007237B0" w:rsidP="007237B0">
            <w:pPr>
              <w:rPr>
                <w:rFonts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Sex (female), n (%)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1158" w14:textId="14E8B6F8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131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844 (53.1)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93CCD" w14:textId="5A8C2E2F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69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360 (58.3)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CE6A86" w14:textId="14B1896A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9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810 (61.8)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7FA7" w14:textId="43C7A052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127 (32.6)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15F0" w14:textId="5C5E31F2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127 (39.3)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D8429" w14:textId="24AEE7AF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42 (47.2)</w:t>
            </w:r>
          </w:p>
        </w:tc>
      </w:tr>
      <w:tr w:rsidR="007237B0" w:rsidRPr="00360632" w14:paraId="51AA64D9" w14:textId="77777777" w:rsidTr="00D64674">
        <w:trPr>
          <w:trHeight w:val="224"/>
        </w:trPr>
        <w:tc>
          <w:tcPr>
            <w:tcW w:w="2429" w:type="dxa"/>
          </w:tcPr>
          <w:p w14:paraId="74BB58E8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Deprivation, n (%)</w:t>
            </w:r>
          </w:p>
        </w:tc>
        <w:tc>
          <w:tcPr>
            <w:tcW w:w="1994" w:type="dxa"/>
          </w:tcPr>
          <w:p w14:paraId="524EBECE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6" w:type="dxa"/>
          </w:tcPr>
          <w:p w14:paraId="31FACEDC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7DDEA895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61F65416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4204C8DA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4C9A2C82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237B0" w:rsidRPr="00360632" w14:paraId="329FC5E8" w14:textId="77777777" w:rsidTr="007237B0">
        <w:trPr>
          <w:trHeight w:val="280"/>
        </w:trPr>
        <w:tc>
          <w:tcPr>
            <w:tcW w:w="2429" w:type="dxa"/>
          </w:tcPr>
          <w:p w14:paraId="10EBA8B5" w14:textId="77777777" w:rsidR="007237B0" w:rsidRPr="00360632" w:rsidRDefault="007237B0" w:rsidP="007237B0">
            <w:pPr>
              <w:rPr>
                <w:rFonts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Lower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3F35B" w14:textId="4A96C3F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88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378 (35.6)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BCE77" w14:textId="4ED4B403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36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042 (30.3)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7C6DFD" w14:textId="79F15BBB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3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367 (21.2)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7D0C" w14:textId="6DC1EFE4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102 (26.</w:t>
            </w: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E7720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DF739" w14:textId="4F7EE32D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73 (22.6)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21295" w14:textId="51DE09CB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13 (14.6)</w:t>
            </w:r>
          </w:p>
        </w:tc>
      </w:tr>
      <w:tr w:rsidR="007237B0" w:rsidRPr="00360632" w14:paraId="386DADCA" w14:textId="77777777" w:rsidTr="007237B0">
        <w:trPr>
          <w:trHeight w:val="280"/>
        </w:trPr>
        <w:tc>
          <w:tcPr>
            <w:tcW w:w="2429" w:type="dxa"/>
          </w:tcPr>
          <w:p w14:paraId="36781EB6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Middle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F0642" w14:textId="6F2A7350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84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840 (34.2)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FD929" w14:textId="510AC95B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38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614 (32.5)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9AC2CD" w14:textId="3B5905ED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249 (26.8)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0233" w14:textId="6093676B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129 (33.1)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1C33" w14:textId="11F36A30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90 (27.9)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37073" w14:textId="423D5FA5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14 (15.7)</w:t>
            </w:r>
          </w:p>
        </w:tc>
      </w:tr>
      <w:tr w:rsidR="007237B0" w:rsidRPr="00360632" w14:paraId="1C59E916" w14:textId="77777777" w:rsidTr="007237B0">
        <w:trPr>
          <w:trHeight w:val="280"/>
        </w:trPr>
        <w:tc>
          <w:tcPr>
            <w:tcW w:w="2429" w:type="dxa"/>
          </w:tcPr>
          <w:p w14:paraId="62B0F932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Higher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4D2B3" w14:textId="6C4005C6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75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024 (30.2)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3E734" w14:textId="25DB81F9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44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276 (37.2)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69AF59" w14:textId="2E1349AC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8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253 (52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.0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8D408" w14:textId="20149973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159 (40.8)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B0390" w14:textId="514F87ED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160 (49.5)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457D2" w14:textId="731E5CF2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62 (69.7)</w:t>
            </w:r>
          </w:p>
        </w:tc>
      </w:tr>
      <w:tr w:rsidR="007237B0" w:rsidRPr="00360632" w14:paraId="71D9954C" w14:textId="77777777" w:rsidTr="00D64674">
        <w:trPr>
          <w:trHeight w:val="280"/>
        </w:trPr>
        <w:tc>
          <w:tcPr>
            <w:tcW w:w="2429" w:type="dxa"/>
          </w:tcPr>
          <w:p w14:paraId="404FA3A5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Ethnicity, n (%)</w:t>
            </w:r>
          </w:p>
        </w:tc>
        <w:tc>
          <w:tcPr>
            <w:tcW w:w="1994" w:type="dxa"/>
          </w:tcPr>
          <w:p w14:paraId="4A45C2B0" w14:textId="7777777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6" w:type="dxa"/>
          </w:tcPr>
          <w:p w14:paraId="714ABA4B" w14:textId="7777777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5AD9BFB6" w14:textId="7777777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6E9C9BAE" w14:textId="7777777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090D5800" w14:textId="7777777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5FF5C028" w14:textId="77777777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237B0" w:rsidRPr="00360632" w14:paraId="2EAEB29E" w14:textId="77777777" w:rsidTr="007237B0">
        <w:trPr>
          <w:trHeight w:val="280"/>
        </w:trPr>
        <w:tc>
          <w:tcPr>
            <w:tcW w:w="2429" w:type="dxa"/>
          </w:tcPr>
          <w:p w14:paraId="43416B7C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White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55D06" w14:textId="156C22CE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235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918 (95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.0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E7504" w14:textId="71160618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112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319 (94.4)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2BD905" w14:textId="27E4DD5E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698 (92.6)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161FF" w14:textId="72FE8180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345 (88.5)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92A8F" w14:textId="28BAFDD8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287 (88.9)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28F43" w14:textId="28A90224" w:rsidR="007237B0" w:rsidRPr="00D64674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80 (89.9)</w:t>
            </w:r>
          </w:p>
        </w:tc>
      </w:tr>
      <w:tr w:rsidR="007237B0" w:rsidRPr="00360632" w14:paraId="45B3A577" w14:textId="77777777" w:rsidTr="007237B0">
        <w:trPr>
          <w:trHeight w:val="280"/>
        </w:trPr>
        <w:tc>
          <w:tcPr>
            <w:tcW w:w="2429" w:type="dxa"/>
          </w:tcPr>
          <w:p w14:paraId="7F07107E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Non-white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A9BC" w14:textId="769C6A9A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12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324 (5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.0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C63CC" w14:textId="74F4C25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6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613 (5.6)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9D3C0F" w14:textId="120D2C6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171 (7.4)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5F912" w14:textId="76CA47A3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45 (11.5)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0F77E" w14:textId="492B392B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36 (11.1)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48FB" w14:textId="1A3CF154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9 (10.1)</w:t>
            </w:r>
          </w:p>
        </w:tc>
      </w:tr>
      <w:tr w:rsidR="007237B0" w:rsidRPr="00360632" w14:paraId="034E72A5" w14:textId="77777777" w:rsidTr="00D64674">
        <w:trPr>
          <w:trHeight w:val="280"/>
        </w:trPr>
        <w:tc>
          <w:tcPr>
            <w:tcW w:w="2429" w:type="dxa"/>
          </w:tcPr>
          <w:p w14:paraId="17DFAFBB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Smoking status, n (%)</w:t>
            </w:r>
          </w:p>
        </w:tc>
        <w:tc>
          <w:tcPr>
            <w:tcW w:w="1994" w:type="dxa"/>
          </w:tcPr>
          <w:p w14:paraId="7B65692E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6" w:type="dxa"/>
          </w:tcPr>
          <w:p w14:paraId="7C80F827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7ABCE67A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3BE2CF55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0738B0D8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24E51474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237B0" w:rsidRPr="00360632" w14:paraId="03B27D8C" w14:textId="77777777" w:rsidTr="007237B0">
        <w:trPr>
          <w:trHeight w:val="280"/>
        </w:trPr>
        <w:tc>
          <w:tcPr>
            <w:tcW w:w="2429" w:type="dxa"/>
          </w:tcPr>
          <w:p w14:paraId="7390E8DF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Never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2B76A" w14:textId="1B48AC7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145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907 (58.8)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3266A" w14:textId="6CD0C571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60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398 (50.8)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65803B" w14:textId="1E6D2950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6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855 (43.2)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53B77" w14:textId="75923C85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179 (45.9)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70A84" w14:textId="0628A8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127 (39.3)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2BF7" w14:textId="60D3914E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30 (33.7)</w:t>
            </w:r>
          </w:p>
        </w:tc>
      </w:tr>
      <w:tr w:rsidR="007237B0" w:rsidRPr="00360632" w14:paraId="24AC7D6E" w14:textId="77777777" w:rsidTr="007237B0">
        <w:trPr>
          <w:trHeight w:val="280"/>
        </w:trPr>
        <w:tc>
          <w:tcPr>
            <w:tcW w:w="2429" w:type="dxa"/>
          </w:tcPr>
          <w:p w14:paraId="71871D07" w14:textId="77777777" w:rsidR="007237B0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Previous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18615" w14:textId="730ED685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81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660 (32.9)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CD3E" w14:textId="20337CA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44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988 (37.8)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9B6F6E" w14:textId="5CD696E3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6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356 (40.1)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EB9BC" w14:textId="0FC65196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160 (41</w:t>
            </w:r>
            <w:r>
              <w:rPr>
                <w:rFonts w:cstheme="minorHAnsi"/>
                <w:color w:val="000000"/>
                <w:sz w:val="18"/>
                <w:szCs w:val="18"/>
              </w:rPr>
              <w:t>.0</w:t>
            </w:r>
            <w:r w:rsidRPr="00E7720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834EA" w14:textId="7703D2B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162 (50.2)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2EA1F" w14:textId="68B7A705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39 (43.8)</w:t>
            </w:r>
          </w:p>
        </w:tc>
      </w:tr>
      <w:tr w:rsidR="007237B0" w:rsidRPr="00360632" w14:paraId="69B7E9AE" w14:textId="77777777" w:rsidTr="007237B0">
        <w:trPr>
          <w:trHeight w:val="280"/>
        </w:trPr>
        <w:tc>
          <w:tcPr>
            <w:tcW w:w="2429" w:type="dxa"/>
          </w:tcPr>
          <w:p w14:paraId="0854BA75" w14:textId="77777777" w:rsidR="007237B0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Current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D7A5" w14:textId="198A8B4D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20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675 (8.3)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B72C" w14:textId="72421591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13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546 (11.4)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91F1D8" w14:textId="2F675E7A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658 (16.7)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C3A8" w14:textId="224E1E1D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51 (13.1)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9FC38" w14:textId="29E612FB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34 (10.5)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DB14E" w14:textId="7A72F5DB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20 (22.5)</w:t>
            </w:r>
          </w:p>
        </w:tc>
      </w:tr>
      <w:tr w:rsidR="007237B0" w:rsidRPr="00360632" w14:paraId="619D21A2" w14:textId="77777777" w:rsidTr="00D64674">
        <w:trPr>
          <w:trHeight w:val="280"/>
        </w:trPr>
        <w:tc>
          <w:tcPr>
            <w:tcW w:w="2429" w:type="dxa"/>
          </w:tcPr>
          <w:p w14:paraId="4F8CAB3A" w14:textId="77777777" w:rsidR="007237B0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Alcohol intake, n (%)</w:t>
            </w:r>
          </w:p>
        </w:tc>
        <w:tc>
          <w:tcPr>
            <w:tcW w:w="1994" w:type="dxa"/>
          </w:tcPr>
          <w:p w14:paraId="6291A2F0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6" w:type="dxa"/>
          </w:tcPr>
          <w:p w14:paraId="0824CD59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06E681FD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5415724B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55CE879A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6F350F69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237B0" w:rsidRPr="00360632" w14:paraId="44615E78" w14:textId="77777777" w:rsidTr="007237B0">
        <w:trPr>
          <w:trHeight w:val="280"/>
        </w:trPr>
        <w:tc>
          <w:tcPr>
            <w:tcW w:w="2429" w:type="dxa"/>
          </w:tcPr>
          <w:p w14:paraId="642032AB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0F3F6E">
              <w:rPr>
                <w:rFonts w:eastAsia="Calibri" w:cstheme="minorHAnsi"/>
                <w:sz w:val="18"/>
                <w:szCs w:val="18"/>
              </w:rPr>
              <w:t>Daily or almost daily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4BCC3" w14:textId="028A8951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54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536 (22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.0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A5B3B" w14:textId="6C42420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23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183 (19.5)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5AD0D5" w14:textId="2BA04A4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240 (14.1)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A5286" w14:textId="2F48E17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79 (20.3)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9BAB" w14:textId="27D1A176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55 (17</w:t>
            </w:r>
            <w:r>
              <w:rPr>
                <w:rFonts w:cstheme="minorHAnsi"/>
                <w:color w:val="000000"/>
                <w:sz w:val="18"/>
                <w:szCs w:val="18"/>
              </w:rPr>
              <w:t>.0</w:t>
            </w:r>
            <w:r w:rsidRPr="00E7720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E9C8" w14:textId="57DCABA1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14 (15.7)</w:t>
            </w:r>
          </w:p>
        </w:tc>
      </w:tr>
      <w:tr w:rsidR="007237B0" w:rsidRPr="00360632" w14:paraId="52699306" w14:textId="77777777" w:rsidTr="007237B0">
        <w:trPr>
          <w:trHeight w:val="280"/>
        </w:trPr>
        <w:tc>
          <w:tcPr>
            <w:tcW w:w="2429" w:type="dxa"/>
          </w:tcPr>
          <w:p w14:paraId="66720000" w14:textId="77777777" w:rsidR="007237B0" w:rsidRPr="000F3F6E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0F3F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One to four times a week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6FB1C" w14:textId="4D5CA970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129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649 (52.2)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255B" w14:textId="71F1F265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54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548 (45.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9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1F924" w14:textId="3F4D9AF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5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617 (35.4)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F8EE7" w14:textId="76A35CAA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174 (44.6)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A0FEE" w14:textId="7426DADE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140 (43.3)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F966" w14:textId="11A7734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29 (32.6)</w:t>
            </w:r>
          </w:p>
        </w:tc>
      </w:tr>
      <w:tr w:rsidR="007237B0" w:rsidRPr="00360632" w14:paraId="34A32A96" w14:textId="77777777" w:rsidTr="007237B0">
        <w:trPr>
          <w:trHeight w:val="280"/>
        </w:trPr>
        <w:tc>
          <w:tcPr>
            <w:tcW w:w="2429" w:type="dxa"/>
          </w:tcPr>
          <w:p w14:paraId="373A2645" w14:textId="77777777" w:rsidR="007237B0" w:rsidRPr="000F3F6E" w:rsidRDefault="007237B0" w:rsidP="007237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F3F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One to three times a month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AFDC8" w14:textId="7F53CFED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26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273 (10.6)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6BDE6" w14:textId="42CD24B4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357 (12.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FC4AC" w14:textId="1F3E0F0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134 (13.4)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8C317" w14:textId="27587F75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47 (12.</w:t>
            </w:r>
            <w:r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E7720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2392" w14:textId="0A55A0F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31 (9.6)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E6630" w14:textId="120D288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15 (16.9)</w:t>
            </w:r>
          </w:p>
        </w:tc>
      </w:tr>
      <w:tr w:rsidR="007237B0" w:rsidRPr="00360632" w14:paraId="0B0C8DC9" w14:textId="77777777" w:rsidTr="007237B0">
        <w:trPr>
          <w:trHeight w:val="280"/>
        </w:trPr>
        <w:tc>
          <w:tcPr>
            <w:tcW w:w="2429" w:type="dxa"/>
          </w:tcPr>
          <w:p w14:paraId="72A58C96" w14:textId="77777777" w:rsidR="007237B0" w:rsidRPr="000F3F6E" w:rsidRDefault="007237B0" w:rsidP="007237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F3F6E">
              <w:rPr>
                <w:rFonts w:eastAsia="Calibri" w:cstheme="minorHAnsi"/>
                <w:sz w:val="18"/>
                <w:szCs w:val="18"/>
              </w:rPr>
              <w:t>Never or special occasions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F5D5D" w14:textId="509379EB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37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784 (15.2)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D90D3" w14:textId="7C6B6CB0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26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844 (22.6)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29D8E7" w14:textId="4DFE3AB8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5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878 (37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.1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DF45" w14:textId="1199A5FE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90 (23.1)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C539A" w14:textId="473874FD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97 (30</w:t>
            </w:r>
            <w:r>
              <w:rPr>
                <w:rFonts w:cstheme="minorHAnsi"/>
                <w:color w:val="000000"/>
                <w:sz w:val="18"/>
                <w:szCs w:val="18"/>
              </w:rPr>
              <w:t>.1</w:t>
            </w:r>
            <w:r w:rsidRPr="00E77206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0640" w14:textId="63729F3A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31 (34.8)</w:t>
            </w:r>
          </w:p>
        </w:tc>
      </w:tr>
      <w:tr w:rsidR="007237B0" w:rsidRPr="00360632" w14:paraId="3ACF3BC6" w14:textId="77777777" w:rsidTr="00D64674">
        <w:trPr>
          <w:trHeight w:val="280"/>
        </w:trPr>
        <w:tc>
          <w:tcPr>
            <w:tcW w:w="2429" w:type="dxa"/>
          </w:tcPr>
          <w:p w14:paraId="7BA804E6" w14:textId="77777777" w:rsidR="007237B0" w:rsidRPr="000F3F6E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t>Multimorbidity, n (%)</w:t>
            </w:r>
          </w:p>
        </w:tc>
        <w:tc>
          <w:tcPr>
            <w:tcW w:w="1994" w:type="dxa"/>
          </w:tcPr>
          <w:p w14:paraId="77D0E430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6" w:type="dxa"/>
          </w:tcPr>
          <w:p w14:paraId="23CEF05D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54E7DB0D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5DCB758F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6169E81B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90" w:type="dxa"/>
          </w:tcPr>
          <w:p w14:paraId="36FA48FF" w14:textId="777777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7237B0" w:rsidRPr="00360632" w14:paraId="5A65B841" w14:textId="77777777" w:rsidTr="007237B0">
        <w:trPr>
          <w:trHeight w:val="280"/>
        </w:trPr>
        <w:tc>
          <w:tcPr>
            <w:tcW w:w="2429" w:type="dxa"/>
          </w:tcPr>
          <w:p w14:paraId="3B34EC4D" w14:textId="77777777" w:rsidR="007237B0" w:rsidRPr="00360632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A29D9" w14:textId="457C674B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120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531 (48.6)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46EE8" w14:textId="4035A46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14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593 (12.3)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1F8489" w14:textId="0E20D355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195 (1.2)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C55D5" w14:textId="02CCA4C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135 (34.6)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5B2F4" w14:textId="7FDA205C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23 (7.1)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F2E08" w14:textId="6E1860DC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0 (0)</w:t>
            </w:r>
          </w:p>
        </w:tc>
      </w:tr>
      <w:tr w:rsidR="007237B0" w:rsidRPr="00360632" w14:paraId="26F4BADA" w14:textId="77777777" w:rsidTr="007237B0">
        <w:trPr>
          <w:trHeight w:val="280"/>
        </w:trPr>
        <w:tc>
          <w:tcPr>
            <w:tcW w:w="2429" w:type="dxa"/>
          </w:tcPr>
          <w:p w14:paraId="0B5A7D2B" w14:textId="77777777" w:rsidR="007237B0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8F26" w14:textId="4BB5371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88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526 (35.7)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064F2" w14:textId="64F0149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37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145 (31.2)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2D5DF8" w14:textId="666F4580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255 (7.9)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ECEE" w14:textId="62CF88A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154 (39.5)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2746" w14:textId="4EB98BE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74 (22.9)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F86D8" w14:textId="3F395A69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4 (4.5)</w:t>
            </w:r>
          </w:p>
        </w:tc>
      </w:tr>
      <w:tr w:rsidR="007237B0" w:rsidRPr="00360632" w14:paraId="03ACF193" w14:textId="77777777" w:rsidTr="007237B0">
        <w:trPr>
          <w:trHeight w:val="280"/>
        </w:trPr>
        <w:tc>
          <w:tcPr>
            <w:tcW w:w="2429" w:type="dxa"/>
          </w:tcPr>
          <w:p w14:paraId="15B10162" w14:textId="77777777" w:rsidR="007237B0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2-3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ECB51" w14:textId="2D87956E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38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175 (15.4)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ABD89" w14:textId="695318FB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57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656 (48.5)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E62C2D" w14:textId="55CA305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7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320 (46.1)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9A7B" w14:textId="0AFBA72F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98 (25.1)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83C3F" w14:textId="73496880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189 (58.5)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1560" w14:textId="623AF0B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38 (42.7)</w:t>
            </w:r>
          </w:p>
        </w:tc>
      </w:tr>
      <w:tr w:rsidR="007237B0" w:rsidRPr="00360632" w14:paraId="153E5450" w14:textId="77777777" w:rsidTr="007237B0">
        <w:trPr>
          <w:trHeight w:val="280"/>
        </w:trPr>
        <w:tc>
          <w:tcPr>
            <w:tcW w:w="2429" w:type="dxa"/>
          </w:tcPr>
          <w:p w14:paraId="1CBC44E2" w14:textId="77777777" w:rsidR="007237B0" w:rsidRDefault="007237B0" w:rsidP="007237B0">
            <w:pPr>
              <w:rPr>
                <w:rFonts w:eastAsia="Calibri" w:cstheme="minorHAnsi"/>
                <w:sz w:val="18"/>
                <w:szCs w:val="18"/>
              </w:rPr>
            </w:pPr>
            <w:r w:rsidRPr="00360632">
              <w:rPr>
                <w:rFonts w:eastAsia="Calibri" w:cstheme="minorHAnsi"/>
                <w:sz w:val="18"/>
                <w:szCs w:val="18"/>
              </w:rPr>
              <w:lastRenderedPageBreak/>
              <w:t>≥4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B5994" w14:textId="1DAD7812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010 (0.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8DE9" w14:textId="23E47F77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9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538 (8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.0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88E2F6" w14:textId="2C01149C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37B0">
              <w:rPr>
                <w:rFonts w:cstheme="minorHAnsi"/>
                <w:color w:val="000000"/>
                <w:sz w:val="18"/>
                <w:szCs w:val="18"/>
              </w:rPr>
              <w:t>7</w:t>
            </w:r>
            <w:r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099 (44.</w:t>
            </w:r>
            <w:r w:rsidR="00221E98">
              <w:rPr>
                <w:rFonts w:cstheme="minorHAnsi"/>
                <w:color w:val="000000"/>
                <w:sz w:val="18"/>
                <w:szCs w:val="18"/>
              </w:rPr>
              <w:t>8</w:t>
            </w:r>
            <w:r w:rsidRPr="007237B0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7BD80" w14:textId="18586E56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 (0.8)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DB1F0" w14:textId="138D8621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37 (11.5)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0273E" w14:textId="375F4BE6" w:rsidR="007237B0" w:rsidRPr="00D64674" w:rsidDel="009F286B" w:rsidRDefault="007237B0" w:rsidP="007237B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77206">
              <w:rPr>
                <w:rFonts w:cstheme="minorHAnsi"/>
                <w:color w:val="000000"/>
                <w:sz w:val="18"/>
                <w:szCs w:val="18"/>
              </w:rPr>
              <w:t>47 (52.8)</w:t>
            </w:r>
          </w:p>
        </w:tc>
      </w:tr>
    </w:tbl>
    <w:p w14:paraId="0A73E14C" w14:textId="24C4421F" w:rsidR="00D269D1" w:rsidRDefault="00D269D1" w:rsidP="00B267E9">
      <w:pPr>
        <w:spacing w:after="0"/>
        <w:rPr>
          <w:sz w:val="20"/>
          <w:szCs w:val="20"/>
        </w:rPr>
      </w:pPr>
      <w:r w:rsidRPr="00C00FB0">
        <w:rPr>
          <w:sz w:val="20"/>
          <w:szCs w:val="20"/>
        </w:rPr>
        <w:t>Using a previously validated this frailty index, we classified participants as being fit (frailty index &lt;0.12), mildly frail (frailty index 0.12-0.24) or moderate/severely frailty (frailty index &gt;0.24)</w:t>
      </w:r>
      <w:r w:rsidR="00C00FB0">
        <w:rPr>
          <w:sz w:val="20"/>
          <w:szCs w:val="20"/>
        </w:rPr>
        <w:t>.</w:t>
      </w:r>
    </w:p>
    <w:p w14:paraId="13352BED" w14:textId="2B558248" w:rsidR="00B267E9" w:rsidRDefault="00B267E9" w:rsidP="00B267E9">
      <w:pPr>
        <w:spacing w:after="0"/>
      </w:pPr>
      <w:r w:rsidRPr="00636156">
        <w:rPr>
          <w:sz w:val="20"/>
          <w:szCs w:val="20"/>
        </w:rPr>
        <w:t>SD: standard deviation</w:t>
      </w:r>
      <w:r>
        <w:rPr>
          <w:sz w:val="20"/>
          <w:szCs w:val="20"/>
        </w:rPr>
        <w:t>; n: number</w:t>
      </w:r>
    </w:p>
    <w:p w14:paraId="36C2E62F" w14:textId="77777777" w:rsidR="006C1844" w:rsidRDefault="006C1844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1F29312E" w14:textId="77777777" w:rsidR="006C1844" w:rsidRDefault="006C1844" w:rsidP="00C477BA">
      <w:pPr>
        <w:spacing w:after="0"/>
        <w:rPr>
          <w:rFonts w:cstheme="minorHAnsi"/>
          <w:b/>
          <w:bCs/>
          <w:sz w:val="21"/>
          <w:szCs w:val="21"/>
        </w:rPr>
        <w:sectPr w:rsidR="006C1844" w:rsidSect="006C184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B9F237A" w14:textId="16614AAA" w:rsidR="00B720B7" w:rsidRDefault="006E36DF" w:rsidP="00C477BA">
      <w:pPr>
        <w:spacing w:after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lastRenderedPageBreak/>
        <w:t xml:space="preserve">Table </w:t>
      </w:r>
      <w:r w:rsidR="009E6959">
        <w:rPr>
          <w:rFonts w:cstheme="minorHAnsi"/>
          <w:b/>
          <w:bCs/>
          <w:sz w:val="21"/>
          <w:szCs w:val="21"/>
        </w:rPr>
        <w:t>S</w:t>
      </w:r>
      <w:r>
        <w:rPr>
          <w:rFonts w:cstheme="minorHAnsi"/>
          <w:b/>
          <w:bCs/>
          <w:sz w:val="21"/>
          <w:szCs w:val="21"/>
        </w:rPr>
        <w:t>2.</w:t>
      </w:r>
      <w:r w:rsidR="00B720B7">
        <w:rPr>
          <w:rFonts w:cstheme="minorHAnsi"/>
          <w:b/>
          <w:bCs/>
          <w:sz w:val="21"/>
          <w:szCs w:val="21"/>
        </w:rPr>
        <w:t xml:space="preserve"> </w:t>
      </w:r>
      <w:r w:rsidR="00637F47" w:rsidRPr="00637F47">
        <w:rPr>
          <w:rFonts w:cstheme="minorHAnsi"/>
          <w:b/>
          <w:bCs/>
          <w:sz w:val="21"/>
          <w:szCs w:val="21"/>
        </w:rPr>
        <w:t>Associations between the frailty phenotype and severe COVID-19 infection (sensitivity analysis).</w:t>
      </w:r>
    </w:p>
    <w:p w14:paraId="56410C48" w14:textId="77777777" w:rsidR="00BF734C" w:rsidRDefault="00BF734C" w:rsidP="00C477BA">
      <w:pPr>
        <w:spacing w:after="0"/>
        <w:rPr>
          <w:rFonts w:cstheme="minorHAnsi"/>
          <w:b/>
          <w:bCs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409"/>
      </w:tblGrid>
      <w:tr w:rsidR="00D648A6" w14:paraId="53B6E5DB" w14:textId="77777777" w:rsidTr="00D648A6">
        <w:tc>
          <w:tcPr>
            <w:tcW w:w="3256" w:type="dxa"/>
          </w:tcPr>
          <w:p w14:paraId="63ABC8E7" w14:textId="6E341ADA" w:rsidR="00D648A6" w:rsidRDefault="00D648A6" w:rsidP="00C477B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Model 5</w:t>
            </w:r>
          </w:p>
        </w:tc>
        <w:tc>
          <w:tcPr>
            <w:tcW w:w="2409" w:type="dxa"/>
          </w:tcPr>
          <w:p w14:paraId="50472081" w14:textId="5D9E9202" w:rsidR="00D648A6" w:rsidRPr="00D648A6" w:rsidRDefault="00D648A6" w:rsidP="00C477B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D648A6">
              <w:rPr>
                <w:rFonts w:cstheme="minorHAnsi"/>
                <w:b/>
                <w:bCs/>
                <w:sz w:val="21"/>
                <w:szCs w:val="21"/>
              </w:rPr>
              <w:t>RR (95% CI)</w:t>
            </w:r>
          </w:p>
        </w:tc>
      </w:tr>
      <w:tr w:rsidR="00D648A6" w14:paraId="13B4B3C6" w14:textId="77777777" w:rsidTr="00D648A6">
        <w:tc>
          <w:tcPr>
            <w:tcW w:w="3256" w:type="dxa"/>
          </w:tcPr>
          <w:p w14:paraId="2A9CD91A" w14:textId="4A6C4A4A" w:rsidR="00D648A6" w:rsidRPr="00D648A6" w:rsidRDefault="00D648A6" w:rsidP="00C477BA">
            <w:pPr>
              <w:rPr>
                <w:rFonts w:cstheme="minorHAnsi"/>
                <w:sz w:val="21"/>
                <w:szCs w:val="21"/>
              </w:rPr>
            </w:pPr>
            <w:r w:rsidRPr="00D648A6">
              <w:rPr>
                <w:rFonts w:cstheme="minorHAnsi"/>
                <w:sz w:val="21"/>
                <w:szCs w:val="21"/>
              </w:rPr>
              <w:t xml:space="preserve">Robust </w:t>
            </w:r>
          </w:p>
        </w:tc>
        <w:tc>
          <w:tcPr>
            <w:tcW w:w="2409" w:type="dxa"/>
          </w:tcPr>
          <w:p w14:paraId="5E418C6A" w14:textId="2B91C65B" w:rsidR="00D648A6" w:rsidRPr="00D648A6" w:rsidRDefault="00D648A6" w:rsidP="00C477BA">
            <w:pPr>
              <w:rPr>
                <w:rFonts w:cstheme="minorHAnsi"/>
                <w:sz w:val="21"/>
                <w:szCs w:val="21"/>
              </w:rPr>
            </w:pPr>
            <w:r w:rsidRPr="00D648A6">
              <w:rPr>
                <w:rFonts w:cstheme="minorHAnsi"/>
                <w:sz w:val="21"/>
                <w:szCs w:val="21"/>
              </w:rPr>
              <w:t>1.00 (Ref.)</w:t>
            </w:r>
          </w:p>
        </w:tc>
      </w:tr>
      <w:tr w:rsidR="00D648A6" w14:paraId="442F678D" w14:textId="77777777" w:rsidTr="00D648A6">
        <w:tc>
          <w:tcPr>
            <w:tcW w:w="3256" w:type="dxa"/>
          </w:tcPr>
          <w:p w14:paraId="166170AC" w14:textId="44026A61" w:rsidR="00D648A6" w:rsidRPr="00D648A6" w:rsidRDefault="00D648A6" w:rsidP="00C477BA">
            <w:pPr>
              <w:rPr>
                <w:rFonts w:cstheme="minorHAnsi"/>
                <w:sz w:val="21"/>
                <w:szCs w:val="21"/>
              </w:rPr>
            </w:pPr>
            <w:r w:rsidRPr="00D648A6">
              <w:rPr>
                <w:rFonts w:cstheme="minorHAnsi"/>
                <w:sz w:val="21"/>
                <w:szCs w:val="21"/>
              </w:rPr>
              <w:t>Pre-frail</w:t>
            </w:r>
          </w:p>
        </w:tc>
        <w:tc>
          <w:tcPr>
            <w:tcW w:w="2409" w:type="dxa"/>
          </w:tcPr>
          <w:p w14:paraId="332C43BD" w14:textId="5539AE94" w:rsidR="00D648A6" w:rsidRPr="00D648A6" w:rsidRDefault="0009233C" w:rsidP="00C477BA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1.35 (1.16; 1.57)</w:t>
            </w:r>
          </w:p>
        </w:tc>
      </w:tr>
      <w:tr w:rsidR="00D648A6" w14:paraId="45EB3667" w14:textId="77777777" w:rsidTr="00D648A6">
        <w:tc>
          <w:tcPr>
            <w:tcW w:w="3256" w:type="dxa"/>
          </w:tcPr>
          <w:p w14:paraId="5E25F177" w14:textId="733CB5C3" w:rsidR="00D648A6" w:rsidRPr="00D648A6" w:rsidRDefault="00D648A6" w:rsidP="00C477BA">
            <w:pPr>
              <w:rPr>
                <w:rFonts w:cstheme="minorHAnsi"/>
                <w:sz w:val="21"/>
                <w:szCs w:val="21"/>
              </w:rPr>
            </w:pPr>
            <w:r w:rsidRPr="00D648A6">
              <w:rPr>
                <w:rFonts w:cstheme="minorHAnsi"/>
                <w:sz w:val="21"/>
                <w:szCs w:val="21"/>
              </w:rPr>
              <w:t xml:space="preserve">Frail </w:t>
            </w:r>
          </w:p>
        </w:tc>
        <w:tc>
          <w:tcPr>
            <w:tcW w:w="2409" w:type="dxa"/>
          </w:tcPr>
          <w:p w14:paraId="70AD5D8F" w14:textId="74D990E3" w:rsidR="00D648A6" w:rsidRPr="00D648A6" w:rsidRDefault="0099479D" w:rsidP="00C477BA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  <w:r w:rsidR="0009233C">
              <w:rPr>
                <w:rFonts w:cstheme="minorHAnsi"/>
                <w:sz w:val="21"/>
                <w:szCs w:val="21"/>
              </w:rPr>
              <w:t>.</w:t>
            </w:r>
            <w:r>
              <w:rPr>
                <w:rFonts w:cstheme="minorHAnsi"/>
                <w:sz w:val="21"/>
                <w:szCs w:val="21"/>
              </w:rPr>
              <w:t>99</w:t>
            </w:r>
            <w:r w:rsidR="0009233C">
              <w:rPr>
                <w:rFonts w:cstheme="minorHAnsi"/>
                <w:sz w:val="21"/>
                <w:szCs w:val="21"/>
              </w:rPr>
              <w:t xml:space="preserve"> (1.51; 2.6</w:t>
            </w:r>
            <w:r>
              <w:rPr>
                <w:rFonts w:cstheme="minorHAnsi"/>
                <w:sz w:val="21"/>
                <w:szCs w:val="21"/>
              </w:rPr>
              <w:t>2</w:t>
            </w:r>
            <w:r w:rsidR="0009233C">
              <w:rPr>
                <w:rFonts w:cstheme="minorHAnsi"/>
                <w:sz w:val="21"/>
                <w:szCs w:val="21"/>
              </w:rPr>
              <w:t>)</w:t>
            </w:r>
          </w:p>
        </w:tc>
      </w:tr>
    </w:tbl>
    <w:p w14:paraId="2845A72C" w14:textId="77777777" w:rsidR="00BF734C" w:rsidRDefault="00BF734C" w:rsidP="00C477BA">
      <w:pPr>
        <w:spacing w:after="0"/>
        <w:rPr>
          <w:rFonts w:cstheme="minorHAnsi"/>
          <w:sz w:val="21"/>
          <w:szCs w:val="21"/>
        </w:rPr>
      </w:pPr>
    </w:p>
    <w:p w14:paraId="79C6E36E" w14:textId="18810265" w:rsidR="006E36DF" w:rsidRPr="005E3605" w:rsidRDefault="005E3605" w:rsidP="00C477BA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Data presented </w:t>
      </w:r>
      <w:r w:rsidRPr="00636156">
        <w:rPr>
          <w:rFonts w:cstheme="minorHAnsi"/>
          <w:sz w:val="21"/>
          <w:szCs w:val="21"/>
        </w:rPr>
        <w:t xml:space="preserve">as </w:t>
      </w:r>
      <w:r>
        <w:rPr>
          <w:rFonts w:cstheme="minorHAnsi"/>
          <w:sz w:val="21"/>
          <w:szCs w:val="21"/>
        </w:rPr>
        <w:t>RRs</w:t>
      </w:r>
      <w:r w:rsidRPr="00636156">
        <w:rPr>
          <w:rFonts w:cstheme="minorHAnsi"/>
          <w:sz w:val="21"/>
          <w:szCs w:val="21"/>
        </w:rPr>
        <w:t xml:space="preserve"> with their 95% Cis</w:t>
      </w:r>
      <w:r>
        <w:rPr>
          <w:rFonts w:cstheme="minorHAnsi"/>
          <w:sz w:val="21"/>
          <w:szCs w:val="21"/>
        </w:rPr>
        <w:t xml:space="preserve"> using</w:t>
      </w:r>
      <w:r w:rsidRPr="00636156">
        <w:rPr>
          <w:rFonts w:cstheme="minorHAnsi"/>
          <w:sz w:val="21"/>
          <w:szCs w:val="21"/>
        </w:rPr>
        <w:t xml:space="preserve"> Poisson regression </w:t>
      </w:r>
      <w:r>
        <w:rPr>
          <w:rFonts w:cstheme="minorHAnsi"/>
          <w:sz w:val="21"/>
          <w:szCs w:val="21"/>
        </w:rPr>
        <w:t>analyses.</w:t>
      </w:r>
      <w:r w:rsidRPr="00636156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Robust</w:t>
      </w:r>
      <w:r w:rsidRPr="00103175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individuals </w:t>
      </w:r>
      <w:r w:rsidRPr="00103175">
        <w:rPr>
          <w:rFonts w:cstheme="minorHAnsi"/>
          <w:sz w:val="21"/>
          <w:szCs w:val="21"/>
        </w:rPr>
        <w:t>were used as the reference group</w:t>
      </w:r>
      <w:r>
        <w:rPr>
          <w:rFonts w:cstheme="minorHAnsi"/>
          <w:sz w:val="21"/>
          <w:szCs w:val="21"/>
        </w:rPr>
        <w:t>.</w:t>
      </w:r>
      <w:r w:rsidR="006E36DF" w:rsidRPr="005E3605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The sensitivity analysis was adjusted as per Model 4, but additionally included multimorbidity. </w:t>
      </w:r>
    </w:p>
    <w:sectPr w:rsidR="006E36DF" w:rsidRPr="005E3605" w:rsidSect="007B2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3DB27" w14:textId="77777777" w:rsidR="00010A70" w:rsidRDefault="00010A70" w:rsidP="00C477BA">
      <w:pPr>
        <w:spacing w:after="0" w:line="240" w:lineRule="auto"/>
      </w:pPr>
      <w:r>
        <w:separator/>
      </w:r>
    </w:p>
  </w:endnote>
  <w:endnote w:type="continuationSeparator" w:id="0">
    <w:p w14:paraId="4751FDEA" w14:textId="77777777" w:rsidR="00010A70" w:rsidRDefault="00010A70" w:rsidP="00C4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4DCDE" w14:textId="77777777" w:rsidR="00010A70" w:rsidRDefault="00010A70" w:rsidP="00C477BA">
      <w:pPr>
        <w:spacing w:after="0" w:line="240" w:lineRule="auto"/>
      </w:pPr>
      <w:r>
        <w:separator/>
      </w:r>
    </w:p>
  </w:footnote>
  <w:footnote w:type="continuationSeparator" w:id="0">
    <w:p w14:paraId="5FB99487" w14:textId="77777777" w:rsidR="00010A70" w:rsidRDefault="00010A70" w:rsidP="00C47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W1MDI0MLW0MDU2sTBX0lEKTi0uzszPAykwrgUAb6/2EiwAAAA="/>
  </w:docVars>
  <w:rsids>
    <w:rsidRoot w:val="00C477BA"/>
    <w:rsid w:val="00010A70"/>
    <w:rsid w:val="0009233C"/>
    <w:rsid w:val="00221E98"/>
    <w:rsid w:val="002944E9"/>
    <w:rsid w:val="00313C17"/>
    <w:rsid w:val="005E3605"/>
    <w:rsid w:val="006018FC"/>
    <w:rsid w:val="006260BC"/>
    <w:rsid w:val="00637F47"/>
    <w:rsid w:val="006A6686"/>
    <w:rsid w:val="006C1844"/>
    <w:rsid w:val="006E36DF"/>
    <w:rsid w:val="007237B0"/>
    <w:rsid w:val="00774C91"/>
    <w:rsid w:val="007B2AF1"/>
    <w:rsid w:val="00805240"/>
    <w:rsid w:val="008D4130"/>
    <w:rsid w:val="0099479D"/>
    <w:rsid w:val="009C53BE"/>
    <w:rsid w:val="009E6959"/>
    <w:rsid w:val="00A61C63"/>
    <w:rsid w:val="00B04C45"/>
    <w:rsid w:val="00B267E9"/>
    <w:rsid w:val="00B720B7"/>
    <w:rsid w:val="00BC6B88"/>
    <w:rsid w:val="00BF734C"/>
    <w:rsid w:val="00C00FB0"/>
    <w:rsid w:val="00C34D6A"/>
    <w:rsid w:val="00C477BA"/>
    <w:rsid w:val="00C51ECE"/>
    <w:rsid w:val="00C86EE1"/>
    <w:rsid w:val="00D269D1"/>
    <w:rsid w:val="00D648A6"/>
    <w:rsid w:val="00E7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02A0"/>
  <w15:chartTrackingRefBased/>
  <w15:docId w15:val="{B7B6641C-940A-46DA-9276-989247FF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7B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7BA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7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7BA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AF1"/>
    <w:rPr>
      <w:rFonts w:ascii="Segoe UI" w:eastAsiaTheme="minorHAns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6E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6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9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9D1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1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Petermann Rocha (PGR)</dc:creator>
  <cp:keywords/>
  <dc:description/>
  <cp:lastModifiedBy>Fanny Petermann Rocha (PGR)</cp:lastModifiedBy>
  <cp:revision>23</cp:revision>
  <dcterms:created xsi:type="dcterms:W3CDTF">2020-08-12T10:49:00Z</dcterms:created>
  <dcterms:modified xsi:type="dcterms:W3CDTF">2020-10-02T10:34:00Z</dcterms:modified>
</cp:coreProperties>
</file>