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D55C" w14:textId="79499629" w:rsidR="003A63AB" w:rsidRDefault="00E07CDC" w:rsidP="00045431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Additional file</w:t>
      </w:r>
      <w:r w:rsidR="00045431">
        <w:rPr>
          <w:rFonts w:ascii="Arial Nova" w:hAnsi="Arial Nova"/>
          <w:b/>
          <w:bCs/>
        </w:rPr>
        <w:t xml:space="preserve"> 1</w:t>
      </w:r>
    </w:p>
    <w:p w14:paraId="1712A067" w14:textId="77777777" w:rsidR="007B4510" w:rsidRDefault="007B4510" w:rsidP="00045431">
      <w:pPr>
        <w:rPr>
          <w:rFonts w:ascii="Arial Nova" w:hAnsi="Arial Nova"/>
          <w:b/>
          <w:bCs/>
        </w:rPr>
      </w:pPr>
    </w:p>
    <w:p w14:paraId="19673182" w14:textId="623D0047" w:rsidR="00045431" w:rsidRDefault="00045431" w:rsidP="00045431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Countries investigated</w:t>
      </w:r>
    </w:p>
    <w:tbl>
      <w:tblPr>
        <w:tblStyle w:val="TableGrid"/>
        <w:tblW w:w="675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501"/>
      </w:tblGrid>
      <w:tr w:rsidR="00045431" w:rsidRPr="00D8596E" w14:paraId="335F6054" w14:textId="77777777" w:rsidTr="006E0F94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E2FC4E" w14:textId="77777777" w:rsidR="00045431" w:rsidRPr="00D8596E" w:rsidRDefault="00045431" w:rsidP="006E0F94">
            <w:pPr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Fragile and conflict-affected states</w:t>
            </w:r>
            <w:r>
              <w:rPr>
                <w:rFonts w:ascii="Arial Nova" w:hAnsi="Arial Nova"/>
                <w:sz w:val="20"/>
                <w:szCs w:val="20"/>
              </w:rPr>
              <w:fldChar w:fldCharType="begin"/>
            </w:r>
            <w:r>
              <w:rPr>
                <w:rFonts w:ascii="Arial Nova" w:hAnsi="Arial Nova"/>
                <w:sz w:val="20"/>
                <w:szCs w:val="20"/>
              </w:rPr>
              <w:instrText xml:space="preserve"> ADDIN EN.CITE &lt;EndNote&gt;&lt;Cite&gt;&lt;Author&gt;World Bank&lt;/Author&gt;&lt;Year&gt;2020&lt;/Year&gt;&lt;RecNum&gt;12170&lt;/RecNum&gt;&lt;DisplayText&gt;&lt;style face="superscript"&gt;1&lt;/style&gt;&lt;/DisplayText&gt;&lt;record&gt;&lt;rec-number&gt;12170&lt;/rec-number&gt;&lt;foreign-keys&gt;&lt;key app="EN" db-id="xxzpp2ewevep9rer2d5x2xvdp22zzztp0wpa" timestamp="1601483289"&gt;12170&lt;/key&gt;&lt;/foreign-keys&gt;&lt;ref-type name="Report"&gt;27&lt;/ref-type&gt;&lt;contributors&gt;&lt;authors&gt;&lt;author&gt;World Bank,&lt;/author&gt;&lt;/authors&gt;&lt;tertiary-authors&gt;&lt;author&gt;World Bank&lt;/author&gt;&lt;/tertiary-authors&gt;&lt;/contributors&gt;&lt;titles&gt;&lt;title&gt;FCS Lists from FY06 to FY20&lt;/title&gt;&lt;/titles&gt;&lt;dates&gt;&lt;year&gt;2020&lt;/year&gt;&lt;pub-dates&gt;&lt;date&gt;July 9, 2020&lt;/date&gt;&lt;/pub-dates&gt;&lt;/dates&gt;&lt;pub-location&gt;Washington, D.C., USA&lt;/pub-location&gt;&lt;urls&gt;&lt;related-urls&gt;&lt;url&gt;http://pubdocs.worldbank.org/en/176001594407411053/FCSList-FY06toFY20.pdf&lt;/url&gt;&lt;/related-urls&gt;&lt;/urls&gt;&lt;/record&gt;&lt;/Cite&gt;&lt;/EndNote&gt;</w:instrText>
            </w:r>
            <w:r>
              <w:rPr>
                <w:rFonts w:ascii="Arial Nova" w:hAnsi="Arial Nova"/>
                <w:sz w:val="20"/>
                <w:szCs w:val="20"/>
              </w:rPr>
              <w:fldChar w:fldCharType="separate"/>
            </w:r>
            <w:r w:rsidRPr="000D15DA">
              <w:rPr>
                <w:rFonts w:ascii="Arial Nova" w:hAnsi="Arial Nova"/>
                <w:noProof/>
                <w:sz w:val="20"/>
                <w:szCs w:val="20"/>
                <w:vertAlign w:val="superscript"/>
              </w:rPr>
              <w:t>1</w:t>
            </w:r>
            <w:r>
              <w:rPr>
                <w:rFonts w:ascii="Arial Nova" w:hAnsi="Arial Nova"/>
                <w:sz w:val="20"/>
                <w:szCs w:val="20"/>
              </w:rPr>
              <w:fldChar w:fldCharType="end"/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5F907" w14:textId="77777777" w:rsidR="00045431" w:rsidRPr="00D8596E" w:rsidRDefault="00045431" w:rsidP="006E0F94">
            <w:pPr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Refugee-hosting countr</w:t>
            </w:r>
            <w:r>
              <w:rPr>
                <w:rFonts w:ascii="Arial Nova" w:hAnsi="Arial Nova"/>
                <w:sz w:val="20"/>
                <w:szCs w:val="20"/>
              </w:rPr>
              <w:t xml:space="preserve">y and/or borders one or more fragile </w:t>
            </w:r>
            <w:proofErr w:type="spellStart"/>
            <w:r>
              <w:rPr>
                <w:rFonts w:ascii="Arial Nova" w:hAnsi="Arial Nova"/>
                <w:sz w:val="20"/>
                <w:szCs w:val="20"/>
              </w:rPr>
              <w:t>state</w:t>
            </w:r>
            <w:r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</w:tr>
      <w:tr w:rsidR="00045431" w:rsidRPr="00D8596E" w14:paraId="2170C7FB" w14:textId="77777777" w:rsidTr="006E0F94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F47CF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Afghanistan</w:t>
            </w:r>
          </w:p>
          <w:p w14:paraId="1872D37A" w14:textId="77777777" w:rsidR="00045431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Angola</w:t>
            </w:r>
          </w:p>
          <w:p w14:paraId="0827ABCB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Burundi</w:t>
            </w:r>
          </w:p>
          <w:p w14:paraId="74F62E42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Cambodia</w:t>
            </w:r>
          </w:p>
          <w:p w14:paraId="23599DE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Cameroon</w:t>
            </w:r>
          </w:p>
          <w:p w14:paraId="400C61FE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Central African Republic</w:t>
            </w:r>
          </w:p>
          <w:p w14:paraId="36181F65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Chad</w:t>
            </w:r>
          </w:p>
          <w:p w14:paraId="56794287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Congo, Dem. Rep.</w:t>
            </w:r>
          </w:p>
          <w:p w14:paraId="04FA10E9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Congo, Rep.</w:t>
            </w:r>
          </w:p>
          <w:p w14:paraId="08676249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Côte d'Ivoire</w:t>
            </w:r>
          </w:p>
          <w:p w14:paraId="0132415F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Djibouti</w:t>
            </w:r>
          </w:p>
          <w:p w14:paraId="00028B7E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Eritrea</w:t>
            </w:r>
          </w:p>
          <w:p w14:paraId="7CAE1A2B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Gambia</w:t>
            </w:r>
            <w:r>
              <w:rPr>
                <w:rFonts w:ascii="Arial Nova" w:hAnsi="Arial Nova"/>
                <w:sz w:val="20"/>
                <w:szCs w:val="20"/>
              </w:rPr>
              <w:t>, The</w:t>
            </w:r>
          </w:p>
          <w:p w14:paraId="3E2ECE34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Guinea</w:t>
            </w:r>
          </w:p>
          <w:p w14:paraId="24A98812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Guinea-Bissau</w:t>
            </w:r>
          </w:p>
          <w:p w14:paraId="16D5D297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Haiti</w:t>
            </w:r>
          </w:p>
          <w:p w14:paraId="23FC993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D8596E">
              <w:rPr>
                <w:rFonts w:ascii="Arial Nova" w:hAnsi="Arial Nova"/>
                <w:sz w:val="20"/>
                <w:szCs w:val="20"/>
              </w:rPr>
              <w:t>Iraq</w:t>
            </w:r>
            <w:r w:rsidRPr="00A72F3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2C8F7D59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Lao</w:t>
            </w:r>
            <w:r>
              <w:rPr>
                <w:rFonts w:ascii="Arial Nova" w:hAnsi="Arial Nova"/>
                <w:sz w:val="20"/>
                <w:szCs w:val="20"/>
              </w:rPr>
              <w:t>, PDR</w:t>
            </w:r>
          </w:p>
          <w:p w14:paraId="17C87E0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Liberia</w:t>
            </w:r>
          </w:p>
          <w:p w14:paraId="01986D7A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Madagascar</w:t>
            </w:r>
          </w:p>
          <w:p w14:paraId="4FAC9000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Mali</w:t>
            </w:r>
          </w:p>
          <w:p w14:paraId="2A1D3010" w14:textId="77777777" w:rsidR="00045431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Mozambique</w:t>
            </w:r>
          </w:p>
          <w:p w14:paraId="3CC98F82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proofErr w:type="spellStart"/>
            <w:r>
              <w:rPr>
                <w:rFonts w:ascii="Arial Nova" w:hAnsi="Arial Nova"/>
                <w:sz w:val="20"/>
                <w:szCs w:val="20"/>
              </w:rPr>
              <w:t>Myanmar</w:t>
            </w:r>
            <w:r w:rsidRPr="00100F79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1B9342D3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Nepal</w:t>
            </w:r>
          </w:p>
          <w:p w14:paraId="7B774EE6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Papua New Guinea</w:t>
            </w:r>
          </w:p>
          <w:p w14:paraId="2B1ABAE0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Sierra Leone</w:t>
            </w:r>
          </w:p>
          <w:p w14:paraId="3B7FFDD0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Somalia</w:t>
            </w:r>
          </w:p>
          <w:p w14:paraId="3838F79E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South Sudan</w:t>
            </w:r>
          </w:p>
          <w:p w14:paraId="7C80472E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Sudan</w:t>
            </w:r>
          </w:p>
          <w:p w14:paraId="6037A74B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 xml:space="preserve">Syrian Arab </w:t>
            </w:r>
            <w:proofErr w:type="spellStart"/>
            <w:r w:rsidRPr="00D8596E">
              <w:rPr>
                <w:rFonts w:ascii="Arial Nova" w:hAnsi="Arial Nova"/>
                <w:sz w:val="20"/>
                <w:szCs w:val="20"/>
              </w:rPr>
              <w:t>Republic</w:t>
            </w:r>
            <w:r w:rsidRPr="00A72F3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5219E48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Tajikistan</w:t>
            </w:r>
          </w:p>
          <w:p w14:paraId="4661DC2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Timor-Leste</w:t>
            </w:r>
          </w:p>
          <w:p w14:paraId="334873DA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Togo</w:t>
            </w:r>
          </w:p>
          <w:p w14:paraId="7D91534D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Yemen, Rep.</w:t>
            </w:r>
          </w:p>
          <w:p w14:paraId="4B359A65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Zimbabwe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10468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Benin</w:t>
            </w:r>
          </w:p>
          <w:p w14:paraId="24C30351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Ethiopia</w:t>
            </w:r>
          </w:p>
          <w:p w14:paraId="686305BA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Kenya</w:t>
            </w:r>
          </w:p>
          <w:p w14:paraId="39DF9F77" w14:textId="77777777" w:rsidR="00045431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Niger</w:t>
            </w:r>
          </w:p>
          <w:p w14:paraId="52F56B7A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Nigeria</w:t>
            </w:r>
          </w:p>
          <w:p w14:paraId="2C28F998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Tanzania</w:t>
            </w:r>
          </w:p>
          <w:p w14:paraId="3AFC00A1" w14:textId="77777777" w:rsidR="00045431" w:rsidRPr="00D8596E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D8596E">
              <w:rPr>
                <w:rFonts w:ascii="Arial Nova" w:hAnsi="Arial Nova"/>
                <w:sz w:val="20"/>
                <w:szCs w:val="20"/>
              </w:rPr>
              <w:t>Uganda</w:t>
            </w:r>
          </w:p>
          <w:p w14:paraId="70B0F41B" w14:textId="77777777" w:rsidR="00045431" w:rsidRPr="00100F79" w:rsidRDefault="00045431" w:rsidP="006E0F9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 Nova" w:hAnsi="Arial Nova"/>
                <w:sz w:val="20"/>
                <w:szCs w:val="20"/>
              </w:rPr>
            </w:pPr>
            <w:r w:rsidRPr="00100F79">
              <w:rPr>
                <w:rFonts w:ascii="Arial Nova" w:hAnsi="Arial Nova"/>
                <w:sz w:val="20"/>
                <w:szCs w:val="20"/>
              </w:rPr>
              <w:t>Zambia</w:t>
            </w:r>
          </w:p>
          <w:p w14:paraId="4F91A4EC" w14:textId="77777777" w:rsidR="00045431" w:rsidRPr="00D8596E" w:rsidRDefault="00045431" w:rsidP="006E0F94">
            <w:pPr>
              <w:pStyle w:val="ListParagraph"/>
              <w:spacing w:line="240" w:lineRule="auto"/>
              <w:ind w:left="360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</w:tr>
    </w:tbl>
    <w:p w14:paraId="72290F8A" w14:textId="77777777" w:rsidR="00045431" w:rsidRDefault="00045431" w:rsidP="00045431">
      <w:pPr>
        <w:spacing w:after="0" w:line="240" w:lineRule="auto"/>
        <w:rPr>
          <w:rFonts w:ascii="Arial Nova" w:hAnsi="Arial Nova"/>
        </w:rPr>
      </w:pPr>
      <w:proofErr w:type="spellStart"/>
      <w:r w:rsidRPr="00100F79">
        <w:rPr>
          <w:rFonts w:ascii="Arial Nova" w:hAnsi="Arial Nova"/>
          <w:vertAlign w:val="superscript"/>
        </w:rPr>
        <w:t>a</w:t>
      </w:r>
      <w:r>
        <w:rPr>
          <w:rFonts w:ascii="Arial Nova" w:hAnsi="Arial Nova"/>
        </w:rPr>
        <w:t>These</w:t>
      </w:r>
      <w:proofErr w:type="spellEnd"/>
      <w:r>
        <w:rPr>
          <w:rFonts w:ascii="Arial Nova" w:hAnsi="Arial Nova"/>
        </w:rPr>
        <w:t xml:space="preserve"> fragile states</w:t>
      </w:r>
      <w:r>
        <w:rPr>
          <w:rFonts w:ascii="Arial Nova" w:hAnsi="Arial Nova"/>
        </w:rPr>
        <w:fldChar w:fldCharType="begin"/>
      </w:r>
      <w:r>
        <w:rPr>
          <w:rFonts w:ascii="Arial Nova" w:hAnsi="Arial Nova"/>
        </w:rPr>
        <w:instrText xml:space="preserve"> ADDIN EN.CITE &lt;EndNote&gt;&lt;Cite&gt;&lt;Author&gt;World Bank&lt;/Author&gt;&lt;Year&gt;2020&lt;/Year&gt;&lt;RecNum&gt;12170&lt;/RecNum&gt;&lt;DisplayText&gt;&lt;style face="superscript"&gt;1&lt;/style&gt;&lt;/DisplayText&gt;&lt;record&gt;&lt;rec-number&gt;12170&lt;/rec-number&gt;&lt;foreign-keys&gt;&lt;key app="EN" db-id="xxzpp2ewevep9rer2d5x2xvdp22zzztp0wpa" timestamp="1601483289"&gt;12170&lt;/key&gt;&lt;/foreign-keys&gt;&lt;ref-type name="Report"&gt;27&lt;/ref-type&gt;&lt;contributors&gt;&lt;authors&gt;&lt;author&gt;World Bank,&lt;/author&gt;&lt;/authors&gt;&lt;tertiary-authors&gt;&lt;author&gt;World Bank&lt;/author&gt;&lt;/tertiary-authors&gt;&lt;/contributors&gt;&lt;titles&gt;&lt;title&gt;FCS Lists from FY06 to FY20&lt;/title&gt;&lt;/titles&gt;&lt;dates&gt;&lt;year&gt;2020&lt;/year&gt;&lt;pub-dates&gt;&lt;date&gt;July 9, 2020&lt;/date&gt;&lt;/pub-dates&gt;&lt;/dates&gt;&lt;pub-location&gt;Washington, D.C., USA&lt;/pub-location&gt;&lt;urls&gt;&lt;related-urls&gt;&lt;url&gt;http://pubdocs.worldbank.org/en/176001594407411053/FCSList-FY06toFY20.pdf&lt;/url&gt;&lt;/related-urls&gt;&lt;/urls&gt;&lt;/record&gt;&lt;/Cite&gt;&lt;/EndNote&gt;</w:instrText>
      </w:r>
      <w:r>
        <w:rPr>
          <w:rFonts w:ascii="Arial Nova" w:hAnsi="Arial Nova"/>
        </w:rPr>
        <w:fldChar w:fldCharType="separate"/>
      </w:r>
      <w:r w:rsidRPr="000D15DA">
        <w:rPr>
          <w:rFonts w:ascii="Arial Nova" w:hAnsi="Arial Nova"/>
          <w:noProof/>
          <w:vertAlign w:val="superscript"/>
        </w:rPr>
        <w:t>1</w:t>
      </w:r>
      <w:r>
        <w:rPr>
          <w:rFonts w:ascii="Arial Nova" w:hAnsi="Arial Nova"/>
        </w:rPr>
        <w:fldChar w:fldCharType="end"/>
      </w:r>
      <w:r>
        <w:rPr>
          <w:rFonts w:ascii="Arial Nova" w:hAnsi="Arial Nova"/>
        </w:rPr>
        <w:t xml:space="preserve"> did not appear on the list of the Global Task Force for Cholera Control list of cholera-affected countries</w:t>
      </w:r>
      <w:r>
        <w:rPr>
          <w:rFonts w:ascii="Arial Nova" w:hAnsi="Arial Nova"/>
        </w:rPr>
        <w:fldChar w:fldCharType="begin"/>
      </w:r>
      <w:r>
        <w:rPr>
          <w:rFonts w:ascii="Arial Nova" w:hAnsi="Arial Nova"/>
        </w:rPr>
        <w:instrText xml:space="preserve"> ADDIN EN.CITE &lt;EndNote&gt;&lt;Cite&gt;&lt;Author&gt;Global Task Force on Cholera Control&lt;/Author&gt;&lt;Year&gt;2017&lt;/Year&gt;&lt;RecNum&gt;10954&lt;/RecNum&gt;&lt;DisplayText&gt;&lt;style face="superscript"&gt;2&lt;/style&gt;&lt;/DisplayText&gt;&lt;record&gt;&lt;rec-number&gt;10954&lt;/rec-number&gt;&lt;foreign-keys&gt;&lt;key app="EN" db-id="xxzpp2ewevep9rer2d5x2xvdp22zzztp0wpa" timestamp="1534953455"&gt;10954&lt;/key&gt;&lt;/foreign-keys&gt;&lt;ref-type name="Report"&gt;27&lt;/ref-type&gt;&lt;contributors&gt;&lt;authors&gt;&lt;author&gt;Global Task Force on Cholera Control,&lt;/author&gt;&lt;/authors&gt;&lt;/contributors&gt;&lt;titles&gt;&lt;title&gt;Ending Cholera. A Global Roadmap to 2030.&lt;/title&gt;&lt;/titles&gt;&lt;dates&gt;&lt;year&gt;2017&lt;/year&gt;&lt;/dates&gt;&lt;pub-location&gt;Geneva, Switzerland&lt;/pub-location&gt;&lt;publisher&gt;WHO&lt;/publisher&gt;&lt;urls&gt;&lt;related-urls&gt;&lt;url&gt;http://www.who.int/cholera/publications/global-roadmap.pdf?ua=1&lt;/url&gt;&lt;/related-urls&gt;&lt;/urls&gt;&lt;/record&gt;&lt;/Cite&gt;&lt;/EndNote&gt;</w:instrText>
      </w:r>
      <w:r>
        <w:rPr>
          <w:rFonts w:ascii="Arial Nova" w:hAnsi="Arial Nova"/>
        </w:rPr>
        <w:fldChar w:fldCharType="separate"/>
      </w:r>
      <w:r w:rsidRPr="000D15DA">
        <w:rPr>
          <w:rFonts w:ascii="Arial Nova" w:hAnsi="Arial Nova"/>
          <w:noProof/>
          <w:vertAlign w:val="superscript"/>
        </w:rPr>
        <w:t>2</w:t>
      </w:r>
      <w:r>
        <w:rPr>
          <w:rFonts w:ascii="Arial Nova" w:hAnsi="Arial Nova"/>
        </w:rPr>
        <w:fldChar w:fldCharType="end"/>
      </w:r>
      <w:r>
        <w:rPr>
          <w:rFonts w:ascii="Arial Nova" w:hAnsi="Arial Nova"/>
        </w:rPr>
        <w:t>, but were included as they are known to have had cholera outbreaks from 2008-2019.</w:t>
      </w:r>
    </w:p>
    <w:p w14:paraId="2C4603D1" w14:textId="77777777" w:rsidR="00045431" w:rsidRPr="00100F79" w:rsidRDefault="00045431" w:rsidP="00045431">
      <w:pPr>
        <w:spacing w:after="0" w:line="240" w:lineRule="auto"/>
        <w:rPr>
          <w:rFonts w:ascii="Arial Nova" w:hAnsi="Arial Nova"/>
        </w:rPr>
      </w:pPr>
      <w:proofErr w:type="spellStart"/>
      <w:r w:rsidRPr="00100F79">
        <w:rPr>
          <w:rFonts w:ascii="Arial Nova" w:hAnsi="Arial Nova"/>
          <w:vertAlign w:val="superscript"/>
        </w:rPr>
        <w:t>b</w:t>
      </w:r>
      <w:r>
        <w:rPr>
          <w:rFonts w:ascii="Arial Nova" w:hAnsi="Arial Nova"/>
        </w:rPr>
        <w:t>These</w:t>
      </w:r>
      <w:proofErr w:type="spellEnd"/>
      <w:r>
        <w:rPr>
          <w:rFonts w:ascii="Arial Nova" w:hAnsi="Arial Nova"/>
        </w:rPr>
        <w:t xml:space="preserve"> countries did not meet the criteria set for fragile states (</w:t>
      </w:r>
      <w:r w:rsidRPr="00B45AE5">
        <w:rPr>
          <w:rFonts w:ascii="Arial Nova" w:hAnsi="Arial Nova"/>
        </w:rPr>
        <w:t>appear</w:t>
      </w:r>
      <w:r>
        <w:rPr>
          <w:rFonts w:ascii="Arial Nova" w:hAnsi="Arial Nova"/>
        </w:rPr>
        <w:t>ing</w:t>
      </w:r>
      <w:r w:rsidRPr="00B45AE5">
        <w:rPr>
          <w:rFonts w:ascii="Arial Nova" w:hAnsi="Arial Nova"/>
        </w:rPr>
        <w:t xml:space="preserve"> </w:t>
      </w:r>
      <w:r w:rsidRPr="00B45AE5">
        <w:rPr>
          <w:rFonts w:ascii="Arial" w:hAnsi="Arial" w:cs="Arial"/>
        </w:rPr>
        <w:t>≥</w:t>
      </w:r>
      <w:r w:rsidRPr="00B45AE5">
        <w:rPr>
          <w:rFonts w:ascii="Arial Nova" w:hAnsi="Arial Nova"/>
        </w:rPr>
        <w:t xml:space="preserve">2 times during </w:t>
      </w:r>
      <w:r>
        <w:rPr>
          <w:rFonts w:ascii="Arial Nova" w:hAnsi="Arial Nova"/>
        </w:rPr>
        <w:t xml:space="preserve">2008-2019 </w:t>
      </w:r>
      <w:r w:rsidRPr="00B45AE5">
        <w:rPr>
          <w:rFonts w:ascii="Arial Nova" w:hAnsi="Arial Nova"/>
        </w:rPr>
        <w:t>on the World Bank</w:t>
      </w:r>
      <w:r w:rsidRPr="00B45AE5">
        <w:rPr>
          <w:rFonts w:ascii="Arial Nova" w:hAnsi="Arial Nova" w:cs="Arial Nova"/>
        </w:rPr>
        <w:t>’</w:t>
      </w:r>
      <w:r w:rsidRPr="00B45AE5">
        <w:rPr>
          <w:rFonts w:ascii="Arial Nova" w:hAnsi="Arial Nova"/>
        </w:rPr>
        <w:t>s Harmonized List of Fragile Situations</w:t>
      </w:r>
      <w:r>
        <w:rPr>
          <w:rFonts w:ascii="Arial Nova" w:hAnsi="Arial Nova"/>
        </w:rPr>
        <w:t>).</w:t>
      </w:r>
      <w:r>
        <w:rPr>
          <w:rFonts w:ascii="Arial Nova" w:hAnsi="Arial Nova"/>
        </w:rPr>
        <w:fldChar w:fldCharType="begin"/>
      </w:r>
      <w:r>
        <w:rPr>
          <w:rFonts w:ascii="Arial Nova" w:hAnsi="Arial Nova"/>
        </w:rPr>
        <w:instrText xml:space="preserve"> ADDIN EN.CITE &lt;EndNote&gt;&lt;Cite&gt;&lt;Author&gt;World Bank&lt;/Author&gt;&lt;Year&gt;2020&lt;/Year&gt;&lt;RecNum&gt;12170&lt;/RecNum&gt;&lt;DisplayText&gt;&lt;style face="superscript"&gt;1&lt;/style&gt;&lt;/DisplayText&gt;&lt;record&gt;&lt;rec-number&gt;12170&lt;/rec-number&gt;&lt;foreign-keys&gt;&lt;key app="EN" db-id="xxzpp2ewevep9rer2d5x2xvdp22zzztp0wpa" timestamp="1601483289"&gt;12170&lt;/key&gt;&lt;/foreign-keys&gt;&lt;ref-type name="Report"&gt;27&lt;/ref-type&gt;&lt;contributors&gt;&lt;authors&gt;&lt;author&gt;World Bank,&lt;/author&gt;&lt;/authors&gt;&lt;tertiary-authors&gt;&lt;author&gt;World Bank&lt;/author&gt;&lt;/tertiary-authors&gt;&lt;/contributors&gt;&lt;titles&gt;&lt;title&gt;FCS Lists from FY06 to FY20&lt;/title&gt;&lt;/titles&gt;&lt;dates&gt;&lt;year&gt;2020&lt;/year&gt;&lt;pub-dates&gt;&lt;date&gt;July 9, 2020&lt;/date&gt;&lt;/pub-dates&gt;&lt;/dates&gt;&lt;pub-location&gt;Washington, D.C., USA&lt;/pub-location&gt;&lt;urls&gt;&lt;related-urls&gt;&lt;url&gt;http://pubdocs.worldbank.org/en/176001594407411053/FCSList-FY06toFY20.pdf&lt;/url&gt;&lt;/related-urls&gt;&lt;/urls&gt;&lt;/record&gt;&lt;/Cite&gt;&lt;/EndNote&gt;</w:instrText>
      </w:r>
      <w:r>
        <w:rPr>
          <w:rFonts w:ascii="Arial Nova" w:hAnsi="Arial Nova"/>
        </w:rPr>
        <w:fldChar w:fldCharType="separate"/>
      </w:r>
      <w:r w:rsidRPr="000D15DA">
        <w:rPr>
          <w:rFonts w:ascii="Arial Nova" w:hAnsi="Arial Nova"/>
          <w:noProof/>
          <w:vertAlign w:val="superscript"/>
        </w:rPr>
        <w:t>1</w:t>
      </w:r>
      <w:r>
        <w:rPr>
          <w:rFonts w:ascii="Arial Nova" w:hAnsi="Arial Nova"/>
        </w:rPr>
        <w:fldChar w:fldCharType="end"/>
      </w:r>
      <w:r>
        <w:rPr>
          <w:rFonts w:ascii="Arial Nova" w:hAnsi="Arial Nova"/>
        </w:rPr>
        <w:t xml:space="preserve"> However, these countries were included as they are considered cholera-affected using the Global Task Force for Cholera Control list of cholera-affected countries</w:t>
      </w:r>
      <w:r>
        <w:rPr>
          <w:rFonts w:ascii="Arial Nova" w:hAnsi="Arial Nova"/>
        </w:rPr>
        <w:fldChar w:fldCharType="begin"/>
      </w:r>
      <w:r>
        <w:rPr>
          <w:rFonts w:ascii="Arial Nova" w:hAnsi="Arial Nova"/>
        </w:rPr>
        <w:instrText xml:space="preserve"> ADDIN EN.CITE &lt;EndNote&gt;&lt;Cite&gt;&lt;Author&gt;Global Task Force on Cholera Control&lt;/Author&gt;&lt;Year&gt;2017&lt;/Year&gt;&lt;RecNum&gt;10954&lt;/RecNum&gt;&lt;DisplayText&gt;&lt;style face="superscript"&gt;2&lt;/style&gt;&lt;/DisplayText&gt;&lt;record&gt;&lt;rec-number&gt;10954&lt;/rec-number&gt;&lt;foreign-keys&gt;&lt;key app="EN" db-id="xxzpp2ewevep9rer2d5x2xvdp22zzztp0wpa" timestamp="1534953455"&gt;10954&lt;/key&gt;&lt;/foreign-keys&gt;&lt;ref-type name="Report"&gt;27&lt;/ref-type&gt;&lt;contributors&gt;&lt;authors&gt;&lt;author&gt;Global Task Force on Cholera Control,&lt;/author&gt;&lt;/authors&gt;&lt;/contributors&gt;&lt;titles&gt;&lt;title&gt;Ending Cholera. A Global Roadmap to 2030.&lt;/title&gt;&lt;/titles&gt;&lt;dates&gt;&lt;year&gt;2017&lt;/year&gt;&lt;/dates&gt;&lt;pub-location&gt;Geneva, Switzerland&lt;/pub-location&gt;&lt;publisher&gt;WHO&lt;/publisher&gt;&lt;urls&gt;&lt;related-urls&gt;&lt;url&gt;http://www.who.int/cholera/publications/global-roadmap.pdf?ua=1&lt;/url&gt;&lt;/related-urls&gt;&lt;/urls&gt;&lt;/record&gt;&lt;/Cite&gt;&lt;/EndNote&gt;</w:instrText>
      </w:r>
      <w:r>
        <w:rPr>
          <w:rFonts w:ascii="Arial Nova" w:hAnsi="Arial Nova"/>
        </w:rPr>
        <w:fldChar w:fldCharType="separate"/>
      </w:r>
      <w:r w:rsidRPr="00FC76CD">
        <w:rPr>
          <w:rFonts w:ascii="Arial Nova" w:hAnsi="Arial Nova"/>
          <w:noProof/>
          <w:vertAlign w:val="superscript"/>
        </w:rPr>
        <w:t>2</w:t>
      </w:r>
      <w:r>
        <w:rPr>
          <w:rFonts w:ascii="Arial Nova" w:hAnsi="Arial Nova"/>
        </w:rPr>
        <w:fldChar w:fldCharType="end"/>
      </w:r>
      <w:r>
        <w:rPr>
          <w:rFonts w:ascii="Arial Nova" w:hAnsi="Arial Nova"/>
        </w:rPr>
        <w:t xml:space="preserve"> and are either (a) a refugee-hosting country and/or (b) are bordering a fragile or conflict-affected state.</w:t>
      </w:r>
    </w:p>
    <w:p w14:paraId="00713752" w14:textId="77777777" w:rsidR="00B91818" w:rsidRDefault="00B91818"/>
    <w:sectPr w:rsidR="00B91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E973A1"/>
    <w:multiLevelType w:val="hybridMultilevel"/>
    <w:tmpl w:val="B8F2C0D0"/>
    <w:lvl w:ilvl="0" w:tplc="99FE2F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31"/>
    <w:rsid w:val="00045431"/>
    <w:rsid w:val="003A63AB"/>
    <w:rsid w:val="007B4510"/>
    <w:rsid w:val="00B91818"/>
    <w:rsid w:val="00E0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EBE13"/>
  <w15:chartTrackingRefBased/>
  <w15:docId w15:val="{246F779F-2768-4ED9-AEE9-6D3D0AB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43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43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5431"/>
    <w:pPr>
      <w:spacing w:after="0" w:line="276" w:lineRule="auto"/>
      <w:ind w:left="720"/>
      <w:contextualSpacing/>
    </w:pPr>
    <w:rPr>
      <w:rFonts w:ascii="Arial" w:eastAsia="Arial" w:hAnsi="Arial" w:cs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Ruwan</dc:creator>
  <cp:keywords/>
  <dc:description/>
  <cp:lastModifiedBy>Ruwan</cp:lastModifiedBy>
  <cp:revision>4</cp:revision>
  <dcterms:created xsi:type="dcterms:W3CDTF">2020-11-16T17:16:00Z</dcterms:created>
  <dcterms:modified xsi:type="dcterms:W3CDTF">2020-11-16T17:28:00Z</dcterms:modified>
</cp:coreProperties>
</file>