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D1088" w14:textId="434F8E42" w:rsidR="00CC6CE7" w:rsidRPr="00891723" w:rsidRDefault="0082652D" w:rsidP="00CC6CE7">
      <w:pPr>
        <w:spacing w:line="480" w:lineRule="auto"/>
        <w:rPr>
          <w:rFonts w:ascii="Times New Roman" w:hAnsi="Times New Roman"/>
          <w:szCs w:val="20"/>
        </w:rPr>
      </w:pPr>
      <w:r w:rsidRPr="0082652D">
        <w:rPr>
          <w:rFonts w:ascii="Times New Roman" w:hAnsi="Times New Roman"/>
          <w:szCs w:val="20"/>
          <w:highlight w:val="yellow"/>
        </w:rPr>
        <w:t>Table S1</w:t>
      </w:r>
      <w:r w:rsidR="00CC6CE7" w:rsidRPr="00891723">
        <w:rPr>
          <w:rFonts w:ascii="Times New Roman" w:hAnsi="Times New Roman"/>
          <w:szCs w:val="20"/>
        </w:rPr>
        <w:t xml:space="preserve">. Characteristics of the patients </w:t>
      </w:r>
      <w:r w:rsidR="00CC6CE7">
        <w:rPr>
          <w:rFonts w:ascii="Times New Roman" w:hAnsi="Times New Roman"/>
          <w:szCs w:val="20"/>
        </w:rPr>
        <w:t xml:space="preserve">who </w:t>
      </w:r>
      <w:r w:rsidR="00CC6CE7" w:rsidRPr="0026157D">
        <w:rPr>
          <w:rFonts w:ascii="Times New Roman" w:hAnsi="Times New Roman"/>
          <w:szCs w:val="20"/>
        </w:rPr>
        <w:t xml:space="preserve">fulfil the </w:t>
      </w:r>
      <w:r w:rsidR="00CC6CE7">
        <w:rPr>
          <w:rFonts w:ascii="Times New Roman" w:hAnsi="Times New Roman"/>
          <w:szCs w:val="20"/>
        </w:rPr>
        <w:t>sepsis</w:t>
      </w:r>
      <w:r w:rsidR="00CC6CE7" w:rsidRPr="0026157D">
        <w:rPr>
          <w:rFonts w:ascii="Times New Roman" w:hAnsi="Times New Roman"/>
          <w:szCs w:val="20"/>
        </w:rPr>
        <w:t xml:space="preserve">-3 criteria for septic shock </w:t>
      </w:r>
      <w:r w:rsidR="00CC6CE7" w:rsidRPr="00891723">
        <w:rPr>
          <w:rFonts w:ascii="Times New Roman" w:hAnsi="Times New Roman"/>
          <w:szCs w:val="20"/>
        </w:rPr>
        <w:t>in the development set and validation sets.</w:t>
      </w:r>
    </w:p>
    <w:tbl>
      <w:tblPr>
        <w:tblStyle w:val="a3"/>
        <w:tblW w:w="901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957"/>
        <w:gridCol w:w="1759"/>
        <w:gridCol w:w="1760"/>
        <w:gridCol w:w="845"/>
      </w:tblGrid>
      <w:tr w:rsidR="00CC6CE7" w:rsidRPr="00891723" w14:paraId="6729DFC5" w14:textId="77777777" w:rsidTr="00747281">
        <w:trPr>
          <w:trHeight w:val="360"/>
        </w:trPr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10014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Characteristics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DF2C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Total set </w:t>
            </w:r>
            <w:r w:rsidRPr="00891723">
              <w:rPr>
                <w:rFonts w:ascii="Times New Roman" w:hAnsi="Times New Roman"/>
                <w:sz w:val="20"/>
              </w:rPr>
              <w:br/>
              <w:t xml:space="preserve">(N = </w:t>
            </w:r>
            <w:r>
              <w:rPr>
                <w:rFonts w:ascii="Times New Roman" w:hAnsi="Times New Roman"/>
                <w:sz w:val="20"/>
              </w:rPr>
              <w:t>516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6E0E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Development set (n = </w:t>
            </w:r>
            <w:r>
              <w:rPr>
                <w:rFonts w:ascii="Times New Roman" w:hAnsi="Times New Roman"/>
                <w:sz w:val="20"/>
              </w:rPr>
              <w:t>248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E00D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Validation set </w:t>
            </w:r>
            <w:r w:rsidRPr="00891723">
              <w:rPr>
                <w:rFonts w:ascii="Times New Roman" w:hAnsi="Times New Roman"/>
                <w:sz w:val="20"/>
              </w:rPr>
              <w:br/>
              <w:t>(n = 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8)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3F20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CD16C1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89172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</w:t>
            </w:r>
            <w:r w:rsidRPr="00891723">
              <w:rPr>
                <w:rFonts w:ascii="Times New Roman" w:hAnsi="Times New Roman"/>
                <w:sz w:val="20"/>
              </w:rPr>
              <w:t>alue</w:t>
            </w:r>
          </w:p>
        </w:tc>
      </w:tr>
      <w:tr w:rsidR="00CC6CE7" w:rsidRPr="00891723" w14:paraId="2A9FB143" w14:textId="77777777" w:rsidTr="00747281">
        <w:trPr>
          <w:trHeight w:val="360"/>
        </w:trPr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7CD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Age, years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B3C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66.0 (</w:t>
            </w:r>
            <w:r>
              <w:rPr>
                <w:rFonts w:ascii="Times New Roman" w:hAnsi="Times New Roman"/>
                <w:sz w:val="20"/>
              </w:rPr>
              <w:t>60</w:t>
            </w:r>
            <w:r w:rsidRPr="00891723">
              <w:rPr>
                <w:rFonts w:ascii="Times New Roman" w:hAnsi="Times New Roman"/>
                <w:sz w:val="20"/>
              </w:rPr>
              <w:t>.0-7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9BE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67.0 (60.0-74.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4FF3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66.0 (59.0-75.0)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F76D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75</w:t>
            </w:r>
          </w:p>
        </w:tc>
      </w:tr>
      <w:tr w:rsidR="00CC6CE7" w:rsidRPr="00891723" w14:paraId="6627A560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1AE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Male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C9C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325</w:t>
            </w:r>
            <w:r w:rsidRPr="00891723">
              <w:rPr>
                <w:rFonts w:ascii="Times New Roman" w:hAnsi="Times New Roman"/>
                <w:sz w:val="20"/>
              </w:rPr>
              <w:t xml:space="preserve"> (62.5)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467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</w:t>
            </w:r>
            <w:r w:rsidRPr="00891723">
              <w:rPr>
                <w:rFonts w:ascii="Times New Roman" w:hAnsi="Times New Roman"/>
                <w:sz w:val="20"/>
              </w:rPr>
              <w:t xml:space="preserve"> (6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B154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</w:t>
            </w:r>
            <w:r w:rsidRPr="00891723">
              <w:rPr>
                <w:rFonts w:ascii="Times New Roman" w:hAnsi="Times New Roman"/>
                <w:sz w:val="20"/>
              </w:rPr>
              <w:t xml:space="preserve"> (62.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C1AA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0.8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CC6CE7" w:rsidRPr="00891723" w14:paraId="4DE3E1C5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47D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Hypertension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1CA0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E86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6EF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.2)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3DDE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0.5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CC6CE7" w:rsidRPr="00891723" w14:paraId="0F57AF88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250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Diabetes mellitus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249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33F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C10F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20</w:t>
            </w:r>
            <w:r w:rsidRPr="00891723">
              <w:rPr>
                <w:rFonts w:ascii="Times New Roman" w:hAnsi="Times New Roman"/>
                <w:sz w:val="20"/>
              </w:rPr>
              <w:t>.9)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3170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0.0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CC6CE7" w:rsidRPr="00891723" w14:paraId="61896DDE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5A02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Cancer type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481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9C9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CE2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7A53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6</w:t>
            </w:r>
          </w:p>
        </w:tc>
      </w:tr>
      <w:tr w:rsidR="00CC6CE7" w:rsidRPr="00891723" w14:paraId="063E959E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8BD6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Gastrointestinal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1DD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947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918E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  <w:r w:rsidRPr="00891723">
              <w:rPr>
                <w:rFonts w:ascii="Times New Roman" w:hAnsi="Times New Roman"/>
                <w:sz w:val="20"/>
              </w:rPr>
              <w:t xml:space="preserve"> (17.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E46C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06C47705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E86F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  <w:proofErr w:type="gramStart"/>
            <w:r w:rsidRPr="00891723">
              <w:rPr>
                <w:rFonts w:ascii="Times New Roman" w:hAnsi="Times New Roman"/>
                <w:sz w:val="20"/>
              </w:rPr>
              <w:t>Hepatobiliary-pancreas</w:t>
            </w:r>
            <w:proofErr w:type="gramEnd"/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CB74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065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212C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  <w:r w:rsidRPr="00891723">
              <w:rPr>
                <w:rFonts w:ascii="Times New Roman" w:hAnsi="Times New Roman"/>
                <w:sz w:val="20"/>
              </w:rPr>
              <w:t xml:space="preserve"> (3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6ABA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4563D24D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C1A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Lung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E38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  <w:r w:rsidRPr="00891723">
              <w:rPr>
                <w:rFonts w:ascii="Times New Roman" w:hAnsi="Times New Roman"/>
                <w:sz w:val="20"/>
              </w:rPr>
              <w:t xml:space="preserve"> (16.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7C8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  <w:r w:rsidRPr="00891723">
              <w:rPr>
                <w:rFonts w:ascii="Times New Roman" w:hAnsi="Times New Roman"/>
                <w:sz w:val="20"/>
              </w:rPr>
              <w:t xml:space="preserve"> (16.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0F6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1D42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4085C2F0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A56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Gynecologic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E4B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0416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B0A0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C8C0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212DB4AE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407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Urologic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9CF7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4DC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CFE2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EC16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2706108A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363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Others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1FB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  <w:r w:rsidRPr="00891723">
              <w:rPr>
                <w:rFonts w:ascii="Times New Roman" w:hAnsi="Times New Roman"/>
                <w:sz w:val="20"/>
              </w:rPr>
              <w:t xml:space="preserve"> (18.2)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6B43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D04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7 (1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E873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1709E912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5438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Focus of infection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006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9883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BF41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0A43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2</w:t>
            </w:r>
          </w:p>
        </w:tc>
      </w:tr>
      <w:tr w:rsidR="00CC6CE7" w:rsidRPr="00891723" w14:paraId="6F3F3828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F057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Pneumonia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1B3B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78B1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063C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F878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4ED3A619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A48D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Urinary tract infection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A740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AC7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AB8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  <w:r w:rsidRPr="00891723">
              <w:rPr>
                <w:rFonts w:ascii="Times New Roman" w:hAnsi="Times New Roman"/>
                <w:sz w:val="20"/>
              </w:rPr>
              <w:t xml:space="preserve"> (11.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7BF5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2FF481BF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7E9E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Colitis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5B83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A3C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A65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  <w:r w:rsidRPr="00891723">
              <w:rPr>
                <w:rFonts w:ascii="Times New Roman" w:hAnsi="Times New Roman"/>
                <w:sz w:val="20"/>
              </w:rPr>
              <w:t xml:space="preserve"> (16.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2702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3FDAAC3A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5B7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Cholangitis/Cholecystitis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F7B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28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06C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  <w:r w:rsidRPr="00891723">
              <w:rPr>
                <w:rFonts w:ascii="Times New Roman" w:hAnsi="Times New Roman"/>
                <w:sz w:val="20"/>
              </w:rPr>
              <w:t xml:space="preserve"> (27.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228E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  <w:r w:rsidRPr="00891723">
              <w:rPr>
                <w:rFonts w:ascii="Times New Roman" w:hAnsi="Times New Roman"/>
                <w:sz w:val="20"/>
              </w:rPr>
              <w:t xml:space="preserve"> (2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8EDE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35727419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FE9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Others/Unknown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CD8A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14F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D9FA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24FF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78FD47FB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B3D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lastRenderedPageBreak/>
              <w:t xml:space="preserve">  Multiple focus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AB0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116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77AA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891723">
              <w:rPr>
                <w:rFonts w:ascii="Times New Roman" w:hAnsi="Times New Roman"/>
                <w:sz w:val="20"/>
              </w:rPr>
              <w:t>.8)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A2C2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CC6CE7" w:rsidRPr="00891723" w14:paraId="531EFB38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F6AA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Vital signs at ED admission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ABD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EE23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6D8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DE9C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CC6CE7" w:rsidRPr="00891723" w14:paraId="0E163F66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717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Systolic BP, mmHg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4E6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  <w:r w:rsidRPr="00891723">
              <w:rPr>
                <w:rFonts w:ascii="Times New Roman" w:hAnsi="Times New Roman"/>
                <w:sz w:val="20"/>
              </w:rPr>
              <w:t>.0 (7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.0-11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C8D8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9.0 (7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.0-11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F11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.0 (7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35A9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57</w:t>
            </w:r>
          </w:p>
        </w:tc>
      </w:tr>
      <w:tr w:rsidR="00CC6CE7" w:rsidRPr="00891723" w14:paraId="4B2BDC76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F3E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Diastolic BP, mmHg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12E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.0 (4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.0-66.0)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F8E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.0 (4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.0-6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106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.0 (4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.0-6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9591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65</w:t>
            </w:r>
          </w:p>
        </w:tc>
      </w:tr>
      <w:tr w:rsidR="00CC6CE7" w:rsidRPr="00891723" w14:paraId="5A262061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5868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Heart rate/min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36A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891723">
              <w:rPr>
                <w:rFonts w:ascii="Times New Roman" w:hAnsi="Times New Roman"/>
                <w:sz w:val="20"/>
              </w:rPr>
              <w:t>0-13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841F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100</w:t>
            </w:r>
            <w:r w:rsidRPr="00891723">
              <w:rPr>
                <w:rFonts w:ascii="Times New Roman" w:hAnsi="Times New Roman"/>
                <w:sz w:val="20"/>
              </w:rPr>
              <w:t>-13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7B6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100</w:t>
            </w:r>
            <w:r w:rsidRPr="00891723">
              <w:rPr>
                <w:rFonts w:ascii="Times New Roman" w:hAnsi="Times New Roman"/>
                <w:sz w:val="20"/>
              </w:rPr>
              <w:t>-13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5A34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CC6CE7" w:rsidRPr="00891723" w14:paraId="336AACD3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02A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Respiratory rate/min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2A8B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20.0 (18.0-2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F403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20.0 (1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009C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20.0 (18.0-2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3D1F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CC6CE7" w:rsidRPr="00891723" w14:paraId="2C8932ED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4E80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Body temperature, </w:t>
            </w:r>
            <w:r w:rsidRPr="00AA714D">
              <w:rPr>
                <w:rFonts w:ascii="Times New Roman" w:hAnsi="Times New Roman"/>
                <w:sz w:val="20"/>
              </w:rPr>
              <w:t>°</w:t>
            </w:r>
            <w:r w:rsidRPr="00891723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72CE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37.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 xml:space="preserve"> (36.8-38.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DFF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37.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 xml:space="preserve"> (36.9-38.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6706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37.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 xml:space="preserve"> (36.7-38.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2F47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16</w:t>
            </w:r>
          </w:p>
        </w:tc>
      </w:tr>
      <w:tr w:rsidR="00CC6CE7" w:rsidRPr="00891723" w14:paraId="574EC2BD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382B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Altered mentation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9CE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583F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4751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CF5C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08</w:t>
            </w:r>
          </w:p>
        </w:tc>
      </w:tr>
      <w:tr w:rsidR="00CC6CE7" w:rsidRPr="00891723" w14:paraId="290F8CE8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1C3E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Laboratory values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1B7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EC8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44B9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485D8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CC6CE7" w:rsidRPr="00891723" w14:paraId="2BD6A860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D672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White blood cell, /µL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B89A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00 (</w:t>
            </w:r>
            <w:r>
              <w:rPr>
                <w:rFonts w:ascii="Times New Roman" w:hAnsi="Times New Roman"/>
                <w:sz w:val="20"/>
              </w:rPr>
              <w:t>271</w:t>
            </w:r>
            <w:r w:rsidRPr="00891723">
              <w:rPr>
                <w:rFonts w:ascii="Times New Roman" w:hAnsi="Times New Roman"/>
                <w:sz w:val="20"/>
              </w:rPr>
              <w:t>0-16</w:t>
            </w:r>
            <w:r>
              <w:rPr>
                <w:rFonts w:ascii="Times New Roman" w:hAnsi="Times New Roman"/>
                <w:sz w:val="20"/>
              </w:rPr>
              <w:t>42</w:t>
            </w:r>
            <w:r w:rsidRPr="00891723">
              <w:rPr>
                <w:rFonts w:ascii="Times New Roman" w:hAnsi="Times New Roman"/>
                <w:sz w:val="20"/>
              </w:rPr>
              <w:t>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ABE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80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0 (2</w:t>
            </w:r>
            <w:r>
              <w:rPr>
                <w:rFonts w:ascii="Times New Roman" w:hAnsi="Times New Roman"/>
                <w:sz w:val="20"/>
              </w:rPr>
              <w:t>593</w:t>
            </w:r>
            <w:r w:rsidRPr="00891723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62</w:t>
            </w:r>
            <w:r w:rsidRPr="00891723">
              <w:rPr>
                <w:rFonts w:ascii="Times New Roman" w:hAnsi="Times New Roman"/>
                <w:sz w:val="20"/>
              </w:rPr>
              <w:t>00)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92E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690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2975</w:t>
            </w:r>
            <w:r w:rsidRPr="00891723">
              <w:rPr>
                <w:rFonts w:ascii="Times New Roman" w:hAnsi="Times New Roman"/>
                <w:sz w:val="20"/>
              </w:rPr>
              <w:t>-1</w:t>
            </w:r>
            <w:r>
              <w:rPr>
                <w:rFonts w:ascii="Times New Roman" w:hAnsi="Times New Roman"/>
                <w:sz w:val="20"/>
              </w:rPr>
              <w:t>6538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2A2A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79</w:t>
            </w:r>
          </w:p>
        </w:tc>
      </w:tr>
      <w:tr w:rsidR="00CC6CE7" w:rsidRPr="00891723" w14:paraId="0F413991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63E3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Hemoglobin, g/dL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DD6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10.2 (8.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-11.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9F1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10.2 (8.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-11.6)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498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 xml:space="preserve"> (8.8-1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ED7F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C6CE7" w:rsidRPr="00891723" w14:paraId="1688C71B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20C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Platelet count, x1000/µL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64F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13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68</w:t>
            </w:r>
            <w:r w:rsidRPr="00891723">
              <w:rPr>
                <w:rFonts w:ascii="Times New Roman" w:hAnsi="Times New Roman"/>
                <w:sz w:val="20"/>
              </w:rPr>
              <w:t>.0-2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9B4F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13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.0 (6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.0-2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5CD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4.5 (7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4.5)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4C6B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32</w:t>
            </w:r>
          </w:p>
        </w:tc>
      </w:tr>
      <w:tr w:rsidR="00CC6CE7" w:rsidRPr="00891723" w14:paraId="6C0732E8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221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PT, INR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87B1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33</w:t>
            </w:r>
            <w:r w:rsidRPr="00891723">
              <w:rPr>
                <w:rFonts w:ascii="Times New Roman" w:hAnsi="Times New Roman"/>
                <w:sz w:val="20"/>
              </w:rPr>
              <w:t xml:space="preserve"> (1.</w:t>
            </w:r>
            <w:r>
              <w:rPr>
                <w:rFonts w:ascii="Times New Roman" w:hAnsi="Times New Roman"/>
                <w:sz w:val="20"/>
              </w:rPr>
              <w:t>20</w:t>
            </w:r>
            <w:r w:rsidRPr="00891723">
              <w:rPr>
                <w:rFonts w:ascii="Times New Roman" w:hAnsi="Times New Roman"/>
                <w:sz w:val="20"/>
              </w:rPr>
              <w:t>-1.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4)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0E6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34</w:t>
            </w:r>
            <w:r w:rsidRPr="00891723">
              <w:rPr>
                <w:rFonts w:ascii="Times New Roman" w:hAnsi="Times New Roman"/>
                <w:sz w:val="20"/>
              </w:rPr>
              <w:t xml:space="preserve"> (1.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891723">
              <w:rPr>
                <w:rFonts w:ascii="Times New Roman" w:hAnsi="Times New Roman"/>
                <w:sz w:val="20"/>
              </w:rPr>
              <w:t>-1.</w:t>
            </w:r>
            <w:r>
              <w:rPr>
                <w:rFonts w:ascii="Times New Roman" w:hAnsi="Times New Roman"/>
                <w:sz w:val="20"/>
              </w:rPr>
              <w:t>53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178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1.3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 xml:space="preserve"> (1.1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-1.</w:t>
            </w:r>
            <w:r>
              <w:rPr>
                <w:rFonts w:ascii="Times New Roman" w:hAnsi="Times New Roman"/>
                <w:sz w:val="20"/>
              </w:rPr>
              <w:t>55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9AA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</w:tr>
      <w:tr w:rsidR="00CC6CE7" w:rsidRPr="00891723" w14:paraId="7B878A5C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8EA5C" w14:textId="77777777" w:rsidR="00CC6CE7" w:rsidRPr="00891723" w:rsidRDefault="00CC6CE7" w:rsidP="00747281">
            <w:pPr>
              <w:spacing w:line="480" w:lineRule="auto"/>
              <w:ind w:firstLine="200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Albumin, g/dL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C3D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 xml:space="preserve"> (2.3-3.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C985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 xml:space="preserve"> (2.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-3.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68BF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2.7 (2.3-3.2)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B15F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37</w:t>
            </w:r>
          </w:p>
        </w:tc>
      </w:tr>
      <w:tr w:rsidR="00CC6CE7" w:rsidRPr="00891723" w14:paraId="4CE58077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3EA81" w14:textId="77777777" w:rsidR="00CC6CE7" w:rsidRPr="00891723" w:rsidRDefault="00CC6CE7" w:rsidP="00747281">
            <w:pPr>
              <w:spacing w:line="480" w:lineRule="auto"/>
              <w:ind w:firstLine="200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BUN, mg/dL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0CB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40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D792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.0-3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22D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 xml:space="preserve"> (1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.0-41.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E2D8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71</w:t>
            </w:r>
          </w:p>
        </w:tc>
      </w:tr>
      <w:tr w:rsidR="00CC6CE7" w:rsidRPr="00891723" w14:paraId="02096992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28B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Creatinine, mg/dL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C423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39</w:t>
            </w:r>
            <w:r w:rsidRPr="00891723">
              <w:rPr>
                <w:rFonts w:ascii="Times New Roman" w:hAnsi="Times New Roman"/>
                <w:sz w:val="20"/>
              </w:rPr>
              <w:t xml:space="preserve"> (0.9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17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4A34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38</w:t>
            </w:r>
            <w:r w:rsidRPr="00891723">
              <w:rPr>
                <w:rFonts w:ascii="Times New Roman" w:hAnsi="Times New Roman"/>
                <w:sz w:val="20"/>
              </w:rPr>
              <w:t xml:space="preserve"> (0.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8-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19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95B7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40</w:t>
            </w:r>
            <w:r w:rsidRPr="00891723">
              <w:rPr>
                <w:rFonts w:ascii="Times New Roman" w:hAnsi="Times New Roman"/>
                <w:sz w:val="20"/>
              </w:rPr>
              <w:t xml:space="preserve"> (0.9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781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86</w:t>
            </w:r>
          </w:p>
        </w:tc>
      </w:tr>
      <w:tr w:rsidR="00CC6CE7" w:rsidRPr="00891723" w14:paraId="2D269C34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3BDA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CRP, mg/dL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EE78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4808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2AEB4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 xml:space="preserve"> (5.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011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52</w:t>
            </w:r>
          </w:p>
        </w:tc>
      </w:tr>
      <w:tr w:rsidR="00CC6CE7" w:rsidRPr="00891723" w14:paraId="082683A2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3451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Lactic acid, mmol/L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F5BA6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.5)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BE1A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.4 (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.9-</w:t>
            </w:r>
            <w:r>
              <w:rPr>
                <w:rFonts w:ascii="Times New Roman" w:hAnsi="Times New Roman"/>
                <w:sz w:val="20"/>
              </w:rPr>
              <w:t>6.6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C57D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.2-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20E2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69</w:t>
            </w:r>
          </w:p>
        </w:tc>
      </w:tr>
      <w:tr w:rsidR="00CC6CE7" w:rsidRPr="00891723" w14:paraId="0E06B335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4829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Severity score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1CEAB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2F5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FA4D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2049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CC6CE7" w:rsidRPr="00891723" w14:paraId="0DACF9AE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A67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  SOFA score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0BFA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 (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57D5A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 (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6C01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 (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.0-1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DB8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23</w:t>
            </w:r>
          </w:p>
        </w:tc>
      </w:tr>
      <w:tr w:rsidR="00CC6CE7" w:rsidRPr="00891723" w14:paraId="7156840F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332B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lastRenderedPageBreak/>
              <w:t xml:space="preserve">  APACHE II score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B020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891723">
              <w:rPr>
                <w:rFonts w:ascii="Times New Roman" w:hAnsi="Times New Roman"/>
                <w:sz w:val="20"/>
              </w:rPr>
              <w:t>.0 (1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.0-2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DB72E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891723">
              <w:rPr>
                <w:rFonts w:ascii="Times New Roman" w:hAnsi="Times New Roman"/>
                <w:sz w:val="20"/>
              </w:rPr>
              <w:t>.0 (1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4DC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891723">
              <w:rPr>
                <w:rFonts w:ascii="Times New Roman" w:hAnsi="Times New Roman"/>
                <w:sz w:val="20"/>
              </w:rPr>
              <w:t>.0 (1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91723">
              <w:rPr>
                <w:rFonts w:ascii="Times New Roman" w:hAnsi="Times New Roman"/>
                <w:sz w:val="20"/>
              </w:rPr>
              <w:t>.0-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891723">
              <w:rPr>
                <w:rFonts w:ascii="Times New Roman" w:hAnsi="Times New Roman"/>
                <w:sz w:val="20"/>
              </w:rPr>
              <w:t>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C4F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33</w:t>
            </w:r>
          </w:p>
        </w:tc>
      </w:tr>
      <w:tr w:rsidR="00CC6CE7" w:rsidRPr="00891723" w14:paraId="21795F2A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5311B" w14:textId="77777777" w:rsidR="00CC6CE7" w:rsidRPr="0026157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Quick SOFA score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9A3D1" w14:textId="77777777" w:rsidR="00CC6CE7" w:rsidRPr="0026157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.0 (1.0-2.0)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E3596" w14:textId="77777777" w:rsidR="00CC6CE7" w:rsidRPr="0026157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.0 (1.0-2.0)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A78DB" w14:textId="77777777" w:rsidR="00CC6CE7" w:rsidRPr="0026157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.0 (1.0-2.0)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B60B2" w14:textId="77777777" w:rsidR="00CC6CE7" w:rsidRPr="0026157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.82</w:t>
            </w:r>
          </w:p>
        </w:tc>
      </w:tr>
      <w:tr w:rsidR="00CC6CE7" w:rsidRPr="00891723" w14:paraId="030A4BB6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48135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657CAD">
              <w:rPr>
                <w:rFonts w:ascii="Times New Roman" w:hAnsi="Times New Roman" w:hint="eastAsia"/>
                <w:sz w:val="20"/>
              </w:rPr>
              <w:t xml:space="preserve">  </w:t>
            </w:r>
            <w:r w:rsidRPr="00657CAD">
              <w:rPr>
                <w:rFonts w:ascii="Times New Roman" w:hAnsi="Times New Roman"/>
                <w:sz w:val="20"/>
              </w:rPr>
              <w:t>NEWS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DBBE1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 (5.3-10.0)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D5040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 (6.0-10.0)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C72DA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 (5.0-10.0)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EF99A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.57</w:t>
            </w:r>
          </w:p>
        </w:tc>
      </w:tr>
      <w:tr w:rsidR="00CC6CE7" w:rsidRPr="00891723" w14:paraId="4613FC8D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73286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657CAD">
              <w:rPr>
                <w:rFonts w:ascii="Times New Roman" w:hAnsi="Times New Roman" w:hint="eastAsia"/>
                <w:sz w:val="20"/>
              </w:rPr>
              <w:t xml:space="preserve"> </w:t>
            </w:r>
            <w:r w:rsidRPr="00657CAD">
              <w:rPr>
                <w:rFonts w:ascii="Times New Roman" w:hAnsi="Times New Roman"/>
                <w:sz w:val="20"/>
              </w:rPr>
              <w:t xml:space="preserve"> MEWS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A1B5E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5.0 (4.0-7.0)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8CA13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.0 (4.0-7.0)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D2E71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.0 (4.0-7.0)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B8257" w14:textId="77777777" w:rsidR="00CC6CE7" w:rsidRPr="00657CAD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.94</w:t>
            </w:r>
          </w:p>
        </w:tc>
      </w:tr>
      <w:tr w:rsidR="00CC6CE7" w:rsidRPr="00891723" w14:paraId="6F5B0492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C88DD" w14:textId="77777777" w:rsidR="00CC6CE7" w:rsidRPr="00412E2C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412E2C">
              <w:rPr>
                <w:rFonts w:ascii="Times New Roman" w:hAnsi="Times New Roman" w:hint="eastAsia"/>
                <w:sz w:val="20"/>
              </w:rPr>
              <w:t>I</w:t>
            </w:r>
            <w:r w:rsidRPr="00412E2C">
              <w:rPr>
                <w:rFonts w:ascii="Times New Roman" w:hAnsi="Times New Roman"/>
                <w:sz w:val="20"/>
              </w:rPr>
              <w:t>CU admission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B3F61" w14:textId="77777777" w:rsidR="00CC6CE7" w:rsidRPr="00412E2C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353</w:t>
            </w:r>
            <w:r w:rsidRPr="00412E2C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68</w:t>
            </w:r>
            <w:r w:rsidRPr="00412E2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12E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B55D0" w14:textId="77777777" w:rsidR="00CC6CE7" w:rsidRPr="00412E2C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</w:t>
            </w:r>
            <w:r w:rsidRPr="00412E2C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67</w:t>
            </w:r>
            <w:r w:rsidRPr="00412E2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12E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7E3C8" w14:textId="77777777" w:rsidR="00CC6CE7" w:rsidRPr="00412E2C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</w:t>
            </w:r>
            <w:r w:rsidRPr="00412E2C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69</w:t>
            </w:r>
            <w:r w:rsidRPr="00412E2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412E2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A339E" w14:textId="77777777" w:rsidR="00CC6CE7" w:rsidRPr="00412E2C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412E2C">
              <w:rPr>
                <w:rFonts w:ascii="Times New Roman" w:hAnsi="Times New Roman" w:hint="eastAsia"/>
                <w:sz w:val="20"/>
              </w:rPr>
              <w:t>0</w:t>
            </w:r>
            <w:r w:rsidRPr="00412E2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75</w:t>
            </w:r>
          </w:p>
        </w:tc>
      </w:tr>
      <w:tr w:rsidR="00CC6CE7" w:rsidRPr="00891723" w14:paraId="0A25FFA6" w14:textId="77777777" w:rsidTr="00747281">
        <w:trPr>
          <w:trHeight w:val="360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B3C85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28-day mortality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D67F3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9A08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31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F5CC9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  <w:r w:rsidRPr="00891723"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</w:rPr>
              <w:t>32</w:t>
            </w:r>
            <w:r w:rsidRPr="00891723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89172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788C1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0.</w:t>
            </w:r>
            <w:r>
              <w:rPr>
                <w:rFonts w:ascii="Times New Roman" w:hAnsi="Times New Roman"/>
                <w:sz w:val="20"/>
              </w:rPr>
              <w:t>80</w:t>
            </w:r>
          </w:p>
        </w:tc>
      </w:tr>
      <w:tr w:rsidR="00CC6CE7" w:rsidRPr="00891723" w14:paraId="54CC2505" w14:textId="77777777" w:rsidTr="00747281">
        <w:trPr>
          <w:trHeight w:val="360"/>
        </w:trPr>
        <w:tc>
          <w:tcPr>
            <w:tcW w:w="9010" w:type="dxa"/>
            <w:gridSpan w:val="5"/>
            <w:tcBorders>
              <w:top w:val="single" w:sz="4" w:space="0" w:color="auto"/>
            </w:tcBorders>
            <w:noWrap/>
            <w:hideMark/>
          </w:tcPr>
          <w:p w14:paraId="6ECD4B3C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>Values are presented as median (interquartile range) or number (percentage), as appropriate.</w:t>
            </w:r>
          </w:p>
        </w:tc>
      </w:tr>
      <w:tr w:rsidR="00CC6CE7" w:rsidRPr="00891723" w14:paraId="5E37F4BB" w14:textId="77777777" w:rsidTr="00747281">
        <w:trPr>
          <w:trHeight w:val="360"/>
        </w:trPr>
        <w:tc>
          <w:tcPr>
            <w:tcW w:w="9010" w:type="dxa"/>
            <w:gridSpan w:val="5"/>
            <w:noWrap/>
            <w:hideMark/>
          </w:tcPr>
          <w:p w14:paraId="36B52422" w14:textId="77777777" w:rsidR="00CC6CE7" w:rsidRPr="00891723" w:rsidRDefault="00CC6CE7" w:rsidP="00747281">
            <w:pPr>
              <w:spacing w:line="480" w:lineRule="auto"/>
              <w:rPr>
                <w:rFonts w:ascii="Times New Roman" w:hAnsi="Times New Roman"/>
                <w:sz w:val="20"/>
              </w:rPr>
            </w:pPr>
            <w:r w:rsidRPr="00891723">
              <w:rPr>
                <w:rFonts w:ascii="Times New Roman" w:hAnsi="Times New Roman"/>
                <w:sz w:val="20"/>
              </w:rPr>
              <w:t xml:space="preserve">Abbreviations: APACHE, Acute Physiology and Chronic Health Evaluation; BP, blood pressure; BUN, blood urea nitrogen; CRP, C-reactive protein; ED, emergency </w:t>
            </w:r>
            <w:r w:rsidRPr="0026157D">
              <w:rPr>
                <w:rFonts w:ascii="Times New Roman" w:hAnsi="Times New Roman"/>
                <w:sz w:val="20"/>
              </w:rPr>
              <w:t>department; ICU, intensive care unit; INR,</w:t>
            </w:r>
            <w:r w:rsidRPr="00891723">
              <w:rPr>
                <w:rFonts w:ascii="Times New Roman" w:hAnsi="Times New Roman"/>
                <w:sz w:val="20"/>
              </w:rPr>
              <w:t xml:space="preserve"> international normalized ratio; </w:t>
            </w:r>
            <w:r w:rsidRPr="0026157D">
              <w:rPr>
                <w:rFonts w:ascii="Times New Roman" w:hAnsi="Times New Roman"/>
                <w:sz w:val="20"/>
              </w:rPr>
              <w:t>MEWS, modified early warning score; NEWS, national early warning score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91723">
              <w:rPr>
                <w:rFonts w:ascii="Times New Roman" w:hAnsi="Times New Roman"/>
                <w:sz w:val="20"/>
              </w:rPr>
              <w:t>PT, prothrombin time; SOFA, Sequential Organ Failure Assessment.</w:t>
            </w:r>
          </w:p>
        </w:tc>
      </w:tr>
    </w:tbl>
    <w:p w14:paraId="23B4959C" w14:textId="77777777" w:rsidR="00CC6CE7" w:rsidRPr="00401459" w:rsidRDefault="00CC6CE7" w:rsidP="00CC6CE7">
      <w:pPr>
        <w:spacing w:line="480" w:lineRule="auto"/>
        <w:rPr>
          <w:rFonts w:ascii="Arial" w:hAnsi="Arial" w:cs="Arial"/>
          <w:b/>
          <w:color w:val="44546A" w:themeColor="text2"/>
          <w:szCs w:val="20"/>
        </w:rPr>
      </w:pPr>
    </w:p>
    <w:p w14:paraId="241225E5" w14:textId="0A6BBA50" w:rsidR="00AE7FBD" w:rsidRPr="00227D53" w:rsidRDefault="00AE7FBD" w:rsidP="00227D53">
      <w:pPr>
        <w:spacing w:after="0" w:line="480" w:lineRule="auto"/>
        <w:rPr>
          <w:rFonts w:ascii="Times New Roman" w:eastAsia="맑은 고딕" w:hAnsi="Times New Roman" w:cs="Times New Roman" w:hint="eastAsia"/>
          <w:color w:val="000000" w:themeColor="text1"/>
          <w:szCs w:val="20"/>
        </w:rPr>
      </w:pPr>
    </w:p>
    <w:sectPr w:rsidR="00AE7FBD" w:rsidRPr="00227D53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E7"/>
    <w:rsid w:val="00156DF4"/>
    <w:rsid w:val="00227D53"/>
    <w:rsid w:val="002374D7"/>
    <w:rsid w:val="00292BF1"/>
    <w:rsid w:val="002A01D4"/>
    <w:rsid w:val="0071078C"/>
    <w:rsid w:val="0082652D"/>
    <w:rsid w:val="00920BAE"/>
    <w:rsid w:val="00932F9B"/>
    <w:rsid w:val="009F248E"/>
    <w:rsid w:val="00A15C6B"/>
    <w:rsid w:val="00AE7FBD"/>
    <w:rsid w:val="00B21536"/>
    <w:rsid w:val="00BE2345"/>
    <w:rsid w:val="00C11038"/>
    <w:rsid w:val="00CC0677"/>
    <w:rsid w:val="00CC6CE7"/>
    <w:rsid w:val="00D751A2"/>
    <w:rsid w:val="00E9106C"/>
    <w:rsid w:val="00EF5C97"/>
    <w:rsid w:val="00F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7881D"/>
  <w15:chartTrackingRefBased/>
  <w15:docId w15:val="{46650C1B-B7BA-9547-B004-3D8AC6B7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CE7"/>
    <w:pPr>
      <w:widowControl w:val="0"/>
      <w:wordWrap w:val="0"/>
      <w:autoSpaceDE w:val="0"/>
      <w:autoSpaceDN w:val="0"/>
      <w:spacing w:after="200" w:line="276" w:lineRule="auto"/>
    </w:pPr>
    <w:rPr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CE7"/>
    <w:pPr>
      <w:jc w:val="left"/>
    </w:pPr>
    <w:rPr>
      <w:sz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a1"/>
    <w:next w:val="a3"/>
    <w:uiPriority w:val="39"/>
    <w:rsid w:val="00CC6CE7"/>
    <w:rPr>
      <w:rFonts w:ascii="Calibri" w:eastAsia="맑은 고딕" w:hAnsi="Calibri" w:cs="Times New Roman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김윤정</dc:creator>
  <cp:keywords/>
  <dc:description/>
  <cp:lastModifiedBy>김윤정</cp:lastModifiedBy>
  <cp:revision>4</cp:revision>
  <dcterms:created xsi:type="dcterms:W3CDTF">2020-10-27T16:11:00Z</dcterms:created>
  <dcterms:modified xsi:type="dcterms:W3CDTF">2020-11-25T12:40:00Z</dcterms:modified>
</cp:coreProperties>
</file>