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ED9CD" w14:textId="13CA63DF" w:rsidR="00A3604D" w:rsidRPr="004719D5" w:rsidRDefault="004719D5" w:rsidP="00B74637">
      <w:pPr>
        <w:spacing w:after="160" w:line="259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color w:val="000000" w:themeColor="text1"/>
          <w:sz w:val="24"/>
          <w:szCs w:val="24"/>
        </w:rPr>
        <w:t xml:space="preserve">Additional file </w:t>
      </w:r>
      <w:r w:rsidR="00F64167">
        <w:rPr>
          <w:rFonts w:cstheme="minorHAnsi"/>
          <w:b/>
          <w:color w:val="000000" w:themeColor="text1"/>
          <w:sz w:val="24"/>
          <w:szCs w:val="24"/>
        </w:rPr>
        <w:t>10</w:t>
      </w:r>
      <w:r>
        <w:rPr>
          <w:rFonts w:cstheme="minorHAnsi"/>
          <w:b/>
          <w:color w:val="000000" w:themeColor="text1"/>
          <w:sz w:val="24"/>
          <w:szCs w:val="24"/>
        </w:rPr>
        <w:t>: Figure S5.</w:t>
      </w:r>
      <w:r w:rsidR="00A3604D" w:rsidRPr="004719D5">
        <w:rPr>
          <w:rFonts w:cstheme="minorHAnsi"/>
          <w:b/>
          <w:color w:val="000000" w:themeColor="text1"/>
          <w:sz w:val="24"/>
          <w:szCs w:val="24"/>
        </w:rPr>
        <w:t xml:space="preserve"> Association between CRP and other laboratory tests result</w:t>
      </w:r>
    </w:p>
    <w:p w14:paraId="49F6527B" w14:textId="67869D13" w:rsidR="00A3604D" w:rsidRPr="004719D5" w:rsidRDefault="007E3701" w:rsidP="00A3604D">
      <w:pPr>
        <w:spacing w:before="40" w:after="40"/>
        <w:rPr>
          <w:rFonts w:ascii="Calibri" w:hAnsi="Calibri" w:cs="Calibri"/>
          <w:color w:val="000000" w:themeColor="text1"/>
        </w:rPr>
      </w:pPr>
      <w:r w:rsidRPr="004719D5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3244BEBD" wp14:editId="700DAE7D">
            <wp:extent cx="5768622" cy="3365030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ppendix 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230" cy="336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71DB1" w14:textId="77777777" w:rsidR="00A3604D" w:rsidRPr="004719D5" w:rsidRDefault="00A3604D" w:rsidP="00A3604D">
      <w:pPr>
        <w:spacing w:before="40" w:after="40"/>
        <w:rPr>
          <w:rFonts w:cstheme="minorHAnsi"/>
          <w:i/>
          <w:color w:val="000000" w:themeColor="text1"/>
        </w:rPr>
      </w:pPr>
    </w:p>
    <w:p w14:paraId="36CABD15" w14:textId="31365156" w:rsidR="00A3604D" w:rsidRPr="004719D5" w:rsidRDefault="00A3604D" w:rsidP="00B74637">
      <w:pPr>
        <w:spacing w:before="40" w:after="40"/>
        <w:jc w:val="both"/>
        <w:rPr>
          <w:rFonts w:cstheme="minorHAnsi"/>
          <w:i/>
          <w:color w:val="000000" w:themeColor="text1"/>
        </w:rPr>
      </w:pPr>
      <w:r w:rsidRPr="004719D5">
        <w:rPr>
          <w:rFonts w:cstheme="minorHAnsi"/>
          <w:i/>
          <w:color w:val="000000" w:themeColor="text1"/>
        </w:rPr>
        <w:t>The black point is the actual value for each patient. The blue line is the linear regression line and the grey region is its 95% confidence interval. Pearson’s correlation coefficient and its 95% confidence interval are shown in the top left corner of each plot. The x-axis is transformed using base-</w:t>
      </w:r>
      <w:r w:rsidR="004D5BAC" w:rsidRPr="004719D5">
        <w:rPr>
          <w:rFonts w:cstheme="minorHAnsi"/>
          <w:i/>
          <w:color w:val="000000" w:themeColor="text1"/>
        </w:rPr>
        <w:t>2</w:t>
      </w:r>
      <w:r w:rsidRPr="004719D5">
        <w:rPr>
          <w:rFonts w:cstheme="minorHAnsi"/>
          <w:i/>
          <w:color w:val="000000" w:themeColor="text1"/>
        </w:rPr>
        <w:t xml:space="preserve"> logarithm.</w:t>
      </w:r>
    </w:p>
    <w:p w14:paraId="09E26265" w14:textId="47939B58" w:rsidR="0023148A" w:rsidRPr="004719D5" w:rsidRDefault="00A3604D" w:rsidP="00B74637">
      <w:pPr>
        <w:jc w:val="both"/>
        <w:rPr>
          <w:rFonts w:cstheme="minorHAnsi"/>
          <w:i/>
          <w:color w:val="000000" w:themeColor="text1"/>
        </w:rPr>
      </w:pPr>
      <w:r w:rsidRPr="004719D5">
        <w:rPr>
          <w:rFonts w:cstheme="minorHAnsi"/>
          <w:i/>
          <w:color w:val="000000" w:themeColor="text1"/>
        </w:rPr>
        <w:t>ALT: Alanine aminotransferase; AST: Aspartate aminotransferase; CK: Creatine kinase; CRP: C-reactive protein</w:t>
      </w:r>
    </w:p>
    <w:sectPr w:rsidR="0023148A" w:rsidRPr="004719D5" w:rsidSect="00B74637">
      <w:pgSz w:w="11900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22362" w14:textId="77777777" w:rsidR="003A18FC" w:rsidRDefault="003A18FC" w:rsidP="00FF3D6C">
      <w:pPr>
        <w:spacing w:after="0" w:line="240" w:lineRule="auto"/>
      </w:pPr>
      <w:r>
        <w:separator/>
      </w:r>
    </w:p>
  </w:endnote>
  <w:endnote w:type="continuationSeparator" w:id="0">
    <w:p w14:paraId="1C8CDDC1" w14:textId="77777777" w:rsidR="003A18FC" w:rsidRDefault="003A18FC" w:rsidP="00FF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2A422" w14:textId="77777777" w:rsidR="003A18FC" w:rsidRDefault="003A18FC" w:rsidP="00FF3D6C">
      <w:pPr>
        <w:spacing w:after="0" w:line="240" w:lineRule="auto"/>
      </w:pPr>
      <w:r>
        <w:separator/>
      </w:r>
    </w:p>
  </w:footnote>
  <w:footnote w:type="continuationSeparator" w:id="0">
    <w:p w14:paraId="715A6CBC" w14:textId="77777777" w:rsidR="003A18FC" w:rsidRDefault="003A18FC" w:rsidP="00FF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B9"/>
    <w:rsid w:val="00034A3E"/>
    <w:rsid w:val="000736F5"/>
    <w:rsid w:val="0009239B"/>
    <w:rsid w:val="000963A9"/>
    <w:rsid w:val="000B5242"/>
    <w:rsid w:val="000C4D0A"/>
    <w:rsid w:val="0011415E"/>
    <w:rsid w:val="00140C30"/>
    <w:rsid w:val="00162B85"/>
    <w:rsid w:val="0018371B"/>
    <w:rsid w:val="001B0A81"/>
    <w:rsid w:val="001B3072"/>
    <w:rsid w:val="001B7FFC"/>
    <w:rsid w:val="001C306D"/>
    <w:rsid w:val="00202868"/>
    <w:rsid w:val="00205AC5"/>
    <w:rsid w:val="0023148A"/>
    <w:rsid w:val="00232661"/>
    <w:rsid w:val="002523CC"/>
    <w:rsid w:val="0025320A"/>
    <w:rsid w:val="00253F87"/>
    <w:rsid w:val="00257828"/>
    <w:rsid w:val="00260E9E"/>
    <w:rsid w:val="002F2599"/>
    <w:rsid w:val="002F56AF"/>
    <w:rsid w:val="0031437E"/>
    <w:rsid w:val="003520DC"/>
    <w:rsid w:val="003827C8"/>
    <w:rsid w:val="003A18FC"/>
    <w:rsid w:val="003A5A7F"/>
    <w:rsid w:val="003E1B53"/>
    <w:rsid w:val="00412EE0"/>
    <w:rsid w:val="0041479B"/>
    <w:rsid w:val="0042725D"/>
    <w:rsid w:val="0042736F"/>
    <w:rsid w:val="00465CA6"/>
    <w:rsid w:val="004662CB"/>
    <w:rsid w:val="004719D5"/>
    <w:rsid w:val="004D27A7"/>
    <w:rsid w:val="004D2833"/>
    <w:rsid w:val="004D5BAC"/>
    <w:rsid w:val="004E1447"/>
    <w:rsid w:val="005036EB"/>
    <w:rsid w:val="00504D89"/>
    <w:rsid w:val="00507986"/>
    <w:rsid w:val="00532BD0"/>
    <w:rsid w:val="00552F28"/>
    <w:rsid w:val="005557E5"/>
    <w:rsid w:val="00571F98"/>
    <w:rsid w:val="005808FF"/>
    <w:rsid w:val="005B3AD8"/>
    <w:rsid w:val="005E550C"/>
    <w:rsid w:val="005F0DCA"/>
    <w:rsid w:val="00600815"/>
    <w:rsid w:val="00612205"/>
    <w:rsid w:val="00620AC4"/>
    <w:rsid w:val="00697089"/>
    <w:rsid w:val="0069713D"/>
    <w:rsid w:val="00775268"/>
    <w:rsid w:val="007B4660"/>
    <w:rsid w:val="007E1BAE"/>
    <w:rsid w:val="007E2380"/>
    <w:rsid w:val="007E3701"/>
    <w:rsid w:val="007F143F"/>
    <w:rsid w:val="007F1FF7"/>
    <w:rsid w:val="007F2064"/>
    <w:rsid w:val="00843AEE"/>
    <w:rsid w:val="008725E6"/>
    <w:rsid w:val="00881E16"/>
    <w:rsid w:val="00895706"/>
    <w:rsid w:val="00897E62"/>
    <w:rsid w:val="008A75B6"/>
    <w:rsid w:val="00914E21"/>
    <w:rsid w:val="00936FCD"/>
    <w:rsid w:val="00952C40"/>
    <w:rsid w:val="009540A0"/>
    <w:rsid w:val="009C52E9"/>
    <w:rsid w:val="009D4983"/>
    <w:rsid w:val="00A3604D"/>
    <w:rsid w:val="00A70119"/>
    <w:rsid w:val="00A76B09"/>
    <w:rsid w:val="00A94583"/>
    <w:rsid w:val="00A97A3F"/>
    <w:rsid w:val="00AA033A"/>
    <w:rsid w:val="00AC0212"/>
    <w:rsid w:val="00AC783F"/>
    <w:rsid w:val="00AE3309"/>
    <w:rsid w:val="00AF68F1"/>
    <w:rsid w:val="00B009F5"/>
    <w:rsid w:val="00B13BA1"/>
    <w:rsid w:val="00B206C4"/>
    <w:rsid w:val="00B43B94"/>
    <w:rsid w:val="00B45E03"/>
    <w:rsid w:val="00B46A4B"/>
    <w:rsid w:val="00B57458"/>
    <w:rsid w:val="00B74637"/>
    <w:rsid w:val="00B77F3F"/>
    <w:rsid w:val="00BB702C"/>
    <w:rsid w:val="00BC3ED5"/>
    <w:rsid w:val="00BE01E3"/>
    <w:rsid w:val="00BE6D80"/>
    <w:rsid w:val="00C105BC"/>
    <w:rsid w:val="00C36BF1"/>
    <w:rsid w:val="00C36DB8"/>
    <w:rsid w:val="00C44A20"/>
    <w:rsid w:val="00C44CC3"/>
    <w:rsid w:val="00C50988"/>
    <w:rsid w:val="00C54D68"/>
    <w:rsid w:val="00C97EBC"/>
    <w:rsid w:val="00CA3C74"/>
    <w:rsid w:val="00CD2068"/>
    <w:rsid w:val="00CE08C1"/>
    <w:rsid w:val="00CE5F67"/>
    <w:rsid w:val="00D41EB9"/>
    <w:rsid w:val="00D61F6D"/>
    <w:rsid w:val="00D77B7A"/>
    <w:rsid w:val="00D8626B"/>
    <w:rsid w:val="00D97891"/>
    <w:rsid w:val="00E10A68"/>
    <w:rsid w:val="00E8155B"/>
    <w:rsid w:val="00E960A2"/>
    <w:rsid w:val="00EC0CB1"/>
    <w:rsid w:val="00ED6305"/>
    <w:rsid w:val="00F02439"/>
    <w:rsid w:val="00F20407"/>
    <w:rsid w:val="00F64167"/>
    <w:rsid w:val="00F7202B"/>
    <w:rsid w:val="00FB29B2"/>
    <w:rsid w:val="00FC0D63"/>
    <w:rsid w:val="00FC3D39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B672B"/>
  <w15:docId w15:val="{3111BF2F-21E8-304D-AFE5-BBF228B4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EB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41E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242"/>
    <w:rPr>
      <w:rFonts w:ascii="Tahoma" w:hAnsi="Tahoma" w:cs="Tahoma"/>
      <w:sz w:val="16"/>
      <w:szCs w:val="16"/>
    </w:rPr>
  </w:style>
  <w:style w:type="paragraph" w:customStyle="1" w:styleId="Compact">
    <w:name w:val="Compact"/>
    <w:basedOn w:val="BodyText"/>
    <w:qFormat/>
    <w:rsid w:val="00A3604D"/>
    <w:pPr>
      <w:spacing w:before="36" w:after="36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360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604D"/>
  </w:style>
  <w:style w:type="character" w:styleId="CommentReference">
    <w:name w:val="annotation reference"/>
    <w:basedOn w:val="DefaultParagraphFont"/>
    <w:uiPriority w:val="99"/>
    <w:semiHidden/>
    <w:unhideWhenUsed/>
    <w:rsid w:val="00952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C4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D6C"/>
  </w:style>
  <w:style w:type="paragraph" w:styleId="Footer">
    <w:name w:val="footer"/>
    <w:basedOn w:val="Normal"/>
    <w:link w:val="FooterChar"/>
    <w:uiPriority w:val="99"/>
    <w:unhideWhenUsed/>
    <w:rsid w:val="00FF3D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98490-0D86-4DD7-B68F-442D955C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yacoub</dc:creator>
  <cp:keywords/>
  <dc:description/>
  <cp:lastModifiedBy>Sophie Yacoub</cp:lastModifiedBy>
  <cp:revision>2</cp:revision>
  <dcterms:created xsi:type="dcterms:W3CDTF">2019-12-05T07:43:00Z</dcterms:created>
  <dcterms:modified xsi:type="dcterms:W3CDTF">2019-12-05T07:43:00Z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707388</vt:lpwstr>
  </property>
  <property fmtid="{D5CDD505-2E9C-101B-9397-08002B2CF9AE}" pid="3" name="ProjectId">
    <vt:lpwstr>0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