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A7099" w14:textId="77777777" w:rsidR="00693B8C" w:rsidRDefault="00693B8C" w:rsidP="00693B8C">
      <w:pPr>
        <w:spacing w:beforeLines="50" w:before="156" w:afterLines="50" w:after="156" w:line="480" w:lineRule="auto"/>
        <w:jc w:val="left"/>
        <w:rPr>
          <w:rFonts w:ascii="Cambria" w:hAnsi="Cambria" w:cs="Times New Roman"/>
          <w:b/>
          <w:color w:val="000000" w:themeColor="text1"/>
        </w:rPr>
      </w:pPr>
      <w:r>
        <w:rPr>
          <w:rFonts w:ascii="Cambria" w:hAnsi="Cambria" w:cs="Times New Roman" w:hint="eastAsia"/>
          <w:b/>
          <w:color w:val="000000" w:themeColor="text1"/>
        </w:rPr>
        <w:t>Supp</w:t>
      </w:r>
      <w:r>
        <w:rPr>
          <w:rFonts w:ascii="Cambria" w:hAnsi="Cambria" w:cs="Times New Roman"/>
          <w:b/>
          <w:color w:val="000000" w:themeColor="text1"/>
        </w:rPr>
        <w:t>lementary information</w:t>
      </w:r>
    </w:p>
    <w:p w14:paraId="2DC9DCD8" w14:textId="663230D5" w:rsidR="00DB78DF" w:rsidRDefault="00BD5610">
      <w:pPr>
        <w:spacing w:beforeLines="50" w:before="156" w:afterLines="50" w:after="156" w:line="360" w:lineRule="auto"/>
        <w:jc w:val="left"/>
        <w:rPr>
          <w:rFonts w:ascii="Cambria" w:hAnsi="Cambria"/>
          <w:b/>
          <w:bCs/>
        </w:rPr>
      </w:pPr>
      <w:r w:rsidRPr="000140AC">
        <w:rPr>
          <w:rFonts w:ascii="Cambria" w:hAnsi="Cambria"/>
          <w:b/>
          <w:bCs/>
        </w:rPr>
        <w:t>Who should be prioritized for COVID-19 vaccination</w:t>
      </w:r>
      <w:r>
        <w:rPr>
          <w:rFonts w:ascii="Cambria" w:hAnsi="Cambria"/>
          <w:b/>
          <w:bCs/>
        </w:rPr>
        <w:t xml:space="preserve"> in</w:t>
      </w:r>
      <w:r w:rsidRPr="000140AC">
        <w:rPr>
          <w:rFonts w:ascii="Cambria" w:hAnsi="Cambria"/>
          <w:b/>
          <w:bCs/>
        </w:rPr>
        <w:t xml:space="preserve"> C</w:t>
      </w:r>
      <w:r w:rsidRPr="00BC6557">
        <w:rPr>
          <w:rFonts w:ascii="Cambria" w:hAnsi="Cambria"/>
          <w:b/>
          <w:bCs/>
        </w:rPr>
        <w:t xml:space="preserve">hina? </w:t>
      </w:r>
      <w:r w:rsidR="002536AC" w:rsidRPr="002536AC">
        <w:rPr>
          <w:rFonts w:ascii="Cambria" w:hAnsi="Cambria"/>
          <w:b/>
          <w:bCs/>
        </w:rPr>
        <w:t>A descriptive study</w:t>
      </w:r>
    </w:p>
    <w:p w14:paraId="4527EC2C" w14:textId="279C38C4" w:rsidR="00AF6906" w:rsidRDefault="00AF6906">
      <w:pPr>
        <w:spacing w:beforeLines="50" w:before="156" w:afterLines="50" w:after="156" w:line="360" w:lineRule="auto"/>
        <w:jc w:val="left"/>
        <w:rPr>
          <w:rFonts w:ascii="Cambria" w:hAnsi="Cambria"/>
          <w:b/>
          <w:bCs/>
        </w:rPr>
      </w:pPr>
    </w:p>
    <w:p w14:paraId="6330E17C" w14:textId="3FE34D3D" w:rsidR="00F46402" w:rsidRPr="00856F8B" w:rsidRDefault="00F46402" w:rsidP="00F46402">
      <w:pPr>
        <w:spacing w:line="360" w:lineRule="auto"/>
        <w:jc w:val="left"/>
        <w:rPr>
          <w:rFonts w:ascii="Cambria" w:hAnsi="Cambria" w:cs="Times New Roman"/>
          <w:color w:val="000000" w:themeColor="text1"/>
        </w:rPr>
      </w:pPr>
      <w:r w:rsidRPr="00856F8B">
        <w:rPr>
          <w:rFonts w:ascii="Cambria" w:hAnsi="Cambria" w:cs="Times New Roman"/>
          <w:color w:val="000000" w:themeColor="text1"/>
        </w:rPr>
        <w:t>Juan Yang, PhD</w:t>
      </w:r>
      <w:r w:rsidRPr="00856F8B">
        <w:rPr>
          <w:rFonts w:ascii="Cambria" w:hAnsi="Cambria" w:cs="Times New Roman"/>
          <w:color w:val="000000" w:themeColor="text1"/>
          <w:vertAlign w:val="superscript"/>
        </w:rPr>
        <w:t xml:space="preserve"> 1</w:t>
      </w:r>
      <w:r w:rsidRPr="00856F8B">
        <w:rPr>
          <w:rFonts w:ascii="Cambria" w:hAnsi="Cambria" w:cs="Times New Roman"/>
          <w:color w:val="000000" w:themeColor="text1"/>
        </w:rPr>
        <w:t xml:space="preserve">, </w:t>
      </w:r>
      <w:r>
        <w:rPr>
          <w:rFonts w:ascii="Cambria" w:hAnsi="Cambria" w:cs="Times New Roman"/>
          <w:color w:val="000000" w:themeColor="text1"/>
        </w:rPr>
        <w:t>Wen Zheng</w:t>
      </w:r>
      <w:r w:rsidRPr="00856F8B">
        <w:rPr>
          <w:rFonts w:ascii="Cambria" w:hAnsi="Cambria" w:cs="Times New Roman"/>
          <w:color w:val="000000" w:themeColor="text1"/>
        </w:rPr>
        <w:t>, BSc</w:t>
      </w:r>
      <w:r w:rsidRPr="00856F8B">
        <w:rPr>
          <w:rFonts w:ascii="Cambria" w:hAnsi="Cambria" w:cs="Times New Roman"/>
          <w:color w:val="000000" w:themeColor="text1"/>
          <w:vertAlign w:val="superscript"/>
        </w:rPr>
        <w:t xml:space="preserve"> 1</w:t>
      </w:r>
      <w:r w:rsidRPr="00856F8B">
        <w:rPr>
          <w:rFonts w:ascii="Cambria" w:hAnsi="Cambria" w:cs="Times New Roman"/>
          <w:color w:val="000000" w:themeColor="text1"/>
        </w:rPr>
        <w:t xml:space="preserve">, </w:t>
      </w:r>
      <w:proofErr w:type="spellStart"/>
      <w:r>
        <w:rPr>
          <w:rFonts w:ascii="Cambria" w:hAnsi="Cambria" w:cs="Times New Roman"/>
          <w:color w:val="000000" w:themeColor="text1"/>
        </w:rPr>
        <w:t>Huilin</w:t>
      </w:r>
      <w:proofErr w:type="spellEnd"/>
      <w:r>
        <w:rPr>
          <w:rFonts w:ascii="Cambria" w:hAnsi="Cambria" w:cs="Times New Roman"/>
          <w:color w:val="000000" w:themeColor="text1"/>
        </w:rPr>
        <w:t xml:space="preserve"> Shi</w:t>
      </w:r>
      <w:r w:rsidRPr="00856F8B">
        <w:rPr>
          <w:rFonts w:ascii="Cambria" w:hAnsi="Cambria" w:cs="Times New Roman"/>
          <w:color w:val="000000" w:themeColor="text1"/>
        </w:rPr>
        <w:t xml:space="preserve">, </w:t>
      </w:r>
      <w:r>
        <w:rPr>
          <w:rFonts w:ascii="Cambria" w:hAnsi="Cambria" w:cs="Times New Roman"/>
          <w:color w:val="000000" w:themeColor="text1"/>
        </w:rPr>
        <w:t>B</w:t>
      </w:r>
      <w:r w:rsidRPr="00856F8B">
        <w:rPr>
          <w:rFonts w:ascii="Cambria" w:hAnsi="Cambria" w:cs="Times New Roman"/>
          <w:color w:val="000000" w:themeColor="text1"/>
        </w:rPr>
        <w:t>Sc</w:t>
      </w:r>
      <w:r w:rsidRPr="00856F8B">
        <w:rPr>
          <w:rFonts w:ascii="Cambria" w:hAnsi="Cambria" w:cs="Times New Roman"/>
          <w:color w:val="000000" w:themeColor="text1"/>
          <w:vertAlign w:val="superscript"/>
        </w:rPr>
        <w:t xml:space="preserve"> 1</w:t>
      </w:r>
      <w:r w:rsidRPr="00856F8B">
        <w:rPr>
          <w:rFonts w:ascii="Cambria" w:hAnsi="Cambria" w:cs="Times New Roman"/>
          <w:color w:val="000000" w:themeColor="text1"/>
        </w:rPr>
        <w:t xml:space="preserve">, </w:t>
      </w:r>
      <w:proofErr w:type="spellStart"/>
      <w:r>
        <w:rPr>
          <w:rFonts w:ascii="Cambria" w:hAnsi="Cambria" w:cs="Times New Roman"/>
          <w:color w:val="000000" w:themeColor="text1"/>
        </w:rPr>
        <w:t>Xuemei</w:t>
      </w:r>
      <w:proofErr w:type="spellEnd"/>
      <w:r>
        <w:rPr>
          <w:rFonts w:ascii="Cambria" w:hAnsi="Cambria" w:cs="Times New Roman"/>
          <w:color w:val="000000" w:themeColor="text1"/>
        </w:rPr>
        <w:t xml:space="preserve"> Yan</w:t>
      </w:r>
      <w:r w:rsidRPr="00856F8B">
        <w:rPr>
          <w:rFonts w:ascii="Cambria" w:hAnsi="Cambria" w:cs="Times New Roman"/>
          <w:color w:val="000000" w:themeColor="text1"/>
        </w:rPr>
        <w:t>, BSc</w:t>
      </w:r>
      <w:r w:rsidRPr="00856F8B">
        <w:rPr>
          <w:rFonts w:ascii="Cambria" w:hAnsi="Cambria" w:cs="Times New Roman"/>
          <w:color w:val="000000" w:themeColor="text1"/>
          <w:vertAlign w:val="superscript"/>
        </w:rPr>
        <w:t xml:space="preserve"> 1</w:t>
      </w:r>
      <w:r w:rsidRPr="00856F8B">
        <w:rPr>
          <w:rFonts w:ascii="Cambria" w:hAnsi="Cambria" w:cs="Times New Roman"/>
          <w:color w:val="000000" w:themeColor="text1"/>
        </w:rPr>
        <w:t xml:space="preserve">, </w:t>
      </w:r>
      <w:proofErr w:type="spellStart"/>
      <w:r>
        <w:rPr>
          <w:rFonts w:ascii="Cambria" w:hAnsi="Cambria" w:cs="Times New Roman"/>
          <w:color w:val="000000" w:themeColor="text1"/>
        </w:rPr>
        <w:t>Kaige</w:t>
      </w:r>
      <w:proofErr w:type="spellEnd"/>
      <w:r>
        <w:rPr>
          <w:rFonts w:ascii="Cambria" w:hAnsi="Cambria" w:cs="Times New Roman"/>
          <w:color w:val="000000" w:themeColor="text1"/>
        </w:rPr>
        <w:t xml:space="preserve"> Dong</w:t>
      </w:r>
      <w:r w:rsidRPr="00856F8B">
        <w:rPr>
          <w:rFonts w:ascii="Cambria" w:hAnsi="Cambria" w:cs="Times New Roman"/>
          <w:color w:val="000000" w:themeColor="text1"/>
        </w:rPr>
        <w:t>, BSc</w:t>
      </w:r>
      <w:r w:rsidRPr="00856F8B">
        <w:rPr>
          <w:rFonts w:ascii="Cambria" w:hAnsi="Cambria" w:cs="Times New Roman"/>
          <w:color w:val="000000" w:themeColor="text1"/>
          <w:vertAlign w:val="superscript"/>
        </w:rPr>
        <w:t xml:space="preserve"> 1</w:t>
      </w:r>
      <w:r w:rsidRPr="00856F8B">
        <w:rPr>
          <w:rFonts w:ascii="Cambria" w:hAnsi="Cambria" w:cs="Times New Roman"/>
          <w:color w:val="000000" w:themeColor="text1"/>
        </w:rPr>
        <w:t xml:space="preserve">, </w:t>
      </w:r>
      <w:r>
        <w:rPr>
          <w:rFonts w:ascii="Cambria" w:hAnsi="Cambria" w:cs="Times New Roman"/>
          <w:color w:val="000000" w:themeColor="text1"/>
        </w:rPr>
        <w:t>Qian You</w:t>
      </w:r>
      <w:r w:rsidRPr="00856F8B">
        <w:rPr>
          <w:rFonts w:ascii="Cambria" w:hAnsi="Cambria" w:cs="Times New Roman"/>
          <w:color w:val="000000" w:themeColor="text1"/>
        </w:rPr>
        <w:t>, BSc</w:t>
      </w:r>
      <w:r w:rsidRPr="00856F8B">
        <w:rPr>
          <w:rFonts w:ascii="Cambria" w:hAnsi="Cambria" w:cs="Times New Roman"/>
          <w:color w:val="000000" w:themeColor="text1"/>
          <w:vertAlign w:val="superscript"/>
        </w:rPr>
        <w:t xml:space="preserve"> 1</w:t>
      </w:r>
      <w:r w:rsidRPr="00856F8B">
        <w:rPr>
          <w:rFonts w:ascii="Cambria" w:hAnsi="Cambria" w:cs="Times New Roman"/>
          <w:color w:val="000000" w:themeColor="text1"/>
        </w:rPr>
        <w:t xml:space="preserve">, </w:t>
      </w:r>
      <w:proofErr w:type="spellStart"/>
      <w:r>
        <w:rPr>
          <w:rFonts w:ascii="Cambria" w:hAnsi="Cambria" w:cs="Times New Roman"/>
          <w:color w:val="000000" w:themeColor="text1"/>
        </w:rPr>
        <w:t>Guangjie</w:t>
      </w:r>
      <w:proofErr w:type="spellEnd"/>
      <w:r>
        <w:rPr>
          <w:rFonts w:ascii="Cambria" w:hAnsi="Cambria" w:cs="Times New Roman"/>
          <w:color w:val="000000" w:themeColor="text1"/>
        </w:rPr>
        <w:t xml:space="preserve"> Zhong</w:t>
      </w:r>
      <w:r w:rsidRPr="00856F8B">
        <w:rPr>
          <w:rFonts w:ascii="Cambria" w:hAnsi="Cambria" w:cs="Times New Roman"/>
          <w:color w:val="000000" w:themeColor="text1"/>
        </w:rPr>
        <w:t>, BSc</w:t>
      </w:r>
      <w:r w:rsidRPr="00856F8B">
        <w:rPr>
          <w:rFonts w:ascii="Cambria" w:hAnsi="Cambria" w:cs="Times New Roman"/>
          <w:color w:val="000000" w:themeColor="text1"/>
          <w:vertAlign w:val="superscript"/>
        </w:rPr>
        <w:t xml:space="preserve"> 1</w:t>
      </w:r>
      <w:r w:rsidRPr="00856F8B">
        <w:rPr>
          <w:rFonts w:ascii="Cambria" w:hAnsi="Cambria" w:cs="Times New Roman"/>
          <w:color w:val="000000" w:themeColor="text1"/>
        </w:rPr>
        <w:t xml:space="preserve">, </w:t>
      </w:r>
      <w:r>
        <w:rPr>
          <w:rFonts w:ascii="Cambria" w:hAnsi="Cambria" w:cs="Times New Roman"/>
          <w:color w:val="000000" w:themeColor="text1"/>
        </w:rPr>
        <w:t>Hui Gong</w:t>
      </w:r>
      <w:r w:rsidRPr="00856F8B">
        <w:rPr>
          <w:rFonts w:ascii="Cambria" w:hAnsi="Cambria" w:cs="Times New Roman"/>
          <w:color w:val="000000" w:themeColor="text1"/>
        </w:rPr>
        <w:t>, BSc</w:t>
      </w:r>
      <w:r w:rsidRPr="00856F8B">
        <w:rPr>
          <w:rFonts w:ascii="Cambria" w:hAnsi="Cambria" w:cs="Times New Roman"/>
          <w:color w:val="000000" w:themeColor="text1"/>
          <w:vertAlign w:val="superscript"/>
        </w:rPr>
        <w:t xml:space="preserve"> 1</w:t>
      </w:r>
      <w:r w:rsidRPr="00856F8B">
        <w:rPr>
          <w:rFonts w:ascii="Cambria" w:hAnsi="Cambria" w:cs="Times New Roman"/>
          <w:color w:val="000000" w:themeColor="text1"/>
        </w:rPr>
        <w:t xml:space="preserve">, </w:t>
      </w:r>
      <w:r>
        <w:rPr>
          <w:rFonts w:ascii="Cambria" w:hAnsi="Cambria" w:cs="Times New Roman"/>
          <w:color w:val="000000" w:themeColor="text1"/>
        </w:rPr>
        <w:t xml:space="preserve">Zhiyuan Chen, </w:t>
      </w:r>
      <w:r w:rsidRPr="00856F8B">
        <w:rPr>
          <w:rFonts w:ascii="Cambria" w:hAnsi="Cambria" w:cs="Times New Roman"/>
          <w:color w:val="000000" w:themeColor="text1"/>
        </w:rPr>
        <w:t>BSc</w:t>
      </w:r>
      <w:r w:rsidRPr="00856F8B">
        <w:rPr>
          <w:rFonts w:ascii="Cambria" w:hAnsi="Cambria" w:cs="Times New Roman"/>
          <w:color w:val="000000" w:themeColor="text1"/>
          <w:vertAlign w:val="superscript"/>
        </w:rPr>
        <w:t xml:space="preserve"> 1</w:t>
      </w:r>
      <w:r>
        <w:rPr>
          <w:rFonts w:ascii="Cambria" w:hAnsi="Cambria" w:cs="Times New Roman"/>
          <w:color w:val="000000" w:themeColor="text1"/>
        </w:rPr>
        <w:t>, Mark Jit</w:t>
      </w:r>
      <w:r w:rsidRPr="00856F8B">
        <w:rPr>
          <w:rFonts w:ascii="Cambria" w:hAnsi="Cambria" w:cs="Times New Roman"/>
          <w:color w:val="000000" w:themeColor="text1"/>
        </w:rPr>
        <w:t>, PhD</w:t>
      </w:r>
      <w:r>
        <w:rPr>
          <w:rFonts w:ascii="Cambria" w:hAnsi="Cambria" w:cs="Times New Roman"/>
          <w:color w:val="000000" w:themeColor="text1"/>
          <w:vertAlign w:val="superscript"/>
        </w:rPr>
        <w:t xml:space="preserve"> </w:t>
      </w:r>
      <w:r w:rsidRPr="00856F8B">
        <w:rPr>
          <w:rFonts w:ascii="Cambria" w:hAnsi="Cambria" w:cs="Times New Roman"/>
          <w:color w:val="000000" w:themeColor="text1"/>
          <w:vertAlign w:val="superscript"/>
        </w:rPr>
        <w:t>2</w:t>
      </w:r>
      <w:r>
        <w:rPr>
          <w:rFonts w:ascii="Cambria" w:hAnsi="Cambria" w:cs="Times New Roman"/>
          <w:color w:val="000000" w:themeColor="text1"/>
          <w:vertAlign w:val="superscript"/>
        </w:rPr>
        <w:t>,3,4</w:t>
      </w:r>
      <w:r w:rsidRPr="00856F8B">
        <w:rPr>
          <w:rFonts w:ascii="Cambria" w:hAnsi="Cambria" w:cs="Times New Roman"/>
          <w:color w:val="000000" w:themeColor="text1"/>
        </w:rPr>
        <w:t>, Cecile Viboud, PhD</w:t>
      </w:r>
      <w:r>
        <w:rPr>
          <w:rFonts w:ascii="Cambria" w:hAnsi="Cambria" w:cs="Times New Roman"/>
          <w:color w:val="000000" w:themeColor="text1"/>
          <w:vertAlign w:val="superscript"/>
        </w:rPr>
        <w:t>5</w:t>
      </w:r>
      <w:r w:rsidRPr="00856F8B">
        <w:rPr>
          <w:rFonts w:ascii="Cambria" w:hAnsi="Cambria" w:cs="Times New Roman"/>
          <w:color w:val="000000" w:themeColor="text1"/>
        </w:rPr>
        <w:t>, Marco Ajelli, PhD</w:t>
      </w:r>
      <w:r>
        <w:rPr>
          <w:rFonts w:ascii="Cambria" w:hAnsi="Cambria" w:cs="Times New Roman"/>
          <w:color w:val="000000" w:themeColor="text1"/>
          <w:vertAlign w:val="superscript"/>
        </w:rPr>
        <w:t>6</w:t>
      </w:r>
      <w:r w:rsidR="00C25070">
        <w:rPr>
          <w:rFonts w:ascii="Cambria" w:hAnsi="Cambria" w:cs="Times New Roman"/>
          <w:color w:val="000000" w:themeColor="text1"/>
          <w:vertAlign w:val="superscript"/>
        </w:rPr>
        <w:t>,7</w:t>
      </w:r>
      <w:r w:rsidRPr="00856F8B">
        <w:rPr>
          <w:rFonts w:ascii="Cambria" w:hAnsi="Cambria" w:cs="Times New Roman"/>
          <w:color w:val="000000" w:themeColor="text1"/>
        </w:rPr>
        <w:t>, Prof Hongjie Yu, PhD</w:t>
      </w:r>
      <w:r w:rsidRPr="00856F8B">
        <w:rPr>
          <w:rFonts w:ascii="Cambria" w:hAnsi="Cambria" w:cs="Times New Roman"/>
          <w:color w:val="000000" w:themeColor="text1"/>
          <w:vertAlign w:val="superscript"/>
        </w:rPr>
        <w:t>1</w:t>
      </w:r>
      <w:r w:rsidR="00F817C4">
        <w:rPr>
          <w:rFonts w:ascii="Cambria" w:hAnsi="Cambria" w:cs="Times New Roman" w:hint="eastAsia"/>
          <w:color w:val="000000" w:themeColor="text1"/>
          <w:vertAlign w:val="superscript"/>
        </w:rPr>
        <w:t>,</w:t>
      </w:r>
      <w:r w:rsidR="00F817C4">
        <w:rPr>
          <w:rFonts w:ascii="Cambria" w:hAnsi="Cambria" w:cs="Times New Roman"/>
          <w:color w:val="000000" w:themeColor="text1"/>
          <w:vertAlign w:val="superscript"/>
        </w:rPr>
        <w:t>8,9</w:t>
      </w:r>
      <w:r w:rsidR="0015192C">
        <w:rPr>
          <w:rFonts w:ascii="Cambria" w:hAnsi="Cambria" w:cs="Times New Roman"/>
          <w:color w:val="000000" w:themeColor="text1"/>
          <w:vertAlign w:val="superscript"/>
        </w:rPr>
        <w:t>*</w:t>
      </w:r>
    </w:p>
    <w:p w14:paraId="65473D7E" w14:textId="77777777" w:rsidR="00F46402" w:rsidRPr="00856F8B" w:rsidRDefault="00F46402" w:rsidP="00F46402">
      <w:pPr>
        <w:spacing w:line="360" w:lineRule="auto"/>
        <w:jc w:val="left"/>
        <w:rPr>
          <w:rFonts w:ascii="Cambria" w:hAnsi="Cambria" w:cs="Times New Roman"/>
          <w:b/>
          <w:bCs/>
          <w:color w:val="000000" w:themeColor="text1"/>
        </w:rPr>
      </w:pPr>
    </w:p>
    <w:p w14:paraId="0534FC68" w14:textId="77777777" w:rsidR="00E6690F" w:rsidRPr="00E6690F" w:rsidRDefault="00E6690F" w:rsidP="00E6690F">
      <w:pPr>
        <w:spacing w:line="360" w:lineRule="auto"/>
        <w:jc w:val="left"/>
        <w:rPr>
          <w:rFonts w:ascii="Cambria" w:hAnsi="Cambria" w:cs="Times New Roman"/>
          <w:color w:val="000000" w:themeColor="text1"/>
        </w:rPr>
      </w:pPr>
      <w:r w:rsidRPr="00E6690F">
        <w:rPr>
          <w:rFonts w:ascii="Cambria" w:hAnsi="Cambria" w:cs="Times New Roman"/>
          <w:color w:val="000000" w:themeColor="text1"/>
        </w:rPr>
        <w:t>*Correspondence: yhj@fudan.edu.cn</w:t>
      </w:r>
    </w:p>
    <w:p w14:paraId="790EF6BE" w14:textId="39A1FF8A" w:rsidR="00F46402" w:rsidRPr="00856F8B" w:rsidRDefault="00E6690F" w:rsidP="00E6690F">
      <w:pPr>
        <w:spacing w:line="360" w:lineRule="auto"/>
        <w:jc w:val="left"/>
        <w:rPr>
          <w:rFonts w:ascii="Cambria" w:hAnsi="Cambria" w:cs="Times New Roman"/>
          <w:color w:val="000000" w:themeColor="text1"/>
        </w:rPr>
      </w:pPr>
      <w:r w:rsidRPr="00E6690F">
        <w:rPr>
          <w:rFonts w:ascii="Cambria" w:hAnsi="Cambria" w:cs="Times New Roman"/>
          <w:color w:val="000000" w:themeColor="text1"/>
        </w:rPr>
        <w:t>School of Public Health, Fudan University, Key Laboratory of Public Health Safety, Ministry of Education, Shanghai, China</w:t>
      </w:r>
      <w:r w:rsidRPr="00E6690F" w:rsidDel="00E6690F">
        <w:rPr>
          <w:rFonts w:ascii="Cambria" w:hAnsi="Cambria" w:cs="Times New Roman"/>
          <w:color w:val="000000" w:themeColor="text1"/>
        </w:rPr>
        <w:t xml:space="preserve"> </w:t>
      </w:r>
    </w:p>
    <w:p w14:paraId="42010EAF" w14:textId="77777777" w:rsidR="00F46402" w:rsidRPr="00856F8B" w:rsidRDefault="00F46402" w:rsidP="00F46402">
      <w:pPr>
        <w:spacing w:line="360" w:lineRule="auto"/>
        <w:jc w:val="left"/>
        <w:rPr>
          <w:rFonts w:ascii="Cambria" w:hAnsi="Cambria" w:cs="Times New Roman"/>
          <w:b/>
          <w:color w:val="000000" w:themeColor="text1"/>
        </w:rPr>
      </w:pPr>
      <w:r w:rsidRPr="00856F8B">
        <w:rPr>
          <w:rFonts w:ascii="Cambria" w:hAnsi="Cambria" w:cs="Times New Roman"/>
          <w:b/>
          <w:color w:val="000000" w:themeColor="text1"/>
        </w:rPr>
        <w:t>Affiliations:</w:t>
      </w:r>
    </w:p>
    <w:p w14:paraId="3D9D2BBD" w14:textId="77777777" w:rsidR="00F46402" w:rsidRPr="00856F8B" w:rsidRDefault="00F46402" w:rsidP="00F46402">
      <w:pPr>
        <w:autoSpaceDE w:val="0"/>
        <w:autoSpaceDN w:val="0"/>
        <w:adjustRightInd w:val="0"/>
        <w:spacing w:beforeLines="50" w:before="156" w:afterLines="50" w:after="156" w:line="360" w:lineRule="auto"/>
        <w:jc w:val="left"/>
        <w:rPr>
          <w:rFonts w:ascii="Cambria" w:hAnsi="Cambria" w:cs="Times New Roman"/>
          <w:color w:val="000000" w:themeColor="text1"/>
        </w:rPr>
      </w:pPr>
      <w:r w:rsidRPr="00856F8B">
        <w:rPr>
          <w:rFonts w:ascii="Cambria" w:hAnsi="Cambria" w:cs="Times New Roman"/>
          <w:color w:val="000000" w:themeColor="text1"/>
        </w:rPr>
        <w:t>1. School of Public Health, Fudan University, Key Laboratory of Public Health Safety, Ministry of Education, Shanghai, China</w:t>
      </w:r>
    </w:p>
    <w:p w14:paraId="51A3B52B" w14:textId="77777777" w:rsidR="00F46402" w:rsidRPr="005B175C" w:rsidRDefault="00F46402" w:rsidP="00F46402">
      <w:pPr>
        <w:autoSpaceDE w:val="0"/>
        <w:autoSpaceDN w:val="0"/>
        <w:adjustRightInd w:val="0"/>
        <w:spacing w:beforeLines="50" w:before="156" w:afterLines="50" w:after="156" w:line="360" w:lineRule="auto"/>
        <w:jc w:val="left"/>
        <w:rPr>
          <w:rFonts w:ascii="Cambria" w:hAnsi="Cambria" w:cs="Times New Roman"/>
          <w:color w:val="000000" w:themeColor="text1"/>
        </w:rPr>
      </w:pPr>
      <w:r w:rsidRPr="005B175C">
        <w:rPr>
          <w:rFonts w:ascii="Cambria" w:hAnsi="Cambria" w:cs="Times New Roman"/>
          <w:color w:val="000000" w:themeColor="text1"/>
        </w:rPr>
        <w:t>2. Centre for Mathematical Modelling of Infectious Diseases, London School of Hygiene and Tropical Medicine, London, United Kingdom</w:t>
      </w:r>
    </w:p>
    <w:p w14:paraId="106A25B7" w14:textId="77777777" w:rsidR="00F46402" w:rsidRDefault="00F46402" w:rsidP="00F46402">
      <w:pPr>
        <w:autoSpaceDE w:val="0"/>
        <w:autoSpaceDN w:val="0"/>
        <w:adjustRightInd w:val="0"/>
        <w:spacing w:beforeLines="50" w:before="156" w:afterLines="50" w:after="156" w:line="360" w:lineRule="auto"/>
        <w:jc w:val="left"/>
        <w:rPr>
          <w:rFonts w:ascii="Cambria" w:hAnsi="Cambria" w:cs="Times New Roman"/>
          <w:color w:val="000000" w:themeColor="text1"/>
        </w:rPr>
      </w:pPr>
      <w:r w:rsidRPr="005B175C">
        <w:rPr>
          <w:rFonts w:ascii="Cambria" w:hAnsi="Cambria" w:cs="Times New Roman"/>
          <w:color w:val="000000" w:themeColor="text1"/>
        </w:rPr>
        <w:t>3. Department of Infectious Disease Epidemiology, London School of Hygiene &amp; Tropical Medicine, London, United Kingdom</w:t>
      </w:r>
    </w:p>
    <w:p w14:paraId="533590F5" w14:textId="77777777" w:rsidR="00F46402" w:rsidRPr="005B175C" w:rsidRDefault="00F46402" w:rsidP="00F46402">
      <w:pPr>
        <w:autoSpaceDE w:val="0"/>
        <w:autoSpaceDN w:val="0"/>
        <w:adjustRightInd w:val="0"/>
        <w:spacing w:beforeLines="50" w:before="156" w:afterLines="50" w:after="156" w:line="360" w:lineRule="auto"/>
        <w:jc w:val="left"/>
        <w:rPr>
          <w:rFonts w:ascii="Cambria" w:hAnsi="Cambria" w:cs="Times New Roman"/>
          <w:color w:val="000000" w:themeColor="text1"/>
        </w:rPr>
      </w:pPr>
      <w:r>
        <w:rPr>
          <w:rFonts w:ascii="Cambria" w:hAnsi="Cambria" w:cs="Times New Roman"/>
          <w:color w:val="000000" w:themeColor="text1"/>
        </w:rPr>
        <w:t>4</w:t>
      </w:r>
      <w:r w:rsidRPr="005B175C">
        <w:rPr>
          <w:rFonts w:ascii="Cambria" w:hAnsi="Cambria" w:cs="Times New Roman"/>
          <w:color w:val="000000" w:themeColor="text1"/>
        </w:rPr>
        <w:t>. WHO Collaborating Centre for Infectious Disease Epidemiology and Control, School of Public Health, Li Ka Shing Faculty of Medicine, The University of Hong Kong, Hong Kong Special Administrative Region, China</w:t>
      </w:r>
    </w:p>
    <w:p w14:paraId="4906D8AD" w14:textId="77777777" w:rsidR="00F46402" w:rsidRPr="00856F8B" w:rsidRDefault="00F46402" w:rsidP="00F46402">
      <w:pPr>
        <w:autoSpaceDE w:val="0"/>
        <w:autoSpaceDN w:val="0"/>
        <w:adjustRightInd w:val="0"/>
        <w:spacing w:beforeLines="50" w:before="156" w:afterLines="50" w:after="156" w:line="360" w:lineRule="auto"/>
        <w:jc w:val="left"/>
        <w:rPr>
          <w:rFonts w:ascii="Cambria" w:hAnsi="Cambria" w:cs="Times New Roman"/>
          <w:color w:val="000000" w:themeColor="text1"/>
        </w:rPr>
      </w:pPr>
      <w:r>
        <w:rPr>
          <w:rFonts w:ascii="Cambria" w:hAnsi="Cambria" w:cs="Times New Roman"/>
          <w:color w:val="000000" w:themeColor="text1"/>
        </w:rPr>
        <w:t>5</w:t>
      </w:r>
      <w:r w:rsidRPr="00856F8B">
        <w:rPr>
          <w:rFonts w:ascii="Cambria" w:hAnsi="Cambria" w:cs="Times New Roman"/>
          <w:color w:val="000000" w:themeColor="text1"/>
        </w:rPr>
        <w:t>. Division of International Epidemiology and Population Studies, Fogarty International Center, National Institutes of Health, Bethesda, MD, USA</w:t>
      </w:r>
    </w:p>
    <w:p w14:paraId="2F3A7672" w14:textId="2F27CD6C" w:rsidR="00AF6906" w:rsidRDefault="00F46402" w:rsidP="00F46402">
      <w:pPr>
        <w:spacing w:beforeLines="50" w:before="156" w:afterLines="50" w:after="156"/>
        <w:jc w:val="left"/>
        <w:rPr>
          <w:rFonts w:ascii="Cambria" w:hAnsi="Cambria" w:cs="Times New Roman"/>
          <w:color w:val="000000" w:themeColor="text1"/>
        </w:rPr>
      </w:pPr>
      <w:r>
        <w:rPr>
          <w:rFonts w:ascii="Cambria" w:hAnsi="Cambria" w:cs="Times New Roman"/>
          <w:color w:val="000000" w:themeColor="text1"/>
        </w:rPr>
        <w:t>6</w:t>
      </w:r>
      <w:r w:rsidRPr="00856F8B">
        <w:rPr>
          <w:rFonts w:ascii="Cambria" w:hAnsi="Cambria" w:cs="Times New Roman"/>
          <w:color w:val="000000" w:themeColor="text1"/>
        </w:rPr>
        <w:t>. Department of Epidemiology and Biostatistics, Indiana University School of Public Health, Bloomington, IN, USA</w:t>
      </w:r>
    </w:p>
    <w:p w14:paraId="250069B9" w14:textId="0E16E685" w:rsidR="006F7C8B" w:rsidRDefault="006F7C8B" w:rsidP="00A1278A">
      <w:pPr>
        <w:autoSpaceDE w:val="0"/>
        <w:autoSpaceDN w:val="0"/>
        <w:adjustRightInd w:val="0"/>
        <w:spacing w:beforeLines="50" w:before="156" w:afterLines="50" w:after="156" w:line="360" w:lineRule="auto"/>
        <w:jc w:val="left"/>
        <w:rPr>
          <w:rFonts w:ascii="Cambria" w:hAnsi="Cambria" w:cs="Times New Roman"/>
          <w:color w:val="000000" w:themeColor="text1"/>
        </w:rPr>
      </w:pPr>
      <w:r>
        <w:rPr>
          <w:rFonts w:ascii="Cambria" w:hAnsi="Cambria" w:cs="Times New Roman"/>
          <w:color w:val="000000" w:themeColor="text1"/>
        </w:rPr>
        <w:t xml:space="preserve">7. </w:t>
      </w:r>
      <w:r w:rsidRPr="00D063F4">
        <w:rPr>
          <w:rFonts w:ascii="Cambria" w:hAnsi="Cambria" w:cs="Times New Roman"/>
          <w:color w:val="000000" w:themeColor="text1"/>
        </w:rPr>
        <w:t>Laboratory for the Modeling of Biological and Socio-technical Systems, Northeastern University, Boston, MA, USA</w:t>
      </w:r>
    </w:p>
    <w:p w14:paraId="60325B64" w14:textId="1E61890E" w:rsidR="005127DB" w:rsidRPr="00953A69" w:rsidRDefault="005127DB" w:rsidP="005127DB">
      <w:pPr>
        <w:autoSpaceDE w:val="0"/>
        <w:autoSpaceDN w:val="0"/>
        <w:adjustRightInd w:val="0"/>
        <w:spacing w:beforeLines="50" w:before="156" w:afterLines="50" w:after="156" w:line="360" w:lineRule="auto"/>
        <w:jc w:val="left"/>
        <w:rPr>
          <w:rFonts w:ascii="Cambria" w:hAnsi="Cambria"/>
        </w:rPr>
      </w:pPr>
      <w:r>
        <w:rPr>
          <w:rFonts w:ascii="Cambria" w:hAnsi="Cambria"/>
        </w:rPr>
        <w:lastRenderedPageBreak/>
        <w:t xml:space="preserve">8. </w:t>
      </w:r>
      <w:r w:rsidRPr="00953A69">
        <w:rPr>
          <w:rFonts w:ascii="Cambria" w:hAnsi="Cambria"/>
        </w:rPr>
        <w:t xml:space="preserve">Shanghai Institute of Infectious Disease and Biosecurity, Fudan University </w:t>
      </w:r>
    </w:p>
    <w:p w14:paraId="1F962920" w14:textId="716FF898" w:rsidR="00F817C4" w:rsidRPr="00953A69" w:rsidRDefault="005127DB" w:rsidP="005127DB">
      <w:pPr>
        <w:autoSpaceDE w:val="0"/>
        <w:autoSpaceDN w:val="0"/>
        <w:adjustRightInd w:val="0"/>
        <w:spacing w:beforeLines="50" w:before="156" w:afterLines="50" w:after="156" w:line="360" w:lineRule="auto"/>
        <w:jc w:val="left"/>
        <w:rPr>
          <w:rFonts w:ascii="Cambria" w:hAnsi="Cambria"/>
        </w:rPr>
      </w:pPr>
      <w:r>
        <w:rPr>
          <w:rFonts w:ascii="Cambria" w:hAnsi="Cambria"/>
        </w:rPr>
        <w:t xml:space="preserve">9. </w:t>
      </w:r>
      <w:r w:rsidRPr="00953A69">
        <w:rPr>
          <w:rFonts w:ascii="Cambria" w:hAnsi="Cambria"/>
        </w:rPr>
        <w:t xml:space="preserve">Department of infectious diseases, </w:t>
      </w:r>
      <w:proofErr w:type="spellStart"/>
      <w:r w:rsidRPr="00953A69">
        <w:rPr>
          <w:rFonts w:ascii="Cambria" w:hAnsi="Cambria"/>
        </w:rPr>
        <w:t>Huashan</w:t>
      </w:r>
      <w:proofErr w:type="spellEnd"/>
      <w:r w:rsidRPr="00953A69">
        <w:rPr>
          <w:rFonts w:ascii="Cambria" w:hAnsi="Cambria"/>
        </w:rPr>
        <w:t xml:space="preserve"> Hospital, Fudan University</w:t>
      </w:r>
    </w:p>
    <w:p w14:paraId="1DC73FC0" w14:textId="77777777" w:rsidR="00317B19" w:rsidRPr="00953A69" w:rsidRDefault="00317B19">
      <w:pPr>
        <w:spacing w:beforeLines="50" w:before="156" w:afterLines="50" w:after="156" w:line="360" w:lineRule="auto"/>
        <w:jc w:val="left"/>
        <w:rPr>
          <w:rFonts w:ascii="Cambria" w:hAnsi="Cambria"/>
        </w:rPr>
        <w:sectPr w:rsidR="00317B19" w:rsidRPr="00953A69">
          <w:pgSz w:w="11906" w:h="16838"/>
          <w:pgMar w:top="1440" w:right="1800" w:bottom="1440" w:left="1800" w:header="851" w:footer="992" w:gutter="0"/>
          <w:cols w:space="425"/>
          <w:docGrid w:type="lines" w:linePitch="312"/>
        </w:sectPr>
      </w:pPr>
    </w:p>
    <w:sdt>
      <w:sdtPr>
        <w:rPr>
          <w:rFonts w:asciiTheme="minorHAnsi" w:eastAsiaTheme="minorEastAsia" w:hAnsiTheme="minorHAnsi" w:cstheme="minorBidi"/>
          <w:color w:val="auto"/>
          <w:kern w:val="2"/>
          <w:sz w:val="21"/>
          <w:szCs w:val="22"/>
          <w:lang w:eastAsia="zh-CN"/>
        </w:rPr>
        <w:id w:val="1233964980"/>
        <w:docPartObj>
          <w:docPartGallery w:val="Table of Contents"/>
          <w:docPartUnique/>
        </w:docPartObj>
      </w:sdtPr>
      <w:sdtEndPr>
        <w:rPr>
          <w:rFonts w:ascii="Cambria" w:hAnsi="Cambria"/>
          <w:b/>
          <w:bCs/>
          <w:noProof/>
        </w:rPr>
      </w:sdtEndPr>
      <w:sdtContent>
        <w:p w14:paraId="48E231A2" w14:textId="16A4B725" w:rsidR="00B957F1" w:rsidRPr="00E7022C" w:rsidRDefault="00B957F1" w:rsidP="00404ACF">
          <w:pPr>
            <w:pStyle w:val="TOCHeading"/>
            <w:spacing w:line="360" w:lineRule="auto"/>
            <w:rPr>
              <w:rFonts w:ascii="Cambria" w:hAnsi="Cambria"/>
              <w:b/>
              <w:bCs/>
              <w:color w:val="auto"/>
              <w:sz w:val="21"/>
              <w:szCs w:val="21"/>
            </w:rPr>
          </w:pPr>
        </w:p>
        <w:p w14:paraId="0137FC93" w14:textId="752098C0" w:rsidR="00CF63A7" w:rsidRDefault="00B957F1">
          <w:pPr>
            <w:pStyle w:val="TOC1"/>
            <w:tabs>
              <w:tab w:val="right" w:leader="dot" w:pos="8296"/>
            </w:tabs>
            <w:rPr>
              <w:noProof/>
            </w:rPr>
          </w:pPr>
          <w:r w:rsidRPr="00E7022C">
            <w:rPr>
              <w:rFonts w:ascii="Cambria" w:hAnsi="Cambria"/>
              <w:szCs w:val="21"/>
            </w:rPr>
            <w:fldChar w:fldCharType="begin"/>
          </w:r>
          <w:r w:rsidRPr="00E7022C">
            <w:rPr>
              <w:rFonts w:ascii="Cambria" w:hAnsi="Cambria"/>
              <w:szCs w:val="21"/>
            </w:rPr>
            <w:instrText xml:space="preserve"> TOC \o "1-3" \h \z \u </w:instrText>
          </w:r>
          <w:r w:rsidRPr="00E7022C">
            <w:rPr>
              <w:rFonts w:ascii="Cambria" w:hAnsi="Cambria"/>
              <w:szCs w:val="21"/>
            </w:rPr>
            <w:fldChar w:fldCharType="separate"/>
          </w:r>
          <w:hyperlink w:anchor="_Toc61357724" w:history="1">
            <w:r w:rsidR="00CF63A7" w:rsidRPr="00097902">
              <w:rPr>
                <w:rStyle w:val="Hyperlink"/>
                <w:rFonts w:ascii="Cambria" w:hAnsi="Cambria" w:cs="Times New Roman"/>
                <w:noProof/>
              </w:rPr>
              <w:t>Additional file 1</w:t>
            </w:r>
            <w:r w:rsidR="00CF63A7">
              <w:rPr>
                <w:noProof/>
                <w:webHidden/>
              </w:rPr>
              <w:tab/>
            </w:r>
            <w:r w:rsidR="00CF63A7">
              <w:rPr>
                <w:noProof/>
                <w:webHidden/>
              </w:rPr>
              <w:fldChar w:fldCharType="begin"/>
            </w:r>
            <w:r w:rsidR="00CF63A7">
              <w:rPr>
                <w:noProof/>
                <w:webHidden/>
              </w:rPr>
              <w:instrText xml:space="preserve"> PAGEREF _Toc61357724 \h </w:instrText>
            </w:r>
            <w:r w:rsidR="00CF63A7">
              <w:rPr>
                <w:noProof/>
                <w:webHidden/>
              </w:rPr>
            </w:r>
            <w:r w:rsidR="00CF63A7">
              <w:rPr>
                <w:noProof/>
                <w:webHidden/>
              </w:rPr>
              <w:fldChar w:fldCharType="separate"/>
            </w:r>
            <w:r w:rsidR="00CF63A7">
              <w:rPr>
                <w:noProof/>
                <w:webHidden/>
              </w:rPr>
              <w:t>4</w:t>
            </w:r>
            <w:r w:rsidR="00CF63A7">
              <w:rPr>
                <w:noProof/>
                <w:webHidden/>
              </w:rPr>
              <w:fldChar w:fldCharType="end"/>
            </w:r>
          </w:hyperlink>
        </w:p>
        <w:p w14:paraId="5BE14933" w14:textId="6D42ED76" w:rsidR="00CF63A7" w:rsidRDefault="005714F9">
          <w:pPr>
            <w:pStyle w:val="TOC1"/>
            <w:tabs>
              <w:tab w:val="right" w:leader="dot" w:pos="8296"/>
            </w:tabs>
            <w:rPr>
              <w:noProof/>
            </w:rPr>
          </w:pPr>
          <w:hyperlink w:anchor="_Toc61357725" w:history="1">
            <w:r w:rsidR="00CF63A7" w:rsidRPr="00097902">
              <w:rPr>
                <w:rStyle w:val="Hyperlink"/>
                <w:rFonts w:ascii="Cambria" w:hAnsi="Cambria" w:cs="Times New Roman"/>
                <w:noProof/>
              </w:rPr>
              <w:t>Table S1. COVID-19 vaccine priority groups</w:t>
            </w:r>
            <w:r w:rsidR="00CF63A7">
              <w:rPr>
                <w:noProof/>
                <w:webHidden/>
              </w:rPr>
              <w:tab/>
            </w:r>
            <w:r w:rsidR="00CF63A7">
              <w:rPr>
                <w:noProof/>
                <w:webHidden/>
              </w:rPr>
              <w:fldChar w:fldCharType="begin"/>
            </w:r>
            <w:r w:rsidR="00CF63A7">
              <w:rPr>
                <w:noProof/>
                <w:webHidden/>
              </w:rPr>
              <w:instrText xml:space="preserve"> PAGEREF _Toc61357725 \h </w:instrText>
            </w:r>
            <w:r w:rsidR="00CF63A7">
              <w:rPr>
                <w:noProof/>
                <w:webHidden/>
              </w:rPr>
            </w:r>
            <w:r w:rsidR="00CF63A7">
              <w:rPr>
                <w:noProof/>
                <w:webHidden/>
              </w:rPr>
              <w:fldChar w:fldCharType="separate"/>
            </w:r>
            <w:r w:rsidR="00CF63A7">
              <w:rPr>
                <w:noProof/>
                <w:webHidden/>
              </w:rPr>
              <w:t>4</w:t>
            </w:r>
            <w:r w:rsidR="00CF63A7">
              <w:rPr>
                <w:noProof/>
                <w:webHidden/>
              </w:rPr>
              <w:fldChar w:fldCharType="end"/>
            </w:r>
          </w:hyperlink>
        </w:p>
        <w:p w14:paraId="6CC21366" w14:textId="20A5F80D" w:rsidR="00CF63A7" w:rsidRDefault="005714F9">
          <w:pPr>
            <w:pStyle w:val="TOC1"/>
            <w:tabs>
              <w:tab w:val="right" w:leader="dot" w:pos="8296"/>
            </w:tabs>
            <w:rPr>
              <w:noProof/>
            </w:rPr>
          </w:pPr>
          <w:hyperlink w:anchor="_Toc61357726" w:history="1">
            <w:r w:rsidR="00CF63A7" w:rsidRPr="00097902">
              <w:rPr>
                <w:rStyle w:val="Hyperlink"/>
                <w:rFonts w:ascii="Cambria" w:hAnsi="Cambria" w:cs="Times New Roman"/>
                <w:noProof/>
              </w:rPr>
              <w:t>Figure S1. Schematic diagram of vaccinating 70% of target populations by Tiers, given 10 million doses administered per da</w:t>
            </w:r>
            <w:r w:rsidR="00CF63A7" w:rsidRPr="00097902">
              <w:rPr>
                <w:rStyle w:val="Hyperlink"/>
                <w:rFonts w:ascii="Cambria" w:hAnsi="Cambria" w:cs="Times New Roman"/>
                <w:noProof/>
              </w:rPr>
              <w:t>y</w:t>
            </w:r>
            <w:r w:rsidR="00CF63A7" w:rsidRPr="00097902">
              <w:rPr>
                <w:rStyle w:val="Hyperlink"/>
                <w:rFonts w:ascii="Cambria" w:hAnsi="Cambria" w:cs="Times New Roman"/>
                <w:noProof/>
              </w:rPr>
              <w:t xml:space="preserve"> and a two-dose vaccination schedule with a three-week interval</w:t>
            </w:r>
            <w:r w:rsidR="00CF63A7">
              <w:rPr>
                <w:noProof/>
                <w:webHidden/>
              </w:rPr>
              <w:tab/>
            </w:r>
            <w:r w:rsidR="00CF63A7">
              <w:rPr>
                <w:noProof/>
                <w:webHidden/>
              </w:rPr>
              <w:fldChar w:fldCharType="begin"/>
            </w:r>
            <w:r w:rsidR="00CF63A7">
              <w:rPr>
                <w:noProof/>
                <w:webHidden/>
              </w:rPr>
              <w:instrText xml:space="preserve"> PAGEREF _Toc61357726 \h </w:instrText>
            </w:r>
            <w:r w:rsidR="00CF63A7">
              <w:rPr>
                <w:noProof/>
                <w:webHidden/>
              </w:rPr>
            </w:r>
            <w:r w:rsidR="00CF63A7">
              <w:rPr>
                <w:noProof/>
                <w:webHidden/>
              </w:rPr>
              <w:fldChar w:fldCharType="separate"/>
            </w:r>
            <w:r w:rsidR="00CF63A7">
              <w:rPr>
                <w:noProof/>
                <w:webHidden/>
              </w:rPr>
              <w:t>8</w:t>
            </w:r>
            <w:r w:rsidR="00CF63A7">
              <w:rPr>
                <w:noProof/>
                <w:webHidden/>
              </w:rPr>
              <w:fldChar w:fldCharType="end"/>
            </w:r>
          </w:hyperlink>
        </w:p>
        <w:p w14:paraId="6C6F2E9B" w14:textId="79F64DEA" w:rsidR="00CF63A7" w:rsidRDefault="005714F9">
          <w:pPr>
            <w:pStyle w:val="TOC1"/>
            <w:tabs>
              <w:tab w:val="right" w:leader="dot" w:pos="8296"/>
            </w:tabs>
            <w:rPr>
              <w:noProof/>
            </w:rPr>
          </w:pPr>
          <w:hyperlink w:anchor="_Toc61357727" w:history="1">
            <w:r w:rsidR="00CF63A7" w:rsidRPr="00097902">
              <w:rPr>
                <w:rStyle w:val="Hyperlink"/>
                <w:rFonts w:ascii="Cambria" w:hAnsi="Cambria"/>
                <w:noProof/>
              </w:rPr>
              <w:t>Table S2. Characteristics of systematic reviews for persons at high risk of severe outcome of COVID-19</w:t>
            </w:r>
            <w:r w:rsidR="00CF63A7">
              <w:rPr>
                <w:noProof/>
                <w:webHidden/>
              </w:rPr>
              <w:tab/>
            </w:r>
            <w:r w:rsidR="00CF63A7">
              <w:rPr>
                <w:noProof/>
                <w:webHidden/>
              </w:rPr>
              <w:fldChar w:fldCharType="begin"/>
            </w:r>
            <w:r w:rsidR="00CF63A7">
              <w:rPr>
                <w:noProof/>
                <w:webHidden/>
              </w:rPr>
              <w:instrText xml:space="preserve"> PAGEREF _Toc61357727 \h </w:instrText>
            </w:r>
            <w:r w:rsidR="00CF63A7">
              <w:rPr>
                <w:noProof/>
                <w:webHidden/>
              </w:rPr>
            </w:r>
            <w:r w:rsidR="00CF63A7">
              <w:rPr>
                <w:noProof/>
                <w:webHidden/>
              </w:rPr>
              <w:fldChar w:fldCharType="separate"/>
            </w:r>
            <w:r w:rsidR="00CF63A7">
              <w:rPr>
                <w:noProof/>
                <w:webHidden/>
              </w:rPr>
              <w:t>9</w:t>
            </w:r>
            <w:r w:rsidR="00CF63A7">
              <w:rPr>
                <w:noProof/>
                <w:webHidden/>
              </w:rPr>
              <w:fldChar w:fldCharType="end"/>
            </w:r>
          </w:hyperlink>
        </w:p>
        <w:p w14:paraId="005BE893" w14:textId="7EB09EE2" w:rsidR="00CF63A7" w:rsidRDefault="005714F9">
          <w:pPr>
            <w:pStyle w:val="TOC1"/>
            <w:tabs>
              <w:tab w:val="right" w:leader="dot" w:pos="8296"/>
            </w:tabs>
            <w:rPr>
              <w:noProof/>
            </w:rPr>
          </w:pPr>
          <w:hyperlink w:anchor="_Toc61357728" w:history="1">
            <w:r w:rsidR="00CF63A7" w:rsidRPr="00097902">
              <w:rPr>
                <w:rStyle w:val="Hyperlink"/>
                <w:rFonts w:ascii="Cambria" w:hAnsi="Cambria" w:cs="Times New Roman"/>
                <w:noProof/>
              </w:rPr>
              <w:t>Table S3. Age distribution of COVID-19 cases</w:t>
            </w:r>
            <w:r w:rsidR="00CF63A7">
              <w:rPr>
                <w:noProof/>
                <w:webHidden/>
              </w:rPr>
              <w:tab/>
            </w:r>
            <w:r w:rsidR="00CF63A7">
              <w:rPr>
                <w:noProof/>
                <w:webHidden/>
              </w:rPr>
              <w:fldChar w:fldCharType="begin"/>
            </w:r>
            <w:r w:rsidR="00CF63A7">
              <w:rPr>
                <w:noProof/>
                <w:webHidden/>
              </w:rPr>
              <w:instrText xml:space="preserve"> PAGEREF _Toc61357728 \h </w:instrText>
            </w:r>
            <w:r w:rsidR="00CF63A7">
              <w:rPr>
                <w:noProof/>
                <w:webHidden/>
              </w:rPr>
            </w:r>
            <w:r w:rsidR="00CF63A7">
              <w:rPr>
                <w:noProof/>
                <w:webHidden/>
              </w:rPr>
              <w:fldChar w:fldCharType="separate"/>
            </w:r>
            <w:r w:rsidR="00CF63A7">
              <w:rPr>
                <w:noProof/>
                <w:webHidden/>
              </w:rPr>
              <w:t>36</w:t>
            </w:r>
            <w:r w:rsidR="00CF63A7">
              <w:rPr>
                <w:noProof/>
                <w:webHidden/>
              </w:rPr>
              <w:fldChar w:fldCharType="end"/>
            </w:r>
          </w:hyperlink>
        </w:p>
        <w:p w14:paraId="60F5F10B" w14:textId="470B2D75" w:rsidR="00CF63A7" w:rsidRDefault="005714F9">
          <w:pPr>
            <w:pStyle w:val="TOC1"/>
            <w:tabs>
              <w:tab w:val="right" w:leader="dot" w:pos="8296"/>
            </w:tabs>
            <w:rPr>
              <w:noProof/>
            </w:rPr>
          </w:pPr>
          <w:hyperlink w:anchor="_Toc61357729" w:history="1">
            <w:r w:rsidR="00CF63A7" w:rsidRPr="00097902">
              <w:rPr>
                <w:rStyle w:val="Hyperlink"/>
                <w:rFonts w:ascii="Cambria" w:hAnsi="Cambria" w:cs="Times New Roman"/>
                <w:noProof/>
              </w:rPr>
              <w:t>Table S4. Data used to estimate the COVID-19 incidence rate</w:t>
            </w:r>
            <w:r w:rsidR="00CF63A7">
              <w:rPr>
                <w:noProof/>
                <w:webHidden/>
              </w:rPr>
              <w:tab/>
            </w:r>
            <w:r w:rsidR="00CF63A7">
              <w:rPr>
                <w:noProof/>
                <w:webHidden/>
              </w:rPr>
              <w:fldChar w:fldCharType="begin"/>
            </w:r>
            <w:r w:rsidR="00CF63A7">
              <w:rPr>
                <w:noProof/>
                <w:webHidden/>
              </w:rPr>
              <w:instrText xml:space="preserve"> PAGEREF _Toc61357729 \h </w:instrText>
            </w:r>
            <w:r w:rsidR="00CF63A7">
              <w:rPr>
                <w:noProof/>
                <w:webHidden/>
              </w:rPr>
            </w:r>
            <w:r w:rsidR="00CF63A7">
              <w:rPr>
                <w:noProof/>
                <w:webHidden/>
              </w:rPr>
              <w:fldChar w:fldCharType="separate"/>
            </w:r>
            <w:r w:rsidR="00CF63A7">
              <w:rPr>
                <w:noProof/>
                <w:webHidden/>
              </w:rPr>
              <w:t>39</w:t>
            </w:r>
            <w:r w:rsidR="00CF63A7">
              <w:rPr>
                <w:noProof/>
                <w:webHidden/>
              </w:rPr>
              <w:fldChar w:fldCharType="end"/>
            </w:r>
          </w:hyperlink>
        </w:p>
        <w:p w14:paraId="562D2231" w14:textId="0C62B204" w:rsidR="00CF63A7" w:rsidRDefault="005714F9">
          <w:pPr>
            <w:pStyle w:val="TOC1"/>
            <w:tabs>
              <w:tab w:val="right" w:leader="dot" w:pos="8296"/>
            </w:tabs>
            <w:rPr>
              <w:noProof/>
            </w:rPr>
          </w:pPr>
          <w:hyperlink w:anchor="_Toc61357730" w:history="1">
            <w:r w:rsidR="00CF63A7" w:rsidRPr="00097902">
              <w:rPr>
                <w:rStyle w:val="Hyperlink"/>
                <w:rFonts w:ascii="Cambria" w:hAnsi="Cambria" w:cs="Times New Roman"/>
                <w:noProof/>
              </w:rPr>
              <w:t>Figure S2. Pooled incidence of COVID-19 cases, stratified by age.</w:t>
            </w:r>
            <w:r w:rsidR="00CF63A7">
              <w:rPr>
                <w:noProof/>
                <w:webHidden/>
              </w:rPr>
              <w:tab/>
            </w:r>
            <w:r w:rsidR="00CF63A7">
              <w:rPr>
                <w:noProof/>
                <w:webHidden/>
              </w:rPr>
              <w:fldChar w:fldCharType="begin"/>
            </w:r>
            <w:r w:rsidR="00CF63A7">
              <w:rPr>
                <w:noProof/>
                <w:webHidden/>
              </w:rPr>
              <w:instrText xml:space="preserve"> PAGEREF _Toc61357730 \h </w:instrText>
            </w:r>
            <w:r w:rsidR="00CF63A7">
              <w:rPr>
                <w:noProof/>
                <w:webHidden/>
              </w:rPr>
            </w:r>
            <w:r w:rsidR="00CF63A7">
              <w:rPr>
                <w:noProof/>
                <w:webHidden/>
              </w:rPr>
              <w:fldChar w:fldCharType="separate"/>
            </w:r>
            <w:r w:rsidR="00CF63A7">
              <w:rPr>
                <w:noProof/>
                <w:webHidden/>
              </w:rPr>
              <w:t>40</w:t>
            </w:r>
            <w:r w:rsidR="00CF63A7">
              <w:rPr>
                <w:noProof/>
                <w:webHidden/>
              </w:rPr>
              <w:fldChar w:fldCharType="end"/>
            </w:r>
          </w:hyperlink>
        </w:p>
        <w:p w14:paraId="1C8588F2" w14:textId="54FB587B" w:rsidR="00CF63A7" w:rsidRDefault="005714F9">
          <w:pPr>
            <w:pStyle w:val="TOC1"/>
            <w:tabs>
              <w:tab w:val="right" w:leader="dot" w:pos="8296"/>
            </w:tabs>
            <w:rPr>
              <w:noProof/>
            </w:rPr>
          </w:pPr>
          <w:hyperlink w:anchor="_Toc61357731" w:history="1">
            <w:r w:rsidR="00CF63A7" w:rsidRPr="00097902">
              <w:rPr>
                <w:rStyle w:val="Hyperlink"/>
                <w:rFonts w:ascii="Cambria" w:hAnsi="Cambria" w:cs="Times New Roman"/>
                <w:noProof/>
              </w:rPr>
              <w:t>Figure S3. Sensitivity analyses on days needed to vaccinate 90% of the target population, stratified by vaccination tier, under the assumption that 10 million doses are administered per day. Note that values reported within the square denote 90% of the population size in each tier; m denotes million.</w:t>
            </w:r>
            <w:r w:rsidR="00CF63A7">
              <w:rPr>
                <w:noProof/>
                <w:webHidden/>
              </w:rPr>
              <w:tab/>
            </w:r>
            <w:r w:rsidR="00CF63A7">
              <w:rPr>
                <w:noProof/>
                <w:webHidden/>
              </w:rPr>
              <w:fldChar w:fldCharType="begin"/>
            </w:r>
            <w:r w:rsidR="00CF63A7">
              <w:rPr>
                <w:noProof/>
                <w:webHidden/>
              </w:rPr>
              <w:instrText xml:space="preserve"> PAGEREF _Toc61357731 \h </w:instrText>
            </w:r>
            <w:r w:rsidR="00CF63A7">
              <w:rPr>
                <w:noProof/>
                <w:webHidden/>
              </w:rPr>
            </w:r>
            <w:r w:rsidR="00CF63A7">
              <w:rPr>
                <w:noProof/>
                <w:webHidden/>
              </w:rPr>
              <w:fldChar w:fldCharType="separate"/>
            </w:r>
            <w:r w:rsidR="00CF63A7">
              <w:rPr>
                <w:noProof/>
                <w:webHidden/>
              </w:rPr>
              <w:t>41</w:t>
            </w:r>
            <w:r w:rsidR="00CF63A7">
              <w:rPr>
                <w:noProof/>
                <w:webHidden/>
              </w:rPr>
              <w:fldChar w:fldCharType="end"/>
            </w:r>
          </w:hyperlink>
        </w:p>
        <w:p w14:paraId="49E368E8" w14:textId="7C72C5B0" w:rsidR="00CF63A7" w:rsidRDefault="005714F9">
          <w:pPr>
            <w:pStyle w:val="TOC1"/>
            <w:tabs>
              <w:tab w:val="right" w:leader="dot" w:pos="8296"/>
            </w:tabs>
            <w:rPr>
              <w:noProof/>
            </w:rPr>
          </w:pPr>
          <w:hyperlink w:anchor="_Toc61357732" w:history="1">
            <w:r w:rsidR="00CF63A7" w:rsidRPr="00097902">
              <w:rPr>
                <w:rStyle w:val="Hyperlink"/>
                <w:rFonts w:ascii="Cambria" w:hAnsi="Cambria" w:cs="Times New Roman"/>
                <w:noProof/>
              </w:rPr>
              <w:t>Figure S4. Sensitivity analyses on days needed to vaccinate 70% of the target population, stratified by vaccination tier, under the assumption that 3 million doses are administered per day. Note that values reported within the square denote 70% of the population size in each tier; m denotes million.</w:t>
            </w:r>
            <w:r w:rsidR="00CF63A7">
              <w:rPr>
                <w:noProof/>
                <w:webHidden/>
              </w:rPr>
              <w:tab/>
            </w:r>
            <w:r w:rsidR="00CF63A7">
              <w:rPr>
                <w:noProof/>
                <w:webHidden/>
              </w:rPr>
              <w:fldChar w:fldCharType="begin"/>
            </w:r>
            <w:r w:rsidR="00CF63A7">
              <w:rPr>
                <w:noProof/>
                <w:webHidden/>
              </w:rPr>
              <w:instrText xml:space="preserve"> PAGEREF _Toc61357732 \h </w:instrText>
            </w:r>
            <w:r w:rsidR="00CF63A7">
              <w:rPr>
                <w:noProof/>
                <w:webHidden/>
              </w:rPr>
            </w:r>
            <w:r w:rsidR="00CF63A7">
              <w:rPr>
                <w:noProof/>
                <w:webHidden/>
              </w:rPr>
              <w:fldChar w:fldCharType="separate"/>
            </w:r>
            <w:r w:rsidR="00CF63A7">
              <w:rPr>
                <w:noProof/>
                <w:webHidden/>
              </w:rPr>
              <w:t>42</w:t>
            </w:r>
            <w:r w:rsidR="00CF63A7">
              <w:rPr>
                <w:noProof/>
                <w:webHidden/>
              </w:rPr>
              <w:fldChar w:fldCharType="end"/>
            </w:r>
          </w:hyperlink>
        </w:p>
        <w:p w14:paraId="343C6094" w14:textId="2BA82A78" w:rsidR="00CF63A7" w:rsidRDefault="005714F9">
          <w:pPr>
            <w:pStyle w:val="TOC1"/>
            <w:tabs>
              <w:tab w:val="right" w:leader="dot" w:pos="8296"/>
            </w:tabs>
            <w:rPr>
              <w:noProof/>
            </w:rPr>
          </w:pPr>
          <w:hyperlink w:anchor="_Toc61357733" w:history="1">
            <w:r w:rsidR="00CF63A7" w:rsidRPr="00097902">
              <w:rPr>
                <w:rStyle w:val="Hyperlink"/>
                <w:rFonts w:ascii="Cambria" w:hAnsi="Cambria" w:cs="Times New Roman"/>
                <w:noProof/>
              </w:rPr>
              <w:t>Figure S5. Sensitivity analyses on days needed to vaccinate 90% of the target population, stratified by vaccination tier, under the assumption that 3 million doses are administered per day. Note that values reported within the square denote 90% of the population size in each tier; m denotes million.</w:t>
            </w:r>
            <w:r w:rsidR="00CF63A7">
              <w:rPr>
                <w:noProof/>
                <w:webHidden/>
              </w:rPr>
              <w:tab/>
            </w:r>
            <w:r w:rsidR="00CF63A7">
              <w:rPr>
                <w:noProof/>
                <w:webHidden/>
              </w:rPr>
              <w:fldChar w:fldCharType="begin"/>
            </w:r>
            <w:r w:rsidR="00CF63A7">
              <w:rPr>
                <w:noProof/>
                <w:webHidden/>
              </w:rPr>
              <w:instrText xml:space="preserve"> PAGEREF _Toc61357733 \h </w:instrText>
            </w:r>
            <w:r w:rsidR="00CF63A7">
              <w:rPr>
                <w:noProof/>
                <w:webHidden/>
              </w:rPr>
            </w:r>
            <w:r w:rsidR="00CF63A7">
              <w:rPr>
                <w:noProof/>
                <w:webHidden/>
              </w:rPr>
              <w:fldChar w:fldCharType="separate"/>
            </w:r>
            <w:r w:rsidR="00CF63A7">
              <w:rPr>
                <w:noProof/>
                <w:webHidden/>
              </w:rPr>
              <w:t>43</w:t>
            </w:r>
            <w:r w:rsidR="00CF63A7">
              <w:rPr>
                <w:noProof/>
                <w:webHidden/>
              </w:rPr>
              <w:fldChar w:fldCharType="end"/>
            </w:r>
          </w:hyperlink>
        </w:p>
        <w:p w14:paraId="0B51CE82" w14:textId="7E35E3A3" w:rsidR="00CF63A7" w:rsidRDefault="005714F9">
          <w:pPr>
            <w:pStyle w:val="TOC1"/>
            <w:tabs>
              <w:tab w:val="right" w:leader="dot" w:pos="8296"/>
            </w:tabs>
            <w:rPr>
              <w:noProof/>
            </w:rPr>
          </w:pPr>
          <w:hyperlink w:anchor="_Toc61357734" w:history="1">
            <w:r w:rsidR="00CF63A7" w:rsidRPr="00097902">
              <w:rPr>
                <w:rStyle w:val="Hyperlink"/>
                <w:rFonts w:ascii="Cambria" w:hAnsi="Cambria" w:cs="Times New Roman"/>
                <w:noProof/>
              </w:rPr>
              <w:t>Figure S6. Sensitivity analyses on days needed to vaccinate 70% of the target population, stratified by vaccination tier, under the assumption that 20 million doses are administered per day. Note that values reported within the square denote 70% of the population size in each tier; m denotes million.</w:t>
            </w:r>
            <w:r w:rsidR="00CF63A7">
              <w:rPr>
                <w:noProof/>
                <w:webHidden/>
              </w:rPr>
              <w:tab/>
            </w:r>
            <w:r w:rsidR="00CF63A7">
              <w:rPr>
                <w:noProof/>
                <w:webHidden/>
              </w:rPr>
              <w:fldChar w:fldCharType="begin"/>
            </w:r>
            <w:r w:rsidR="00CF63A7">
              <w:rPr>
                <w:noProof/>
                <w:webHidden/>
              </w:rPr>
              <w:instrText xml:space="preserve"> PAGEREF _Toc61357734 \h </w:instrText>
            </w:r>
            <w:r w:rsidR="00CF63A7">
              <w:rPr>
                <w:noProof/>
                <w:webHidden/>
              </w:rPr>
            </w:r>
            <w:r w:rsidR="00CF63A7">
              <w:rPr>
                <w:noProof/>
                <w:webHidden/>
              </w:rPr>
              <w:fldChar w:fldCharType="separate"/>
            </w:r>
            <w:r w:rsidR="00CF63A7">
              <w:rPr>
                <w:noProof/>
                <w:webHidden/>
              </w:rPr>
              <w:t>44</w:t>
            </w:r>
            <w:r w:rsidR="00CF63A7">
              <w:rPr>
                <w:noProof/>
                <w:webHidden/>
              </w:rPr>
              <w:fldChar w:fldCharType="end"/>
            </w:r>
          </w:hyperlink>
        </w:p>
        <w:p w14:paraId="5C6C024E" w14:textId="0D3CDFFA" w:rsidR="00CF63A7" w:rsidRDefault="005714F9">
          <w:pPr>
            <w:pStyle w:val="TOC1"/>
            <w:tabs>
              <w:tab w:val="right" w:leader="dot" w:pos="8296"/>
            </w:tabs>
            <w:rPr>
              <w:noProof/>
            </w:rPr>
          </w:pPr>
          <w:hyperlink w:anchor="_Toc61357735" w:history="1">
            <w:r w:rsidR="00CF63A7" w:rsidRPr="00097902">
              <w:rPr>
                <w:rStyle w:val="Hyperlink"/>
                <w:rFonts w:ascii="Cambria" w:hAnsi="Cambria" w:cs="Times New Roman"/>
                <w:noProof/>
              </w:rPr>
              <w:t>Figure S7. Sensitivity analyses on days needed to vaccinate 90% of the target population, stratified by vaccination tier, under the assumption that 20 million doses are administered per day. Note that values reported within the square denote 90% of the population size in each tier; m denotes million.</w:t>
            </w:r>
            <w:r w:rsidR="00CF63A7">
              <w:rPr>
                <w:noProof/>
                <w:webHidden/>
              </w:rPr>
              <w:tab/>
            </w:r>
            <w:r w:rsidR="00CF63A7">
              <w:rPr>
                <w:noProof/>
                <w:webHidden/>
              </w:rPr>
              <w:fldChar w:fldCharType="begin"/>
            </w:r>
            <w:r w:rsidR="00CF63A7">
              <w:rPr>
                <w:noProof/>
                <w:webHidden/>
              </w:rPr>
              <w:instrText xml:space="preserve"> PAGEREF _Toc61357735 \h </w:instrText>
            </w:r>
            <w:r w:rsidR="00CF63A7">
              <w:rPr>
                <w:noProof/>
                <w:webHidden/>
              </w:rPr>
            </w:r>
            <w:r w:rsidR="00CF63A7">
              <w:rPr>
                <w:noProof/>
                <w:webHidden/>
              </w:rPr>
              <w:fldChar w:fldCharType="separate"/>
            </w:r>
            <w:r w:rsidR="00CF63A7">
              <w:rPr>
                <w:noProof/>
                <w:webHidden/>
              </w:rPr>
              <w:t>45</w:t>
            </w:r>
            <w:r w:rsidR="00CF63A7">
              <w:rPr>
                <w:noProof/>
                <w:webHidden/>
              </w:rPr>
              <w:fldChar w:fldCharType="end"/>
            </w:r>
          </w:hyperlink>
        </w:p>
        <w:p w14:paraId="36A14334" w14:textId="6B2E1AC4" w:rsidR="00CF63A7" w:rsidRDefault="005714F9">
          <w:pPr>
            <w:pStyle w:val="TOC1"/>
            <w:tabs>
              <w:tab w:val="right" w:leader="dot" w:pos="8296"/>
            </w:tabs>
            <w:rPr>
              <w:noProof/>
            </w:rPr>
          </w:pPr>
          <w:hyperlink w:anchor="_Toc61357736" w:history="1">
            <w:r w:rsidR="00CF63A7" w:rsidRPr="00097902">
              <w:rPr>
                <w:rStyle w:val="Hyperlink"/>
                <w:rFonts w:ascii="Cambria" w:hAnsi="Cambria" w:cs="Times New Roman"/>
                <w:noProof/>
              </w:rPr>
              <w:t>References</w:t>
            </w:r>
            <w:r w:rsidR="00CF63A7">
              <w:rPr>
                <w:noProof/>
                <w:webHidden/>
              </w:rPr>
              <w:tab/>
            </w:r>
            <w:r w:rsidR="00CF63A7">
              <w:rPr>
                <w:noProof/>
                <w:webHidden/>
              </w:rPr>
              <w:fldChar w:fldCharType="begin"/>
            </w:r>
            <w:r w:rsidR="00CF63A7">
              <w:rPr>
                <w:noProof/>
                <w:webHidden/>
              </w:rPr>
              <w:instrText xml:space="preserve"> PAGEREF _Toc61357736 \h </w:instrText>
            </w:r>
            <w:r w:rsidR="00CF63A7">
              <w:rPr>
                <w:noProof/>
                <w:webHidden/>
              </w:rPr>
            </w:r>
            <w:r w:rsidR="00CF63A7">
              <w:rPr>
                <w:noProof/>
                <w:webHidden/>
              </w:rPr>
              <w:fldChar w:fldCharType="separate"/>
            </w:r>
            <w:r w:rsidR="00CF63A7">
              <w:rPr>
                <w:noProof/>
                <w:webHidden/>
              </w:rPr>
              <w:t>46</w:t>
            </w:r>
            <w:r w:rsidR="00CF63A7">
              <w:rPr>
                <w:noProof/>
                <w:webHidden/>
              </w:rPr>
              <w:fldChar w:fldCharType="end"/>
            </w:r>
          </w:hyperlink>
        </w:p>
        <w:p w14:paraId="2896F87B" w14:textId="7DCAF908" w:rsidR="00B957F1" w:rsidRPr="00E7022C" w:rsidRDefault="00B957F1" w:rsidP="00404ACF">
          <w:pPr>
            <w:spacing w:line="360" w:lineRule="auto"/>
            <w:rPr>
              <w:rFonts w:ascii="Cambria" w:hAnsi="Cambria"/>
            </w:rPr>
          </w:pPr>
          <w:r w:rsidRPr="00E7022C">
            <w:rPr>
              <w:rFonts w:ascii="Cambria" w:hAnsi="Cambria"/>
              <w:b/>
              <w:bCs/>
              <w:noProof/>
              <w:szCs w:val="21"/>
            </w:rPr>
            <w:fldChar w:fldCharType="end"/>
          </w:r>
        </w:p>
      </w:sdtContent>
    </w:sdt>
    <w:p w14:paraId="4F1BE3BE" w14:textId="77777777" w:rsidR="00DB78DF" w:rsidRDefault="00DB78DF" w:rsidP="006D4933">
      <w:pPr>
        <w:spacing w:beforeLines="50" w:before="156" w:afterLines="50" w:after="156" w:line="360" w:lineRule="auto"/>
        <w:jc w:val="left"/>
        <w:rPr>
          <w:rFonts w:ascii="Cambria" w:hAnsi="Cambria"/>
          <w:b/>
          <w:bCs/>
        </w:rPr>
      </w:pPr>
    </w:p>
    <w:p w14:paraId="7BFCCE21" w14:textId="77777777" w:rsidR="00DB78DF" w:rsidRDefault="00DB78DF">
      <w:pPr>
        <w:spacing w:beforeLines="50" w:before="156" w:afterLines="50" w:after="156" w:line="360" w:lineRule="auto"/>
        <w:jc w:val="left"/>
        <w:rPr>
          <w:rFonts w:ascii="Cambria" w:hAnsi="Cambria"/>
          <w:b/>
          <w:bCs/>
        </w:rPr>
        <w:sectPr w:rsidR="00DB78DF">
          <w:pgSz w:w="11906" w:h="16838"/>
          <w:pgMar w:top="1440" w:right="1800" w:bottom="1440" w:left="1800" w:header="851" w:footer="992" w:gutter="0"/>
          <w:cols w:space="425"/>
          <w:docGrid w:type="lines" w:linePitch="312"/>
        </w:sectPr>
      </w:pPr>
    </w:p>
    <w:p w14:paraId="528AB7AB" w14:textId="77777777" w:rsidR="00C52F7E" w:rsidRDefault="004136C1" w:rsidP="00A23308">
      <w:pPr>
        <w:pStyle w:val="Heading1"/>
        <w:rPr>
          <w:rFonts w:ascii="Cambria" w:hAnsi="Cambria" w:cs="Times New Roman"/>
          <w:sz w:val="21"/>
          <w:szCs w:val="21"/>
        </w:rPr>
      </w:pPr>
      <w:bookmarkStart w:id="0" w:name="_Toc61357724"/>
      <w:bookmarkStart w:id="1" w:name="_Toc45661677"/>
      <w:bookmarkStart w:id="2" w:name="_Toc45661840"/>
      <w:bookmarkStart w:id="3" w:name="_Toc45661659"/>
      <w:bookmarkStart w:id="4" w:name="_Toc45661742"/>
      <w:r>
        <w:rPr>
          <w:rFonts w:ascii="Cambria" w:hAnsi="Cambria" w:cs="Times New Roman"/>
          <w:sz w:val="21"/>
          <w:szCs w:val="21"/>
        </w:rPr>
        <w:lastRenderedPageBreak/>
        <w:t>Additional file 1</w:t>
      </w:r>
      <w:bookmarkEnd w:id="0"/>
    </w:p>
    <w:p w14:paraId="77855F81" w14:textId="6ACF9339" w:rsidR="00A23308" w:rsidRDefault="00A23308" w:rsidP="00A23308">
      <w:pPr>
        <w:pStyle w:val="Heading1"/>
        <w:rPr>
          <w:rFonts w:ascii="Cambria" w:hAnsi="Cambria" w:cs="Times New Roman"/>
          <w:sz w:val="21"/>
          <w:szCs w:val="21"/>
        </w:rPr>
      </w:pPr>
      <w:bookmarkStart w:id="5" w:name="_Toc61357725"/>
      <w:r>
        <w:rPr>
          <w:rFonts w:ascii="Cambria" w:hAnsi="Cambria" w:cs="Times New Roman" w:hint="eastAsia"/>
          <w:sz w:val="21"/>
          <w:szCs w:val="21"/>
        </w:rPr>
        <w:t>T</w:t>
      </w:r>
      <w:r>
        <w:rPr>
          <w:rFonts w:ascii="Cambria" w:hAnsi="Cambria" w:cs="Times New Roman"/>
          <w:sz w:val="21"/>
          <w:szCs w:val="21"/>
        </w:rPr>
        <w:t xml:space="preserve">able S1. </w:t>
      </w:r>
      <w:r w:rsidRPr="00A23308">
        <w:rPr>
          <w:rFonts w:ascii="Cambria" w:hAnsi="Cambria" w:cs="Times New Roman"/>
          <w:b w:val="0"/>
          <w:bCs w:val="0"/>
          <w:sz w:val="21"/>
          <w:szCs w:val="21"/>
        </w:rPr>
        <w:t>COVID-19 vaccine priority groups</w:t>
      </w:r>
      <w:bookmarkEnd w:id="5"/>
    </w:p>
    <w:tbl>
      <w:tblPr>
        <w:tblStyle w:val="TableGrid"/>
        <w:tblW w:w="15877" w:type="dxa"/>
        <w:tblInd w:w="-714" w:type="dxa"/>
        <w:tblLook w:val="04A0" w:firstRow="1" w:lastRow="0" w:firstColumn="1" w:lastColumn="0" w:noHBand="0" w:noVBand="1"/>
      </w:tblPr>
      <w:tblGrid>
        <w:gridCol w:w="2127"/>
        <w:gridCol w:w="6095"/>
        <w:gridCol w:w="4820"/>
        <w:gridCol w:w="2835"/>
      </w:tblGrid>
      <w:tr w:rsidR="00A23308" w:rsidRPr="007254BB" w14:paraId="629F3784" w14:textId="77777777" w:rsidTr="005D7A1D">
        <w:tc>
          <w:tcPr>
            <w:tcW w:w="2127" w:type="dxa"/>
          </w:tcPr>
          <w:p w14:paraId="52ADBD04" w14:textId="77777777" w:rsidR="00A23308" w:rsidRPr="007254BB" w:rsidRDefault="00A23308" w:rsidP="005D7A1D">
            <w:pPr>
              <w:jc w:val="left"/>
              <w:rPr>
                <w:rFonts w:ascii="Cambria" w:hAnsi="Cambria" w:cs="Times New Roman"/>
                <w:sz w:val="20"/>
                <w:szCs w:val="20"/>
              </w:rPr>
            </w:pPr>
          </w:p>
        </w:tc>
        <w:tc>
          <w:tcPr>
            <w:tcW w:w="6095" w:type="dxa"/>
          </w:tcPr>
          <w:p w14:paraId="6E3924AE" w14:textId="1E2B7548"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WHO</w:t>
            </w:r>
            <w:r w:rsidR="005D7A1D">
              <w:rPr>
                <w:rFonts w:ascii="Cambria" w:hAnsi="Cambria" w:cs="Times New Roman"/>
                <w:sz w:val="20"/>
                <w:szCs w:val="20"/>
              </w:rPr>
              <w:fldChar w:fldCharType="begin"/>
            </w:r>
            <w:r w:rsidR="00820CD6">
              <w:rPr>
                <w:rFonts w:ascii="Cambria" w:hAnsi="Cambria" w:cs="Times New Roman"/>
                <w:sz w:val="20"/>
                <w:szCs w:val="20"/>
              </w:rPr>
              <w:instrText xml:space="preserve"> ADDIN EN.CITE &lt;EndNote&gt;&lt;Cite&gt;&lt;Year&gt;2020&lt;/Year&gt;&lt;RecNum&gt;20061&lt;/RecNum&gt;&lt;DisplayText&gt;[1]&lt;/DisplayText&gt;&lt;record&gt;&lt;rec-number&gt;20061&lt;/rec-number&gt;&lt;foreign-keys&gt;&lt;key app="EN" db-id="ap5devad7z20w6efa5xvz5x30vxes2s5zapd" timestamp="1600787625"&gt;20061&lt;/key&gt;&lt;/foreign-keys&gt;&lt;ref-type name="Web Page"&gt;12&lt;/ref-type&gt;&lt;contributors&gt;&lt;/contributors&gt;&lt;titles&gt;&lt;title&gt;World Health Organization. WHO SAGE Values Framework for The Allocation and Prioritization of COVID-19 Vaccination&lt;/title&gt;&lt;/titles&gt;&lt;volume&gt;2020&lt;/volume&gt;&lt;number&gt;22 Sept&lt;/number&gt;&lt;dates&gt;&lt;year&gt;2020&lt;/year&gt;&lt;/dates&gt;&lt;urls&gt;&lt;related-urls&gt;&lt;url&gt;https://apps.who.int/iris/bitstream/handle/10665/334299/WHO-2019-nCoV-SAGE_Framework-Allocation_and_prioritization-2020.1-eng.pdf?ua=1&lt;/url&gt;&lt;/related-urls&gt;&lt;/urls&gt;&lt;/record&gt;&lt;/Cite&gt;&lt;/EndNote&gt;</w:instrText>
            </w:r>
            <w:r w:rsidR="005D7A1D">
              <w:rPr>
                <w:rFonts w:ascii="Cambria" w:hAnsi="Cambria" w:cs="Times New Roman"/>
                <w:sz w:val="20"/>
                <w:szCs w:val="20"/>
              </w:rPr>
              <w:fldChar w:fldCharType="separate"/>
            </w:r>
            <w:r w:rsidR="005D7A1D">
              <w:rPr>
                <w:rFonts w:ascii="Cambria" w:hAnsi="Cambria" w:cs="Times New Roman"/>
                <w:noProof/>
                <w:sz w:val="20"/>
                <w:szCs w:val="20"/>
              </w:rPr>
              <w:t>[1]</w:t>
            </w:r>
            <w:r w:rsidR="005D7A1D">
              <w:rPr>
                <w:rFonts w:ascii="Cambria" w:hAnsi="Cambria" w:cs="Times New Roman"/>
                <w:sz w:val="20"/>
                <w:szCs w:val="20"/>
              </w:rPr>
              <w:fldChar w:fldCharType="end"/>
            </w:r>
          </w:p>
        </w:tc>
        <w:tc>
          <w:tcPr>
            <w:tcW w:w="4820" w:type="dxa"/>
          </w:tcPr>
          <w:p w14:paraId="21412C70" w14:textId="37E1FB9D"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US</w:t>
            </w:r>
            <w:r w:rsidR="005D7A1D">
              <w:rPr>
                <w:rFonts w:ascii="Cambria" w:hAnsi="Cambria" w:cs="Times New Roman"/>
                <w:sz w:val="20"/>
                <w:szCs w:val="20"/>
              </w:rPr>
              <w:fldChar w:fldCharType="begin"/>
            </w:r>
            <w:r w:rsidR="00820CD6">
              <w:rPr>
                <w:rFonts w:ascii="Cambria" w:hAnsi="Cambria" w:cs="Times New Roman"/>
                <w:sz w:val="20"/>
                <w:szCs w:val="20"/>
              </w:rPr>
              <w:instrText xml:space="preserve"> ADDIN EN.CITE &lt;EndNote&gt;&lt;Cite&gt;&lt;Author&gt;National Academies of Sciences&lt;/Author&gt;&lt;Year&gt;2020&lt;/Year&gt;&lt;RecNum&gt;20073&lt;/RecNum&gt;&lt;DisplayText&gt;[2]&lt;/DisplayText&gt;&lt;record&gt;&lt;rec-number&gt;20073&lt;/rec-number&gt;&lt;foreign-keys&gt;&lt;key app="EN" db-id="ap5devad7z20w6efa5xvz5x30vxes2s5zapd" timestamp="1606890079"&gt;20073&lt;/key&gt;&lt;/foreign-keys&gt;&lt;ref-type name="Electronic Book"&gt;44&lt;/ref-type&gt;&lt;contributors&gt;&lt;authors&gt;&lt;author&gt;National Academies of Sciences, Engineering, and Medicine&lt;/author&gt;&lt;/authors&gt;&lt;/contributors&gt;&lt;titles&gt;&lt;title&gt;Framework for Equitable Allocation of COVID-19 Vaccine&lt;/title&gt;&lt;/titles&gt;&lt;pages&gt;272&lt;/pages&gt;&lt;dates&gt;&lt;year&gt;2020&lt;/year&gt;&lt;pub-dates&gt;&lt;date&gt;30 Nov 2020&lt;/date&gt;&lt;/pub-dates&gt;&lt;/dates&gt;&lt;pub-location&gt;Washington, DC&lt;/pub-location&gt;&lt;publisher&gt;&lt;style face="normal" font="default" size="100%"&gt;The&lt;/style&gt;&lt;style face="normal" font="default" charset="134" size="100%"&gt; &lt;/style&gt;&lt;style face="normal" font="default" size="100%"&gt;national academics press&lt;/style&gt;&lt;/publisher&gt;&lt;isbn&gt;978-0-309-68227-5&lt;/isbn&gt;&lt;urls&gt;&lt;related-urls&gt;&lt;url&gt;https://doi.org/10.17226/25917&lt;/url&gt;&lt;/related-urls&gt;&lt;/urls&gt;&lt;custom1&gt;2020&lt;/custom1&gt;&lt;custom2&gt;30 Nov&lt;/custom2&gt;&lt;/record&gt;&lt;/Cite&gt;&lt;/EndNote&gt;</w:instrText>
            </w:r>
            <w:r w:rsidR="005D7A1D">
              <w:rPr>
                <w:rFonts w:ascii="Cambria" w:hAnsi="Cambria" w:cs="Times New Roman"/>
                <w:sz w:val="20"/>
                <w:szCs w:val="20"/>
              </w:rPr>
              <w:fldChar w:fldCharType="separate"/>
            </w:r>
            <w:r w:rsidR="005D7A1D">
              <w:rPr>
                <w:rFonts w:ascii="Cambria" w:hAnsi="Cambria" w:cs="Times New Roman"/>
                <w:noProof/>
                <w:sz w:val="20"/>
                <w:szCs w:val="20"/>
              </w:rPr>
              <w:t>[2]</w:t>
            </w:r>
            <w:r w:rsidR="005D7A1D">
              <w:rPr>
                <w:rFonts w:ascii="Cambria" w:hAnsi="Cambria" w:cs="Times New Roman"/>
                <w:sz w:val="20"/>
                <w:szCs w:val="20"/>
              </w:rPr>
              <w:fldChar w:fldCharType="end"/>
            </w:r>
          </w:p>
        </w:tc>
        <w:tc>
          <w:tcPr>
            <w:tcW w:w="2835" w:type="dxa"/>
          </w:tcPr>
          <w:p w14:paraId="5C5276AA" w14:textId="78682D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UK</w:t>
            </w:r>
            <w:r w:rsidR="005D7A1D">
              <w:rPr>
                <w:rFonts w:ascii="Cambria" w:hAnsi="Cambria" w:cs="Times New Roman"/>
                <w:sz w:val="20"/>
                <w:szCs w:val="20"/>
              </w:rPr>
              <w:fldChar w:fldCharType="begin"/>
            </w:r>
            <w:r w:rsidR="00820CD6">
              <w:rPr>
                <w:rFonts w:ascii="Cambria" w:hAnsi="Cambria" w:cs="Times New Roman"/>
                <w:sz w:val="20"/>
                <w:szCs w:val="20"/>
              </w:rPr>
              <w:instrText xml:space="preserve"> ADDIN EN.CITE &lt;EndNote&gt;&lt;Cite&gt;&lt;Year&gt;2020&lt;/Year&gt;&lt;RecNum&gt;20075&lt;/RecNum&gt;&lt;DisplayText&gt;[3]&lt;/DisplayText&gt;&lt;record&gt;&lt;rec-number&gt;20075&lt;/rec-number&gt;&lt;foreign-keys&gt;&lt;key app="EN" db-id="ap5devad7z20w6efa5xvz5x30vxes2s5zapd" timestamp="1606899867"&gt;20075&lt;/key&gt;&lt;/foreign-keys&gt;&lt;ref-type name="Web Page"&gt;12&lt;/ref-type&gt;&lt;contributors&gt;&lt;/contributors&gt;&lt;titles&gt;&lt;title&gt;The Joint Committee on Vaccination and Immunisation. JCVI: updated interim advice on priority groups for COVID-19 vaccination&lt;/title&gt;&lt;/titles&gt;&lt;volume&gt;2020&lt;/volume&gt;&lt;number&gt;30 Nov&lt;/number&gt;&lt;dates&gt;&lt;year&gt;2020&lt;/year&gt;&lt;pub-dates&gt;&lt;date&gt;September 25, 2020&lt;/date&gt;&lt;/pub-dates&gt;&lt;/dates&gt;&lt;urls&gt;&lt;related-urls&gt;&lt;url&gt;https://www.gov.uk/government/publications/priority-groups-for-coronavirus-covid-19-vaccination-advice-from-the-jcvi-25-september-2020/jcvi-updated-interim-advice-on-priority-groups-for-covid-19-vaccination&lt;/url&gt;&lt;/related-urls&gt;&lt;/urls&gt;&lt;custom1&gt;2020&lt;/custom1&gt;&lt;custom2&gt;30 Nov&lt;/custom2&gt;&lt;/record&gt;&lt;/Cite&gt;&lt;/EndNote&gt;</w:instrText>
            </w:r>
            <w:r w:rsidR="005D7A1D">
              <w:rPr>
                <w:rFonts w:ascii="Cambria" w:hAnsi="Cambria" w:cs="Times New Roman"/>
                <w:sz w:val="20"/>
                <w:szCs w:val="20"/>
              </w:rPr>
              <w:fldChar w:fldCharType="separate"/>
            </w:r>
            <w:r w:rsidR="005D7A1D">
              <w:rPr>
                <w:rFonts w:ascii="Cambria" w:hAnsi="Cambria" w:cs="Times New Roman"/>
                <w:noProof/>
                <w:sz w:val="20"/>
                <w:szCs w:val="20"/>
              </w:rPr>
              <w:t>[3]</w:t>
            </w:r>
            <w:r w:rsidR="005D7A1D">
              <w:rPr>
                <w:rFonts w:ascii="Cambria" w:hAnsi="Cambria" w:cs="Times New Roman"/>
                <w:sz w:val="20"/>
                <w:szCs w:val="20"/>
              </w:rPr>
              <w:fldChar w:fldCharType="end"/>
            </w:r>
          </w:p>
        </w:tc>
      </w:tr>
      <w:tr w:rsidR="00A23308" w:rsidRPr="007254BB" w14:paraId="79B5E141" w14:textId="77777777" w:rsidTr="005D7A1D">
        <w:tc>
          <w:tcPr>
            <w:tcW w:w="2127" w:type="dxa"/>
          </w:tcPr>
          <w:p w14:paraId="1121A20A"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Developed by</w:t>
            </w:r>
          </w:p>
        </w:tc>
        <w:tc>
          <w:tcPr>
            <w:tcW w:w="6095" w:type="dxa"/>
          </w:tcPr>
          <w:p w14:paraId="5252205D"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Strategic Advisory Group of Experts on Immunization</w:t>
            </w:r>
          </w:p>
        </w:tc>
        <w:tc>
          <w:tcPr>
            <w:tcW w:w="4820" w:type="dxa"/>
          </w:tcPr>
          <w:p w14:paraId="33B07B9C"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Committee on Equitable Allocation of Vaccine for the Novel Coronavirus</w:t>
            </w:r>
          </w:p>
        </w:tc>
        <w:tc>
          <w:tcPr>
            <w:tcW w:w="2835" w:type="dxa"/>
          </w:tcPr>
          <w:p w14:paraId="1482D1C3"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xml:space="preserve">Joint Committee on Vaccination and </w:t>
            </w:r>
            <w:proofErr w:type="spellStart"/>
            <w:r w:rsidRPr="007254BB">
              <w:rPr>
                <w:rFonts w:ascii="Cambria" w:hAnsi="Cambria" w:cs="Times New Roman"/>
                <w:sz w:val="20"/>
                <w:szCs w:val="20"/>
              </w:rPr>
              <w:t>Immunisation</w:t>
            </w:r>
            <w:proofErr w:type="spellEnd"/>
          </w:p>
        </w:tc>
      </w:tr>
      <w:tr w:rsidR="00A23308" w:rsidRPr="007254BB" w14:paraId="56B35513" w14:textId="77777777" w:rsidTr="005D7A1D">
        <w:tc>
          <w:tcPr>
            <w:tcW w:w="2127" w:type="dxa"/>
          </w:tcPr>
          <w:p w14:paraId="518F7C63"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Published date</w:t>
            </w:r>
          </w:p>
        </w:tc>
        <w:tc>
          <w:tcPr>
            <w:tcW w:w="6095" w:type="dxa"/>
          </w:tcPr>
          <w:p w14:paraId="08A3D2E3"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14 September 2020</w:t>
            </w:r>
          </w:p>
        </w:tc>
        <w:tc>
          <w:tcPr>
            <w:tcW w:w="4820" w:type="dxa"/>
          </w:tcPr>
          <w:p w14:paraId="0FDDF7AE"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2 October 2020</w:t>
            </w:r>
          </w:p>
        </w:tc>
        <w:tc>
          <w:tcPr>
            <w:tcW w:w="2835" w:type="dxa"/>
          </w:tcPr>
          <w:p w14:paraId="51737DF1"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25 September 2020</w:t>
            </w:r>
          </w:p>
        </w:tc>
      </w:tr>
      <w:tr w:rsidR="00A23308" w:rsidRPr="007254BB" w14:paraId="0C5F5AB1" w14:textId="77777777" w:rsidTr="005D7A1D">
        <w:tc>
          <w:tcPr>
            <w:tcW w:w="2127" w:type="dxa"/>
          </w:tcPr>
          <w:p w14:paraId="38D3A187"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Underlying principles of the advice on prioritization of COVID-19 vaccination</w:t>
            </w:r>
          </w:p>
        </w:tc>
        <w:tc>
          <w:tcPr>
            <w:tcW w:w="6095" w:type="dxa"/>
          </w:tcPr>
          <w:p w14:paraId="29E899E7"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Human well-being, equal respect, global equity, national equity, reciprocity and Legitimacy</w:t>
            </w:r>
          </w:p>
        </w:tc>
        <w:tc>
          <w:tcPr>
            <w:tcW w:w="4820" w:type="dxa"/>
          </w:tcPr>
          <w:p w14:paraId="5B64EEEF"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1. Ethical Principles: Maximum Benefit, Equal Concern, and Mitigation of Health Inequities</w:t>
            </w:r>
          </w:p>
          <w:p w14:paraId="4A2F339F" w14:textId="77777777" w:rsidR="00A23308" w:rsidRPr="007254BB" w:rsidRDefault="00A23308" w:rsidP="005D7A1D">
            <w:pPr>
              <w:jc w:val="left"/>
              <w:rPr>
                <w:rFonts w:ascii="Cambria" w:hAnsi="Cambria" w:cs="Times New Roman"/>
                <w:sz w:val="20"/>
                <w:szCs w:val="20"/>
                <w:highlight w:val="yellow"/>
              </w:rPr>
            </w:pPr>
            <w:r w:rsidRPr="007254BB">
              <w:rPr>
                <w:rFonts w:ascii="Cambria" w:hAnsi="Cambria" w:cs="Times New Roman"/>
                <w:sz w:val="20"/>
                <w:szCs w:val="20"/>
              </w:rPr>
              <w:t>2. Procedural Principles: Fairness, Transparency, and Evidence-Based</w:t>
            </w:r>
          </w:p>
        </w:tc>
        <w:tc>
          <w:tcPr>
            <w:tcW w:w="2835" w:type="dxa"/>
          </w:tcPr>
          <w:p w14:paraId="0FDC2AB7"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To reduce mortality, improve population health by reducing serious disease, and to protect the NHS and social care system</w:t>
            </w:r>
          </w:p>
        </w:tc>
      </w:tr>
      <w:tr w:rsidR="00A23308" w:rsidRPr="007254BB" w14:paraId="386036E6" w14:textId="77777777" w:rsidTr="005D7A1D">
        <w:tc>
          <w:tcPr>
            <w:tcW w:w="2127" w:type="dxa"/>
          </w:tcPr>
          <w:p w14:paraId="4126F238"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Approaches to set general priorities</w:t>
            </w:r>
          </w:p>
        </w:tc>
        <w:tc>
          <w:tcPr>
            <w:tcW w:w="6095" w:type="dxa"/>
          </w:tcPr>
          <w:p w14:paraId="0E2737D9"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Considering both specific value principles and objectives, including but not limited to reducing deaths and disease burden from the COVID-19 pandemic, and reducing societal and economic disruption (other than through reducing deaths and disease burden)</w:t>
            </w:r>
          </w:p>
        </w:tc>
        <w:tc>
          <w:tcPr>
            <w:tcW w:w="4820" w:type="dxa"/>
          </w:tcPr>
          <w:p w14:paraId="119629B8"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Using four risk-based criteria to set general priorities: (1) risk of acquiring infection, (2) risk of severe morbidity and mortality, (3) risk of negative societal impact, and (4) risk of transmitting infection to others</w:t>
            </w:r>
          </w:p>
        </w:tc>
        <w:tc>
          <w:tcPr>
            <w:tcW w:w="2835" w:type="dxa"/>
          </w:tcPr>
          <w:p w14:paraId="48CB3FED"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Considering both clinical risk stratification and an age-based approach, but largely prioritizes based on age</w:t>
            </w:r>
          </w:p>
        </w:tc>
      </w:tr>
      <w:tr w:rsidR="00A23308" w:rsidRPr="007254BB" w14:paraId="1A57EFBF" w14:textId="77777777" w:rsidTr="005D7A1D">
        <w:tc>
          <w:tcPr>
            <w:tcW w:w="2127" w:type="dxa"/>
          </w:tcPr>
          <w:p w14:paraId="5E26DA30"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Ranking of prioritization</w:t>
            </w:r>
          </w:p>
        </w:tc>
        <w:tc>
          <w:tcPr>
            <w:tcW w:w="6095" w:type="dxa"/>
          </w:tcPr>
          <w:p w14:paraId="138D4BF7"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xml:space="preserve">The document explicitly connects priority groups with specific value principles and objectives (examples shown below). Given country-specific nuances in epidemiology, demographics, and vaccine delivery systems, these priority groups will need to be further interpreted at a national level. Country-level decision making will </w:t>
            </w:r>
            <w:r w:rsidRPr="007254BB">
              <w:rPr>
                <w:rFonts w:ascii="Cambria" w:hAnsi="Cambria" w:cs="Times New Roman"/>
                <w:sz w:val="20"/>
                <w:szCs w:val="20"/>
              </w:rPr>
              <w:lastRenderedPageBreak/>
              <w:t>require data collected, or at least collated, at the country-level.</w:t>
            </w:r>
          </w:p>
          <w:p w14:paraId="2EA8051E" w14:textId="77777777" w:rsidR="00A23308" w:rsidRPr="007254BB" w:rsidRDefault="00A23308" w:rsidP="005D7A1D">
            <w:pPr>
              <w:jc w:val="left"/>
              <w:rPr>
                <w:rFonts w:ascii="Cambria" w:hAnsi="Cambria" w:cs="Times New Roman"/>
                <w:b/>
                <w:bCs/>
                <w:i/>
                <w:iCs/>
                <w:sz w:val="20"/>
                <w:szCs w:val="20"/>
              </w:rPr>
            </w:pPr>
            <w:r w:rsidRPr="007254BB">
              <w:rPr>
                <w:rFonts w:ascii="Cambria" w:hAnsi="Cambria" w:cs="Times New Roman"/>
                <w:b/>
                <w:bCs/>
                <w:i/>
                <w:iCs/>
                <w:sz w:val="20"/>
                <w:szCs w:val="20"/>
              </w:rPr>
              <w:t>1. To reduce deaths and disease burden</w:t>
            </w:r>
          </w:p>
          <w:p w14:paraId="7ED92730"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(1) Populations with significantly elevated risk of severe disease or death</w:t>
            </w:r>
          </w:p>
          <w:p w14:paraId="6BC14DBA"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Older adults defined by age-based risk</w:t>
            </w:r>
          </w:p>
          <w:p w14:paraId="71CFCAFC"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xml:space="preserve">• Older adults in high risk living situations </w:t>
            </w:r>
          </w:p>
          <w:p w14:paraId="4BAB0D79"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Groups with comorbidities or health states (e.g. pregnancy/lactation) determined to be at significantly higher risk of severe disease or death</w:t>
            </w:r>
          </w:p>
          <w:p w14:paraId="7C30B265"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Sociodemographic groups at disproportionately higher risk of severe disease or death</w:t>
            </w:r>
          </w:p>
          <w:p w14:paraId="7338CBEB"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(2) Populations with significantly elevated risk of being infected</w:t>
            </w:r>
          </w:p>
          <w:p w14:paraId="64F3E0B1"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Health workers at high or very high risk</w:t>
            </w:r>
          </w:p>
          <w:p w14:paraId="7AFFDCE9"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Employment categories unable to physically distance</w:t>
            </w:r>
          </w:p>
          <w:p w14:paraId="44CAC517"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xml:space="preserve">• Social groups unable to physically distance </w:t>
            </w:r>
          </w:p>
          <w:p w14:paraId="31F7D34E"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Groups living in dense urban neighborhoods</w:t>
            </w:r>
          </w:p>
          <w:p w14:paraId="0B7229E9"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Groups living in multigenerational households</w:t>
            </w:r>
          </w:p>
          <w:p w14:paraId="35BE8991" w14:textId="77777777" w:rsidR="00A23308" w:rsidRPr="007254BB" w:rsidRDefault="00A23308" w:rsidP="005D7A1D">
            <w:pPr>
              <w:jc w:val="left"/>
              <w:rPr>
                <w:rFonts w:ascii="Cambria" w:hAnsi="Cambria" w:cs="Times New Roman"/>
                <w:b/>
                <w:bCs/>
                <w:i/>
                <w:iCs/>
                <w:sz w:val="20"/>
                <w:szCs w:val="20"/>
              </w:rPr>
            </w:pPr>
            <w:r w:rsidRPr="007254BB">
              <w:rPr>
                <w:rFonts w:ascii="Cambria" w:hAnsi="Cambria" w:cs="Times New Roman"/>
                <w:b/>
                <w:bCs/>
                <w:i/>
                <w:iCs/>
                <w:sz w:val="20"/>
                <w:szCs w:val="20"/>
              </w:rPr>
              <w:t>2. To reduce societal and economic disruption</w:t>
            </w:r>
          </w:p>
          <w:p w14:paraId="69B042CF"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Age groups at high risk of transmitting SARS-CoV-2</w:t>
            </w:r>
          </w:p>
          <w:p w14:paraId="29FFF5D0"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Non age-based population groups with significantly elevated risk of infection and transmission</w:t>
            </w:r>
          </w:p>
          <w:p w14:paraId="5B85F4A4"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School-aged children to minimize disruption of education and socioemotional development</w:t>
            </w:r>
          </w:p>
          <w:p w14:paraId="3D072DBE"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Groups targeted as part of an emergency outbreak response using emergency vaccine reserves</w:t>
            </w:r>
          </w:p>
          <w:p w14:paraId="577296A8"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xml:space="preserve">• Workers in non-essential but economically critical sectors, </w:t>
            </w:r>
            <w:r w:rsidRPr="007254BB">
              <w:rPr>
                <w:rFonts w:ascii="Cambria" w:hAnsi="Cambria" w:cs="Times New Roman"/>
                <w:sz w:val="20"/>
                <w:szCs w:val="20"/>
              </w:rPr>
              <w:lastRenderedPageBreak/>
              <w:t>particularly in occupations that do not permit remote work or physical distancing while working</w:t>
            </w:r>
          </w:p>
        </w:tc>
        <w:tc>
          <w:tcPr>
            <w:tcW w:w="4820" w:type="dxa"/>
          </w:tcPr>
          <w:p w14:paraId="620A938E"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lastRenderedPageBreak/>
              <w:t xml:space="preserve">A four-phased approach: </w:t>
            </w:r>
          </w:p>
          <w:p w14:paraId="4ACB9756" w14:textId="77777777" w:rsidR="00A23308" w:rsidRPr="007254BB" w:rsidRDefault="00A23308" w:rsidP="005D7A1D">
            <w:pPr>
              <w:jc w:val="left"/>
              <w:rPr>
                <w:rFonts w:ascii="Cambria" w:hAnsi="Cambria" w:cs="Times New Roman"/>
                <w:b/>
                <w:bCs/>
                <w:i/>
                <w:iCs/>
                <w:sz w:val="20"/>
                <w:szCs w:val="20"/>
              </w:rPr>
            </w:pPr>
            <w:r w:rsidRPr="007254BB">
              <w:rPr>
                <w:rFonts w:ascii="Cambria" w:hAnsi="Cambria" w:cs="Times New Roman"/>
                <w:b/>
                <w:bCs/>
                <w:i/>
                <w:iCs/>
                <w:sz w:val="20"/>
                <w:szCs w:val="20"/>
              </w:rPr>
              <w:t>1. Phase 1</w:t>
            </w:r>
          </w:p>
          <w:p w14:paraId="7F799588" w14:textId="77777777" w:rsidR="00A23308" w:rsidRPr="007254BB" w:rsidRDefault="00A23308" w:rsidP="005D7A1D">
            <w:pPr>
              <w:pStyle w:val="ListParagraph"/>
              <w:numPr>
                <w:ilvl w:val="0"/>
                <w:numId w:val="1"/>
              </w:numPr>
              <w:tabs>
                <w:tab w:val="left" w:pos="176"/>
              </w:tabs>
              <w:ind w:left="34" w:firstLineChars="0" w:hanging="34"/>
              <w:jc w:val="left"/>
              <w:rPr>
                <w:rFonts w:ascii="Cambria" w:hAnsi="Cambria" w:cs="Times New Roman"/>
                <w:sz w:val="20"/>
                <w:szCs w:val="20"/>
              </w:rPr>
            </w:pPr>
            <w:r w:rsidRPr="007254BB">
              <w:rPr>
                <w:rFonts w:ascii="Cambria" w:hAnsi="Cambria" w:cs="Times New Roman"/>
                <w:sz w:val="20"/>
                <w:szCs w:val="20"/>
              </w:rPr>
              <w:t>1a: “frontline” health workers; first responders</w:t>
            </w:r>
          </w:p>
          <w:p w14:paraId="766A73B2" w14:textId="77777777" w:rsidR="00A23308" w:rsidRPr="007254BB" w:rsidRDefault="00A23308" w:rsidP="005D7A1D">
            <w:pPr>
              <w:pStyle w:val="ListParagraph"/>
              <w:numPr>
                <w:ilvl w:val="0"/>
                <w:numId w:val="1"/>
              </w:numPr>
              <w:tabs>
                <w:tab w:val="left" w:pos="176"/>
              </w:tabs>
              <w:ind w:left="37" w:firstLineChars="0" w:hanging="37"/>
              <w:jc w:val="left"/>
              <w:rPr>
                <w:rFonts w:ascii="Cambria" w:hAnsi="Cambria" w:cs="Times New Roman"/>
                <w:sz w:val="20"/>
                <w:szCs w:val="20"/>
              </w:rPr>
            </w:pPr>
            <w:r w:rsidRPr="007254BB">
              <w:rPr>
                <w:rFonts w:ascii="Cambria" w:hAnsi="Cambria" w:cs="Times New Roman"/>
                <w:sz w:val="20"/>
                <w:szCs w:val="20"/>
              </w:rPr>
              <w:t xml:space="preserve">1b: People of all ages with two or more comorbid and underlying conditions; older adults living in </w:t>
            </w:r>
            <w:r w:rsidRPr="007254BB">
              <w:rPr>
                <w:rFonts w:ascii="Cambria" w:hAnsi="Cambria" w:cs="Times New Roman"/>
                <w:sz w:val="20"/>
                <w:szCs w:val="20"/>
              </w:rPr>
              <w:lastRenderedPageBreak/>
              <w:t>congregate or overcrowded settings</w:t>
            </w:r>
          </w:p>
          <w:p w14:paraId="6CE56614" w14:textId="77777777" w:rsidR="00A23308" w:rsidRPr="007254BB" w:rsidRDefault="00A23308" w:rsidP="005D7A1D">
            <w:pPr>
              <w:jc w:val="left"/>
              <w:rPr>
                <w:rFonts w:ascii="Cambria" w:hAnsi="Cambria" w:cs="Times New Roman"/>
                <w:b/>
                <w:bCs/>
                <w:i/>
                <w:iCs/>
                <w:sz w:val="20"/>
                <w:szCs w:val="20"/>
              </w:rPr>
            </w:pPr>
            <w:r w:rsidRPr="007254BB">
              <w:rPr>
                <w:rFonts w:ascii="Cambria" w:hAnsi="Cambria" w:cs="Times New Roman"/>
                <w:b/>
                <w:bCs/>
                <w:i/>
                <w:iCs/>
                <w:sz w:val="20"/>
                <w:szCs w:val="20"/>
              </w:rPr>
              <w:t>2. Phase 2</w:t>
            </w:r>
          </w:p>
          <w:p w14:paraId="3789F531"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K–12 teachers and school staff and child care workers</w:t>
            </w:r>
          </w:p>
          <w:p w14:paraId="4290303E"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Critical workers who are in industries essential to the functioning of society and at substantially higher risk of exposure</w:t>
            </w:r>
          </w:p>
          <w:p w14:paraId="30979364"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People of all ages with one comorbid and underlying condition</w:t>
            </w:r>
          </w:p>
          <w:p w14:paraId="41FE2723"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People in homeless shelters or group homes for individuals with disabilities, including serious mental illness, developmental and intellectual disabilities, and physical disabilities or in recovery, and staff who work in such settings</w:t>
            </w:r>
          </w:p>
          <w:p w14:paraId="4E305250"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People in prisons, jails, detention centers, and similar facilities, and staff who work in such settings</w:t>
            </w:r>
          </w:p>
          <w:p w14:paraId="2ED2B6C8"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All older adults not included in Phase 1</w:t>
            </w:r>
          </w:p>
          <w:p w14:paraId="64BAE9D3" w14:textId="77777777" w:rsidR="00A23308" w:rsidRPr="007254BB" w:rsidRDefault="00A23308" w:rsidP="005D7A1D">
            <w:pPr>
              <w:jc w:val="left"/>
              <w:rPr>
                <w:rFonts w:ascii="Cambria" w:hAnsi="Cambria" w:cs="Times New Roman"/>
                <w:b/>
                <w:bCs/>
                <w:i/>
                <w:iCs/>
                <w:sz w:val="20"/>
                <w:szCs w:val="20"/>
              </w:rPr>
            </w:pPr>
            <w:r w:rsidRPr="007254BB">
              <w:rPr>
                <w:rFonts w:ascii="Cambria" w:hAnsi="Cambria" w:cs="Times New Roman"/>
                <w:b/>
                <w:bCs/>
                <w:i/>
                <w:iCs/>
                <w:sz w:val="20"/>
                <w:szCs w:val="20"/>
              </w:rPr>
              <w:t>3. Phase 3</w:t>
            </w:r>
          </w:p>
          <w:p w14:paraId="71A93551"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Young adults</w:t>
            </w:r>
          </w:p>
          <w:p w14:paraId="036F5353"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Children</w:t>
            </w:r>
          </w:p>
          <w:p w14:paraId="60DC4408" w14:textId="77777777" w:rsidR="00A23308" w:rsidRPr="007254BB" w:rsidRDefault="00A23308" w:rsidP="005D7A1D">
            <w:pPr>
              <w:jc w:val="left"/>
              <w:rPr>
                <w:rFonts w:ascii="Cambria" w:hAnsi="Cambria" w:cs="Times New Roman"/>
                <w:sz w:val="20"/>
                <w:szCs w:val="20"/>
              </w:rPr>
            </w:pPr>
            <w:r w:rsidRPr="007254BB">
              <w:rPr>
                <w:rFonts w:ascii="Cambria" w:hAnsi="Cambria" w:cs="Times New Roman"/>
                <w:sz w:val="20"/>
                <w:szCs w:val="20"/>
              </w:rPr>
              <w:t>• Workers in industries and occupations important to the functioning of society and at increased risk of exposure not included in Phase 1 or 2</w:t>
            </w:r>
          </w:p>
          <w:p w14:paraId="7D2ADF8A" w14:textId="77777777" w:rsidR="00A23308" w:rsidRPr="007254BB" w:rsidRDefault="00A23308" w:rsidP="005D7A1D">
            <w:pPr>
              <w:jc w:val="left"/>
              <w:rPr>
                <w:rFonts w:ascii="Cambria" w:hAnsi="Cambria" w:cs="Times New Roman"/>
                <w:b/>
                <w:bCs/>
                <w:i/>
                <w:iCs/>
                <w:sz w:val="20"/>
                <w:szCs w:val="20"/>
              </w:rPr>
            </w:pPr>
            <w:r w:rsidRPr="007254BB">
              <w:rPr>
                <w:rFonts w:ascii="Cambria" w:hAnsi="Cambria" w:cs="Times New Roman"/>
                <w:b/>
                <w:bCs/>
                <w:i/>
                <w:iCs/>
                <w:sz w:val="20"/>
                <w:szCs w:val="20"/>
              </w:rPr>
              <w:t>4. Phase 4</w:t>
            </w:r>
          </w:p>
          <w:p w14:paraId="70CE9BE7"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hAnsi="Cambria" w:cs="Times New Roman"/>
                <w:sz w:val="20"/>
                <w:szCs w:val="20"/>
              </w:rPr>
              <w:t>• Everyone residing in the United States who did not have access to the vaccine in previous phases</w:t>
            </w:r>
          </w:p>
        </w:tc>
        <w:tc>
          <w:tcPr>
            <w:tcW w:w="2835" w:type="dxa"/>
          </w:tcPr>
          <w:p w14:paraId="413FE6FA"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lastRenderedPageBreak/>
              <w:t>1. Older adults’ resident in a care home and care home workers</w:t>
            </w:r>
          </w:p>
          <w:p w14:paraId="4B8CDA9D"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lastRenderedPageBreak/>
              <w:t>2. All those 80 years of age and over and health and social care workers</w:t>
            </w:r>
          </w:p>
          <w:p w14:paraId="75AB920C"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t>3. All those 75 years of age and over</w:t>
            </w:r>
          </w:p>
          <w:p w14:paraId="520ECE78"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t>4. All those 70 years of age and over</w:t>
            </w:r>
          </w:p>
          <w:p w14:paraId="1D13B207"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t>5. All those 65 years of age and over</w:t>
            </w:r>
          </w:p>
          <w:p w14:paraId="17A1879E"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t>6. High-risk adults under 65 years of age</w:t>
            </w:r>
          </w:p>
          <w:p w14:paraId="2ADC8068"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t>7. Moderate-risk adults under 65 years of age</w:t>
            </w:r>
          </w:p>
          <w:p w14:paraId="6836DE9C"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t>8. All those 60 years of age and over</w:t>
            </w:r>
          </w:p>
          <w:p w14:paraId="1C06F5CB"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t>9. All those 55 years of age and over</w:t>
            </w:r>
          </w:p>
          <w:p w14:paraId="52102E88" w14:textId="77777777" w:rsidR="00A23308" w:rsidRPr="007254BB" w:rsidRDefault="00A23308" w:rsidP="005D7A1D">
            <w:pPr>
              <w:widowControl/>
              <w:shd w:val="clear" w:color="auto" w:fill="FFFFFF"/>
              <w:jc w:val="left"/>
              <w:rPr>
                <w:rFonts w:ascii="Cambria" w:eastAsia="宋体" w:hAnsi="Cambria" w:cs="Arial"/>
                <w:color w:val="0B0C0C"/>
                <w:kern w:val="0"/>
                <w:sz w:val="20"/>
                <w:szCs w:val="20"/>
              </w:rPr>
            </w:pPr>
            <w:r w:rsidRPr="007254BB">
              <w:rPr>
                <w:rFonts w:ascii="Cambria" w:eastAsia="宋体" w:hAnsi="Cambria" w:cs="Arial"/>
                <w:color w:val="0B0C0C"/>
                <w:kern w:val="0"/>
                <w:sz w:val="20"/>
                <w:szCs w:val="20"/>
              </w:rPr>
              <w:t>10. All those 50 years of age and over</w:t>
            </w:r>
          </w:p>
          <w:p w14:paraId="51D603AD" w14:textId="77777777" w:rsidR="00A23308" w:rsidRPr="007254BB" w:rsidRDefault="00A23308" w:rsidP="005D7A1D">
            <w:pPr>
              <w:widowControl/>
              <w:shd w:val="clear" w:color="auto" w:fill="FFFFFF"/>
              <w:jc w:val="left"/>
              <w:rPr>
                <w:rFonts w:ascii="Cambria" w:hAnsi="Cambria" w:cs="Times New Roman"/>
                <w:sz w:val="20"/>
                <w:szCs w:val="20"/>
              </w:rPr>
            </w:pPr>
            <w:r w:rsidRPr="007254BB">
              <w:rPr>
                <w:rFonts w:ascii="Cambria" w:eastAsia="宋体" w:hAnsi="Cambria" w:cs="Arial"/>
                <w:color w:val="0B0C0C"/>
                <w:kern w:val="0"/>
                <w:sz w:val="20"/>
                <w:szCs w:val="20"/>
              </w:rPr>
              <w:t>11. Rest of the population (priority to be determined)</w:t>
            </w:r>
          </w:p>
        </w:tc>
      </w:tr>
    </w:tbl>
    <w:p w14:paraId="75C08A3F" w14:textId="77777777" w:rsidR="00EB58D2" w:rsidRDefault="00EB58D2">
      <w:pPr>
        <w:pStyle w:val="Heading1"/>
        <w:rPr>
          <w:rFonts w:ascii="Cambria" w:hAnsi="Cambria" w:cs="Times New Roman"/>
          <w:sz w:val="21"/>
          <w:szCs w:val="21"/>
        </w:rPr>
        <w:sectPr w:rsidR="00EB58D2">
          <w:pgSz w:w="16838" w:h="11906" w:orient="landscape"/>
          <w:pgMar w:top="1800" w:right="1440" w:bottom="1800" w:left="1440" w:header="851" w:footer="992" w:gutter="0"/>
          <w:cols w:space="425"/>
          <w:docGrid w:type="lines" w:linePitch="312"/>
        </w:sectPr>
      </w:pPr>
    </w:p>
    <w:p w14:paraId="2CB5CAC7" w14:textId="2A7783F8" w:rsidR="00EB58D2" w:rsidRPr="00324D1E" w:rsidRDefault="00EB58D2" w:rsidP="00324D1E">
      <w:pPr>
        <w:pStyle w:val="Heading1"/>
        <w:jc w:val="left"/>
        <w:rPr>
          <w:rFonts w:ascii="Cambria" w:hAnsi="Cambria" w:cs="Times New Roman"/>
          <w:sz w:val="21"/>
          <w:szCs w:val="21"/>
        </w:rPr>
      </w:pPr>
      <w:bookmarkStart w:id="6" w:name="_Toc45661744"/>
      <w:bookmarkStart w:id="7" w:name="_Toc45661842"/>
      <w:bookmarkStart w:id="8" w:name="_Toc45661661"/>
      <w:bookmarkStart w:id="9" w:name="_Toc45661679"/>
    </w:p>
    <w:p w14:paraId="2F6AD33B" w14:textId="40861390" w:rsidR="00C4777C" w:rsidRPr="00224DDC" w:rsidRDefault="00C4777C" w:rsidP="00EB58D2">
      <w:r w:rsidRPr="00C4777C">
        <w:rPr>
          <w:rFonts w:hint="eastAsia"/>
          <w:noProof/>
        </w:rPr>
        <w:drawing>
          <wp:inline distT="0" distB="0" distL="0" distR="0" wp14:anchorId="52A2AEA8" wp14:editId="6C7AD651">
            <wp:extent cx="5274310" cy="5994557"/>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5994557"/>
                    </a:xfrm>
                    <a:prstGeom prst="rect">
                      <a:avLst/>
                    </a:prstGeom>
                    <a:noFill/>
                    <a:ln>
                      <a:noFill/>
                    </a:ln>
                  </pic:spPr>
                </pic:pic>
              </a:graphicData>
            </a:graphic>
          </wp:inline>
        </w:drawing>
      </w:r>
    </w:p>
    <w:p w14:paraId="5530F94D" w14:textId="06597C17" w:rsidR="00EB58D2" w:rsidRDefault="00EB58D2" w:rsidP="00EB58D2">
      <w:pPr>
        <w:pStyle w:val="Heading1"/>
        <w:jc w:val="left"/>
        <w:rPr>
          <w:rFonts w:ascii="Cambria" w:hAnsi="Cambria" w:cs="Times New Roman"/>
          <w:sz w:val="21"/>
          <w:szCs w:val="21"/>
        </w:rPr>
      </w:pPr>
      <w:bookmarkStart w:id="10" w:name="_Toc61357726"/>
      <w:r w:rsidRPr="006B70D0">
        <w:rPr>
          <w:rFonts w:ascii="Cambria" w:hAnsi="Cambria" w:cs="Times New Roman"/>
          <w:sz w:val="21"/>
          <w:szCs w:val="21"/>
        </w:rPr>
        <w:lastRenderedPageBreak/>
        <w:t xml:space="preserve">Figure S1. </w:t>
      </w:r>
      <w:r w:rsidRPr="006B70D0">
        <w:rPr>
          <w:rFonts w:ascii="Cambria" w:hAnsi="Cambria" w:cs="Times New Roman"/>
          <w:b w:val="0"/>
          <w:bCs w:val="0"/>
          <w:sz w:val="21"/>
          <w:szCs w:val="21"/>
        </w:rPr>
        <w:t xml:space="preserve">Schematic diagram of vaccinating 70% of target populations by Tiers, given 10 million doses administered per day and a two-dose vaccination schedule with a </w:t>
      </w:r>
      <w:r w:rsidR="00766CE6">
        <w:rPr>
          <w:rFonts w:ascii="Cambria" w:hAnsi="Cambria" w:cs="Times New Roman"/>
          <w:b w:val="0"/>
          <w:bCs w:val="0"/>
          <w:sz w:val="21"/>
          <w:szCs w:val="21"/>
        </w:rPr>
        <w:t>three</w:t>
      </w:r>
      <w:r w:rsidRPr="006B70D0">
        <w:rPr>
          <w:rFonts w:ascii="Cambria" w:hAnsi="Cambria" w:cs="Times New Roman"/>
          <w:b w:val="0"/>
          <w:bCs w:val="0"/>
          <w:sz w:val="21"/>
          <w:szCs w:val="21"/>
        </w:rPr>
        <w:t>-week interval</w:t>
      </w:r>
      <w:bookmarkEnd w:id="10"/>
    </w:p>
    <w:p w14:paraId="58283E5F" w14:textId="61B025EE" w:rsidR="00EB58D2" w:rsidRPr="00EB58D2" w:rsidRDefault="00EB58D2" w:rsidP="00EB58D2">
      <w:pPr>
        <w:jc w:val="left"/>
        <w:rPr>
          <w:rFonts w:ascii="Cambria" w:hAnsi="Cambria" w:cs="Times New Roman"/>
          <w:szCs w:val="21"/>
        </w:rPr>
        <w:sectPr w:rsidR="00EB58D2" w:rsidRPr="00EB58D2" w:rsidSect="00EB58D2">
          <w:pgSz w:w="11906" w:h="16838"/>
          <w:pgMar w:top="1440" w:right="1800" w:bottom="1440" w:left="1800" w:header="851" w:footer="992" w:gutter="0"/>
          <w:cols w:space="425"/>
          <w:docGrid w:type="lines" w:linePitch="312"/>
        </w:sectPr>
      </w:pPr>
      <w:r w:rsidRPr="00AA1E0C">
        <w:rPr>
          <w:rFonts w:ascii="Cambria" w:hAnsi="Cambria" w:cs="Times New Roman" w:hint="eastAsia"/>
          <w:kern w:val="44"/>
          <w:szCs w:val="21"/>
        </w:rPr>
        <w:t>N</w:t>
      </w:r>
      <w:r>
        <w:rPr>
          <w:rFonts w:ascii="Cambria" w:hAnsi="Cambria" w:cs="Times New Roman"/>
          <w:kern w:val="44"/>
          <w:szCs w:val="21"/>
        </w:rPr>
        <w:t>umbers in the colored boxes denote the accumulative days to vaccinate the target population in a separate Tier. N</w:t>
      </w:r>
      <w:r w:rsidRPr="00AA1E0C">
        <w:rPr>
          <w:rFonts w:ascii="Cambria" w:hAnsi="Cambria" w:cs="Times New Roman"/>
          <w:kern w:val="44"/>
          <w:szCs w:val="21"/>
        </w:rPr>
        <w:t>ote</w:t>
      </w:r>
      <w:r>
        <w:rPr>
          <w:rFonts w:ascii="Cambria" w:hAnsi="Cambria" w:cs="Times New Roman"/>
          <w:kern w:val="44"/>
          <w:szCs w:val="21"/>
        </w:rPr>
        <w:t xml:space="preserve">: overlaps of vaccination exist between </w:t>
      </w:r>
      <w:r w:rsidRPr="009370C7">
        <w:rPr>
          <w:rFonts w:ascii="Cambria" w:hAnsi="Cambria" w:cs="Times New Roman"/>
          <w:kern w:val="44"/>
          <w:szCs w:val="21"/>
        </w:rPr>
        <w:t>adjacent</w:t>
      </w:r>
      <w:r>
        <w:rPr>
          <w:rFonts w:ascii="Cambria" w:hAnsi="Cambria" w:cs="Times New Roman"/>
          <w:kern w:val="44"/>
          <w:szCs w:val="21"/>
        </w:rPr>
        <w:t xml:space="preserve"> tiers. For instance, there will be </w:t>
      </w:r>
      <w:r w:rsidR="00766CE6">
        <w:rPr>
          <w:rFonts w:ascii="Cambria" w:hAnsi="Cambria" w:cs="Times New Roman"/>
          <w:kern w:val="44"/>
          <w:szCs w:val="21"/>
        </w:rPr>
        <w:t xml:space="preserve">20 </w:t>
      </w:r>
      <w:r>
        <w:rPr>
          <w:rFonts w:ascii="Cambria" w:hAnsi="Cambria" w:cs="Times New Roman"/>
          <w:kern w:val="44"/>
          <w:szCs w:val="21"/>
        </w:rPr>
        <w:t xml:space="preserve">“blank days” to vaccinate Tier 1 population due to a </w:t>
      </w:r>
      <w:r w:rsidR="00766CE6">
        <w:rPr>
          <w:rFonts w:ascii="Cambria" w:hAnsi="Cambria" w:cs="Times New Roman"/>
          <w:kern w:val="44"/>
          <w:szCs w:val="21"/>
        </w:rPr>
        <w:t>three</w:t>
      </w:r>
      <w:r w:rsidRPr="00766CE6">
        <w:rPr>
          <w:rFonts w:ascii="Cambria" w:hAnsi="Cambria" w:cs="Times New Roman"/>
          <w:kern w:val="44"/>
          <w:szCs w:val="21"/>
        </w:rPr>
        <w:t>-week</w:t>
      </w:r>
      <w:r>
        <w:rPr>
          <w:rFonts w:ascii="Cambria" w:hAnsi="Cambria" w:cs="Times New Roman"/>
          <w:kern w:val="44"/>
          <w:szCs w:val="21"/>
        </w:rPr>
        <w:t xml:space="preserve"> interval between two doses administered. To avoid wastage, Tier 2 and 3 could be vaccinated in these “blank days”.</w:t>
      </w:r>
      <w:bookmarkEnd w:id="6"/>
      <w:bookmarkEnd w:id="7"/>
      <w:bookmarkEnd w:id="8"/>
      <w:bookmarkEnd w:id="9"/>
    </w:p>
    <w:p w14:paraId="75DBD79B" w14:textId="2AA0AC9B" w:rsidR="00DB78DF" w:rsidRDefault="006D4933">
      <w:pPr>
        <w:pStyle w:val="Heading1"/>
        <w:rPr>
          <w:rFonts w:ascii="Cambria" w:hAnsi="Cambria"/>
          <w:sz w:val="21"/>
          <w:szCs w:val="21"/>
        </w:rPr>
      </w:pPr>
      <w:bookmarkStart w:id="11" w:name="_Toc61357727"/>
      <w:r>
        <w:rPr>
          <w:rFonts w:ascii="Cambria" w:hAnsi="Cambria"/>
          <w:sz w:val="21"/>
          <w:szCs w:val="21"/>
        </w:rPr>
        <w:lastRenderedPageBreak/>
        <w:t>Table S</w:t>
      </w:r>
      <w:r w:rsidR="00A23308">
        <w:rPr>
          <w:rFonts w:ascii="Cambria" w:hAnsi="Cambria"/>
          <w:sz w:val="21"/>
          <w:szCs w:val="21"/>
        </w:rPr>
        <w:t>2</w:t>
      </w:r>
      <w:r>
        <w:rPr>
          <w:rFonts w:ascii="Cambria" w:hAnsi="Cambria"/>
          <w:sz w:val="21"/>
          <w:szCs w:val="21"/>
        </w:rPr>
        <w:t xml:space="preserve">. </w:t>
      </w:r>
      <w:r>
        <w:rPr>
          <w:rFonts w:ascii="Cambria" w:hAnsi="Cambria"/>
          <w:b w:val="0"/>
          <w:bCs w:val="0"/>
          <w:sz w:val="21"/>
          <w:szCs w:val="21"/>
        </w:rPr>
        <w:t>Characteristics of systematic reviews for persons at high risk of severe outcome of COVID-19</w:t>
      </w:r>
      <w:bookmarkEnd w:id="1"/>
      <w:bookmarkEnd w:id="2"/>
      <w:bookmarkEnd w:id="3"/>
      <w:bookmarkEnd w:id="4"/>
      <w:bookmarkEnd w:id="11"/>
    </w:p>
    <w:tbl>
      <w:tblPr>
        <w:tblStyle w:val="TableGrid"/>
        <w:tblW w:w="16230" w:type="dxa"/>
        <w:tblInd w:w="-1002" w:type="dxa"/>
        <w:tblLayout w:type="fixed"/>
        <w:tblLook w:val="04A0" w:firstRow="1" w:lastRow="0" w:firstColumn="1" w:lastColumn="0" w:noHBand="0" w:noVBand="1"/>
      </w:tblPr>
      <w:tblGrid>
        <w:gridCol w:w="559"/>
        <w:gridCol w:w="1311"/>
        <w:gridCol w:w="2030"/>
        <w:gridCol w:w="1160"/>
        <w:gridCol w:w="1220"/>
        <w:gridCol w:w="1320"/>
        <w:gridCol w:w="1330"/>
        <w:gridCol w:w="1250"/>
        <w:gridCol w:w="1180"/>
        <w:gridCol w:w="1140"/>
        <w:gridCol w:w="3730"/>
      </w:tblGrid>
      <w:tr w:rsidR="00DB78DF" w14:paraId="73222FC9" w14:textId="77777777">
        <w:tc>
          <w:tcPr>
            <w:tcW w:w="559" w:type="dxa"/>
            <w:tcBorders>
              <w:top w:val="single" w:sz="8" w:space="0" w:color="000000"/>
              <w:left w:val="dotted" w:sz="4" w:space="0" w:color="auto"/>
              <w:bottom w:val="single" w:sz="8" w:space="0" w:color="000000"/>
              <w:right w:val="dotted" w:sz="4" w:space="0" w:color="auto"/>
            </w:tcBorders>
            <w:shd w:val="clear" w:color="auto" w:fill="FFFFFF"/>
            <w:vAlign w:val="center"/>
          </w:tcPr>
          <w:p w14:paraId="0DEB5C7C"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No.</w:t>
            </w:r>
          </w:p>
        </w:tc>
        <w:tc>
          <w:tcPr>
            <w:tcW w:w="1311" w:type="dxa"/>
            <w:tcBorders>
              <w:top w:val="single" w:sz="8" w:space="0" w:color="000000"/>
              <w:left w:val="dotted" w:sz="4" w:space="0" w:color="auto"/>
              <w:bottom w:val="single" w:sz="8" w:space="0" w:color="000000"/>
              <w:right w:val="dotted" w:sz="4" w:space="0" w:color="auto"/>
            </w:tcBorders>
            <w:shd w:val="clear" w:color="auto" w:fill="FFFFFF"/>
            <w:vAlign w:val="center"/>
          </w:tcPr>
          <w:p w14:paraId="1947A83D"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Author</w:t>
            </w:r>
          </w:p>
        </w:tc>
        <w:tc>
          <w:tcPr>
            <w:tcW w:w="2030" w:type="dxa"/>
            <w:tcBorders>
              <w:top w:val="single" w:sz="8" w:space="0" w:color="000000"/>
              <w:left w:val="dotted" w:sz="4" w:space="0" w:color="auto"/>
              <w:bottom w:val="single" w:sz="8" w:space="0" w:color="000000"/>
              <w:right w:val="dotted" w:sz="4" w:space="0" w:color="auto"/>
            </w:tcBorders>
            <w:shd w:val="clear" w:color="auto" w:fill="FFFFFF"/>
            <w:vAlign w:val="center"/>
          </w:tcPr>
          <w:p w14:paraId="6D0DDF8F"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Title</w:t>
            </w:r>
          </w:p>
        </w:tc>
        <w:tc>
          <w:tcPr>
            <w:tcW w:w="1160" w:type="dxa"/>
            <w:tcBorders>
              <w:top w:val="single" w:sz="8" w:space="0" w:color="000000"/>
              <w:left w:val="dotted" w:sz="4" w:space="0" w:color="auto"/>
              <w:bottom w:val="single" w:sz="8" w:space="0" w:color="000000"/>
              <w:right w:val="dotted" w:sz="4" w:space="0" w:color="auto"/>
            </w:tcBorders>
            <w:shd w:val="clear" w:color="auto" w:fill="FFFFFF"/>
            <w:vAlign w:val="center"/>
          </w:tcPr>
          <w:p w14:paraId="48466204"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Journal</w:t>
            </w:r>
          </w:p>
        </w:tc>
        <w:tc>
          <w:tcPr>
            <w:tcW w:w="1220" w:type="dxa"/>
            <w:tcBorders>
              <w:top w:val="single" w:sz="8" w:space="0" w:color="000000"/>
              <w:left w:val="dotted" w:sz="4" w:space="0" w:color="auto"/>
              <w:bottom w:val="single" w:sz="8" w:space="0" w:color="000000"/>
              <w:right w:val="dotted" w:sz="4" w:space="0" w:color="auto"/>
            </w:tcBorders>
            <w:shd w:val="clear" w:color="auto" w:fill="FFFFFF"/>
            <w:vAlign w:val="center"/>
          </w:tcPr>
          <w:p w14:paraId="4F2B110A" w14:textId="77777777" w:rsidR="00DB78DF" w:rsidRDefault="006D4933" w:rsidP="005D7A1D">
            <w:pPr>
              <w:widowControl/>
              <w:jc w:val="center"/>
              <w:textAlignment w:val="center"/>
              <w:rPr>
                <w:rFonts w:ascii="Cambria" w:hAnsi="Cambria"/>
                <w:color w:val="000000"/>
                <w:sz w:val="20"/>
                <w:szCs w:val="20"/>
              </w:rPr>
            </w:pPr>
            <w:proofErr w:type="spellStart"/>
            <w:r>
              <w:rPr>
                <w:rFonts w:ascii="Cambria" w:eastAsia="Cambria" w:hAnsi="Cambria" w:cs="Cambria"/>
                <w:b/>
                <w:color w:val="000000"/>
                <w:kern w:val="0"/>
                <w:sz w:val="20"/>
                <w:szCs w:val="20"/>
                <w:lang w:bidi="ar"/>
              </w:rPr>
              <w:t>Pulished</w:t>
            </w:r>
            <w:proofErr w:type="spellEnd"/>
            <w:r>
              <w:rPr>
                <w:rFonts w:ascii="Cambria" w:eastAsia="Cambria" w:hAnsi="Cambria" w:cs="Cambria"/>
                <w:b/>
                <w:color w:val="000000"/>
                <w:kern w:val="0"/>
                <w:sz w:val="20"/>
                <w:szCs w:val="20"/>
                <w:lang w:bidi="ar"/>
              </w:rPr>
              <w:t xml:space="preserve"> date</w:t>
            </w:r>
          </w:p>
        </w:tc>
        <w:tc>
          <w:tcPr>
            <w:tcW w:w="1320" w:type="dxa"/>
            <w:tcBorders>
              <w:top w:val="single" w:sz="8" w:space="0" w:color="000000"/>
              <w:left w:val="dotted" w:sz="4" w:space="0" w:color="auto"/>
              <w:bottom w:val="single" w:sz="8" w:space="0" w:color="000000"/>
              <w:right w:val="dotted" w:sz="4" w:space="0" w:color="auto"/>
            </w:tcBorders>
            <w:shd w:val="clear" w:color="auto" w:fill="FFFFFF"/>
            <w:vAlign w:val="center"/>
          </w:tcPr>
          <w:p w14:paraId="42398174"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Database</w:t>
            </w:r>
          </w:p>
        </w:tc>
        <w:tc>
          <w:tcPr>
            <w:tcW w:w="1330" w:type="dxa"/>
            <w:tcBorders>
              <w:top w:val="single" w:sz="8" w:space="0" w:color="000000"/>
              <w:left w:val="dotted" w:sz="4" w:space="0" w:color="auto"/>
              <w:bottom w:val="single" w:sz="8" w:space="0" w:color="000000"/>
              <w:right w:val="dotted" w:sz="4" w:space="0" w:color="auto"/>
            </w:tcBorders>
            <w:shd w:val="clear" w:color="auto" w:fill="FFFFFF"/>
            <w:vAlign w:val="center"/>
          </w:tcPr>
          <w:p w14:paraId="33280A4B"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End date of included articles</w:t>
            </w:r>
          </w:p>
        </w:tc>
        <w:tc>
          <w:tcPr>
            <w:tcW w:w="1250" w:type="dxa"/>
            <w:tcBorders>
              <w:top w:val="single" w:sz="8" w:space="0" w:color="000000"/>
              <w:left w:val="dotted" w:sz="4" w:space="0" w:color="auto"/>
              <w:bottom w:val="single" w:sz="8" w:space="0" w:color="000000"/>
              <w:right w:val="dotted" w:sz="4" w:space="0" w:color="auto"/>
            </w:tcBorders>
            <w:shd w:val="clear" w:color="auto" w:fill="FFFFFF"/>
            <w:vAlign w:val="center"/>
          </w:tcPr>
          <w:p w14:paraId="221FC035"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Papers included in meta-analysis</w:t>
            </w:r>
          </w:p>
        </w:tc>
        <w:tc>
          <w:tcPr>
            <w:tcW w:w="1180" w:type="dxa"/>
            <w:tcBorders>
              <w:top w:val="single" w:sz="8" w:space="0" w:color="000000"/>
              <w:left w:val="dotted" w:sz="4" w:space="0" w:color="auto"/>
              <w:bottom w:val="single" w:sz="8" w:space="0" w:color="000000"/>
              <w:right w:val="dotted" w:sz="4" w:space="0" w:color="auto"/>
            </w:tcBorders>
            <w:shd w:val="clear" w:color="auto" w:fill="FFFFFF"/>
            <w:vAlign w:val="center"/>
          </w:tcPr>
          <w:p w14:paraId="371D6661"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Sample size included in meta-analysis</w:t>
            </w:r>
          </w:p>
        </w:tc>
        <w:tc>
          <w:tcPr>
            <w:tcW w:w="1140" w:type="dxa"/>
            <w:tcBorders>
              <w:top w:val="single" w:sz="8" w:space="0" w:color="000000"/>
              <w:left w:val="dotted" w:sz="4" w:space="0" w:color="auto"/>
              <w:bottom w:val="single" w:sz="8" w:space="0" w:color="000000"/>
              <w:right w:val="dotted" w:sz="4" w:space="0" w:color="auto"/>
            </w:tcBorders>
            <w:shd w:val="clear" w:color="auto" w:fill="FFFFFF"/>
            <w:vAlign w:val="center"/>
          </w:tcPr>
          <w:p w14:paraId="7DED68C2"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Rating scale</w:t>
            </w:r>
          </w:p>
        </w:tc>
        <w:tc>
          <w:tcPr>
            <w:tcW w:w="3730" w:type="dxa"/>
            <w:tcBorders>
              <w:top w:val="single" w:sz="8" w:space="0" w:color="000000"/>
              <w:left w:val="dotted" w:sz="4" w:space="0" w:color="auto"/>
              <w:bottom w:val="single" w:sz="8" w:space="0" w:color="000000"/>
              <w:right w:val="dotted" w:sz="4" w:space="0" w:color="auto"/>
            </w:tcBorders>
            <w:shd w:val="clear" w:color="auto" w:fill="FFFFFF"/>
            <w:vAlign w:val="center"/>
          </w:tcPr>
          <w:p w14:paraId="17D8CC4C" w14:textId="77777777" w:rsidR="00DB78DF" w:rsidRDefault="006D4933" w:rsidP="005D7A1D">
            <w:pPr>
              <w:widowControl/>
              <w:jc w:val="center"/>
              <w:textAlignment w:val="center"/>
              <w:rPr>
                <w:rFonts w:ascii="Cambria" w:hAnsi="Cambria"/>
                <w:color w:val="000000"/>
                <w:sz w:val="20"/>
                <w:szCs w:val="20"/>
              </w:rPr>
            </w:pPr>
            <w:r>
              <w:rPr>
                <w:rFonts w:ascii="Cambria" w:eastAsia="Cambria" w:hAnsi="Cambria" w:cs="Cambria"/>
                <w:b/>
                <w:color w:val="000000"/>
                <w:kern w:val="0"/>
                <w:sz w:val="20"/>
                <w:szCs w:val="20"/>
                <w:lang w:bidi="ar"/>
              </w:rPr>
              <w:t>Quality of included articles</w:t>
            </w:r>
          </w:p>
        </w:tc>
      </w:tr>
      <w:tr w:rsidR="00DB78DF" w14:paraId="0CB2BBA0" w14:textId="77777777">
        <w:tc>
          <w:tcPr>
            <w:tcW w:w="559" w:type="dxa"/>
            <w:tcBorders>
              <w:top w:val="single" w:sz="8" w:space="0" w:color="000000"/>
              <w:left w:val="dotted" w:sz="4" w:space="0" w:color="auto"/>
              <w:bottom w:val="dotted" w:sz="4" w:space="0" w:color="auto"/>
              <w:right w:val="dotted" w:sz="4" w:space="0" w:color="auto"/>
            </w:tcBorders>
            <w:shd w:val="clear" w:color="auto" w:fill="CCCCCC"/>
            <w:vAlign w:val="center"/>
          </w:tcPr>
          <w:p w14:paraId="01902A5C"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1</w:t>
            </w:r>
          </w:p>
        </w:tc>
        <w:tc>
          <w:tcPr>
            <w:tcW w:w="1311" w:type="dxa"/>
            <w:tcBorders>
              <w:top w:val="single" w:sz="8" w:space="0" w:color="000000"/>
              <w:left w:val="dotted" w:sz="4" w:space="0" w:color="auto"/>
              <w:bottom w:val="dotted" w:sz="4" w:space="0" w:color="auto"/>
              <w:right w:val="dotted" w:sz="4" w:space="0" w:color="auto"/>
            </w:tcBorders>
            <w:shd w:val="clear" w:color="auto" w:fill="CCCCCC"/>
            <w:vAlign w:val="center"/>
          </w:tcPr>
          <w:p w14:paraId="12B5B41C" w14:textId="02ED6E0D" w:rsidR="00DB78DF" w:rsidRDefault="006E4991" w:rsidP="00C51DB4">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Zheng Z, Peng F, Xu B</w:t>
            </w:r>
            <w:r w:rsidR="00C51DB4">
              <w:rPr>
                <w:rFonts w:ascii="Cambria" w:eastAsia="Cambria" w:hAnsi="Cambria" w:cs="Cambria"/>
                <w:color w:val="000000"/>
                <w:kern w:val="0"/>
                <w:sz w:val="20"/>
                <w:szCs w:val="20"/>
                <w:lang w:bidi="ar"/>
              </w:rPr>
              <w:fldChar w:fldCharType="begin">
                <w:fldData xml:space="preserve">PEVuZE5vdGU+PENpdGU+PEF1dGhvcj5aaGVuZzwvQXV0aG9yPjxZZWFyPjIwMjA8L1llYXI+PFJl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</w:fldData>
              </w:fldChar>
            </w:r>
            <w:r w:rsidR="005D7A1D">
              <w:rPr>
                <w:rFonts w:ascii="Cambria" w:eastAsia="Cambria" w:hAnsi="Cambria" w:cs="Cambria"/>
                <w:color w:val="000000"/>
                <w:kern w:val="0"/>
                <w:sz w:val="20"/>
                <w:szCs w:val="20"/>
                <w:lang w:bidi="ar"/>
              </w:rPr>
              <w:instrText xml:space="preserve"> ADDIN EN.CITE </w:instrText>
            </w:r>
            <w:r w:rsidR="005D7A1D">
              <w:rPr>
                <w:rFonts w:ascii="Cambria" w:eastAsia="Cambria" w:hAnsi="Cambria" w:cs="Cambria"/>
                <w:color w:val="000000"/>
                <w:kern w:val="0"/>
                <w:sz w:val="20"/>
                <w:szCs w:val="20"/>
                <w:lang w:bidi="ar"/>
              </w:rPr>
              <w:fldChar w:fldCharType="begin">
                <w:fldData xml:space="preserve">PEVuZE5vdGU+PENpdGU+PEF1dGhvcj5aaGVuZzwvQXV0aG9yPjxZZWFyPjIwMjA8L1llYXI+PFJl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</w:fldData>
              </w:fldChar>
            </w:r>
            <w:r w:rsidR="005D7A1D">
              <w:rPr>
                <w:rFonts w:ascii="Cambria" w:eastAsia="Cambria" w:hAnsi="Cambria" w:cs="Cambria"/>
                <w:color w:val="000000"/>
                <w:kern w:val="0"/>
                <w:sz w:val="20"/>
                <w:szCs w:val="20"/>
                <w:lang w:bidi="ar"/>
              </w:rPr>
              <w:instrText xml:space="preserve"> ADDIN EN.CITE.DATA </w:instrText>
            </w:r>
            <w:r w:rsidR="005D7A1D">
              <w:rPr>
                <w:rFonts w:ascii="Cambria" w:eastAsia="Cambria" w:hAnsi="Cambria" w:cs="Cambria"/>
                <w:color w:val="000000"/>
                <w:kern w:val="0"/>
                <w:sz w:val="20"/>
                <w:szCs w:val="20"/>
                <w:lang w:bidi="ar"/>
              </w:rPr>
            </w:r>
            <w:r w:rsidR="005D7A1D">
              <w:rPr>
                <w:rFonts w:ascii="Cambria" w:eastAsia="Cambria" w:hAnsi="Cambria" w:cs="Cambria"/>
                <w:color w:val="000000"/>
                <w:kern w:val="0"/>
                <w:sz w:val="20"/>
                <w:szCs w:val="20"/>
                <w:lang w:bidi="ar"/>
              </w:rPr>
              <w:fldChar w:fldCharType="end"/>
            </w:r>
            <w:r w:rsidR="00C51DB4">
              <w:rPr>
                <w:rFonts w:ascii="Cambria" w:eastAsia="Cambria" w:hAnsi="Cambria" w:cs="Cambria"/>
                <w:color w:val="000000"/>
                <w:kern w:val="0"/>
                <w:sz w:val="20"/>
                <w:szCs w:val="20"/>
                <w:lang w:bidi="ar"/>
              </w:rPr>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[4]</w:t>
            </w:r>
            <w:r w:rsidR="00C51DB4">
              <w:rPr>
                <w:rFonts w:ascii="Cambria" w:eastAsia="Cambria" w:hAnsi="Cambria" w:cs="Cambria"/>
                <w:color w:val="000000"/>
                <w:kern w:val="0"/>
                <w:sz w:val="20"/>
                <w:szCs w:val="20"/>
                <w:lang w:bidi="ar"/>
              </w:rPr>
              <w:fldChar w:fldCharType="end"/>
            </w:r>
          </w:p>
        </w:tc>
        <w:tc>
          <w:tcPr>
            <w:tcW w:w="2030" w:type="dxa"/>
            <w:tcBorders>
              <w:top w:val="single" w:sz="8" w:space="0" w:color="000000"/>
              <w:left w:val="dotted" w:sz="4" w:space="0" w:color="auto"/>
              <w:bottom w:val="dotted" w:sz="4" w:space="0" w:color="auto"/>
              <w:right w:val="dotted" w:sz="4" w:space="0" w:color="auto"/>
            </w:tcBorders>
            <w:shd w:val="clear" w:color="auto" w:fill="CCCCCC"/>
            <w:vAlign w:val="center"/>
          </w:tcPr>
          <w:p w14:paraId="5FCB61D9"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Risk factors of critical &amp; mortal COVID-19 cases: A systematic literature review and meta-analysis</w:t>
            </w:r>
          </w:p>
        </w:tc>
        <w:tc>
          <w:tcPr>
            <w:tcW w:w="1160" w:type="dxa"/>
            <w:tcBorders>
              <w:top w:val="single" w:sz="8" w:space="0" w:color="000000"/>
              <w:left w:val="dotted" w:sz="4" w:space="0" w:color="auto"/>
              <w:bottom w:val="dotted" w:sz="4" w:space="0" w:color="auto"/>
              <w:right w:val="dotted" w:sz="4" w:space="0" w:color="auto"/>
            </w:tcBorders>
            <w:shd w:val="clear" w:color="auto" w:fill="CCCCCC"/>
            <w:vAlign w:val="center"/>
          </w:tcPr>
          <w:p w14:paraId="1875B8B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J Infect</w:t>
            </w:r>
          </w:p>
        </w:tc>
        <w:tc>
          <w:tcPr>
            <w:tcW w:w="1220" w:type="dxa"/>
            <w:tcBorders>
              <w:top w:val="single" w:sz="8" w:space="0" w:color="000000"/>
              <w:left w:val="dotted" w:sz="4" w:space="0" w:color="auto"/>
              <w:bottom w:val="dotted" w:sz="4" w:space="0" w:color="auto"/>
              <w:right w:val="dotted" w:sz="4" w:space="0" w:color="auto"/>
            </w:tcBorders>
            <w:shd w:val="clear" w:color="auto" w:fill="CCCCCC"/>
            <w:vAlign w:val="center"/>
          </w:tcPr>
          <w:p w14:paraId="773BC51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2020/4/23</w:t>
            </w:r>
          </w:p>
        </w:tc>
        <w:tc>
          <w:tcPr>
            <w:tcW w:w="1320" w:type="dxa"/>
            <w:tcBorders>
              <w:top w:val="single" w:sz="8" w:space="0" w:color="000000"/>
              <w:left w:val="dotted" w:sz="4" w:space="0" w:color="auto"/>
              <w:bottom w:val="dotted" w:sz="4" w:space="0" w:color="auto"/>
              <w:right w:val="dotted" w:sz="4" w:space="0" w:color="auto"/>
            </w:tcBorders>
            <w:shd w:val="clear" w:color="auto" w:fill="CCCCCC"/>
            <w:vAlign w:val="center"/>
          </w:tcPr>
          <w:p w14:paraId="4B047B7D" w14:textId="77777777" w:rsidR="00DB78DF" w:rsidRDefault="006D4933">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Pubmed</w:t>
            </w:r>
            <w:proofErr w:type="spellEnd"/>
            <w:r>
              <w:rPr>
                <w:rFonts w:ascii="Cambria" w:eastAsia="Cambria" w:hAnsi="Cambria" w:cs="Cambria"/>
                <w:color w:val="000000"/>
                <w:kern w:val="0"/>
                <w:sz w:val="20"/>
                <w:szCs w:val="20"/>
                <w:lang w:bidi="ar"/>
              </w:rPr>
              <w:t>, Embase, Web of Science, and CNKI</w:t>
            </w:r>
          </w:p>
        </w:tc>
        <w:tc>
          <w:tcPr>
            <w:tcW w:w="1330" w:type="dxa"/>
            <w:tcBorders>
              <w:top w:val="single" w:sz="8" w:space="0" w:color="000000"/>
              <w:left w:val="dotted" w:sz="4" w:space="0" w:color="auto"/>
              <w:bottom w:val="dotted" w:sz="4" w:space="0" w:color="auto"/>
              <w:right w:val="dotted" w:sz="4" w:space="0" w:color="auto"/>
            </w:tcBorders>
            <w:shd w:val="clear" w:color="auto" w:fill="CCCCCC"/>
            <w:vAlign w:val="center"/>
          </w:tcPr>
          <w:p w14:paraId="0602418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2020/3/20</w:t>
            </w:r>
          </w:p>
        </w:tc>
        <w:tc>
          <w:tcPr>
            <w:tcW w:w="1250" w:type="dxa"/>
            <w:tcBorders>
              <w:top w:val="single" w:sz="8" w:space="0" w:color="000000"/>
              <w:left w:val="dotted" w:sz="4" w:space="0" w:color="auto"/>
              <w:bottom w:val="dotted" w:sz="4" w:space="0" w:color="auto"/>
              <w:right w:val="dotted" w:sz="4" w:space="0" w:color="auto"/>
            </w:tcBorders>
            <w:shd w:val="clear" w:color="auto" w:fill="CCCCCC"/>
            <w:vAlign w:val="center"/>
          </w:tcPr>
          <w:p w14:paraId="1F99A19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13</w:t>
            </w:r>
          </w:p>
        </w:tc>
        <w:tc>
          <w:tcPr>
            <w:tcW w:w="1180" w:type="dxa"/>
            <w:tcBorders>
              <w:top w:val="single" w:sz="8" w:space="0" w:color="000000"/>
              <w:left w:val="dotted" w:sz="4" w:space="0" w:color="auto"/>
              <w:bottom w:val="dotted" w:sz="4" w:space="0" w:color="auto"/>
              <w:right w:val="dotted" w:sz="4" w:space="0" w:color="auto"/>
            </w:tcBorders>
            <w:shd w:val="clear" w:color="auto" w:fill="CCCCCC"/>
            <w:vAlign w:val="center"/>
          </w:tcPr>
          <w:p w14:paraId="63D87F0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3027</w:t>
            </w:r>
          </w:p>
        </w:tc>
        <w:tc>
          <w:tcPr>
            <w:tcW w:w="1140" w:type="dxa"/>
            <w:tcBorders>
              <w:top w:val="single" w:sz="8" w:space="0" w:color="000000"/>
              <w:left w:val="dotted" w:sz="4" w:space="0" w:color="auto"/>
              <w:bottom w:val="dotted" w:sz="4" w:space="0" w:color="auto"/>
              <w:right w:val="dotted" w:sz="4" w:space="0" w:color="auto"/>
            </w:tcBorders>
            <w:shd w:val="clear" w:color="auto" w:fill="CCCCCC"/>
            <w:vAlign w:val="center"/>
          </w:tcPr>
          <w:p w14:paraId="038F498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MINORS</w:t>
            </w:r>
          </w:p>
        </w:tc>
        <w:tc>
          <w:tcPr>
            <w:tcW w:w="3730" w:type="dxa"/>
            <w:tcBorders>
              <w:top w:val="single" w:sz="8" w:space="0" w:color="000000"/>
              <w:left w:val="dotted" w:sz="4" w:space="0" w:color="auto"/>
              <w:bottom w:val="dotted" w:sz="4" w:space="0" w:color="auto"/>
              <w:right w:val="dotted" w:sz="4" w:space="0" w:color="auto"/>
            </w:tcBorders>
            <w:shd w:val="clear" w:color="auto" w:fill="CCCCCC"/>
            <w:vAlign w:val="center"/>
          </w:tcPr>
          <w:p w14:paraId="2B057DAA"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The global ideal score being 24 for comparative studies. None of the studies was considered to be seriously flawed according to the MINORS assessment. The 13 included studies scored between 18 and 21. All studies were considered to have a low risk of bias for selection.</w:t>
            </w:r>
          </w:p>
        </w:tc>
      </w:tr>
      <w:tr w:rsidR="00DB78DF" w14:paraId="0ACD02C7"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3FD4ACEF"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5CFB356C" w14:textId="041360CD" w:rsidR="00DB78DF" w:rsidRDefault="006E4991" w:rsidP="00C51DB4">
            <w:pPr>
              <w:widowControl/>
              <w:jc w:val="left"/>
              <w:textAlignment w:val="center"/>
              <w:rPr>
                <w:rFonts w:ascii="Cambria" w:hAnsi="Cambria"/>
                <w:color w:val="000000"/>
                <w:sz w:val="20"/>
                <w:szCs w:val="20"/>
              </w:rPr>
            </w:pPr>
            <w:r w:rsidRPr="006E4991">
              <w:rPr>
                <w:rFonts w:ascii="Cambria" w:eastAsia="宋体" w:hAnsi="Cambria" w:cs="Segoe UI"/>
                <w:kern w:val="0"/>
                <w:sz w:val="20"/>
                <w:szCs w:val="20"/>
              </w:rPr>
              <w:t>Singh AK, Gillies CL, Singh R</w:t>
            </w:r>
            <w:r w:rsidR="00C51DB4">
              <w:rPr>
                <w:rFonts w:ascii="Cambria" w:eastAsia="Cambria" w:hAnsi="Cambria" w:cs="Cambria"/>
                <w:color w:val="000000"/>
                <w:kern w:val="0"/>
                <w:sz w:val="20"/>
                <w:szCs w:val="20"/>
                <w:lang w:bidi="ar"/>
              </w:rPr>
              <w:fldChar w:fldCharType="begin"/>
            </w:r>
            <w:r w:rsidR="00820CD6">
              <w:rPr>
                <w:rFonts w:ascii="Cambria" w:eastAsia="Cambria" w:hAnsi="Cambria" w:cs="Cambria"/>
                <w:color w:val="000000"/>
                <w:kern w:val="0"/>
                <w:sz w:val="20"/>
                <w:szCs w:val="20"/>
                <w:lang w:bidi="ar"/>
              </w:rPr>
              <w:instrText xml:space="preserve"> ADDIN EN.CITE &lt;EndNote&gt;&lt;Cite&gt;&lt;Author&gt;Singh&lt;/Author&gt;&lt;Year&gt;2020&lt;/Year&gt;&lt;RecNum&gt;19912&lt;/RecNum&gt;&lt;DisplayText&gt;[5]&lt;/DisplayText&gt;&lt;record&gt;&lt;rec-number&gt;19912&lt;/rec-number&gt;&lt;foreign-keys&gt;&lt;key app="EN" db-id="ap5devad7z20w6efa5xvz5x30vxes2s5zapd" timestamp="1596443225"&gt;19912&lt;/key&gt;&lt;/foreign-keys&gt;&lt;ref-type name="Journal Article"&gt;17&lt;/ref-type&gt;&lt;contributors&gt;&lt;authors&gt;&lt;author&gt;Singh, A. K.&lt;/author&gt;&lt;author&gt;Gillies, C. L.&lt;/author&gt;&lt;author&gt;Singh, R.&lt;/author&gt;&lt;author&gt;Singh, A.&lt;/author&gt;&lt;author&gt;Chudasama, Y.&lt;/author&gt;&lt;author&gt;Coles, B.&lt;/author&gt;&lt;author&gt;Seidu, S.&lt;/author&gt;&lt;author&gt;Zaccardi, F.&lt;/author&gt;&lt;author&gt;Davies, M. J.&lt;/author&gt;&lt;author&gt;Khunti, K.&lt;/author&gt;&lt;/authors&gt;&lt;/contributors&gt;&lt;auth-address&gt;GD Hospital &amp;amp; Diabetes Institute, Kolkata, India.&amp;#xD;Leicester Real World Evidence Unit, Leicester Diabetes Centre, Leicester, UK.&amp;#xD;National Institute for Health Research (NIHR) Applied Research Collaboration - East Midlands (ARC-EM), Diabetes Research Centre, Leicester General Hospital, University of Leicester, Leicester, UK.&amp;#xD;College of Medicine and JNM Hospital, Kalyani, Nadia, West Bengal, India.&lt;/auth-address&gt;&lt;titles&gt;&lt;title&gt;Prevalence of co-morbidities and their association with mortality in patients with COVID-19: A systematic review and meta-analysis&lt;/title&gt;&lt;secondary-title&gt;Diabetes Obes Metab&lt;/secondary-title&gt;&lt;/titles&gt;&lt;periodical&gt;&lt;full-title&gt;Diabetes Obes Metab&lt;/full-title&gt;&lt;/periodical&gt;&lt;pages&gt;1915-1924&lt;/pages&gt;&lt;volume&gt;22&lt;/volume&gt;&lt;number&gt;10&lt;/number&gt;&lt;edition&gt;2020/06/24&lt;/edition&gt;&lt;keywords&gt;&lt;keyword&gt;Covid-19&lt;/keyword&gt;&lt;keyword&gt;co-morbidities&lt;/keyword&gt;&lt;keyword&gt;coronavirus&lt;/keyword&gt;&lt;keyword&gt;meta-analysis&lt;/keyword&gt;&lt;keyword&gt;systematic review&lt;/keyword&gt;&lt;/keywords&gt;&lt;dates&gt;&lt;year&gt;2020&lt;/year&gt;&lt;pub-dates&gt;&lt;date&gt;Jun 23&lt;/date&gt;&lt;/pub-dates&gt;&lt;/dates&gt;&lt;isbn&gt;1463-1326 (Electronic)&amp;#xD;1462-8902 (Print)&amp;#xD;1462-8902 (Linking)&lt;/isbn&gt;&lt;accession-num&gt;32573903&lt;/accession-num&gt;&lt;urls&gt;&lt;related-urls&gt;&lt;url&gt;https://doi.org/10.1111/dom.14124&lt;/url&gt;&lt;/related-urls&gt;&lt;/urls&gt;&lt;custom2&gt;PMC7361304&lt;/custom2&gt;&lt;electronic-resource-num&gt;10.1111/dom.14124&lt;/electronic-resource-num&gt;&lt;/record&gt;&lt;/Cite&gt;&lt;/EndNote&gt;</w:instrText>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[5]</w:t>
            </w:r>
            <w:r w:rsidR="00C51DB4">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2C3D5FF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Prevalence of comorbidities and their association with mortality in patients with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4996E6D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Diabetes </w:t>
            </w:r>
            <w:proofErr w:type="spellStart"/>
            <w:r>
              <w:rPr>
                <w:rFonts w:ascii="Cambria" w:eastAsia="Cambria" w:hAnsi="Cambria" w:cs="Cambria"/>
                <w:color w:val="000000"/>
                <w:kern w:val="0"/>
                <w:sz w:val="20"/>
                <w:szCs w:val="20"/>
                <w:lang w:bidi="ar"/>
              </w:rPr>
              <w:t>Obes</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Metab</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3D2184D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2020/6/23</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49F3012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Medline, Scopus and the World Health </w:t>
            </w:r>
            <w:proofErr w:type="spellStart"/>
            <w:r>
              <w:rPr>
                <w:rFonts w:ascii="Cambria" w:eastAsia="Cambria" w:hAnsi="Cambria" w:cs="Cambria"/>
                <w:color w:val="000000"/>
                <w:kern w:val="0"/>
                <w:sz w:val="20"/>
                <w:szCs w:val="20"/>
                <w:lang w:bidi="ar"/>
              </w:rPr>
              <w:t>Organisation</w:t>
            </w:r>
            <w:proofErr w:type="spellEnd"/>
            <w:r>
              <w:rPr>
                <w:rFonts w:ascii="Cambria" w:eastAsia="Cambria" w:hAnsi="Cambria" w:cs="Cambria"/>
                <w:color w:val="000000"/>
                <w:kern w:val="0"/>
                <w:sz w:val="20"/>
                <w:szCs w:val="20"/>
                <w:lang w:bidi="ar"/>
              </w:rPr>
              <w:t xml:space="preserve"> (WHO) website</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0A8114F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2020/4/23</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150DCD47"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18</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4D88E13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14,558</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17345B83"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EA77F57"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All studies scored at least seven, with the majority scoring eight</w:t>
            </w:r>
          </w:p>
        </w:tc>
      </w:tr>
      <w:tr w:rsidR="00DB78DF" w14:paraId="2D5B44CB"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75F03B6B"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lastRenderedPageBreak/>
              <w:t>3</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1C2481BE" w14:textId="7205C146" w:rsidR="00DB78DF" w:rsidRDefault="006D4933" w:rsidP="00C51DB4">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Wang X, Fang X, Cai Z</w:t>
            </w:r>
            <w:r w:rsidR="00C51DB4">
              <w:rPr>
                <w:rFonts w:ascii="Cambria" w:eastAsia="Cambria" w:hAnsi="Cambria" w:cs="Cambria"/>
                <w:color w:val="000000"/>
                <w:kern w:val="0"/>
                <w:sz w:val="20"/>
                <w:szCs w:val="20"/>
                <w:lang w:bidi="ar"/>
              </w:rPr>
              <w:fldChar w:fldCharType="begin"/>
            </w:r>
            <w:r w:rsidR="00820CD6">
              <w:rPr>
                <w:rFonts w:ascii="Cambria" w:eastAsia="Cambria" w:hAnsi="Cambria" w:cs="Cambria"/>
                <w:color w:val="000000"/>
                <w:kern w:val="0"/>
                <w:sz w:val="20"/>
                <w:szCs w:val="20"/>
                <w:lang w:bidi="ar"/>
              </w:rPr>
              <w:instrText xml:space="preserve"> ADDIN EN.CITE &lt;EndNote&gt;&lt;Cite&gt;&lt;Author&gt;Wang&lt;/Author&gt;&lt;Year&gt;2020&lt;/Year&gt;&lt;RecNum&gt;19913&lt;/RecNum&gt;&lt;DisplayText&gt;[6]&lt;/DisplayText&gt;&lt;record&gt;&lt;rec-number&gt;19913&lt;/rec-number&gt;&lt;foreign-keys&gt;&lt;key app="EN" db-id="ap5devad7z20w6efa5xvz5x30vxes2s5zapd" timestamp="1596443250"&gt;19913&lt;/key&gt;&lt;/foreign-keys&gt;&lt;ref-type name="Journal Article"&gt;17&lt;/ref-type&gt;&lt;contributors&gt;&lt;authors&gt;&lt;author&gt;Wang, X.&lt;/author&gt;&lt;author&gt;Fang, X.&lt;/author&gt;&lt;author&gt;Cai, Z.&lt;/author&gt;&lt;author&gt;Wu, X.&lt;/author&gt;&lt;author&gt;Gao, X.&lt;/author&gt;&lt;author&gt;Min, J.&lt;/author&gt;&lt;author&gt;Wang, F.&lt;/author&gt;&lt;/authors&gt;&lt;/contributors&gt;&lt;auth-address&gt;The First Affiliated Hospital, School of Public Health, Institute of Translational Medicine, Zhejiang University School of Medicine, Hangzhou 310058, China.&lt;/auth-address&gt;&lt;titles&gt;&lt;title&gt;Comorbid Chronic Diseases and Acute Organ Injuries Are Strongly Correlated with Disease Severity and Mortality among COVID-19 Patients: A Systemic Review and Meta-Analysis&lt;/title&gt;&lt;secondary-title&gt;Research&lt;/secondary-title&gt;&lt;/titles&gt;&lt;periodical&gt;&lt;full-title&gt;Research&lt;/full-title&gt;&lt;/periodical&gt;&lt;pages&gt;2402961&lt;/pages&gt;&lt;edition&gt;2020/05/08&lt;/edition&gt;&lt;dates&gt;&lt;year&gt;2020&lt;/year&gt;&lt;/dates&gt;&lt;isbn&gt;2639-5274 (Electronic)&amp;#xD;2639-5274 (Linking)&lt;/isbn&gt;&lt;accession-num&gt;32377638&lt;/accession-num&gt;&lt;urls&gt;&lt;/urls&gt;&lt;custom2&gt;PMC7187729&lt;/custom2&gt;&lt;electronic-resource-num&gt;10.34133/2020/2402961&lt;/electronic-resource-num&gt;&lt;/record&gt;&lt;/Cite&gt;&lt;/EndNote&gt;</w:instrText>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[6]</w:t>
            </w:r>
            <w:r w:rsidR="00C51DB4">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3F9211E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Comorbid Chronic Diseases and Acute Organ Injuries Are Strongly Correlated with Disease Severity and Mortality among COVID-19 Patients: A Systemic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61C536B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Research</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65CFD62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2020/4/19</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715681C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PubMed, Embase, Web of Science, </w:t>
            </w:r>
            <w:proofErr w:type="spellStart"/>
            <w:proofErr w:type="gramStart"/>
            <w:r>
              <w:rPr>
                <w:rFonts w:ascii="Cambria" w:eastAsia="Cambria" w:hAnsi="Cambria" w:cs="Cambria"/>
                <w:color w:val="000000"/>
                <w:kern w:val="0"/>
                <w:sz w:val="20"/>
                <w:szCs w:val="20"/>
                <w:lang w:bidi="ar"/>
              </w:rPr>
              <w:t>medRxiv</w:t>
            </w:r>
            <w:proofErr w:type="spellEnd"/>
            <w:r>
              <w:rPr>
                <w:rFonts w:ascii="Cambria" w:eastAsia="Cambria" w:hAnsi="Cambria" w:cs="Cambria"/>
                <w:color w:val="000000"/>
                <w:kern w:val="0"/>
                <w:sz w:val="20"/>
                <w:szCs w:val="20"/>
                <w:lang w:bidi="ar"/>
              </w:rPr>
              <w:t>,  and</w:t>
            </w:r>
            <w:proofErr w:type="gram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bioRxiv</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EBEC987"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2020/4/6</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1846061B"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34</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5164E6EA"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6,263</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26FB863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A57977D" w14:textId="77777777" w:rsidR="00DB78DF" w:rsidRDefault="00DB78DF">
            <w:pPr>
              <w:rPr>
                <w:rFonts w:ascii="Cambria" w:hAnsi="Cambria"/>
                <w:color w:val="000000"/>
                <w:sz w:val="20"/>
                <w:szCs w:val="20"/>
              </w:rPr>
            </w:pPr>
          </w:p>
        </w:tc>
      </w:tr>
      <w:tr w:rsidR="00DB78DF" w14:paraId="0D089B58"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216AE3EF"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4</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1CB7068B" w14:textId="55E422DB" w:rsidR="00DB78DF" w:rsidRDefault="006E4991" w:rsidP="006E4991">
            <w:pPr>
              <w:widowControl/>
              <w:jc w:val="left"/>
              <w:textAlignment w:val="center"/>
              <w:rPr>
                <w:rFonts w:ascii="Cambria" w:hAnsi="Cambria"/>
                <w:color w:val="000000"/>
                <w:sz w:val="20"/>
                <w:szCs w:val="20"/>
              </w:rPr>
            </w:pPr>
            <w:r w:rsidRPr="006E4991">
              <w:rPr>
                <w:rFonts w:ascii="Cambria" w:eastAsia="Cambria" w:hAnsi="Cambria" w:cs="Cambria"/>
                <w:color w:val="000000"/>
                <w:kern w:val="0"/>
                <w:sz w:val="20"/>
                <w:szCs w:val="20"/>
                <w:lang w:bidi="ar"/>
              </w:rPr>
              <w:t xml:space="preserve">Taylor E, Hofmeyr R, </w:t>
            </w:r>
            <w:proofErr w:type="spellStart"/>
            <w:r w:rsidRPr="006E4991">
              <w:rPr>
                <w:rFonts w:ascii="Cambria" w:eastAsia="Cambria" w:hAnsi="Cambria" w:cs="Cambria"/>
                <w:color w:val="000000"/>
                <w:kern w:val="0"/>
                <w:sz w:val="20"/>
                <w:szCs w:val="20"/>
                <w:lang w:bidi="ar"/>
              </w:rPr>
              <w:t>Torborg</w:t>
            </w:r>
            <w:proofErr w:type="spellEnd"/>
            <w:r w:rsidRPr="006E4991">
              <w:rPr>
                <w:rFonts w:ascii="Cambria" w:eastAsia="Cambria" w:hAnsi="Cambria" w:cs="Cambria"/>
                <w:color w:val="000000"/>
                <w:kern w:val="0"/>
                <w:sz w:val="20"/>
                <w:szCs w:val="20"/>
                <w:lang w:bidi="ar"/>
              </w:rPr>
              <w:t xml:space="preserve"> A</w:t>
            </w:r>
            <w:r w:rsidR="00C51DB4">
              <w:rPr>
                <w:rFonts w:ascii="Cambria" w:eastAsia="Cambria" w:hAnsi="Cambria" w:cs="Cambria"/>
                <w:color w:val="000000"/>
                <w:kern w:val="0"/>
                <w:sz w:val="20"/>
                <w:szCs w:val="20"/>
                <w:lang w:bidi="ar"/>
              </w:rPr>
              <w:fldChar w:fldCharType="begin"/>
            </w:r>
            <w:r w:rsidR="005D7A1D">
              <w:rPr>
                <w:rFonts w:ascii="Cambria" w:eastAsia="Cambria" w:hAnsi="Cambria" w:cs="Cambria"/>
                <w:color w:val="000000"/>
                <w:kern w:val="0"/>
                <w:sz w:val="20"/>
                <w:szCs w:val="20"/>
                <w:lang w:bidi="ar"/>
              </w:rPr>
              <w:instrText xml:space="preserve"> ADDIN EN.CITE &lt;EndNote&gt;&lt;Cite&gt;&lt;Author&gt;Taylor&lt;/Author&gt;&lt;Year&gt;2020&lt;/Year&gt;&lt;RecNum&gt;19909&lt;/RecNum&gt;&lt;DisplayText&gt;[7]&lt;/DisplayText&gt;&lt;record&gt;&lt;rec-number&gt;19909&lt;/rec-number&gt;&lt;foreign-keys&gt;&lt;key app="EN" db-id="ap5devad7z20w6efa5xvz5x30vxes2s5zapd" timestamp="1596443017"&gt;19909&lt;/key&gt;&lt;/foreign-keys&gt;&lt;ref-type name="Journal Article"&gt;17&lt;/ref-type&gt;&lt;contributors&gt;&lt;authors&gt;&lt;author&gt;EH Taylor&lt;/author&gt;&lt;author&gt;Ross Hofmeyr&lt;/author&gt;&lt;author&gt;Alexandra Torborg&lt;/author&gt;&lt;author&gt;Charme Van Tonder&lt;/author&gt;&lt;author&gt;Bruce Biccard %J Southern African Journal of Anaesthesia&lt;/author&gt;&lt;author&gt;Analgesia&lt;/author&gt;&lt;/authors&gt;&lt;/contributors&gt;&lt;titles&gt;&lt;title&gt;Risk factors and interventions associated with mortality or survival in adult COVID-19 patients admitted to critical care: a systematic review and meta-analysis&lt;/title&gt;&lt;secondary-title&gt;South Afr J Anaesth Analg&lt;/secondary-title&gt;&lt;/titles&gt;&lt;periodical&gt;&lt;full-title&gt;South Afr J Anaesth Analg&lt;/full-title&gt;&lt;/periodical&gt;&lt;pages&gt;116-127&lt;/pages&gt;&lt;volume&gt;26&lt;/volume&gt;&lt;number&gt;3&lt;/number&gt;&lt;dates&gt;&lt;year&gt;2020&lt;/year&gt;&lt;/dates&gt;&lt;urls&gt;&lt;/urls&gt;&lt;/record&gt;&lt;/Cite&gt;&lt;/EndNote&gt;</w:instrText>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[7]</w:t>
            </w:r>
            <w:r w:rsidR="00C51DB4">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3482B73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Risk factors and interventions associated with mortality or survival in adult covid-19 patients admitted to critical care: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15BCC0E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South </w:t>
            </w:r>
            <w:proofErr w:type="spellStart"/>
            <w:r>
              <w:rPr>
                <w:rFonts w:ascii="Cambria" w:eastAsia="Cambria" w:hAnsi="Cambria" w:cs="Cambria"/>
                <w:color w:val="000000"/>
                <w:kern w:val="0"/>
                <w:sz w:val="20"/>
                <w:szCs w:val="20"/>
                <w:lang w:bidi="ar"/>
              </w:rPr>
              <w:t>Afr</w:t>
            </w:r>
            <w:proofErr w:type="spellEnd"/>
            <w:r>
              <w:rPr>
                <w:rFonts w:ascii="Cambria" w:eastAsia="Cambria" w:hAnsi="Cambria" w:cs="Cambria"/>
                <w:color w:val="000000"/>
                <w:kern w:val="0"/>
                <w:sz w:val="20"/>
                <w:szCs w:val="20"/>
                <w:lang w:bidi="ar"/>
              </w:rPr>
              <w:t xml:space="preserve"> J </w:t>
            </w:r>
            <w:proofErr w:type="spellStart"/>
            <w:r>
              <w:rPr>
                <w:rFonts w:ascii="Cambria" w:eastAsia="Cambria" w:hAnsi="Cambria" w:cs="Cambria"/>
                <w:color w:val="000000"/>
                <w:kern w:val="0"/>
                <w:sz w:val="20"/>
                <w:szCs w:val="20"/>
                <w:lang w:bidi="ar"/>
              </w:rPr>
              <w:t>Anaesth</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Analg</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05424A86" w14:textId="77777777" w:rsidR="00DB78DF" w:rsidRDefault="00DB78DF">
            <w:pPr>
              <w:jc w:val="left"/>
              <w:rPr>
                <w:rFonts w:ascii="Cambria" w:hAnsi="Cambria"/>
                <w:color w:val="000000"/>
                <w:sz w:val="20"/>
                <w:szCs w:val="20"/>
              </w:rPr>
            </w:pP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5B31A4E9"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MEDLINE (PubMed), CINAHL (via EBSCOHOST) Scopus (including Embase), Web of Science (all databases), Cochrane Central Register of Controlled Trials, and </w:t>
            </w:r>
            <w:proofErr w:type="spellStart"/>
            <w:r>
              <w:rPr>
                <w:rFonts w:ascii="Cambria" w:eastAsia="Cambria" w:hAnsi="Cambria" w:cs="Cambria"/>
                <w:color w:val="000000"/>
                <w:kern w:val="0"/>
                <w:sz w:val="20"/>
                <w:szCs w:val="20"/>
                <w:lang w:bidi="ar"/>
              </w:rPr>
              <w:t>Proquest</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A905B42"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2020/4/7</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2F09B9E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9</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232EE031"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1853</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585B6D86" w14:textId="77777777" w:rsidR="00DB78DF" w:rsidRDefault="006D4933">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mNOS</w:t>
            </w:r>
            <w:proofErr w:type="spellEnd"/>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685909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Overall, one study was of a high methodological quality with a score of 7 stars. The remaining eight included studies were considered to be of low methodological quality.</w:t>
            </w:r>
          </w:p>
        </w:tc>
      </w:tr>
      <w:tr w:rsidR="00DB78DF" w14:paraId="1E427106"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1E3C3212"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lastRenderedPageBreak/>
              <w:t>5</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0659B1BD" w14:textId="6182CF91" w:rsidR="00DB78DF" w:rsidRDefault="006E4991" w:rsidP="006E4991">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Wang B, Li R, </w:t>
            </w:r>
            <w:r w:rsidR="006D4933">
              <w:rPr>
                <w:rFonts w:ascii="Cambria" w:eastAsia="Cambria" w:hAnsi="Cambria" w:cs="Cambria"/>
                <w:color w:val="000000"/>
                <w:kern w:val="0"/>
                <w:sz w:val="20"/>
                <w:szCs w:val="20"/>
                <w:lang w:bidi="ar"/>
              </w:rPr>
              <w:t>Lu Z</w:t>
            </w:r>
            <w:r w:rsidR="00C51DB4">
              <w:rPr>
                <w:rFonts w:ascii="Cambria" w:eastAsia="Cambria" w:hAnsi="Cambria" w:cs="Cambria"/>
                <w:color w:val="000000"/>
                <w:kern w:val="0"/>
                <w:sz w:val="20"/>
                <w:szCs w:val="20"/>
                <w:lang w:bidi="ar"/>
              </w:rPr>
              <w:fldChar w:fldCharType="begin"/>
            </w:r>
            <w:r w:rsidR="00820CD6">
              <w:rPr>
                <w:rFonts w:ascii="Cambria" w:eastAsia="Cambria" w:hAnsi="Cambria" w:cs="Cambria"/>
                <w:color w:val="000000"/>
                <w:kern w:val="0"/>
                <w:sz w:val="20"/>
                <w:szCs w:val="20"/>
                <w:lang w:bidi="ar"/>
              </w:rPr>
              <w:instrText xml:space="preserve"> ADDIN EN.CITE &lt;EndNote&gt;&lt;Cite&gt;&lt;Author&gt;Wang&lt;/Author&gt;&lt;Year&gt;2020&lt;/Year&gt;&lt;RecNum&gt;19914&lt;/RecNum&gt;&lt;DisplayText&gt;[8]&lt;/DisplayText&gt;&lt;record&gt;&lt;rec-number&gt;19914&lt;/rec-number&gt;&lt;foreign-keys&gt;&lt;key app="EN" db-id="ap5devad7z20w6efa5xvz5x30vxes2s5zapd" timestamp="1596443282"&gt;19914&lt;/key&gt;&lt;/foreign-keys&gt;&lt;ref-type name="Journal Article"&gt;17&lt;/ref-type&gt;&lt;contributors&gt;&lt;authors&gt;&lt;author&gt;Wang, B.&lt;/author&gt;&lt;author&gt;Li, R.&lt;/author&gt;&lt;author&gt;Lu, Z.&lt;/author&gt;&lt;author&gt;Huang, Y.&lt;/author&gt;&lt;/authors&gt;&lt;/contributors&gt;&lt;auth-address&gt;Weifang Medical University, Weifang 261031, China.&amp;#xD;Department of Human Anatomy, Weifang Medical University, Weifang 261031, China.&amp;#xD;Department of Oncology, Affiliated Hospital of Weifang Medical University, Weifang 261031, China.&lt;/auth-address&gt;&lt;titles&gt;&lt;title&gt;Does comorbidity increase the risk of patients with COVID-19: evidence from meta-analysis&lt;/title&gt;&lt;secondary-title&gt;Aging&lt;/secondary-title&gt;&lt;/titles&gt;&lt;periodical&gt;&lt;full-title&gt;Aging&lt;/full-title&gt;&lt;/periodical&gt;&lt;pages&gt;6049-6057&lt;/pages&gt;&lt;volume&gt;12&lt;/volume&gt;&lt;number&gt;7&lt;/number&gt;&lt;edition&gt;2020/04/09&lt;/edition&gt;&lt;keywords&gt;&lt;keyword&gt;*Comorbidity&lt;/keyword&gt;&lt;keyword&gt;Coronavirus Infections/*epidemiology&lt;/keyword&gt;&lt;keyword&gt;Humans&lt;/keyword&gt;&lt;keyword&gt;Pandemics&lt;/keyword&gt;&lt;keyword&gt;Pneumonia, Viral/*epidemiology&lt;/keyword&gt;&lt;keyword&gt;Risk Assessment&lt;/keyword&gt;&lt;keyword&gt;Covid-19&lt;/keyword&gt;&lt;keyword&gt;comorbidity&lt;/keyword&gt;&lt;keyword&gt;meta-analysis&lt;/keyword&gt;&lt;keyword&gt;risk&lt;/keyword&gt;&lt;/keywords&gt;&lt;dates&gt;&lt;year&gt;2020&lt;/year&gt;&lt;pub-dates&gt;&lt;date&gt;Apr 8&lt;/date&gt;&lt;/pub-dates&gt;&lt;/dates&gt;&lt;isbn&gt;1945-4589 (Electronic)&amp;#xD;1945-4589 (Linking)&lt;/isbn&gt;&lt;accession-num&gt;32267833&lt;/accession-num&gt;&lt;urls&gt;&lt;/urls&gt;&lt;custom2&gt;PMC7185114&lt;/custom2&gt;&lt;electronic-resource-num&gt;10.18632/aging.103000&lt;/electronic-resource-num&gt;&lt;/record&gt;&lt;/Cite&gt;&lt;/EndNote&gt;</w:instrText>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[8]</w:t>
            </w:r>
            <w:r w:rsidR="00C51DB4">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3A0440E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Does comorbidity increase the risk of patients with COVID-19: evidence from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503BB6D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Aging-Us</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1DE126ED"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2020/4/8</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619F1203"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PubMed, Cochrane Library, Embase, Springer, Web of Science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2E82D49C"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2020/3/1</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6C231E2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6</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1A483122"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1558</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5E91A81C"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4EB344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All articles are of high quality because of NOS score no less than 6</w:t>
            </w:r>
          </w:p>
        </w:tc>
      </w:tr>
      <w:tr w:rsidR="00DB78DF" w14:paraId="78E6E678"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75F6C11A"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6</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165AFF0E" w14:textId="00B48890" w:rsidR="00DB78DF" w:rsidRDefault="006E4991" w:rsidP="00C51DB4">
            <w:pPr>
              <w:widowControl/>
              <w:jc w:val="left"/>
              <w:textAlignment w:val="center"/>
              <w:rPr>
                <w:rFonts w:ascii="Cambria" w:hAnsi="Cambria"/>
                <w:color w:val="000000"/>
                <w:sz w:val="20"/>
                <w:szCs w:val="20"/>
              </w:rPr>
            </w:pPr>
            <w:r w:rsidRPr="006E4991">
              <w:rPr>
                <w:rFonts w:ascii="Cambria" w:eastAsia="Cambria" w:hAnsi="Cambria" w:cs="Cambria"/>
                <w:color w:val="000000"/>
                <w:kern w:val="0"/>
                <w:sz w:val="20"/>
                <w:szCs w:val="20"/>
                <w:lang w:bidi="ar"/>
              </w:rPr>
              <w:t>Jain V, Yuan JM</w:t>
            </w:r>
            <w:r w:rsidR="00C51DB4">
              <w:rPr>
                <w:rFonts w:ascii="Cambria" w:eastAsia="Cambria" w:hAnsi="Cambria" w:cs="Cambria"/>
                <w:color w:val="000000"/>
                <w:kern w:val="0"/>
                <w:sz w:val="20"/>
                <w:szCs w:val="20"/>
                <w:lang w:bidi="ar"/>
              </w:rPr>
              <w:fldChar w:fldCharType="begin">
                <w:fldData xml:space="preserve">PEVuZE5vdGU+PENpdGU+PEF1dGhvcj5KYWluPC9BdXRob3I+PFllYXI+MjAyMDwvWWVhcj48UmVj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==
</w:fldData>
              </w:fldChar>
            </w:r>
            <w:r w:rsidR="005D7A1D">
              <w:rPr>
                <w:rFonts w:ascii="Cambria" w:eastAsia="Cambria" w:hAnsi="Cambria" w:cs="Cambria"/>
                <w:color w:val="000000"/>
                <w:kern w:val="0"/>
                <w:sz w:val="20"/>
                <w:szCs w:val="20"/>
                <w:lang w:bidi="ar"/>
              </w:rPr>
              <w:instrText xml:space="preserve"> ADDIN EN.CITE </w:instrText>
            </w:r>
            <w:r w:rsidR="005D7A1D">
              <w:rPr>
                <w:rFonts w:ascii="Cambria" w:eastAsia="Cambria" w:hAnsi="Cambria" w:cs="Cambria"/>
                <w:color w:val="000000"/>
                <w:kern w:val="0"/>
                <w:sz w:val="20"/>
                <w:szCs w:val="20"/>
                <w:lang w:bidi="ar"/>
              </w:rPr>
              <w:fldChar w:fldCharType="begin">
                <w:fldData xml:space="preserve">PEVuZE5vdGU+PENpdGU+PEF1dGhvcj5KYWluPC9BdXRob3I+PFllYXI+MjAyMDwvWWVhcj48UmVj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==
</w:fldData>
              </w:fldChar>
            </w:r>
            <w:r w:rsidR="005D7A1D">
              <w:rPr>
                <w:rFonts w:ascii="Cambria" w:eastAsia="Cambria" w:hAnsi="Cambria" w:cs="Cambria"/>
                <w:color w:val="000000"/>
                <w:kern w:val="0"/>
                <w:sz w:val="20"/>
                <w:szCs w:val="20"/>
                <w:lang w:bidi="ar"/>
              </w:rPr>
              <w:instrText xml:space="preserve"> ADDIN EN.CITE.DATA </w:instrText>
            </w:r>
            <w:r w:rsidR="005D7A1D">
              <w:rPr>
                <w:rFonts w:ascii="Cambria" w:eastAsia="Cambria" w:hAnsi="Cambria" w:cs="Cambria"/>
                <w:color w:val="000000"/>
                <w:kern w:val="0"/>
                <w:sz w:val="20"/>
                <w:szCs w:val="20"/>
                <w:lang w:bidi="ar"/>
              </w:rPr>
            </w:r>
            <w:r w:rsidR="005D7A1D">
              <w:rPr>
                <w:rFonts w:ascii="Cambria" w:eastAsia="Cambria" w:hAnsi="Cambria" w:cs="Cambria"/>
                <w:color w:val="000000"/>
                <w:kern w:val="0"/>
                <w:sz w:val="20"/>
                <w:szCs w:val="20"/>
                <w:lang w:bidi="ar"/>
              </w:rPr>
              <w:fldChar w:fldCharType="end"/>
            </w:r>
            <w:r w:rsidR="00C51DB4">
              <w:rPr>
                <w:rFonts w:ascii="Cambria" w:eastAsia="Cambria" w:hAnsi="Cambria" w:cs="Cambria"/>
                <w:color w:val="000000"/>
                <w:kern w:val="0"/>
                <w:sz w:val="20"/>
                <w:szCs w:val="20"/>
                <w:lang w:bidi="ar"/>
              </w:rPr>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[9]</w:t>
            </w:r>
            <w:r w:rsidR="00C51DB4">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3BF77242"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Predictive symptoms and comorbidities for severe COVID-19 and intensive care unit admission: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1EE7345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Int J Public Health</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26CF5901"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2020/5/25</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7B9630B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MEDLINE, EMBASE and Global Health</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4BD79C8B"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2020/3/5</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299D6607"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7</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165FD2B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1813</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75247F5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STROBE</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14360EEA"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Each paper was assigned an overall quality score based on the percentage of STROBE checklist criteria met (&lt; 55% = −, 55–65% = +, &gt; 65% = ++). Four articles are +, one is -, and two are ++.</w:t>
            </w:r>
          </w:p>
        </w:tc>
      </w:tr>
      <w:tr w:rsidR="00DB78DF" w14:paraId="1A60F60D"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4D248407"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7</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0CE9D2E5" w14:textId="57F8F444" w:rsidR="00DB78DF" w:rsidRDefault="006E4991" w:rsidP="00A85B1B">
            <w:pPr>
              <w:widowControl/>
              <w:jc w:val="left"/>
              <w:textAlignment w:val="center"/>
              <w:rPr>
                <w:rFonts w:ascii="Cambria" w:hAnsi="Cambria"/>
                <w:color w:val="000000"/>
                <w:sz w:val="20"/>
                <w:szCs w:val="20"/>
              </w:rPr>
            </w:pPr>
            <w:proofErr w:type="spellStart"/>
            <w:r w:rsidRPr="006E4991">
              <w:rPr>
                <w:rFonts w:ascii="Cambria" w:eastAsia="Cambria" w:hAnsi="Cambria" w:cs="Cambria"/>
                <w:color w:val="000000"/>
                <w:kern w:val="0"/>
                <w:sz w:val="20"/>
                <w:szCs w:val="20"/>
                <w:lang w:bidi="ar"/>
              </w:rPr>
              <w:t>Giannakoulis</w:t>
            </w:r>
            <w:proofErr w:type="spellEnd"/>
            <w:r w:rsidRPr="006E4991">
              <w:rPr>
                <w:rFonts w:ascii="Cambria" w:eastAsia="Cambria" w:hAnsi="Cambria" w:cs="Cambria"/>
                <w:color w:val="000000"/>
                <w:kern w:val="0"/>
                <w:sz w:val="20"/>
                <w:szCs w:val="20"/>
                <w:lang w:bidi="ar"/>
              </w:rPr>
              <w:t xml:space="preserve"> VG, </w:t>
            </w:r>
            <w:proofErr w:type="spellStart"/>
            <w:r w:rsidRPr="006E4991">
              <w:rPr>
                <w:rFonts w:ascii="Cambria" w:eastAsia="Cambria" w:hAnsi="Cambria" w:cs="Cambria"/>
                <w:color w:val="000000"/>
                <w:kern w:val="0"/>
                <w:sz w:val="20"/>
                <w:szCs w:val="20"/>
                <w:lang w:bidi="ar"/>
              </w:rPr>
              <w:t>Papoutsi</w:t>
            </w:r>
            <w:proofErr w:type="spellEnd"/>
            <w:r w:rsidRPr="006E4991">
              <w:rPr>
                <w:rFonts w:ascii="Cambria" w:eastAsia="Cambria" w:hAnsi="Cambria" w:cs="Cambria"/>
                <w:color w:val="000000"/>
                <w:kern w:val="0"/>
                <w:sz w:val="20"/>
                <w:szCs w:val="20"/>
                <w:lang w:bidi="ar"/>
              </w:rPr>
              <w:t xml:space="preserve"> E, </w:t>
            </w:r>
            <w:proofErr w:type="spellStart"/>
            <w:r w:rsidRPr="006E4991">
              <w:rPr>
                <w:rFonts w:ascii="Cambria" w:eastAsia="Cambria" w:hAnsi="Cambria" w:cs="Cambria"/>
                <w:color w:val="000000"/>
                <w:kern w:val="0"/>
                <w:sz w:val="20"/>
                <w:szCs w:val="20"/>
                <w:lang w:bidi="ar"/>
              </w:rPr>
              <w:t>Siempos</w:t>
            </w:r>
            <w:proofErr w:type="spellEnd"/>
            <w:r w:rsidRPr="006E4991">
              <w:rPr>
                <w:rFonts w:ascii="Cambria" w:eastAsia="Cambria" w:hAnsi="Cambria" w:cs="Cambria"/>
                <w:color w:val="000000"/>
                <w:kern w:val="0"/>
                <w:sz w:val="20"/>
                <w:szCs w:val="20"/>
                <w:lang w:bidi="ar"/>
              </w:rPr>
              <w:t xml:space="preserve"> I</w:t>
            </w:r>
            <w:r w:rsidR="00C51DB4">
              <w:rPr>
                <w:rFonts w:ascii="Cambria" w:eastAsia="Cambria" w:hAnsi="Cambria" w:cs="Cambria"/>
                <w:color w:val="000000"/>
                <w:kern w:val="0"/>
                <w:sz w:val="20"/>
                <w:szCs w:val="20"/>
                <w:lang w:bidi="ar"/>
              </w:rPr>
              <w:fldChar w:fldCharType="begin">
                <w:fldData xml:space="preserve">PEVuZE5vdGU+PENpdGU+PEF1dGhvcj5HaWFubmFrb3VsaXM8L0F1dGhvcj48WWVhcj4yMDIwPC9Z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</w:fldData>
              </w:fldChar>
            </w:r>
            <w:r w:rsidR="005D7A1D">
              <w:rPr>
                <w:rFonts w:ascii="Cambria" w:eastAsia="Cambria" w:hAnsi="Cambria" w:cs="Cambria"/>
                <w:color w:val="000000"/>
                <w:kern w:val="0"/>
                <w:sz w:val="20"/>
                <w:szCs w:val="20"/>
                <w:lang w:bidi="ar"/>
              </w:rPr>
              <w:instrText xml:space="preserve"> ADDIN EN.CITE </w:instrText>
            </w:r>
            <w:r w:rsidR="005D7A1D">
              <w:rPr>
                <w:rFonts w:ascii="Cambria" w:eastAsia="Cambria" w:hAnsi="Cambria" w:cs="Cambria"/>
                <w:color w:val="000000"/>
                <w:kern w:val="0"/>
                <w:sz w:val="20"/>
                <w:szCs w:val="20"/>
                <w:lang w:bidi="ar"/>
              </w:rPr>
              <w:fldChar w:fldCharType="begin">
                <w:fldData xml:space="preserve">PEVuZE5vdGU+PENpdGU+PEF1dGhvcj5HaWFubmFrb3VsaXM8L0F1dGhvcj48WWVhcj4yMDIwPC9Z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</w:fldData>
              </w:fldChar>
            </w:r>
            <w:r w:rsidR="005D7A1D">
              <w:rPr>
                <w:rFonts w:ascii="Cambria" w:eastAsia="Cambria" w:hAnsi="Cambria" w:cs="Cambria"/>
                <w:color w:val="000000"/>
                <w:kern w:val="0"/>
                <w:sz w:val="20"/>
                <w:szCs w:val="20"/>
                <w:lang w:bidi="ar"/>
              </w:rPr>
              <w:instrText xml:space="preserve"> ADDIN EN.CITE.DATA </w:instrText>
            </w:r>
            <w:r w:rsidR="005D7A1D">
              <w:rPr>
                <w:rFonts w:ascii="Cambria" w:eastAsia="Cambria" w:hAnsi="Cambria" w:cs="Cambria"/>
                <w:color w:val="000000"/>
                <w:kern w:val="0"/>
                <w:sz w:val="20"/>
                <w:szCs w:val="20"/>
                <w:lang w:bidi="ar"/>
              </w:rPr>
            </w:r>
            <w:r w:rsidR="005D7A1D">
              <w:rPr>
                <w:rFonts w:ascii="Cambria" w:eastAsia="Cambria" w:hAnsi="Cambria" w:cs="Cambria"/>
                <w:color w:val="000000"/>
                <w:kern w:val="0"/>
                <w:sz w:val="20"/>
                <w:szCs w:val="20"/>
                <w:lang w:bidi="ar"/>
              </w:rPr>
              <w:fldChar w:fldCharType="end"/>
            </w:r>
            <w:r w:rsidR="00C51DB4">
              <w:rPr>
                <w:rFonts w:ascii="Cambria" w:eastAsia="Cambria" w:hAnsi="Cambria" w:cs="Cambria"/>
                <w:color w:val="000000"/>
                <w:kern w:val="0"/>
                <w:sz w:val="20"/>
                <w:szCs w:val="20"/>
                <w:lang w:bidi="ar"/>
              </w:rPr>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[10]</w:t>
            </w:r>
            <w:r w:rsidR="00C51DB4">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014C403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Effect of cancer on clinical outcomes of patients with COVID-19: A meta-analysis of patient data</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654800C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JCO Glob Oncol</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1651BB3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2020/6/8</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5888F14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PubMed, </w:t>
            </w:r>
            <w:proofErr w:type="spellStart"/>
            <w:r>
              <w:rPr>
                <w:rFonts w:ascii="Cambria" w:eastAsia="Cambria" w:hAnsi="Cambria" w:cs="Cambria"/>
                <w:color w:val="000000"/>
                <w:kern w:val="0"/>
                <w:sz w:val="20"/>
                <w:szCs w:val="20"/>
                <w:lang w:bidi="ar"/>
              </w:rPr>
              <w:t>medRxiv</w:t>
            </w:r>
            <w:proofErr w:type="spellEnd"/>
            <w:r>
              <w:rPr>
                <w:rFonts w:ascii="Cambria" w:eastAsia="Cambria" w:hAnsi="Cambria" w:cs="Cambria"/>
                <w:color w:val="000000"/>
                <w:kern w:val="0"/>
                <w:sz w:val="20"/>
                <w:szCs w:val="20"/>
                <w:lang w:bidi="ar"/>
              </w:rPr>
              <w:t>, COVID-19 Open Research Dataset (CORD-19)</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89CC34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2020/4/27</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50FD35A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32</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1CFFB829"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46499</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1948BFBC"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Tool to Assess Risk of Bias in Cohort Studies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6F043AD"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Five of the articles are low risk of bias</w:t>
            </w:r>
          </w:p>
        </w:tc>
      </w:tr>
      <w:tr w:rsidR="00DB78DF" w14:paraId="1BFC754F"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4CC1F07"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8</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75CEFBE6" w14:textId="2C92E12C" w:rsidR="00DB78DF" w:rsidRDefault="006E4991" w:rsidP="006E4991">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Tian, W, Jiang, W</w:t>
            </w:r>
            <w:r>
              <w:rPr>
                <w:rFonts w:asciiTheme="minorEastAsia" w:hAnsiTheme="minorEastAsia" w:cs="Cambria" w:hint="eastAsia"/>
                <w:color w:val="000000"/>
                <w:kern w:val="0"/>
                <w:sz w:val="20"/>
                <w:szCs w:val="20"/>
                <w:lang w:bidi="ar"/>
              </w:rPr>
              <w:t>,</w:t>
            </w:r>
            <w:r>
              <w:rPr>
                <w:rFonts w:asciiTheme="minorEastAsia" w:hAnsiTheme="minorEastAsia" w:cs="Cambria"/>
                <w:color w:val="000000"/>
                <w:kern w:val="0"/>
                <w:sz w:val="20"/>
                <w:szCs w:val="20"/>
                <w:lang w:bidi="ar"/>
              </w:rPr>
              <w:t xml:space="preserve"> </w:t>
            </w:r>
            <w:r w:rsidR="006D4933">
              <w:rPr>
                <w:rFonts w:ascii="Cambria" w:eastAsia="Cambria" w:hAnsi="Cambria" w:cs="Cambria"/>
                <w:color w:val="000000"/>
                <w:kern w:val="0"/>
                <w:sz w:val="20"/>
                <w:szCs w:val="20"/>
                <w:lang w:bidi="ar"/>
              </w:rPr>
              <w:t>Yao J</w:t>
            </w:r>
            <w:r w:rsidR="00C51DB4">
              <w:rPr>
                <w:rFonts w:ascii="Cambria" w:eastAsia="Cambria" w:hAnsi="Cambria" w:cs="Cambria"/>
                <w:color w:val="000000"/>
                <w:kern w:val="0"/>
                <w:sz w:val="20"/>
                <w:szCs w:val="20"/>
                <w:lang w:bidi="ar"/>
              </w:rPr>
              <w:fldChar w:fldCharType="begin">
                <w:fldData xml:space="preserve">PEVuZE5vdGU+PENpdGU+PEF1dGhvcj5UaWFuPC9BdXRob3I+PFllYXI+MjAyMDwvWWVhcj48UmVj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==
</w:fldData>
              </w:fldChar>
            </w:r>
            <w:r w:rsidR="00820CD6">
              <w:rPr>
                <w:rFonts w:ascii="Cambria" w:eastAsia="Cambria" w:hAnsi="Cambria" w:cs="Cambria"/>
                <w:color w:val="000000"/>
                <w:kern w:val="0"/>
                <w:sz w:val="20"/>
                <w:szCs w:val="20"/>
                <w:lang w:bidi="ar"/>
              </w:rPr>
              <w:instrText xml:space="preserve"> ADDIN EN.CITE </w:instrText>
            </w:r>
            <w:r w:rsidR="00820CD6">
              <w:rPr>
                <w:rFonts w:ascii="Cambria" w:eastAsia="Cambria" w:hAnsi="Cambria" w:cs="Cambria"/>
                <w:color w:val="000000"/>
                <w:kern w:val="0"/>
                <w:sz w:val="20"/>
                <w:szCs w:val="20"/>
                <w:lang w:bidi="ar"/>
              </w:rPr>
              <w:fldChar w:fldCharType="begin">
                <w:fldData xml:space="preserve">PEVuZE5vdGU+PENpdGU+PEF1dGhvcj5UaWFuPC9BdXRob3I+PFllYXI+MjAyMDwvWWVhcj48UmVj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==
</w:fldData>
              </w:fldChar>
            </w:r>
            <w:r w:rsidR="00820CD6">
              <w:rPr>
                <w:rFonts w:ascii="Cambria" w:eastAsia="Cambria" w:hAnsi="Cambria" w:cs="Cambria"/>
                <w:color w:val="000000"/>
                <w:kern w:val="0"/>
                <w:sz w:val="20"/>
                <w:szCs w:val="20"/>
                <w:lang w:bidi="ar"/>
              </w:rPr>
              <w:instrText xml:space="preserve"> ADDIN EN.CITE.DATA </w:instrText>
            </w:r>
            <w:r w:rsidR="00820CD6">
              <w:rPr>
                <w:rFonts w:ascii="Cambria" w:eastAsia="Cambria" w:hAnsi="Cambria" w:cs="Cambria"/>
                <w:color w:val="000000"/>
                <w:kern w:val="0"/>
                <w:sz w:val="20"/>
                <w:szCs w:val="20"/>
                <w:lang w:bidi="ar"/>
              </w:rPr>
            </w:r>
            <w:r w:rsidR="00820CD6">
              <w:rPr>
                <w:rFonts w:ascii="Cambria" w:eastAsia="Cambria" w:hAnsi="Cambria" w:cs="Cambria"/>
                <w:color w:val="000000"/>
                <w:kern w:val="0"/>
                <w:sz w:val="20"/>
                <w:szCs w:val="20"/>
                <w:lang w:bidi="ar"/>
              </w:rPr>
              <w:fldChar w:fldCharType="end"/>
            </w:r>
            <w:r w:rsidR="00C51DB4">
              <w:rPr>
                <w:rFonts w:ascii="Cambria" w:eastAsia="Cambria" w:hAnsi="Cambria" w:cs="Cambria"/>
                <w:color w:val="000000"/>
                <w:kern w:val="0"/>
                <w:sz w:val="20"/>
                <w:szCs w:val="20"/>
                <w:lang w:bidi="ar"/>
              </w:rPr>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[11]</w:t>
            </w:r>
            <w:r w:rsidR="00C51DB4">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20A294C7"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Predictors of mortality in hospitalized COVID-19 patients: A </w:t>
            </w:r>
            <w:r>
              <w:rPr>
                <w:rFonts w:ascii="Cambria" w:eastAsia="Cambria" w:hAnsi="Cambria" w:cs="Cambria"/>
                <w:color w:val="000000"/>
                <w:kern w:val="0"/>
                <w:sz w:val="20"/>
                <w:szCs w:val="20"/>
                <w:lang w:bidi="ar"/>
              </w:rPr>
              <w:lastRenderedPageBreak/>
              <w:t>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1832514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lastRenderedPageBreak/>
              <w:t xml:space="preserve">J Med </w:t>
            </w:r>
            <w:proofErr w:type="spellStart"/>
            <w:r>
              <w:rPr>
                <w:rFonts w:ascii="Cambria" w:eastAsia="Cambria" w:hAnsi="Cambria" w:cs="Cambria"/>
                <w:color w:val="000000"/>
                <w:kern w:val="0"/>
                <w:sz w:val="20"/>
                <w:szCs w:val="20"/>
                <w:lang w:bidi="ar"/>
              </w:rPr>
              <w:t>Virol</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5D644F4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2020/5/22</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6C43469D"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PubMed, Google scholar, Web of Science, CNKI</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6BF8E8B9"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2020/4/24</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4704EC6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14</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22EF0F1B"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4659</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48233BCD"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AHRQ</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0AB9FBC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8 is high, 5 is moderate, 1 is low</w:t>
            </w:r>
          </w:p>
        </w:tc>
      </w:tr>
      <w:tr w:rsidR="00DB78DF" w14:paraId="3FBC8D72"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3F2D08C7"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9</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3DB69329" w14:textId="3FF3F3B8" w:rsidR="00DB78DF" w:rsidRDefault="006D4933" w:rsidP="00C51DB4">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Li J, He X, Yuan Y</w:t>
            </w:r>
            <w:r w:rsidR="00C51DB4">
              <w:rPr>
                <w:rFonts w:ascii="Cambria" w:eastAsia="Cambria" w:hAnsi="Cambria" w:cs="Cambria"/>
                <w:color w:val="000000"/>
                <w:kern w:val="0"/>
                <w:sz w:val="20"/>
                <w:szCs w:val="20"/>
                <w:lang w:bidi="ar"/>
              </w:rPr>
              <w:fldChar w:fldCharType="begin">
                <w:fldData xml:space="preserve">PEVuZE5vdGU+PENpdGU+PEF1dGhvcj5MaTwvQXV0aG9yPjxZZWFyPjIwMjA8L1llYXI+PFJlY051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</w:fldData>
              </w:fldChar>
            </w:r>
            <w:r w:rsidR="00944319">
              <w:rPr>
                <w:rFonts w:ascii="Cambria" w:eastAsia="Cambria" w:hAnsi="Cambria" w:cs="Cambria"/>
                <w:color w:val="000000"/>
                <w:kern w:val="0"/>
                <w:sz w:val="20"/>
                <w:szCs w:val="20"/>
                <w:lang w:bidi="ar"/>
              </w:rPr>
              <w:instrText xml:space="preserve"> ADDIN EN.CITE </w:instrText>
            </w:r>
            <w:r w:rsidR="00944319">
              <w:rPr>
                <w:rFonts w:ascii="Cambria" w:eastAsia="Cambria" w:hAnsi="Cambria" w:cs="Cambria"/>
                <w:color w:val="000000"/>
                <w:kern w:val="0"/>
                <w:sz w:val="20"/>
                <w:szCs w:val="20"/>
                <w:lang w:bidi="ar"/>
              </w:rPr>
              <w:fldChar w:fldCharType="begin">
                <w:fldData xml:space="preserve">PEVuZE5vdGU+PENpdGU+PEF1dGhvcj5MaTwvQXV0aG9yPjxZZWFyPjIwMjA8L1llYXI+PFJlY051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</w:fldData>
              </w:fldChar>
            </w:r>
            <w:r w:rsidR="00944319">
              <w:rPr>
                <w:rFonts w:ascii="Cambria" w:eastAsia="Cambria" w:hAnsi="Cambria" w:cs="Cambria"/>
                <w:color w:val="000000"/>
                <w:kern w:val="0"/>
                <w:sz w:val="20"/>
                <w:szCs w:val="20"/>
                <w:lang w:bidi="ar"/>
              </w:rPr>
              <w:instrText xml:space="preserve"> ADDIN EN.CITE.DATA </w:instrText>
            </w:r>
            <w:r w:rsidR="00944319">
              <w:rPr>
                <w:rFonts w:ascii="Cambria" w:eastAsia="Cambria" w:hAnsi="Cambria" w:cs="Cambria"/>
                <w:color w:val="000000"/>
                <w:kern w:val="0"/>
                <w:sz w:val="20"/>
                <w:szCs w:val="20"/>
                <w:lang w:bidi="ar"/>
              </w:rPr>
            </w:r>
            <w:r w:rsidR="00944319">
              <w:rPr>
                <w:rFonts w:ascii="Cambria" w:eastAsia="Cambria" w:hAnsi="Cambria" w:cs="Cambria"/>
                <w:color w:val="000000"/>
                <w:kern w:val="0"/>
                <w:sz w:val="20"/>
                <w:szCs w:val="20"/>
                <w:lang w:bidi="ar"/>
              </w:rPr>
              <w:fldChar w:fldCharType="end"/>
            </w:r>
            <w:r w:rsidR="00C51DB4">
              <w:rPr>
                <w:rFonts w:ascii="Cambria" w:eastAsia="Cambria" w:hAnsi="Cambria" w:cs="Cambria"/>
                <w:color w:val="000000"/>
                <w:kern w:val="0"/>
                <w:sz w:val="20"/>
                <w:szCs w:val="20"/>
                <w:lang w:bidi="ar"/>
              </w:rPr>
            </w:r>
            <w:r w:rsidR="00C51DB4">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[12]</w:t>
            </w:r>
            <w:r w:rsidR="00C51DB4">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20384FB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Meta-analysis investigating the relationship between clinical features,</w:t>
            </w:r>
            <w:r>
              <w:rPr>
                <w:rFonts w:ascii="Cambria" w:eastAsia="Cambria" w:hAnsi="Cambria" w:cs="Cambria"/>
                <w:color w:val="000000"/>
                <w:kern w:val="0"/>
                <w:sz w:val="20"/>
                <w:szCs w:val="20"/>
                <w:lang w:bidi="ar"/>
              </w:rPr>
              <w:br/>
              <w:t>outcomes, and severity of severe acute respiratory syndrome</w:t>
            </w:r>
            <w:r>
              <w:rPr>
                <w:rFonts w:ascii="Cambria" w:eastAsia="Cambria" w:hAnsi="Cambria" w:cs="Cambria"/>
                <w:color w:val="000000"/>
                <w:kern w:val="0"/>
                <w:sz w:val="20"/>
                <w:szCs w:val="20"/>
                <w:lang w:bidi="ar"/>
              </w:rPr>
              <w:br/>
              <w:t>coronavirus 2 (SARS-CoV-2) pneumonia</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2B5694F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Am J Infect Control</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339E9DA1"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2020/6/12</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6711FCA8"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PubMed, Embase, Cochrane Library, </w:t>
            </w:r>
            <w:proofErr w:type="spellStart"/>
            <w:r>
              <w:rPr>
                <w:rFonts w:ascii="Cambria" w:eastAsia="Cambria" w:hAnsi="Cambria" w:cs="Cambria"/>
                <w:color w:val="000000"/>
                <w:kern w:val="0"/>
                <w:sz w:val="20"/>
                <w:szCs w:val="20"/>
                <w:lang w:bidi="ar"/>
              </w:rPr>
              <w:t>medRxiv</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3816AAB3"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2020/4/14</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589F5D8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12</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74D50A31"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2445</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2BF4F27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6F05773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All articles are no less than 6</w:t>
            </w:r>
          </w:p>
        </w:tc>
      </w:tr>
      <w:tr w:rsidR="00DB78DF" w14:paraId="43F7806A"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3F8B1512"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10</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55B43864" w14:textId="5B9DBFEE" w:rsidR="00DB78DF" w:rsidRDefault="006D4933" w:rsidP="00EC0C9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Wu Z, Tang </w:t>
            </w:r>
            <w:proofErr w:type="gramStart"/>
            <w:r>
              <w:rPr>
                <w:rFonts w:ascii="Cambria" w:eastAsia="Cambria" w:hAnsi="Cambria" w:cs="Cambria"/>
                <w:color w:val="000000"/>
                <w:kern w:val="0"/>
                <w:sz w:val="20"/>
                <w:szCs w:val="20"/>
                <w:lang w:bidi="ar"/>
              </w:rPr>
              <w:t>Y ,</w:t>
            </w:r>
            <w:proofErr w:type="gramEnd"/>
            <w:r>
              <w:rPr>
                <w:rFonts w:ascii="Cambria" w:eastAsia="Cambria" w:hAnsi="Cambria" w:cs="Cambria"/>
                <w:color w:val="000000"/>
                <w:kern w:val="0"/>
                <w:sz w:val="20"/>
                <w:szCs w:val="20"/>
                <w:lang w:bidi="ar"/>
              </w:rPr>
              <w:t xml:space="preserve"> Cheng Q</w:t>
            </w:r>
            <w:r w:rsidR="00EC0C93">
              <w:rPr>
                <w:rFonts w:ascii="Cambria" w:eastAsia="Cambria" w:hAnsi="Cambria" w:cs="Cambria"/>
                <w:color w:val="000000"/>
                <w:kern w:val="0"/>
                <w:sz w:val="20"/>
                <w:szCs w:val="20"/>
                <w:lang w:bidi="ar"/>
              </w:rPr>
              <w:fldChar w:fldCharType="begin">
                <w:fldData xml:space="preserve">PEVuZE5vdGU+PENpdGU+PEF1dGhvcj5XdTwvQXV0aG9yPjxZZWFyPjIwMjA8L1llYXI+PFJlY051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</w:fldData>
              </w:fldChar>
            </w:r>
            <w:r w:rsidR="005D7A1D">
              <w:rPr>
                <w:rFonts w:ascii="Cambria" w:eastAsia="Cambria" w:hAnsi="Cambria" w:cs="Cambria"/>
                <w:color w:val="000000"/>
                <w:kern w:val="0"/>
                <w:sz w:val="20"/>
                <w:szCs w:val="20"/>
                <w:lang w:bidi="ar"/>
              </w:rPr>
              <w:instrText xml:space="preserve"> ADDIN EN.CITE </w:instrText>
            </w:r>
            <w:r w:rsidR="005D7A1D">
              <w:rPr>
                <w:rFonts w:ascii="Cambria" w:eastAsia="Cambria" w:hAnsi="Cambria" w:cs="Cambria"/>
                <w:color w:val="000000"/>
                <w:kern w:val="0"/>
                <w:sz w:val="20"/>
                <w:szCs w:val="20"/>
                <w:lang w:bidi="ar"/>
              </w:rPr>
              <w:fldChar w:fldCharType="begin">
                <w:fldData xml:space="preserve">PEVuZE5vdGU+PENpdGU+PEF1dGhvcj5XdTwvQXV0aG9yPjxZZWFyPjIwMjA8L1llYXI+PFJlY051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</w:fldData>
              </w:fldChar>
            </w:r>
            <w:r w:rsidR="005D7A1D">
              <w:rPr>
                <w:rFonts w:ascii="Cambria" w:eastAsia="Cambria" w:hAnsi="Cambria" w:cs="Cambria"/>
                <w:color w:val="000000"/>
                <w:kern w:val="0"/>
                <w:sz w:val="20"/>
                <w:szCs w:val="20"/>
                <w:lang w:bidi="ar"/>
              </w:rPr>
              <w:instrText xml:space="preserve"> ADDIN EN.CITE.DATA </w:instrText>
            </w:r>
            <w:r w:rsidR="005D7A1D">
              <w:rPr>
                <w:rFonts w:ascii="Cambria" w:eastAsia="Cambria" w:hAnsi="Cambria" w:cs="Cambria"/>
                <w:color w:val="000000"/>
                <w:kern w:val="0"/>
                <w:sz w:val="20"/>
                <w:szCs w:val="20"/>
                <w:lang w:bidi="ar"/>
              </w:rPr>
            </w:r>
            <w:r w:rsidR="005D7A1D">
              <w:rPr>
                <w:rFonts w:ascii="Cambria" w:eastAsia="Cambria" w:hAnsi="Cambria" w:cs="Cambria"/>
                <w:color w:val="000000"/>
                <w:kern w:val="0"/>
                <w:sz w:val="20"/>
                <w:szCs w:val="20"/>
                <w:lang w:bidi="ar"/>
              </w:rPr>
              <w:fldChar w:fldCharType="end"/>
            </w:r>
            <w:r w:rsidR="00EC0C93">
              <w:rPr>
                <w:rFonts w:ascii="Cambria" w:eastAsia="Cambria" w:hAnsi="Cambria" w:cs="Cambria"/>
                <w:color w:val="000000"/>
                <w:kern w:val="0"/>
                <w:sz w:val="20"/>
                <w:szCs w:val="20"/>
                <w:lang w:bidi="ar"/>
              </w:rPr>
            </w:r>
            <w:r w:rsidR="00EC0C93">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[13]</w:t>
            </w:r>
            <w:r w:rsidR="00EC0C93">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7DE440E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Diabetes increases the mortality of patients with COVID-19: a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389A98F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Acta </w:t>
            </w:r>
            <w:proofErr w:type="spellStart"/>
            <w:r>
              <w:rPr>
                <w:rFonts w:ascii="Cambria" w:eastAsia="Cambria" w:hAnsi="Cambria" w:cs="Cambria"/>
                <w:color w:val="000000"/>
                <w:kern w:val="0"/>
                <w:sz w:val="20"/>
                <w:szCs w:val="20"/>
                <w:lang w:bidi="ar"/>
              </w:rPr>
              <w:t>Diabetol</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1DEAF44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2020/6/24</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59AB0D21"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Medline via PubMed, EMBASE, Web of Science</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2239F0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2020/4/14</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B999D6C"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9</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4F39210F"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1471</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5DB61AC8"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2E2E5ECC"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All articles are of high quality because NOS score was no less than 6.</w:t>
            </w:r>
          </w:p>
        </w:tc>
      </w:tr>
      <w:tr w:rsidR="00DB78DF" w14:paraId="4F49489B"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09064737"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11</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50E6C140" w14:textId="689891D8" w:rsidR="00DB78DF" w:rsidRDefault="006D4933" w:rsidP="00EC0C9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Xu L,</w:t>
            </w:r>
            <w:r w:rsidR="006E4991">
              <w:rPr>
                <w:rFonts w:ascii="Cambria" w:eastAsia="Cambria" w:hAnsi="Cambria" w:cs="Cambria"/>
                <w:color w:val="000000"/>
                <w:kern w:val="0"/>
                <w:sz w:val="20"/>
                <w:szCs w:val="20"/>
                <w:lang w:bidi="ar"/>
              </w:rPr>
              <w:t xml:space="preserve"> </w:t>
            </w:r>
            <w:r>
              <w:rPr>
                <w:rFonts w:ascii="Cambria" w:eastAsia="Cambria" w:hAnsi="Cambria" w:cs="Cambria"/>
                <w:color w:val="000000"/>
                <w:kern w:val="0"/>
                <w:sz w:val="20"/>
                <w:szCs w:val="20"/>
                <w:lang w:bidi="ar"/>
              </w:rPr>
              <w:t>Mao Y,</w:t>
            </w:r>
            <w:r w:rsidR="006E4991">
              <w:rPr>
                <w:rFonts w:ascii="Cambria" w:eastAsia="Cambria" w:hAnsi="Cambria" w:cs="Cambria"/>
                <w:color w:val="000000"/>
                <w:kern w:val="0"/>
                <w:sz w:val="20"/>
                <w:szCs w:val="20"/>
                <w:lang w:bidi="ar"/>
              </w:rPr>
              <w:t xml:space="preserve"> </w:t>
            </w:r>
            <w:r>
              <w:rPr>
                <w:rFonts w:ascii="Cambria" w:eastAsia="Cambria" w:hAnsi="Cambria" w:cs="Cambria"/>
                <w:color w:val="000000"/>
                <w:kern w:val="0"/>
                <w:sz w:val="20"/>
                <w:szCs w:val="20"/>
                <w:lang w:bidi="ar"/>
              </w:rPr>
              <w:t>Chen G</w:t>
            </w:r>
            <w:r w:rsidR="00EC0C93">
              <w:rPr>
                <w:rFonts w:ascii="Cambria" w:eastAsia="Cambria" w:hAnsi="Cambria" w:cs="Cambria"/>
                <w:color w:val="000000"/>
                <w:kern w:val="0"/>
                <w:sz w:val="20"/>
                <w:szCs w:val="20"/>
                <w:lang w:bidi="ar"/>
              </w:rPr>
              <w:fldChar w:fldCharType="begin"/>
            </w:r>
            <w:r w:rsidR="005D7A1D">
              <w:rPr>
                <w:rFonts w:ascii="Cambria" w:eastAsia="Cambria" w:hAnsi="Cambria" w:cs="Cambria"/>
                <w:color w:val="000000"/>
                <w:kern w:val="0"/>
                <w:sz w:val="20"/>
                <w:szCs w:val="20"/>
                <w:lang w:bidi="ar"/>
              </w:rPr>
              <w:instrText xml:space="preserve"> ADDIN EN.CITE &lt;EndNote&gt;&lt;Cite&gt;&lt;Author&gt;Xu&lt;/Author&gt;&lt;Year&gt;2020&lt;/Year&gt;&lt;RecNum&gt;19920&lt;/RecNum&gt;&lt;DisplayText&gt;[14]&lt;/DisplayText&gt;&lt;record&gt;&lt;rec-number&gt;19920&lt;/rec-number&gt;&lt;foreign-keys&gt;&lt;key app="EN" db-id="ap5devad7z20w6efa5xvz5x30vxes2s5zapd" timestamp="1596443404"&gt;19920&lt;/key&gt;&lt;/foreign-keys&gt;&lt;ref-type name="Journal Article"&gt;17&lt;/ref-type&gt;&lt;contributors&gt;&lt;authors&gt;&lt;author&gt;Xu, L.&lt;/author&gt;&lt;author&gt;Mao, Y.&lt;/author&gt;&lt;author&gt;Chen, G.&lt;/author&gt;&lt;/authors&gt;&lt;/contributors&gt;&lt;auth-address&gt;Shengli Clinical Medical College, Fujian Medical University, Fuzhou 350001, Fujian, China.&amp;#xD;Department of Endocrinology, Fujian Provincial Hospital, Fuzhou 350001, Fujian, China.&amp;#xD;Fujian Provincial Key Laboratory of Medical Analysis, Fujian Academy of Medical Sciences, Fuzhou 350001, Fujian, China.&lt;/auth-address&gt;&lt;titles&gt;&lt;title&gt;Risk factors for 2019 novel coronavirus disease (COVID-19) patients progressing to critical illness: a systematic review and meta-analysis&lt;/title&gt;&lt;secondary-title&gt;Aging (Albany NY)&lt;/secondary-title&gt;&lt;/titles&gt;&lt;periodical&gt;&lt;full-title&gt;Aging (Albany NY)&lt;/full-title&gt;&lt;/periodical&gt;&lt;pages&gt;12410-12421&lt;/pages&gt;&lt;volume&gt;12&lt;/volume&gt;&lt;number&gt;12&lt;/number&gt;&lt;edition&gt;2020/06/24&lt;/edition&gt;&lt;keywords&gt;&lt;keyword&gt;Aging&lt;/keyword&gt;&lt;keyword&gt;*Betacoronavirus&lt;/keyword&gt;&lt;keyword&gt;Coronavirus Infections/*complications/*pathology&lt;/keyword&gt;&lt;keyword&gt;*Critical Illness&lt;/keyword&gt;&lt;keyword&gt;Humans&lt;/keyword&gt;&lt;keyword&gt;Pandemics&lt;/keyword&gt;&lt;keyword&gt;Pneumonia, Viral/*complications/*pathology&lt;/keyword&gt;&lt;keyword&gt;Risk Factors&lt;/keyword&gt;&lt;keyword&gt;*covid-19&lt;/keyword&gt;&lt;keyword&gt;*meta-analysis&lt;/keyword&gt;&lt;keyword&gt;*risk factors&lt;/keyword&gt;&lt;keyword&gt;*systematic review&lt;/keyword&gt;&lt;keyword&gt;for this work.&lt;/keyword&gt;&lt;/keywords&gt;&lt;dates&gt;&lt;year&gt;2020&lt;/year&gt;&lt;pub-dates&gt;&lt;date&gt;Jun 23&lt;/date&gt;&lt;/pub-dates&gt;&lt;/dates&gt;&lt;isbn&gt;1945-4589 (Electronic)&amp;#xD;1945-4589 (Linking)&lt;/isbn&gt;&lt;accession-num&gt;32575078&lt;/accession-num&gt;&lt;urls&gt;&lt;/urls&gt;&lt;custom2&gt;PMC7343456&lt;/custom2&gt;&lt;electronic-resource-num&gt;10.18632/aging.103383&lt;/electronic-resource-num&gt;&lt;/record&gt;&lt;/Cite&gt;&lt;/EndNote&gt;</w:instrText>
            </w:r>
            <w:r w:rsidR="00EC0C93">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[14]</w:t>
            </w:r>
            <w:r w:rsidR="00EC0C93">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3F909DE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Risk factors for 2019 novel coronavirus disease (COVID-19) patients progressing to critical illness: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2A065EBE"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Aging-Us</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516D5EDD"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2020/6/23</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6BDD14D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CNKI, </w:t>
            </w:r>
            <w:proofErr w:type="spellStart"/>
            <w:r>
              <w:rPr>
                <w:rFonts w:ascii="Cambria" w:eastAsia="Cambria" w:hAnsi="Cambria" w:cs="Cambria"/>
                <w:color w:val="000000"/>
                <w:kern w:val="0"/>
                <w:sz w:val="20"/>
                <w:szCs w:val="20"/>
                <w:lang w:bidi="ar"/>
              </w:rPr>
              <w:t>Wanfang</w:t>
            </w:r>
            <w:proofErr w:type="spellEnd"/>
            <w:r>
              <w:rPr>
                <w:rFonts w:ascii="Cambria" w:eastAsia="Cambria" w:hAnsi="Cambria" w:cs="Cambria"/>
                <w:color w:val="000000"/>
                <w:kern w:val="0"/>
                <w:sz w:val="20"/>
                <w:szCs w:val="20"/>
                <w:lang w:bidi="ar"/>
              </w:rPr>
              <w:t xml:space="preserve"> Database, </w:t>
            </w:r>
            <w:proofErr w:type="spellStart"/>
            <w:r>
              <w:rPr>
                <w:rFonts w:ascii="Cambria" w:eastAsia="Cambria" w:hAnsi="Cambria" w:cs="Cambria"/>
                <w:color w:val="000000"/>
                <w:kern w:val="0"/>
                <w:sz w:val="20"/>
                <w:szCs w:val="20"/>
                <w:lang w:bidi="ar"/>
              </w:rPr>
              <w:t>Weipu</w:t>
            </w:r>
            <w:proofErr w:type="spellEnd"/>
            <w:r>
              <w:rPr>
                <w:rFonts w:ascii="Cambria" w:eastAsia="Cambria" w:hAnsi="Cambria" w:cs="Cambria"/>
                <w:color w:val="000000"/>
                <w:kern w:val="0"/>
                <w:sz w:val="20"/>
                <w:szCs w:val="20"/>
                <w:lang w:bidi="ar"/>
              </w:rPr>
              <w:t xml:space="preserve"> Database, Chinese Biomedicine </w:t>
            </w:r>
            <w:r>
              <w:rPr>
                <w:rFonts w:ascii="Cambria" w:eastAsia="Cambria" w:hAnsi="Cambria" w:cs="Cambria"/>
                <w:color w:val="000000"/>
                <w:kern w:val="0"/>
                <w:sz w:val="20"/>
                <w:szCs w:val="20"/>
                <w:lang w:bidi="ar"/>
              </w:rPr>
              <w:lastRenderedPageBreak/>
              <w:t>Literature Database (CBM-</w:t>
            </w:r>
            <w:proofErr w:type="spellStart"/>
            <w:r>
              <w:rPr>
                <w:rFonts w:ascii="Cambria" w:eastAsia="Cambria" w:hAnsi="Cambria" w:cs="Cambria"/>
                <w:color w:val="000000"/>
                <w:kern w:val="0"/>
                <w:sz w:val="20"/>
                <w:szCs w:val="20"/>
                <w:lang w:bidi="ar"/>
              </w:rPr>
              <w:t>SinoMed</w:t>
            </w:r>
            <w:proofErr w:type="spellEnd"/>
            <w:r>
              <w:rPr>
                <w:rFonts w:ascii="Cambria" w:eastAsia="Cambria" w:hAnsi="Cambria" w:cs="Cambria"/>
                <w:color w:val="000000"/>
                <w:kern w:val="0"/>
                <w:sz w:val="20"/>
                <w:szCs w:val="20"/>
                <w:lang w:bidi="ar"/>
              </w:rPr>
              <w:t>), PubMed, Embase, Cochrane Central Register and Web of Science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B75135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lastRenderedPageBreak/>
              <w:t>2020/3/8</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757389B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6C76B8D2"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4062</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219D490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AHRQ</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2A06507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All studies contained complete data sources, inclusion and exclusion criteria, and reasonable control of confounding factors. Nonetheless, only a few studies reported their quality control and management of missing data</w:t>
            </w:r>
          </w:p>
        </w:tc>
      </w:tr>
      <w:tr w:rsidR="005D7A1D" w14:paraId="6B268E4F"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497353AD" w14:textId="6CAA1759" w:rsidR="005D7A1D" w:rsidRPr="005D7A1D" w:rsidRDefault="005D7A1D" w:rsidP="005D7A1D">
            <w:pPr>
              <w:widowControl/>
              <w:jc w:val="left"/>
              <w:textAlignment w:val="center"/>
              <w:rPr>
                <w:rFonts w:ascii="Cambria" w:hAnsi="Cambria" w:cs="Cambria"/>
                <w:sz w:val="20"/>
                <w:szCs w:val="20"/>
              </w:rPr>
            </w:pPr>
            <w:r w:rsidRPr="005D7A1D">
              <w:rPr>
                <w:rFonts w:ascii="Cambria" w:eastAsia="宋体" w:hAnsi="Cambria" w:cs="Cambria"/>
                <w:kern w:val="0"/>
                <w:sz w:val="20"/>
                <w:szCs w:val="20"/>
                <w:lang w:bidi="ar"/>
              </w:rPr>
              <w:t>12</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685DE6DE" w14:textId="07941EC0" w:rsidR="005D7A1D" w:rsidRPr="005D7A1D" w:rsidRDefault="005D7A1D" w:rsidP="005D7A1D">
            <w:pPr>
              <w:widowControl/>
              <w:jc w:val="left"/>
              <w:textAlignment w:val="center"/>
              <w:rPr>
                <w:rFonts w:ascii="Cambria" w:hAnsi="Cambria"/>
                <w:sz w:val="20"/>
                <w:szCs w:val="20"/>
              </w:rPr>
            </w:pPr>
            <w:proofErr w:type="spellStart"/>
            <w:r w:rsidRPr="005D7A1D">
              <w:rPr>
                <w:rFonts w:ascii="Cambria" w:eastAsia="Cambria" w:hAnsi="Cambria" w:cs="Cambria"/>
                <w:kern w:val="0"/>
                <w:sz w:val="20"/>
                <w:szCs w:val="20"/>
                <w:lang w:bidi="ar"/>
              </w:rPr>
              <w:t>Ssentongo</w:t>
            </w:r>
            <w:proofErr w:type="spellEnd"/>
            <w:r w:rsidRPr="005D7A1D">
              <w:rPr>
                <w:rFonts w:ascii="Cambria" w:eastAsia="Cambria" w:hAnsi="Cambria" w:cs="Cambria"/>
                <w:kern w:val="0"/>
                <w:sz w:val="20"/>
                <w:szCs w:val="20"/>
                <w:lang w:bidi="ar"/>
              </w:rPr>
              <w:t xml:space="preserve"> P, </w:t>
            </w:r>
            <w:proofErr w:type="spellStart"/>
            <w:r w:rsidRPr="005D7A1D">
              <w:rPr>
                <w:rFonts w:ascii="Cambria" w:eastAsia="Cambria" w:hAnsi="Cambria" w:cs="Cambria"/>
                <w:kern w:val="0"/>
                <w:sz w:val="20"/>
                <w:szCs w:val="20"/>
                <w:lang w:bidi="ar"/>
              </w:rPr>
              <w:t>Ssentongo</w:t>
            </w:r>
            <w:proofErr w:type="spellEnd"/>
            <w:r w:rsidRPr="005D7A1D">
              <w:rPr>
                <w:rFonts w:ascii="Cambria" w:eastAsia="Cambria" w:hAnsi="Cambria" w:cs="Cambria"/>
                <w:kern w:val="0"/>
                <w:sz w:val="20"/>
                <w:szCs w:val="20"/>
                <w:lang w:bidi="ar"/>
              </w:rPr>
              <w:t xml:space="preserve"> AE, </w:t>
            </w:r>
            <w:proofErr w:type="spellStart"/>
            <w:r w:rsidRPr="005D7A1D">
              <w:rPr>
                <w:rFonts w:ascii="Cambria" w:eastAsia="Cambria" w:hAnsi="Cambria" w:cs="Cambria"/>
                <w:kern w:val="0"/>
                <w:sz w:val="20"/>
                <w:szCs w:val="20"/>
                <w:lang w:bidi="ar"/>
              </w:rPr>
              <w:t>Heilbrunn</w:t>
            </w:r>
            <w:proofErr w:type="spellEnd"/>
            <w:r w:rsidRPr="005D7A1D">
              <w:rPr>
                <w:rFonts w:ascii="Cambria" w:eastAsia="Cambria" w:hAnsi="Cambria" w:cs="Cambria"/>
                <w:kern w:val="0"/>
                <w:sz w:val="20"/>
                <w:szCs w:val="20"/>
                <w:lang w:bidi="ar"/>
              </w:rPr>
              <w:t xml:space="preserve"> ES</w:t>
            </w:r>
            <w:r>
              <w:rPr>
                <w:rFonts w:ascii="Cambria" w:eastAsia="Cambria" w:hAnsi="Cambria" w:cs="Cambria"/>
                <w:kern w:val="0"/>
                <w:sz w:val="20"/>
                <w:szCs w:val="20"/>
                <w:lang w:bidi="ar"/>
              </w:rPr>
              <w:fldChar w:fldCharType="begin">
                <w:fldData xml:space="preserve">PEVuZE5vdGU+PENpdGU+PEF1dGhvcj5Tc2VudG9uZ288L0F1dGhvcj48WWVhcj4yMDIwPC9ZZWFy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</w:fldData>
              </w:fldChar>
            </w:r>
            <w:r>
              <w:rPr>
                <w:rFonts w:ascii="Cambria" w:eastAsia="Cambria" w:hAnsi="Cambria" w:cs="Cambria"/>
                <w:kern w:val="0"/>
                <w:sz w:val="20"/>
                <w:szCs w:val="20"/>
                <w:lang w:bidi="ar"/>
              </w:rPr>
              <w:instrText xml:space="preserve"> ADDIN EN.CITE </w:instrText>
            </w:r>
            <w:r>
              <w:rPr>
                <w:rFonts w:ascii="Cambria" w:eastAsia="Cambria" w:hAnsi="Cambria" w:cs="Cambria"/>
                <w:kern w:val="0"/>
                <w:sz w:val="20"/>
                <w:szCs w:val="20"/>
                <w:lang w:bidi="ar"/>
              </w:rPr>
              <w:fldChar w:fldCharType="begin">
                <w:fldData xml:space="preserve">PEVuZE5vdGU+PENpdGU+PEF1dGhvcj5Tc2VudG9uZ288L0F1dGhvcj48WWVhcj4yMDIwPC9ZZWFy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</w:fldData>
              </w:fldChar>
            </w:r>
            <w:r>
              <w:rPr>
                <w:rFonts w:ascii="Cambria" w:eastAsia="Cambria" w:hAnsi="Cambria" w:cs="Cambria"/>
                <w:kern w:val="0"/>
                <w:sz w:val="20"/>
                <w:szCs w:val="20"/>
                <w:lang w:bidi="ar"/>
              </w:rPr>
              <w:instrText xml:space="preserve"> ADDIN EN.CITE.DATA </w:instrText>
            </w:r>
            <w:r>
              <w:rPr>
                <w:rFonts w:ascii="Cambria" w:eastAsia="Cambria" w:hAnsi="Cambria" w:cs="Cambria"/>
                <w:kern w:val="0"/>
                <w:sz w:val="20"/>
                <w:szCs w:val="20"/>
                <w:lang w:bidi="ar"/>
              </w:rPr>
            </w:r>
            <w:r>
              <w:rPr>
                <w:rFonts w:ascii="Cambria" w:eastAsia="Cambria" w:hAnsi="Cambria" w:cs="Cambria"/>
                <w:kern w:val="0"/>
                <w:sz w:val="20"/>
                <w:szCs w:val="20"/>
                <w:lang w:bidi="ar"/>
              </w:rPr>
              <w:fldChar w:fldCharType="end"/>
            </w:r>
            <w:r>
              <w:rPr>
                <w:rFonts w:ascii="Cambria" w:eastAsia="Cambria" w:hAnsi="Cambria" w:cs="Cambria"/>
                <w:kern w:val="0"/>
                <w:sz w:val="20"/>
                <w:szCs w:val="20"/>
                <w:lang w:bidi="ar"/>
              </w:rPr>
            </w:r>
            <w:r>
              <w:rPr>
                <w:rFonts w:ascii="Cambria" w:eastAsia="Cambria" w:hAnsi="Cambria" w:cs="Cambria"/>
                <w:kern w:val="0"/>
                <w:sz w:val="20"/>
                <w:szCs w:val="20"/>
                <w:lang w:bidi="ar"/>
              </w:rPr>
              <w:fldChar w:fldCharType="separate"/>
            </w:r>
            <w:r>
              <w:rPr>
                <w:rFonts w:ascii="Cambria" w:eastAsia="Cambria" w:hAnsi="Cambria" w:cs="Cambria"/>
                <w:noProof/>
                <w:kern w:val="0"/>
                <w:sz w:val="20"/>
                <w:szCs w:val="20"/>
                <w:lang w:bidi="ar"/>
              </w:rPr>
              <w:t>[15]</w:t>
            </w:r>
            <w:r>
              <w:rPr>
                <w:rFonts w:ascii="Cambria" w:eastAsia="Cambria" w:hAnsi="Cambria" w:cs="Cambria"/>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756EB660" w14:textId="0BCF84B1" w:rsidR="005D7A1D" w:rsidRPr="005D7A1D" w:rsidRDefault="005D7A1D" w:rsidP="005D7A1D">
            <w:pPr>
              <w:widowControl/>
              <w:jc w:val="left"/>
              <w:textAlignment w:val="center"/>
              <w:rPr>
                <w:rFonts w:ascii="Cambria" w:hAnsi="Cambria"/>
                <w:sz w:val="20"/>
                <w:szCs w:val="20"/>
              </w:rPr>
            </w:pPr>
            <w:r w:rsidRPr="005D7A1D">
              <w:rPr>
                <w:rFonts w:ascii="Cambria" w:eastAsia="Cambria" w:hAnsi="Cambria" w:cs="Cambria"/>
                <w:kern w:val="0"/>
                <w:sz w:val="20"/>
                <w:szCs w:val="20"/>
                <w:lang w:bidi="ar"/>
              </w:rPr>
              <w:t>Association of cardiovascular disease and 10 other pre-existing comorbidities with COVID-19 mortality: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33577803" w14:textId="404EA7F5" w:rsidR="005D7A1D" w:rsidRPr="005D7A1D" w:rsidRDefault="005D7A1D" w:rsidP="005D7A1D">
            <w:pPr>
              <w:widowControl/>
              <w:jc w:val="left"/>
              <w:textAlignment w:val="center"/>
              <w:rPr>
                <w:rFonts w:ascii="Cambria" w:hAnsi="Cambria"/>
                <w:sz w:val="20"/>
                <w:szCs w:val="20"/>
              </w:rPr>
            </w:pPr>
            <w:proofErr w:type="spellStart"/>
            <w:r w:rsidRPr="005D7A1D">
              <w:rPr>
                <w:rFonts w:ascii="Cambria" w:eastAsia="Cambria" w:hAnsi="Cambria" w:cs="Cambria"/>
                <w:kern w:val="0"/>
                <w:sz w:val="20"/>
                <w:szCs w:val="20"/>
                <w:lang w:bidi="ar"/>
              </w:rPr>
              <w:t>P</w:t>
            </w:r>
            <w:r w:rsidRPr="005D7A1D">
              <w:rPr>
                <w:rFonts w:asciiTheme="minorEastAsia" w:hAnsiTheme="minorEastAsia" w:cs="Cambria"/>
                <w:kern w:val="0"/>
                <w:sz w:val="20"/>
                <w:szCs w:val="20"/>
                <w:lang w:bidi="ar"/>
              </w:rPr>
              <w:t>LoS</w:t>
            </w:r>
            <w:proofErr w:type="spellEnd"/>
            <w:r w:rsidRPr="005D7A1D">
              <w:rPr>
                <w:rFonts w:ascii="Cambria" w:eastAsia="Cambria" w:hAnsi="Cambria" w:cs="Cambria"/>
                <w:kern w:val="0"/>
                <w:sz w:val="20"/>
                <w:szCs w:val="20"/>
                <w:lang w:bidi="ar"/>
              </w:rPr>
              <w:t xml:space="preserve"> One</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3DA3DDBC" w14:textId="0049F742" w:rsidR="005D7A1D" w:rsidRPr="005D7A1D" w:rsidRDefault="005D7A1D" w:rsidP="005D7A1D">
            <w:pPr>
              <w:widowControl/>
              <w:jc w:val="left"/>
              <w:textAlignment w:val="center"/>
              <w:rPr>
                <w:rFonts w:ascii="Cambria" w:hAnsi="Cambria"/>
                <w:sz w:val="20"/>
                <w:szCs w:val="20"/>
              </w:rPr>
            </w:pPr>
            <w:r w:rsidRPr="005D7A1D">
              <w:rPr>
                <w:rFonts w:ascii="Cambria" w:eastAsia="Cambria" w:hAnsi="Cambria" w:cs="Cambria"/>
                <w:kern w:val="0"/>
                <w:sz w:val="20"/>
                <w:szCs w:val="20"/>
                <w:lang w:bidi="ar"/>
              </w:rPr>
              <w:t>2020/8/26</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527E5C8C" w14:textId="67EC4330" w:rsidR="005D7A1D" w:rsidRPr="005D7A1D" w:rsidRDefault="005D7A1D" w:rsidP="005D7A1D">
            <w:pPr>
              <w:widowControl/>
              <w:jc w:val="left"/>
              <w:textAlignment w:val="center"/>
              <w:rPr>
                <w:rFonts w:ascii="Cambria" w:hAnsi="Cambria"/>
                <w:sz w:val="20"/>
                <w:szCs w:val="20"/>
              </w:rPr>
            </w:pPr>
            <w:r w:rsidRPr="005D7A1D">
              <w:rPr>
                <w:rFonts w:ascii="Cambria" w:eastAsia="Cambria" w:hAnsi="Cambria" w:cs="Cambria"/>
                <w:kern w:val="0"/>
                <w:sz w:val="20"/>
                <w:szCs w:val="20"/>
                <w:lang w:bidi="ar"/>
              </w:rPr>
              <w:t xml:space="preserve">MEDLINE, OVID, SCOPUS, Joana Briggs International EBP, Cochrane Library databases, Google Scholar, </w:t>
            </w:r>
            <w:proofErr w:type="spellStart"/>
            <w:r w:rsidRPr="005D7A1D">
              <w:rPr>
                <w:rFonts w:ascii="Cambria" w:eastAsia="Cambria" w:hAnsi="Cambria" w:cs="Cambria"/>
                <w:kern w:val="0"/>
                <w:sz w:val="20"/>
                <w:szCs w:val="20"/>
                <w:lang w:bidi="ar"/>
              </w:rPr>
              <w:t>Medrxiv</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54B14C3D" w14:textId="7051D46F" w:rsidR="005D7A1D" w:rsidRPr="005D7A1D" w:rsidRDefault="005D7A1D" w:rsidP="005D7A1D">
            <w:pPr>
              <w:widowControl/>
              <w:jc w:val="left"/>
              <w:textAlignment w:val="center"/>
              <w:rPr>
                <w:rFonts w:ascii="Cambria" w:hAnsi="Cambria"/>
                <w:sz w:val="20"/>
                <w:szCs w:val="20"/>
              </w:rPr>
            </w:pPr>
            <w:r w:rsidRPr="005D7A1D">
              <w:rPr>
                <w:rFonts w:ascii="Cambria" w:eastAsia="Cambria" w:hAnsi="Cambria" w:cs="Cambria"/>
                <w:kern w:val="0"/>
                <w:sz w:val="20"/>
                <w:szCs w:val="20"/>
                <w:lang w:bidi="ar"/>
              </w:rPr>
              <w:t>2020/7/17</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30C690C9" w14:textId="1E0DF950" w:rsidR="005D7A1D" w:rsidRPr="005D7A1D" w:rsidRDefault="005D7A1D" w:rsidP="005D7A1D">
            <w:pPr>
              <w:widowControl/>
              <w:jc w:val="left"/>
              <w:textAlignment w:val="center"/>
              <w:rPr>
                <w:rFonts w:ascii="Cambria" w:hAnsi="Cambria"/>
                <w:sz w:val="20"/>
                <w:szCs w:val="20"/>
              </w:rPr>
            </w:pPr>
            <w:r w:rsidRPr="005D7A1D">
              <w:rPr>
                <w:rFonts w:ascii="Cambria" w:eastAsia="Cambria" w:hAnsi="Cambria" w:cs="Cambria"/>
                <w:kern w:val="0"/>
                <w:sz w:val="20"/>
                <w:szCs w:val="20"/>
                <w:lang w:bidi="ar"/>
              </w:rPr>
              <w:t>25</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4CAD3394" w14:textId="51066E46" w:rsidR="005D7A1D" w:rsidRPr="005D7A1D" w:rsidRDefault="005D7A1D" w:rsidP="005D7A1D">
            <w:pPr>
              <w:widowControl/>
              <w:jc w:val="left"/>
              <w:textAlignment w:val="center"/>
              <w:rPr>
                <w:rFonts w:ascii="Cambria" w:hAnsi="Cambria"/>
                <w:sz w:val="20"/>
                <w:szCs w:val="20"/>
              </w:rPr>
            </w:pPr>
            <w:r w:rsidRPr="005D7A1D">
              <w:rPr>
                <w:rFonts w:ascii="Cambria" w:eastAsia="Cambria" w:hAnsi="Cambria" w:cs="Cambria"/>
                <w:kern w:val="0"/>
                <w:sz w:val="20"/>
                <w:szCs w:val="20"/>
                <w:lang w:bidi="ar"/>
              </w:rPr>
              <w:t>65484</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2BA09653" w14:textId="5A816D6F" w:rsidR="005D7A1D" w:rsidRPr="005D7A1D" w:rsidRDefault="005D7A1D" w:rsidP="005D7A1D">
            <w:pPr>
              <w:widowControl/>
              <w:jc w:val="left"/>
              <w:textAlignment w:val="center"/>
              <w:rPr>
                <w:rFonts w:ascii="Cambria" w:hAnsi="Cambria"/>
                <w:sz w:val="20"/>
                <w:szCs w:val="20"/>
              </w:rPr>
            </w:pPr>
            <w:r w:rsidRPr="005D7A1D">
              <w:rPr>
                <w:rFonts w:ascii="Cambria" w:eastAsia="Cambria" w:hAnsi="Cambria" w:cs="Cambria"/>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AB3B4A9" w14:textId="4600B5A7" w:rsidR="005D7A1D" w:rsidRPr="005D7A1D" w:rsidRDefault="005D7A1D" w:rsidP="005D7A1D">
            <w:pPr>
              <w:widowControl/>
              <w:jc w:val="left"/>
              <w:textAlignment w:val="center"/>
              <w:rPr>
                <w:rFonts w:ascii="Cambria" w:hAnsi="Cambria"/>
                <w:sz w:val="20"/>
                <w:szCs w:val="20"/>
              </w:rPr>
            </w:pPr>
            <w:r w:rsidRPr="005D7A1D">
              <w:rPr>
                <w:rFonts w:ascii="Cambria" w:eastAsia="Cambria" w:hAnsi="Cambria" w:cs="Cambria"/>
                <w:kern w:val="0"/>
                <w:sz w:val="20"/>
                <w:szCs w:val="20"/>
                <w:lang w:bidi="ar"/>
              </w:rPr>
              <w:t>Median quality score was 7 (range = 5–9)</w:t>
            </w:r>
          </w:p>
        </w:tc>
      </w:tr>
      <w:tr w:rsidR="00DB78DF" w14:paraId="313E84C5"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412E6183"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13</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2B5FBF53" w14:textId="7E623E6A" w:rsidR="00DB78DF" w:rsidRDefault="006E4991" w:rsidP="00EC0C93">
            <w:pPr>
              <w:widowControl/>
              <w:jc w:val="left"/>
              <w:textAlignment w:val="center"/>
              <w:rPr>
                <w:rFonts w:ascii="Cambria" w:hAnsi="Cambria"/>
                <w:color w:val="000000"/>
                <w:sz w:val="20"/>
                <w:szCs w:val="20"/>
              </w:rPr>
            </w:pPr>
            <w:proofErr w:type="spellStart"/>
            <w:r w:rsidRPr="006E4991">
              <w:rPr>
                <w:rFonts w:ascii="Cambria" w:eastAsia="Cambria" w:hAnsi="Cambria" w:cs="Cambria"/>
                <w:color w:val="000000"/>
                <w:kern w:val="0"/>
                <w:sz w:val="20"/>
                <w:szCs w:val="20"/>
                <w:lang w:bidi="ar"/>
              </w:rPr>
              <w:t>Bellou</w:t>
            </w:r>
            <w:proofErr w:type="spellEnd"/>
            <w:r w:rsidRPr="006E4991">
              <w:rPr>
                <w:rFonts w:ascii="Cambria" w:eastAsia="Cambria" w:hAnsi="Cambria" w:cs="Cambria"/>
                <w:color w:val="000000"/>
                <w:kern w:val="0"/>
                <w:sz w:val="20"/>
                <w:szCs w:val="20"/>
                <w:lang w:bidi="ar"/>
              </w:rPr>
              <w:t xml:space="preserve"> V, </w:t>
            </w:r>
            <w:proofErr w:type="spellStart"/>
            <w:r w:rsidRPr="006E4991">
              <w:rPr>
                <w:rFonts w:ascii="Cambria" w:eastAsia="Cambria" w:hAnsi="Cambria" w:cs="Cambria"/>
                <w:color w:val="000000"/>
                <w:kern w:val="0"/>
                <w:sz w:val="20"/>
                <w:szCs w:val="20"/>
                <w:lang w:bidi="ar"/>
              </w:rPr>
              <w:t>Tzoulaki</w:t>
            </w:r>
            <w:proofErr w:type="spellEnd"/>
            <w:r w:rsidRPr="006E4991">
              <w:rPr>
                <w:rFonts w:ascii="Cambria" w:eastAsia="Cambria" w:hAnsi="Cambria" w:cs="Cambria"/>
                <w:color w:val="000000"/>
                <w:kern w:val="0"/>
                <w:sz w:val="20"/>
                <w:szCs w:val="20"/>
                <w:lang w:bidi="ar"/>
              </w:rPr>
              <w:t xml:space="preserve"> I, </w:t>
            </w:r>
            <w:proofErr w:type="spellStart"/>
            <w:r w:rsidRPr="006E4991">
              <w:rPr>
                <w:rFonts w:ascii="Cambria" w:eastAsia="Cambria" w:hAnsi="Cambria" w:cs="Cambria"/>
                <w:color w:val="000000"/>
                <w:kern w:val="0"/>
                <w:sz w:val="20"/>
                <w:szCs w:val="20"/>
                <w:lang w:bidi="ar"/>
              </w:rPr>
              <w:lastRenderedPageBreak/>
              <w:t>Evangelou</w:t>
            </w:r>
            <w:proofErr w:type="spellEnd"/>
            <w:r w:rsidRPr="006E4991">
              <w:rPr>
                <w:rFonts w:ascii="Cambria" w:eastAsia="Cambria" w:hAnsi="Cambria" w:cs="Cambria"/>
                <w:color w:val="000000"/>
                <w:kern w:val="0"/>
                <w:sz w:val="20"/>
                <w:szCs w:val="20"/>
                <w:lang w:bidi="ar"/>
              </w:rPr>
              <w:t xml:space="preserve"> E</w:t>
            </w:r>
            <w:r w:rsidR="00EC0C93">
              <w:rPr>
                <w:rFonts w:ascii="Cambria" w:eastAsia="Cambria" w:hAnsi="Cambria" w:cs="Cambria"/>
                <w:color w:val="000000"/>
                <w:kern w:val="0"/>
                <w:sz w:val="20"/>
                <w:szCs w:val="20"/>
                <w:lang w:bidi="ar"/>
              </w:rPr>
              <w:fldChar w:fldCharType="begin"/>
            </w:r>
            <w:r w:rsidR="00944319">
              <w:rPr>
                <w:rFonts w:ascii="Cambria" w:eastAsia="Cambria" w:hAnsi="Cambria" w:cs="Cambria"/>
                <w:color w:val="000000"/>
                <w:kern w:val="0"/>
                <w:sz w:val="20"/>
                <w:szCs w:val="20"/>
                <w:lang w:bidi="ar"/>
              </w:rPr>
              <w:instrText xml:space="preserve"> ADDIN EN.CITE &lt;EndNote&gt;&lt;Cite&gt;&lt;Author&gt;Bellou&lt;/Author&gt;&lt;Year&gt;2020&lt;/Year&gt;&lt;RecNum&gt;19895&lt;/RecNum&gt;&lt;DisplayText&gt;[16]&lt;/DisplayText&gt;&lt;record&gt;&lt;rec-number&gt;19895&lt;/rec-number&gt;&lt;foreign-keys&gt;&lt;key app="EN" db-id="ap5devad7z20w6efa5xvz5x30vxes2s5zapd" timestamp="1596442992"&gt;19895&lt;/key&gt;&lt;/foreign-keys&gt;&lt;ref-type name="Journal Article"&gt;17&lt;/ref-type&gt;&lt;contributors&gt;&lt;authors&gt;&lt;author&gt;Bellou, Vanesa&lt;/author&gt;&lt;author&gt;Tzoulaki, Ioanna&lt;/author&gt;&lt;author&gt;Evangelou, Evangelos&lt;/author&gt;&lt;author&gt;Belbasis, Lazaros&lt;/author&gt;&lt;/authors&gt;&lt;/contributors&gt;&lt;titles&gt;&lt;title&gt;Risk factors for adverse clinical outcomes in patients with COVID-19: A systematic review and meta-analysis&lt;/title&gt;&lt;secondary-title&gt;medRxiv&lt;/secondary-title&gt;&lt;/titles&gt;&lt;periodical&gt;&lt;full-title&gt;medRxiv&lt;/full-title&gt;&lt;/periodical&gt;&lt;volume&gt;https://doi.org/10.1101/2020.05.13.20100495&lt;/volume&gt;&lt;dates&gt;&lt;year&gt;2020&lt;/year&gt;&lt;/dates&gt;&lt;urls&gt;&lt;related-urls&gt;&lt;url&gt;https://www.medrxiv.org/content/medrxiv/early/2020/05/19/2020.05.13.20100495.full.pdf&lt;/url&gt;&lt;/related-urls&gt;&lt;/urls&gt;&lt;electronic-resource-num&gt;10.1101/2020.05.13.20100495 %J medRxiv&lt;/electronic-resource-num&gt;&lt;/record&gt;&lt;/Cite&gt;&lt;/EndNote&gt;</w:instrText>
            </w:r>
            <w:r w:rsidR="00EC0C93">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[16]</w:t>
            </w:r>
            <w:r w:rsidR="00EC0C93">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133B99BD"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lastRenderedPageBreak/>
              <w:t xml:space="preserve">Risk factors for adverse clinical outcomes in patients </w:t>
            </w:r>
            <w:r>
              <w:rPr>
                <w:rFonts w:ascii="Cambria" w:eastAsia="Cambria" w:hAnsi="Cambria" w:cs="Cambria"/>
                <w:color w:val="000000"/>
                <w:kern w:val="0"/>
                <w:sz w:val="20"/>
                <w:szCs w:val="20"/>
                <w:lang w:bidi="ar"/>
              </w:rPr>
              <w:lastRenderedPageBreak/>
              <w:t>with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70859F2E" w14:textId="77777777" w:rsidR="00DB78DF" w:rsidRDefault="006D4933">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lastRenderedPageBreak/>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51389867"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2020/5/19</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033B8874"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PubMed</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DEE863C"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2020/4/19</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62A07933"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88</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41567C5C"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more than 1000</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2DED9F4D"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0052A90" w14:textId="77777777" w:rsidR="00DB78DF" w:rsidRDefault="00DB78DF">
            <w:pPr>
              <w:rPr>
                <w:rFonts w:ascii="Cambria" w:hAnsi="Cambria"/>
                <w:color w:val="000000"/>
                <w:sz w:val="20"/>
                <w:szCs w:val="20"/>
              </w:rPr>
            </w:pPr>
          </w:p>
        </w:tc>
      </w:tr>
      <w:tr w:rsidR="00DB78DF" w14:paraId="6C85D732"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467844B8" w14:textId="77777777" w:rsidR="00DB78DF" w:rsidRDefault="006D4933">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14</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EF127CE" w14:textId="5D110175" w:rsidR="00DB78DF" w:rsidRDefault="006E4991" w:rsidP="00EC0C93">
            <w:pPr>
              <w:widowControl/>
              <w:jc w:val="left"/>
              <w:textAlignment w:val="center"/>
              <w:rPr>
                <w:rFonts w:ascii="Cambria" w:hAnsi="Cambria"/>
                <w:color w:val="000000"/>
                <w:sz w:val="20"/>
                <w:szCs w:val="20"/>
              </w:rPr>
            </w:pPr>
            <w:r w:rsidRPr="006E4991">
              <w:rPr>
                <w:rFonts w:ascii="Cambria" w:eastAsia="Cambria" w:hAnsi="Cambria" w:cs="Cambria"/>
                <w:color w:val="000000"/>
                <w:kern w:val="0"/>
                <w:sz w:val="20"/>
                <w:szCs w:val="20"/>
                <w:lang w:bidi="ar"/>
              </w:rPr>
              <w:t xml:space="preserve">Rahman A, </w:t>
            </w:r>
            <w:proofErr w:type="spellStart"/>
            <w:r w:rsidRPr="006E4991">
              <w:rPr>
                <w:rFonts w:ascii="Cambria" w:eastAsia="Cambria" w:hAnsi="Cambria" w:cs="Cambria"/>
                <w:color w:val="000000"/>
                <w:kern w:val="0"/>
                <w:sz w:val="20"/>
                <w:szCs w:val="20"/>
                <w:lang w:bidi="ar"/>
              </w:rPr>
              <w:t>Sathi</w:t>
            </w:r>
            <w:proofErr w:type="spellEnd"/>
            <w:r w:rsidRPr="006E4991">
              <w:rPr>
                <w:rFonts w:ascii="Cambria" w:eastAsia="Cambria" w:hAnsi="Cambria" w:cs="Cambria"/>
                <w:color w:val="000000"/>
                <w:kern w:val="0"/>
                <w:sz w:val="20"/>
                <w:szCs w:val="20"/>
                <w:lang w:bidi="ar"/>
              </w:rPr>
              <w:t xml:space="preserve"> NJ</w:t>
            </w:r>
            <w:r w:rsidR="00EC0C93">
              <w:rPr>
                <w:rFonts w:ascii="Cambria" w:eastAsia="Cambria" w:hAnsi="Cambria" w:cs="Cambria"/>
                <w:color w:val="000000"/>
                <w:kern w:val="0"/>
                <w:sz w:val="20"/>
                <w:szCs w:val="20"/>
                <w:lang w:bidi="ar"/>
              </w:rPr>
              <w:fldChar w:fldCharType="begin"/>
            </w:r>
            <w:r w:rsidR="00944319">
              <w:rPr>
                <w:rFonts w:ascii="Cambria" w:eastAsia="Cambria" w:hAnsi="Cambria" w:cs="Cambria"/>
                <w:color w:val="000000"/>
                <w:kern w:val="0"/>
                <w:sz w:val="20"/>
                <w:szCs w:val="20"/>
                <w:lang w:bidi="ar"/>
              </w:rPr>
              <w:instrText xml:space="preserve"> ADDIN EN.CITE &lt;EndNote&gt;&lt;Cite&gt;&lt;Author&gt;Rahman&lt;/Author&gt;&lt;Year&gt;2020&lt;/Year&gt;&lt;RecNum&gt;19896&lt;/RecNum&gt;&lt;DisplayText&gt;[17]&lt;/DisplayText&gt;&lt;record&gt;&lt;rec-number&gt;19896&lt;/rec-number&gt;&lt;foreign-keys&gt;&lt;key app="EN" db-id="ap5devad7z20w6efa5xvz5x30vxes2s5zapd" timestamp="1596442992"&gt;19896&lt;/key&gt;&lt;/foreign-keys&gt;&lt;ref-type name="Electronic Article"&gt;43&lt;/ref-type&gt;&lt;contributors&gt;&lt;authors&gt;&lt;author&gt;Rahman, Abdur&lt;/author&gt;&lt;author&gt;Sathi, Nusrat Jahan&lt;/author&gt;&lt;/authors&gt;&lt;/contributors&gt;&lt;titles&gt;&lt;title&gt;Risk Factors of the Severity of COVID-19: a Meta-Analysis&lt;/title&gt;&lt;secondary-title&gt;medRxiv&lt;/secondary-title&gt;&lt;/titles&gt;&lt;periodical&gt;&lt;full-title&gt;medRxiv&lt;/full-title&gt;&lt;/periodical&gt;&lt;volume&gt;https://doi.org/10.1101/2020.04.30.20086744&lt;/volume&gt;&lt;dates&gt;&lt;year&gt;2020&lt;/year&gt;&lt;/dates&gt;&lt;urls&gt;&lt;related-urls&gt;&lt;url&gt;https://www.medrxiv.org/content/medrxiv/early/2020/05/10/2020.04.30.20086744.full.pdf&lt;/url&gt;&lt;/related-urls&gt;&lt;/urls&gt;&lt;electronic-resource-num&gt;10.1101/2020.04.30.20086744 %J medRxiv&lt;/electronic-resource-num&gt;&lt;/record&gt;&lt;/Cite&gt;&lt;/EndNote&gt;</w:instrText>
            </w:r>
            <w:r w:rsidR="00EC0C93">
              <w:rPr>
                <w:rFonts w:ascii="Cambria" w:eastAsia="Cambria" w:hAnsi="Cambria" w:cs="Cambria"/>
                <w:color w:val="000000"/>
                <w:kern w:val="0"/>
                <w:sz w:val="20"/>
                <w:szCs w:val="20"/>
                <w:lang w:bidi="ar"/>
              </w:rPr>
              <w:fldChar w:fldCharType="separate"/>
            </w:r>
            <w:r w:rsidR="005D7A1D">
              <w:rPr>
                <w:rFonts w:ascii="Cambria" w:eastAsia="Cambria" w:hAnsi="Cambria" w:cs="Cambria"/>
                <w:noProof/>
                <w:color w:val="000000"/>
                <w:kern w:val="0"/>
                <w:sz w:val="20"/>
                <w:szCs w:val="20"/>
                <w:lang w:bidi="ar"/>
              </w:rPr>
              <w:t>[17]</w:t>
            </w:r>
            <w:r w:rsidR="00EC0C93">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5490BEF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Risk factors of the severity of COVID-19: A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4FFAB4E3" w14:textId="77777777" w:rsidR="00DB78DF" w:rsidRDefault="006D4933">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5FFA5A47"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2020/5/10</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226652A0"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PubMed, Google Scholar, EMBASE, and Cochrane Library</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4A7C8F21"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2020/4/18</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278BB803"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10</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361F0875"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2272</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5F944146" w14:textId="77777777" w:rsidR="00DB78DF" w:rsidRDefault="006D4933">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5599134A" w14:textId="77777777" w:rsidR="00DB78DF" w:rsidRDefault="00DB78DF">
            <w:pPr>
              <w:rPr>
                <w:rFonts w:ascii="Cambria" w:hAnsi="Cambria"/>
                <w:color w:val="000000"/>
                <w:sz w:val="20"/>
                <w:szCs w:val="20"/>
              </w:rPr>
            </w:pPr>
          </w:p>
        </w:tc>
      </w:tr>
      <w:tr w:rsidR="001F009F" w14:paraId="4FF8AA42"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659D86C8" w14:textId="58B603A7" w:rsidR="001F009F" w:rsidRPr="001F009F" w:rsidRDefault="001F009F" w:rsidP="001F009F">
            <w:pPr>
              <w:widowControl/>
              <w:jc w:val="left"/>
              <w:textAlignment w:val="center"/>
              <w:rPr>
                <w:rFonts w:ascii="Cambria" w:hAnsi="Cambria" w:cs="Cambria"/>
                <w:sz w:val="20"/>
                <w:szCs w:val="20"/>
              </w:rPr>
            </w:pPr>
            <w:r w:rsidRPr="001F009F">
              <w:rPr>
                <w:rFonts w:ascii="Cambria" w:eastAsia="宋体" w:hAnsi="Cambria" w:cs="Cambria"/>
                <w:kern w:val="0"/>
                <w:sz w:val="20"/>
                <w:szCs w:val="20"/>
                <w:lang w:bidi="ar"/>
              </w:rPr>
              <w:t>15</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67489CF7" w14:textId="00644F81"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 xml:space="preserve">Khan M, Khan MN, </w:t>
            </w:r>
            <w:proofErr w:type="spellStart"/>
            <w:r w:rsidRPr="001F009F">
              <w:rPr>
                <w:rFonts w:ascii="Cambria" w:eastAsia="Cambria" w:hAnsi="Cambria" w:cs="Cambria"/>
                <w:kern w:val="0"/>
                <w:sz w:val="20"/>
                <w:szCs w:val="20"/>
                <w:lang w:bidi="ar"/>
              </w:rPr>
              <w:t>Mustagir</w:t>
            </w:r>
            <w:proofErr w:type="spellEnd"/>
            <w:r w:rsidRPr="001F009F">
              <w:rPr>
                <w:rFonts w:ascii="Cambria" w:eastAsia="Cambria" w:hAnsi="Cambria" w:cs="Cambria"/>
                <w:kern w:val="0"/>
                <w:sz w:val="20"/>
                <w:szCs w:val="20"/>
                <w:lang w:bidi="ar"/>
              </w:rPr>
              <w:t xml:space="preserve"> MG</w:t>
            </w:r>
            <w:r w:rsidRPr="001F009F">
              <w:rPr>
                <w:rFonts w:ascii="Cambria" w:eastAsia="Cambria" w:hAnsi="Cambria" w:cs="Cambria"/>
                <w:kern w:val="0"/>
                <w:sz w:val="20"/>
                <w:szCs w:val="20"/>
                <w:lang w:bidi="ar"/>
              </w:rPr>
              <w:fldChar w:fldCharType="begin">
                <w:fldData xml:space="preserve">PEVuZE5vdGU+PENpdGU+PEF1dGhvcj5LaGFuPC9BdXRob3I+PFllYXI+MjAyMDwvWWVhcj48UmVj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</w:fldData>
              </w:fldChar>
            </w:r>
            <w:r w:rsidRPr="001F009F">
              <w:rPr>
                <w:rFonts w:ascii="Cambria" w:eastAsia="Cambria" w:hAnsi="Cambria" w:cs="Cambria"/>
                <w:kern w:val="0"/>
                <w:sz w:val="20"/>
                <w:szCs w:val="20"/>
                <w:lang w:bidi="ar"/>
              </w:rPr>
              <w:instrText xml:space="preserve"> ADDIN EN.CITE </w:instrText>
            </w:r>
            <w:r w:rsidRPr="001F009F">
              <w:rPr>
                <w:rFonts w:ascii="Cambria" w:eastAsia="Cambria" w:hAnsi="Cambria" w:cs="Cambria"/>
                <w:kern w:val="0"/>
                <w:sz w:val="20"/>
                <w:szCs w:val="20"/>
                <w:lang w:bidi="ar"/>
              </w:rPr>
              <w:fldChar w:fldCharType="begin">
                <w:fldData xml:space="preserve">PEVuZE5vdGU+PENpdGU+PEF1dGhvcj5LaGFuPC9BdXRob3I+PFllYXI+MjAyMDwvWWVhcj48UmVj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</w:fldData>
              </w:fldChar>
            </w:r>
            <w:r w:rsidRPr="001F009F">
              <w:rPr>
                <w:rFonts w:ascii="Cambria" w:eastAsia="Cambria" w:hAnsi="Cambria" w:cs="Cambria"/>
                <w:kern w:val="0"/>
                <w:sz w:val="20"/>
                <w:szCs w:val="20"/>
                <w:lang w:bidi="ar"/>
              </w:rPr>
              <w:instrText xml:space="preserve"> ADDIN EN.CITE.DATA </w:instrText>
            </w:r>
            <w:r w:rsidRPr="001F009F">
              <w:rPr>
                <w:rFonts w:ascii="Cambria" w:eastAsia="Cambria" w:hAnsi="Cambria" w:cs="Cambria"/>
                <w:kern w:val="0"/>
                <w:sz w:val="20"/>
                <w:szCs w:val="20"/>
                <w:lang w:bidi="ar"/>
              </w:rPr>
            </w:r>
            <w:r w:rsidRPr="001F009F">
              <w:rPr>
                <w:rFonts w:ascii="Cambria" w:eastAsia="Cambria" w:hAnsi="Cambria" w:cs="Cambria"/>
                <w:kern w:val="0"/>
                <w:sz w:val="20"/>
                <w:szCs w:val="20"/>
                <w:lang w:bidi="ar"/>
              </w:rPr>
              <w:fldChar w:fldCharType="end"/>
            </w:r>
            <w:r w:rsidRPr="001F009F">
              <w:rPr>
                <w:rFonts w:ascii="Cambria" w:eastAsia="Cambria" w:hAnsi="Cambria" w:cs="Cambria"/>
                <w:kern w:val="0"/>
                <w:sz w:val="20"/>
                <w:szCs w:val="20"/>
                <w:lang w:bidi="ar"/>
              </w:rPr>
            </w:r>
            <w:r w:rsidRPr="001F009F">
              <w:rPr>
                <w:rFonts w:ascii="Cambria" w:eastAsia="Cambria" w:hAnsi="Cambria" w:cs="Cambria"/>
                <w:kern w:val="0"/>
                <w:sz w:val="20"/>
                <w:szCs w:val="20"/>
                <w:lang w:bidi="ar"/>
              </w:rPr>
              <w:fldChar w:fldCharType="separate"/>
            </w:r>
            <w:r w:rsidRPr="001F009F">
              <w:rPr>
                <w:rFonts w:ascii="Cambria" w:eastAsia="Cambria" w:hAnsi="Cambria" w:cs="Cambria"/>
                <w:noProof/>
                <w:kern w:val="0"/>
                <w:sz w:val="20"/>
                <w:szCs w:val="20"/>
                <w:lang w:bidi="ar"/>
              </w:rPr>
              <w:t>[18]</w:t>
            </w:r>
            <w:r w:rsidRPr="001F009F">
              <w:rPr>
                <w:rFonts w:ascii="Cambria" w:eastAsia="Cambria" w:hAnsi="Cambria" w:cs="Cambria"/>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67BAA8AA" w14:textId="088D37D1"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Effects of underlying morbidities on the occurrence of deaths in COVID-19 patients: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7EE5620A" w14:textId="037E8AAA"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J Glob Health</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40EF0322" w14:textId="4282869B"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2020/8/18</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2C57FF9A" w14:textId="6401A148"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 xml:space="preserve">Medline, Web of Science, Scopus, CINAHL; reference list of the selected studies, relevant journal websites, and renowned pre-print servers </w:t>
            </w:r>
            <w:r w:rsidRPr="001F009F">
              <w:rPr>
                <w:rFonts w:ascii="Cambria" w:eastAsia="Cambria" w:hAnsi="Cambria" w:cs="Cambria"/>
                <w:kern w:val="0"/>
                <w:sz w:val="20"/>
                <w:szCs w:val="20"/>
                <w:lang w:bidi="ar"/>
              </w:rPr>
              <w:lastRenderedPageBreak/>
              <w:t>(</w:t>
            </w:r>
            <w:proofErr w:type="spellStart"/>
            <w:r w:rsidRPr="001F009F">
              <w:rPr>
                <w:rFonts w:ascii="Cambria" w:eastAsia="Cambria" w:hAnsi="Cambria" w:cs="Cambria"/>
                <w:kern w:val="0"/>
                <w:sz w:val="20"/>
                <w:szCs w:val="20"/>
                <w:lang w:bidi="ar"/>
              </w:rPr>
              <w:t>medRxiv</w:t>
            </w:r>
            <w:proofErr w:type="spellEnd"/>
            <w:r w:rsidRPr="001F009F">
              <w:rPr>
                <w:rFonts w:ascii="Cambria" w:eastAsia="Cambria" w:hAnsi="Cambria" w:cs="Cambria"/>
                <w:kern w:val="0"/>
                <w:sz w:val="20"/>
                <w:szCs w:val="20"/>
                <w:lang w:bidi="ar"/>
              </w:rPr>
              <w:t xml:space="preserve">, </w:t>
            </w:r>
            <w:proofErr w:type="spellStart"/>
            <w:r w:rsidRPr="001F009F">
              <w:rPr>
                <w:rFonts w:ascii="Cambria" w:eastAsia="Cambria" w:hAnsi="Cambria" w:cs="Cambria"/>
                <w:kern w:val="0"/>
                <w:sz w:val="20"/>
                <w:szCs w:val="20"/>
                <w:lang w:bidi="ar"/>
              </w:rPr>
              <w:t>bioRxiv</w:t>
            </w:r>
            <w:proofErr w:type="spellEnd"/>
            <w:r w:rsidRPr="001F009F">
              <w:rPr>
                <w:rFonts w:ascii="Cambria" w:eastAsia="Cambria" w:hAnsi="Cambria" w:cs="Cambria"/>
                <w:kern w:val="0"/>
                <w:sz w:val="20"/>
                <w:szCs w:val="20"/>
                <w:lang w:bidi="ar"/>
              </w:rPr>
              <w:t>, SSRN)</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46F57F07" w14:textId="5067028B"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lastRenderedPageBreak/>
              <w:t>2020/5/1</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5316FF57" w14:textId="251693CA"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35</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344E979B" w14:textId="559D15C2"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25031</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461AD778" w14:textId="10C1909D"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0EC8FF59" w14:textId="5A09B469"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1 study scored 9, 10 studies scored 8, 10 studies scored 7, 13 studies scored 6, 4 studies scored 5</w:t>
            </w:r>
          </w:p>
        </w:tc>
      </w:tr>
      <w:tr w:rsidR="001F009F" w14:paraId="6D3A18A8"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1A89745" w14:textId="25316BF3" w:rsidR="001F009F" w:rsidRPr="001F009F" w:rsidRDefault="001F009F" w:rsidP="001F009F">
            <w:pPr>
              <w:widowControl/>
              <w:jc w:val="left"/>
              <w:textAlignment w:val="center"/>
              <w:rPr>
                <w:rFonts w:ascii="Cambria" w:hAnsi="Cambria" w:cs="Cambria"/>
                <w:sz w:val="20"/>
                <w:szCs w:val="20"/>
              </w:rPr>
            </w:pPr>
            <w:r w:rsidRPr="001F009F">
              <w:rPr>
                <w:rFonts w:ascii="Cambria" w:eastAsia="宋体" w:hAnsi="Cambria" w:cs="Cambria"/>
                <w:kern w:val="0"/>
                <w:sz w:val="20"/>
                <w:szCs w:val="20"/>
                <w:lang w:bidi="ar"/>
              </w:rPr>
              <w:t>16</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BBFFE1F" w14:textId="07D8F34E" w:rsidR="001F009F" w:rsidRPr="001F009F" w:rsidRDefault="001F009F" w:rsidP="001F009F">
            <w:pPr>
              <w:widowControl/>
              <w:jc w:val="left"/>
              <w:textAlignment w:val="center"/>
              <w:rPr>
                <w:rFonts w:ascii="Cambria" w:hAnsi="Cambria"/>
                <w:sz w:val="20"/>
                <w:szCs w:val="20"/>
              </w:rPr>
            </w:pPr>
            <w:proofErr w:type="spellStart"/>
            <w:r w:rsidRPr="001F009F">
              <w:rPr>
                <w:rFonts w:ascii="Cambria" w:eastAsia="Cambria" w:hAnsi="Cambria" w:cs="Cambria"/>
                <w:kern w:val="0"/>
                <w:sz w:val="20"/>
                <w:szCs w:val="20"/>
                <w:lang w:bidi="ar"/>
              </w:rPr>
              <w:t>Soeroto</w:t>
            </w:r>
            <w:proofErr w:type="spellEnd"/>
            <w:r w:rsidRPr="001F009F">
              <w:rPr>
                <w:rFonts w:ascii="Cambria" w:eastAsia="Cambria" w:hAnsi="Cambria" w:cs="Cambria"/>
                <w:kern w:val="0"/>
                <w:sz w:val="20"/>
                <w:szCs w:val="20"/>
                <w:lang w:bidi="ar"/>
              </w:rPr>
              <w:t xml:space="preserve"> AY, </w:t>
            </w:r>
            <w:proofErr w:type="spellStart"/>
            <w:r w:rsidRPr="001F009F">
              <w:rPr>
                <w:rFonts w:ascii="Cambria" w:eastAsia="Cambria" w:hAnsi="Cambria" w:cs="Cambria"/>
                <w:kern w:val="0"/>
                <w:sz w:val="20"/>
                <w:szCs w:val="20"/>
                <w:lang w:bidi="ar"/>
              </w:rPr>
              <w:t>Soetedjo</w:t>
            </w:r>
            <w:proofErr w:type="spellEnd"/>
            <w:r w:rsidRPr="001F009F">
              <w:rPr>
                <w:rFonts w:ascii="Cambria" w:eastAsia="Cambria" w:hAnsi="Cambria" w:cs="Cambria"/>
                <w:kern w:val="0"/>
                <w:sz w:val="20"/>
                <w:szCs w:val="20"/>
                <w:lang w:bidi="ar"/>
              </w:rPr>
              <w:t xml:space="preserve"> NN, </w:t>
            </w:r>
            <w:proofErr w:type="spellStart"/>
            <w:r w:rsidRPr="001F009F">
              <w:rPr>
                <w:rFonts w:ascii="Cambria" w:eastAsia="Cambria" w:hAnsi="Cambria" w:cs="Cambria"/>
                <w:kern w:val="0"/>
                <w:sz w:val="20"/>
                <w:szCs w:val="20"/>
                <w:lang w:bidi="ar"/>
              </w:rPr>
              <w:t>Purwiga</w:t>
            </w:r>
            <w:proofErr w:type="spellEnd"/>
            <w:r w:rsidRPr="001F009F">
              <w:rPr>
                <w:rFonts w:ascii="Cambria" w:eastAsia="Cambria" w:hAnsi="Cambria" w:cs="Cambria"/>
                <w:kern w:val="0"/>
                <w:sz w:val="20"/>
                <w:szCs w:val="20"/>
                <w:lang w:bidi="ar"/>
              </w:rPr>
              <w:t xml:space="preserve"> A</w:t>
            </w:r>
            <w:r>
              <w:rPr>
                <w:rFonts w:ascii="Cambria" w:eastAsia="Cambria" w:hAnsi="Cambria" w:cs="Cambria"/>
                <w:kern w:val="0"/>
                <w:sz w:val="20"/>
                <w:szCs w:val="20"/>
                <w:lang w:bidi="ar"/>
              </w:rPr>
              <w:fldChar w:fldCharType="begin">
                <w:fldData xml:space="preserve">PEVuZE5vdGU+PENpdGU+PEF1dGhvcj5Tb2Vyb3RvPC9BdXRob3I+PFllYXI+MjAyMDwvWWVhcj48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</w:fldData>
              </w:fldChar>
            </w:r>
            <w:r>
              <w:rPr>
                <w:rFonts w:ascii="Cambria" w:eastAsia="Cambria" w:hAnsi="Cambria" w:cs="Cambria"/>
                <w:kern w:val="0"/>
                <w:sz w:val="20"/>
                <w:szCs w:val="20"/>
                <w:lang w:bidi="ar"/>
              </w:rPr>
              <w:instrText xml:space="preserve"> ADDIN EN.CITE </w:instrText>
            </w:r>
            <w:r>
              <w:rPr>
                <w:rFonts w:ascii="Cambria" w:eastAsia="Cambria" w:hAnsi="Cambria" w:cs="Cambria"/>
                <w:kern w:val="0"/>
                <w:sz w:val="20"/>
                <w:szCs w:val="20"/>
                <w:lang w:bidi="ar"/>
              </w:rPr>
              <w:fldChar w:fldCharType="begin">
                <w:fldData xml:space="preserve">PEVuZE5vdGU+PENpdGU+PEF1dGhvcj5Tb2Vyb3RvPC9BdXRob3I+PFllYXI+MjAyMDwvWWVhcj48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</w:fldData>
              </w:fldChar>
            </w:r>
            <w:r>
              <w:rPr>
                <w:rFonts w:ascii="Cambria" w:eastAsia="Cambria" w:hAnsi="Cambria" w:cs="Cambria"/>
                <w:kern w:val="0"/>
                <w:sz w:val="20"/>
                <w:szCs w:val="20"/>
                <w:lang w:bidi="ar"/>
              </w:rPr>
              <w:instrText xml:space="preserve"> ADDIN EN.CITE.DATA </w:instrText>
            </w:r>
            <w:r>
              <w:rPr>
                <w:rFonts w:ascii="Cambria" w:eastAsia="Cambria" w:hAnsi="Cambria" w:cs="Cambria"/>
                <w:kern w:val="0"/>
                <w:sz w:val="20"/>
                <w:szCs w:val="20"/>
                <w:lang w:bidi="ar"/>
              </w:rPr>
            </w:r>
            <w:r>
              <w:rPr>
                <w:rFonts w:ascii="Cambria" w:eastAsia="Cambria" w:hAnsi="Cambria" w:cs="Cambria"/>
                <w:kern w:val="0"/>
                <w:sz w:val="20"/>
                <w:szCs w:val="20"/>
                <w:lang w:bidi="ar"/>
              </w:rPr>
              <w:fldChar w:fldCharType="end"/>
            </w:r>
            <w:r>
              <w:rPr>
                <w:rFonts w:ascii="Cambria" w:eastAsia="Cambria" w:hAnsi="Cambria" w:cs="Cambria"/>
                <w:kern w:val="0"/>
                <w:sz w:val="20"/>
                <w:szCs w:val="20"/>
                <w:lang w:bidi="ar"/>
              </w:rPr>
            </w:r>
            <w:r>
              <w:rPr>
                <w:rFonts w:ascii="Cambria" w:eastAsia="Cambria" w:hAnsi="Cambria" w:cs="Cambria"/>
                <w:kern w:val="0"/>
                <w:sz w:val="20"/>
                <w:szCs w:val="20"/>
                <w:lang w:bidi="ar"/>
              </w:rPr>
              <w:fldChar w:fldCharType="separate"/>
            </w:r>
            <w:r>
              <w:rPr>
                <w:rFonts w:ascii="Cambria" w:eastAsia="Cambria" w:hAnsi="Cambria" w:cs="Cambria"/>
                <w:noProof/>
                <w:kern w:val="0"/>
                <w:sz w:val="20"/>
                <w:szCs w:val="20"/>
                <w:lang w:bidi="ar"/>
              </w:rPr>
              <w:t>[19]</w:t>
            </w:r>
            <w:r>
              <w:rPr>
                <w:rFonts w:ascii="Cambria" w:eastAsia="Cambria" w:hAnsi="Cambria" w:cs="Cambria"/>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5F84ACBF" w14:textId="562FC0AD"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Effect of increased BMI and obesity on the outcome of COVID-19 adult patients: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7FE41225" w14:textId="69F53088"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 xml:space="preserve">Diabetes </w:t>
            </w:r>
            <w:proofErr w:type="spellStart"/>
            <w:r w:rsidRPr="001F009F">
              <w:rPr>
                <w:rFonts w:ascii="Cambria" w:eastAsia="Cambria" w:hAnsi="Cambria" w:cs="Cambria"/>
                <w:kern w:val="0"/>
                <w:sz w:val="20"/>
                <w:szCs w:val="20"/>
                <w:lang w:bidi="ar"/>
              </w:rPr>
              <w:t>Metab</w:t>
            </w:r>
            <w:proofErr w:type="spellEnd"/>
            <w:r w:rsidRPr="001F009F">
              <w:rPr>
                <w:rFonts w:ascii="Cambria" w:eastAsia="Cambria" w:hAnsi="Cambria" w:cs="Cambria"/>
                <w:kern w:val="0"/>
                <w:sz w:val="20"/>
                <w:szCs w:val="20"/>
                <w:lang w:bidi="ar"/>
              </w:rPr>
              <w:t xml:space="preserve"> </w:t>
            </w:r>
            <w:proofErr w:type="spellStart"/>
            <w:r w:rsidRPr="001F009F">
              <w:rPr>
                <w:rFonts w:ascii="Cambria" w:eastAsia="Cambria" w:hAnsi="Cambria" w:cs="Cambria"/>
                <w:kern w:val="0"/>
                <w:sz w:val="20"/>
                <w:szCs w:val="20"/>
                <w:lang w:bidi="ar"/>
              </w:rPr>
              <w:t>Syndr</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6B9911D2" w14:textId="6FF6724E"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2020/9/28</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6A4D9335" w14:textId="05F4311C" w:rsidR="001F009F" w:rsidRPr="001F009F" w:rsidRDefault="001F009F" w:rsidP="001F009F">
            <w:pPr>
              <w:widowControl/>
              <w:jc w:val="left"/>
              <w:textAlignment w:val="center"/>
              <w:rPr>
                <w:rFonts w:ascii="Cambria" w:hAnsi="Cambria"/>
                <w:sz w:val="20"/>
                <w:szCs w:val="20"/>
              </w:rPr>
            </w:pPr>
            <w:proofErr w:type="spellStart"/>
            <w:proofErr w:type="gramStart"/>
            <w:r w:rsidRPr="001F009F">
              <w:rPr>
                <w:rFonts w:ascii="Cambria" w:eastAsia="Cambria" w:hAnsi="Cambria" w:cs="Cambria"/>
                <w:kern w:val="0"/>
                <w:sz w:val="20"/>
                <w:szCs w:val="20"/>
                <w:lang w:bidi="ar"/>
              </w:rPr>
              <w:t>PubMed,Embase</w:t>
            </w:r>
            <w:proofErr w:type="spellEnd"/>
            <w:proofErr w:type="gram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3D154414" w14:textId="7373DB66"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2020/7/28</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3E17559" w14:textId="3B6047B8"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16</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2B5FDF7A" w14:textId="269E9234"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6690</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180D26CF" w14:textId="507F7951"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B96A4B9" w14:textId="77777777" w:rsidR="001F009F" w:rsidRPr="001F009F" w:rsidRDefault="001F009F" w:rsidP="001F009F">
            <w:pPr>
              <w:rPr>
                <w:rFonts w:ascii="Cambria" w:hAnsi="Cambria"/>
                <w:sz w:val="20"/>
                <w:szCs w:val="20"/>
              </w:rPr>
            </w:pPr>
          </w:p>
        </w:tc>
      </w:tr>
      <w:tr w:rsidR="001F009F" w14:paraId="1DEB6B35"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68D0E1DC"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17</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3075A671" w14:textId="409F0152"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Liu Y, Zhang Z, Pan X</w:t>
            </w:r>
            <w:r>
              <w:rPr>
                <w:rFonts w:ascii="Cambria" w:eastAsia="Cambria" w:hAnsi="Cambria" w:cs="Cambria"/>
                <w:color w:val="000000"/>
                <w:kern w:val="0"/>
                <w:sz w:val="20"/>
                <w:szCs w:val="20"/>
                <w:lang w:bidi="ar"/>
              </w:rPr>
              <w:fldChar w:fldCharType="begin"/>
            </w:r>
            <w:r w:rsidR="00944319">
              <w:rPr>
                <w:rFonts w:ascii="Cambria" w:eastAsia="Cambria" w:hAnsi="Cambria" w:cs="Cambria"/>
                <w:color w:val="000000"/>
                <w:kern w:val="0"/>
                <w:sz w:val="20"/>
                <w:szCs w:val="20"/>
                <w:lang w:bidi="ar"/>
              </w:rPr>
              <w:instrText xml:space="preserve"> ADDIN EN.CITE &lt;EndNote&gt;&lt;Cite&gt;&lt;Author&gt;Liu&lt;/Author&gt;&lt;Year&gt;2020&lt;/Year&gt;&lt;RecNum&gt;19899&lt;/RecNum&gt;&lt;DisplayText&gt;[20]&lt;/DisplayText&gt;&lt;record&gt;&lt;rec-number&gt;19899&lt;/rec-number&gt;&lt;foreign-keys&gt;&lt;key app="EN" db-id="ap5devad7z20w6efa5xvz5x30vxes2s5zapd" timestamp="1596442992"&gt;19899&lt;/key&gt;&lt;/foreign-keys&gt;&lt;ref-type name="Journal Article"&gt;17&lt;/ref-type&gt;&lt;contributors&gt;&lt;authors&gt;&lt;author&gt;Liu, Yafei&lt;/author&gt;&lt;author&gt;Zhang, Zhe&lt;/author&gt;&lt;author&gt;Pan, Xiaoli&lt;/author&gt;&lt;author&gt;Xing, Guolan&lt;/author&gt;&lt;author&gt;Zhang, Ying&lt;/author&gt;&lt;author&gt;Liu, Zhangsuo&lt;/author&gt;&lt;author&gt;Tu, Shenghao&lt;/author&gt;&lt;/authors&gt;&lt;/contributors&gt;&lt;titles&gt;&lt;title&gt;The Chronic Kidney Disease and Acute Kidney Injury Involvement in COVID-19 Pandemic: A Systematic Review and Meta-analysis&lt;/title&gt;&lt;secondary-title&gt;medRxiv&lt;/secondary-title&gt;&lt;/titles&gt;&lt;periodical&gt;&lt;full-title&gt;medRxiv&lt;/full-title&gt;&lt;/periodical&gt;&lt;volume&gt;https://doi.org/10.1101/2020.05.08.20095968&lt;/volume&gt;&lt;dates&gt;&lt;year&gt;2020&lt;/year&gt;&lt;/dates&gt;&lt;urls&gt;&lt;related-urls&gt;&lt;url&gt;https://www.medrxiv.org/content/medrxiv/early/2020/05/02/2020.04.28.20083113.full.pdf&lt;/url&gt;&lt;/related-urls&gt;&lt;/urls&gt;&lt;electronic-resource-num&gt;10.1101/2020.04.28.20083113 %J medRxiv&lt;/electronic-resource-num&gt;&lt;/record&gt;&lt;/Cite&gt;&lt;/EndNote&gt;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[20]</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2C7EF7A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The chronic kidney disease and acute kidney injury involvement in COVID-19 pandemic: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1DEF506E" w14:textId="77777777" w:rsidR="001F009F" w:rsidRDefault="001F009F" w:rsidP="001F009F">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00ED5D7D"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2020/5/2</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2D28298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PubMed, </w:t>
            </w:r>
            <w:proofErr w:type="spellStart"/>
            <w:r>
              <w:rPr>
                <w:rFonts w:ascii="Cambria" w:eastAsia="Cambria" w:hAnsi="Cambria" w:cs="Cambria"/>
                <w:color w:val="000000"/>
                <w:kern w:val="0"/>
                <w:sz w:val="20"/>
                <w:szCs w:val="20"/>
                <w:lang w:bidi="ar"/>
              </w:rPr>
              <w:t>medRxiv</w:t>
            </w:r>
            <w:proofErr w:type="spellEnd"/>
            <w:r>
              <w:rPr>
                <w:rFonts w:ascii="Cambria" w:eastAsia="Cambria" w:hAnsi="Cambria" w:cs="Cambria"/>
                <w:color w:val="000000"/>
                <w:kern w:val="0"/>
                <w:sz w:val="20"/>
                <w:szCs w:val="20"/>
                <w:lang w:bidi="ar"/>
              </w:rPr>
              <w:t xml:space="preserve">, CNKI, </w:t>
            </w:r>
            <w:proofErr w:type="spellStart"/>
            <w:r>
              <w:rPr>
                <w:rFonts w:ascii="Cambria" w:eastAsia="Cambria" w:hAnsi="Cambria" w:cs="Cambria"/>
                <w:color w:val="000000"/>
                <w:kern w:val="0"/>
                <w:sz w:val="20"/>
                <w:szCs w:val="20"/>
                <w:lang w:bidi="ar"/>
              </w:rPr>
              <w:t>WanFang</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78CCE9F7"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2020/4/13</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6838A599"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36</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6035C05D"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6395</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09218B3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66E5EE1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The NOS scores≥6 were considered high quality studies. The majority of included studies were poor quality except four studies whose NOS scores are 6. The NOS scores of other 31 trials are 5, and only one trial’s NOS scores were 4.</w:t>
            </w:r>
          </w:p>
        </w:tc>
      </w:tr>
      <w:tr w:rsidR="001F009F" w14:paraId="74C4AC83"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6B7C7FFB" w14:textId="7719157F" w:rsidR="001F009F" w:rsidRPr="001F009F" w:rsidRDefault="001F009F" w:rsidP="001F009F">
            <w:pPr>
              <w:widowControl/>
              <w:jc w:val="left"/>
              <w:textAlignment w:val="center"/>
              <w:rPr>
                <w:rFonts w:ascii="Cambria" w:hAnsi="Cambria" w:cs="Cambria"/>
                <w:sz w:val="20"/>
                <w:szCs w:val="20"/>
              </w:rPr>
            </w:pPr>
            <w:r w:rsidRPr="001F009F">
              <w:rPr>
                <w:rFonts w:ascii="Cambria" w:eastAsia="宋体" w:hAnsi="Cambria" w:cs="Cambria"/>
                <w:kern w:val="0"/>
                <w:sz w:val="20"/>
                <w:szCs w:val="20"/>
                <w:lang w:bidi="ar"/>
              </w:rPr>
              <w:t>18</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2246B513" w14:textId="3BAB4DFF"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Matsushita K, Ding N, Kou M</w:t>
            </w:r>
            <w:r w:rsidRPr="001F009F">
              <w:rPr>
                <w:rFonts w:ascii="Cambria" w:eastAsia="Cambria" w:hAnsi="Cambria" w:cs="Cambria"/>
                <w:kern w:val="0"/>
                <w:sz w:val="20"/>
                <w:szCs w:val="20"/>
                <w:lang w:bidi="ar"/>
              </w:rPr>
              <w:fldChar w:fldCharType="begin"/>
            </w:r>
            <w:r w:rsidRPr="001F009F">
              <w:rPr>
                <w:rFonts w:ascii="Cambria" w:eastAsia="Cambria" w:hAnsi="Cambria" w:cs="Cambria"/>
                <w:kern w:val="0"/>
                <w:sz w:val="20"/>
                <w:szCs w:val="20"/>
                <w:lang w:bidi="ar"/>
              </w:rPr>
              <w:instrText xml:space="preserve"> ADDIN EN.CITE &lt;EndNote&gt;&lt;Cite&gt;&lt;Author&gt;Matsushita&lt;/Author&gt;&lt;Year&gt;2020&lt;/Year&gt;&lt;RecNum&gt;20089&lt;/RecNum&gt;&lt;DisplayText&gt;[21]&lt;/DisplayText&gt;&lt;record&gt;&lt;rec-number&gt;20089&lt;/rec-number&gt;&lt;foreign-keys&gt;&lt;key app="EN" db-id="ap5devad7z20w6efa5xvz5x30vxes2s5zapd" timestamp="1606976604"&gt;20089&lt;/key&gt;&lt;/foreign-keys&gt;&lt;ref-type name="Journal Article"&gt;17&lt;/ref-type&gt;&lt;contributors&gt;&lt;authors&gt;&lt;author&gt;Matsushita, K.&lt;/author&gt;&lt;author&gt;Ding, N.&lt;/author&gt;&lt;author&gt;Kou, M.&lt;/author&gt;&lt;author&gt;Hu, X.&lt;/author&gt;&lt;author&gt;Chen, M.&lt;/author&gt;&lt;author&gt;Gao, Y.&lt;/author&gt;&lt;author&gt;Honda, Y.&lt;/author&gt;&lt;author&gt;Zhao, D.&lt;/author&gt;&lt;author&gt;Dowdy, D.&lt;/author&gt;&lt;author&gt;Mok, Y.&lt;/author&gt;&lt;author&gt;Ishigami, J.&lt;/author&gt;&lt;author&gt;Appel, L. J.&lt;/author&gt;&lt;/authors&gt;&lt;/contributors&gt;&lt;auth-address&gt;Department of Epidemiology, Johns Hopkins Bloomberg School of Public Health, Baltimore, US.&amp;#xD;Welch Center for Prevention, Epidemiology, and Clinical Research, US.&lt;/auth-address&gt;&lt;titles&gt;&lt;title&gt;The Relationship of COVID-19 Severity with Cardiovascular Disease and Its Traditional Risk Factors: A Systematic Review and Meta-Analysis&lt;/title&gt;&lt;secondary-title&gt;Glob Heart&lt;/secondary-title&gt;&lt;/titles&gt;&lt;periodical&gt;&lt;full-title&gt;Glob Heart&lt;/full-title&gt;&lt;/periodical&gt;&lt;pages&gt;64&lt;/pages&gt;&lt;volume&gt;15&lt;/volume&gt;&lt;number&gt;1&lt;/number&gt;&lt;edition&gt;2020/11/06&lt;/edition&gt;&lt;keywords&gt;&lt;keyword&gt;Covid-19&lt;/keyword&gt;&lt;keyword&gt;cardiovascular disease&lt;/keyword&gt;&lt;keyword&gt;meta-analysis&lt;/keyword&gt;&lt;keyword&gt;risk factors&lt;/keyword&gt;&lt;/keywords&gt;&lt;dates&gt;&lt;year&gt;2020&lt;/year&gt;&lt;pub-dates&gt;&lt;date&gt;Sep 22&lt;/date&gt;&lt;/pub-dates&gt;&lt;/dates&gt;&lt;isbn&gt;2211-8179 (Electronic)&amp;#xD;2211-8160 (Linking)&lt;/isbn&gt;&lt;accession-num&gt;33150129&lt;/accession-num&gt;&lt;urls&gt;&lt;related-urls&gt;&lt;url&gt;https://www.ncbi.nlm.nih.gov/pubmed/33150129&lt;/url&gt;&lt;url&gt;https://www.ncbi.nlm.nih.gov/pmc/articles/PMC7546112/pdf/gh-15-1-814.pdf&lt;/url&gt;&lt;/related-urls&gt;&lt;/urls&gt;&lt;custom2&gt;PMC7546112&lt;/custom2&gt;&lt;electronic-resource-num&gt;10.5334/gh.814&lt;/electronic-resource-num&gt;&lt;/record&gt;&lt;/Cite&gt;&lt;/EndNote&gt;</w:instrText>
            </w:r>
            <w:r w:rsidRPr="001F009F">
              <w:rPr>
                <w:rFonts w:ascii="Cambria" w:eastAsia="Cambria" w:hAnsi="Cambria" w:cs="Cambria"/>
                <w:kern w:val="0"/>
                <w:sz w:val="20"/>
                <w:szCs w:val="20"/>
                <w:lang w:bidi="ar"/>
              </w:rPr>
              <w:fldChar w:fldCharType="separate"/>
            </w:r>
            <w:r w:rsidRPr="001F009F">
              <w:rPr>
                <w:rFonts w:ascii="Cambria" w:eastAsia="Cambria" w:hAnsi="Cambria" w:cs="Cambria"/>
                <w:noProof/>
                <w:kern w:val="0"/>
                <w:sz w:val="20"/>
                <w:szCs w:val="20"/>
                <w:lang w:bidi="ar"/>
              </w:rPr>
              <w:t>[21]</w:t>
            </w:r>
            <w:r w:rsidRPr="001F009F">
              <w:rPr>
                <w:rFonts w:ascii="Cambria" w:eastAsia="Cambria" w:hAnsi="Cambria" w:cs="Cambria"/>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0D9D5B2B" w14:textId="7E078133"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The relationship of COVID-19 severity with cardiovascular disease and its traditional risk factors: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68BF3C1D" w14:textId="3FBA0DC0"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Glob Heart</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0B7206EB" w14:textId="403B8277"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2020/9/22</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30802BCE" w14:textId="5C588670"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PubMed, Embase</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401D4DC9" w14:textId="32E70B21"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2020/4/3</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3F3DEA97" w14:textId="50B9E1D0"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25</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455D8323" w14:textId="7FC13142"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76638</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2F7CBF37" w14:textId="56164F19"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5FC0713A" w14:textId="66AFD923"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 xml:space="preserve">The NOS score for </w:t>
            </w:r>
            <w:proofErr w:type="gramStart"/>
            <w:r w:rsidRPr="001F009F">
              <w:rPr>
                <w:rFonts w:ascii="Cambria" w:eastAsia="Cambria" w:hAnsi="Cambria" w:cs="Cambria"/>
                <w:kern w:val="0"/>
                <w:sz w:val="20"/>
                <w:szCs w:val="20"/>
                <w:lang w:bidi="ar"/>
              </w:rPr>
              <w:t>cohorts</w:t>
            </w:r>
            <w:proofErr w:type="gramEnd"/>
            <w:r w:rsidRPr="001F009F">
              <w:rPr>
                <w:rFonts w:ascii="Cambria" w:eastAsia="Cambria" w:hAnsi="Cambria" w:cs="Cambria"/>
                <w:kern w:val="0"/>
                <w:sz w:val="20"/>
                <w:szCs w:val="20"/>
                <w:lang w:bidi="ar"/>
              </w:rPr>
              <w:t xml:space="preserve"> studies ranges from 0 to 9; a score greater than 6 was considered high-quality. Most of these publications were considered high quality </w:t>
            </w:r>
          </w:p>
        </w:tc>
      </w:tr>
      <w:tr w:rsidR="001F009F" w14:paraId="14EB2A94"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381B13C1"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lastRenderedPageBreak/>
              <w:t>19</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01D197D4" w14:textId="24A9B687" w:rsidR="001F009F" w:rsidRDefault="001F009F" w:rsidP="001F009F">
            <w:pPr>
              <w:widowControl/>
              <w:jc w:val="left"/>
              <w:textAlignment w:val="center"/>
              <w:rPr>
                <w:rFonts w:ascii="Cambria" w:hAnsi="Cambria"/>
                <w:color w:val="000000"/>
                <w:sz w:val="20"/>
                <w:szCs w:val="20"/>
              </w:rPr>
            </w:pPr>
            <w:r w:rsidRPr="00F814DB">
              <w:rPr>
                <w:rFonts w:ascii="Cambria" w:eastAsia="Cambria" w:hAnsi="Cambria" w:cs="Cambria"/>
                <w:color w:val="000000"/>
                <w:kern w:val="0"/>
                <w:sz w:val="20"/>
                <w:szCs w:val="20"/>
                <w:lang w:bidi="ar"/>
              </w:rPr>
              <w:t xml:space="preserve">Tabrizi R, </w:t>
            </w:r>
            <w:proofErr w:type="spellStart"/>
            <w:r w:rsidRPr="00F814DB">
              <w:rPr>
                <w:rFonts w:ascii="Cambria" w:eastAsia="Cambria" w:hAnsi="Cambria" w:cs="Cambria"/>
                <w:color w:val="000000"/>
                <w:kern w:val="0"/>
                <w:sz w:val="20"/>
                <w:szCs w:val="20"/>
                <w:lang w:bidi="ar"/>
              </w:rPr>
              <w:t>Lankarani</w:t>
            </w:r>
            <w:proofErr w:type="spellEnd"/>
            <w:r w:rsidRPr="00F814DB">
              <w:rPr>
                <w:rFonts w:ascii="Cambria" w:eastAsia="Cambria" w:hAnsi="Cambria" w:cs="Cambria"/>
                <w:color w:val="000000"/>
                <w:kern w:val="0"/>
                <w:sz w:val="20"/>
                <w:szCs w:val="20"/>
                <w:lang w:bidi="ar"/>
              </w:rPr>
              <w:t xml:space="preserve"> KB, </w:t>
            </w:r>
            <w:proofErr w:type="spellStart"/>
            <w:r w:rsidRPr="00F814DB">
              <w:rPr>
                <w:rFonts w:ascii="Cambria" w:eastAsia="Cambria" w:hAnsi="Cambria" w:cs="Cambria"/>
                <w:color w:val="000000"/>
                <w:kern w:val="0"/>
                <w:sz w:val="20"/>
                <w:szCs w:val="20"/>
                <w:lang w:bidi="ar"/>
              </w:rPr>
              <w:t>Nowrouzi-sohrabi</w:t>
            </w:r>
            <w:proofErr w:type="spellEnd"/>
            <w:r w:rsidRPr="00F814DB">
              <w:rPr>
                <w:rFonts w:ascii="Cambria" w:eastAsia="Cambria" w:hAnsi="Cambria" w:cs="Cambria"/>
                <w:color w:val="000000"/>
                <w:kern w:val="0"/>
                <w:sz w:val="20"/>
                <w:szCs w:val="20"/>
                <w:lang w:bidi="ar"/>
              </w:rPr>
              <w:t xml:space="preserve"> P</w:t>
            </w:r>
            <w:r>
              <w:rPr>
                <w:rFonts w:ascii="Cambria" w:eastAsia="Cambria" w:hAnsi="Cambria" w:cs="Cambria"/>
                <w:color w:val="000000"/>
                <w:kern w:val="0"/>
                <w:sz w:val="20"/>
                <w:szCs w:val="20"/>
                <w:lang w:bidi="ar"/>
              </w:rPr>
              <w:fldChar w:fldCharType="begin"/>
            </w:r>
            <w:r w:rsidR="00944319">
              <w:rPr>
                <w:rFonts w:ascii="Cambria" w:eastAsia="Cambria" w:hAnsi="Cambria" w:cs="Cambria"/>
                <w:color w:val="000000"/>
                <w:kern w:val="0"/>
                <w:sz w:val="20"/>
                <w:szCs w:val="20"/>
                <w:lang w:bidi="ar"/>
              </w:rPr>
              <w:instrText xml:space="preserve"> ADDIN EN.CITE &lt;EndNote&gt;&lt;Cite&gt;&lt;Author&gt;Tabrizi&lt;/Author&gt;&lt;Year&gt;2020&lt;/Year&gt;&lt;RecNum&gt;19901&lt;/RecNum&gt;&lt;DisplayText&gt;[22]&lt;/DisplayText&gt;&lt;record&gt;&lt;rec-number&gt;19901&lt;/rec-number&gt;&lt;foreign-keys&gt;&lt;key app="EN" db-id="ap5devad7z20w6efa5xvz5x30vxes2s5zapd" timestamp="1596442992"&gt;19901&lt;/key&gt;&lt;/foreign-keys&gt;&lt;ref-type name="Journal Article"&gt;17&lt;/ref-type&gt;&lt;contributors&gt;&lt;authors&gt;&lt;author&gt;Tabrizi, Reza&lt;/author&gt;&lt;author&gt;Lankarani, Kamran B&lt;/author&gt;&lt;author&gt;Nowrouzi-sohrabi, Peyman&lt;/author&gt;&lt;author&gt;Shabani-Borujeni, Mojtaba&lt;/author&gt;&lt;author&gt;Rezaei, Shahla&lt;/author&gt;&lt;author&gt;Hosseini-bensenjan, Mahnaz&lt;/author&gt;&lt;author&gt;vakili, Sina&lt;/author&gt;&lt;author&gt;Heydari, Seyed Taghi&lt;/author&gt;&lt;author&gt;Ashraf, Mohammad Ali&lt;/author&gt;&lt;/authors&gt;&lt;/contributors&gt;&lt;titles&gt;&lt;title&gt;The role of comorbidities and clinical predictors of severe disease in COVID-19: a systematic review and meta-analysis&lt;/title&gt;&lt;secondary-title&gt;medRxiv&lt;/secondary-title&gt;&lt;/titles&gt;&lt;periodical&gt;&lt;full-title&gt;medRxiv&lt;/full-title&gt;&lt;/periodical&gt;&lt;volume&gt;https://doi.org/10.1101/2020.04.21.20074633&lt;/volume&gt;&lt;dates&gt;&lt;year&gt;2020&lt;/year&gt;&lt;/dates&gt;&lt;urls&gt;&lt;related-urls&gt;&lt;url&gt;https://www.medrxiv.org/content/medrxiv/early/2020/04/25/2020.04.21.20074633.full.pdf&lt;/url&gt;&lt;/related-urls&gt;&lt;/urls&gt;&lt;electronic-resource-num&gt;10.1101/2020.04.21.20074633 %J medRxiv&lt;/electronic-resource-num&gt;&lt;/record&gt;&lt;/Cite&gt;&lt;/EndNote&gt;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[22]</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60BA42C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The role of comorbidities and clinical predictors of severe disease in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64A0D749" w14:textId="77777777" w:rsidR="001F009F" w:rsidRDefault="001F009F" w:rsidP="001F009F">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096FFA31" w14:textId="77777777" w:rsidR="001F009F" w:rsidRDefault="001F009F" w:rsidP="001F009F">
            <w:pPr>
              <w:jc w:val="left"/>
              <w:rPr>
                <w:rFonts w:ascii="Cambria" w:hAnsi="Cambria"/>
                <w:color w:val="000000"/>
                <w:sz w:val="20"/>
                <w:szCs w:val="20"/>
              </w:rPr>
            </w:pP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27DDE82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PubMed, Scopus, EMBASE, Web of Science, Google Scholar</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071F8BB7"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2020/3/12</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603FAEC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17</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0620736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3921</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25F7832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236FD92C"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We considered the quality assessment threshold with a NOS scored ≥ 7 being defined as good quality. Most paper's NOS score is over 5, except one paper.</w:t>
            </w:r>
          </w:p>
        </w:tc>
      </w:tr>
      <w:tr w:rsidR="001F009F" w14:paraId="1ACEF920"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CCD2F15"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20</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693FEC4" w14:textId="6F574267" w:rsidR="001F009F" w:rsidRDefault="001F009F" w:rsidP="001F009F">
            <w:pPr>
              <w:widowControl/>
              <w:jc w:val="left"/>
              <w:textAlignment w:val="center"/>
              <w:rPr>
                <w:rFonts w:ascii="Cambria" w:hAnsi="Cambria"/>
                <w:color w:val="000000"/>
                <w:sz w:val="20"/>
                <w:szCs w:val="20"/>
              </w:rPr>
            </w:pPr>
            <w:proofErr w:type="spellStart"/>
            <w:r w:rsidRPr="00F814DB">
              <w:rPr>
                <w:rFonts w:ascii="Cambria" w:eastAsia="Cambria" w:hAnsi="Cambria" w:cs="Cambria"/>
                <w:color w:val="000000"/>
                <w:kern w:val="0"/>
                <w:sz w:val="20"/>
                <w:szCs w:val="20"/>
                <w:lang w:bidi="ar"/>
              </w:rPr>
              <w:t>Dorjee</w:t>
            </w:r>
            <w:proofErr w:type="spellEnd"/>
            <w:r w:rsidRPr="00F814DB">
              <w:rPr>
                <w:rFonts w:ascii="Cambria" w:eastAsia="Cambria" w:hAnsi="Cambria" w:cs="Cambria"/>
                <w:color w:val="000000"/>
                <w:kern w:val="0"/>
                <w:sz w:val="20"/>
                <w:szCs w:val="20"/>
                <w:lang w:bidi="ar"/>
              </w:rPr>
              <w:t xml:space="preserve"> K, Kim H</w:t>
            </w:r>
            <w:r>
              <w:rPr>
                <w:rFonts w:ascii="Cambria" w:eastAsia="Cambria" w:hAnsi="Cambria" w:cs="Cambria"/>
                <w:color w:val="000000"/>
                <w:kern w:val="0"/>
                <w:sz w:val="20"/>
                <w:szCs w:val="20"/>
                <w:lang w:bidi="ar"/>
              </w:rPr>
              <w:fldChar w:fldCharType="begin"/>
            </w:r>
            <w:r w:rsidR="00944319">
              <w:rPr>
                <w:rFonts w:ascii="Cambria" w:eastAsia="Cambria" w:hAnsi="Cambria" w:cs="Cambria"/>
                <w:color w:val="000000"/>
                <w:kern w:val="0"/>
                <w:sz w:val="20"/>
                <w:szCs w:val="20"/>
                <w:lang w:bidi="ar"/>
              </w:rPr>
              <w:instrText xml:space="preserve"> ADDIN EN.CITE &lt;EndNote&gt;&lt;Cite&gt;&lt;Author&gt;Dorjee&lt;/Author&gt;&lt;Year&gt;2020&lt;/Year&gt;&lt;RecNum&gt;19902&lt;/RecNum&gt;&lt;DisplayText&gt;[23]&lt;/DisplayText&gt;&lt;record&gt;&lt;rec-number&gt;19902&lt;/rec-number&gt;&lt;foreign-keys&gt;&lt;key app="EN" db-id="ap5devad7z20w6efa5xvz5x30vxes2s5zapd" timestamp="1596442992"&gt;19902&lt;/key&gt;&lt;/foreign-keys&gt;&lt;ref-type name="Journal Article"&gt;17&lt;/ref-type&gt;&lt;contributors&gt;&lt;authors&gt;&lt;author&gt;Dorjee, Kunchok&lt;/author&gt;&lt;author&gt;Kim, Hyunju&lt;/author&gt;&lt;/authors&gt;&lt;/contributors&gt;&lt;titles&gt;&lt;title&gt;Epidemiological Risk Factors Associated with Death and Severe Disease in Patients Suffering From COVID-19: A Comprehensive Systematic Review and Meta-analysis&lt;/title&gt;&lt;secondary-title&gt;medRxiv&lt;/secondary-title&gt;&lt;/titles&gt;&lt;periodical&gt;&lt;full-title&gt;medRxiv&lt;/full-title&gt;&lt;/periodical&gt;&lt;volume&gt;https://doi.org/10.1101/2020.06.19.20135483&lt;/volume&gt;&lt;dates&gt;&lt;year&gt;2020&lt;/year&gt;&lt;/dates&gt;&lt;urls&gt;&lt;related-urls&gt;&lt;url&gt;https://www.medrxiv.org/content/medrxiv/early/2020/06/20/2020.06.19.20135483.full.pdf&lt;/url&gt;&lt;/related-urls&gt;&lt;/urls&gt;&lt;electronic-resource-num&gt;10.1101/2020.06.19.20135483 %J medRxiv&lt;/electronic-resource-num&gt;&lt;/record&gt;&lt;/Cite&gt;&lt;/EndNote&gt;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[23]</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76A1594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Epidemiological risk factors associated with death and severe disease in patients suffering from COVID-19</w:t>
            </w:r>
            <w:r>
              <w:rPr>
                <w:rFonts w:ascii="宋体" w:eastAsia="宋体" w:hAnsi="宋体" w:cs="宋体" w:hint="eastAsia"/>
                <w:color w:val="000000"/>
                <w:kern w:val="0"/>
                <w:sz w:val="20"/>
                <w:szCs w:val="20"/>
                <w:lang w:bidi="ar"/>
              </w:rPr>
              <w:t>：</w:t>
            </w:r>
            <w:r>
              <w:rPr>
                <w:rFonts w:ascii="Cambria" w:eastAsia="Cambria" w:hAnsi="Cambria" w:cs="Cambria"/>
                <w:color w:val="000000"/>
                <w:kern w:val="0"/>
                <w:sz w:val="20"/>
                <w:szCs w:val="20"/>
                <w:lang w:bidi="ar"/>
              </w:rPr>
              <w:t>A comprehensive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26EADBDA" w14:textId="77777777" w:rsidR="001F009F" w:rsidRDefault="001F009F" w:rsidP="001F009F">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1B00F2C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2020/6/20</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0E6E285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Medline, </w:t>
            </w:r>
            <w:proofErr w:type="spellStart"/>
            <w:proofErr w:type="gramStart"/>
            <w:r>
              <w:rPr>
                <w:rFonts w:ascii="Cambria" w:eastAsia="Cambria" w:hAnsi="Cambria" w:cs="Cambria"/>
                <w:color w:val="000000"/>
                <w:kern w:val="0"/>
                <w:sz w:val="20"/>
                <w:szCs w:val="20"/>
                <w:lang w:bidi="ar"/>
              </w:rPr>
              <w:t>Embase,Web</w:t>
            </w:r>
            <w:proofErr w:type="spellEnd"/>
            <w:proofErr w:type="gramEnd"/>
            <w:r>
              <w:rPr>
                <w:rFonts w:ascii="Cambria" w:eastAsia="Cambria" w:hAnsi="Cambria" w:cs="Cambria"/>
                <w:color w:val="000000"/>
                <w:kern w:val="0"/>
                <w:sz w:val="20"/>
                <w:szCs w:val="20"/>
                <w:lang w:bidi="ar"/>
              </w:rPr>
              <w:t xml:space="preserve"> of Science and the WHO COVID-19 database</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330F457D"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2020/5/22</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6BE98DB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44</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79EFC13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20594</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7DD412F3"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BE7E87E" w14:textId="77777777" w:rsidR="001F009F" w:rsidRDefault="001F009F" w:rsidP="001F009F">
            <w:pPr>
              <w:rPr>
                <w:rFonts w:ascii="Cambria" w:hAnsi="Cambria"/>
                <w:color w:val="000000"/>
                <w:sz w:val="20"/>
                <w:szCs w:val="20"/>
              </w:rPr>
            </w:pPr>
          </w:p>
        </w:tc>
      </w:tr>
      <w:tr w:rsidR="001F009F" w14:paraId="654A8D13"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113801D1"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21</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2CAA6374" w14:textId="25B6124C" w:rsidR="001F009F" w:rsidRDefault="001F009F" w:rsidP="001F009F">
            <w:pPr>
              <w:widowControl/>
              <w:jc w:val="left"/>
              <w:textAlignment w:val="center"/>
              <w:rPr>
                <w:rFonts w:ascii="Cambria" w:hAnsi="Cambria"/>
                <w:color w:val="000000"/>
                <w:sz w:val="20"/>
                <w:szCs w:val="20"/>
              </w:rPr>
            </w:pPr>
            <w:proofErr w:type="spellStart"/>
            <w:r w:rsidRPr="00F814DB">
              <w:rPr>
                <w:rFonts w:ascii="Cambria" w:eastAsia="Cambria" w:hAnsi="Cambria" w:cs="Cambria"/>
                <w:color w:val="000000"/>
                <w:kern w:val="0"/>
                <w:sz w:val="20"/>
                <w:szCs w:val="20"/>
                <w:lang w:bidi="ar"/>
              </w:rPr>
              <w:t>Hessami</w:t>
            </w:r>
            <w:proofErr w:type="spellEnd"/>
            <w:r w:rsidRPr="00F814DB">
              <w:rPr>
                <w:rFonts w:ascii="Cambria" w:eastAsia="Cambria" w:hAnsi="Cambria" w:cs="Cambria"/>
                <w:color w:val="000000"/>
                <w:kern w:val="0"/>
                <w:sz w:val="20"/>
                <w:szCs w:val="20"/>
                <w:lang w:bidi="ar"/>
              </w:rPr>
              <w:t xml:space="preserve"> A, </w:t>
            </w:r>
            <w:proofErr w:type="spellStart"/>
            <w:r w:rsidRPr="00F814DB">
              <w:rPr>
                <w:rFonts w:ascii="Cambria" w:eastAsia="Cambria" w:hAnsi="Cambria" w:cs="Cambria"/>
                <w:color w:val="000000"/>
                <w:kern w:val="0"/>
                <w:sz w:val="20"/>
                <w:szCs w:val="20"/>
                <w:lang w:bidi="ar"/>
              </w:rPr>
              <w:t>Shamshirian</w:t>
            </w:r>
            <w:proofErr w:type="spellEnd"/>
            <w:r w:rsidRPr="00F814DB">
              <w:rPr>
                <w:rFonts w:ascii="Cambria" w:eastAsia="Cambria" w:hAnsi="Cambria" w:cs="Cambria"/>
                <w:color w:val="000000"/>
                <w:kern w:val="0"/>
                <w:sz w:val="20"/>
                <w:szCs w:val="20"/>
                <w:lang w:bidi="ar"/>
              </w:rPr>
              <w:t xml:space="preserve"> A, </w:t>
            </w:r>
            <w:proofErr w:type="spellStart"/>
            <w:r w:rsidRPr="00F814DB">
              <w:rPr>
                <w:rFonts w:ascii="Cambria" w:eastAsia="Cambria" w:hAnsi="Cambria" w:cs="Cambria"/>
                <w:color w:val="000000"/>
                <w:kern w:val="0"/>
                <w:sz w:val="20"/>
                <w:szCs w:val="20"/>
                <w:lang w:bidi="ar"/>
              </w:rPr>
              <w:t>Heydari</w:t>
            </w:r>
            <w:proofErr w:type="spellEnd"/>
            <w:r w:rsidRPr="00F814DB">
              <w:rPr>
                <w:rFonts w:ascii="Cambria" w:eastAsia="Cambria" w:hAnsi="Cambria" w:cs="Cambria"/>
                <w:color w:val="000000"/>
                <w:kern w:val="0"/>
                <w:sz w:val="20"/>
                <w:szCs w:val="20"/>
                <w:lang w:bidi="ar"/>
              </w:rPr>
              <w:t xml:space="preserve"> K</w:t>
            </w:r>
            <w:r>
              <w:rPr>
                <w:rFonts w:ascii="Cambria" w:eastAsia="Cambria" w:hAnsi="Cambria" w:cs="Cambria"/>
                <w:color w:val="000000"/>
                <w:kern w:val="0"/>
                <w:sz w:val="20"/>
                <w:szCs w:val="20"/>
                <w:lang w:bidi="ar"/>
              </w:rPr>
              <w:fldChar w:fldCharType="begin"/>
            </w:r>
            <w:r w:rsidR="003C42DE">
              <w:rPr>
                <w:rFonts w:ascii="Cambria" w:eastAsia="Cambria" w:hAnsi="Cambria" w:cs="Cambria"/>
                <w:color w:val="000000"/>
                <w:kern w:val="0"/>
                <w:sz w:val="20"/>
                <w:szCs w:val="20"/>
                <w:lang w:bidi="ar"/>
              </w:rPr>
              <w:instrText xml:space="preserve"> ADDIN EN.CITE &lt;EndNote&gt;&lt;Cite&gt;&lt;Author&gt;Hessami&lt;/Author&gt;&lt;Year&gt;2020&lt;/Year&gt;&lt;RecNum&gt;19931&lt;/RecNum&gt;&lt;DisplayText&gt;[24]&lt;/DisplayText&gt;&lt;record&gt;&lt;rec-number&gt;19931&lt;/rec-number&gt;&lt;foreign-keys&gt;&lt;key app="EN" db-id="ap5devad7z20w6efa5xvz5x30vxes2s5zapd" timestamp="1596452684"&gt;19931&lt;/key&gt;&lt;key app="ENWeb" db-id=""&gt;0&lt;/key&gt;&lt;/foreign-keys&gt;&lt;ref-type name="Journal Article"&gt;17&lt;/ref-type&gt;&lt;contributors&gt;&lt;authors&gt;&lt;author&gt;Hessami, Amirhossein&lt;/author&gt;&lt;author&gt;Shamshirian, Amir&lt;/author&gt;&lt;author&gt;Heydari, Keyvan&lt;/author&gt;&lt;author&gt;Pourali, Fatemeh&lt;/author&gt;&lt;author&gt;Alizadeh-Navaei, Reza&lt;/author&gt;&lt;author&gt;Moosazadeh, Mahmood&lt;/author&gt;&lt;author&gt;Abrotan, Saeed&lt;/author&gt;&lt;author&gt;Shojaei, Layla&lt;/author&gt;&lt;author&gt;Sedighi, Sogol&lt;/author&gt;&lt;author&gt;Shamshirian, Danial&lt;/author&gt;&lt;author&gt;Rezaei, Nima&lt;/author&gt;&lt;/authors&gt;&lt;/contributors&gt;&lt;titles&gt;&lt;title&gt;Cardiovascular Diseases and COVID-19 Mortality and Intensive Care Unit Admission: A Systematic Review and Meta-analysis&lt;/title&gt;&lt;secondary-title&gt;medRxiv&lt;/secondary-title&gt;&lt;/titles&gt;&lt;periodical&gt;&lt;full-title&gt;medRxiv&lt;/full-title&gt;&lt;/periodical&gt;&lt;volume&gt;https://doi.org/10.1101/2020.04.12.20062869&lt;/volume&gt;&lt;dates&gt;&lt;year&gt;2020&lt;/year&gt;&lt;/dates&gt;&lt;urls&gt;&lt;related-urls&gt;&lt;url&gt;https://www.medrxiv.org/content/10.1101/2020.04.12.20062869v2&lt;/url&gt;&lt;/related-urls&gt;&lt;/urls&gt;&lt;electronic-resource-num&gt;10.1101/2020.04.12.20062869&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[24]</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1FB6194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Cardiovascular diseases and COVID-19 mortality and intensive care unit admission: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27F4A537" w14:textId="77777777" w:rsidR="001F009F" w:rsidRDefault="001F009F" w:rsidP="001F009F">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6F730273"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2020/4/16</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2A31DCF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PubMed, Embase, Cochrane Library, Scopus, Web of </w:t>
            </w:r>
            <w:proofErr w:type="spellStart"/>
            <w:proofErr w:type="gramStart"/>
            <w:r>
              <w:rPr>
                <w:rFonts w:ascii="Cambria" w:eastAsia="Cambria" w:hAnsi="Cambria" w:cs="Cambria"/>
                <w:color w:val="000000"/>
                <w:kern w:val="0"/>
                <w:sz w:val="20"/>
                <w:szCs w:val="20"/>
                <w:lang w:bidi="ar"/>
              </w:rPr>
              <w:t>Science,medRxiv</w:t>
            </w:r>
            <w:proofErr w:type="spellEnd"/>
            <w:proofErr w:type="gramEnd"/>
            <w:r>
              <w:rPr>
                <w:rFonts w:ascii="Cambria" w:eastAsia="Cambria" w:hAnsi="Cambria" w:cs="Cambria"/>
                <w:color w:val="000000"/>
                <w:kern w:val="0"/>
                <w:sz w:val="20"/>
                <w:szCs w:val="20"/>
                <w:lang w:bidi="ar"/>
              </w:rPr>
              <w:t xml:space="preserve">, Science Direct search </w:t>
            </w:r>
            <w:r>
              <w:rPr>
                <w:rFonts w:ascii="Cambria" w:eastAsia="Cambria" w:hAnsi="Cambria" w:cs="Cambria"/>
                <w:color w:val="000000"/>
                <w:kern w:val="0"/>
                <w:sz w:val="20"/>
                <w:szCs w:val="20"/>
                <w:lang w:bidi="ar"/>
              </w:rPr>
              <w:lastRenderedPageBreak/>
              <w:t>engine, journal websites</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55F65B2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lastRenderedPageBreak/>
              <w:t>2020/3/31</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6712B65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16</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53E9E7A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3473</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4F697093"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B108EF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According to NOS tool for quality assessment, 16 studies earned the minimum eligibility score and entered into the meta-analysis for primary outcomes</w:t>
            </w:r>
          </w:p>
        </w:tc>
      </w:tr>
      <w:tr w:rsidR="001F009F" w14:paraId="2CE7DE66"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7812F3D5"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22</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A211BBB" w14:textId="713DEE3E"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Chen Y, Gong X, Wang L</w:t>
            </w:r>
            <w:r>
              <w:rPr>
                <w:rFonts w:ascii="Cambria" w:eastAsia="Cambria" w:hAnsi="Cambria" w:cs="Cambria"/>
                <w:color w:val="000000"/>
                <w:kern w:val="0"/>
                <w:sz w:val="20"/>
                <w:szCs w:val="20"/>
                <w:lang w:bidi="ar"/>
              </w:rPr>
              <w:fldChar w:fldCharType="begin"/>
            </w:r>
            <w:r w:rsidR="003C42DE">
              <w:rPr>
                <w:rFonts w:ascii="Cambria" w:eastAsia="Cambria" w:hAnsi="Cambria" w:cs="Cambria"/>
                <w:color w:val="000000"/>
                <w:kern w:val="0"/>
                <w:sz w:val="20"/>
                <w:szCs w:val="20"/>
                <w:lang w:bidi="ar"/>
              </w:rPr>
              <w:instrText xml:space="preserve"> ADDIN EN.CITE &lt;EndNote&gt;&lt;Cite&gt;&lt;Author&gt;Chen&lt;/Author&gt;&lt;Year&gt;2020&lt;/Year&gt;&lt;RecNum&gt;19903&lt;/RecNum&gt;&lt;DisplayText&gt;[25]&lt;/DisplayText&gt;&lt;record&gt;&lt;rec-number&gt;19903&lt;/rec-number&gt;&lt;foreign-keys&gt;&lt;key app="EN" db-id="ap5devad7z20w6efa5xvz5x30vxes2s5zapd" timestamp="1596442992"&gt;19903&lt;/key&gt;&lt;/foreign-keys&gt;&lt;ref-type name="Journal Article"&gt;17&lt;/ref-type&gt;&lt;contributors&gt;&lt;authors&gt;&lt;author&gt;Chen, Yingyu&lt;/author&gt;&lt;author&gt;Gong, Xiao&lt;/author&gt;&lt;author&gt;Wang, Lexun&lt;/author&gt;&lt;author&gt;Guo, Jiao&lt;/author&gt;&lt;/authors&gt;&lt;/contributors&gt;&lt;titles&gt;&lt;title&gt;Effects of hypertension, diabetes and coronary heart disease on COVID-19 diseases severity: a systematic review and meta-analysis&lt;/title&gt;&lt;secondary-title&gt;medRxiv&lt;/secondary-title&gt;&lt;/titles&gt;&lt;periodical&gt;&lt;full-title&gt;medRxiv&lt;/full-title&gt;&lt;/periodical&gt;&lt;volume&gt;https://doi.org/10.1101/2020.03.25.20043133&lt;/volume&gt;&lt;dates&gt;&lt;year&gt;2020&lt;/year&gt;&lt;/dates&gt;&lt;urls&gt;&lt;related-urls&gt;&lt;url&gt;https://www.medrxiv.org/content/medrxiv/early/2020/03/30/2020.03.25.20043133.full.pdf&lt;/url&gt;&lt;/related-urls&gt;&lt;/urls&gt;&lt;electronic-resource-num&gt;10.1101/2020.03.25.20043133 %J medRxiv&lt;/electronic-resource-num&gt;&lt;/record&gt;&lt;/Cite&gt;&lt;/EndNote&gt;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[25]</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3331976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Effects of hypertension, diabetes and coronary heart disease on COVID-19 diseases severity: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1089DBF4" w14:textId="77777777" w:rsidR="001F009F" w:rsidRDefault="001F009F" w:rsidP="001F009F">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13C7E673"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2020/3/30</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76E0963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PubMed, Web of Science, China National Knowledge Infrastructure, </w:t>
            </w:r>
            <w:proofErr w:type="spellStart"/>
            <w:r>
              <w:rPr>
                <w:rFonts w:ascii="Cambria" w:eastAsia="Cambria" w:hAnsi="Cambria" w:cs="Cambria"/>
                <w:color w:val="000000"/>
                <w:kern w:val="0"/>
                <w:sz w:val="20"/>
                <w:szCs w:val="20"/>
                <w:lang w:bidi="ar"/>
              </w:rPr>
              <w:t>WanFang</w:t>
            </w:r>
            <w:proofErr w:type="spellEnd"/>
            <w:r>
              <w:rPr>
                <w:rFonts w:ascii="Cambria" w:eastAsia="Cambria" w:hAnsi="Cambria" w:cs="Cambria"/>
                <w:color w:val="000000"/>
                <w:kern w:val="0"/>
                <w:sz w:val="20"/>
                <w:szCs w:val="20"/>
                <w:lang w:bidi="ar"/>
              </w:rPr>
              <w:t xml:space="preserve"> and VIP</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20EF2D39"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2020/3/6</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12A69F9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9</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1D44A94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1936</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6E1E4787"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1AAAFE3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Except for 1 scored 5 points, other studies scored 6 points and above.</w:t>
            </w:r>
          </w:p>
        </w:tc>
      </w:tr>
      <w:tr w:rsidR="001F009F" w14:paraId="27AAFE52"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564BB509"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23</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316D0D23" w14:textId="0E1B4AAE" w:rsidR="001F009F" w:rsidRDefault="001F009F" w:rsidP="001F009F">
            <w:pPr>
              <w:widowControl/>
              <w:jc w:val="left"/>
              <w:textAlignment w:val="center"/>
              <w:rPr>
                <w:rFonts w:ascii="Cambria" w:hAnsi="Cambria"/>
                <w:color w:val="000000"/>
                <w:sz w:val="20"/>
                <w:szCs w:val="20"/>
              </w:rPr>
            </w:pPr>
            <w:proofErr w:type="spellStart"/>
            <w:r w:rsidRPr="00F814DB">
              <w:rPr>
                <w:rFonts w:ascii="Cambria" w:eastAsia="Cambria" w:hAnsi="Cambria" w:cs="Cambria"/>
                <w:color w:val="000000"/>
                <w:kern w:val="0"/>
                <w:sz w:val="20"/>
                <w:szCs w:val="20"/>
                <w:lang w:bidi="ar"/>
              </w:rPr>
              <w:t>Parohan</w:t>
            </w:r>
            <w:proofErr w:type="spellEnd"/>
            <w:r w:rsidRPr="00F814DB">
              <w:rPr>
                <w:rFonts w:ascii="Cambria" w:eastAsia="Cambria" w:hAnsi="Cambria" w:cs="Cambria"/>
                <w:color w:val="000000"/>
                <w:kern w:val="0"/>
                <w:sz w:val="20"/>
                <w:szCs w:val="20"/>
                <w:lang w:bidi="ar"/>
              </w:rPr>
              <w:t xml:space="preserve"> M, </w:t>
            </w:r>
            <w:proofErr w:type="spellStart"/>
            <w:r w:rsidRPr="00F814DB">
              <w:rPr>
                <w:rFonts w:ascii="Cambria" w:eastAsia="Cambria" w:hAnsi="Cambria" w:cs="Cambria"/>
                <w:color w:val="000000"/>
                <w:kern w:val="0"/>
                <w:sz w:val="20"/>
                <w:szCs w:val="20"/>
                <w:lang w:bidi="ar"/>
              </w:rPr>
              <w:t>Yaghoubi</w:t>
            </w:r>
            <w:proofErr w:type="spellEnd"/>
            <w:r w:rsidRPr="00F814DB">
              <w:rPr>
                <w:rFonts w:ascii="Cambria" w:eastAsia="Cambria" w:hAnsi="Cambria" w:cs="Cambria"/>
                <w:color w:val="000000"/>
                <w:kern w:val="0"/>
                <w:sz w:val="20"/>
                <w:szCs w:val="20"/>
                <w:lang w:bidi="ar"/>
              </w:rPr>
              <w:t xml:space="preserve"> S, </w:t>
            </w:r>
            <w:proofErr w:type="spellStart"/>
            <w:r w:rsidRPr="00F814DB">
              <w:rPr>
                <w:rFonts w:ascii="Cambria" w:eastAsia="Cambria" w:hAnsi="Cambria" w:cs="Cambria"/>
                <w:color w:val="000000"/>
                <w:kern w:val="0"/>
                <w:sz w:val="20"/>
                <w:szCs w:val="20"/>
                <w:lang w:bidi="ar"/>
              </w:rPr>
              <w:t>Seraji</w:t>
            </w:r>
            <w:proofErr w:type="spellEnd"/>
            <w:r w:rsidRPr="00F814DB">
              <w:rPr>
                <w:rFonts w:ascii="Cambria" w:eastAsia="Cambria" w:hAnsi="Cambria" w:cs="Cambria"/>
                <w:color w:val="000000"/>
                <w:kern w:val="0"/>
                <w:sz w:val="20"/>
                <w:szCs w:val="20"/>
                <w:lang w:bidi="ar"/>
              </w:rPr>
              <w:t xml:space="preserve"> A</w:t>
            </w:r>
            <w:r>
              <w:rPr>
                <w:rFonts w:ascii="Cambria" w:eastAsia="Cambria" w:hAnsi="Cambria" w:cs="Cambria"/>
                <w:color w:val="000000"/>
                <w:kern w:val="0"/>
                <w:sz w:val="20"/>
                <w:szCs w:val="20"/>
                <w:lang w:bidi="ar"/>
              </w:rPr>
              <w:fldChar w:fldCharType="begin">
                <w:fldData xml:space="preserve">PEVuZE5vdGU+PENpdGU+PEF1dGhvcj5QYXJvaGFuPC9BdXRob3I+PFllYXI+MjAyMDwvWWVhcj48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PEVuZE5vdGU+PENpdGU+PEF1dGhvcj5QYXJvaGFuPC9BdXRob3I+PFllYXI+MjAyMDwvWWVhcj48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[26]</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3F9DBCA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Risk factors for mortality in patients with Coronavirus disease 2019 (COVID-19) infection:  a systematic review and meta-analysis of observational studies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215B0A5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Aging Male</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3CA883D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2020/6/8</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27D7DAC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Web of Science, PubMed, Scopus, Cochrane Library and Google scholar</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EF1CDA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2020/5/1</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3D6C5292"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14</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7FA8740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31,354</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7C77BA8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83AED3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In the present study, articles with the NOS score of 5 were considered as </w:t>
            </w:r>
            <w:proofErr w:type="gramStart"/>
            <w:r>
              <w:rPr>
                <w:rFonts w:ascii="Cambria" w:eastAsia="Cambria" w:hAnsi="Cambria" w:cs="Cambria"/>
                <w:color w:val="000000"/>
                <w:kern w:val="0"/>
                <w:sz w:val="20"/>
                <w:szCs w:val="20"/>
                <w:lang w:bidi="ar"/>
              </w:rPr>
              <w:t>high quality</w:t>
            </w:r>
            <w:proofErr w:type="gramEnd"/>
            <w:r>
              <w:rPr>
                <w:rFonts w:ascii="Cambria" w:eastAsia="Cambria" w:hAnsi="Cambria" w:cs="Cambria"/>
                <w:color w:val="000000"/>
                <w:kern w:val="0"/>
                <w:sz w:val="20"/>
                <w:szCs w:val="20"/>
                <w:lang w:bidi="ar"/>
              </w:rPr>
              <w:t xml:space="preserve"> publications</w:t>
            </w:r>
          </w:p>
        </w:tc>
      </w:tr>
      <w:tr w:rsidR="001F009F" w14:paraId="75AB5BDF"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65EB5120"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24</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F942174" w14:textId="07AE49D3"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Ma C, Gu J, Hou P</w:t>
            </w:r>
            <w:r>
              <w:rPr>
                <w:rFonts w:ascii="Cambria" w:eastAsia="Cambria" w:hAnsi="Cambria" w:cs="Cambria"/>
                <w:color w:val="000000"/>
                <w:kern w:val="0"/>
                <w:sz w:val="20"/>
                <w:szCs w:val="20"/>
                <w:lang w:bidi="ar"/>
              </w:rPr>
              <w:fldChar w:fldCharType="begin"/>
            </w:r>
            <w:r w:rsidR="003C42DE">
              <w:rPr>
                <w:rFonts w:ascii="Cambria" w:eastAsia="Cambria" w:hAnsi="Cambria" w:cs="Cambria"/>
                <w:color w:val="000000"/>
                <w:kern w:val="0"/>
                <w:sz w:val="20"/>
                <w:szCs w:val="20"/>
                <w:lang w:bidi="ar"/>
              </w:rPr>
              <w:instrText xml:space="preserve"> ADDIN EN.CITE &lt;EndNote&gt;&lt;Cite&gt;&lt;Author&gt;Zhao&lt;/Author&gt;&lt;Year&gt;2020&lt;/Year&gt;&lt;RecNum&gt;19905&lt;/RecNum&gt;&lt;DisplayText&gt;[27]&lt;/DisplayText&gt;&lt;record&gt;&lt;rec-number&gt;19905&lt;/rec-number&gt;&lt;foreign-keys&gt;&lt;key app="EN" db-id="ap5devad7z20w6efa5xvz5x30vxes2s5zapd" timestamp="1596442992"&gt;19905&lt;/key&gt;&lt;/foreign-keys&gt;&lt;ref-type name="Journal Article"&gt;17&lt;/ref-type&gt;&lt;contributors&gt;&lt;authors&gt;&lt;author&gt;Zhao, Xianxian&lt;/author&gt;&lt;author&gt;Zhang, Bili&lt;/author&gt;&lt;author&gt;Li, Pan&lt;/author&gt;&lt;author&gt;Ma, Chaoqun&lt;/author&gt;&lt;author&gt;Gu, Jiawei&lt;/author&gt;&lt;author&gt;Hou, Pan&lt;/author&gt;&lt;author&gt;Guo, Zhifu&lt;/author&gt;&lt;author&gt;Wu, Hong&lt;/author&gt;&lt;author&gt;Bai, Yuan&lt;/author&gt;&lt;/authors&gt;&lt;/contributors&gt;&lt;titles&gt;&lt;title&gt;Incidence, clinical characteristics and prognostic factor of patients with COVID-19: a systematic review and meta-analysis&lt;/title&gt;&lt;secondary-title&gt;medRxiv&lt;/secondary-title&gt;&lt;/titles&gt;&lt;periodical&gt;&lt;full-title&gt;medRxiv&lt;/full-title&gt;&lt;/periodical&gt;&lt;volume&gt;https://doi.org/10.1101/2020.03.17.20037572&lt;/volume&gt;&lt;dates&gt;&lt;year&gt;2020&lt;/year&gt;&lt;/dates&gt;&lt;urls&gt;&lt;related-urls&gt;&lt;url&gt;https://www.medrxiv.org/content/medrxiv/early/2020/03/20/2020.03.17.20037572.full.pdf&lt;/url&gt;&lt;/related-urls&gt;&lt;/urls&gt;&lt;electronic-resource-num&gt;10.1101/2020.03.17.20037572 %J medRxiv&lt;/electronic-resource-num&gt;&lt;/record&gt;&lt;/Cite&gt;&lt;/EndNote&gt;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[27]</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40D4170A"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Incidence, clinical characteristics and prognostic factor of patients with COVID-</w:t>
            </w:r>
            <w:r>
              <w:rPr>
                <w:rFonts w:ascii="Cambria" w:eastAsia="Cambria" w:hAnsi="Cambria" w:cs="Cambria"/>
                <w:color w:val="000000"/>
                <w:kern w:val="0"/>
                <w:sz w:val="20"/>
                <w:szCs w:val="20"/>
                <w:lang w:bidi="ar"/>
              </w:rPr>
              <w:lastRenderedPageBreak/>
              <w:t>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2384A171" w14:textId="77777777" w:rsidR="001F009F" w:rsidRDefault="001F009F" w:rsidP="001F009F">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lastRenderedPageBreak/>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3232387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2020/3/20</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4BAD84A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PubMed, the Web of Science Core Collection, </w:t>
            </w:r>
            <w:proofErr w:type="gramStart"/>
            <w:r>
              <w:rPr>
                <w:rFonts w:ascii="Cambria" w:eastAsia="Cambria" w:hAnsi="Cambria" w:cs="Cambria"/>
                <w:color w:val="000000"/>
                <w:kern w:val="0"/>
                <w:sz w:val="20"/>
                <w:szCs w:val="20"/>
                <w:lang w:bidi="ar"/>
              </w:rPr>
              <w:lastRenderedPageBreak/>
              <w:t>Embase,  Cochrane</w:t>
            </w:r>
            <w:proofErr w:type="gramEnd"/>
            <w:r>
              <w:rPr>
                <w:rFonts w:ascii="Cambria" w:eastAsia="Cambria" w:hAnsi="Cambria" w:cs="Cambria"/>
                <w:color w:val="000000"/>
                <w:kern w:val="0"/>
                <w:sz w:val="20"/>
                <w:szCs w:val="20"/>
                <w:lang w:bidi="ar"/>
              </w:rPr>
              <w:t xml:space="preserve"> and </w:t>
            </w:r>
            <w:proofErr w:type="spellStart"/>
            <w:r>
              <w:rPr>
                <w:rFonts w:ascii="Cambria" w:eastAsia="Cambria" w:hAnsi="Cambria" w:cs="Cambria"/>
                <w:color w:val="000000"/>
                <w:kern w:val="0"/>
                <w:sz w:val="20"/>
                <w:szCs w:val="20"/>
                <w:lang w:bidi="ar"/>
              </w:rPr>
              <w:t>MedRxiv</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5AC6B67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lastRenderedPageBreak/>
              <w:t>2020/2/19</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1452A4C3"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30</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418782CA"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53000</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06B150D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AHRQ</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5B76BFDD"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6 studies scored 10, 12 study scored 9, 5 studies scored 8, 3 studies scored 7, 3 studies scored 6, 1 study scored 5</w:t>
            </w:r>
          </w:p>
        </w:tc>
      </w:tr>
      <w:tr w:rsidR="001F009F" w14:paraId="598A747B"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49F06B01" w14:textId="6442A0B3" w:rsidR="001F009F" w:rsidRPr="001F009F" w:rsidRDefault="001F009F" w:rsidP="001F009F">
            <w:pPr>
              <w:widowControl/>
              <w:jc w:val="left"/>
              <w:textAlignment w:val="center"/>
              <w:rPr>
                <w:rFonts w:ascii="Cambria" w:hAnsi="Cambria" w:cs="Cambria"/>
                <w:sz w:val="20"/>
                <w:szCs w:val="20"/>
              </w:rPr>
            </w:pPr>
            <w:r w:rsidRPr="001F009F">
              <w:rPr>
                <w:rFonts w:ascii="Cambria" w:eastAsia="宋体" w:hAnsi="Cambria" w:cs="Cambria"/>
                <w:kern w:val="0"/>
                <w:sz w:val="20"/>
                <w:szCs w:val="20"/>
                <w:lang w:bidi="ar"/>
              </w:rPr>
              <w:t>25</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2745DBE8" w14:textId="16DB6B5A" w:rsidR="001F009F" w:rsidRPr="001F009F" w:rsidRDefault="001F009F" w:rsidP="001F009F">
            <w:pPr>
              <w:widowControl/>
              <w:jc w:val="left"/>
              <w:textAlignment w:val="center"/>
              <w:rPr>
                <w:rFonts w:ascii="Cambria" w:hAnsi="Cambria"/>
                <w:sz w:val="20"/>
                <w:szCs w:val="20"/>
              </w:rPr>
            </w:pPr>
            <w:proofErr w:type="spellStart"/>
            <w:r w:rsidRPr="001F009F">
              <w:rPr>
                <w:rFonts w:ascii="Cambria" w:eastAsia="Cambria" w:hAnsi="Cambria" w:cs="Cambria"/>
                <w:kern w:val="0"/>
                <w:sz w:val="20"/>
                <w:szCs w:val="20"/>
                <w:lang w:bidi="ar"/>
              </w:rPr>
              <w:t>Palaiodimos</w:t>
            </w:r>
            <w:proofErr w:type="spellEnd"/>
            <w:r w:rsidRPr="001F009F">
              <w:rPr>
                <w:rFonts w:ascii="Cambria" w:eastAsia="Cambria" w:hAnsi="Cambria" w:cs="Cambria"/>
                <w:kern w:val="0"/>
                <w:sz w:val="20"/>
                <w:szCs w:val="20"/>
                <w:lang w:bidi="ar"/>
              </w:rPr>
              <w:t xml:space="preserve"> L, Chamorro-Pareja N, </w:t>
            </w:r>
            <w:proofErr w:type="spellStart"/>
            <w:r w:rsidRPr="001F009F">
              <w:rPr>
                <w:rFonts w:ascii="Cambria" w:eastAsia="Cambria" w:hAnsi="Cambria" w:cs="Cambria"/>
                <w:kern w:val="0"/>
                <w:sz w:val="20"/>
                <w:szCs w:val="20"/>
                <w:lang w:bidi="ar"/>
              </w:rPr>
              <w:t>Karamanis</w:t>
            </w:r>
            <w:proofErr w:type="spellEnd"/>
            <w:r w:rsidRPr="001F009F">
              <w:rPr>
                <w:rFonts w:ascii="Cambria" w:eastAsia="Cambria" w:hAnsi="Cambria" w:cs="Cambria"/>
                <w:kern w:val="0"/>
                <w:sz w:val="20"/>
                <w:szCs w:val="20"/>
                <w:lang w:bidi="ar"/>
              </w:rPr>
              <w:t xml:space="preserve"> D</w:t>
            </w:r>
            <w:r w:rsidRPr="001F009F">
              <w:rPr>
                <w:rFonts w:ascii="Cambria" w:eastAsia="Cambria" w:hAnsi="Cambria" w:cs="Cambria"/>
                <w:kern w:val="0"/>
                <w:sz w:val="20"/>
                <w:szCs w:val="20"/>
                <w:lang w:bidi="ar"/>
              </w:rPr>
              <w:fldChar w:fldCharType="begin">
                <w:fldData xml:space="preserve">PEVuZE5vdGU+PENpdGU+PEF1dGhvcj5QYWxhaW9kaW1vczwvQXV0aG9yPjxZZWFyPjIwMjA8L1ll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</w:fldData>
              </w:fldChar>
            </w:r>
            <w:r w:rsidR="003C42DE">
              <w:rPr>
                <w:rFonts w:ascii="Cambria" w:eastAsia="Cambria" w:hAnsi="Cambria" w:cs="Cambria"/>
                <w:kern w:val="0"/>
                <w:sz w:val="20"/>
                <w:szCs w:val="20"/>
                <w:lang w:bidi="ar"/>
              </w:rPr>
              <w:instrText xml:space="preserve"> ADDIN EN.CITE </w:instrText>
            </w:r>
            <w:r w:rsidR="003C42DE">
              <w:rPr>
                <w:rFonts w:ascii="Cambria" w:eastAsia="Cambria" w:hAnsi="Cambria" w:cs="Cambria"/>
                <w:kern w:val="0"/>
                <w:sz w:val="20"/>
                <w:szCs w:val="20"/>
                <w:lang w:bidi="ar"/>
              </w:rPr>
              <w:fldChar w:fldCharType="begin">
                <w:fldData xml:space="preserve">PEVuZE5vdGU+PENpdGU+PEF1dGhvcj5QYWxhaW9kaW1vczwvQXV0aG9yPjxZZWFyPjIwMjA8L1ll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</w:fldData>
              </w:fldChar>
            </w:r>
            <w:r w:rsidR="003C42DE">
              <w:rPr>
                <w:rFonts w:ascii="Cambria" w:eastAsia="Cambria" w:hAnsi="Cambria" w:cs="Cambria"/>
                <w:kern w:val="0"/>
                <w:sz w:val="20"/>
                <w:szCs w:val="20"/>
                <w:lang w:bidi="ar"/>
              </w:rPr>
              <w:instrText xml:space="preserve"> ADDIN EN.CITE.DATA </w:instrText>
            </w:r>
            <w:r w:rsidR="003C42DE">
              <w:rPr>
                <w:rFonts w:ascii="Cambria" w:eastAsia="Cambria" w:hAnsi="Cambria" w:cs="Cambria"/>
                <w:kern w:val="0"/>
                <w:sz w:val="20"/>
                <w:szCs w:val="20"/>
                <w:lang w:bidi="ar"/>
              </w:rPr>
            </w:r>
            <w:r w:rsidR="003C42DE">
              <w:rPr>
                <w:rFonts w:ascii="Cambria" w:eastAsia="Cambria" w:hAnsi="Cambria" w:cs="Cambria"/>
                <w:kern w:val="0"/>
                <w:sz w:val="20"/>
                <w:szCs w:val="20"/>
                <w:lang w:bidi="ar"/>
              </w:rPr>
              <w:fldChar w:fldCharType="end"/>
            </w:r>
            <w:r w:rsidRPr="001F009F">
              <w:rPr>
                <w:rFonts w:ascii="Cambria" w:eastAsia="Cambria" w:hAnsi="Cambria" w:cs="Cambria"/>
                <w:kern w:val="0"/>
                <w:sz w:val="20"/>
                <w:szCs w:val="20"/>
                <w:lang w:bidi="ar"/>
              </w:rPr>
            </w:r>
            <w:r w:rsidRPr="001F009F">
              <w:rPr>
                <w:rFonts w:ascii="Cambria" w:eastAsia="Cambria" w:hAnsi="Cambria" w:cs="Cambria"/>
                <w:kern w:val="0"/>
                <w:sz w:val="20"/>
                <w:szCs w:val="20"/>
                <w:lang w:bidi="ar"/>
              </w:rPr>
              <w:fldChar w:fldCharType="separate"/>
            </w:r>
            <w:r w:rsidRPr="001F009F">
              <w:rPr>
                <w:rFonts w:ascii="Cambria" w:eastAsia="Cambria" w:hAnsi="Cambria" w:cs="Cambria"/>
                <w:noProof/>
                <w:kern w:val="0"/>
                <w:sz w:val="20"/>
                <w:szCs w:val="20"/>
                <w:lang w:bidi="ar"/>
              </w:rPr>
              <w:t>[28]</w:t>
            </w:r>
            <w:r w:rsidRPr="001F009F">
              <w:rPr>
                <w:rFonts w:ascii="Cambria" w:eastAsia="Cambria" w:hAnsi="Cambria" w:cs="Cambria"/>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3E122541" w14:textId="23F7D6AA"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Diabetes is associated with increased risk for in-hospital mortality in patients with COVID-19: a systematic review and meta-analysis comprising 18,506 patients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592BFD83" w14:textId="08BD6ED8"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Hormones (Athens)</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07A96EB3" w14:textId="74D69746"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2020/10/29</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0A086FEB" w14:textId="3DE90200"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 xml:space="preserve">Medline, Embase, Google Scholar, and </w:t>
            </w:r>
            <w:proofErr w:type="spellStart"/>
            <w:r w:rsidRPr="001F009F">
              <w:rPr>
                <w:rFonts w:ascii="Cambria" w:eastAsia="Cambria" w:hAnsi="Cambria" w:cs="Cambria"/>
                <w:kern w:val="0"/>
                <w:sz w:val="20"/>
                <w:szCs w:val="20"/>
                <w:lang w:bidi="ar"/>
              </w:rPr>
              <w:t>medRxiv</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00BA4844" w14:textId="78A84332"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2020/5/10</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05730D88" w14:textId="6D27FC3D"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14</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29DAD00F" w14:textId="753CFC27"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18,506</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4A6C9085" w14:textId="522E16A3"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QUIPS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41F11A4B" w14:textId="77D00D66"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All the studies were found to have a low risk of bias</w:t>
            </w:r>
          </w:p>
        </w:tc>
      </w:tr>
      <w:tr w:rsidR="001F009F" w14:paraId="32281A21"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2FA3663B"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26</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2A95AD37" w14:textId="57FEF67A" w:rsidR="001F009F" w:rsidRDefault="001F009F" w:rsidP="001F009F">
            <w:pPr>
              <w:widowControl/>
              <w:jc w:val="left"/>
              <w:textAlignment w:val="center"/>
              <w:rPr>
                <w:rFonts w:ascii="Cambria" w:hAnsi="Cambria"/>
                <w:color w:val="000000"/>
                <w:sz w:val="20"/>
                <w:szCs w:val="20"/>
              </w:rPr>
            </w:pPr>
            <w:proofErr w:type="spellStart"/>
            <w:r w:rsidRPr="00F814DB">
              <w:rPr>
                <w:rFonts w:ascii="Cambria" w:eastAsia="Cambria" w:hAnsi="Cambria" w:cs="Cambria"/>
                <w:color w:val="000000"/>
                <w:kern w:val="0"/>
                <w:sz w:val="20"/>
                <w:szCs w:val="20"/>
                <w:lang w:bidi="ar"/>
              </w:rPr>
              <w:t>Jutzeler</w:t>
            </w:r>
            <w:proofErr w:type="spellEnd"/>
            <w:r w:rsidRPr="00F814DB">
              <w:rPr>
                <w:rFonts w:ascii="Cambria" w:eastAsia="Cambria" w:hAnsi="Cambria" w:cs="Cambria"/>
                <w:color w:val="000000"/>
                <w:kern w:val="0"/>
                <w:sz w:val="20"/>
                <w:szCs w:val="20"/>
                <w:lang w:bidi="ar"/>
              </w:rPr>
              <w:t xml:space="preserve"> CR, Bourguignon L, Weis CV</w:t>
            </w:r>
            <w:r>
              <w:rPr>
                <w:rFonts w:ascii="Cambria" w:eastAsia="Cambria" w:hAnsi="Cambria" w:cs="Cambria"/>
                <w:color w:val="000000"/>
                <w:kern w:val="0"/>
                <w:sz w:val="20"/>
                <w:szCs w:val="20"/>
                <w:lang w:bidi="ar"/>
              </w:rPr>
              <w:fldChar w:fldCharType="begin">
                <w:fldData xml:space="preserve">PEVuZE5vdGU+PENpdGU+PEF1dGhvcj5KdXR6ZWxlcjwvQXV0aG9yPjxZZWFyPjIwMjA8L1llYXI+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PEVuZE5vdGU+PENpdGU+PEF1dGhvcj5KdXR6ZWxlcjwvQXV0aG9yPjxZZWFyPjIwMjA8L1llYXI+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[29]</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4B22F14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Comorbidities, clinical signs and symptoms, laboratory findings, imaging features, treatment strategies, and outcomes in adult and pediatric patients with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168EB93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Travel Med Infect Dis</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C632719" w14:textId="77777777" w:rsidR="001F009F" w:rsidRDefault="001F009F" w:rsidP="001F009F">
            <w:pPr>
              <w:widowControl/>
              <w:jc w:val="left"/>
              <w:textAlignment w:val="center"/>
              <w:rPr>
                <w:rFonts w:ascii="Cambria" w:eastAsia="宋体" w:hAnsi="Cambria"/>
                <w:color w:val="000000"/>
                <w:sz w:val="20"/>
                <w:szCs w:val="20"/>
              </w:rPr>
            </w:pPr>
            <w:r>
              <w:rPr>
                <w:rFonts w:ascii="Cambria" w:eastAsia="Cambria" w:hAnsi="Cambria" w:cs="Cambria"/>
                <w:color w:val="000000"/>
                <w:kern w:val="0"/>
                <w:sz w:val="20"/>
                <w:szCs w:val="20"/>
                <w:lang w:bidi="ar"/>
              </w:rPr>
              <w:t>2020/8/4</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02DFE0EC"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EMBASE, PubMed/Medline, Scopus, and Web of Science</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61C4748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2020/3/28</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48B6709A"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148</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1A0A987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12,149</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2387E2E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2F177674" w14:textId="77777777" w:rsidR="001F009F" w:rsidRDefault="001F009F" w:rsidP="001F009F">
            <w:pPr>
              <w:rPr>
                <w:rFonts w:ascii="Cambria" w:hAnsi="Cambria"/>
                <w:color w:val="000000"/>
                <w:sz w:val="20"/>
                <w:szCs w:val="20"/>
              </w:rPr>
            </w:pPr>
          </w:p>
        </w:tc>
      </w:tr>
      <w:tr w:rsidR="001F009F" w14:paraId="43EB93CC"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477F4399"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lastRenderedPageBreak/>
              <w:t>27</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785115BA" w14:textId="6FC4CC5D" w:rsidR="001F009F" w:rsidRDefault="001F009F" w:rsidP="001F009F">
            <w:pPr>
              <w:widowControl/>
              <w:jc w:val="left"/>
              <w:textAlignment w:val="center"/>
              <w:rPr>
                <w:rFonts w:ascii="Cambria" w:hAnsi="Cambria"/>
                <w:color w:val="000000"/>
                <w:sz w:val="20"/>
                <w:szCs w:val="20"/>
              </w:rPr>
            </w:pPr>
            <w:r w:rsidRPr="00F814DB">
              <w:rPr>
                <w:rFonts w:ascii="Cambria" w:eastAsia="Cambria" w:hAnsi="Cambria" w:cs="Cambria"/>
                <w:color w:val="000000"/>
                <w:kern w:val="0"/>
                <w:sz w:val="20"/>
                <w:szCs w:val="20"/>
                <w:lang w:bidi="ar"/>
              </w:rPr>
              <w:t xml:space="preserve">Islam MS, </w:t>
            </w:r>
            <w:proofErr w:type="spellStart"/>
            <w:r w:rsidRPr="00F814DB">
              <w:rPr>
                <w:rFonts w:ascii="Cambria" w:eastAsia="Cambria" w:hAnsi="Cambria" w:cs="Cambria"/>
                <w:color w:val="000000"/>
                <w:kern w:val="0"/>
                <w:sz w:val="20"/>
                <w:szCs w:val="20"/>
                <w:lang w:bidi="ar"/>
              </w:rPr>
              <w:t>Barek</w:t>
            </w:r>
            <w:proofErr w:type="spellEnd"/>
            <w:r w:rsidRPr="00F814DB">
              <w:rPr>
                <w:rFonts w:ascii="Cambria" w:eastAsia="Cambria" w:hAnsi="Cambria" w:cs="Cambria"/>
                <w:color w:val="000000"/>
                <w:kern w:val="0"/>
                <w:sz w:val="20"/>
                <w:szCs w:val="20"/>
                <w:lang w:bidi="ar"/>
              </w:rPr>
              <w:t xml:space="preserve"> MA, Aziz MA</w:t>
            </w:r>
            <w:r>
              <w:rPr>
                <w:rFonts w:ascii="Cambria" w:eastAsia="Cambria" w:hAnsi="Cambria" w:cs="Cambria"/>
                <w:color w:val="000000"/>
                <w:kern w:val="0"/>
                <w:sz w:val="20"/>
                <w:szCs w:val="20"/>
                <w:lang w:bidi="ar"/>
              </w:rPr>
              <w:fldChar w:fldCharType="begin"/>
            </w:r>
            <w:r w:rsidR="003C42DE">
              <w:rPr>
                <w:rFonts w:ascii="Cambria" w:eastAsia="Cambria" w:hAnsi="Cambria" w:cs="Cambria"/>
                <w:color w:val="000000"/>
                <w:kern w:val="0"/>
                <w:sz w:val="20"/>
                <w:szCs w:val="20"/>
                <w:lang w:bidi="ar"/>
              </w:rPr>
              <w:instrText xml:space="preserve"> ADDIN EN.CITE &lt;EndNote&gt;&lt;Cite&gt;&lt;Author&gt;Islam&lt;/Author&gt;&lt;Year&gt;2020&lt;/Year&gt;&lt;RecNum&gt;19907&lt;/RecNum&gt;&lt;DisplayText&gt;[30]&lt;/DisplayText&gt;&lt;record&gt;&lt;rec-number&gt;19907&lt;/rec-number&gt;&lt;foreign-keys&gt;&lt;key app="EN" db-id="ap5devad7z20w6efa5xvz5x30vxes2s5zapd" timestamp="1596442992"&gt;19907&lt;/key&gt;&lt;/foreign-keys&gt;&lt;ref-type name="Journal Article"&gt;17&lt;/ref-type&gt;&lt;contributors&gt;&lt;authors&gt;&lt;author&gt;Islam, Mohammad Safiqul&lt;/author&gt;&lt;author&gt;Barek, Md. Abdul&lt;/author&gt;&lt;author&gt;Aziz, Md. Abdul&lt;/author&gt;&lt;author&gt;Aka, Tutun Das&lt;/author&gt;&lt;author&gt;Jakaria, Md.&lt;/author&gt;&lt;/authors&gt;&lt;/contributors&gt;&lt;titles&gt;&lt;title&gt;Association of age, sex, comorbidities, and clinical symptoms with the severity and mortality of COVID-19 cases: a meta-analysis with 85 studies and 67299 cases&lt;/title&gt;&lt;secondary-title&gt;medRxiv&lt;/secondary-title&gt;&lt;/titles&gt;&lt;periodical&gt;&lt;full-title&gt;medRxiv&lt;/full-title&gt;&lt;/periodical&gt;&lt;volume&gt;https://doi.org/10.1101/2020.05.23.20110965&lt;/volume&gt;&lt;dates&gt;&lt;year&gt;2020&lt;/year&gt;&lt;/dates&gt;&lt;pub-location&gt;medRxiv&lt;/pub-location&gt;&lt;urls&gt;&lt;related-urls&gt;&lt;url&gt;https://www.medrxiv.org/content/medrxiv/early/2020/05/26/2020.05.23.20110965.full.pdf&lt;/url&gt;&lt;/related-urls&gt;&lt;/urls&gt;&lt;electronic-resource-num&gt;10.1101/2020.05.23.20110965 %J medRxiv&lt;/electronic-resource-num&gt;&lt;/record&gt;&lt;/Cite&gt;&lt;/EndNote&gt;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[30]</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59BB75E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Association of age, sex, comorbidities, and clinical symptoms with the severity and mortality of COVID-19 cases a meta-analysis with 85 studies and 67299 cases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07A73082" w14:textId="77777777" w:rsidR="001F009F" w:rsidRDefault="001F009F" w:rsidP="001F009F">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33FC9BE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2020/5/26</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7CF6D5D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PubMed, ScienceDirect, SAGE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2476BE4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2020/5/17</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7A6D5D9C"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85</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50AD2AF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67,299</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1E576642"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9FAC1DA"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only two studies being of moderate quality (score 5), others were of high quality (score ranges between 6-8)</w:t>
            </w:r>
          </w:p>
        </w:tc>
      </w:tr>
      <w:tr w:rsidR="001F009F" w14:paraId="526C7630"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3F91DD83"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28</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59EBD3B7" w14:textId="49FC7C29" w:rsidR="001F009F" w:rsidRDefault="001F009F" w:rsidP="001F009F">
            <w:pPr>
              <w:widowControl/>
              <w:jc w:val="left"/>
              <w:textAlignment w:val="center"/>
              <w:rPr>
                <w:rFonts w:ascii="Cambria" w:hAnsi="Cambria"/>
                <w:color w:val="000000"/>
                <w:sz w:val="20"/>
                <w:szCs w:val="20"/>
              </w:rPr>
            </w:pPr>
            <w:proofErr w:type="spellStart"/>
            <w:r w:rsidRPr="00F814DB">
              <w:rPr>
                <w:rFonts w:ascii="Cambria" w:eastAsia="Cambria" w:hAnsi="Cambria" w:cs="Cambria"/>
                <w:color w:val="000000"/>
                <w:kern w:val="0"/>
                <w:sz w:val="20"/>
                <w:szCs w:val="20"/>
                <w:lang w:bidi="ar"/>
              </w:rPr>
              <w:t>Zaki</w:t>
            </w:r>
            <w:proofErr w:type="spellEnd"/>
            <w:r w:rsidRPr="00F814DB">
              <w:rPr>
                <w:rFonts w:ascii="Cambria" w:eastAsia="Cambria" w:hAnsi="Cambria" w:cs="Cambria"/>
                <w:color w:val="000000"/>
                <w:kern w:val="0"/>
                <w:sz w:val="20"/>
                <w:szCs w:val="20"/>
                <w:lang w:bidi="ar"/>
              </w:rPr>
              <w:t xml:space="preserve"> N, Mohamed EA, Ibrahim S</w:t>
            </w:r>
            <w:r>
              <w:rPr>
                <w:rFonts w:ascii="Cambria" w:eastAsia="Cambria" w:hAnsi="Cambria" w:cs="Cambria"/>
                <w:color w:val="000000"/>
                <w:kern w:val="0"/>
                <w:sz w:val="20"/>
                <w:szCs w:val="20"/>
                <w:lang w:bidi="ar"/>
              </w:rPr>
              <w:fldChar w:fldCharType="begin"/>
            </w:r>
            <w:r w:rsidR="003C42DE">
              <w:rPr>
                <w:rFonts w:ascii="Cambria" w:eastAsia="Cambria" w:hAnsi="Cambria" w:cs="Cambria"/>
                <w:color w:val="000000"/>
                <w:kern w:val="0"/>
                <w:sz w:val="20"/>
                <w:szCs w:val="20"/>
                <w:lang w:bidi="ar"/>
              </w:rPr>
              <w:instrText xml:space="preserve"> ADDIN EN.CITE &lt;EndNote&gt;&lt;Cite&gt;&lt;Author&gt;Zaki&lt;/Author&gt;&lt;Year&gt;2020&lt;/Year&gt;&lt;RecNum&gt;19908&lt;/RecNum&gt;&lt;DisplayText&gt;[31]&lt;/DisplayText&gt;&lt;record&gt;&lt;rec-number&gt;19908&lt;/rec-number&gt;&lt;foreign-keys&gt;&lt;key app="EN" db-id="ap5devad7z20w6efa5xvz5x30vxes2s5zapd" timestamp="1596442992"&gt;19908&lt;/key&gt;&lt;/foreign-keys&gt;&lt;ref-type name="Journal Article"&gt;17&lt;/ref-type&gt;&lt;contributors&gt;&lt;authors&gt;&lt;author&gt;Zaki, Nazar&lt;/author&gt;&lt;author&gt;Mohamed, Elfadil Abdalla&lt;/author&gt;&lt;author&gt;Ibrahim, Sahar&lt;/author&gt;&lt;author&gt;Khan, Gulfaraz&lt;/author&gt;&lt;/authors&gt;&lt;/contributors&gt;&lt;titles&gt;&lt;title&gt;The influence of comorbidity on the severity of COVID-19 disease: systematic review and analysis&lt;/title&gt;&lt;secondary-title&gt;medRxiv&lt;/secondary-title&gt;&lt;/titles&gt;&lt;periodical&gt;&lt;full-title&gt;medRxiv&lt;/full-title&gt;&lt;/periodical&gt;&lt;volume&gt;https://doi.org/10.1101/2020.06.18.20134478&lt;/volume&gt;&lt;dates&gt;&lt;year&gt;2020&lt;/year&gt;&lt;/dates&gt;&lt;urls&gt;&lt;related-urls&gt;&lt;url&gt;https://www.medrxiv.org/content/medrxiv/early/2020/06/20/2020.06.18.20134478.full.pdf&lt;/url&gt;&lt;/related-urls&gt;&lt;/urls&gt;&lt;electronic-resource-num&gt;10.1101/2020.06.18.20134478 %J medRxiv&lt;/electronic-resource-num&gt;&lt;/record&gt;&lt;/Cite&gt;&lt;/EndNote&gt;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[31]</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4725E74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The influence of comorbidity on the severity of COVID-19 disease systematic review and 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14255EF0" w14:textId="77777777" w:rsidR="001F009F" w:rsidRDefault="001F009F" w:rsidP="001F009F">
            <w:pPr>
              <w:widowControl/>
              <w:jc w:val="left"/>
              <w:textAlignment w:val="center"/>
              <w:rPr>
                <w:rFonts w:ascii="Cambria" w:hAnsi="Cambria"/>
                <w:color w:val="000000"/>
                <w:sz w:val="20"/>
                <w:szCs w:val="20"/>
              </w:rPr>
            </w:pPr>
            <w:proofErr w:type="spellStart"/>
            <w:r>
              <w:rPr>
                <w:rFonts w:ascii="Cambria" w:eastAsia="Cambria" w:hAnsi="Cambria" w:cs="Cambria"/>
                <w:color w:val="000000"/>
                <w:kern w:val="0"/>
                <w:sz w:val="20"/>
                <w:szCs w:val="20"/>
                <w:lang w:bidi="ar"/>
              </w:rPr>
              <w:t>medRxiv</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8B7EB1C"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2020/6/20</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42C38DC7"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COVID-19 Open Research Dataset (CORD-19</w:t>
            </w:r>
            <w:proofErr w:type="gramStart"/>
            <w:r>
              <w:rPr>
                <w:rFonts w:ascii="Cambria" w:eastAsia="Cambria" w:hAnsi="Cambria" w:cs="Cambria"/>
                <w:color w:val="000000"/>
                <w:kern w:val="0"/>
                <w:sz w:val="20"/>
                <w:szCs w:val="20"/>
                <w:lang w:bidi="ar"/>
              </w:rPr>
              <w:t>),PubMed</w:t>
            </w:r>
            <w:proofErr w:type="gramEnd"/>
            <w:r>
              <w:rPr>
                <w:rFonts w:ascii="Cambria" w:eastAsia="Cambria" w:hAnsi="Cambria" w:cs="Cambria"/>
                <w:color w:val="000000"/>
                <w:kern w:val="0"/>
                <w:sz w:val="20"/>
                <w:szCs w:val="20"/>
                <w:lang w:bidi="ar"/>
              </w:rPr>
              <w:t>, Europe PMC, and Google Scholar</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6322E7D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2020/5/20</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4D24965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12</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0FA972A3"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4101</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729F8C9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6DE056BD" w14:textId="77777777" w:rsidR="001F009F" w:rsidRDefault="001F009F" w:rsidP="001F009F">
            <w:pPr>
              <w:rPr>
                <w:rFonts w:ascii="Cambria" w:hAnsi="Cambria"/>
                <w:color w:val="000000"/>
                <w:sz w:val="20"/>
                <w:szCs w:val="20"/>
              </w:rPr>
            </w:pPr>
          </w:p>
        </w:tc>
      </w:tr>
      <w:tr w:rsidR="001F009F" w14:paraId="35718B4A"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25FEEE13"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29</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40001230" w14:textId="14E87DBE"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Cao G, Li P, Cheng Y</w:t>
            </w:r>
            <w:r>
              <w:rPr>
                <w:rFonts w:ascii="Cambria" w:eastAsia="Cambria" w:hAnsi="Cambria" w:cs="Cambria"/>
                <w:color w:val="000000"/>
                <w:kern w:val="0"/>
                <w:sz w:val="20"/>
                <w:szCs w:val="20"/>
                <w:lang w:bidi="ar"/>
              </w:rPr>
              <w:fldChar w:fldCharType="begin"/>
            </w:r>
            <w:r w:rsidR="003C42DE">
              <w:rPr>
                <w:rFonts w:ascii="Cambria" w:eastAsia="Cambria" w:hAnsi="Cambria" w:cs="Cambria"/>
                <w:color w:val="000000"/>
                <w:kern w:val="0"/>
                <w:sz w:val="20"/>
                <w:szCs w:val="20"/>
                <w:lang w:bidi="ar"/>
              </w:rPr>
              <w:instrText xml:space="preserve"> ADDIN EN.CITE &lt;EndNote&gt;&lt;Cite&gt;&lt;Author&gt;Cao&lt;/Author&gt;&lt;Year&gt;2020&lt;/Year&gt;&lt;RecNum&gt;19921&lt;/RecNum&gt;&lt;DisplayText&gt;[32]&lt;/DisplayText&gt;&lt;record&gt;&lt;rec-number&gt;19921&lt;/rec-number&gt;&lt;foreign-keys&gt;&lt;key app="EN" db-id="ap5devad7z20w6efa5xvz5x30vxes2s5zapd" timestamp="1596444733"&gt;19921&lt;/key&gt;&lt;key app="ENWeb" db-id=""&gt;0&lt;/key&gt;&lt;/foreign-keys&gt;&lt;ref-type name="Journal Article"&gt;17&lt;/ref-type&gt;&lt;contributors&gt;&lt;authors&gt;&lt;author&gt;Cao, Guodong&lt;/author&gt;&lt;author&gt;Li, Pengping&lt;/author&gt;&lt;author&gt;Cheng, Yuanyuan&lt;/author&gt;&lt;author&gt;Chen, Bo&lt;/author&gt;&lt;author&gt;Wang, Shuyue&lt;/author&gt;&lt;author&gt;Wang, Zhenyu&lt;/author&gt;&lt;author&gt;Xiong, Maoming&lt;/author&gt;&lt;author&gt;Zheng, Ruiying&lt;/author&gt;&lt;author&gt;Guo, Mengzhe&lt;/author&gt;&lt;author&gt;Sun, Qiang&lt;/author&gt;&lt;/authors&gt;&lt;/contributors&gt;&lt;titles&gt;&lt;title&gt;A risk prediction model for evaluating the disease progression of covid-19 pneumonia based on meta-analysis and 214 clinical cases&lt;/title&gt;&lt;secondary-title&gt;SSRN&lt;/secondary-title&gt;&lt;/titles&gt;&lt;periodical&gt;&lt;full-title&gt;SSRN&lt;/full-title&gt;&lt;/periodical&gt;&lt;volume&gt;http://doi.org/10.2139/ssrn.3569869&lt;/volume&gt;&lt;dates&gt;&lt;year&gt;2020&lt;/year&gt;&lt;/dates&gt;&lt;urls&gt;&lt;related-urls&gt;&lt;url&gt;https://papers.ssrn.com/sol3/papers.cfm?abstract_id=3569869&lt;/url&gt;&lt;/related-urls&gt;&lt;/urls&gt;&lt;electronic-resource-num&gt;10.2139/ssrn.3569869&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[32]</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5DC6999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A Risk Prediction Model for Evaluating the disease progression of COVID-19 pneumonia based on </w:t>
            </w:r>
            <w:r>
              <w:rPr>
                <w:rFonts w:ascii="Cambria" w:eastAsia="Cambria" w:hAnsi="Cambria" w:cs="Cambria"/>
                <w:color w:val="000000"/>
                <w:kern w:val="0"/>
                <w:sz w:val="20"/>
                <w:szCs w:val="20"/>
                <w:lang w:bidi="ar"/>
              </w:rPr>
              <w:lastRenderedPageBreak/>
              <w:t>Meta-analysis and 214 Clinical Cases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27004EF7"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lastRenderedPageBreak/>
              <w:t>SSRN</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51E22A47" w14:textId="77777777" w:rsidR="001F009F" w:rsidRDefault="001F009F" w:rsidP="001F009F">
            <w:pPr>
              <w:jc w:val="left"/>
              <w:rPr>
                <w:rFonts w:ascii="Cambria" w:hAnsi="Cambria"/>
                <w:color w:val="000000"/>
                <w:sz w:val="20"/>
                <w:szCs w:val="20"/>
              </w:rPr>
            </w:pP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6C7CC9B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PubMed, Web of Science, and CNKI</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0A548A1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2020/3/18</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68417462"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32</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321AB502"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6061</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459EECA9"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7CE9EE8D"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 publication bias exists</w:t>
            </w:r>
          </w:p>
        </w:tc>
      </w:tr>
      <w:tr w:rsidR="001F009F" w14:paraId="08FB4CAA"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5FF9574B" w14:textId="0CC8F8F5" w:rsidR="001F009F" w:rsidRPr="001F009F" w:rsidRDefault="001F009F" w:rsidP="001F009F">
            <w:pPr>
              <w:widowControl/>
              <w:jc w:val="left"/>
              <w:textAlignment w:val="center"/>
              <w:rPr>
                <w:rFonts w:ascii="Cambria" w:hAnsi="Cambria" w:cs="Cambria"/>
                <w:sz w:val="20"/>
                <w:szCs w:val="20"/>
              </w:rPr>
            </w:pPr>
            <w:r w:rsidRPr="001F009F">
              <w:rPr>
                <w:rFonts w:ascii="Cambria" w:eastAsia="宋体" w:hAnsi="Cambria" w:cs="Cambria"/>
                <w:kern w:val="0"/>
                <w:sz w:val="20"/>
                <w:szCs w:val="20"/>
                <w:lang w:bidi="ar"/>
              </w:rPr>
              <w:t>30</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7B96C809" w14:textId="4ACEF64C" w:rsidR="001F009F" w:rsidRPr="001F009F" w:rsidRDefault="001F009F" w:rsidP="001F009F">
            <w:pPr>
              <w:widowControl/>
              <w:jc w:val="left"/>
              <w:textAlignment w:val="center"/>
              <w:rPr>
                <w:rFonts w:ascii="Cambria" w:hAnsi="Cambria"/>
                <w:sz w:val="20"/>
                <w:szCs w:val="20"/>
              </w:rPr>
            </w:pPr>
            <w:proofErr w:type="spellStart"/>
            <w:r w:rsidRPr="001F009F">
              <w:rPr>
                <w:rFonts w:ascii="Cambria" w:eastAsia="Cambria" w:hAnsi="Cambria" w:cs="Cambria"/>
                <w:kern w:val="0"/>
                <w:sz w:val="20"/>
                <w:szCs w:val="20"/>
                <w:lang w:bidi="ar"/>
              </w:rPr>
              <w:t>Salunke</w:t>
            </w:r>
            <w:proofErr w:type="spellEnd"/>
            <w:r w:rsidRPr="001F009F">
              <w:rPr>
                <w:rFonts w:ascii="Cambria" w:eastAsia="Cambria" w:hAnsi="Cambria" w:cs="Cambria"/>
                <w:kern w:val="0"/>
                <w:sz w:val="20"/>
                <w:szCs w:val="20"/>
                <w:lang w:bidi="ar"/>
              </w:rPr>
              <w:t xml:space="preserve"> AA, </w:t>
            </w:r>
            <w:proofErr w:type="spellStart"/>
            <w:r w:rsidRPr="001F009F">
              <w:rPr>
                <w:rFonts w:ascii="Cambria" w:eastAsia="Cambria" w:hAnsi="Cambria" w:cs="Cambria"/>
                <w:kern w:val="0"/>
                <w:sz w:val="20"/>
                <w:szCs w:val="20"/>
                <w:lang w:bidi="ar"/>
              </w:rPr>
              <w:t>Nandy</w:t>
            </w:r>
            <w:proofErr w:type="spellEnd"/>
            <w:r w:rsidRPr="001F009F">
              <w:rPr>
                <w:rFonts w:ascii="Cambria" w:eastAsia="Cambria" w:hAnsi="Cambria" w:cs="Cambria"/>
                <w:kern w:val="0"/>
                <w:sz w:val="20"/>
                <w:szCs w:val="20"/>
                <w:lang w:bidi="ar"/>
              </w:rPr>
              <w:t xml:space="preserve"> K, Pathak SK</w:t>
            </w:r>
            <w:r w:rsidRPr="001F009F">
              <w:rPr>
                <w:rFonts w:ascii="Cambria" w:eastAsia="Cambria" w:hAnsi="Cambria" w:cs="Cambria"/>
                <w:kern w:val="0"/>
                <w:sz w:val="20"/>
                <w:szCs w:val="20"/>
                <w:lang w:bidi="ar"/>
              </w:rPr>
              <w:fldChar w:fldCharType="begin">
                <w:fldData xml:space="preserve">PEVuZE5vdGU+PENpdGU+PEF1dGhvcj5TYWx1bmtlPC9BdXRob3I+PFllYXI+MjAyMDwvWWVhcj48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</w:fldData>
              </w:fldChar>
            </w:r>
            <w:r w:rsidRPr="001F009F">
              <w:rPr>
                <w:rFonts w:ascii="Cambria" w:eastAsia="Cambria" w:hAnsi="Cambria" w:cs="Cambria"/>
                <w:kern w:val="0"/>
                <w:sz w:val="20"/>
                <w:szCs w:val="20"/>
                <w:lang w:bidi="ar"/>
              </w:rPr>
              <w:instrText xml:space="preserve"> ADDIN EN.CITE </w:instrText>
            </w:r>
            <w:r w:rsidRPr="001F009F">
              <w:rPr>
                <w:rFonts w:ascii="Cambria" w:eastAsia="Cambria" w:hAnsi="Cambria" w:cs="Cambria"/>
                <w:kern w:val="0"/>
                <w:sz w:val="20"/>
                <w:szCs w:val="20"/>
                <w:lang w:bidi="ar"/>
              </w:rPr>
              <w:fldChar w:fldCharType="begin">
                <w:fldData xml:space="preserve">PEVuZE5vdGU+PENpdGU+PEF1dGhvcj5TYWx1bmtlPC9BdXRob3I+PFllYXI+MjAyMDwvWWVhcj48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</w:fldData>
              </w:fldChar>
            </w:r>
            <w:r w:rsidRPr="001F009F">
              <w:rPr>
                <w:rFonts w:ascii="Cambria" w:eastAsia="Cambria" w:hAnsi="Cambria" w:cs="Cambria"/>
                <w:kern w:val="0"/>
                <w:sz w:val="20"/>
                <w:szCs w:val="20"/>
                <w:lang w:bidi="ar"/>
              </w:rPr>
              <w:instrText xml:space="preserve"> ADDIN EN.CITE.DATA </w:instrText>
            </w:r>
            <w:r w:rsidRPr="001F009F">
              <w:rPr>
                <w:rFonts w:ascii="Cambria" w:eastAsia="Cambria" w:hAnsi="Cambria" w:cs="Cambria"/>
                <w:kern w:val="0"/>
                <w:sz w:val="20"/>
                <w:szCs w:val="20"/>
                <w:lang w:bidi="ar"/>
              </w:rPr>
            </w:r>
            <w:r w:rsidRPr="001F009F">
              <w:rPr>
                <w:rFonts w:ascii="Cambria" w:eastAsia="Cambria" w:hAnsi="Cambria" w:cs="Cambria"/>
                <w:kern w:val="0"/>
                <w:sz w:val="20"/>
                <w:szCs w:val="20"/>
                <w:lang w:bidi="ar"/>
              </w:rPr>
              <w:fldChar w:fldCharType="end"/>
            </w:r>
            <w:r w:rsidRPr="001F009F">
              <w:rPr>
                <w:rFonts w:ascii="Cambria" w:eastAsia="Cambria" w:hAnsi="Cambria" w:cs="Cambria"/>
                <w:kern w:val="0"/>
                <w:sz w:val="20"/>
                <w:szCs w:val="20"/>
                <w:lang w:bidi="ar"/>
              </w:rPr>
            </w:r>
            <w:r w:rsidRPr="001F009F">
              <w:rPr>
                <w:rFonts w:ascii="Cambria" w:eastAsia="Cambria" w:hAnsi="Cambria" w:cs="Cambria"/>
                <w:kern w:val="0"/>
                <w:sz w:val="20"/>
                <w:szCs w:val="20"/>
                <w:lang w:bidi="ar"/>
              </w:rPr>
              <w:fldChar w:fldCharType="separate"/>
            </w:r>
            <w:r w:rsidRPr="001F009F">
              <w:rPr>
                <w:rFonts w:ascii="Cambria" w:eastAsia="Cambria" w:hAnsi="Cambria" w:cs="Cambria"/>
                <w:noProof/>
                <w:kern w:val="0"/>
                <w:sz w:val="20"/>
                <w:szCs w:val="20"/>
                <w:lang w:bidi="ar"/>
              </w:rPr>
              <w:t>[33]</w:t>
            </w:r>
            <w:r w:rsidRPr="001F009F">
              <w:rPr>
                <w:rFonts w:ascii="Cambria" w:eastAsia="Cambria" w:hAnsi="Cambria" w:cs="Cambria"/>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628501C5" w14:textId="616EF85F"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Impact of COVID -19 in cancer patients on severity of disease and fatal outcomes: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23A1D030" w14:textId="6F1A7C9B"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 xml:space="preserve">Diabetes </w:t>
            </w:r>
            <w:proofErr w:type="spellStart"/>
            <w:r w:rsidRPr="001F009F">
              <w:rPr>
                <w:rFonts w:ascii="Cambria" w:eastAsia="Cambria" w:hAnsi="Cambria" w:cs="Cambria"/>
                <w:kern w:val="0"/>
                <w:sz w:val="20"/>
                <w:szCs w:val="20"/>
                <w:lang w:bidi="ar"/>
              </w:rPr>
              <w:t>Metab</w:t>
            </w:r>
            <w:proofErr w:type="spellEnd"/>
            <w:r w:rsidRPr="001F009F">
              <w:rPr>
                <w:rFonts w:ascii="Cambria" w:eastAsia="Cambria" w:hAnsi="Cambria" w:cs="Cambria"/>
                <w:kern w:val="0"/>
                <w:sz w:val="20"/>
                <w:szCs w:val="20"/>
                <w:lang w:bidi="ar"/>
              </w:rPr>
              <w:t xml:space="preserve"> </w:t>
            </w:r>
            <w:proofErr w:type="spellStart"/>
            <w:r w:rsidRPr="001F009F">
              <w:rPr>
                <w:rFonts w:ascii="Cambria" w:eastAsia="Cambria" w:hAnsi="Cambria" w:cs="Cambria"/>
                <w:kern w:val="0"/>
                <w:sz w:val="20"/>
                <w:szCs w:val="20"/>
                <w:lang w:bidi="ar"/>
              </w:rPr>
              <w:t>Syndr</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11BC9150" w14:textId="77777777" w:rsidR="001F009F" w:rsidRPr="001F009F" w:rsidRDefault="001F009F" w:rsidP="001F009F">
            <w:pPr>
              <w:jc w:val="left"/>
              <w:rPr>
                <w:rFonts w:ascii="Cambria" w:hAnsi="Cambria"/>
                <w:sz w:val="20"/>
                <w:szCs w:val="20"/>
              </w:rPr>
            </w:pP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0A1F75AB" w14:textId="22A1FF58"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PubMed, Cochrane Central Register of Clinical Trials</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73F1DF29" w14:textId="5732AF02"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2020/4/16</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210B1105" w14:textId="5532A55B"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13</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4098C0A9" w14:textId="479F6D25"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3775</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3F23F70D" w14:textId="712A2224" w:rsidR="001F009F" w:rsidRPr="001F009F" w:rsidRDefault="001F009F" w:rsidP="001F009F">
            <w:pPr>
              <w:widowControl/>
              <w:jc w:val="left"/>
              <w:textAlignment w:val="center"/>
              <w:rPr>
                <w:rFonts w:ascii="Cambria" w:hAnsi="Cambria"/>
                <w:sz w:val="20"/>
                <w:szCs w:val="20"/>
              </w:rPr>
            </w:pPr>
            <w:r w:rsidRPr="001F009F">
              <w:rPr>
                <w:rFonts w:ascii="Cambria" w:eastAsia="Cambria" w:hAnsi="Cambria" w:cs="Cambria"/>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61C97786" w14:textId="77777777" w:rsidR="001F009F" w:rsidRPr="001F009F" w:rsidRDefault="001F009F" w:rsidP="001F009F">
            <w:pPr>
              <w:rPr>
                <w:rFonts w:ascii="Cambria" w:hAnsi="Cambria"/>
                <w:sz w:val="20"/>
                <w:szCs w:val="20"/>
              </w:rPr>
            </w:pPr>
          </w:p>
        </w:tc>
      </w:tr>
      <w:tr w:rsidR="001F009F" w14:paraId="0D3DB32B"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2BB8C856"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31</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6AEA5605" w14:textId="5B93B1F5" w:rsidR="001F009F" w:rsidRDefault="001F009F" w:rsidP="001F009F">
            <w:pPr>
              <w:widowControl/>
              <w:jc w:val="left"/>
              <w:textAlignment w:val="center"/>
              <w:rPr>
                <w:rFonts w:ascii="Cambria" w:hAnsi="Cambria"/>
                <w:color w:val="000000"/>
                <w:sz w:val="20"/>
                <w:szCs w:val="20"/>
              </w:rPr>
            </w:pPr>
            <w:proofErr w:type="spellStart"/>
            <w:r w:rsidRPr="00F814DB">
              <w:rPr>
                <w:rFonts w:ascii="Cambria" w:eastAsia="Cambria" w:hAnsi="Cambria" w:cs="Cambria"/>
                <w:color w:val="000000"/>
                <w:kern w:val="0"/>
                <w:sz w:val="20"/>
                <w:szCs w:val="20"/>
                <w:lang w:bidi="ar"/>
              </w:rPr>
              <w:t>Sreenivasan</w:t>
            </w:r>
            <w:proofErr w:type="spellEnd"/>
            <w:r w:rsidRPr="00F814DB">
              <w:rPr>
                <w:rFonts w:ascii="Cambria" w:eastAsia="Cambria" w:hAnsi="Cambria" w:cs="Cambria"/>
                <w:color w:val="000000"/>
                <w:kern w:val="0"/>
                <w:sz w:val="20"/>
                <w:szCs w:val="20"/>
                <w:lang w:bidi="ar"/>
              </w:rPr>
              <w:t xml:space="preserve"> J, Khan MS, Anker SD</w:t>
            </w:r>
            <w:r>
              <w:rPr>
                <w:rFonts w:ascii="Cambria" w:eastAsia="Cambria" w:hAnsi="Cambria" w:cs="Cambria"/>
                <w:color w:val="000000"/>
                <w:kern w:val="0"/>
                <w:sz w:val="20"/>
                <w:szCs w:val="20"/>
                <w:lang w:bidi="ar"/>
              </w:rPr>
              <w:fldChar w:fldCharType="begin"/>
            </w:r>
            <w:r w:rsidR="003C42DE">
              <w:rPr>
                <w:rFonts w:ascii="Cambria" w:eastAsia="Cambria" w:hAnsi="Cambria" w:cs="Cambria"/>
                <w:color w:val="000000"/>
                <w:kern w:val="0"/>
                <w:sz w:val="20"/>
                <w:szCs w:val="20"/>
                <w:lang w:bidi="ar"/>
              </w:rPr>
              <w:instrText xml:space="preserve"> ADDIN EN.CITE &lt;EndNote&gt;&lt;Cite&gt;&lt;Author&gt;Sreenivasan&lt;/Author&gt;&lt;Year&gt;2020&lt;/Year&gt;&lt;RecNum&gt;19922&lt;/RecNum&gt;&lt;DisplayText&gt;[34]&lt;/DisplayText&gt;&lt;record&gt;&lt;rec-number&gt;19922&lt;/rec-number&gt;&lt;foreign-keys&gt;&lt;key app="EN" db-id="ap5devad7z20w6efa5xvz5x30vxes2s5zapd" timestamp="1596444757"&gt;19922&lt;/key&gt;&lt;key app="ENWeb" db-id=""&gt;0&lt;/key&gt;&lt;/foreign-keys&gt;&lt;ref-type name="Journal Article"&gt;17&lt;/ref-type&gt;&lt;contributors&gt;&lt;authors&gt;&lt;author&gt;Sreenivasan, Jayakumar&lt;/author&gt;&lt;author&gt;Khan, Muhammad Shahzeb&lt;/author&gt;&lt;author&gt;Anker, Stefan D.&lt;/author&gt;&lt;author&gt;Kaul, Risheek&lt;/author&gt;&lt;author&gt;Khan, Safi U&lt;/author&gt;&lt;author&gt;Metra, Marco&lt;/author&gt;&lt;author&gt;Senni, Michele&lt;/author&gt;&lt;author&gt;Cooper, Howard A.&lt;/author&gt;&lt;author&gt;Zhang, Yuhui&lt;/author&gt;&lt;author&gt;Zhang, Jian&lt;/author&gt;&lt;author&gt;Fonarow, Gregg C.&lt;/author&gt;&lt;author&gt;Butler, Javed&lt;/author&gt;&lt;/authors&gt;&lt;/contributors&gt;&lt;titles&gt;&lt;title&gt;Cardiovascular Risk Factors and Complications in Patients Infected with COVID-19_ A Systematic Review&lt;/title&gt;&lt;secondary-title&gt;SSRN&lt;/secondary-title&gt;&lt;/titles&gt;&lt;periodical&gt;&lt;full-title&gt;SSRN&lt;/full-title&gt;&lt;/periodical&gt;&lt;volume&gt;http://doi.org/10.2139/ssrn.3569855&lt;/volume&gt;&lt;dates&gt;&lt;year&gt;2020&lt;/year&gt;&lt;/dates&gt;&lt;urls&gt;&lt;related-urls&gt;&lt;url&gt;https://papers.ssrn.com/sol3/papers.cfm?abstract_id=3569855&lt;/url&gt;&lt;/related-urls&gt;&lt;/urls&gt;&lt;electronic-resource-num&gt;10.2139/ssrn.3569855 &lt;/electronic-resource-num&gt;&lt;/record&gt;&lt;/Cite&gt;&lt;/EndNote&gt;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[34]</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3AF2E24C"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Cardiovascular Risk Factors and Complications in Patients Infected with COVID-19:  A Systematic Review</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12E0476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SSRN</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41208420" w14:textId="77777777" w:rsidR="001F009F" w:rsidRDefault="001F009F" w:rsidP="001F009F">
            <w:pPr>
              <w:jc w:val="left"/>
              <w:rPr>
                <w:rFonts w:ascii="Cambria" w:hAnsi="Cambria"/>
                <w:color w:val="000000"/>
                <w:sz w:val="20"/>
                <w:szCs w:val="20"/>
              </w:rPr>
            </w:pP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1779989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MEDLINE, SCOPUS and EMBASE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2EDEBD7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2020/3/30</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3216EF9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10</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34F3707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1,427</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7A2F616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New Castle Ottawa Scale</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06B9494D"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The majority of the studies had moderate-to-high risk of bias because of retrospective study design and lack of extended follow up</w:t>
            </w:r>
          </w:p>
        </w:tc>
      </w:tr>
      <w:tr w:rsidR="001F009F" w14:paraId="378C8D48"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30F21D6"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32</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4691BE79" w14:textId="2BE9E855" w:rsidR="001F009F" w:rsidRDefault="001F009F" w:rsidP="001F009F">
            <w:pPr>
              <w:widowControl/>
              <w:jc w:val="left"/>
              <w:textAlignment w:val="center"/>
              <w:rPr>
                <w:rFonts w:ascii="Cambria" w:hAnsi="Cambria"/>
                <w:color w:val="000000"/>
                <w:sz w:val="20"/>
                <w:szCs w:val="20"/>
              </w:rPr>
            </w:pPr>
            <w:r w:rsidRPr="00F814DB">
              <w:rPr>
                <w:rFonts w:ascii="Cambria" w:eastAsia="Cambria" w:hAnsi="Cambria" w:cs="Cambria"/>
                <w:color w:val="000000"/>
                <w:kern w:val="0"/>
                <w:sz w:val="20"/>
                <w:szCs w:val="20"/>
                <w:lang w:bidi="ar"/>
              </w:rPr>
              <w:t xml:space="preserve">Biswas M, </w:t>
            </w:r>
            <w:proofErr w:type="spellStart"/>
            <w:r w:rsidRPr="00F814DB">
              <w:rPr>
                <w:rFonts w:ascii="Cambria" w:eastAsia="Cambria" w:hAnsi="Cambria" w:cs="Cambria"/>
                <w:color w:val="000000"/>
                <w:kern w:val="0"/>
                <w:sz w:val="20"/>
                <w:szCs w:val="20"/>
                <w:lang w:bidi="ar"/>
              </w:rPr>
              <w:t>Rahaman</w:t>
            </w:r>
            <w:proofErr w:type="spellEnd"/>
            <w:r w:rsidRPr="00F814DB">
              <w:rPr>
                <w:rFonts w:ascii="Cambria" w:eastAsia="Cambria" w:hAnsi="Cambria" w:cs="Cambria"/>
                <w:color w:val="000000"/>
                <w:kern w:val="0"/>
                <w:sz w:val="20"/>
                <w:szCs w:val="20"/>
                <w:lang w:bidi="ar"/>
              </w:rPr>
              <w:t xml:space="preserve"> S, Biswas TK</w:t>
            </w:r>
            <w:r>
              <w:rPr>
                <w:rFonts w:ascii="Cambria" w:eastAsia="Cambria" w:hAnsi="Cambria" w:cs="Cambria"/>
                <w:color w:val="000000"/>
                <w:kern w:val="0"/>
                <w:sz w:val="20"/>
                <w:szCs w:val="20"/>
                <w:lang w:bidi="ar"/>
              </w:rPr>
              <w:fldChar w:fldCharType="begin"/>
            </w:r>
            <w:r w:rsidR="00F058C1">
              <w:rPr>
                <w:rFonts w:ascii="Cambria" w:eastAsia="Cambria" w:hAnsi="Cambria" w:cs="Cambria"/>
                <w:color w:val="000000"/>
                <w:kern w:val="0"/>
                <w:sz w:val="20"/>
                <w:szCs w:val="20"/>
                <w:lang w:bidi="ar"/>
              </w:rPr>
              <w:instrText xml:space="preserve"> ADDIN EN.CITE &lt;EndNote&gt;&lt;Cite&gt;&lt;Author&gt;Biswas&lt;/Author&gt;&lt;Year&gt;2020&lt;/Year&gt;&lt;RecNum&gt;19925&lt;/RecNum&gt;&lt;DisplayText&gt;[35]&lt;/DisplayText&gt;&lt;record&gt;&lt;rec-number&gt;19925&lt;/rec-number&gt;&lt;foreign-keys&gt;&lt;key app="EN" db-id="ap5devad7z20w6efa5xvz5x30vxes2s5zapd" timestamp="1596444795"&gt;19925&lt;/key&gt;&lt;key app="ENWeb" db-id=""&gt;0&lt;/key&gt;&lt;/foreign-keys&gt;&lt;ref-type name="Journal Article"&gt;17&lt;/ref-type&gt;&lt;contributors&gt;&lt;authors&gt;&lt;author&gt;Biswas, Mohitosh&lt;/author&gt;&lt;author&gt;Rahaman, Shawonur&lt;/author&gt;&lt;author&gt;Biswas, Tapash Kumar&lt;/author&gt;&lt;author&gt;Haque, Zahirul&lt;/author&gt;&lt;author&gt;Ibrahim, Baharudin&lt;/author&gt;&lt;/authors&gt;&lt;/contributors&gt;&lt;titles&gt;&lt;title&gt;Effects of Sex, Age and Comorbidities on the Risk of Infection and Death Associated with COVID-19_ A Meta-Analysis of 47807 Confirmed Cases&lt;/title&gt;&lt;secondary-title&gt;SSRN&lt;/secondary-title&gt;&lt;/titles&gt;&lt;periodical&gt;&lt;full-title&gt;SSRN&lt;/full-title&gt;&lt;/periodical&gt;&lt;volume&gt;http://doi.org/10.2139/ssrn.3566146&lt;/volume&gt;&lt;dates&gt;&lt;year&gt;2020&lt;/year&gt;&lt;/dates&gt;&lt;urls&gt;&lt;related-urls&gt;&lt;url&gt;https://papers.ssrn.com/sol3/papers.cfm?abstract_id=3566146&lt;/url&gt;&lt;/related-urls&gt;&lt;/urls&gt;&lt;electronic-resource-num&gt;10.2139/ssrn.3566146&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[35]</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6044F67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Effects of Sex, Age and Comorbidities on the Risk of Infection and Death Associated with COVID-19:  A Meta-Analysis of 47807 Confirmed Cases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50B0B44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SSRN</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26021C8F" w14:textId="77777777" w:rsidR="001F009F" w:rsidRDefault="001F009F" w:rsidP="001F009F">
            <w:pPr>
              <w:jc w:val="left"/>
              <w:rPr>
                <w:rFonts w:ascii="Cambria" w:hAnsi="Cambria"/>
                <w:color w:val="000000"/>
                <w:sz w:val="20"/>
                <w:szCs w:val="20"/>
              </w:rPr>
            </w:pP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3A0E55F8" w14:textId="77777777" w:rsidR="001F009F" w:rsidRDefault="001F009F" w:rsidP="001F009F">
            <w:pPr>
              <w:widowControl/>
              <w:jc w:val="left"/>
              <w:textAlignment w:val="center"/>
              <w:rPr>
                <w:rFonts w:ascii="Cambria" w:eastAsia="宋体" w:hAnsi="Cambria"/>
                <w:color w:val="000000"/>
                <w:sz w:val="20"/>
                <w:szCs w:val="20"/>
              </w:rPr>
            </w:pPr>
            <w:r>
              <w:rPr>
                <w:rFonts w:ascii="Cambria" w:eastAsia="Cambria" w:hAnsi="Cambria" w:cs="Cambria"/>
                <w:color w:val="000000"/>
                <w:kern w:val="0"/>
                <w:sz w:val="20"/>
                <w:szCs w:val="20"/>
                <w:lang w:bidi="ar"/>
              </w:rPr>
              <w:t xml:space="preserve">PubMed, Cochrane Library and </w:t>
            </w:r>
            <w:proofErr w:type="spellStart"/>
            <w:r>
              <w:rPr>
                <w:rFonts w:ascii="Cambria" w:eastAsia="Cambria" w:hAnsi="Cambria" w:cs="Cambria"/>
                <w:color w:val="000000"/>
                <w:kern w:val="0"/>
                <w:sz w:val="20"/>
                <w:szCs w:val="20"/>
                <w:lang w:bidi="ar"/>
              </w:rPr>
              <w:t>Scinapse</w:t>
            </w:r>
            <w:proofErr w:type="spellEnd"/>
            <w:r>
              <w:rPr>
                <w:rFonts w:ascii="Cambria" w:eastAsia="Cambria" w:hAnsi="Cambria" w:cs="Cambria"/>
                <w:color w:val="000000"/>
                <w:kern w:val="0"/>
                <w:sz w:val="20"/>
                <w:szCs w:val="20"/>
                <w:lang w:bidi="ar"/>
              </w:rPr>
              <w:t xml:space="preserve">, important journal websites (New England Journal of Medicine; Journal of </w:t>
            </w:r>
            <w:r>
              <w:rPr>
                <w:rFonts w:ascii="Cambria" w:eastAsia="Cambria" w:hAnsi="Cambria" w:cs="Cambria"/>
                <w:color w:val="000000"/>
                <w:kern w:val="0"/>
                <w:sz w:val="20"/>
                <w:szCs w:val="20"/>
                <w:lang w:bidi="ar"/>
              </w:rPr>
              <w:lastRenderedPageBreak/>
              <w:t>American Medical Association; Lancet; Nature; British Medical Journal</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5304D187" w14:textId="77777777" w:rsidR="001F009F" w:rsidRDefault="001F009F" w:rsidP="001F009F">
            <w:pPr>
              <w:widowControl/>
              <w:jc w:val="left"/>
              <w:textAlignment w:val="center"/>
              <w:rPr>
                <w:rFonts w:ascii="Cambria" w:eastAsia="宋体" w:hAnsi="Cambria"/>
                <w:color w:val="000000"/>
                <w:sz w:val="20"/>
                <w:szCs w:val="20"/>
              </w:rPr>
            </w:pPr>
            <w:r>
              <w:rPr>
                <w:rFonts w:ascii="Cambria" w:eastAsia="Cambria" w:hAnsi="Cambria" w:cs="Cambria"/>
                <w:color w:val="000000"/>
                <w:kern w:val="0"/>
                <w:sz w:val="20"/>
                <w:szCs w:val="20"/>
                <w:lang w:bidi="ar"/>
              </w:rPr>
              <w:lastRenderedPageBreak/>
              <w:t>2020/3/24</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AE6F7FD"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21</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09C49DD9"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47,807</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56E847E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281B39F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The quality of the majority of included studies as assessed by the Newcastle </w:t>
            </w:r>
            <w:proofErr w:type="spellStart"/>
            <w:r>
              <w:rPr>
                <w:rFonts w:ascii="Cambria" w:eastAsia="Cambria" w:hAnsi="Cambria" w:cs="Cambria"/>
                <w:color w:val="000000"/>
                <w:kern w:val="0"/>
                <w:sz w:val="20"/>
                <w:szCs w:val="20"/>
                <w:lang w:bidi="ar"/>
              </w:rPr>
              <w:t>Otawa</w:t>
            </w:r>
            <w:proofErr w:type="spellEnd"/>
            <w:r>
              <w:rPr>
                <w:rFonts w:ascii="Cambria" w:eastAsia="Cambria" w:hAnsi="Cambria" w:cs="Cambria"/>
                <w:color w:val="000000"/>
                <w:kern w:val="0"/>
                <w:sz w:val="20"/>
                <w:szCs w:val="20"/>
                <w:lang w:bidi="ar"/>
              </w:rPr>
              <w:t xml:space="preserve"> scale was of high quality (score ranges </w:t>
            </w:r>
            <w:proofErr w:type="spellStart"/>
            <w:r>
              <w:rPr>
                <w:rFonts w:ascii="Cambria" w:eastAsia="Cambria" w:hAnsi="Cambria" w:cs="Cambria"/>
                <w:color w:val="000000"/>
                <w:kern w:val="0"/>
                <w:sz w:val="20"/>
                <w:szCs w:val="20"/>
                <w:lang w:bidi="ar"/>
              </w:rPr>
              <w:t>etween</w:t>
            </w:r>
            <w:proofErr w:type="spellEnd"/>
            <w:r>
              <w:rPr>
                <w:rFonts w:ascii="Cambria" w:eastAsia="Cambria" w:hAnsi="Cambria" w:cs="Cambria"/>
                <w:color w:val="000000"/>
                <w:kern w:val="0"/>
                <w:sz w:val="20"/>
                <w:szCs w:val="20"/>
                <w:lang w:bidi="ar"/>
              </w:rPr>
              <w:t xml:space="preserve"> 6-8) with only one study was of moderate quality (score 5) </w:t>
            </w:r>
          </w:p>
        </w:tc>
      </w:tr>
      <w:tr w:rsidR="001F009F" w14:paraId="29EBE630"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2614CBFD" w14:textId="77777777" w:rsidR="001F009F" w:rsidRDefault="001F009F" w:rsidP="001F009F">
            <w:pPr>
              <w:widowControl/>
              <w:jc w:val="left"/>
              <w:textAlignment w:val="center"/>
              <w:rPr>
                <w:rFonts w:ascii="Cambria" w:hAnsi="Cambria" w:cs="Cambria"/>
                <w:color w:val="000000"/>
                <w:sz w:val="20"/>
                <w:szCs w:val="20"/>
              </w:rPr>
            </w:pPr>
            <w:r>
              <w:rPr>
                <w:rFonts w:ascii="Cambria" w:eastAsia="宋体" w:hAnsi="Cambria" w:cs="Cambria"/>
                <w:color w:val="000000"/>
                <w:kern w:val="0"/>
                <w:sz w:val="20"/>
                <w:szCs w:val="20"/>
                <w:lang w:bidi="ar"/>
              </w:rPr>
              <w:t>33</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06E271AB" w14:textId="62793132"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Kumar A, Arora A, Sharma P</w:t>
            </w:r>
            <w:r>
              <w:rPr>
                <w:rFonts w:ascii="Cambria" w:eastAsia="Cambria" w:hAnsi="Cambria" w:cs="Cambria"/>
                <w:color w:val="000000"/>
                <w:kern w:val="0"/>
                <w:sz w:val="20"/>
                <w:szCs w:val="20"/>
                <w:lang w:bidi="ar"/>
              </w:rPr>
              <w:fldChar w:fldCharType="begin"/>
            </w:r>
            <w:r w:rsidR="00F058C1">
              <w:rPr>
                <w:rFonts w:ascii="Cambria" w:eastAsia="Cambria" w:hAnsi="Cambria" w:cs="Cambria"/>
                <w:color w:val="000000"/>
                <w:kern w:val="0"/>
                <w:sz w:val="20"/>
                <w:szCs w:val="20"/>
                <w:lang w:bidi="ar"/>
              </w:rPr>
              <w:instrText xml:space="preserve"> ADDIN EN.CITE &lt;EndNote&gt;&lt;Cite&gt;&lt;Author&gt;Kumar&lt;/Author&gt;&lt;Year&gt;2020&lt;/Year&gt;&lt;RecNum&gt;19923&lt;/RecNum&gt;&lt;DisplayText&gt;[36]&lt;/DisplayText&gt;&lt;record&gt;&lt;rec-number&gt;19923&lt;/rec-number&gt;&lt;foreign-keys&gt;&lt;key app="EN" db-id="ap5devad7z20w6efa5xvz5x30vxes2s5zapd" timestamp="1596444770"&gt;19923&lt;/key&gt;&lt;key app="ENWeb" db-id=""&gt;0&lt;/key&gt;&lt;/foreign-keys&gt;&lt;ref-type name="Journal Article"&gt;17&lt;/ref-type&gt;&lt;contributors&gt;&lt;authors&gt;&lt;author&gt;Kumar, Ashish&lt;/author&gt;&lt;author&gt;Arora, Anil&lt;/author&gt;&lt;author&gt;Sharma, Praveen&lt;/author&gt;&lt;author&gt;Anikhindi, Shrihari Anil&lt;/author&gt;&lt;author&gt;Bansal, Naresh&lt;/author&gt;&lt;author&gt;Singla, Vikas&lt;/author&gt;&lt;author&gt;Khare, Shivam&lt;/author&gt;&lt;author&gt;Srivastava, Abhishyant&lt;/author&gt;&lt;/authors&gt;&lt;/contributors&gt;&lt;titles&gt;&lt;title&gt;Clinical Features of COVID-19 and Factors Associated with Severe Clinical Course: A Systematic Review and Meta-analysis&lt;/title&gt;&lt;secondary-title&gt;SSRN&lt;/secondary-title&gt;&lt;/titles&gt;&lt;periodical&gt;&lt;full-title&gt;SSRN&lt;/full-title&gt;&lt;/periodical&gt;&lt;volume&gt;http://doi.org/10.2139/ssrn.3566166&lt;/volume&gt;&lt;dates&gt;&lt;year&gt;2020&lt;/year&gt;&lt;/dates&gt;&lt;urls&gt;&lt;related-urls&gt;&lt;url&gt;https://papers.ssrn.com/sol3/papers.cfm?abstract_id=3566166&lt;/url&gt;&lt;/related-urls&gt;&lt;/urls&gt;&lt;electronic-resource-num&gt;10.2139/ssrn.3566166&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[36]</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382F6EE9"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 xml:space="preserve">Clinical Features of COVID-19 and Factors Associated with Severe Clinical Course: </w:t>
            </w:r>
            <w:proofErr w:type="gramStart"/>
            <w:r>
              <w:rPr>
                <w:rFonts w:ascii="Cambria" w:eastAsia="Cambria" w:hAnsi="Cambria" w:cs="Cambria"/>
                <w:color w:val="000000"/>
                <w:kern w:val="0"/>
                <w:sz w:val="20"/>
                <w:szCs w:val="20"/>
                <w:lang w:bidi="ar"/>
              </w:rPr>
              <w:t>A  Systematic</w:t>
            </w:r>
            <w:proofErr w:type="gramEnd"/>
            <w:r>
              <w:rPr>
                <w:rFonts w:ascii="Cambria" w:eastAsia="Cambria" w:hAnsi="Cambria" w:cs="Cambria"/>
                <w:color w:val="000000"/>
                <w:kern w:val="0"/>
                <w:sz w:val="20"/>
                <w:szCs w:val="20"/>
                <w:lang w:bidi="ar"/>
              </w:rPr>
              <w:t xml:space="preserve">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0EBEA68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SSRN</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43085B1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2020/4/21</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329C7D5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PubMed</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38806A1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2020/3/17</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3172A9C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21</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16E824B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3496</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62D4554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the National Institute of Health (NIH) tools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06D81009"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all the included studies were of good quality.</w:t>
            </w:r>
          </w:p>
        </w:tc>
      </w:tr>
      <w:tr w:rsidR="001F009F" w14:paraId="5212B08D"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59EA8CC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34</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16270011" w14:textId="45FAC0C1"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Aggarwal G, Cheruiyot I, Aggarwal S</w:t>
            </w:r>
            <w:r>
              <w:rPr>
                <w:rFonts w:ascii="Cambria" w:eastAsia="Cambria" w:hAnsi="Cambria" w:cs="Cambria"/>
                <w:color w:val="000000"/>
                <w:kern w:val="0"/>
                <w:sz w:val="20"/>
                <w:szCs w:val="20"/>
                <w:lang w:bidi="ar"/>
              </w:rPr>
              <w:fldChar w:fldCharType="begin"/>
            </w:r>
            <w:r>
              <w:rPr>
                <w:rFonts w:ascii="Cambria" w:eastAsia="Cambria" w:hAnsi="Cambria" w:cs="Cambria"/>
                <w:color w:val="000000"/>
                <w:kern w:val="0"/>
                <w:sz w:val="20"/>
                <w:szCs w:val="20"/>
                <w:lang w:bidi="ar"/>
              </w:rPr>
              <w:instrText xml:space="preserve"> ADDIN EN.CITE &lt;EndNote&gt;&lt;Cite&gt;&lt;Author&gt;Aggarwal&lt;/Author&gt;&lt;Year&gt;2020&lt;/Year&gt;&lt;RecNum&gt;19944&lt;/RecNum&gt;&lt;DisplayText&gt;[37]&lt;/DisplayText&gt;&lt;record&gt;&lt;rec-number&gt;19944&lt;/rec-number&gt;&lt;foreign-keys&gt;&lt;key app="EN" db-id="ap5devad7z20w6efa5xvz5x30vxes2s5zapd" timestamp="1596510804"&gt;19944&lt;/key&gt;&lt;/foreign-keys&gt;&lt;ref-type name="Journal Article"&gt;17&lt;/ref-type&gt;&lt;contributors&gt;&lt;authors&gt;&lt;author&gt;Aggarwal, G.&lt;/author&gt;&lt;author&gt;Cheruiyot, I.&lt;/author&gt;&lt;author&gt;Aggarwal, S.&lt;/author&gt;&lt;author&gt;Wong, J.&lt;/author&gt;&lt;author&gt;Lippi, G.&lt;/author&gt;&lt;author&gt;Lavie, C. J.&lt;/author&gt;&lt;author&gt;Henry, B. M.&lt;/author&gt;&lt;author&gt;Sanchis-Gomar, F.&lt;/author&gt;&lt;/authors&gt;&lt;/contributors&gt;&lt;titles&gt;&lt;title&gt;Association of Cardiovascular Disease With Coronavirus Disease 2019 (COVID-19) Severity: A Meta-Analysis&lt;/title&gt;&lt;secondary-title&gt;Curr Probl Cardiol&lt;/secondary-title&gt;&lt;alt-title&gt;Current problems in cardiology&lt;/alt-title&gt;&lt;/titles&gt;&lt;alt-periodical&gt;&lt;full-title&gt;Current Problems in Cardiology&lt;/full-title&gt;&lt;/alt-periodical&gt;&lt;pages&gt;100617&lt;/pages&gt;&lt;volume&gt;45&lt;/volume&gt;&lt;number&gt;8&lt;/number&gt;&lt;edition&gt;2020/05/14&lt;/edition&gt;&lt;keywords&gt;&lt;keyword&gt;Betacoronavirus/isolation &amp;amp; purification&lt;/keyword&gt;&lt;keyword&gt;*Cardiovascular Diseases/diagnosis/epidemiology&lt;/keyword&gt;&lt;keyword&gt;Comorbidity&lt;/keyword&gt;&lt;keyword&gt;*Coronavirus Infections/diagnosis/epidemiology&lt;/keyword&gt;&lt;keyword&gt;Humans&lt;/keyword&gt;&lt;keyword&gt;*Mortality&lt;/keyword&gt;&lt;keyword&gt;Observational Studies as Topic&lt;/keyword&gt;&lt;keyword&gt;*Pandemics&lt;/keyword&gt;&lt;keyword&gt;*Pneumonia, Viral/diagnosis/epidemiology&lt;/keyword&gt;&lt;keyword&gt;Prognosis&lt;/keyword&gt;&lt;keyword&gt;Risk Assessment/*methods&lt;/keyword&gt;&lt;keyword&gt;*Severity of Illness Index&lt;/keyword&gt;&lt;/keywords&gt;&lt;dates&gt;&lt;year&gt;2020&lt;/year&gt;&lt;pub-dates&gt;&lt;date&gt;Aug&lt;/date&gt;&lt;/pub-dates&gt;&lt;/dates&gt;&lt;isbn&gt;0146-2806 (Print)&amp;#xD;0146-2806&lt;/isbn&gt;&lt;accession-num&gt;32402515&lt;/accession-num&gt;&lt;urls&gt;&lt;/urls&gt;&lt;custom2&gt;PMC7187816&lt;/custom2&gt;&lt;electronic-resource-num&gt;10.1016/j.cpcardiol.2020.100617&lt;/electronic-resource-num&gt;&lt;remote-database-provider&gt;NLM&lt;/remote-database-provider&gt;&lt;language&gt;eng&lt;/language&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[37]</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713A3CE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Association of Cardiovascular Disease </w:t>
            </w:r>
            <w:proofErr w:type="gramStart"/>
            <w:r>
              <w:rPr>
                <w:rFonts w:ascii="Cambria" w:eastAsia="Cambria" w:hAnsi="Cambria" w:cs="Cambria"/>
                <w:color w:val="000000"/>
                <w:kern w:val="0"/>
                <w:sz w:val="20"/>
                <w:szCs w:val="20"/>
                <w:lang w:bidi="ar"/>
              </w:rPr>
              <w:t>With</w:t>
            </w:r>
            <w:proofErr w:type="gramEnd"/>
            <w:r>
              <w:rPr>
                <w:rFonts w:ascii="Cambria" w:eastAsia="Cambria" w:hAnsi="Cambria" w:cs="Cambria"/>
                <w:color w:val="000000"/>
                <w:kern w:val="0"/>
                <w:sz w:val="20"/>
                <w:szCs w:val="20"/>
                <w:lang w:bidi="ar"/>
              </w:rPr>
              <w:t xml:space="preserve"> Coronavirus Disease 2019 (COVID-19) Severity: A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623E6020"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Curr</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Probl</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Cardiol</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0DFA841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2020/5/14</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5EAB3A3B"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Pubmed</w:t>
            </w:r>
            <w:proofErr w:type="spellEnd"/>
            <w:r>
              <w:rPr>
                <w:rFonts w:ascii="Cambria" w:eastAsia="Cambria" w:hAnsi="Cambria" w:cs="Cambria"/>
                <w:color w:val="000000"/>
                <w:kern w:val="0"/>
                <w:sz w:val="20"/>
                <w:szCs w:val="20"/>
                <w:lang w:bidi="ar"/>
              </w:rPr>
              <w:t xml:space="preserve">, Embase, and Cochrane Central Register of Controlled </w:t>
            </w:r>
            <w:proofErr w:type="gramStart"/>
            <w:r>
              <w:rPr>
                <w:rFonts w:ascii="Cambria" w:eastAsia="Cambria" w:hAnsi="Cambria" w:cs="Cambria"/>
                <w:color w:val="000000"/>
                <w:kern w:val="0"/>
                <w:sz w:val="20"/>
                <w:szCs w:val="20"/>
                <w:lang w:bidi="ar"/>
              </w:rPr>
              <w:t>Trials  (</w:t>
            </w:r>
            <w:proofErr w:type="gramEnd"/>
            <w:r>
              <w:rPr>
                <w:rFonts w:ascii="Cambria" w:eastAsia="Cambria" w:hAnsi="Cambria" w:cs="Cambria"/>
                <w:color w:val="000000"/>
                <w:kern w:val="0"/>
                <w:sz w:val="20"/>
                <w:szCs w:val="20"/>
                <w:lang w:bidi="ar"/>
              </w:rPr>
              <w:t>CENTRAL)</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69E5C04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2020/4/20</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2E0E2B4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18</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709F013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4858</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1EFE33D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19183E17" w14:textId="77777777" w:rsidR="001F009F" w:rsidRDefault="001F009F" w:rsidP="001F009F">
            <w:pPr>
              <w:rPr>
                <w:rFonts w:ascii="Cambria" w:eastAsia="Cambria" w:hAnsi="Cambria" w:cs="Cambria"/>
                <w:color w:val="000000"/>
                <w:kern w:val="0"/>
                <w:sz w:val="20"/>
                <w:szCs w:val="20"/>
                <w:lang w:bidi="ar"/>
              </w:rPr>
            </w:pPr>
          </w:p>
        </w:tc>
      </w:tr>
      <w:tr w:rsidR="001F009F" w14:paraId="145551F3"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320BF3E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35</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0F98C73A" w14:textId="4688FB70"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Tian Y, </w:t>
            </w:r>
            <w:proofErr w:type="spellStart"/>
            <w:r>
              <w:rPr>
                <w:rFonts w:ascii="Cambria" w:eastAsia="Cambria" w:hAnsi="Cambria" w:cs="Cambria"/>
                <w:color w:val="000000"/>
                <w:kern w:val="0"/>
                <w:sz w:val="20"/>
                <w:szCs w:val="20"/>
                <w:lang w:bidi="ar"/>
              </w:rPr>
              <w:t>Qiu</w:t>
            </w:r>
            <w:proofErr w:type="spellEnd"/>
            <w:r>
              <w:rPr>
                <w:rFonts w:ascii="Cambria" w:eastAsia="Cambria" w:hAnsi="Cambria" w:cs="Cambria"/>
                <w:color w:val="000000"/>
                <w:kern w:val="0"/>
                <w:sz w:val="20"/>
                <w:szCs w:val="20"/>
                <w:lang w:bidi="ar"/>
              </w:rPr>
              <w:t xml:space="preserve"> X, Wang C</w:t>
            </w:r>
            <w:r>
              <w:rPr>
                <w:rFonts w:ascii="Cambria" w:eastAsia="Cambria" w:hAnsi="Cambria" w:cs="Cambria"/>
                <w:color w:val="000000"/>
                <w:kern w:val="0"/>
                <w:sz w:val="20"/>
                <w:szCs w:val="20"/>
                <w:lang w:bidi="ar"/>
              </w:rPr>
              <w:fldChar w:fldCharType="begin"/>
            </w:r>
            <w:r w:rsidR="00F058C1">
              <w:rPr>
                <w:rFonts w:ascii="Cambria" w:eastAsia="Cambria" w:hAnsi="Cambria" w:cs="Cambria"/>
                <w:color w:val="000000"/>
                <w:kern w:val="0"/>
                <w:sz w:val="20"/>
                <w:szCs w:val="20"/>
                <w:lang w:bidi="ar"/>
              </w:rPr>
              <w:instrText xml:space="preserve"> ADDIN EN.CITE &lt;EndNote&gt;&lt;Cite&gt;&lt;Author&gt;Tian&lt;/Author&gt;&lt;Year&gt;2020&lt;/Year&gt;&lt;RecNum&gt;19962&lt;/RecNum&gt;&lt;DisplayText&gt;[38]&lt;/DisplayText&gt;&lt;record&gt;&lt;rec-number&gt;19962&lt;/rec-number&gt;&lt;foreign-keys&gt;&lt;key app="EN" db-id="ap5devad7z20w6efa5xvz5x30vxes2s5zapd" timestamp="1596510804"&gt;19962&lt;/key&gt;&lt;/foreign-keys&gt;&lt;ref-type name="Journal Article"&gt;17&lt;/ref-type&gt;&lt;contributors&gt;&lt;authors&gt;&lt;author&gt;Tian, Y.&lt;/author&gt;&lt;author&gt;Qiu, X.&lt;/author&gt;&lt;author&gt;Wang, C.&lt;/author&gt;&lt;author&gt;Zhao, J.&lt;/author&gt;&lt;author&gt;Jiang, X.&lt;/author&gt;&lt;author&gt;Niu, W.&lt;/author&gt;&lt;author&gt;Huang, J.&lt;/author&gt;&lt;author&gt;Zhang, F.&lt;/author&gt;&lt;/authors&gt;&lt;/contributors&gt;&lt;auth-address&gt;The Third Affiliated Hospital, Beijing University of Chinese Medicine, Beijing, China.&amp;#xD;China-Japan Friendship Hospital, Institute of Clinical Medical Sciences, Beijing, China.&amp;#xD;Beijing Huilongguan Hospital &amp;amp; Peking University Huilongguan Clinical Medical School, Beijing, China.&amp;#xD;Global Clinical and Translational Research Institute, Bethesda, MD, USA.&lt;/auth-address&gt;&lt;titles&gt;&lt;title&gt;Cancer associates with risk and severe events of COVID-19: A systematic review and meta-analysis&lt;/title&gt;&lt;secondary-title&gt;Int J Cancer&lt;/secondary-title&gt;&lt;alt-title&gt;Int J Cancer&lt;/alt-title&gt;&lt;/titles&gt;&lt;periodical&gt;&lt;full-title&gt;Int J Cancer&lt;/full-title&gt;&lt;abbr-1&gt;Int J Cancer&lt;/abbr-1&gt;&lt;/periodical&gt;&lt;alt-periodical&gt;&lt;full-title&gt;Int J Cancer&lt;/full-title&gt;&lt;abbr-1&gt;Int J Cancer&lt;/abbr-1&gt;&lt;/alt-periodical&gt;&lt;volume&gt;https://doi.org/10.1002/ijc.33213&lt;/volume&gt;&lt;edition&gt;2020/07/20&lt;/edition&gt;&lt;dates&gt;&lt;year&gt;2020&lt;/year&gt;&lt;pub-dates&gt;&lt;date&gt;Jul 19&lt;/date&gt;&lt;/pub-dates&gt;&lt;/dates&gt;&lt;isbn&gt;0020-7136&lt;/isbn&gt;&lt;accession-num&gt;32683687&lt;/accession-num&gt;&lt;urls&gt;&lt;related-urls&gt;&lt;url&gt;https://doi.org/10.1002/ijc.33213&lt;/url&gt;&lt;/related-urls&gt;&lt;/urls&gt;&lt;electronic-resource-num&gt;10.1002/ijc.33213&lt;/electronic-resource-num&gt;&lt;remote-database-provider&gt;NLM&lt;/remote-database-provider&gt;&lt;language&gt;eng&lt;/language&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[38]</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731FBB8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Cancer associates with risk and severe events of COVID-19:  </w:t>
            </w:r>
            <w:r>
              <w:rPr>
                <w:rFonts w:ascii="Cambria" w:eastAsia="Cambria" w:hAnsi="Cambria" w:cs="Cambria"/>
                <w:color w:val="000000"/>
                <w:kern w:val="0"/>
                <w:sz w:val="20"/>
                <w:szCs w:val="20"/>
                <w:lang w:bidi="ar"/>
              </w:rPr>
              <w:lastRenderedPageBreak/>
              <w:t>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236A4AD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International journal of cancer</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3FC5EC7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2020/7/20</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270CE98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Elsevier, Web of </w:t>
            </w:r>
            <w:proofErr w:type="spellStart"/>
            <w:proofErr w:type="gramStart"/>
            <w:r>
              <w:rPr>
                <w:rFonts w:ascii="Cambria" w:eastAsia="Cambria" w:hAnsi="Cambria" w:cs="Cambria"/>
                <w:color w:val="000000"/>
                <w:kern w:val="0"/>
                <w:sz w:val="20"/>
                <w:szCs w:val="20"/>
                <w:lang w:bidi="ar"/>
              </w:rPr>
              <w:lastRenderedPageBreak/>
              <w:t>Science,CNKI</w:t>
            </w:r>
            <w:proofErr w:type="spellEnd"/>
            <w:proofErr w:type="gram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WanFang</w:t>
            </w:r>
            <w:proofErr w:type="spellEnd"/>
            <w:r>
              <w:rPr>
                <w:rFonts w:ascii="Cambria" w:eastAsia="Cambria" w:hAnsi="Cambria" w:cs="Cambria"/>
                <w:color w:val="000000"/>
                <w:kern w:val="0"/>
                <w:sz w:val="20"/>
                <w:szCs w:val="20"/>
                <w:lang w:bidi="ar"/>
              </w:rPr>
              <w:t>, VIP</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356762D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2020/4/23</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5A46BB0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38</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6682B45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7,094</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3F4E616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3CFB6B6F" w14:textId="77777777" w:rsidR="001F009F" w:rsidRDefault="001F009F" w:rsidP="001F009F">
            <w:pPr>
              <w:rPr>
                <w:rFonts w:ascii="Cambria" w:eastAsia="Cambria" w:hAnsi="Cambria" w:cs="Cambria"/>
                <w:color w:val="000000"/>
                <w:kern w:val="0"/>
                <w:sz w:val="20"/>
                <w:szCs w:val="20"/>
                <w:lang w:bidi="ar"/>
              </w:rPr>
            </w:pPr>
          </w:p>
        </w:tc>
      </w:tr>
      <w:tr w:rsidR="001F009F" w14:paraId="055F9096"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28359BD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36</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2BA8424D" w14:textId="7F704141"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Guo L, Shi Z, Zhang Y</w:t>
            </w:r>
            <w:r>
              <w:rPr>
                <w:rFonts w:ascii="Cambria" w:eastAsia="Cambria" w:hAnsi="Cambria" w:cs="Cambria"/>
                <w:color w:val="000000"/>
                <w:kern w:val="0"/>
                <w:sz w:val="20"/>
                <w:szCs w:val="20"/>
                <w:lang w:bidi="ar"/>
              </w:rPr>
              <w:fldChar w:fldCharType="begin">
                <w:fldData xml:space="preserve">PEVuZE5vdGU+PENpdGU+PEF1dGhvcj5HdW88L0F1dGhvcj48WWVhcj4yMDIwPC9ZZWFyPjxSZWNO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PEVuZE5vdGU+PENpdGU+PEF1dGhvcj5HdW88L0F1dGhvcj48WWVhcj4yMDIwPC9ZZWFyPjxSZWNO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[39]</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71044A7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Comorbid diabetes and the risk of disease severity or death among 8807 COVID-19 patients in China:  A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4CAA279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Diabetes Res Clin </w:t>
            </w:r>
            <w:proofErr w:type="spellStart"/>
            <w:r>
              <w:rPr>
                <w:rFonts w:ascii="Cambria" w:eastAsia="Cambria" w:hAnsi="Cambria" w:cs="Cambria"/>
                <w:color w:val="000000"/>
                <w:kern w:val="0"/>
                <w:sz w:val="20"/>
                <w:szCs w:val="20"/>
                <w:lang w:bidi="ar"/>
              </w:rPr>
              <w:t>Pract</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36BE0D6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2020/7/28</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3414BC5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Web of Knowledge, </w:t>
            </w:r>
            <w:proofErr w:type="spellStart"/>
            <w:r>
              <w:rPr>
                <w:rFonts w:ascii="Cambria" w:eastAsia="Cambria" w:hAnsi="Cambria" w:cs="Cambria"/>
                <w:color w:val="000000"/>
                <w:kern w:val="0"/>
                <w:sz w:val="20"/>
                <w:szCs w:val="20"/>
                <w:lang w:bidi="ar"/>
              </w:rPr>
              <w:t>medRxiv</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bioRxiv</w:t>
            </w:r>
            <w:proofErr w:type="spellEnd"/>
            <w:r>
              <w:rPr>
                <w:rFonts w:ascii="Cambria" w:eastAsia="Cambria" w:hAnsi="Cambria" w:cs="Cambria"/>
                <w:color w:val="000000"/>
                <w:kern w:val="0"/>
                <w:sz w:val="20"/>
                <w:szCs w:val="20"/>
                <w:lang w:bidi="ar"/>
              </w:rPr>
              <w:t xml:space="preserve">, CNKI, </w:t>
            </w:r>
            <w:proofErr w:type="spellStart"/>
            <w:r>
              <w:rPr>
                <w:rFonts w:ascii="Cambria" w:eastAsia="Cambria" w:hAnsi="Cambria" w:cs="Cambria"/>
                <w:color w:val="000000"/>
                <w:kern w:val="0"/>
                <w:sz w:val="20"/>
                <w:szCs w:val="20"/>
                <w:lang w:bidi="ar"/>
              </w:rPr>
              <w:t>Wanfang</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A8A885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2020/5/30</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4F9C20B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9</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339F89B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8807</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0A72C95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70A1AC65" w14:textId="77777777" w:rsidR="001F009F" w:rsidRDefault="001F009F" w:rsidP="001F009F">
            <w:pPr>
              <w:rPr>
                <w:rFonts w:ascii="Cambria" w:eastAsia="Cambria" w:hAnsi="Cambria" w:cs="Cambria"/>
                <w:color w:val="000000"/>
                <w:kern w:val="0"/>
                <w:sz w:val="20"/>
                <w:szCs w:val="20"/>
                <w:lang w:bidi="ar"/>
              </w:rPr>
            </w:pPr>
          </w:p>
        </w:tc>
      </w:tr>
      <w:tr w:rsidR="001F009F" w14:paraId="7D642F6B"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3E3A819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37</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65895E8E" w14:textId="2942AEDD"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Zhou Y, Yang Q, Chi J</w:t>
            </w:r>
            <w:r>
              <w:rPr>
                <w:rFonts w:ascii="Cambria" w:eastAsia="Cambria" w:hAnsi="Cambria" w:cs="Cambria"/>
                <w:color w:val="000000"/>
                <w:kern w:val="0"/>
                <w:sz w:val="20"/>
                <w:szCs w:val="20"/>
                <w:lang w:bidi="ar"/>
              </w:rPr>
              <w:fldChar w:fldCharType="begin">
                <w:fldData xml:space="preserve">PEVuZE5vdGU+PENpdGU+PEF1dGhvcj5aaG91PC9BdXRob3I+PFllYXI+MjAyMDwvWWVhcj48UmVj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</w:fldData>
              </w:fldChar>
            </w:r>
            <w:r w:rsidR="00820CD6">
              <w:rPr>
                <w:rFonts w:ascii="Cambria" w:eastAsia="Cambria" w:hAnsi="Cambria" w:cs="Cambria"/>
                <w:color w:val="000000"/>
                <w:kern w:val="0"/>
                <w:sz w:val="20"/>
                <w:szCs w:val="20"/>
                <w:lang w:bidi="ar"/>
              </w:rPr>
              <w:instrText xml:space="preserve"> ADDIN EN.CITE </w:instrText>
            </w:r>
            <w:r w:rsidR="00820CD6">
              <w:rPr>
                <w:rFonts w:ascii="Cambria" w:eastAsia="Cambria" w:hAnsi="Cambria" w:cs="Cambria"/>
                <w:color w:val="000000"/>
                <w:kern w:val="0"/>
                <w:sz w:val="20"/>
                <w:szCs w:val="20"/>
                <w:lang w:bidi="ar"/>
              </w:rPr>
              <w:fldChar w:fldCharType="begin">
                <w:fldData xml:space="preserve">PEVuZE5vdGU+PENpdGU+PEF1dGhvcj5aaG91PC9BdXRob3I+PFllYXI+MjAyMDwvWWVhcj48UmVj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</w:fldData>
              </w:fldChar>
            </w:r>
            <w:r w:rsidR="00820CD6">
              <w:rPr>
                <w:rFonts w:ascii="Cambria" w:eastAsia="Cambria" w:hAnsi="Cambria" w:cs="Cambria"/>
                <w:color w:val="000000"/>
                <w:kern w:val="0"/>
                <w:sz w:val="20"/>
                <w:szCs w:val="20"/>
                <w:lang w:bidi="ar"/>
              </w:rPr>
              <w:instrText xml:space="preserve"> ADDIN EN.CITE.DATA </w:instrText>
            </w:r>
            <w:r w:rsidR="00820CD6">
              <w:rPr>
                <w:rFonts w:ascii="Cambria" w:eastAsia="Cambria" w:hAnsi="Cambria" w:cs="Cambria"/>
                <w:color w:val="000000"/>
                <w:kern w:val="0"/>
                <w:sz w:val="20"/>
                <w:szCs w:val="20"/>
                <w:lang w:bidi="ar"/>
              </w:rPr>
            </w:r>
            <w:r w:rsidR="00820CD6">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[40]</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61FD675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Comorbidities and the risk of severe or fatal outcomes associated with coronavirus disease 2019: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51727B2D"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nt</w:t>
            </w:r>
            <w:proofErr w:type="spellEnd"/>
            <w:r>
              <w:rPr>
                <w:rFonts w:ascii="Cambria" w:eastAsia="Cambria" w:hAnsi="Cambria" w:cs="Cambria"/>
                <w:color w:val="000000"/>
                <w:kern w:val="0"/>
                <w:sz w:val="20"/>
                <w:szCs w:val="20"/>
                <w:lang w:bidi="ar"/>
              </w:rPr>
              <w:t xml:space="preserve"> J Infect Dis</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2FEC4FE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2020/7/30</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17C13F1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EMBASE, and the Cochrane Library</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6B9EDCE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2020/4/25</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488C770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34</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4FC053B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16110</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20576D9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55140DD9" w14:textId="77777777" w:rsidR="001F009F" w:rsidRDefault="001F009F" w:rsidP="001F009F">
            <w:pPr>
              <w:rPr>
                <w:rFonts w:ascii="Cambria" w:eastAsia="Cambria" w:hAnsi="Cambria" w:cs="Cambria"/>
                <w:color w:val="000000"/>
                <w:kern w:val="0"/>
                <w:sz w:val="20"/>
                <w:szCs w:val="20"/>
                <w:lang w:bidi="ar"/>
              </w:rPr>
            </w:pPr>
          </w:p>
        </w:tc>
      </w:tr>
      <w:tr w:rsidR="001F009F" w14:paraId="79DF2BE5"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077C2A2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38</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416A3E56" w14:textId="3B8437DC"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Mantovani</w:t>
            </w:r>
            <w:proofErr w:type="spellEnd"/>
            <w:r>
              <w:rPr>
                <w:rFonts w:ascii="Cambria" w:eastAsia="Cambria" w:hAnsi="Cambria" w:cs="Cambria"/>
                <w:color w:val="000000"/>
                <w:kern w:val="0"/>
                <w:sz w:val="20"/>
                <w:szCs w:val="20"/>
                <w:lang w:bidi="ar"/>
              </w:rPr>
              <w:t xml:space="preserve"> A, Byrne CD, Zheng MH, </w:t>
            </w:r>
            <w:proofErr w:type="spellStart"/>
            <w:r>
              <w:rPr>
                <w:rFonts w:ascii="Cambria" w:eastAsia="Cambria" w:hAnsi="Cambria" w:cs="Cambria"/>
                <w:color w:val="000000"/>
                <w:kern w:val="0"/>
                <w:sz w:val="20"/>
                <w:szCs w:val="20"/>
                <w:lang w:bidi="ar"/>
              </w:rPr>
              <w:t>Targher</w:t>
            </w:r>
            <w:proofErr w:type="spellEnd"/>
            <w:r>
              <w:rPr>
                <w:rFonts w:ascii="Cambria" w:eastAsia="Cambria" w:hAnsi="Cambria" w:cs="Cambria"/>
                <w:color w:val="000000"/>
                <w:kern w:val="0"/>
                <w:sz w:val="20"/>
                <w:szCs w:val="20"/>
                <w:lang w:bidi="ar"/>
              </w:rPr>
              <w:t xml:space="preserve"> G</w:t>
            </w:r>
            <w:r>
              <w:rPr>
                <w:rFonts w:ascii="Cambria" w:eastAsia="Cambria" w:hAnsi="Cambria" w:cs="Cambria"/>
                <w:color w:val="000000"/>
                <w:kern w:val="0"/>
                <w:sz w:val="20"/>
                <w:szCs w:val="20"/>
                <w:lang w:bidi="ar"/>
              </w:rPr>
              <w:fldChar w:fldCharType="begin">
                <w:fldData xml:space="preserve">PEVuZE5vdGU+PENpdGU+PEF1dGhvcj5NYW50b3Zhbmk8L0F1dGhvcj48WWVhcj4yMDIwPC9ZZWFy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==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PEVuZE5vdGU+PENpdGU+PEF1dGhvcj5NYW50b3Zhbmk8L0F1dGhvcj48WWVhcj4yMDIwPC9ZZWFy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==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[41]</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23E6421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Diabetes as a risk factor for greater COVID-19 severity and in-hospital death:  A meta-analysis of observational studies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5382EFFB"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Nutr</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Metab</w:t>
            </w:r>
            <w:proofErr w:type="spellEnd"/>
            <w:r>
              <w:rPr>
                <w:rFonts w:ascii="Cambria" w:eastAsia="Cambria" w:hAnsi="Cambria" w:cs="Cambria"/>
                <w:color w:val="000000"/>
                <w:kern w:val="0"/>
                <w:sz w:val="20"/>
                <w:szCs w:val="20"/>
                <w:lang w:bidi="ar"/>
              </w:rPr>
              <w:t xml:space="preserve"> Cardiovasc Dis</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613D58C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2020/6/24</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0983E06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Scopus and Web of Science</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2343960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2020/5/15</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2E015A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83</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19ABE34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78,874</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723B612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6B0A014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11 studies scored 6, others scored 5</w:t>
            </w:r>
          </w:p>
        </w:tc>
      </w:tr>
      <w:tr w:rsidR="001F009F" w14:paraId="6EA9C360"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01A3F83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lastRenderedPageBreak/>
              <w:t>39</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0A7516FE" w14:textId="65D17986"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Fang X, Li S, Yu H</w:t>
            </w:r>
            <w:r>
              <w:rPr>
                <w:rFonts w:ascii="Cambria" w:eastAsia="Cambria" w:hAnsi="Cambria" w:cs="Cambria"/>
                <w:color w:val="000000"/>
                <w:kern w:val="0"/>
                <w:sz w:val="20"/>
                <w:szCs w:val="20"/>
                <w:lang w:bidi="ar"/>
              </w:rPr>
              <w:fldChar w:fldCharType="begin">
                <w:fldData xml:space="preserve">PEVuZE5vdGU+PENpdGU+PEF1dGhvcj5GYW5nPC9BdXRob3I+PFllYXI+MjAyMDwvWWVhcj48UmVj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</w:fldData>
              </w:fldChar>
            </w:r>
            <w:r w:rsidR="00820CD6">
              <w:rPr>
                <w:rFonts w:ascii="Cambria" w:eastAsia="Cambria" w:hAnsi="Cambria" w:cs="Cambria"/>
                <w:color w:val="000000"/>
                <w:kern w:val="0"/>
                <w:sz w:val="20"/>
                <w:szCs w:val="20"/>
                <w:lang w:bidi="ar"/>
              </w:rPr>
              <w:instrText xml:space="preserve"> ADDIN EN.CITE </w:instrText>
            </w:r>
            <w:r w:rsidR="00820CD6">
              <w:rPr>
                <w:rFonts w:ascii="Cambria" w:eastAsia="Cambria" w:hAnsi="Cambria" w:cs="Cambria"/>
                <w:color w:val="000000"/>
                <w:kern w:val="0"/>
                <w:sz w:val="20"/>
                <w:szCs w:val="20"/>
                <w:lang w:bidi="ar"/>
              </w:rPr>
              <w:fldChar w:fldCharType="begin">
                <w:fldData xml:space="preserve">PEVuZE5vdGU+PENpdGU+PEF1dGhvcj5GYW5nPC9BdXRob3I+PFllYXI+MjAyMDwvWWVhcj48UmVj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</w:fldData>
              </w:fldChar>
            </w:r>
            <w:r w:rsidR="00820CD6">
              <w:rPr>
                <w:rFonts w:ascii="Cambria" w:eastAsia="Cambria" w:hAnsi="Cambria" w:cs="Cambria"/>
                <w:color w:val="000000"/>
                <w:kern w:val="0"/>
                <w:sz w:val="20"/>
                <w:szCs w:val="20"/>
                <w:lang w:bidi="ar"/>
              </w:rPr>
              <w:instrText xml:space="preserve"> ADDIN EN.CITE.DATA </w:instrText>
            </w:r>
            <w:r w:rsidR="00820CD6">
              <w:rPr>
                <w:rFonts w:ascii="Cambria" w:eastAsia="Cambria" w:hAnsi="Cambria" w:cs="Cambria"/>
                <w:color w:val="000000"/>
                <w:kern w:val="0"/>
                <w:sz w:val="20"/>
                <w:szCs w:val="20"/>
                <w:lang w:bidi="ar"/>
              </w:rPr>
            </w:r>
            <w:r w:rsidR="00820CD6">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[42]</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48FFC1A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Epidemiological, comorbidity factors with severity and prognosis of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16B5E00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Aging (Albany NY)</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5A613EE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2020/7/14</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5FB7A24C"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Pubmed</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medRxiv</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bioRxiv</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22DA3127" w14:textId="77777777" w:rsidR="001F009F" w:rsidRDefault="001F009F" w:rsidP="001F009F">
            <w:pPr>
              <w:widowControl/>
              <w:jc w:val="left"/>
              <w:textAlignment w:val="center"/>
              <w:rPr>
                <w:rFonts w:ascii="Cambria" w:eastAsia="宋体" w:hAnsi="Cambria" w:cs="Cambria"/>
                <w:color w:val="000000"/>
                <w:kern w:val="0"/>
                <w:sz w:val="20"/>
                <w:szCs w:val="20"/>
                <w:lang w:bidi="ar"/>
              </w:rPr>
            </w:pPr>
            <w:r>
              <w:rPr>
                <w:rFonts w:ascii="Cambria" w:eastAsia="Cambria" w:hAnsi="Cambria" w:cs="Cambria"/>
                <w:color w:val="000000"/>
                <w:kern w:val="0"/>
                <w:sz w:val="20"/>
                <w:szCs w:val="20"/>
                <w:lang w:bidi="ar"/>
              </w:rPr>
              <w:t>2020/4/5</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279C5C1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61</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3485BDA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15071</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09C9FE6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2531482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The NOS score ranged from 5 to 7, which </w:t>
            </w:r>
            <w:r>
              <w:rPr>
                <w:rFonts w:ascii="Cambria" w:eastAsia="Cambria" w:hAnsi="Cambria" w:cs="Cambria"/>
                <w:color w:val="000000"/>
                <w:kern w:val="0"/>
                <w:sz w:val="20"/>
                <w:szCs w:val="20"/>
                <w:lang w:bidi="ar"/>
              </w:rPr>
              <w:br/>
              <w:t xml:space="preserve"> means a moderate methodological quality</w:t>
            </w:r>
          </w:p>
        </w:tc>
      </w:tr>
      <w:tr w:rsidR="001F009F" w14:paraId="487A6286"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01B9377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40</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39914777" w14:textId="4132E342"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Li X, Guan B, </w:t>
            </w:r>
            <w:proofErr w:type="spellStart"/>
            <w:r>
              <w:rPr>
                <w:rFonts w:ascii="Cambria" w:eastAsia="Cambria" w:hAnsi="Cambria" w:cs="Cambria"/>
                <w:color w:val="000000"/>
                <w:kern w:val="0"/>
                <w:sz w:val="20"/>
                <w:szCs w:val="20"/>
                <w:lang w:bidi="ar"/>
              </w:rPr>
              <w:t>Su</w:t>
            </w:r>
            <w:proofErr w:type="spellEnd"/>
            <w:r>
              <w:rPr>
                <w:rFonts w:ascii="Cambria" w:eastAsia="Cambria" w:hAnsi="Cambria" w:cs="Cambria"/>
                <w:color w:val="000000"/>
                <w:kern w:val="0"/>
                <w:sz w:val="20"/>
                <w:szCs w:val="20"/>
                <w:lang w:bidi="ar"/>
              </w:rPr>
              <w:t xml:space="preserve"> T</w:t>
            </w:r>
            <w:r>
              <w:rPr>
                <w:rFonts w:ascii="Cambria" w:eastAsia="Cambria" w:hAnsi="Cambria" w:cs="Cambria"/>
                <w:color w:val="000000"/>
                <w:kern w:val="0"/>
                <w:sz w:val="20"/>
                <w:szCs w:val="20"/>
                <w:lang w:bidi="ar"/>
              </w:rPr>
              <w:fldChar w:fldCharType="begin">
                <w:fldData xml:space="preserve">PEVuZE5vdGU+PENpdGU+PEF1dGhvcj5MaTwvQXV0aG9yPjxZZWFyPjIwMjA8L1llYXI+PFJlY051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PEVuZE5vdGU+PENpdGU+PEF1dGhvcj5MaTwvQXV0aG9yPjxZZWFyPjIwMjA8L1llYXI+PFJlY051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[43]</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156F706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Impact of cardiovascular disease and cardiac injury on in-hospital mortality in patients with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6F381DE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Heart</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56DFCB6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2020/5/29</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628B404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Embase and Web of Science</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32EBCE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2020/4/14</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031228E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10</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6AB84C8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3118</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3B5DE29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1BCAA72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studies with 7 points or more were considered of high quality. 8 studies scored 7 or more, 2 studies scored 6.</w:t>
            </w:r>
          </w:p>
        </w:tc>
      </w:tr>
      <w:tr w:rsidR="001F009F" w14:paraId="56ACF694"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1A2277B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41</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375844F5" w14:textId="3EF5A8C4"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Pranata</w:t>
            </w:r>
            <w:proofErr w:type="spellEnd"/>
            <w:r>
              <w:rPr>
                <w:rFonts w:ascii="Cambria" w:eastAsia="Cambria" w:hAnsi="Cambria" w:cs="Cambria"/>
                <w:color w:val="000000"/>
                <w:kern w:val="0"/>
                <w:sz w:val="20"/>
                <w:szCs w:val="20"/>
                <w:lang w:bidi="ar"/>
              </w:rPr>
              <w:t xml:space="preserve"> R, Huang I, Lim MA</w:t>
            </w:r>
            <w:r>
              <w:rPr>
                <w:rFonts w:ascii="Cambria" w:eastAsia="Cambria" w:hAnsi="Cambria" w:cs="Cambria"/>
                <w:color w:val="000000"/>
                <w:kern w:val="0"/>
                <w:sz w:val="20"/>
                <w:szCs w:val="20"/>
                <w:lang w:bidi="ar"/>
              </w:rPr>
              <w:fldChar w:fldCharType="begin">
                <w:fldData xml:space="preserve">PEVuZE5vdGU+PENpdGU+PEF1dGhvcj5QcmFuYXRhPC9BdXRob3I+PFllYXI+MjAyMDwvWWVhcj48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==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PEVuZE5vdGU+PENpdGU+PEF1dGhvcj5QcmFuYXRhPC9BdXRob3I+PFllYXI+MjAyMDwvWWVhcj48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==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[44]</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505A46C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Impact of cerebrovascular and cardiovascular diseases on mortality and severity of COVID-19-systematic review, meta-analysis, and meta-regression</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325AA0C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Journal of stroke and cerebrovascular </w:t>
            </w:r>
            <w:proofErr w:type="gramStart"/>
            <w:r>
              <w:rPr>
                <w:rFonts w:ascii="Cambria" w:eastAsia="Cambria" w:hAnsi="Cambria" w:cs="Cambria"/>
                <w:color w:val="000000"/>
                <w:kern w:val="0"/>
                <w:sz w:val="20"/>
                <w:szCs w:val="20"/>
                <w:lang w:bidi="ar"/>
              </w:rPr>
              <w:t>diseases :</w:t>
            </w:r>
            <w:proofErr w:type="gramEnd"/>
            <w:r>
              <w:rPr>
                <w:rFonts w:ascii="Cambria" w:eastAsia="Cambria" w:hAnsi="Cambria" w:cs="Cambria"/>
                <w:color w:val="000000"/>
                <w:kern w:val="0"/>
                <w:sz w:val="20"/>
                <w:szCs w:val="20"/>
                <w:lang w:bidi="ar"/>
              </w:rPr>
              <w:t xml:space="preserve"> the official journal of National Stroke Association</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59D6D3A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2020/5/16</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2181791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SCOPUS, </w:t>
            </w:r>
            <w:proofErr w:type="spellStart"/>
            <w:r>
              <w:rPr>
                <w:rFonts w:ascii="Cambria" w:eastAsia="Cambria" w:hAnsi="Cambria" w:cs="Cambria"/>
                <w:color w:val="000000"/>
                <w:kern w:val="0"/>
                <w:sz w:val="20"/>
                <w:szCs w:val="20"/>
                <w:lang w:bidi="ar"/>
              </w:rPr>
              <w:t>EuropePMC</w:t>
            </w:r>
            <w:proofErr w:type="spellEnd"/>
            <w:r>
              <w:rPr>
                <w:rFonts w:ascii="Cambria" w:eastAsia="Cambria" w:hAnsi="Cambria" w:cs="Cambria"/>
                <w:color w:val="000000"/>
                <w:kern w:val="0"/>
                <w:sz w:val="20"/>
                <w:szCs w:val="20"/>
                <w:lang w:bidi="ar"/>
              </w:rPr>
              <w:t>, and Cochrane Central Database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7F0F4AA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2020/4/10</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08AF1C8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16</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40E6C55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4448</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702E0B1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316DA703" w14:textId="77777777" w:rsidR="001F009F" w:rsidRDefault="001F009F" w:rsidP="001F009F">
            <w:pPr>
              <w:rPr>
                <w:rFonts w:ascii="Cambria" w:eastAsia="Cambria" w:hAnsi="Cambria" w:cs="Cambria"/>
                <w:color w:val="000000"/>
                <w:kern w:val="0"/>
                <w:sz w:val="20"/>
                <w:szCs w:val="20"/>
                <w:lang w:bidi="ar"/>
              </w:rPr>
            </w:pPr>
          </w:p>
        </w:tc>
      </w:tr>
      <w:tr w:rsidR="001F009F" w14:paraId="705DBF3C"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447C797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lastRenderedPageBreak/>
              <w:t>42</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764C7AB5" w14:textId="568E9C36"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Hussain A, </w:t>
            </w:r>
            <w:proofErr w:type="spellStart"/>
            <w:r>
              <w:rPr>
                <w:rFonts w:ascii="Cambria" w:eastAsia="Cambria" w:hAnsi="Cambria" w:cs="Cambria"/>
                <w:color w:val="000000"/>
                <w:kern w:val="0"/>
                <w:sz w:val="20"/>
                <w:szCs w:val="20"/>
                <w:lang w:bidi="ar"/>
              </w:rPr>
              <w:t>Mahawar</w:t>
            </w:r>
            <w:proofErr w:type="spellEnd"/>
            <w:r>
              <w:rPr>
                <w:rFonts w:ascii="Cambria" w:eastAsia="Cambria" w:hAnsi="Cambria" w:cs="Cambria"/>
                <w:color w:val="000000"/>
                <w:kern w:val="0"/>
                <w:sz w:val="20"/>
                <w:szCs w:val="20"/>
                <w:lang w:bidi="ar"/>
              </w:rPr>
              <w:t xml:space="preserve"> K, Xia Z, Yang W, El-</w:t>
            </w:r>
            <w:proofErr w:type="spellStart"/>
            <w:r>
              <w:rPr>
                <w:rFonts w:ascii="Cambria" w:eastAsia="Cambria" w:hAnsi="Cambria" w:cs="Cambria"/>
                <w:color w:val="000000"/>
                <w:kern w:val="0"/>
                <w:sz w:val="20"/>
                <w:szCs w:val="20"/>
                <w:lang w:bidi="ar"/>
              </w:rPr>
              <w:t>Hasani</w:t>
            </w:r>
            <w:proofErr w:type="spellEnd"/>
            <w:r>
              <w:rPr>
                <w:rFonts w:ascii="Cambria" w:eastAsia="Cambria" w:hAnsi="Cambria" w:cs="Cambria"/>
                <w:color w:val="000000"/>
                <w:kern w:val="0"/>
                <w:sz w:val="20"/>
                <w:szCs w:val="20"/>
                <w:lang w:bidi="ar"/>
              </w:rPr>
              <w:t xml:space="preserve"> S</w:t>
            </w:r>
            <w:r>
              <w:rPr>
                <w:rFonts w:ascii="Cambria" w:eastAsia="Cambria" w:hAnsi="Cambria" w:cs="Cambria"/>
                <w:color w:val="000000"/>
                <w:kern w:val="0"/>
                <w:sz w:val="20"/>
                <w:szCs w:val="20"/>
                <w:lang w:bidi="ar"/>
              </w:rPr>
              <w:fldChar w:fldCharType="begin">
                <w:fldData xml:space="preserve">PEVuZE5vdGU+PENpdGU+PEF1dGhvcj5IdXNzYWluPC9BdXRob3I+PFllYXI+MjAyMDwvWWVhcj48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PEVuZE5vdGU+PENpdGU+PEF1dGhvcj5IdXNzYWluPC9BdXRob3I+PFllYXI+MjAyMDwvWWVhcj48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[45]</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6F0C5F9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Obesity and mortality of COVID-19.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48BC5583"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Obes</w:t>
            </w:r>
            <w:proofErr w:type="spellEnd"/>
            <w:r>
              <w:rPr>
                <w:rFonts w:ascii="Cambria" w:eastAsia="Cambria" w:hAnsi="Cambria" w:cs="Cambria"/>
                <w:color w:val="000000"/>
                <w:kern w:val="0"/>
                <w:sz w:val="20"/>
                <w:szCs w:val="20"/>
                <w:lang w:bidi="ar"/>
              </w:rPr>
              <w:t xml:space="preserve"> Res Clin </w:t>
            </w:r>
            <w:proofErr w:type="spellStart"/>
            <w:r>
              <w:rPr>
                <w:rFonts w:ascii="Cambria" w:eastAsia="Cambria" w:hAnsi="Cambria" w:cs="Cambria"/>
                <w:color w:val="000000"/>
                <w:kern w:val="0"/>
                <w:sz w:val="20"/>
                <w:szCs w:val="20"/>
                <w:lang w:bidi="ar"/>
              </w:rPr>
              <w:t>Pract</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C294FD6"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2020/7/15</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57E8CF5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Embase, Google, Google Scholar, and Springer, Elsevier, the Lancet, AMJ, BMJ, and Oxford journals</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967D7C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2020/5/1</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3FCD176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14</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3A08844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403535</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73C806F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5BC003C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 studies scored 6 stars, 2 study scored 5 stars, 6 studies scored 4 stars, 2 studies scored 3 stars</w:t>
            </w:r>
          </w:p>
        </w:tc>
      </w:tr>
      <w:tr w:rsidR="001F009F" w14:paraId="209C3E72"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577E47B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43</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22935A68" w14:textId="34BDAE9E"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Földi</w:t>
            </w:r>
            <w:proofErr w:type="spellEnd"/>
            <w:r>
              <w:rPr>
                <w:rFonts w:ascii="Cambria" w:eastAsia="Cambria" w:hAnsi="Cambria" w:cs="Cambria"/>
                <w:color w:val="000000"/>
                <w:kern w:val="0"/>
                <w:sz w:val="20"/>
                <w:szCs w:val="20"/>
                <w:lang w:bidi="ar"/>
              </w:rPr>
              <w:t xml:space="preserve"> M, Farkas N, Kiss S</w:t>
            </w:r>
            <w:r>
              <w:rPr>
                <w:rFonts w:ascii="Cambria" w:eastAsia="Cambria" w:hAnsi="Cambria" w:cs="Cambria"/>
                <w:color w:val="000000"/>
                <w:kern w:val="0"/>
                <w:sz w:val="20"/>
                <w:szCs w:val="20"/>
                <w:lang w:bidi="ar"/>
              </w:rPr>
              <w:fldChar w:fldCharType="begin">
                <w:fldData xml:space="preserve">PEVuZE5vdGU+PENpdGU+PEF1dGhvcj5Gw7ZsZGk8L0F1dGhvcj48WWVhcj4yMDIwPC9ZZWFyPjxS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PEVuZE5vdGU+PENpdGU+PEF1dGhvcj5Gw7ZsZGk8L0F1dGhvcj48WWVhcj4yMDIwPC9ZZWFyPjxS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[46]</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0A00107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Obesity is a risk factor for developing critical condition in COVID-19 patients: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3F84600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Obesity </w:t>
            </w:r>
            <w:proofErr w:type="gramStart"/>
            <w:r>
              <w:rPr>
                <w:rFonts w:ascii="Cambria" w:eastAsia="Cambria" w:hAnsi="Cambria" w:cs="Cambria"/>
                <w:color w:val="000000"/>
                <w:kern w:val="0"/>
                <w:sz w:val="20"/>
                <w:szCs w:val="20"/>
                <w:lang w:bidi="ar"/>
              </w:rPr>
              <w:t>reviews :</w:t>
            </w:r>
            <w:proofErr w:type="gramEnd"/>
            <w:r>
              <w:rPr>
                <w:rFonts w:ascii="Cambria" w:eastAsia="Cambria" w:hAnsi="Cambria" w:cs="Cambria"/>
                <w:color w:val="000000"/>
                <w:kern w:val="0"/>
                <w:sz w:val="20"/>
                <w:szCs w:val="20"/>
                <w:lang w:bidi="ar"/>
              </w:rPr>
              <w:t xml:space="preserve"> an official journal of the International Association for the Study of Obesity</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54659CC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2020/7/21</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593B5D4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Medline (via PubMed), Embase, Cochrane Central Register of Controlled Trials (CENTRAL), Scopus and Web of Science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5576130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2020/5/11</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2DC3FFA1" w14:textId="77777777" w:rsidR="001F009F" w:rsidRDefault="001F009F" w:rsidP="001F009F">
            <w:pPr>
              <w:widowControl/>
              <w:jc w:val="left"/>
              <w:textAlignment w:val="center"/>
              <w:rPr>
                <w:rFonts w:ascii="Cambria" w:eastAsia="宋体" w:hAnsi="Cambria" w:cs="Cambria"/>
                <w:color w:val="000000"/>
                <w:kern w:val="0"/>
                <w:sz w:val="20"/>
                <w:szCs w:val="20"/>
                <w:lang w:bidi="ar"/>
              </w:rPr>
            </w:pPr>
            <w:r>
              <w:rPr>
                <w:rFonts w:ascii="Cambria" w:eastAsia="Cambria" w:hAnsi="Cambria" w:cs="Cambria"/>
                <w:color w:val="000000"/>
                <w:kern w:val="0"/>
                <w:sz w:val="20"/>
                <w:szCs w:val="20"/>
                <w:lang w:bidi="ar"/>
              </w:rPr>
              <w:t>10</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53329D6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3279</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57CD510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QUIPS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7AAB81B7" w14:textId="77777777" w:rsidR="001F009F" w:rsidRDefault="001F009F" w:rsidP="001F009F">
            <w:pPr>
              <w:rPr>
                <w:rFonts w:ascii="Cambria" w:eastAsia="Cambria" w:hAnsi="Cambria" w:cs="Cambria"/>
                <w:color w:val="000000"/>
                <w:kern w:val="0"/>
                <w:sz w:val="20"/>
                <w:szCs w:val="20"/>
                <w:lang w:bidi="ar"/>
              </w:rPr>
            </w:pPr>
          </w:p>
        </w:tc>
      </w:tr>
      <w:tr w:rsidR="001F009F" w14:paraId="7B47CF0A"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251463B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44</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1A426E8D" w14:textId="5B12557D"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Figliozzi</w:t>
            </w:r>
            <w:proofErr w:type="spellEnd"/>
            <w:r>
              <w:rPr>
                <w:rFonts w:ascii="Cambria" w:eastAsia="Cambria" w:hAnsi="Cambria" w:cs="Cambria"/>
                <w:color w:val="000000"/>
                <w:kern w:val="0"/>
                <w:sz w:val="20"/>
                <w:szCs w:val="20"/>
                <w:lang w:bidi="ar"/>
              </w:rPr>
              <w:t xml:space="preserve"> S, </w:t>
            </w:r>
            <w:proofErr w:type="spellStart"/>
            <w:r>
              <w:rPr>
                <w:rFonts w:ascii="Cambria" w:eastAsia="Cambria" w:hAnsi="Cambria" w:cs="Cambria"/>
                <w:color w:val="000000"/>
                <w:kern w:val="0"/>
                <w:sz w:val="20"/>
                <w:szCs w:val="20"/>
                <w:lang w:bidi="ar"/>
              </w:rPr>
              <w:t>Masci</w:t>
            </w:r>
            <w:proofErr w:type="spellEnd"/>
            <w:r>
              <w:rPr>
                <w:rFonts w:ascii="Cambria" w:eastAsia="Cambria" w:hAnsi="Cambria" w:cs="Cambria"/>
                <w:color w:val="000000"/>
                <w:kern w:val="0"/>
                <w:sz w:val="20"/>
                <w:szCs w:val="20"/>
                <w:lang w:bidi="ar"/>
              </w:rPr>
              <w:t xml:space="preserve"> PG, </w:t>
            </w:r>
            <w:r>
              <w:rPr>
                <w:rFonts w:ascii="Cambria" w:eastAsia="Cambria" w:hAnsi="Cambria" w:cs="Cambria"/>
                <w:color w:val="000000"/>
                <w:kern w:val="0"/>
                <w:sz w:val="20"/>
                <w:szCs w:val="20"/>
                <w:lang w:bidi="ar"/>
              </w:rPr>
              <w:lastRenderedPageBreak/>
              <w:t>Ahmadi N</w:t>
            </w:r>
            <w:r>
              <w:rPr>
                <w:rFonts w:ascii="Cambria" w:eastAsia="Cambria" w:hAnsi="Cambria" w:cs="Cambria"/>
                <w:color w:val="000000"/>
                <w:kern w:val="0"/>
                <w:sz w:val="20"/>
                <w:szCs w:val="20"/>
                <w:lang w:bidi="ar"/>
              </w:rPr>
              <w:fldChar w:fldCharType="begin">
                <w:fldData xml:space="preserve">PEVuZE5vdGU+PENpdGU+PEF1dGhvcj5GaWdsaW96emk8L0F1dGhvcj48WWVhcj4yMDIwPC9ZZWFy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==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PEVuZE5vdGU+PENpdGU+PEF1dGhvcj5GaWdsaW96emk8L0F1dGhvcj48WWVhcj4yMDIwPC9ZZWFy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==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[47]</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0197CF7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 xml:space="preserve">Predictors of Adverse Prognosis in Covid-19:  A </w:t>
            </w:r>
            <w:r>
              <w:rPr>
                <w:rFonts w:ascii="Cambria" w:eastAsia="Cambria" w:hAnsi="Cambria" w:cs="Cambria"/>
                <w:color w:val="000000"/>
                <w:kern w:val="0"/>
                <w:sz w:val="20"/>
                <w:szCs w:val="20"/>
                <w:lang w:bidi="ar"/>
              </w:rPr>
              <w:lastRenderedPageBreak/>
              <w:t>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37FFFE6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Eur J Clin Invest</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2D0536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2020/7/30</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3D1D218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PubMed/Medline and Scopus</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219C73B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2020/4/24</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0A10F3E1" w14:textId="77777777" w:rsidR="001F009F" w:rsidRDefault="001F009F" w:rsidP="001F009F">
            <w:pPr>
              <w:widowControl/>
              <w:jc w:val="left"/>
              <w:textAlignment w:val="center"/>
              <w:rPr>
                <w:rFonts w:ascii="Cambria" w:eastAsia="宋体" w:hAnsi="Cambria" w:cs="Cambria"/>
                <w:color w:val="000000"/>
                <w:kern w:val="0"/>
                <w:sz w:val="20"/>
                <w:szCs w:val="20"/>
                <w:lang w:bidi="ar"/>
              </w:rPr>
            </w:pPr>
            <w:r>
              <w:rPr>
                <w:rFonts w:ascii="Cambria" w:eastAsia="Cambria" w:hAnsi="Cambria" w:cs="Cambria"/>
                <w:color w:val="000000"/>
                <w:kern w:val="0"/>
                <w:sz w:val="20"/>
                <w:szCs w:val="20"/>
                <w:lang w:bidi="ar"/>
              </w:rPr>
              <w:t>51</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4768A68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29,653</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14C94DD5" w14:textId="77777777" w:rsidR="001F009F" w:rsidRDefault="001F009F" w:rsidP="001F009F">
            <w:pPr>
              <w:jc w:val="left"/>
              <w:rPr>
                <w:rFonts w:ascii="Cambria" w:eastAsia="Cambria" w:hAnsi="Cambria" w:cs="Cambria"/>
                <w:color w:val="000000"/>
                <w:kern w:val="0"/>
                <w:sz w:val="20"/>
                <w:szCs w:val="20"/>
                <w:lang w:bidi="ar"/>
              </w:rPr>
            </w:pP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09BB8E1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Six studies were adjudicated of fair quality while the remaining ones were considered of good quality</w:t>
            </w:r>
          </w:p>
        </w:tc>
      </w:tr>
      <w:tr w:rsidR="001F009F" w14:paraId="5606E1D1"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0CDEB10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45</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563A9097" w14:textId="57EFF01E"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Kovalic</w:t>
            </w:r>
            <w:proofErr w:type="spellEnd"/>
            <w:r>
              <w:rPr>
                <w:rFonts w:ascii="Cambria" w:eastAsia="Cambria" w:hAnsi="Cambria" w:cs="Cambria"/>
                <w:color w:val="000000"/>
                <w:kern w:val="0"/>
                <w:sz w:val="20"/>
                <w:szCs w:val="20"/>
                <w:lang w:bidi="ar"/>
              </w:rPr>
              <w:t xml:space="preserve"> AJ, </w:t>
            </w:r>
            <w:proofErr w:type="spellStart"/>
            <w:r>
              <w:rPr>
                <w:rFonts w:ascii="Cambria" w:eastAsia="Cambria" w:hAnsi="Cambria" w:cs="Cambria"/>
                <w:color w:val="000000"/>
                <w:kern w:val="0"/>
                <w:sz w:val="20"/>
                <w:szCs w:val="20"/>
                <w:lang w:bidi="ar"/>
              </w:rPr>
              <w:t>Satapathy</w:t>
            </w:r>
            <w:proofErr w:type="spellEnd"/>
            <w:r>
              <w:rPr>
                <w:rFonts w:ascii="Cambria" w:eastAsia="Cambria" w:hAnsi="Cambria" w:cs="Cambria"/>
                <w:color w:val="000000"/>
                <w:kern w:val="0"/>
                <w:sz w:val="20"/>
                <w:szCs w:val="20"/>
                <w:lang w:bidi="ar"/>
              </w:rPr>
              <w:t xml:space="preserve"> SK, </w:t>
            </w:r>
            <w:proofErr w:type="spellStart"/>
            <w:r>
              <w:rPr>
                <w:rFonts w:ascii="Cambria" w:eastAsia="Cambria" w:hAnsi="Cambria" w:cs="Cambria"/>
                <w:color w:val="000000"/>
                <w:kern w:val="0"/>
                <w:sz w:val="20"/>
                <w:szCs w:val="20"/>
                <w:lang w:bidi="ar"/>
              </w:rPr>
              <w:t>Thuluvath</w:t>
            </w:r>
            <w:proofErr w:type="spellEnd"/>
            <w:r>
              <w:rPr>
                <w:rFonts w:ascii="Cambria" w:eastAsia="Cambria" w:hAnsi="Cambria" w:cs="Cambria"/>
                <w:color w:val="000000"/>
                <w:kern w:val="0"/>
                <w:sz w:val="20"/>
                <w:szCs w:val="20"/>
                <w:lang w:bidi="ar"/>
              </w:rPr>
              <w:t xml:space="preserve"> PJ</w:t>
            </w:r>
            <w:r>
              <w:rPr>
                <w:rFonts w:ascii="Cambria" w:eastAsia="Cambria" w:hAnsi="Cambria" w:cs="Cambria"/>
                <w:color w:val="000000"/>
                <w:kern w:val="0"/>
                <w:sz w:val="20"/>
                <w:szCs w:val="20"/>
                <w:lang w:bidi="ar"/>
              </w:rPr>
              <w:fldChar w:fldCharType="begin">
                <w:fldData xml:space="preserve">PEVuZE5vdGU+PENpdGU+PEF1dGhvcj5Lb3ZhbGljPC9BdXRob3I+PFllYXI+MjAyMDwvWWVhcj48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</w:fldData>
              </w:fldChar>
            </w:r>
            <w:r w:rsidR="00820CD6">
              <w:rPr>
                <w:rFonts w:ascii="Cambria" w:eastAsia="Cambria" w:hAnsi="Cambria" w:cs="Cambria"/>
                <w:color w:val="000000"/>
                <w:kern w:val="0"/>
                <w:sz w:val="20"/>
                <w:szCs w:val="20"/>
                <w:lang w:bidi="ar"/>
              </w:rPr>
              <w:instrText xml:space="preserve"> ADDIN EN.CITE </w:instrText>
            </w:r>
            <w:r w:rsidR="00820CD6">
              <w:rPr>
                <w:rFonts w:ascii="Cambria" w:eastAsia="Cambria" w:hAnsi="Cambria" w:cs="Cambria"/>
                <w:color w:val="000000"/>
                <w:kern w:val="0"/>
                <w:sz w:val="20"/>
                <w:szCs w:val="20"/>
                <w:lang w:bidi="ar"/>
              </w:rPr>
              <w:fldChar w:fldCharType="begin">
                <w:fldData xml:space="preserve">PEVuZE5vdGU+PENpdGU+PEF1dGhvcj5Lb3ZhbGljPC9BdXRob3I+PFllYXI+MjAyMDwvWWVhcj48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</w:fldData>
              </w:fldChar>
            </w:r>
            <w:r w:rsidR="00820CD6">
              <w:rPr>
                <w:rFonts w:ascii="Cambria" w:eastAsia="Cambria" w:hAnsi="Cambria" w:cs="Cambria"/>
                <w:color w:val="000000"/>
                <w:kern w:val="0"/>
                <w:sz w:val="20"/>
                <w:szCs w:val="20"/>
                <w:lang w:bidi="ar"/>
              </w:rPr>
              <w:instrText xml:space="preserve"> ADDIN EN.CITE.DATA </w:instrText>
            </w:r>
            <w:r w:rsidR="00820CD6">
              <w:rPr>
                <w:rFonts w:ascii="Cambria" w:eastAsia="Cambria" w:hAnsi="Cambria" w:cs="Cambria"/>
                <w:color w:val="000000"/>
                <w:kern w:val="0"/>
                <w:sz w:val="20"/>
                <w:szCs w:val="20"/>
                <w:lang w:bidi="ar"/>
              </w:rPr>
            </w:r>
            <w:r w:rsidR="00820CD6">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[48]</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1FC9E76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Prevalence of chronic liver disease in patients with COVID-19 and their clinical outcomes: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1FBECEC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Hepatol Int</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761088C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2020/7/30</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735B3EB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MEDLINE/PubMed, EMBASE, and </w:t>
            </w:r>
            <w:proofErr w:type="spellStart"/>
            <w:r>
              <w:rPr>
                <w:rFonts w:ascii="Cambria" w:eastAsia="Cambria" w:hAnsi="Cambria" w:cs="Cambria"/>
                <w:color w:val="000000"/>
                <w:kern w:val="0"/>
                <w:sz w:val="20"/>
                <w:szCs w:val="20"/>
                <w:lang w:bidi="ar"/>
              </w:rPr>
              <w:t>medRxiv</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0E829E6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2020/5/16</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44044CE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74</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7407388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23,424</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54112BA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31C46296" w14:textId="77777777" w:rsidR="001F009F" w:rsidRDefault="001F009F" w:rsidP="001F009F">
            <w:pPr>
              <w:rPr>
                <w:rFonts w:ascii="Cambria" w:eastAsia="Cambria" w:hAnsi="Cambria" w:cs="Cambria"/>
                <w:color w:val="000000"/>
                <w:kern w:val="0"/>
                <w:sz w:val="20"/>
                <w:szCs w:val="20"/>
                <w:lang w:bidi="ar"/>
              </w:rPr>
            </w:pPr>
          </w:p>
        </w:tc>
      </w:tr>
      <w:tr w:rsidR="001F009F" w14:paraId="6D4CD277"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6111FA2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46</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9B65AE0" w14:textId="535478E4"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Nandy</w:t>
            </w:r>
            <w:proofErr w:type="spellEnd"/>
            <w:r>
              <w:rPr>
                <w:rFonts w:ascii="Cambria" w:eastAsia="Cambria" w:hAnsi="Cambria" w:cs="Cambria"/>
                <w:color w:val="000000"/>
                <w:kern w:val="0"/>
                <w:sz w:val="20"/>
                <w:szCs w:val="20"/>
                <w:lang w:bidi="ar"/>
              </w:rPr>
              <w:t xml:space="preserve"> K, </w:t>
            </w:r>
            <w:proofErr w:type="spellStart"/>
            <w:r>
              <w:rPr>
                <w:rFonts w:ascii="Cambria" w:eastAsia="Cambria" w:hAnsi="Cambria" w:cs="Cambria"/>
                <w:color w:val="000000"/>
                <w:kern w:val="0"/>
                <w:sz w:val="20"/>
                <w:szCs w:val="20"/>
                <w:lang w:bidi="ar"/>
              </w:rPr>
              <w:t>Salunke</w:t>
            </w:r>
            <w:proofErr w:type="spellEnd"/>
            <w:r>
              <w:rPr>
                <w:rFonts w:ascii="Cambria" w:eastAsia="Cambria" w:hAnsi="Cambria" w:cs="Cambria"/>
                <w:color w:val="000000"/>
                <w:kern w:val="0"/>
                <w:sz w:val="20"/>
                <w:szCs w:val="20"/>
                <w:lang w:bidi="ar"/>
              </w:rPr>
              <w:t xml:space="preserve"> A, Pathak SK</w:t>
            </w:r>
            <w:r>
              <w:rPr>
                <w:rFonts w:ascii="Cambria" w:eastAsia="Cambria" w:hAnsi="Cambria" w:cs="Cambria"/>
                <w:color w:val="000000"/>
                <w:kern w:val="0"/>
                <w:sz w:val="20"/>
                <w:szCs w:val="20"/>
                <w:lang w:bidi="ar"/>
              </w:rPr>
              <w:fldChar w:fldCharType="begin">
                <w:fldData xml:space="preserve">PEVuZE5vdGU+PENpdGU+PEF1dGhvcj5OYW5keTwvQXV0aG9yPjxZZWFyPjIwMjA8L1llYXI+PFJl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PEVuZE5vdGU+PENpdGU+PEF1dGhvcj5OYW5keTwvQXV0aG9yPjxZZWFyPjIwMjA8L1llYXI+PFJl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[49]</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33C8F96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Coronavirus disease (COVID-19): A systematic review and meta-analysis to evaluate the impact of various comorbidities on serious events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4014967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Diabetes </w:t>
            </w:r>
            <w:proofErr w:type="spellStart"/>
            <w:r>
              <w:rPr>
                <w:rFonts w:ascii="Cambria" w:eastAsia="Cambria" w:hAnsi="Cambria" w:cs="Cambria"/>
                <w:color w:val="000000"/>
                <w:kern w:val="0"/>
                <w:sz w:val="20"/>
                <w:szCs w:val="20"/>
                <w:lang w:bidi="ar"/>
              </w:rPr>
              <w:t>Metab</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Syndr</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0DD6051"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2020/7/8</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77C504C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Cochrane Central Register of Clinical Trials</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5C54275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2020/4/28</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2377377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16</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2F977C7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3994</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618DB4F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14647799" w14:textId="77777777" w:rsidR="001F009F" w:rsidRDefault="001F009F" w:rsidP="001F009F">
            <w:pPr>
              <w:rPr>
                <w:rFonts w:ascii="Cambria" w:eastAsia="Cambria" w:hAnsi="Cambria" w:cs="Cambria"/>
                <w:color w:val="000000"/>
                <w:kern w:val="0"/>
                <w:sz w:val="20"/>
                <w:szCs w:val="20"/>
                <w:lang w:bidi="ar"/>
              </w:rPr>
            </w:pPr>
          </w:p>
        </w:tc>
      </w:tr>
      <w:tr w:rsidR="001F009F" w14:paraId="4F5A228B"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37330DA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47</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3CA075CC" w14:textId="78C7F36D"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Zhang J, Wu J, Sun X</w:t>
            </w:r>
            <w:r>
              <w:rPr>
                <w:rFonts w:ascii="Cambria" w:eastAsia="Cambria" w:hAnsi="Cambria" w:cs="Cambria"/>
                <w:color w:val="000000"/>
                <w:kern w:val="0"/>
                <w:sz w:val="20"/>
                <w:szCs w:val="20"/>
                <w:lang w:bidi="ar"/>
              </w:rPr>
              <w:fldChar w:fldCharType="begin">
                <w:fldData xml:space="preserve">PEVuZE5vdGU+PENpdGU+PEF1dGhvcj5aaGFuZzwvQXV0aG9yPjxZZWFyPjIwMjA8L1llYXI+PFJl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PEVuZE5vdGU+PENpdGU+PEF1dGhvcj5aaGFuZzwvQXV0aG9yPjxZZWFyPjIwMjA8L1llYXI+PFJl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[50]</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72D3E5A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Association of hypertension with the severity and fatality of SARS-CoV-2 infection: A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461F247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Epidemiol Infect</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33C7DF59"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2020/5/29</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15D0308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Elsevier Science Direct, Web of science, Wiley Online Library and CNKI</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6EE3552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2020/3/20</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2247BC4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18</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350DA48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4505</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676D177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 and STROBE</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5F2952C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The methodological qualities of the included studies were similar. Nine studies had a moderate risk of participant comparability and confounding variables. Six, seven, and five studies had 6, 7, and 8 points of assessment score in the present analysis, respectively. In addition, no significant difference was observed between the </w:t>
            </w:r>
            <w:r>
              <w:rPr>
                <w:rFonts w:ascii="Cambria" w:eastAsia="Cambria" w:hAnsi="Cambria" w:cs="Cambria"/>
                <w:color w:val="000000"/>
                <w:kern w:val="0"/>
                <w:sz w:val="20"/>
                <w:szCs w:val="20"/>
                <w:lang w:bidi="ar"/>
              </w:rPr>
              <w:lastRenderedPageBreak/>
              <w:t>results obtained from NOS and STROBE analysis</w:t>
            </w:r>
          </w:p>
        </w:tc>
      </w:tr>
      <w:tr w:rsidR="001F009F" w14:paraId="7952DC0D"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4FEBFE7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lastRenderedPageBreak/>
              <w:t>48</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2B8D2DFD" w14:textId="127B13F1"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Huang I, Lim MA, </w:t>
            </w:r>
            <w:proofErr w:type="spellStart"/>
            <w:r>
              <w:rPr>
                <w:rFonts w:ascii="Cambria" w:eastAsia="Cambria" w:hAnsi="Cambria" w:cs="Cambria"/>
                <w:color w:val="000000"/>
                <w:kern w:val="0"/>
                <w:sz w:val="20"/>
                <w:szCs w:val="20"/>
                <w:lang w:bidi="ar"/>
              </w:rPr>
              <w:t>Pranata</w:t>
            </w:r>
            <w:proofErr w:type="spellEnd"/>
            <w:r>
              <w:rPr>
                <w:rFonts w:ascii="Cambria" w:eastAsia="Cambria" w:hAnsi="Cambria" w:cs="Cambria"/>
                <w:color w:val="000000"/>
                <w:kern w:val="0"/>
                <w:sz w:val="20"/>
                <w:szCs w:val="20"/>
                <w:lang w:bidi="ar"/>
              </w:rPr>
              <w:t xml:space="preserve"> R</w:t>
            </w:r>
            <w:r>
              <w:rPr>
                <w:rFonts w:ascii="Cambria" w:eastAsia="Cambria" w:hAnsi="Cambria" w:cs="Cambria"/>
                <w:color w:val="000000"/>
                <w:kern w:val="0"/>
                <w:sz w:val="20"/>
                <w:szCs w:val="20"/>
                <w:lang w:bidi="ar"/>
              </w:rPr>
              <w:fldChar w:fldCharType="begin">
                <w:fldData xml:space="preserve">PEVuZE5vdGU+PENpdGU+PEF1dGhvcj5IdWFuZzwvQXV0aG9yPjxZZWFyPjIwMjA8L1llYXI+PFJl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PEVuZE5vdGU+PENpdGU+PEF1dGhvcj5IdWFuZzwvQXV0aG9yPjxZZWFyPjIwMjA8L1llYXI+PFJl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[51]</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6229FCD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Diabetes mellitus is associated with increased mortality and severity of disease in COVID-19 pneumonia - A systematic review, meta-analysis, and meta-regression</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7FD53A8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Diabetes </w:t>
            </w:r>
            <w:proofErr w:type="spellStart"/>
            <w:r>
              <w:rPr>
                <w:rFonts w:ascii="Cambria" w:eastAsia="Cambria" w:hAnsi="Cambria" w:cs="Cambria"/>
                <w:color w:val="000000"/>
                <w:kern w:val="0"/>
                <w:sz w:val="20"/>
                <w:szCs w:val="20"/>
                <w:lang w:bidi="ar"/>
              </w:rPr>
              <w:t>Metab</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Syndr</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3232AA3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2020/4/26</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5CB8550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and </w:t>
            </w:r>
            <w:proofErr w:type="spellStart"/>
            <w:r>
              <w:rPr>
                <w:rFonts w:ascii="Cambria" w:eastAsia="Cambria" w:hAnsi="Cambria" w:cs="Cambria"/>
                <w:color w:val="000000"/>
                <w:kern w:val="0"/>
                <w:sz w:val="20"/>
                <w:szCs w:val="20"/>
                <w:lang w:bidi="ar"/>
              </w:rPr>
              <w:t>EuropePMC</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26A3842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2020/4/8</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6A10A68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30</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1BD0656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6452</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24CEDF4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2F58B635" w14:textId="77777777" w:rsidR="001F009F" w:rsidRDefault="001F009F" w:rsidP="001F009F">
            <w:pPr>
              <w:rPr>
                <w:rFonts w:ascii="Cambria" w:eastAsia="Cambria" w:hAnsi="Cambria" w:cs="Cambria"/>
                <w:color w:val="000000"/>
                <w:kern w:val="0"/>
                <w:sz w:val="20"/>
                <w:szCs w:val="20"/>
                <w:lang w:bidi="ar"/>
              </w:rPr>
            </w:pPr>
          </w:p>
        </w:tc>
      </w:tr>
      <w:tr w:rsidR="001F009F" w14:paraId="1FE140B7"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7AD0E5E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49</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3B104FBE" w14:textId="5E4CEC5A"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Parveen R, </w:t>
            </w:r>
            <w:proofErr w:type="spellStart"/>
            <w:r>
              <w:rPr>
                <w:rFonts w:ascii="Cambria" w:eastAsia="Cambria" w:hAnsi="Cambria" w:cs="Cambria"/>
                <w:color w:val="000000"/>
                <w:kern w:val="0"/>
                <w:sz w:val="20"/>
                <w:szCs w:val="20"/>
                <w:lang w:bidi="ar"/>
              </w:rPr>
              <w:t>Sehar</w:t>
            </w:r>
            <w:proofErr w:type="spellEnd"/>
            <w:r>
              <w:rPr>
                <w:rFonts w:ascii="Cambria" w:eastAsia="Cambria" w:hAnsi="Cambria" w:cs="Cambria"/>
                <w:color w:val="000000"/>
                <w:kern w:val="0"/>
                <w:sz w:val="20"/>
                <w:szCs w:val="20"/>
                <w:lang w:bidi="ar"/>
              </w:rPr>
              <w:t xml:space="preserve"> N, Bajpai R</w:t>
            </w:r>
            <w:r>
              <w:rPr>
                <w:rFonts w:ascii="Cambria" w:eastAsia="Cambria" w:hAnsi="Cambria" w:cs="Cambria"/>
                <w:color w:val="000000"/>
                <w:kern w:val="0"/>
                <w:sz w:val="20"/>
                <w:szCs w:val="20"/>
                <w:lang w:bidi="ar"/>
              </w:rPr>
              <w:fldChar w:fldCharType="begin"/>
            </w:r>
            <w:r>
              <w:rPr>
                <w:rFonts w:ascii="Cambria" w:eastAsia="Cambria" w:hAnsi="Cambria" w:cs="Cambria"/>
                <w:color w:val="000000"/>
                <w:kern w:val="0"/>
                <w:sz w:val="20"/>
                <w:szCs w:val="20"/>
                <w:lang w:bidi="ar"/>
              </w:rPr>
              <w:instrText xml:space="preserve"> ADDIN EN.CITE &lt;EndNote&gt;&lt;Cite&gt;&lt;Author&gt;Parveen&lt;/Author&gt;&lt;Year&gt;2020&lt;/Year&gt;&lt;RecNum&gt;20000&lt;/RecNum&gt;&lt;DisplayText&gt;[52]&lt;/DisplayText&gt;&lt;record&gt;&lt;rec-number&gt;20000&lt;/rec-number&gt;&lt;foreign-keys&gt;&lt;key app="EN" db-id="ap5devad7z20w6efa5xvz5x30vxes2s5zapd" timestamp="1596598119"&gt;20000&lt;/key&gt;&lt;/foreign-keys&gt;&lt;ref-type name="Journal Article"&gt;17&lt;/ref-type&gt;&lt;contributors&gt;&lt;authors&gt;&lt;author&gt;Parveen, R.&lt;/author&gt;&lt;author&gt;Sehar, N.&lt;/author&gt;&lt;author&gt;Bajpai, R.&lt;/author&gt;&lt;author&gt;Agarwal, N. B.&lt;/author&gt;&lt;/authors&gt;&lt;/contributors&gt;&lt;auth-address&gt;Centre for Translational and Clinical Research, School of Chemical &amp;amp; Life Sciences, Jamia Hamdard, New Delhi 110062, India.&amp;#xD;School of Primary, Community and Social Care, Keele University, Staffordshine, UK.&amp;#xD;Centre for Translational and Clinical Research, School of Chemical &amp;amp; Life Sciences, Jamia Hamdard, New Delhi 110062, India. Electronic address: nidhi.bharal@gmail.com.&lt;/auth-address&gt;&lt;titles&gt;&lt;title&gt;Association of diabetes and hypertension with disease severity in covid-19 patients: A systematic literature review and exploratory meta-analysis&lt;/title&gt;&lt;secondary-title&gt;Diabetes Res Clin Pract&lt;/secondary-title&gt;&lt;/titles&gt;&lt;periodical&gt;&lt;full-title&gt;Diabetes Res Clin Pract&lt;/full-title&gt;&lt;/periodical&gt;&lt;pages&gt;108295&lt;/pages&gt;&lt;volume&gt;166&lt;/volume&gt;&lt;edition&gt;2020/07/06&lt;/edition&gt;&lt;keywords&gt;&lt;keyword&gt;Covid-19&lt;/keyword&gt;&lt;keyword&gt;Coronavirus&lt;/keyword&gt;&lt;keyword&gt;Diabetes&lt;/keyword&gt;&lt;keyword&gt;Hypertension&lt;/keyword&gt;&lt;keyword&gt;SARS-CoV-2&lt;/keyword&gt;&lt;/keywords&gt;&lt;dates&gt;&lt;year&gt;2020&lt;/year&gt;&lt;pub-dates&gt;&lt;date&gt;Jul 3&lt;/date&gt;&lt;/pub-dates&gt;&lt;/dates&gt;&lt;isbn&gt;1872-8227 (Electronic)&amp;#xD;0168-8227 (Linking)&lt;/isbn&gt;&lt;accession-num&gt;32623032&lt;/accession-num&gt;&lt;urls&gt;&lt;related-urls&gt;&lt;url&gt;https://www.ncbi.nlm.nih.gov/pubmed/32623032&lt;/url&gt;&lt;/related-urls&gt;&lt;/urls&gt;&lt;custom2&gt;PMC7332452&lt;/custom2&gt;&lt;electronic-resource-num&gt;10.1016/j.diabres.2020.108295&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[52]</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7BD005D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Association of diabetes and hypertension with disease severity in covid-19 patients: A systematic literature review and exploratory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767DC0F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Diabetes Res Clin </w:t>
            </w:r>
            <w:proofErr w:type="spellStart"/>
            <w:r>
              <w:rPr>
                <w:rFonts w:ascii="Cambria" w:eastAsia="Cambria" w:hAnsi="Cambria" w:cs="Cambria"/>
                <w:color w:val="000000"/>
                <w:kern w:val="0"/>
                <w:sz w:val="20"/>
                <w:szCs w:val="20"/>
                <w:lang w:bidi="ar"/>
              </w:rPr>
              <w:t>Pract</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5160508B" w14:textId="77777777" w:rsidR="001F009F" w:rsidRDefault="001F009F" w:rsidP="001F009F">
            <w:pPr>
              <w:widowControl/>
              <w:jc w:val="left"/>
              <w:textAlignment w:val="center"/>
              <w:rPr>
                <w:rFonts w:ascii="Cambria" w:eastAsia="宋体" w:hAnsi="Cambria"/>
                <w:color w:val="000000"/>
                <w:sz w:val="20"/>
                <w:szCs w:val="20"/>
              </w:rPr>
            </w:pPr>
            <w:r>
              <w:rPr>
                <w:rFonts w:ascii="Cambria" w:eastAsia="Cambria" w:hAnsi="Cambria" w:cs="Cambria"/>
                <w:color w:val="000000"/>
                <w:kern w:val="0"/>
                <w:sz w:val="20"/>
                <w:szCs w:val="20"/>
                <w:lang w:bidi="ar"/>
              </w:rPr>
              <w:t>2020/7/3</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76FEC0B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Medline, Cochrane and Google Scholar</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2634B6C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2020/3/31</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4F54B90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7</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004BE98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2018</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7B4A0C7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NIH</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62CE500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quality assessment indicated that most included studies were of acceptable quality.7</w:t>
            </w:r>
            <w:r>
              <w:rPr>
                <w:rStyle w:val="font31"/>
                <w:rFonts w:hint="default"/>
                <w:lang w:bidi="ar"/>
              </w:rPr>
              <w:t>篇中国</w:t>
            </w:r>
          </w:p>
        </w:tc>
      </w:tr>
      <w:tr w:rsidR="001F009F" w14:paraId="3D742D95"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F7C5EF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50</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154AD5C" w14:textId="5651672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Ofori-</w:t>
            </w:r>
            <w:proofErr w:type="spellStart"/>
            <w:r>
              <w:rPr>
                <w:rFonts w:ascii="Cambria" w:eastAsia="Cambria" w:hAnsi="Cambria" w:cs="Cambria"/>
                <w:color w:val="000000"/>
                <w:kern w:val="0"/>
                <w:sz w:val="20"/>
                <w:szCs w:val="20"/>
                <w:lang w:bidi="ar"/>
              </w:rPr>
              <w:t>Asenso</w:t>
            </w:r>
            <w:proofErr w:type="spellEnd"/>
            <w:r>
              <w:rPr>
                <w:rFonts w:ascii="Cambria" w:eastAsia="Cambria" w:hAnsi="Cambria" w:cs="Cambria"/>
                <w:color w:val="000000"/>
                <w:kern w:val="0"/>
                <w:sz w:val="20"/>
                <w:szCs w:val="20"/>
                <w:lang w:bidi="ar"/>
              </w:rPr>
              <w:t xml:space="preserve"> R, </w:t>
            </w:r>
            <w:proofErr w:type="spellStart"/>
            <w:r>
              <w:rPr>
                <w:rFonts w:ascii="Cambria" w:eastAsia="Cambria" w:hAnsi="Cambria" w:cs="Cambria"/>
                <w:color w:val="000000"/>
                <w:kern w:val="0"/>
                <w:sz w:val="20"/>
                <w:szCs w:val="20"/>
                <w:lang w:bidi="ar"/>
              </w:rPr>
              <w:t>Ogundipe</w:t>
            </w:r>
            <w:proofErr w:type="spellEnd"/>
            <w:r>
              <w:rPr>
                <w:rFonts w:ascii="Cambria" w:eastAsia="Cambria" w:hAnsi="Cambria" w:cs="Cambria"/>
                <w:color w:val="000000"/>
                <w:kern w:val="0"/>
                <w:sz w:val="20"/>
                <w:szCs w:val="20"/>
                <w:lang w:bidi="ar"/>
              </w:rPr>
              <w:t xml:space="preserve"> O, Agyeman AA</w:t>
            </w:r>
            <w:r>
              <w:rPr>
                <w:rFonts w:ascii="Cambria" w:eastAsia="Cambria" w:hAnsi="Cambria" w:cs="Cambria"/>
                <w:color w:val="000000"/>
                <w:kern w:val="0"/>
                <w:sz w:val="20"/>
                <w:szCs w:val="20"/>
                <w:lang w:bidi="ar"/>
              </w:rPr>
              <w:fldChar w:fldCharType="begin">
                <w:fldData xml:space="preserve">PEVuZE5vdGU+PENpdGU+PEF1dGhvcj5PZm9yaS1Bc2Vuc288L0F1dGhvcj48WWVhcj4yMDIwPC9Z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PEVuZE5vdGU+PENpdGU+PEF1dGhvcj5PZm9yaS1Bc2Vuc288L0F1dGhvcj48WWVhcj4yMDIwPC9Z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[53]</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288B64A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Cancer is associated with severe disease in COVID-19 patients: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06A170C1"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Ecancermedicalscience</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A6F546B"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2020/6/23</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1C068D3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MEDLINE, EMBASE and ScienceDirect as well as websites of WHO and </w:t>
            </w:r>
            <w:r>
              <w:rPr>
                <w:rFonts w:ascii="Cambria" w:eastAsia="Cambria" w:hAnsi="Cambria" w:cs="Cambria"/>
                <w:color w:val="000000"/>
                <w:kern w:val="0"/>
                <w:sz w:val="20"/>
                <w:szCs w:val="20"/>
                <w:lang w:bidi="ar"/>
              </w:rPr>
              <w:lastRenderedPageBreak/>
              <w:t xml:space="preserve">key public </w:t>
            </w:r>
            <w:proofErr w:type="gramStart"/>
            <w:r>
              <w:rPr>
                <w:rFonts w:ascii="Cambria" w:eastAsia="Cambria" w:hAnsi="Cambria" w:cs="Cambria"/>
                <w:color w:val="000000"/>
                <w:kern w:val="0"/>
                <w:sz w:val="20"/>
                <w:szCs w:val="20"/>
                <w:lang w:bidi="ar"/>
              </w:rPr>
              <w:t>health  institutions</w:t>
            </w:r>
            <w:proofErr w:type="gram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4263337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2020/4/28</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2BB466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1589EC1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32404</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6733DBA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B7E0AE1" w14:textId="77777777" w:rsidR="001F009F" w:rsidRDefault="001F009F" w:rsidP="001F009F">
            <w:pPr>
              <w:rPr>
                <w:rFonts w:ascii="Cambria" w:eastAsia="Cambria" w:hAnsi="Cambria" w:cs="Cambria"/>
                <w:color w:val="000000"/>
                <w:kern w:val="0"/>
                <w:sz w:val="20"/>
                <w:szCs w:val="20"/>
                <w:lang w:bidi="ar"/>
              </w:rPr>
            </w:pPr>
          </w:p>
        </w:tc>
      </w:tr>
      <w:tr w:rsidR="001F009F" w14:paraId="3FAD99C2"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2D0590C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51</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499038D3" w14:textId="07D413F9"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Lu L, Zhong W, </w:t>
            </w:r>
            <w:proofErr w:type="spellStart"/>
            <w:r>
              <w:rPr>
                <w:rFonts w:ascii="Cambria" w:eastAsia="Cambria" w:hAnsi="Cambria" w:cs="Cambria"/>
                <w:color w:val="000000"/>
                <w:kern w:val="0"/>
                <w:sz w:val="20"/>
                <w:szCs w:val="20"/>
                <w:lang w:bidi="ar"/>
              </w:rPr>
              <w:t>Bian</w:t>
            </w:r>
            <w:proofErr w:type="spellEnd"/>
            <w:r>
              <w:rPr>
                <w:rFonts w:ascii="Cambria" w:eastAsia="Cambria" w:hAnsi="Cambria" w:cs="Cambria"/>
                <w:color w:val="000000"/>
                <w:kern w:val="0"/>
                <w:sz w:val="20"/>
                <w:szCs w:val="20"/>
                <w:lang w:bidi="ar"/>
              </w:rPr>
              <w:t xml:space="preserve"> Z</w:t>
            </w:r>
            <w:r>
              <w:rPr>
                <w:rFonts w:ascii="Cambria" w:eastAsia="Cambria" w:hAnsi="Cambria" w:cs="Cambria"/>
                <w:color w:val="000000"/>
                <w:kern w:val="0"/>
                <w:sz w:val="20"/>
                <w:szCs w:val="20"/>
                <w:lang w:bidi="ar"/>
              </w:rPr>
              <w:fldChar w:fldCharType="begin">
                <w:fldData xml:space="preserve">PEVuZE5vdGU+PENpdGU+PEF1dGhvcj5MdTwvQXV0aG9yPjxZZWFyPjIwMjA8L1llYXI+PFJlY051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PEVuZE5vdGU+PENpdGU+PEF1dGhvcj5MdTwvQXV0aG9yPjxZZWFyPjIwMjA8L1llYXI+PFJlY051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[54]</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3CE0CD4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 comparison of mortality-related risk factors of COVID-19, SARS, and MERS: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172FA90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J Infect</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1A737C82" w14:textId="77777777" w:rsidR="001F009F" w:rsidRDefault="001F009F" w:rsidP="001F009F">
            <w:pPr>
              <w:widowControl/>
              <w:jc w:val="left"/>
              <w:textAlignment w:val="center"/>
              <w:rPr>
                <w:rFonts w:ascii="Cambria" w:eastAsia="宋体" w:hAnsi="Cambria"/>
                <w:color w:val="000000"/>
                <w:sz w:val="20"/>
                <w:szCs w:val="20"/>
              </w:rPr>
            </w:pPr>
            <w:r>
              <w:rPr>
                <w:rFonts w:ascii="Cambria" w:eastAsia="Cambria" w:hAnsi="Cambria" w:cs="Cambria"/>
                <w:color w:val="000000"/>
                <w:kern w:val="0"/>
                <w:sz w:val="20"/>
                <w:szCs w:val="20"/>
                <w:lang w:bidi="ar"/>
              </w:rPr>
              <w:t>2020/7/4</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5B7C455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MEDLINE, EPISTEMONIKOS, COCHRANE, China National Knowledge Infrastructure and WANFANG STATA</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497D0AB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2020/4/11</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5D1044AD" w14:textId="77777777" w:rsidR="001F009F" w:rsidRDefault="001F009F" w:rsidP="001F009F">
            <w:pPr>
              <w:widowControl/>
              <w:jc w:val="left"/>
              <w:textAlignment w:val="center"/>
              <w:rPr>
                <w:rFonts w:ascii="Cambria" w:eastAsia="宋体" w:hAnsi="Cambria" w:cs="Cambria"/>
                <w:color w:val="000000"/>
                <w:kern w:val="0"/>
                <w:sz w:val="20"/>
                <w:szCs w:val="20"/>
                <w:lang w:bidi="ar"/>
              </w:rPr>
            </w:pPr>
            <w:r>
              <w:rPr>
                <w:rFonts w:ascii="Cambria" w:eastAsia="Cambria" w:hAnsi="Cambria" w:cs="Cambria"/>
                <w:color w:val="000000"/>
                <w:kern w:val="0"/>
                <w:sz w:val="20"/>
                <w:szCs w:val="20"/>
                <w:lang w:bidi="ar"/>
              </w:rPr>
              <w:t>10</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54277DE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11,818</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0A161E0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0D8B9A5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included studies scored between 5 and 9. None of the studies was considered to be poor quality.</w:t>
            </w:r>
          </w:p>
        </w:tc>
      </w:tr>
      <w:tr w:rsidR="001F009F" w14:paraId="656993F9"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01F0754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52</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0CF06EC" w14:textId="417C5765"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Liu M, Gao Y, Zhang Y</w:t>
            </w:r>
            <w:r>
              <w:rPr>
                <w:rFonts w:ascii="Cambria" w:eastAsia="Cambria" w:hAnsi="Cambria" w:cs="Cambria"/>
                <w:color w:val="000000"/>
                <w:kern w:val="0"/>
                <w:sz w:val="20"/>
                <w:szCs w:val="20"/>
                <w:lang w:bidi="ar"/>
              </w:rPr>
              <w:fldChar w:fldCharType="begin">
                <w:fldData xml:space="preserve">PEVuZE5vdGU+PENpdGU+PEF1dGhvcj5MaXU8L0F1dGhvcj48WWVhcj4yMDIwPC9ZZWFyPjxSZWNO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PEVuZE5vdGU+PENpdGU+PEF1dGhvcj5MaXU8L0F1dGhvcj48WWVhcj4yMDIwPC9ZZWFyPjxSZWNO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[55]</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21494A1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association between severe or dead COVID-19 and autoimmune diseases: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13ABB08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J Infect</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3CA04535"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2020/6/6</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6B8BE4B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Embase, Web of Science and Cochrane Library</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70D3577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2020/5/8</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6D04A0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6</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2FB4AC8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2091</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414AD975" w14:textId="77777777" w:rsidR="001F009F" w:rsidRDefault="001F009F" w:rsidP="001F009F">
            <w:pPr>
              <w:jc w:val="left"/>
              <w:rPr>
                <w:rFonts w:ascii="Cambria" w:eastAsia="Cambria" w:hAnsi="Cambria" w:cs="Cambria"/>
                <w:color w:val="000000"/>
                <w:kern w:val="0"/>
                <w:sz w:val="20"/>
                <w:szCs w:val="20"/>
                <w:lang w:bidi="ar"/>
              </w:rPr>
            </w:pP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6F853C5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range of quality scores was 5 to 8, with a median of 7 (7.17 ±1.17</w:t>
            </w:r>
            <w:proofErr w:type="gramStart"/>
            <w:r>
              <w:rPr>
                <w:rFonts w:ascii="Cambria" w:eastAsia="Cambria" w:hAnsi="Cambria" w:cs="Cambria"/>
                <w:color w:val="000000"/>
                <w:kern w:val="0"/>
                <w:sz w:val="20"/>
                <w:szCs w:val="20"/>
                <w:lang w:bidi="ar"/>
              </w:rPr>
              <w:t>) .</w:t>
            </w:r>
            <w:proofErr w:type="gramEnd"/>
          </w:p>
        </w:tc>
      </w:tr>
      <w:tr w:rsidR="001F009F" w14:paraId="15162E26"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1E5EAFB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53</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3187EDC7" w14:textId="4E36CF3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Liu H, Chen S, Liu M</w:t>
            </w:r>
            <w:r>
              <w:rPr>
                <w:rFonts w:ascii="Cambria" w:eastAsia="Cambria" w:hAnsi="Cambria" w:cs="Cambria"/>
                <w:color w:val="000000"/>
                <w:kern w:val="0"/>
                <w:sz w:val="20"/>
                <w:szCs w:val="20"/>
                <w:lang w:bidi="ar"/>
              </w:rPr>
              <w:fldChar w:fldCharType="begin"/>
            </w:r>
            <w:r>
              <w:rPr>
                <w:rFonts w:ascii="Cambria" w:eastAsia="Cambria" w:hAnsi="Cambria" w:cs="Cambria"/>
                <w:color w:val="000000"/>
                <w:kern w:val="0"/>
                <w:sz w:val="20"/>
                <w:szCs w:val="20"/>
                <w:lang w:bidi="ar"/>
              </w:rPr>
              <w:instrText xml:space="preserve"> ADDIN EN.CITE &lt;EndNote&gt;&lt;Cite&gt;&lt;Author&gt;Liu&lt;/Author&gt;&lt;Year&gt;2020&lt;/Year&gt;&lt;RecNum&gt;19995&lt;/RecNum&gt;&lt;DisplayText&gt;[56]&lt;/DisplayText&gt;&lt;record&gt;&lt;rec-number&gt;19995&lt;/rec-number&gt;&lt;foreign-keys&gt;&lt;key app="EN" db-id="ap5devad7z20w6efa5xvz5x30vxes2s5zapd" timestamp="1596532745"&gt;19995&lt;/key&gt;&lt;key app="ENWeb" db-id=""&gt;0&lt;/key&gt;&lt;/foreign-keys&gt;&lt;ref-type name="Journal Article"&gt;17&lt;/ref-type&gt;&lt;contributors&gt;&lt;authors&gt;&lt;author&gt;Liu, H.&lt;/author&gt;&lt;author&gt;Chen, S.&lt;/author&gt;&lt;author&gt;Liu, M.&lt;/author&gt;&lt;author&gt;Nie, H.&lt;/author&gt;&lt;author&gt;Lu, H.&lt;/author&gt;&lt;/authors&gt;&lt;/contributors&gt;&lt;auth-address&gt;1Department of Nutrition, the Third Xiangya Hospital of Central South University, Changsha, China.&amp;#xD;2Department of Endocrinology &amp;amp; Metabolism, the Fifth Affiliated Hospital of Sun Yat-sen University, Zhuhai, China.&amp;#xD;3Department of Geriatrics, the First Affiliated Hospital of Hunan Normal University, Changsha, China.&amp;#xD;4Department of Endocrinology &amp;amp; Metabolism, Zhuhai Hospital Affiliated with Jinan University, Zhuhai People&amp;apos;s Hospital, Zhuhai, China.&lt;/auth-address&gt;&lt;titles&gt;&lt;title&gt;Comorbid Chronic Diseases are Strongly Correlated with Disease Severity among COVID-19 Patients: A Systematic Review and Meta-Analysis&lt;/title&gt;&lt;secondary-title&gt;Aging Dis&lt;/secondary-title&gt;&lt;/titles&gt;&lt;periodical&gt;&lt;full-title&gt;Aging Dis&lt;/full-title&gt;&lt;/periodical&gt;&lt;pages&gt;668-678&lt;/pages&gt;&lt;volume&gt;11&lt;/volume&gt;&lt;number&gt;3&lt;/number&gt;&lt;edition&gt;2020/06/04&lt;/edition&gt;&lt;keywords&gt;&lt;keyword&gt;cardiovascular diseases&lt;/keyword&gt;&lt;keyword&gt;chronic pulmonary disease&lt;/keyword&gt;&lt;keyword&gt;coronavirus disease 2019 (COVID-19)&lt;/keyword&gt;&lt;keyword&gt;diabetes&lt;/keyword&gt;&lt;keyword&gt;hypertension&lt;/keyword&gt;&lt;keyword&gt;meta-analysis&lt;/keyword&gt;&lt;/keywords&gt;&lt;dates&gt;&lt;year&gt;2020&lt;/year&gt;&lt;pub-dates&gt;&lt;date&gt;May&lt;/date&gt;&lt;/pub-dates&gt;&lt;/dates&gt;&lt;isbn&gt;2152-5250 (Print)&amp;#xD;2152-5250 (Linking)&lt;/isbn&gt;&lt;accession-num&gt;32489711&lt;/accession-num&gt;&lt;urls&gt;&lt;related-urls&gt;&lt;url&gt;https://www.ncbi.nlm.nih.gov/pubmed/32489711&lt;/url&gt;&lt;/related-urls&gt;&lt;/urls&gt;&lt;custom2&gt;PMC7220287&lt;/custom2&gt;&lt;electronic-resource-num&gt;10.14336/AD.2020.0502&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[56]</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46B9AD2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Comorbid Chronic Diseases are Strongly Correlated with Disease Severity among </w:t>
            </w:r>
            <w:r>
              <w:rPr>
                <w:rFonts w:ascii="Cambria" w:eastAsia="Cambria" w:hAnsi="Cambria" w:cs="Cambria"/>
                <w:color w:val="000000"/>
                <w:kern w:val="0"/>
                <w:sz w:val="20"/>
                <w:szCs w:val="20"/>
                <w:lang w:bidi="ar"/>
              </w:rPr>
              <w:lastRenderedPageBreak/>
              <w:t>COVID-19 Patients: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5C34A46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Aging Dis</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6A94118E"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2020/6/4</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4D72646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Ovid MEDLINE, EMBASE, CDC, NIH </w:t>
            </w:r>
            <w:r>
              <w:rPr>
                <w:rFonts w:ascii="Cambria" w:eastAsia="Cambria" w:hAnsi="Cambria" w:cs="Cambria"/>
                <w:color w:val="000000"/>
                <w:kern w:val="0"/>
                <w:sz w:val="20"/>
                <w:szCs w:val="20"/>
                <w:lang w:bidi="ar"/>
              </w:rPr>
              <w:lastRenderedPageBreak/>
              <w:t>database and other sources such as Google, Google Scholar, and the AMED (Allied and Complementary Medicine) search engine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3881B76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2020/4/25</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6364CB6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24</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2CDCB72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10948</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2A6AAFC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59E72F8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NOS scores of at </w:t>
            </w:r>
            <w:proofErr w:type="spellStart"/>
            <w:r>
              <w:rPr>
                <w:rFonts w:ascii="Cambria" w:eastAsia="Cambria" w:hAnsi="Cambria" w:cs="Cambria"/>
                <w:color w:val="000000"/>
                <w:kern w:val="0"/>
                <w:sz w:val="20"/>
                <w:szCs w:val="20"/>
                <w:lang w:bidi="ar"/>
              </w:rPr>
              <w:t>lease</w:t>
            </w:r>
            <w:proofErr w:type="spellEnd"/>
            <w:r>
              <w:rPr>
                <w:rFonts w:ascii="Cambria" w:eastAsia="Cambria" w:hAnsi="Cambria" w:cs="Cambria"/>
                <w:color w:val="000000"/>
                <w:kern w:val="0"/>
                <w:sz w:val="20"/>
                <w:szCs w:val="20"/>
                <w:lang w:bidi="ar"/>
              </w:rPr>
              <w:t xml:space="preserve"> six were considered high-quality literature. All scored 6 or more.</w:t>
            </w:r>
          </w:p>
        </w:tc>
      </w:tr>
      <w:tr w:rsidR="001F009F" w14:paraId="1EB8226B"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0EF529D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54</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6E5211BD" w14:textId="36726EEA"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Lippi G, Wong J, Henry BM.</w:t>
            </w:r>
            <w:r>
              <w:rPr>
                <w:rFonts w:ascii="Cambria" w:eastAsia="Cambria" w:hAnsi="Cambria" w:cs="Cambria"/>
                <w:color w:val="000000"/>
                <w:kern w:val="0"/>
                <w:sz w:val="20"/>
                <w:szCs w:val="20"/>
                <w:lang w:bidi="ar"/>
              </w:rPr>
              <w:fldChar w:fldCharType="begin"/>
            </w:r>
            <w:r>
              <w:rPr>
                <w:rFonts w:ascii="Cambria" w:eastAsia="Cambria" w:hAnsi="Cambria" w:cs="Cambria"/>
                <w:color w:val="000000"/>
                <w:kern w:val="0"/>
                <w:sz w:val="20"/>
                <w:szCs w:val="20"/>
                <w:lang w:bidi="ar"/>
              </w:rPr>
              <w:instrText xml:space="preserve"> ADDIN EN.CITE &lt;EndNote&gt;&lt;Cite&gt;&lt;Author&gt;Lippi&lt;/Author&gt;&lt;Year&gt;2020&lt;/Year&gt;&lt;RecNum&gt;19990&lt;/RecNum&gt;&lt;DisplayText&gt;[57]&lt;/DisplayText&gt;&lt;record&gt;&lt;rec-number&gt;19990&lt;/rec-number&gt;&lt;foreign-keys&gt;&lt;key app="EN" db-id="ap5devad7z20w6efa5xvz5x30vxes2s5zapd" timestamp="1596523536"&gt;19990&lt;/key&gt;&lt;/foreign-keys&gt;&lt;ref-type name="Journal Article"&gt;17&lt;/ref-type&gt;&lt;contributors&gt;&lt;authors&gt;&lt;author&gt;Lippi, G.&lt;/author&gt;&lt;author&gt;Wong, J.&lt;/author&gt;&lt;author&gt;Henry, B. M.&lt;/author&gt;&lt;/authors&gt;&lt;/contributors&gt;&lt;auth-address&gt;Section of Clinical Biochemistry, Department of Neuroscience, Biomedicine and Movement, University of Verona, Verona, Italy. giuseppe.lippi@univr.it&amp;#xD;College of Medicine, SUNY Downstate Health Sciences University, New York, United States&amp;#xD;Cardiac Intensive Care Unit, The Heart Institute, Cincinnati Children&amp;apos;s Hospital Medical Center, Cincinnati, Ohio, United States&lt;/auth-address&gt;&lt;titles&gt;&lt;title&gt;Hypertension in patients with coronavirus disease 2019 (COVID-19): a pooled analysis&lt;/title&gt;&lt;secondary-title&gt;Pol Arch Intern Med&lt;/secondary-title&gt;&lt;/titles&gt;&lt;periodical&gt;&lt;full-title&gt;Pol Arch Intern Med&lt;/full-title&gt;&lt;/periodical&gt;&lt;pages&gt;304-309&lt;/pages&gt;&lt;volume&gt;130&lt;/volume&gt;&lt;number&gt;4&lt;/number&gt;&lt;edition&gt;2020/04/02&lt;/edition&gt;&lt;keywords&gt;&lt;keyword&gt;Aged&lt;/keyword&gt;&lt;keyword&gt;Betacoronavirus&lt;/keyword&gt;&lt;keyword&gt;*Coronavirus Infections/complications/mortality&lt;/keyword&gt;&lt;keyword&gt;Humans&lt;/keyword&gt;&lt;keyword&gt;*Hypertension/complications&lt;/keyword&gt;&lt;keyword&gt;Mortality/trends&lt;/keyword&gt;&lt;keyword&gt;*Pandemics&lt;/keyword&gt;&lt;keyword&gt;*Pneumonia, Viral/complications/mortality&lt;/keyword&gt;&lt;keyword&gt;Prognosis&lt;/keyword&gt;&lt;keyword&gt;Risk Factors&lt;/keyword&gt;&lt;keyword&gt;Severity of Illness Index&lt;/keyword&gt;&lt;/keywords&gt;&lt;dates&gt;&lt;year&gt;2020&lt;/year&gt;&lt;pub-dates&gt;&lt;date&gt;Apr 30&lt;/date&gt;&lt;/pub-dates&gt;&lt;/dates&gt;&lt;isbn&gt;1897-9483 (Electronic)&amp;#xD;0032-3772 (Linking)&lt;/isbn&gt;&lt;accession-num&gt;32231171&lt;/accession-num&gt;&lt;urls&gt;&lt;related-urls&gt;&lt;url&gt;https://www.ncbi.nlm.nih.gov/pubmed/32231171&lt;/url&gt;&lt;/related-urls&gt;&lt;/urls&gt;&lt;electronic-resource-num&gt;10.20452/pamw.15272&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[57]</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5D7F5F3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Hypertension in patients with coronavirus disease 2019 (COVID-19): a pooled 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7A73CB6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Pol Arch Intern Med</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474FA1E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2020/4/2</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5504348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Scopus, Medline, and Web of Science d</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D60E03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2020/3/26</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2885588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13</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1EA2B4C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2893</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62FEC9F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6396794B" w14:textId="77777777" w:rsidR="001F009F" w:rsidRDefault="001F009F" w:rsidP="001F009F">
            <w:pPr>
              <w:rPr>
                <w:rFonts w:ascii="Cambria" w:eastAsia="Cambria" w:hAnsi="Cambria" w:cs="Cambria"/>
                <w:color w:val="000000"/>
                <w:kern w:val="0"/>
                <w:sz w:val="20"/>
                <w:szCs w:val="20"/>
                <w:lang w:bidi="ar"/>
              </w:rPr>
            </w:pPr>
          </w:p>
        </w:tc>
      </w:tr>
      <w:tr w:rsidR="001F009F" w14:paraId="2C4CB093"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190D132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55</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25A38B91" w14:textId="6A80D0AD"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Aggarwal G, Lippi G, </w:t>
            </w:r>
            <w:proofErr w:type="spellStart"/>
            <w:r>
              <w:rPr>
                <w:rFonts w:ascii="Cambria" w:eastAsia="Cambria" w:hAnsi="Cambria" w:cs="Cambria"/>
                <w:color w:val="000000"/>
                <w:kern w:val="0"/>
                <w:sz w:val="20"/>
                <w:szCs w:val="20"/>
                <w:lang w:bidi="ar"/>
              </w:rPr>
              <w:t>Lavie</w:t>
            </w:r>
            <w:proofErr w:type="spellEnd"/>
            <w:r>
              <w:rPr>
                <w:rFonts w:ascii="Cambria" w:eastAsia="Cambria" w:hAnsi="Cambria" w:cs="Cambria"/>
                <w:color w:val="000000"/>
                <w:kern w:val="0"/>
                <w:sz w:val="20"/>
                <w:szCs w:val="20"/>
                <w:lang w:bidi="ar"/>
              </w:rPr>
              <w:t xml:space="preserve"> CJ</w:t>
            </w:r>
            <w:r>
              <w:rPr>
                <w:rFonts w:ascii="Cambria" w:eastAsia="Cambria" w:hAnsi="Cambria" w:cs="Cambria"/>
                <w:color w:val="000000"/>
                <w:kern w:val="0"/>
                <w:sz w:val="20"/>
                <w:szCs w:val="20"/>
                <w:lang w:bidi="ar"/>
              </w:rPr>
              <w:fldChar w:fldCharType="begin">
                <w:fldData xml:space="preserve">PEVuZE5vdGU+PENpdGU+PEF1dGhvcj5BZ2dhcndhbDwvQXV0aG9yPjxZZWFyPjIwMjA8L1llYXI+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==
</w:fldData>
              </w:fldChar>
            </w:r>
            <w:r w:rsidR="00F058C1">
              <w:rPr>
                <w:rFonts w:ascii="Cambria" w:eastAsia="Cambria" w:hAnsi="Cambria" w:cs="Cambria"/>
                <w:color w:val="000000"/>
                <w:kern w:val="0"/>
                <w:sz w:val="20"/>
                <w:szCs w:val="20"/>
                <w:lang w:bidi="ar"/>
              </w:rPr>
              <w:instrText xml:space="preserve"> ADDIN EN.CITE </w:instrText>
            </w:r>
            <w:r w:rsidR="00F058C1">
              <w:rPr>
                <w:rFonts w:ascii="Cambria" w:eastAsia="Cambria" w:hAnsi="Cambria" w:cs="Cambria"/>
                <w:color w:val="000000"/>
                <w:kern w:val="0"/>
                <w:sz w:val="20"/>
                <w:szCs w:val="20"/>
                <w:lang w:bidi="ar"/>
              </w:rPr>
              <w:fldChar w:fldCharType="begin">
                <w:fldData xml:space="preserve">PEVuZE5vdGU+PENpdGU+PEF1dGhvcj5BZ2dhcndhbDwvQXV0aG9yPjxZZWFyPjIwMjA8L1llYXI+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==
</w:fldData>
              </w:fldChar>
            </w:r>
            <w:r w:rsidR="00F058C1">
              <w:rPr>
                <w:rFonts w:ascii="Cambria" w:eastAsia="Cambria" w:hAnsi="Cambria" w:cs="Cambria"/>
                <w:color w:val="000000"/>
                <w:kern w:val="0"/>
                <w:sz w:val="20"/>
                <w:szCs w:val="20"/>
                <w:lang w:bidi="ar"/>
              </w:rPr>
              <w:instrText xml:space="preserve"> ADDIN EN.CITE.DATA </w:instrText>
            </w:r>
            <w:r w:rsidR="00F058C1">
              <w:rPr>
                <w:rFonts w:ascii="Cambria" w:eastAsia="Cambria" w:hAnsi="Cambria" w:cs="Cambria"/>
                <w:color w:val="000000"/>
                <w:kern w:val="0"/>
                <w:sz w:val="20"/>
                <w:szCs w:val="20"/>
                <w:lang w:bidi="ar"/>
              </w:rPr>
            </w:r>
            <w:r w:rsidR="00F058C1">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[58]</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0E2E047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Diabetes Mellitus Association with Coronavirus Disease 2019 (COVID-19) Severity and Mortality: A Pooled 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166DBA9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Journal of diabetes</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0A9D2F7F"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2020/7/18</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4B33C46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EMBASE and Cochrane Central Register of Controlled Trials (CENTRAL) </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C03404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2020/3/31</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43C66E0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16</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2E77511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3182</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326EBDB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5D6FFD13" w14:textId="77777777" w:rsidR="001F009F" w:rsidRDefault="001F009F" w:rsidP="001F009F">
            <w:pPr>
              <w:rPr>
                <w:rFonts w:ascii="Cambria" w:eastAsia="Cambria" w:hAnsi="Cambria" w:cs="Cambria"/>
                <w:color w:val="000000"/>
                <w:kern w:val="0"/>
                <w:sz w:val="20"/>
                <w:szCs w:val="20"/>
                <w:lang w:bidi="ar"/>
              </w:rPr>
            </w:pPr>
          </w:p>
        </w:tc>
      </w:tr>
      <w:tr w:rsidR="001F009F" w14:paraId="7C27C813"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51EB5B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lastRenderedPageBreak/>
              <w:t>56</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562F18A8" w14:textId="3DD36DD3"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Zhao Q, Meng M, Kumar R</w:t>
            </w:r>
            <w:r>
              <w:rPr>
                <w:rFonts w:ascii="Cambria" w:eastAsia="Cambria" w:hAnsi="Cambria" w:cs="Cambria"/>
                <w:color w:val="000000"/>
                <w:kern w:val="0"/>
                <w:sz w:val="20"/>
                <w:szCs w:val="20"/>
                <w:lang w:bidi="ar"/>
              </w:rPr>
              <w:fldChar w:fldCharType="begin"/>
            </w:r>
            <w:r w:rsidR="00F058C1">
              <w:rPr>
                <w:rFonts w:ascii="Cambria" w:eastAsia="Cambria" w:hAnsi="Cambria" w:cs="Cambria"/>
                <w:color w:val="000000"/>
                <w:kern w:val="0"/>
                <w:sz w:val="20"/>
                <w:szCs w:val="20"/>
                <w:lang w:bidi="ar"/>
              </w:rPr>
              <w:instrText xml:space="preserve"> ADDIN EN.CITE &lt;EndNote&gt;&lt;Cite&gt;&lt;Author&gt;Zhao&lt;/Author&gt;&lt;Year&gt;2020&lt;/Year&gt;&lt;RecNum&gt;20014&lt;/RecNum&gt;&lt;DisplayText&gt;[59]&lt;/DisplayText&gt;&lt;record&gt;&lt;rec-number&gt;20014&lt;/rec-number&gt;&lt;foreign-keys&gt;&lt;key app="EN" db-id="ap5devad7z20w6efa5xvz5x30vxes2s5zapd" timestamp="1596630856"&gt;20014&lt;/key&gt;&lt;/foreign-keys&gt;&lt;ref-type name="Journal Article"&gt;17&lt;/ref-type&gt;&lt;contributors&gt;&lt;authors&gt;&lt;author&gt;Zhao, Q.&lt;/author&gt;&lt;author&gt;Meng, M.&lt;/author&gt;&lt;author&gt;Kumar, R.&lt;/author&gt;&lt;author&gt;Wu, Y.&lt;/author&gt;&lt;author&gt;Huang, J.&lt;/author&gt;&lt;author&gt;Lian, N.&lt;/author&gt;&lt;author&gt;Deng, Y.&lt;/author&gt;&lt;author&gt;Lin, S.&lt;/author&gt;&lt;/authors&gt;&lt;/contributors&gt;&lt;auth-address&gt;Department of Gastroenterology and Hepatology, West China Hospital, Sichuan University, Chengdu, China.&amp;#xD;Digestion Center, Beijing Hospital of Traditional Chinese Medicine, Capital Medical University, Beijing, China.&amp;#xD;Department of Gastroenterology and Hepatology, Changi General Hospital, Singapore.&amp;#xD;Liver Research Center, The First Affiliated Hospitals of Fujian Medical University, Fujian, China.&amp;#xD;Department of Respiratory, The First Affiliated Hospitals of Fujian Medical University, Fujian, China.&amp;#xD;Department of Nephrology, The Third People&amp;apos;s Hospital of Chengdu, Chengdu, China.&lt;/auth-address&gt;&lt;titles&gt;&lt;title&gt;The impact of COPD and smoking history on the severity of COVID-19: A systemic review and meta-analysis&lt;/title&gt;&lt;secondary-title&gt;J Med Virol&lt;/secondary-title&gt;&lt;/titles&gt;&lt;periodical&gt;&lt;full-title&gt;Journal of Medical Virology&lt;/full-title&gt;&lt;abbr-1&gt;J Med Virol&lt;/abbr-1&gt;&lt;/periodical&gt;&lt;volume&gt;https://doi.org/10.1002/jmv.25889&lt;/volume&gt;&lt;edition&gt;2020/04/16&lt;/edition&gt;&lt;keywords&gt;&lt;keyword&gt;Copd&lt;/keyword&gt;&lt;keyword&gt;Covid-2019&lt;/keyword&gt;&lt;keyword&gt;smoking&lt;/keyword&gt;&lt;/keywords&gt;&lt;dates&gt;&lt;year&gt;2020&lt;/year&gt;&lt;pub-dates&gt;&lt;date&gt;Apr 15&lt;/date&gt;&lt;/pub-dates&gt;&lt;/dates&gt;&lt;isbn&gt;1096-9071 (Electronic)&amp;#xD;0146-6615 (Linking)&lt;/isbn&gt;&lt;accession-num&gt;32293753&lt;/accession-num&gt;&lt;urls&gt;&lt;related-urls&gt;&lt;url&gt;https://doi.org/10.1002/jmv.25889&lt;/url&gt;&lt;/related-urls&gt;&lt;/urls&gt;&lt;custom2&gt;PMC7262275&lt;/custom2&gt;&lt;electronic-resource-num&gt;10.1002/jmv.25889&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[59]</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67D1CEA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impact of COPD and smoking history on the severity of COVID-19: A systemic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76F2C76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J Med </w:t>
            </w:r>
            <w:proofErr w:type="spellStart"/>
            <w:r>
              <w:rPr>
                <w:rFonts w:ascii="Cambria" w:eastAsia="Cambria" w:hAnsi="Cambria" w:cs="Cambria"/>
                <w:color w:val="000000"/>
                <w:kern w:val="0"/>
                <w:sz w:val="20"/>
                <w:szCs w:val="20"/>
                <w:lang w:bidi="ar"/>
              </w:rPr>
              <w:t>Virol</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5AD853E4"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2020/4/16</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381748B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Web of Science, Cochrane, </w:t>
            </w:r>
            <w:proofErr w:type="spellStart"/>
            <w:r>
              <w:rPr>
                <w:rFonts w:ascii="Cambria" w:eastAsia="Cambria" w:hAnsi="Cambria" w:cs="Cambria"/>
                <w:color w:val="000000"/>
                <w:kern w:val="0"/>
                <w:sz w:val="20"/>
                <w:szCs w:val="20"/>
                <w:lang w:bidi="ar"/>
              </w:rPr>
              <w:t>WanFang</w:t>
            </w:r>
            <w:proofErr w:type="spellEnd"/>
            <w:r>
              <w:rPr>
                <w:rFonts w:ascii="Cambria" w:eastAsia="Cambria" w:hAnsi="Cambria" w:cs="Cambria"/>
                <w:color w:val="000000"/>
                <w:kern w:val="0"/>
                <w:sz w:val="20"/>
                <w:szCs w:val="20"/>
                <w:lang w:bidi="ar"/>
              </w:rPr>
              <w:t xml:space="preserve"> Database, and CNKI</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704E5E9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2020/3/22</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099092B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11</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0A593CB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2002</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1C7A0D5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MINORS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115EC7E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overall quality of available literature was moderate with MINORS scores ranging from 10 to 13</w:t>
            </w:r>
          </w:p>
        </w:tc>
      </w:tr>
      <w:tr w:rsidR="001F009F" w14:paraId="18C004A5"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1D3374F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57</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5A1B0F81" w14:textId="0EEF4B4C"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Zhao J, Li X, Gao Y, Huang W.</w:t>
            </w:r>
            <w:r>
              <w:rPr>
                <w:rFonts w:ascii="Cambria" w:eastAsia="Cambria" w:hAnsi="Cambria" w:cs="Cambria"/>
                <w:color w:val="000000"/>
                <w:kern w:val="0"/>
                <w:sz w:val="20"/>
                <w:szCs w:val="20"/>
                <w:lang w:bidi="ar"/>
              </w:rPr>
              <w:fldChar w:fldCharType="begin">
                <w:fldData xml:space="preserve">PEVuZE5vdGU+PENpdGU+PEF1dGhvcj5aaGFvPC9BdXRob3I+PFllYXI+MjAyMDwvWWVhcj48UmVj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=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PEVuZE5vdGU+PENpdGU+PEF1dGhvcj5aaGFvPC9BdXRob3I+PFllYXI+MjAyMDwvWWVhcj48UmVj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=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[60]</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5B2EB7A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Risk factors for the exacerbation of patients with 2019 Novel Coronavirus: A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2A48822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Int J Med Sci</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3AB6992B" w14:textId="77777777" w:rsidR="001F009F" w:rsidRDefault="001F009F" w:rsidP="001F009F">
            <w:pPr>
              <w:widowControl/>
              <w:jc w:val="left"/>
              <w:textAlignment w:val="center"/>
              <w:rPr>
                <w:rFonts w:ascii="Cambria" w:eastAsia="宋体" w:hAnsi="Cambria"/>
                <w:color w:val="000000"/>
                <w:sz w:val="20"/>
                <w:szCs w:val="20"/>
              </w:rPr>
            </w:pPr>
            <w:r>
              <w:rPr>
                <w:rFonts w:ascii="Cambria" w:eastAsia="Cambria" w:hAnsi="Cambria" w:cs="Cambria"/>
                <w:color w:val="000000"/>
                <w:kern w:val="0"/>
                <w:sz w:val="20"/>
                <w:szCs w:val="20"/>
                <w:lang w:bidi="ar"/>
              </w:rPr>
              <w:t>2020/7/6</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0A1ECF8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Embase and Google scholar</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5B0C3DC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2020/2/8</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7FAA6C3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4807001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179</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4F9AE7C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04BB1923" w14:textId="77777777" w:rsidR="001F009F" w:rsidRDefault="001F009F" w:rsidP="001F009F">
            <w:pPr>
              <w:rPr>
                <w:rFonts w:ascii="Cambria" w:eastAsia="Cambria" w:hAnsi="Cambria" w:cs="Cambria"/>
                <w:color w:val="000000"/>
                <w:kern w:val="0"/>
                <w:sz w:val="20"/>
                <w:szCs w:val="20"/>
                <w:lang w:bidi="ar"/>
              </w:rPr>
            </w:pPr>
          </w:p>
        </w:tc>
      </w:tr>
      <w:tr w:rsidR="001F009F" w14:paraId="4016D590"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97EF8D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58</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371E4F11" w14:textId="18DA1989"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Yang J, Zheng Y, Gou X</w:t>
            </w:r>
            <w:r>
              <w:rPr>
                <w:rFonts w:ascii="Cambria" w:eastAsia="Cambria" w:hAnsi="Cambria" w:cs="Cambria"/>
                <w:color w:val="000000"/>
                <w:kern w:val="0"/>
                <w:sz w:val="20"/>
                <w:szCs w:val="20"/>
                <w:lang w:bidi="ar"/>
              </w:rPr>
              <w:fldChar w:fldCharType="begin">
                <w:fldData xml:space="preserve">PEVuZE5vdGU+PENpdGU+PEF1dGhvcj5ZYW5nPC9BdXRob3I+PFllYXI+MjAyMDwvWWVhcj48UmVj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PEVuZE5vdGU+PENpdGU+PEF1dGhvcj5ZYW5nPC9BdXRob3I+PFllYXI+MjAyMDwvWWVhcj48UmVj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[61]</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20CC00A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Prevalence of comorbidities and its effects in patients infected with SARS-CoV-2: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4D424A2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Int J Infect Dis</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0323B68E" w14:textId="77777777" w:rsidR="001F009F" w:rsidRDefault="001F009F" w:rsidP="001F009F">
            <w:pPr>
              <w:widowControl/>
              <w:jc w:val="left"/>
              <w:textAlignment w:val="center"/>
              <w:rPr>
                <w:rFonts w:ascii="Cambria" w:eastAsia="宋体" w:hAnsi="Cambria"/>
                <w:color w:val="000000"/>
                <w:sz w:val="20"/>
                <w:szCs w:val="20"/>
              </w:rPr>
            </w:pPr>
            <w:r>
              <w:rPr>
                <w:rFonts w:ascii="Cambria" w:eastAsia="Cambria" w:hAnsi="Cambria" w:cs="Cambria"/>
                <w:color w:val="000000"/>
                <w:kern w:val="0"/>
                <w:sz w:val="20"/>
                <w:szCs w:val="20"/>
                <w:lang w:bidi="ar"/>
              </w:rPr>
              <w:t>2020/3/12</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0C1F06C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EMBASE, and Web of Science</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D53EC0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2020/2/25</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3793341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7</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2542E3C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1576</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122879D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35D8252C" w14:textId="77777777" w:rsidR="001F009F" w:rsidRDefault="001F009F" w:rsidP="001F009F">
            <w:pPr>
              <w:rPr>
                <w:rFonts w:ascii="Cambria" w:eastAsia="Cambria" w:hAnsi="Cambria" w:cs="Cambria"/>
                <w:color w:val="000000"/>
                <w:kern w:val="0"/>
                <w:sz w:val="20"/>
                <w:szCs w:val="20"/>
                <w:lang w:bidi="ar"/>
              </w:rPr>
            </w:pPr>
          </w:p>
        </w:tc>
      </w:tr>
      <w:tr w:rsidR="001F009F" w14:paraId="08584462"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470BC13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59</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290034E5" w14:textId="692D7F98"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Yang J, Hu J, Zhu C.</w:t>
            </w:r>
            <w:r>
              <w:rPr>
                <w:rFonts w:ascii="Cambria" w:eastAsia="Cambria" w:hAnsi="Cambria" w:cs="Cambria"/>
                <w:color w:val="000000"/>
                <w:kern w:val="0"/>
                <w:sz w:val="20"/>
                <w:szCs w:val="20"/>
                <w:lang w:bidi="ar"/>
              </w:rPr>
              <w:fldChar w:fldCharType="begin"/>
            </w:r>
            <w:r w:rsidR="00F058C1">
              <w:rPr>
                <w:rFonts w:ascii="Cambria" w:eastAsia="Cambria" w:hAnsi="Cambria" w:cs="Cambria"/>
                <w:color w:val="000000"/>
                <w:kern w:val="0"/>
                <w:sz w:val="20"/>
                <w:szCs w:val="20"/>
                <w:lang w:bidi="ar"/>
              </w:rPr>
              <w:instrText xml:space="preserve"> ADDIN EN.CITE &lt;EndNote&gt;&lt;Cite&gt;&lt;Author&gt;Yang&lt;/Author&gt;&lt;Year&gt;2020&lt;/Year&gt;&lt;RecNum&gt;20012&lt;/RecNum&gt;&lt;DisplayText&gt;[62]&lt;/DisplayText&gt;&lt;record&gt;&lt;rec-number&gt;20012&lt;/rec-number&gt;&lt;foreign-keys&gt;&lt;key app="EN" db-id="ap5devad7z20w6efa5xvz5x30vxes2s5zapd" timestamp="1596629933"&gt;20012&lt;/key&gt;&lt;/foreign-keys&gt;&lt;ref-type name="Journal Article"&gt;17&lt;/ref-type&gt;&lt;contributors&gt;&lt;authors&gt;&lt;author&gt;Yang, J.&lt;/author&gt;&lt;author&gt;Hu, J.&lt;/author&gt;&lt;author&gt;Zhu, C.&lt;/author&gt;&lt;/authors&gt;&lt;/contributors&gt;&lt;auth-address&gt;Institute of Chinese Materia Medica, China Academy of Chinese Medical Sciences, Beijing, 100700, China.&amp;#xD;School of Preclinical Medicine, Beijing University of Chinese Medicine, Beijing, 100029, China.&lt;/auth-address&gt;&lt;titles&gt;&lt;title&gt;Obesity aggravates COVID-19: a systematic review and meta-analysis&lt;/title&gt;&lt;secondary-title&gt;J Med Virol&lt;/secondary-title&gt;&lt;/titles&gt;&lt;periodical&gt;&lt;full-title&gt;Journal of Medical Virology&lt;/full-title&gt;&lt;abbr-1&gt;J Med Virol&lt;/abbr-1&gt;&lt;/periodical&gt;&lt;volume&gt;https://doi.org/10.1002/jmv.26237&lt;/volume&gt;&lt;edition&gt;2020/07/01&lt;/edition&gt;&lt;keywords&gt;&lt;keyword&gt;Covid-19&lt;/keyword&gt;&lt;keyword&gt;meta-analysis&lt;/keyword&gt;&lt;keyword&gt;obesity&lt;/keyword&gt;&lt;keyword&gt;risk factor&lt;/keyword&gt;&lt;keyword&gt;systematic review&lt;/keyword&gt;&lt;/keywords&gt;&lt;dates&gt;&lt;year&gt;2020&lt;/year&gt;&lt;pub-dates&gt;&lt;date&gt;Jun 30&lt;/date&gt;&lt;/pub-dates&gt;&lt;/dates&gt;&lt;isbn&gt;1096-9071 (Electronic)&amp;#xD;0146-6615 (Linking)&lt;/isbn&gt;&lt;accession-num&gt;32603481&lt;/accession-num&gt;&lt;urls&gt;&lt;related-urls&gt;&lt;url&gt;https://doi.org/10.1002/jmv.26237&lt;/url&gt;&lt;/related-urls&gt;&lt;/urls&gt;&lt;custom2&gt;PMC7361606&lt;/custom2&gt;&lt;electronic-resource-num&gt;10.1002/jmv.26237&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[62]</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07FA0DD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Obesity aggravates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1EF179A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J Med </w:t>
            </w:r>
            <w:proofErr w:type="spellStart"/>
            <w:r>
              <w:rPr>
                <w:rFonts w:ascii="Cambria" w:eastAsia="Cambria" w:hAnsi="Cambria" w:cs="Cambria"/>
                <w:color w:val="000000"/>
                <w:kern w:val="0"/>
                <w:sz w:val="20"/>
                <w:szCs w:val="20"/>
                <w:lang w:bidi="ar"/>
              </w:rPr>
              <w:t>Virol</w:t>
            </w:r>
            <w:proofErr w:type="spellEnd"/>
            <w:r>
              <w:rPr>
                <w:rFonts w:ascii="Cambria" w:eastAsia="Cambria" w:hAnsi="Cambria" w:cs="Cambria"/>
                <w:color w:val="000000"/>
                <w:kern w:val="0"/>
                <w:sz w:val="20"/>
                <w:szCs w:val="20"/>
                <w:lang w:bidi="ar"/>
              </w:rPr>
              <w:t xml:space="preserve"> 2020</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30D4A3E8"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2020/7/1</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68A0C383"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Pubmed</w:t>
            </w:r>
            <w:proofErr w:type="spellEnd"/>
            <w:r>
              <w:rPr>
                <w:rFonts w:ascii="Cambria" w:eastAsia="Cambria" w:hAnsi="Cambria" w:cs="Cambria"/>
                <w:color w:val="000000"/>
                <w:kern w:val="0"/>
                <w:sz w:val="20"/>
                <w:szCs w:val="20"/>
                <w:lang w:bidi="ar"/>
              </w:rPr>
              <w:t xml:space="preserve">, Embase, WOS, Cochrane, CNKI, </w:t>
            </w:r>
            <w:proofErr w:type="spellStart"/>
            <w:r>
              <w:rPr>
                <w:rFonts w:ascii="Cambria" w:eastAsia="Cambria" w:hAnsi="Cambria" w:cs="Cambria"/>
                <w:color w:val="000000"/>
                <w:kern w:val="0"/>
                <w:sz w:val="20"/>
                <w:szCs w:val="20"/>
                <w:lang w:bidi="ar"/>
              </w:rPr>
              <w:t>Wanfang</w:t>
            </w:r>
            <w:proofErr w:type="spellEnd"/>
            <w:r>
              <w:rPr>
                <w:rFonts w:ascii="Cambria" w:eastAsia="Cambria" w:hAnsi="Cambria" w:cs="Cambria"/>
                <w:color w:val="000000"/>
                <w:kern w:val="0"/>
                <w:sz w:val="20"/>
                <w:szCs w:val="20"/>
                <w:lang w:bidi="ar"/>
              </w:rPr>
              <w:t xml:space="preserve">, </w:t>
            </w:r>
            <w:r>
              <w:rPr>
                <w:rFonts w:ascii="Cambria" w:eastAsia="Cambria" w:hAnsi="Cambria" w:cs="Cambria"/>
                <w:color w:val="000000"/>
                <w:kern w:val="0"/>
                <w:sz w:val="20"/>
                <w:szCs w:val="20"/>
                <w:lang w:bidi="ar"/>
              </w:rPr>
              <w:lastRenderedPageBreak/>
              <w:t xml:space="preserve">and </w:t>
            </w:r>
            <w:proofErr w:type="spellStart"/>
            <w:r>
              <w:rPr>
                <w:rFonts w:ascii="Cambria" w:eastAsia="Cambria" w:hAnsi="Cambria" w:cs="Cambria"/>
                <w:color w:val="000000"/>
                <w:kern w:val="0"/>
                <w:sz w:val="20"/>
                <w:szCs w:val="20"/>
                <w:lang w:bidi="ar"/>
              </w:rPr>
              <w:t>Sinomed</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7A79565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2020/4/22</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1BF190E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9</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1D50FDB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4444</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4721D20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77836F7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quality of study design among the selected studies was median, with a median quality score of 6.</w:t>
            </w:r>
          </w:p>
        </w:tc>
      </w:tr>
      <w:tr w:rsidR="001F009F" w14:paraId="2A233997"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3D442BC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60</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7B4F883D" w14:textId="03E1B310"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Wu J, Zhang J, Sun X</w:t>
            </w:r>
            <w:r>
              <w:rPr>
                <w:rFonts w:ascii="Cambria" w:eastAsia="Cambria" w:hAnsi="Cambria" w:cs="Cambria"/>
                <w:color w:val="000000"/>
                <w:kern w:val="0"/>
                <w:sz w:val="20"/>
                <w:szCs w:val="20"/>
                <w:lang w:bidi="ar"/>
              </w:rPr>
              <w:fldChar w:fldCharType="begin"/>
            </w:r>
            <w:r w:rsidR="00F058C1">
              <w:rPr>
                <w:rFonts w:ascii="Cambria" w:eastAsia="Cambria" w:hAnsi="Cambria" w:cs="Cambria"/>
                <w:color w:val="000000"/>
                <w:kern w:val="0"/>
                <w:sz w:val="20"/>
                <w:szCs w:val="20"/>
                <w:lang w:bidi="ar"/>
              </w:rPr>
              <w:instrText xml:space="preserve"> ADDIN EN.CITE &lt;EndNote&gt;&lt;Cite&gt;&lt;Author&gt;Wu&lt;/Author&gt;&lt;Year&gt;2020&lt;/Year&gt;&lt;RecNum&gt;20011&lt;/RecNum&gt;&lt;DisplayText&gt;[63]&lt;/DisplayText&gt;&lt;record&gt;&lt;rec-number&gt;20011&lt;/rec-number&gt;&lt;foreign-keys&gt;&lt;key app="EN" db-id="ap5devad7z20w6efa5xvz5x30vxes2s5zapd" timestamp="1596629735"&gt;20011&lt;/key&gt;&lt;/foreign-keys&gt;&lt;ref-type name="Journal Article"&gt;17&lt;/ref-type&gt;&lt;contributors&gt;&lt;authors&gt;&lt;author&gt;Wu, J.&lt;/author&gt;&lt;author&gt;Zhang, J.&lt;/author&gt;&lt;author&gt;Sun, X.&lt;/author&gt;&lt;author&gt;Wang, L.&lt;/author&gt;&lt;author&gt;Xu, Y.&lt;/author&gt;&lt;author&gt;Zhang, Y.&lt;/author&gt;&lt;author&gt;Liu, X.&lt;/author&gt;&lt;author&gt;Dong, C.&lt;/author&gt;&lt;/authors&gt;&lt;/contributors&gt;&lt;auth-address&gt;Department of Epidemiology and Statistics, School of Public Health, Jiangsu Key Laboratory and Translational Medicine for Geriatric Disease, Medical College of Soochow University, Soochow, China.&amp;#xD;Soochow University Hosiptal, Soochow University, Soochow, China.&amp;#xD;Department of Clinical Laboratory, Huai&amp;apos;an Fourth People&amp;apos;s Hospital, Huai&amp;apos;an, China.&lt;/auth-address&gt;&lt;titles&gt;&lt;title&gt;Influence of diabetes mellitus on the severity and fatality of SARS-CoV-2 (COVID-19) infection&lt;/title&gt;&lt;secondary-title&gt;Diabetes Obes Metab&lt;/secondary-title&gt;&lt;/titles&gt;&lt;periodical&gt;&lt;full-title&gt;Diabetes Obes Metab&lt;/full-title&gt;&lt;/periodical&gt;&lt;pages&gt;1907-1914&lt;/pages&gt;&lt;volume&gt;22&lt;/volume&gt;&lt;number&gt;10&lt;/number&gt;&lt;edition&gt;2020/06/05&lt;/edition&gt;&lt;keywords&gt;&lt;keyword&gt;Covid-19&lt;/keyword&gt;&lt;keyword&gt;diabetes&lt;/keyword&gt;&lt;keyword&gt;fatality&lt;/keyword&gt;&lt;keyword&gt;severity&lt;/keyword&gt;&lt;/keywords&gt;&lt;dates&gt;&lt;year&gt;2020&lt;/year&gt;&lt;pub-dates&gt;&lt;date&gt;Jun 4&lt;/date&gt;&lt;/pub-dates&gt;&lt;/dates&gt;&lt;isbn&gt;1463-1326 (Electronic)&amp;#xD;1462-8902 (Linking)&lt;/isbn&gt;&lt;accession-num&gt;32496012&lt;/accession-num&gt;&lt;urls&gt;&lt;related-urls&gt;&lt;url&gt;https://doi.org/10.1111/dom.14105&lt;/url&gt;&lt;/related-urls&gt;&lt;/urls&gt;&lt;custom2&gt;PMC7300679&lt;/custom2&gt;&lt;electronic-resource-num&gt;10.1111/dom.14105&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[63]</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352A996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Influence of diabetes mellitus on the severity and fatality of SARS-CoV-2 (COVID-19) infection</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3E4BC70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Diabetes </w:t>
            </w:r>
            <w:proofErr w:type="spellStart"/>
            <w:r>
              <w:rPr>
                <w:rFonts w:ascii="Cambria" w:eastAsia="Cambria" w:hAnsi="Cambria" w:cs="Cambria"/>
                <w:color w:val="000000"/>
                <w:kern w:val="0"/>
                <w:sz w:val="20"/>
                <w:szCs w:val="20"/>
                <w:lang w:bidi="ar"/>
              </w:rPr>
              <w:t>Obes</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Metab</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C1F43BC"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2020/6/5</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56768E9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Embase, </w:t>
            </w:r>
            <w:proofErr w:type="spellStart"/>
            <w:r>
              <w:rPr>
                <w:rFonts w:ascii="Cambria" w:eastAsia="Cambria" w:hAnsi="Cambria" w:cs="Cambria"/>
                <w:color w:val="000000"/>
                <w:kern w:val="0"/>
                <w:sz w:val="20"/>
                <w:szCs w:val="20"/>
                <w:lang w:bidi="ar"/>
              </w:rPr>
              <w:t>medRxiv</w:t>
            </w:r>
            <w:proofErr w:type="spellEnd"/>
            <w:r>
              <w:rPr>
                <w:rFonts w:ascii="Cambria" w:eastAsia="Cambria" w:hAnsi="Cambria" w:cs="Cambria"/>
                <w:color w:val="000000"/>
                <w:kern w:val="0"/>
                <w:sz w:val="20"/>
                <w:szCs w:val="20"/>
                <w:lang w:bidi="ar"/>
              </w:rPr>
              <w:t>, Cochrane library, and CNKI</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D49041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03/20/2020</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152F641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12</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561E950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2455</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6E46FD0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3465380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All scored 6 or more.</w:t>
            </w:r>
          </w:p>
        </w:tc>
      </w:tr>
      <w:tr w:rsidR="001F009F" w14:paraId="308D4B9E"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24650F8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61</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541268D1" w14:textId="3F8DE1CC"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Pranata</w:t>
            </w:r>
            <w:proofErr w:type="spellEnd"/>
            <w:r>
              <w:rPr>
                <w:rFonts w:ascii="Cambria" w:eastAsia="Cambria" w:hAnsi="Cambria" w:cs="Cambria"/>
                <w:color w:val="000000"/>
                <w:kern w:val="0"/>
                <w:sz w:val="20"/>
                <w:szCs w:val="20"/>
                <w:lang w:bidi="ar"/>
              </w:rPr>
              <w:t xml:space="preserve"> R, Lim MA, Yonas E</w:t>
            </w:r>
            <w:r>
              <w:rPr>
                <w:rFonts w:ascii="Cambria" w:eastAsia="Cambria" w:hAnsi="Cambria" w:cs="Cambria"/>
                <w:color w:val="000000"/>
                <w:kern w:val="0"/>
                <w:sz w:val="20"/>
                <w:szCs w:val="20"/>
                <w:lang w:bidi="ar"/>
              </w:rPr>
              <w:fldChar w:fldCharType="begin">
                <w:fldData xml:space="preserve">PEVuZE5vdGU+PENpdGU+PEF1dGhvcj5QcmFuYXRhPC9BdXRob3I+PFllYXI+MjAyMDwvWWVhcj48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</w:fldData>
              </w:fldChar>
            </w:r>
            <w:r w:rsidR="00820CD6">
              <w:rPr>
                <w:rFonts w:ascii="Cambria" w:eastAsia="Cambria" w:hAnsi="Cambria" w:cs="Cambria"/>
                <w:color w:val="000000"/>
                <w:kern w:val="0"/>
                <w:sz w:val="20"/>
                <w:szCs w:val="20"/>
                <w:lang w:bidi="ar"/>
              </w:rPr>
              <w:instrText xml:space="preserve"> ADDIN EN.CITE </w:instrText>
            </w:r>
            <w:r w:rsidR="00820CD6">
              <w:rPr>
                <w:rFonts w:ascii="Cambria" w:eastAsia="Cambria" w:hAnsi="Cambria" w:cs="Cambria"/>
                <w:color w:val="000000"/>
                <w:kern w:val="0"/>
                <w:sz w:val="20"/>
                <w:szCs w:val="20"/>
                <w:lang w:bidi="ar"/>
              </w:rPr>
              <w:fldChar w:fldCharType="begin">
                <w:fldData xml:space="preserve">PEVuZE5vdGU+PENpdGU+PEF1dGhvcj5QcmFuYXRhPC9BdXRob3I+PFllYXI+MjAyMDwvWWVhcj48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</w:fldData>
              </w:fldChar>
            </w:r>
            <w:r w:rsidR="00820CD6">
              <w:rPr>
                <w:rFonts w:ascii="Cambria" w:eastAsia="Cambria" w:hAnsi="Cambria" w:cs="Cambria"/>
                <w:color w:val="000000"/>
                <w:kern w:val="0"/>
                <w:sz w:val="20"/>
                <w:szCs w:val="20"/>
                <w:lang w:bidi="ar"/>
              </w:rPr>
              <w:instrText xml:space="preserve"> ADDIN EN.CITE.DATA </w:instrText>
            </w:r>
            <w:r w:rsidR="00820CD6">
              <w:rPr>
                <w:rFonts w:ascii="Cambria" w:eastAsia="Cambria" w:hAnsi="Cambria" w:cs="Cambria"/>
                <w:color w:val="000000"/>
                <w:kern w:val="0"/>
                <w:sz w:val="20"/>
                <w:szCs w:val="20"/>
                <w:lang w:bidi="ar"/>
              </w:rPr>
            </w:r>
            <w:r w:rsidR="00820CD6">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[64]</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614BF68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Body Mass Index and Outcome in Patients with COVID-19: A Dose-Response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3A3DD31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Diabetes </w:t>
            </w:r>
            <w:proofErr w:type="spellStart"/>
            <w:r>
              <w:rPr>
                <w:rFonts w:ascii="Cambria" w:eastAsia="Cambria" w:hAnsi="Cambria" w:cs="Cambria"/>
                <w:color w:val="000000"/>
                <w:kern w:val="0"/>
                <w:sz w:val="20"/>
                <w:szCs w:val="20"/>
                <w:lang w:bidi="ar"/>
              </w:rPr>
              <w:t>Metab</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70D7F3B7"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2020/8/2</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27ADB5E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Europe PMC, ProQuest, and the Cochrane Central Database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4E294E7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2020/5/28</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21B31CD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12</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6F6745F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34,390</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67F4F6D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3BAE80B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mean NOS was 8.3 ± 1.1, indicating a low risk of bias.</w:t>
            </w:r>
          </w:p>
        </w:tc>
      </w:tr>
      <w:tr w:rsidR="001F009F" w14:paraId="3ECC29EC"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379AC36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62</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4746A8BF" w14:textId="030496C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Kumar A, Arora A, Sharma P</w:t>
            </w:r>
            <w:r>
              <w:rPr>
                <w:rFonts w:ascii="Cambria" w:eastAsia="Cambria" w:hAnsi="Cambria" w:cs="Cambria"/>
                <w:color w:val="000000"/>
                <w:kern w:val="0"/>
                <w:sz w:val="20"/>
                <w:szCs w:val="20"/>
                <w:lang w:bidi="ar"/>
              </w:rPr>
              <w:fldChar w:fldCharType="begin">
                <w:fldData xml:space="preserve">PEVuZE5vdGU+PENpdGU+PEF1dGhvcj5LdW1hcjwvQXV0aG9yPjxZZWFyPjIwMjA8L1llYXI+PFJl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PEVuZE5vdGU+PENpdGU+PEF1dGhvcj5LdW1hcjwvQXV0aG9yPjxZZWFyPjIwMjA8L1llYXI+PFJl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[65]</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7CC483E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Is diabetes mellitus associated with mortality and severity of COVID-19? A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1A05DB1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Diabetes </w:t>
            </w:r>
            <w:proofErr w:type="spellStart"/>
            <w:r>
              <w:rPr>
                <w:rFonts w:ascii="Cambria" w:eastAsia="Cambria" w:hAnsi="Cambria" w:cs="Cambria"/>
                <w:color w:val="000000"/>
                <w:kern w:val="0"/>
                <w:sz w:val="20"/>
                <w:szCs w:val="20"/>
                <w:lang w:bidi="ar"/>
              </w:rPr>
              <w:t>Metab</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Syndr</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6DB2B9A0"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2020/5/15</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7C8818C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0C2B424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2020/4/22</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299F88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33</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17E12ED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16003</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34CF8EA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NIH</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19A0899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Thus 32 studies (97%) were judged as good quality and remaining 1 study (3%) was judged as fair quality (scores 6-7). None of the included study was judged poor. The single study with fair quality was the paper published by the CDC, USA on the COVID-19 cases reported to it from all over the US. Thus, it was a registry data, rather than a hospital-based study.</w:t>
            </w:r>
          </w:p>
        </w:tc>
      </w:tr>
      <w:tr w:rsidR="001F009F" w14:paraId="4446D9D8"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39710D1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lastRenderedPageBreak/>
              <w:t>63</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410EFFD8" w14:textId="597F63F9"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Alqahtani</w:t>
            </w:r>
            <w:proofErr w:type="spellEnd"/>
            <w:r>
              <w:rPr>
                <w:rFonts w:ascii="Cambria" w:eastAsia="Cambria" w:hAnsi="Cambria" w:cs="Cambria"/>
                <w:color w:val="000000"/>
                <w:kern w:val="0"/>
                <w:sz w:val="20"/>
                <w:szCs w:val="20"/>
                <w:lang w:bidi="ar"/>
              </w:rPr>
              <w:t xml:space="preserve"> JS, </w:t>
            </w:r>
            <w:proofErr w:type="spellStart"/>
            <w:r>
              <w:rPr>
                <w:rFonts w:ascii="Cambria" w:eastAsia="Cambria" w:hAnsi="Cambria" w:cs="Cambria"/>
                <w:color w:val="000000"/>
                <w:kern w:val="0"/>
                <w:sz w:val="20"/>
                <w:szCs w:val="20"/>
                <w:lang w:bidi="ar"/>
              </w:rPr>
              <w:t>Oyelade</w:t>
            </w:r>
            <w:proofErr w:type="spellEnd"/>
            <w:r>
              <w:rPr>
                <w:rFonts w:ascii="Cambria" w:eastAsia="Cambria" w:hAnsi="Cambria" w:cs="Cambria"/>
                <w:color w:val="000000"/>
                <w:kern w:val="0"/>
                <w:sz w:val="20"/>
                <w:szCs w:val="20"/>
                <w:lang w:bidi="ar"/>
              </w:rPr>
              <w:t xml:space="preserve"> T, </w:t>
            </w:r>
            <w:proofErr w:type="spellStart"/>
            <w:r>
              <w:rPr>
                <w:rFonts w:ascii="Cambria" w:eastAsia="Cambria" w:hAnsi="Cambria" w:cs="Cambria"/>
                <w:color w:val="000000"/>
                <w:kern w:val="0"/>
                <w:sz w:val="20"/>
                <w:szCs w:val="20"/>
                <w:lang w:bidi="ar"/>
              </w:rPr>
              <w:t>Aldhahir</w:t>
            </w:r>
            <w:proofErr w:type="spellEnd"/>
            <w:r>
              <w:rPr>
                <w:rFonts w:ascii="Cambria" w:eastAsia="Cambria" w:hAnsi="Cambria" w:cs="Cambria"/>
                <w:color w:val="000000"/>
                <w:kern w:val="0"/>
                <w:sz w:val="20"/>
                <w:szCs w:val="20"/>
                <w:lang w:bidi="ar"/>
              </w:rPr>
              <w:t xml:space="preserve"> AM</w:t>
            </w:r>
            <w:r>
              <w:rPr>
                <w:rFonts w:ascii="Cambria" w:eastAsia="Cambria" w:hAnsi="Cambria" w:cs="Cambria"/>
                <w:color w:val="000000"/>
                <w:kern w:val="0"/>
                <w:sz w:val="20"/>
                <w:szCs w:val="20"/>
                <w:lang w:bidi="ar"/>
              </w:rPr>
              <w:fldChar w:fldCharType="begin">
                <w:fldData xml:space="preserve">PEVuZE5vdGU+PENpdGU+PEF1dGhvcj5BbHFhaHRhbmk8L0F1dGhvcj48WWVhcj4yMDIwPC9ZZWFy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PEVuZE5vdGU+PENpdGU+PEF1dGhvcj5BbHFhaHRhbmk8L0F1dGhvcj48WWVhcj4yMDIwPC9ZZWFy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[66]</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7779E3E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Prevalence, Severity and Mortality associated with COPD and Smoking in patients with COVID-19: A Rapid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1A29C880"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PloS</w:t>
            </w:r>
            <w:proofErr w:type="spellEnd"/>
            <w:r>
              <w:rPr>
                <w:rFonts w:ascii="Cambria" w:eastAsia="Cambria" w:hAnsi="Cambria" w:cs="Cambria"/>
                <w:color w:val="000000"/>
                <w:kern w:val="0"/>
                <w:sz w:val="20"/>
                <w:szCs w:val="20"/>
                <w:lang w:bidi="ar"/>
              </w:rPr>
              <w:t xml:space="preserve"> one</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4FFDA267" w14:textId="77777777" w:rsidR="001F009F" w:rsidRDefault="001F009F" w:rsidP="001F009F">
            <w:pPr>
              <w:widowControl/>
              <w:jc w:val="left"/>
              <w:textAlignment w:val="center"/>
              <w:rPr>
                <w:rFonts w:ascii="Cambria" w:hAnsi="Cambria"/>
                <w:color w:val="000000"/>
                <w:sz w:val="20"/>
                <w:szCs w:val="20"/>
              </w:rPr>
            </w:pPr>
            <w:r>
              <w:rPr>
                <w:rFonts w:ascii="Cambria" w:eastAsia="Cambria" w:hAnsi="Cambria" w:cs="Cambria"/>
                <w:color w:val="000000"/>
                <w:kern w:val="0"/>
                <w:sz w:val="20"/>
                <w:szCs w:val="20"/>
                <w:lang w:bidi="ar"/>
              </w:rPr>
              <w:t>2020/5/12</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504C235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MEDLINE and Google scholar</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3F44C8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2020/3/24</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1E285F9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15</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0DE7CC1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2473</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108D7CF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EFF540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risk of bias ranged from 0.4 to 2.7; nine studies scored ≥ 2, which indicates low risk of bias</w:t>
            </w:r>
          </w:p>
        </w:tc>
      </w:tr>
      <w:tr w:rsidR="001F009F" w14:paraId="1A7D9C34"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6D201CB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64</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03FB86BC" w14:textId="628D0B5D"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Liu M, Gao Y, Shi S, Chen Y, Yang K, Tian J</w:t>
            </w:r>
            <w:r>
              <w:rPr>
                <w:rFonts w:ascii="Cambria" w:eastAsia="Cambria" w:hAnsi="Cambria" w:cs="Cambria"/>
                <w:color w:val="000000"/>
                <w:kern w:val="0"/>
                <w:sz w:val="20"/>
                <w:szCs w:val="20"/>
                <w:lang w:bidi="ar"/>
              </w:rPr>
              <w:fldChar w:fldCharType="begin">
                <w:fldData xml:space="preserve">PEVuZE5vdGU+PENpdGU+PEF1dGhvcj5MaXU8L0F1dGhvcj48WWVhcj4yMDIwPC9ZZWFyPjxSZWNO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PEVuZE5vdGU+PENpdGU+PEF1dGhvcj5MaXU8L0F1dGhvcj48WWVhcj4yMDIwPC9ZZWFyPjxSZWNO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[67]</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636C886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Drinking no-links to the severity of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55B8BFE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J Infect</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2BA74335"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2020/5/28</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4ACA21D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EMBASE, Web of </w:t>
            </w:r>
            <w:proofErr w:type="spellStart"/>
            <w:proofErr w:type="gramStart"/>
            <w:r>
              <w:rPr>
                <w:rFonts w:ascii="Cambria" w:eastAsia="Cambria" w:hAnsi="Cambria" w:cs="Cambria"/>
                <w:color w:val="000000"/>
                <w:kern w:val="0"/>
                <w:sz w:val="20"/>
                <w:szCs w:val="20"/>
                <w:lang w:bidi="ar"/>
              </w:rPr>
              <w:t>Science,CENTRAL</w:t>
            </w:r>
            <w:proofErr w:type="spellEnd"/>
            <w:proofErr w:type="gramEnd"/>
            <w:r>
              <w:rPr>
                <w:rFonts w:ascii="Cambria" w:eastAsia="Cambria" w:hAnsi="Cambria" w:cs="Cambria"/>
                <w:color w:val="000000"/>
                <w:kern w:val="0"/>
                <w:sz w:val="20"/>
                <w:szCs w:val="20"/>
                <w:lang w:bidi="ar"/>
              </w:rPr>
              <w:t>, CNKI, CBM,</w:t>
            </w:r>
            <w:r>
              <w:rPr>
                <w:rFonts w:ascii="Cambria" w:eastAsia="Cambria" w:hAnsi="Cambria" w:cs="Cambria" w:hint="eastAsia"/>
                <w:color w:val="000000"/>
                <w:kern w:val="0"/>
                <w:sz w:val="20"/>
                <w:szCs w:val="20"/>
                <w:lang w:bidi="ar"/>
              </w:rPr>
              <w:t xml:space="preserve"> </w:t>
            </w:r>
            <w:proofErr w:type="spellStart"/>
            <w:r>
              <w:rPr>
                <w:rFonts w:ascii="Cambria" w:eastAsia="Cambria" w:hAnsi="Cambria" w:cs="Cambria"/>
                <w:color w:val="000000"/>
                <w:kern w:val="0"/>
                <w:sz w:val="20"/>
                <w:szCs w:val="20"/>
                <w:lang w:bidi="ar"/>
              </w:rPr>
              <w:t>Wanfang</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478224C7"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2020/5/8</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66C9CC0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6</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66A5B57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1998</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7E2F462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76A45C80" w14:textId="77777777" w:rsidR="001F009F" w:rsidRDefault="001F009F" w:rsidP="001F009F">
            <w:pPr>
              <w:rPr>
                <w:rFonts w:ascii="Cambria" w:eastAsia="Cambria" w:hAnsi="Cambria" w:cs="Cambria"/>
                <w:color w:val="000000"/>
                <w:kern w:val="0"/>
                <w:sz w:val="20"/>
                <w:szCs w:val="20"/>
                <w:lang w:bidi="ar"/>
              </w:rPr>
            </w:pPr>
          </w:p>
        </w:tc>
      </w:tr>
      <w:tr w:rsidR="001F009F" w14:paraId="5F033E00"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5FDE3A8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65</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6B790DE2" w14:textId="1ADAED25"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Gao Y, Chen Y, Liu M, Shi S, Tian J</w:t>
            </w:r>
            <w:r>
              <w:rPr>
                <w:rFonts w:ascii="Cambria" w:eastAsia="Cambria" w:hAnsi="Cambria" w:cs="Cambria"/>
                <w:color w:val="000000"/>
                <w:kern w:val="0"/>
                <w:sz w:val="20"/>
                <w:szCs w:val="20"/>
                <w:lang w:bidi="ar"/>
              </w:rPr>
              <w:fldChar w:fldCharType="begin">
                <w:fldData xml:space="preserve">PEVuZE5vdGU+PENpdGU+PEF1dGhvcj5HYW88L0F1dGhvcj48WWVhcj4yMDIwPC9ZZWFyPjxSZWNO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PEVuZE5vdGU+PENpdGU+PEF1dGhvcj5HYW88L0F1dGhvcj48WWVhcj4yMDIwPC9ZZWFyPjxSZWNO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[68]</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1E168F1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Impacts of immunosuppression and immunodeficiency on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627B2B4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J Infect</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2A394F04"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2020/5/15</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739913B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PubMed, EMBASE, Web of Science, CENTRAL, CNKI, CBM, </w:t>
            </w:r>
            <w:proofErr w:type="spellStart"/>
            <w:r>
              <w:rPr>
                <w:rFonts w:ascii="Cambria" w:eastAsia="Cambria" w:hAnsi="Cambria" w:cs="Cambria"/>
                <w:color w:val="000000"/>
                <w:kern w:val="0"/>
                <w:sz w:val="20"/>
                <w:szCs w:val="20"/>
                <w:lang w:bidi="ar"/>
              </w:rPr>
              <w:t>Wanfang</w:t>
            </w:r>
            <w:proofErr w:type="spellEnd"/>
            <w:r>
              <w:rPr>
                <w:rFonts w:ascii="Cambria" w:eastAsia="Cambria" w:hAnsi="Cambria" w:cs="Cambria"/>
                <w:color w:val="000000"/>
                <w:kern w:val="0"/>
                <w:sz w:val="20"/>
                <w:szCs w:val="20"/>
                <w:lang w:bidi="ar"/>
              </w:rPr>
              <w:t xml:space="preserve"> Database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5295FCFD"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2020/4/25</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5F17680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8</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1FFEA08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4007</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0660EF3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4FC54C0C" w14:textId="77777777" w:rsidR="001F009F" w:rsidRDefault="001F009F" w:rsidP="001F009F">
            <w:pPr>
              <w:rPr>
                <w:rFonts w:ascii="Cambria" w:eastAsia="Cambria" w:hAnsi="Cambria" w:cs="Cambria"/>
                <w:color w:val="000000"/>
                <w:kern w:val="0"/>
                <w:sz w:val="20"/>
                <w:szCs w:val="20"/>
                <w:lang w:bidi="ar"/>
              </w:rPr>
            </w:pPr>
          </w:p>
        </w:tc>
      </w:tr>
      <w:tr w:rsidR="001F009F" w14:paraId="79BDAE49"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A6E777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66</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1AE9040B" w14:textId="7BCA508F"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Gao Y, Liu M, Chen Y, Shi </w:t>
            </w:r>
            <w:r>
              <w:rPr>
                <w:rFonts w:ascii="Cambria" w:eastAsia="Cambria" w:hAnsi="Cambria" w:cs="Cambria"/>
                <w:color w:val="000000"/>
                <w:kern w:val="0"/>
                <w:sz w:val="20"/>
                <w:szCs w:val="20"/>
                <w:lang w:bidi="ar"/>
              </w:rPr>
              <w:lastRenderedPageBreak/>
              <w:t xml:space="preserve">S, </w:t>
            </w:r>
            <w:proofErr w:type="spellStart"/>
            <w:r>
              <w:rPr>
                <w:rFonts w:ascii="Cambria" w:eastAsia="Cambria" w:hAnsi="Cambria" w:cs="Cambria"/>
                <w:color w:val="000000"/>
                <w:kern w:val="0"/>
                <w:sz w:val="20"/>
                <w:szCs w:val="20"/>
                <w:lang w:bidi="ar"/>
              </w:rPr>
              <w:t>Geng</w:t>
            </w:r>
            <w:proofErr w:type="spellEnd"/>
            <w:r>
              <w:rPr>
                <w:rFonts w:ascii="Cambria" w:eastAsia="Cambria" w:hAnsi="Cambria" w:cs="Cambria"/>
                <w:color w:val="000000"/>
                <w:kern w:val="0"/>
                <w:sz w:val="20"/>
                <w:szCs w:val="20"/>
                <w:lang w:bidi="ar"/>
              </w:rPr>
              <w:t xml:space="preserve"> J, Tian J</w:t>
            </w:r>
            <w:r>
              <w:rPr>
                <w:rFonts w:ascii="Cambria" w:eastAsia="Cambria" w:hAnsi="Cambria" w:cs="Cambria"/>
                <w:color w:val="000000"/>
                <w:kern w:val="0"/>
                <w:sz w:val="20"/>
                <w:szCs w:val="20"/>
                <w:lang w:bidi="ar"/>
              </w:rPr>
              <w:fldChar w:fldCharType="begin"/>
            </w:r>
            <w:r w:rsidR="00F058C1">
              <w:rPr>
                <w:rFonts w:ascii="Cambria" w:eastAsia="Cambria" w:hAnsi="Cambria" w:cs="Cambria"/>
                <w:color w:val="000000"/>
                <w:kern w:val="0"/>
                <w:sz w:val="20"/>
                <w:szCs w:val="20"/>
                <w:lang w:bidi="ar"/>
              </w:rPr>
              <w:instrText xml:space="preserve"> ADDIN EN.CITE &lt;EndNote&gt;&lt;Cite&gt;&lt;Author&gt;Gao&lt;/Author&gt;&lt;Year&gt;2020&lt;/Year&gt;&lt;RecNum&gt;20031&lt;/RecNum&gt;&lt;DisplayText&gt;[69]&lt;/DisplayText&gt;&lt;record&gt;&lt;rec-number&gt;20031&lt;/rec-number&gt;&lt;foreign-keys&gt;&lt;key app="EN" db-id="ap5devad7z20w6efa5xvz5x30vxes2s5zapd" timestamp="1597290042"&gt;20031&lt;/key&gt;&lt;/foreign-keys&gt;&lt;ref-type name="Journal Article"&gt;17&lt;/ref-type&gt;&lt;contributors&gt;&lt;authors&gt;&lt;author&gt;Gao, Y.&lt;/author&gt;&lt;author&gt;Liu, M.&lt;/author&gt;&lt;author&gt;Chen, Y.&lt;/author&gt;&lt;author&gt;Shi, S.&lt;/author&gt;&lt;author&gt;Geng, J.&lt;/author&gt;&lt;author&gt;Tian, J.&lt;/author&gt;&lt;/authors&gt;&lt;/contributors&gt;&lt;auth-address&gt;Evidence-Based Medicine Center, School of Basic Medical Sciences, Lanzhou University, Lanzhou, China.&amp;#xD;Evidence-Based Nursing Center, School of Nursing, Lanzhou University, Lanzhou, China.&amp;#xD;Department of General Surgery, The Second Hospital of Lanzhou University, Lanzhou, China.&amp;#xD;Key Laboratory of Evidence-based Medicine and Knowledge Translation of Gansu Province, Lanzhou University, Lanzhou, China.&lt;/auth-address&gt;&lt;titles&gt;&lt;title&gt;Association between tuberculosis and COVID-19 severity and mortality: A rapid systematic review and meta-analysis&lt;/title&gt;&lt;secondary-title&gt;J Med Virol&lt;/secondary-title&gt;&lt;alt-title&gt;Journal of medical virology&lt;/alt-title&gt;&lt;/titles&gt;&lt;periodical&gt;&lt;full-title&gt;Journal of Medical Virology&lt;/full-title&gt;&lt;abbr-1&gt;J Med Virol&lt;/abbr-1&gt;&lt;/periodical&gt;&lt;alt-periodical&gt;&lt;full-title&gt;Journal of Medical Virology&lt;/full-title&gt;&lt;/alt-periodical&gt;&lt;volume&gt;https://doi.org/10.1002/jmv.26311&lt;/volume&gt;&lt;edition&gt;2020/07/21&lt;/edition&gt;&lt;dates&gt;&lt;year&gt;2020&lt;/year&gt;&lt;pub-dates&gt;&lt;date&gt;Jul 20&lt;/date&gt;&lt;/pub-dates&gt;&lt;/dates&gt;&lt;isbn&gt;0146-6615 (Print)&amp;#xD;0146-6615&lt;/isbn&gt;&lt;accession-num&gt;32687228&lt;/accession-num&gt;&lt;urls&gt;&lt;related-urls&gt;&lt;url&gt;https://doi.org/10.1002/jmv.26311&lt;/url&gt;&lt;/related-urls&gt;&lt;/urls&gt;&lt;custom2&gt;PMC7405273&lt;/custom2&gt;&lt;electronic-resource-num&gt;10.1002/jmv.26311&lt;/electronic-resource-num&gt;&lt;remote-database-provider&gt;NLM&lt;/remote-database-provider&gt;&lt;language&gt;eng&lt;/language&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[69]</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784CD33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 xml:space="preserve">Association between tuberculosis and COVID‐19 severity </w:t>
            </w:r>
            <w:r>
              <w:rPr>
                <w:rFonts w:ascii="Cambria" w:eastAsia="Cambria" w:hAnsi="Cambria" w:cs="Cambria"/>
                <w:color w:val="000000"/>
                <w:kern w:val="0"/>
                <w:sz w:val="20"/>
                <w:szCs w:val="20"/>
                <w:lang w:bidi="ar"/>
              </w:rPr>
              <w:lastRenderedPageBreak/>
              <w:t>and mortality A rapid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3650C2A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 xml:space="preserve">J Med </w:t>
            </w:r>
            <w:proofErr w:type="spellStart"/>
            <w:r>
              <w:rPr>
                <w:rFonts w:ascii="Cambria" w:eastAsia="Cambria" w:hAnsi="Cambria" w:cs="Cambria"/>
                <w:color w:val="000000"/>
                <w:kern w:val="0"/>
                <w:sz w:val="20"/>
                <w:szCs w:val="20"/>
                <w:lang w:bidi="ar"/>
              </w:rPr>
              <w:t>Virol</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53490F88"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2020/7/21</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34E5C67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EMBASE, PubMed, Web of </w:t>
            </w:r>
            <w:r>
              <w:rPr>
                <w:rFonts w:ascii="Cambria" w:eastAsia="Cambria" w:hAnsi="Cambria" w:cs="Cambria"/>
                <w:color w:val="000000"/>
                <w:kern w:val="0"/>
                <w:sz w:val="20"/>
                <w:szCs w:val="20"/>
                <w:lang w:bidi="ar"/>
              </w:rPr>
              <w:lastRenderedPageBreak/>
              <w:t>Science, the Cochrane Central Register of Controlled Trials (CENTRAL), Chinese Biomedical Literature Database (CBM</w:t>
            </w:r>
            <w:proofErr w:type="gramStart"/>
            <w:r>
              <w:rPr>
                <w:rFonts w:ascii="Cambria" w:eastAsia="Cambria" w:hAnsi="Cambria" w:cs="Cambria"/>
                <w:color w:val="000000"/>
                <w:kern w:val="0"/>
                <w:sz w:val="20"/>
                <w:szCs w:val="20"/>
                <w:lang w:bidi="ar"/>
              </w:rPr>
              <w:t>),China</w:t>
            </w:r>
            <w:proofErr w:type="gramEnd"/>
            <w:r>
              <w:rPr>
                <w:rFonts w:ascii="Cambria" w:eastAsia="Cambria" w:hAnsi="Cambria" w:cs="Cambria"/>
                <w:color w:val="000000"/>
                <w:kern w:val="0"/>
                <w:sz w:val="20"/>
                <w:szCs w:val="20"/>
                <w:lang w:bidi="ar"/>
              </w:rPr>
              <w:t xml:space="preserve"> National Knowledge Infrastructure (CNKI), and </w:t>
            </w:r>
            <w:proofErr w:type="spellStart"/>
            <w:r>
              <w:rPr>
                <w:rFonts w:ascii="Cambria" w:eastAsia="Cambria" w:hAnsi="Cambria" w:cs="Cambria"/>
                <w:color w:val="000000"/>
                <w:kern w:val="0"/>
                <w:sz w:val="20"/>
                <w:szCs w:val="20"/>
                <w:lang w:bidi="ar"/>
              </w:rPr>
              <w:t>Wanfang</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6DFAEEC9"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2020/5/12</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4EA77A0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6</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0A010C5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2765</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6542A55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8CCF41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included studies were rated six to eight stars according to the NOS scale</w:t>
            </w:r>
          </w:p>
        </w:tc>
      </w:tr>
      <w:tr w:rsidR="001F009F" w14:paraId="06449A2B"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7CD417B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67</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6F9F72D1" w14:textId="2E35BE5A"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ElGohary</w:t>
            </w:r>
            <w:proofErr w:type="spellEnd"/>
            <w:r>
              <w:rPr>
                <w:rFonts w:ascii="Cambria" w:eastAsia="Cambria" w:hAnsi="Cambria" w:cs="Cambria"/>
                <w:color w:val="000000"/>
                <w:kern w:val="0"/>
                <w:sz w:val="20"/>
                <w:szCs w:val="20"/>
                <w:lang w:bidi="ar"/>
              </w:rPr>
              <w:t xml:space="preserve"> GM, Hashmi S, Styczynski J</w:t>
            </w:r>
            <w:r>
              <w:rPr>
                <w:rFonts w:ascii="Cambria" w:eastAsia="Cambria" w:hAnsi="Cambria" w:cs="Cambria"/>
                <w:color w:val="000000"/>
                <w:kern w:val="0"/>
                <w:sz w:val="20"/>
                <w:szCs w:val="20"/>
                <w:lang w:bidi="ar"/>
              </w:rPr>
              <w:fldChar w:fldCharType="begin"/>
            </w:r>
            <w:r w:rsidR="00693D12">
              <w:rPr>
                <w:rFonts w:ascii="Cambria" w:eastAsia="Cambria" w:hAnsi="Cambria" w:cs="Cambria"/>
                <w:color w:val="000000"/>
                <w:kern w:val="0"/>
                <w:sz w:val="20"/>
                <w:szCs w:val="20"/>
                <w:lang w:bidi="ar"/>
              </w:rPr>
              <w:instrText xml:space="preserve"> ADDIN EN.CITE &lt;EndNote&gt;&lt;Cite&gt;&lt;Author&gt;ElGohary&lt;/Author&gt;&lt;Year&gt;2020&lt;/Year&gt;&lt;RecNum&gt;20021&lt;/RecNum&gt;&lt;DisplayText&gt;[70]&lt;/DisplayText&gt;&lt;record&gt;&lt;rec-number&gt;20021&lt;/rec-number&gt;&lt;foreign-keys&gt;&lt;key app="EN" db-id="ap5devad7z20w6efa5xvz5x30vxes2s5zapd" timestamp="1597287663"&gt;20021&lt;/key&gt;&lt;key app="ENWeb" db-id=""&gt;0&lt;/key&gt;&lt;/foreign-keys&gt;&lt;ref-type name="Journal Article"&gt;17&lt;/ref-type&gt;&lt;contributors&gt;&lt;authors&gt;&lt;author&gt;ElGohary, Ghada M.&lt;/author&gt;&lt;author&gt;Hashmi, Shahrukh&lt;/author&gt;&lt;author&gt;Styczynski, Jan&lt;/author&gt;&lt;author&gt;Kharfan-Dabaja, Mohamed A.&lt;/author&gt;&lt;author&gt;Alblooshi, Rehab M.&lt;/author&gt;&lt;author&gt;de la Cámara, Rafael&lt;/author&gt;&lt;author&gt;Mohmed, Sherif&lt;/author&gt;&lt;author&gt;Alshaibani, Alfadel&lt;/author&gt;&lt;author&gt;Cesaro, Simone&lt;/author&gt;&lt;author&gt;Abd El-Aziz, Nashwa&lt;/author&gt;&lt;author&gt;Almaghrabi, Reem&lt;/author&gt;&lt;author&gt;Gergis, Usama&lt;/author&gt;&lt;author&gt;Majhail, Navneet S.&lt;/author&gt;&lt;author&gt;El-Gohary, Yasser&lt;/author&gt;&lt;author&gt;Chemaly, Roy F.&lt;/author&gt;&lt;author&gt;Aljurf, Mahmoud&lt;/author&gt;&lt;author&gt;El Fakih, Riad&lt;/author&gt;&lt;/authors&gt;&lt;/contributors&gt;&lt;titles&gt;&lt;title&gt;The risk and prognosis of COVID-19 infection in cancer patients: A systematic review and meta-analysis&lt;/title&gt;&lt;secondary-title&gt;Hematol Oncol Stem Cell Ther&lt;/secondary-title&gt;&lt;/titles&gt;&lt;periodical&gt;&lt;full-title&gt;Hematol Oncol Stem Cell Ther&lt;/full-title&gt;&lt;/periodical&gt;&lt;pages&gt;30122-9&lt;/pages&gt;&lt;volume&gt;S1658-3876&lt;/volume&gt;&lt;number&gt;20&lt;/number&gt;&lt;dates&gt;&lt;year&gt;2020&lt;/year&gt;&lt;/dates&gt;&lt;isbn&gt;16583876&lt;/isbn&gt;&lt;urls&gt;&lt;related-urls&gt;&lt;url&gt;https://doi.org/10.1016/j.hemonc.2020.07.005&lt;/url&gt;&lt;/related-urls&gt;&lt;/urls&gt;&lt;electronic-resource-num&gt;10.1016/j.hemonc.2020.07.005&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[70]</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5304AEF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risk and prognosis of COVID-19 infection in cancer patients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75B8267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Hematology/Oncology and Stem Cell Therapy</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34A9B2E6"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2020/7/30</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6D40F69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Medline (via PubMed), Scopus, and Web of Science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70412BA3"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2020/5/27</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0F34075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22</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5A09BF6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11243</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43010B3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A172DCC" w14:textId="77777777" w:rsidR="001F009F" w:rsidRDefault="001F009F" w:rsidP="001F009F">
            <w:pPr>
              <w:rPr>
                <w:rFonts w:ascii="Cambria" w:eastAsia="Cambria" w:hAnsi="Cambria" w:cs="Cambria"/>
                <w:color w:val="000000"/>
                <w:kern w:val="0"/>
                <w:sz w:val="20"/>
                <w:szCs w:val="20"/>
                <w:lang w:bidi="ar"/>
              </w:rPr>
            </w:pPr>
          </w:p>
        </w:tc>
      </w:tr>
      <w:tr w:rsidR="001F009F" w14:paraId="5A12E112"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10DB19C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68</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40796719" w14:textId="5FEB11ED"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Wu X, Liu L, Jiao J, Yang </w:t>
            </w:r>
            <w:r>
              <w:rPr>
                <w:rFonts w:ascii="Cambria" w:eastAsia="Cambria" w:hAnsi="Cambria" w:cs="Cambria"/>
                <w:color w:val="000000"/>
                <w:kern w:val="0"/>
                <w:sz w:val="20"/>
                <w:szCs w:val="20"/>
                <w:lang w:bidi="ar"/>
              </w:rPr>
              <w:lastRenderedPageBreak/>
              <w:t>L, Zhu B, Li X</w:t>
            </w:r>
            <w:r>
              <w:rPr>
                <w:rFonts w:ascii="Cambria" w:eastAsia="Cambria" w:hAnsi="Cambria" w:cs="Cambria"/>
                <w:color w:val="000000"/>
                <w:kern w:val="0"/>
                <w:sz w:val="20"/>
                <w:szCs w:val="20"/>
                <w:lang w:bidi="ar"/>
              </w:rPr>
              <w:fldChar w:fldCharType="begin">
                <w:fldData xml:space="preserve">PEVuZE5vdGU+PENpdGU+PEF1dGhvcj5XdTwvQXV0aG9yPjxZZWFyPjIwMjA8L1llYXI+PFJlY051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PEVuZE5vdGU+PENpdGU+PEF1dGhvcj5XdTwvQXV0aG9yPjxZZWFyPjIwMjA8L1llYXI+PFJlY051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[71]</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0C750892"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lastRenderedPageBreak/>
              <w:t>Characterisation</w:t>
            </w:r>
            <w:proofErr w:type="spellEnd"/>
            <w:r>
              <w:rPr>
                <w:rFonts w:ascii="Cambria" w:eastAsia="Cambria" w:hAnsi="Cambria" w:cs="Cambria"/>
                <w:color w:val="000000"/>
                <w:kern w:val="0"/>
                <w:sz w:val="20"/>
                <w:szCs w:val="20"/>
                <w:lang w:bidi="ar"/>
              </w:rPr>
              <w:t xml:space="preserve"> of clinical, laboratory </w:t>
            </w:r>
            <w:r>
              <w:rPr>
                <w:rFonts w:ascii="Cambria" w:eastAsia="Cambria" w:hAnsi="Cambria" w:cs="Cambria"/>
                <w:color w:val="000000"/>
                <w:kern w:val="0"/>
                <w:sz w:val="20"/>
                <w:szCs w:val="20"/>
                <w:lang w:bidi="ar"/>
              </w:rPr>
              <w:lastRenderedPageBreak/>
              <w:t>and imaging factors related to mild vs. severe covid-19 infection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00D67E6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Annals of medicine</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3FBB8264"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2020/8/11</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17861BC9" w14:textId="77777777"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proofErr w:type="gramStart"/>
            <w:r>
              <w:rPr>
                <w:rFonts w:ascii="Cambria" w:eastAsia="Cambria" w:hAnsi="Cambria" w:cs="Cambria"/>
                <w:color w:val="000000"/>
                <w:kern w:val="0"/>
                <w:sz w:val="20"/>
                <w:szCs w:val="20"/>
                <w:lang w:bidi="ar"/>
              </w:rPr>
              <w:t>Pubmed,Other</w:t>
            </w:r>
            <w:proofErr w:type="spellEnd"/>
            <w:proofErr w:type="gramEnd"/>
            <w:r>
              <w:rPr>
                <w:rFonts w:ascii="Cambria" w:eastAsia="Cambria" w:hAnsi="Cambria" w:cs="Cambria"/>
                <w:color w:val="000000"/>
                <w:kern w:val="0"/>
                <w:sz w:val="20"/>
                <w:szCs w:val="20"/>
                <w:lang w:bidi="ar"/>
              </w:rPr>
              <w:t xml:space="preserve"> databases</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0EE4AAB7"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2020/4/1</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575E6E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41</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4727FD2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5064</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6427240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C9DBAC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Quality assessment by the NOS indicates high-quality data for all including studies</w:t>
            </w:r>
          </w:p>
        </w:tc>
      </w:tr>
      <w:tr w:rsidR="001F009F" w14:paraId="712AAE36"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215150A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69</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478FB35E" w14:textId="34D20564"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Salunke</w:t>
            </w:r>
            <w:proofErr w:type="spellEnd"/>
            <w:r>
              <w:rPr>
                <w:rFonts w:ascii="Cambria" w:eastAsia="Cambria" w:hAnsi="Cambria" w:cs="Cambria"/>
                <w:color w:val="000000"/>
                <w:kern w:val="0"/>
                <w:sz w:val="20"/>
                <w:szCs w:val="20"/>
                <w:lang w:bidi="ar"/>
              </w:rPr>
              <w:t xml:space="preserve"> AA, </w:t>
            </w:r>
            <w:proofErr w:type="spellStart"/>
            <w:r>
              <w:rPr>
                <w:rFonts w:ascii="Cambria" w:eastAsia="Cambria" w:hAnsi="Cambria" w:cs="Cambria"/>
                <w:color w:val="000000"/>
                <w:kern w:val="0"/>
                <w:sz w:val="20"/>
                <w:szCs w:val="20"/>
                <w:lang w:bidi="ar"/>
              </w:rPr>
              <w:t>Nandy</w:t>
            </w:r>
            <w:proofErr w:type="spellEnd"/>
            <w:r>
              <w:rPr>
                <w:rFonts w:ascii="Cambria" w:eastAsia="Cambria" w:hAnsi="Cambria" w:cs="Cambria"/>
                <w:color w:val="000000"/>
                <w:kern w:val="0"/>
                <w:sz w:val="20"/>
                <w:szCs w:val="20"/>
                <w:lang w:bidi="ar"/>
              </w:rPr>
              <w:t xml:space="preserve"> K, Pathak SK</w:t>
            </w:r>
            <w:r>
              <w:rPr>
                <w:rFonts w:ascii="Cambria" w:eastAsia="Cambria" w:hAnsi="Cambria" w:cs="Cambria"/>
                <w:color w:val="000000"/>
                <w:kern w:val="0"/>
                <w:sz w:val="20"/>
                <w:szCs w:val="20"/>
                <w:lang w:bidi="ar"/>
              </w:rPr>
              <w:fldChar w:fldCharType="begin">
                <w:fldData xml:space="preserve">PEVuZE5vdGU+PENpdGU+PEF1dGhvcj5TYWx1bmtlPC9BdXRob3I+PFllYXI+MjAyMDwvWWVhcj48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PEVuZE5vdGU+PENpdGU+PEF1dGhvcj5TYWx1bmtlPC9BdXRob3I+PFllYXI+MjAyMDwvWWVhcj48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[33]</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6EE0E66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Impact of COVID -19 in cancer patients on severity of disease and fatal outcomes: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44F4D62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Diabetes </w:t>
            </w:r>
            <w:proofErr w:type="spellStart"/>
            <w:r>
              <w:rPr>
                <w:rFonts w:ascii="Cambria" w:eastAsia="Cambria" w:hAnsi="Cambria" w:cs="Cambria"/>
                <w:color w:val="000000"/>
                <w:kern w:val="0"/>
                <w:sz w:val="20"/>
                <w:szCs w:val="20"/>
                <w:lang w:bidi="ar"/>
              </w:rPr>
              <w:t>Metab</w:t>
            </w:r>
            <w:proofErr w:type="spell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Syndr</w:t>
            </w:r>
            <w:proofErr w:type="spellEnd"/>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7FC8D8C1"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2020/7/28</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5730599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Cochrane Central Register of Clinical Trials</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74EA3B97"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2020/4/16</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58FCF71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13</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7BA0AC5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3775</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5E003DC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4A4FC44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our assessment of the studies included in the analysis shows that the quality of the evidence has been reasonably good.</w:t>
            </w:r>
          </w:p>
        </w:tc>
      </w:tr>
      <w:tr w:rsidR="001F009F" w14:paraId="77EBF084"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0D6A519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70</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42C7FC92" w14:textId="2F07EA3E"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Siepmann</w:t>
            </w:r>
            <w:proofErr w:type="spellEnd"/>
            <w:r>
              <w:rPr>
                <w:rFonts w:ascii="Cambria" w:eastAsia="Cambria" w:hAnsi="Cambria" w:cs="Cambria"/>
                <w:color w:val="000000"/>
                <w:kern w:val="0"/>
                <w:sz w:val="20"/>
                <w:szCs w:val="20"/>
                <w:lang w:bidi="ar"/>
              </w:rPr>
              <w:t xml:space="preserve"> T, </w:t>
            </w:r>
            <w:proofErr w:type="spellStart"/>
            <w:r>
              <w:rPr>
                <w:rFonts w:ascii="Cambria" w:eastAsia="Cambria" w:hAnsi="Cambria" w:cs="Cambria"/>
                <w:color w:val="000000"/>
                <w:kern w:val="0"/>
                <w:sz w:val="20"/>
                <w:szCs w:val="20"/>
                <w:lang w:bidi="ar"/>
              </w:rPr>
              <w:t>Sedghi</w:t>
            </w:r>
            <w:proofErr w:type="spellEnd"/>
            <w:r>
              <w:rPr>
                <w:rFonts w:ascii="Cambria" w:eastAsia="Cambria" w:hAnsi="Cambria" w:cs="Cambria"/>
                <w:color w:val="000000"/>
                <w:kern w:val="0"/>
                <w:sz w:val="20"/>
                <w:szCs w:val="20"/>
                <w:lang w:bidi="ar"/>
              </w:rPr>
              <w:t xml:space="preserve"> A, </w:t>
            </w:r>
            <w:proofErr w:type="spellStart"/>
            <w:r>
              <w:rPr>
                <w:rFonts w:ascii="Cambria" w:eastAsia="Cambria" w:hAnsi="Cambria" w:cs="Cambria"/>
                <w:color w:val="000000"/>
                <w:kern w:val="0"/>
                <w:sz w:val="20"/>
                <w:szCs w:val="20"/>
                <w:lang w:bidi="ar"/>
              </w:rPr>
              <w:t>Barlinn</w:t>
            </w:r>
            <w:proofErr w:type="spellEnd"/>
            <w:r>
              <w:rPr>
                <w:rFonts w:ascii="Cambria" w:eastAsia="Cambria" w:hAnsi="Cambria" w:cs="Cambria"/>
                <w:color w:val="000000"/>
                <w:kern w:val="0"/>
                <w:sz w:val="20"/>
                <w:szCs w:val="20"/>
                <w:lang w:bidi="ar"/>
              </w:rPr>
              <w:t xml:space="preserve"> J</w:t>
            </w:r>
            <w:r>
              <w:rPr>
                <w:rFonts w:ascii="Cambria" w:eastAsia="Cambria" w:hAnsi="Cambria" w:cs="Cambria"/>
                <w:color w:val="000000"/>
                <w:kern w:val="0"/>
                <w:sz w:val="20"/>
                <w:szCs w:val="20"/>
                <w:lang w:bidi="ar"/>
              </w:rPr>
              <w:fldChar w:fldCharType="begin">
                <w:fldData xml:space="preserve">PEVuZE5vdGU+PENpdGU+PEF1dGhvcj5TaWVwbWFubjwvQXV0aG9yPjxZZWFyPjIwMjA8L1llYXI+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</w:fldData>
              </w:fldChar>
            </w:r>
            <w:r w:rsidR="00693D12">
              <w:rPr>
                <w:rFonts w:ascii="Cambria" w:eastAsia="Cambria" w:hAnsi="Cambria" w:cs="Cambria"/>
                <w:color w:val="000000"/>
                <w:kern w:val="0"/>
                <w:sz w:val="20"/>
                <w:szCs w:val="20"/>
                <w:lang w:bidi="ar"/>
              </w:rPr>
              <w:instrText xml:space="preserve"> ADDIN EN.CITE </w:instrText>
            </w:r>
            <w:r w:rsidR="00693D12">
              <w:rPr>
                <w:rFonts w:ascii="Cambria" w:eastAsia="Cambria" w:hAnsi="Cambria" w:cs="Cambria"/>
                <w:color w:val="000000"/>
                <w:kern w:val="0"/>
                <w:sz w:val="20"/>
                <w:szCs w:val="20"/>
                <w:lang w:bidi="ar"/>
              </w:rPr>
              <w:fldChar w:fldCharType="begin">
                <w:fldData xml:space="preserve">PEVuZE5vdGU+PENpdGU+PEF1dGhvcj5TaWVwbWFubjwvQXV0aG9yPjxZZWFyPjIwMjA8L1llYXI+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</w:fldData>
              </w:fldChar>
            </w:r>
            <w:r w:rsidR="00693D12">
              <w:rPr>
                <w:rFonts w:ascii="Cambria" w:eastAsia="Cambria" w:hAnsi="Cambria" w:cs="Cambria"/>
                <w:color w:val="000000"/>
                <w:kern w:val="0"/>
                <w:sz w:val="20"/>
                <w:szCs w:val="20"/>
                <w:lang w:bidi="ar"/>
              </w:rPr>
              <w:instrText xml:space="preserve"> ADDIN EN.CITE.DATA </w:instrText>
            </w:r>
            <w:r w:rsidR="00693D12">
              <w:rPr>
                <w:rFonts w:ascii="Cambria" w:eastAsia="Cambria" w:hAnsi="Cambria" w:cs="Cambria"/>
                <w:color w:val="000000"/>
                <w:kern w:val="0"/>
                <w:sz w:val="20"/>
                <w:szCs w:val="20"/>
                <w:lang w:bidi="ar"/>
              </w:rPr>
            </w:r>
            <w:r w:rsidR="00693D12">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[72]</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0D313F2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Association of history of cerebrovascular disease with severity of COVID-19</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3550E4B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Journal of Neurology</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B63B5CB"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2020/8/6</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3B42211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EMBASE, and Cochrane Library</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72FD0C74"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2020/4/11</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0D3C3C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11</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070BDE3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1805</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6D582A0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Oxford Centre for Evidence-based Medicine Rating Scale</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6A5271F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All included studies from published literature were consistently graded as level of evidence 4</w:t>
            </w:r>
          </w:p>
        </w:tc>
      </w:tr>
      <w:tr w:rsidR="001F009F" w14:paraId="6AB79CE9"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3176F09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71</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3AF8956A" w14:textId="64BDF2E6"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Sanchez-Ramirez DC, Mackey D</w:t>
            </w:r>
            <w:r>
              <w:rPr>
                <w:rFonts w:ascii="Cambria" w:eastAsia="Cambria" w:hAnsi="Cambria" w:cs="Cambria"/>
                <w:color w:val="000000"/>
                <w:kern w:val="0"/>
                <w:sz w:val="20"/>
                <w:szCs w:val="20"/>
                <w:lang w:bidi="ar"/>
              </w:rPr>
              <w:fldChar w:fldCharType="begin"/>
            </w:r>
            <w:r>
              <w:rPr>
                <w:rFonts w:ascii="Cambria" w:eastAsia="Cambria" w:hAnsi="Cambria" w:cs="Cambria"/>
                <w:color w:val="000000"/>
                <w:kern w:val="0"/>
                <w:sz w:val="20"/>
                <w:szCs w:val="20"/>
                <w:lang w:bidi="ar"/>
              </w:rPr>
              <w:instrText xml:space="preserve"> ADDIN EN.CITE &lt;EndNote&gt;&lt;Cite&gt;&lt;Author&gt;Sanchez-Ramirez&lt;/Author&gt;&lt;Year&gt;2020&lt;/Year&gt;&lt;RecNum&gt;20018&lt;/RecNum&gt;&lt;DisplayText&gt;[73]&lt;/DisplayText&gt;&lt;record&gt;&lt;rec-number&gt;20018&lt;/rec-number&gt;&lt;foreign-keys&gt;&lt;key app="EN" db-id="ap5devad7z20w6efa5xvz5x30vxes2s5zapd" timestamp="1597287217"&gt;20018&lt;/key&gt;&lt;key app="ENWeb" db-id=""&gt;0&lt;/key&gt;&lt;/foreign-keys&gt;&lt;ref-type name="Journal Article"&gt;17&lt;/ref-type&gt;&lt;contributors&gt;&lt;authors&gt;&lt;author&gt;Sanchez-Ramirez, D. C.&lt;/author&gt;&lt;author&gt;Mackey, D.&lt;/author&gt;&lt;/authors&gt;&lt;/contributors&gt;&lt;auth-address&gt;Department of Respiratory Therapy, Rady Faculty of Health Sciences, University of Manitoba, Winnipeg, MB, Canada. Electronic address: Diana.Sanchez-Ramirez@umanitoba.ca.&amp;#xD;Department of Respiratory Therapy, Rady Faculty of Health Sciences, University of Manitoba, Winnipeg, MB, Canada. Electronic address: Denise.Mackey@umanitoba.ca.&lt;/auth-address&gt;&lt;titles&gt;&lt;title&gt;Underlying respiratory diseases, specifically COPD, and smoking are associated with severe COVID-19 outcomes: A systematic review and meta-analysis&lt;/title&gt;&lt;secondary-title&gt;Respir Med&lt;/secondary-title&gt;&lt;/titles&gt;&lt;periodical&gt;&lt;full-title&gt;Respir Med&lt;/full-title&gt;&lt;/periodical&gt;&lt;pages&gt;106096&lt;/pages&gt;&lt;volume&gt;171&lt;/volume&gt;&lt;edition&gt;2020/08/09&lt;/edition&gt;&lt;dates&gt;&lt;year&gt;2020&lt;/year&gt;&lt;pub-dates&gt;&lt;date&gt;Jul 30&lt;/date&gt;&lt;/pub-dates&gt;&lt;/dates&gt;&lt;isbn&gt;1532-3064 (Electronic)&amp;#xD;0954-6111 (Linking)&lt;/isbn&gt;&lt;accession-num&gt;32763754&lt;/accession-num&gt;&lt;urls&gt;&lt;related-urls&gt;&lt;url&gt;https://www.ncbi.nlm.nih.gov/pubmed/32763754&lt;/url&gt;&lt;/related-urls&gt;&lt;/urls&gt;&lt;custom2&gt;PMC7391124&lt;/custom2&gt;&lt;electronic-resource-num&gt;10.1016/j.rmed.2020.106096&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[73]</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6D88E51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Underlying respiratory diseases, specifically COPD, and smoking are associated with severe COVID-19 outcomes A </w:t>
            </w:r>
            <w:r>
              <w:rPr>
                <w:rFonts w:ascii="Cambria" w:eastAsia="Cambria" w:hAnsi="Cambria" w:cs="Cambria"/>
                <w:color w:val="000000"/>
                <w:kern w:val="0"/>
                <w:sz w:val="20"/>
                <w:szCs w:val="20"/>
                <w:lang w:bidi="ar"/>
              </w:rPr>
              <w:lastRenderedPageBreak/>
              <w:t>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37C883A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lastRenderedPageBreak/>
              <w:t>Respiratory Medicine</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2270A791"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2020/7/30</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56D93B1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Web of Sciences, and Ovid MEDLINE</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66BCE441"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2020/4/15</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778D77F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22</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09401D3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13184</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7BADA2C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4F4A2699" w14:textId="77777777" w:rsidR="001F009F" w:rsidRDefault="001F009F" w:rsidP="001F009F">
            <w:pPr>
              <w:rPr>
                <w:rFonts w:ascii="Cambria" w:eastAsia="Cambria" w:hAnsi="Cambria" w:cs="Cambria"/>
                <w:color w:val="000000"/>
                <w:kern w:val="0"/>
                <w:sz w:val="20"/>
                <w:szCs w:val="20"/>
                <w:lang w:bidi="ar"/>
              </w:rPr>
            </w:pPr>
          </w:p>
        </w:tc>
      </w:tr>
      <w:tr w:rsidR="001F009F" w14:paraId="0CB7CE91"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210B94F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72</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545EF7BC" w14:textId="515E6BB2"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Wu T, </w:t>
            </w:r>
            <w:proofErr w:type="spellStart"/>
            <w:r>
              <w:rPr>
                <w:rFonts w:ascii="Cambria" w:eastAsia="Cambria" w:hAnsi="Cambria" w:cs="Cambria"/>
                <w:color w:val="000000"/>
                <w:kern w:val="0"/>
                <w:sz w:val="20"/>
                <w:szCs w:val="20"/>
                <w:lang w:bidi="ar"/>
              </w:rPr>
              <w:t>Zuo</w:t>
            </w:r>
            <w:proofErr w:type="spellEnd"/>
            <w:r>
              <w:rPr>
                <w:rFonts w:ascii="Cambria" w:eastAsia="Cambria" w:hAnsi="Cambria" w:cs="Cambria"/>
                <w:color w:val="000000"/>
                <w:kern w:val="0"/>
                <w:sz w:val="20"/>
                <w:szCs w:val="20"/>
                <w:lang w:bidi="ar"/>
              </w:rPr>
              <w:t xml:space="preserve"> Z, Kang S</w:t>
            </w:r>
            <w:r>
              <w:rPr>
                <w:rFonts w:ascii="Cambria" w:eastAsia="Cambria" w:hAnsi="Cambria" w:cs="Cambria"/>
                <w:color w:val="000000"/>
                <w:kern w:val="0"/>
                <w:sz w:val="20"/>
                <w:szCs w:val="20"/>
                <w:lang w:bidi="ar"/>
              </w:rPr>
              <w:fldChar w:fldCharType="begin"/>
            </w:r>
            <w:r w:rsidR="00693D12">
              <w:rPr>
                <w:rFonts w:ascii="Cambria" w:eastAsia="Cambria" w:hAnsi="Cambria" w:cs="Cambria"/>
                <w:color w:val="000000"/>
                <w:kern w:val="0"/>
                <w:sz w:val="20"/>
                <w:szCs w:val="20"/>
                <w:lang w:bidi="ar"/>
              </w:rPr>
              <w:instrText xml:space="preserve"> ADDIN EN.CITE &lt;EndNote&gt;&lt;Cite&gt;&lt;Author&gt;Deng&lt;/Author&gt;&lt;Year&gt;2020&lt;/Year&gt;&lt;RecNum&gt;20017&lt;/RecNum&gt;&lt;DisplayText&gt;[74]&lt;/DisplayText&gt;&lt;record&gt;&lt;rec-number&gt;20017&lt;/rec-number&gt;&lt;foreign-keys&gt;&lt;key app="EN" db-id="ap5devad7z20w6efa5xvz5x30vxes2s5zapd" timestamp="1597286951"&gt;20017&lt;/key&gt;&lt;key app="ENWeb" db-id=""&gt;0&lt;/key&gt;&lt;/foreign-keys&gt;&lt;ref-type name="Journal Article"&gt;17&lt;/ref-type&gt;&lt;contributors&gt;&lt;authors&gt;&lt;author&gt;Deng, Meichun&lt;/author&gt;&lt;author&gt;Ye, Mao&lt;/author&gt;&lt;author&gt;Xiao, Xiaojuan&lt;/author&gt;&lt;author&gt;Liu, Jing&lt;/author&gt;&lt;author&gt;Xia, Zanxian&lt;/author&gt;&lt;author&gt;Luo, Xuan&lt;/author&gt;&lt;author&gt;Jiang, Liping&lt;/author&gt;&lt;author&gt;Kang, Shuntong&lt;/author&gt;&lt;author&gt;Zuo, Zhihong&lt;/author&gt;&lt;author&gt;Wu, Ting&lt;/author&gt;&lt;/authors&gt;&lt;/contributors&gt;&lt;titles&gt;&lt;title&gt;Multi-organ Dysfunction in Patients with COVID-19: A Systematic Review and Meta-analysis&lt;/title&gt;&lt;secondary-title&gt;Aging and disease&lt;/secondary-title&gt;&lt;/titles&gt;&lt;periodical&gt;&lt;full-title&gt;Aging and Disease&lt;/full-title&gt;&lt;/periodical&gt;&lt;pages&gt;874-894&lt;/pages&gt;&lt;volume&gt;11&lt;/volume&gt;&lt;number&gt;4&lt;/number&gt;&lt;dates&gt;&lt;year&gt;2020&lt;/year&gt;&lt;/dates&gt;&lt;isbn&gt;2152-5250&lt;/isbn&gt;&lt;urls&gt;&lt;/urls&gt;&lt;electronic-resource-num&gt;10.14336/ad.2020.0520&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[74]</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5A52DAFC"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Multi-organ Dysfunction in Patients with COVID-19 A Systematic Review and Meta-analysis</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37A7E0C5"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Aging and disease</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3E66BCA2" w14:textId="77777777" w:rsidR="001F009F" w:rsidRDefault="001F009F" w:rsidP="001F009F">
            <w:pPr>
              <w:rPr>
                <w:rFonts w:ascii="Cambria" w:eastAsia="Cambria" w:hAnsi="Cambria" w:cs="Cambria"/>
                <w:color w:val="000000"/>
                <w:kern w:val="0"/>
                <w:sz w:val="20"/>
                <w:szCs w:val="20"/>
                <w:lang w:bidi="ar"/>
              </w:rPr>
            </w:pP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065F6F3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EMBASE, PubMed, Web of Science, </w:t>
            </w:r>
            <w:proofErr w:type="spellStart"/>
            <w:r>
              <w:rPr>
                <w:rFonts w:ascii="Cambria" w:eastAsia="Cambria" w:hAnsi="Cambria" w:cs="Cambria"/>
                <w:color w:val="000000"/>
                <w:kern w:val="0"/>
                <w:sz w:val="20"/>
                <w:szCs w:val="20"/>
                <w:lang w:bidi="ar"/>
              </w:rPr>
              <w:t>MedRxiv</w:t>
            </w:r>
            <w:proofErr w:type="spellEnd"/>
            <w:r>
              <w:rPr>
                <w:rFonts w:ascii="Cambria" w:eastAsia="Cambria" w:hAnsi="Cambria" w:cs="Cambria"/>
                <w:color w:val="000000"/>
                <w:kern w:val="0"/>
                <w:sz w:val="20"/>
                <w:szCs w:val="20"/>
                <w:lang w:bidi="ar"/>
              </w:rPr>
              <w:t xml:space="preserve">, and </w:t>
            </w:r>
            <w:proofErr w:type="spellStart"/>
            <w:r>
              <w:rPr>
                <w:rFonts w:ascii="Cambria" w:eastAsia="Cambria" w:hAnsi="Cambria" w:cs="Cambria"/>
                <w:color w:val="000000"/>
                <w:kern w:val="0"/>
                <w:sz w:val="20"/>
                <w:szCs w:val="20"/>
                <w:lang w:bidi="ar"/>
              </w:rPr>
              <w:t>Biorxiv</w:t>
            </w:r>
            <w:proofErr w:type="spellEnd"/>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163B4F94"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2020/5/13</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7C68A120"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73</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54FA49F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171108</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20F3DCE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Agency for Healthcare Research and Quality</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466E336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quality of the majority of studies included in the meta-analysis was moderate or high</w:t>
            </w:r>
          </w:p>
        </w:tc>
      </w:tr>
      <w:tr w:rsidR="001F009F" w14:paraId="3328A574"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027C4EB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73</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75E4AB9A" w14:textId="40EE4660"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Pate U, Malik P, Shah D</w:t>
            </w:r>
            <w:r>
              <w:rPr>
                <w:rFonts w:ascii="Cambria" w:eastAsia="Cambria" w:hAnsi="Cambria" w:cs="Cambria"/>
                <w:color w:val="000000"/>
                <w:kern w:val="0"/>
                <w:sz w:val="20"/>
                <w:szCs w:val="20"/>
                <w:lang w:bidi="ar"/>
              </w:rPr>
              <w:fldChar w:fldCharType="begin"/>
            </w:r>
            <w:r>
              <w:rPr>
                <w:rFonts w:ascii="Cambria" w:eastAsia="Cambria" w:hAnsi="Cambria" w:cs="Cambria"/>
                <w:color w:val="000000"/>
                <w:kern w:val="0"/>
                <w:sz w:val="20"/>
                <w:szCs w:val="20"/>
                <w:lang w:bidi="ar"/>
              </w:rPr>
              <w:instrText xml:space="preserve"> ADDIN EN.CITE &lt;EndNote&gt;&lt;Cite&gt;&lt;Author&gt;Patel&lt;/Author&gt;&lt;Year&gt;2020&lt;/Year&gt;&lt;RecNum&gt;20032&lt;/RecNum&gt;&lt;DisplayText&gt;[75]&lt;/DisplayText&gt;&lt;record&gt;&lt;rec-number&gt;20032&lt;/rec-number&gt;&lt;foreign-keys&gt;&lt;key app="EN" db-id="ap5devad7z20w6efa5xvz5x30vxes2s5zapd" timestamp="1597290218"&gt;20032&lt;/key&gt;&lt;/foreign-keys&gt;&lt;ref-type name="Journal Article"&gt;17&lt;/ref-type&gt;&lt;contributors&gt;&lt;authors&gt;&lt;author&gt;Patel, U.&lt;/author&gt;&lt;author&gt;Malik, P.&lt;/author&gt;&lt;author&gt;Shah, D.&lt;/author&gt;&lt;author&gt;Patel, A.&lt;/author&gt;&lt;author&gt;Dhamoon, M.&lt;/author&gt;&lt;author&gt;Jani, V.&lt;/author&gt;&lt;/authors&gt;&lt;/contributors&gt;&lt;auth-address&gt;Department of Public Health, Icahn School of Medicine at Mount Sinai, 1 Gustave L. Levy Pl, New York, NY, 10029, USA.&amp;#xD;Department of Public Health, Icahn School of Medicine at Mount Sinai, 1 Gustave L. Levy Pl, New York, NY, 10029, USA. pmalik.ma@gmail.com.&amp;#xD;Department of Neurology, Icahn School of Medicine at Mount Sinai, New York, NY, USA.&amp;#xD;Department of Neurology, Creighton University School of Medicine, Omaha, NE, USA.&lt;/auth-address&gt;&lt;titles&gt;&lt;title&gt;Pre-existing cerebrovascular disease and poor outcomes of COVID-19 hospitalized patients: a meta-analysis&lt;/title&gt;&lt;secondary-title&gt;J Neurol&lt;/secondary-title&gt;&lt;alt-title&gt;Journal of neurology&lt;/alt-title&gt;&lt;/titles&gt;&lt;periodical&gt;&lt;full-title&gt;J Neurol&lt;/full-title&gt;&lt;/periodical&gt;&lt;alt-periodical&gt;&lt;full-title&gt;Journal of Neurology&lt;/full-title&gt;&lt;/alt-periodical&gt;&lt;pages&gt;1-8&lt;/pages&gt;&lt;edition&gt;2020/08/10&lt;/edition&gt;&lt;keywords&gt;&lt;keyword&gt;2019-nCoV&lt;/keyword&gt;&lt;keyword&gt;Covid-19&lt;/keyword&gt;&lt;keyword&gt;Cerebrovascular disease&lt;/keyword&gt;&lt;keyword&gt;Coronavirus disease&lt;/keyword&gt;&lt;keyword&gt;Poor outcomes&lt;/keyword&gt;&lt;keyword&gt;SARS-CoV-2&lt;/keyword&gt;&lt;keyword&gt;Stroke&lt;/keyword&gt;&lt;keyword&gt;manuscript.&lt;/keyword&gt;&lt;/keywords&gt;&lt;dates&gt;&lt;year&gt;2020&lt;/year&gt;&lt;pub-dates&gt;&lt;date&gt;Aug 8&lt;/date&gt;&lt;/pub-dates&gt;&lt;/dates&gt;&lt;isbn&gt;0340-5354 (Print)&amp;#xD;0340-5354&lt;/isbn&gt;&lt;accession-num&gt;32770412&lt;/accession-num&gt;&lt;urls&gt;&lt;/urls&gt;&lt;custom2&gt;PMC7414251&lt;/custom2&gt;&lt;electronic-resource-num&gt;10.1007/s00415-020-10141-w&lt;/electronic-resource-num&gt;&lt;remote-database-provider&gt;NLM&lt;/remote-database-provider&gt;&lt;language&gt;eng&lt;/language&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[75]</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60982D1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Pre-existing cerebrovascular disease and poor outcomes of COVID-19 hospitalized patients a meta-analysis</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49064C0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Journal of Neurology</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119F9ABD"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2020/8/8</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32FFF13E"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Web of Science, and Scopus</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FD6B449"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2020/4/30</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0ACF296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11</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487499A1"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4987</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3C36925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Newcastle–Ottawa Quality Assessment Scale and Cochrane Collaboration’s tool</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1498560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overall studies had moderate risk of bias</w:t>
            </w:r>
          </w:p>
        </w:tc>
      </w:tr>
      <w:tr w:rsidR="001F009F" w14:paraId="555FB337" w14:textId="77777777">
        <w:tc>
          <w:tcPr>
            <w:tcW w:w="559" w:type="dxa"/>
            <w:tcBorders>
              <w:top w:val="dotted" w:sz="4" w:space="0" w:color="auto"/>
              <w:left w:val="dotted" w:sz="4" w:space="0" w:color="auto"/>
              <w:bottom w:val="dotted" w:sz="4" w:space="0" w:color="auto"/>
              <w:right w:val="dotted" w:sz="4" w:space="0" w:color="auto"/>
            </w:tcBorders>
            <w:shd w:val="clear" w:color="auto" w:fill="FFFFFF"/>
            <w:vAlign w:val="center"/>
          </w:tcPr>
          <w:p w14:paraId="3960305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74</w:t>
            </w:r>
          </w:p>
        </w:tc>
        <w:tc>
          <w:tcPr>
            <w:tcW w:w="1311" w:type="dxa"/>
            <w:tcBorders>
              <w:top w:val="dotted" w:sz="4" w:space="0" w:color="auto"/>
              <w:left w:val="dotted" w:sz="4" w:space="0" w:color="auto"/>
              <w:bottom w:val="dotted" w:sz="4" w:space="0" w:color="auto"/>
              <w:right w:val="dotted" w:sz="4" w:space="0" w:color="auto"/>
            </w:tcBorders>
            <w:shd w:val="clear" w:color="auto" w:fill="FFFFFF"/>
            <w:vAlign w:val="center"/>
          </w:tcPr>
          <w:p w14:paraId="3A2BC509" w14:textId="7C3EDFAB"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 xml:space="preserve">Sales-Peres </w:t>
            </w:r>
            <w:proofErr w:type="spellStart"/>
            <w:r>
              <w:rPr>
                <w:rFonts w:ascii="Cambria" w:eastAsia="Cambria" w:hAnsi="Cambria" w:cs="Cambria"/>
                <w:color w:val="000000"/>
                <w:kern w:val="0"/>
                <w:sz w:val="20"/>
                <w:szCs w:val="20"/>
                <w:lang w:bidi="ar"/>
              </w:rPr>
              <w:t>SHdC</w:t>
            </w:r>
            <w:proofErr w:type="spellEnd"/>
            <w:r>
              <w:rPr>
                <w:rFonts w:ascii="Cambria" w:eastAsia="Cambria" w:hAnsi="Cambria" w:cs="Cambria"/>
                <w:color w:val="000000"/>
                <w:kern w:val="0"/>
                <w:sz w:val="20"/>
                <w:szCs w:val="20"/>
                <w:lang w:bidi="ar"/>
              </w:rPr>
              <w:t xml:space="preserve">, Azevedo-Silva </w:t>
            </w:r>
            <w:proofErr w:type="spellStart"/>
            <w:proofErr w:type="gramStart"/>
            <w:r>
              <w:rPr>
                <w:rFonts w:ascii="Cambria" w:eastAsia="Cambria" w:hAnsi="Cambria" w:cs="Cambria"/>
                <w:color w:val="000000"/>
                <w:kern w:val="0"/>
                <w:sz w:val="20"/>
                <w:szCs w:val="20"/>
                <w:lang w:bidi="ar"/>
              </w:rPr>
              <w:t>LJd</w:t>
            </w:r>
            <w:proofErr w:type="spellEnd"/>
            <w:r>
              <w:rPr>
                <w:rFonts w:ascii="Cambria" w:eastAsia="Cambria" w:hAnsi="Cambria" w:cs="Cambria"/>
                <w:color w:val="000000"/>
                <w:kern w:val="0"/>
                <w:sz w:val="20"/>
                <w:szCs w:val="20"/>
                <w:lang w:bidi="ar"/>
              </w:rPr>
              <w:t xml:space="preserve"> ,</w:t>
            </w:r>
            <w:proofErr w:type="gramEnd"/>
            <w:r>
              <w:rPr>
                <w:rFonts w:ascii="Cambria" w:eastAsia="Cambria" w:hAnsi="Cambria" w:cs="Cambria"/>
                <w:color w:val="000000"/>
                <w:kern w:val="0"/>
                <w:sz w:val="20"/>
                <w:szCs w:val="20"/>
                <w:lang w:bidi="ar"/>
              </w:rPr>
              <w:t xml:space="preserve"> </w:t>
            </w:r>
            <w:proofErr w:type="spellStart"/>
            <w:r>
              <w:rPr>
                <w:rFonts w:ascii="Cambria" w:eastAsia="Cambria" w:hAnsi="Cambria" w:cs="Cambria"/>
                <w:color w:val="000000"/>
                <w:kern w:val="0"/>
                <w:sz w:val="20"/>
                <w:szCs w:val="20"/>
                <w:lang w:bidi="ar"/>
              </w:rPr>
              <w:t>Bonatoa</w:t>
            </w:r>
            <w:proofErr w:type="spellEnd"/>
            <w:r>
              <w:rPr>
                <w:rFonts w:ascii="Cambria" w:eastAsia="Cambria" w:hAnsi="Cambria" w:cs="Cambria"/>
                <w:color w:val="000000"/>
                <w:kern w:val="0"/>
                <w:sz w:val="20"/>
                <w:szCs w:val="20"/>
                <w:lang w:bidi="ar"/>
              </w:rPr>
              <w:t xml:space="preserve"> RCS</w:t>
            </w:r>
            <w:r>
              <w:rPr>
                <w:rFonts w:ascii="Cambria" w:eastAsia="Cambria" w:hAnsi="Cambria" w:cs="Cambria"/>
                <w:color w:val="000000"/>
                <w:kern w:val="0"/>
                <w:sz w:val="20"/>
                <w:szCs w:val="20"/>
                <w:lang w:bidi="ar"/>
              </w:rPr>
              <w:fldChar w:fldCharType="begin">
                <w:fldData xml:space="preserve">PEVuZE5vdGU+PENpdGU+PEF1dGhvcj5TYWxlcy1QZXJlczwvQXV0aG9yPjxZZWFyPjIwMjA8L1ll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</w:fldData>
              </w:fldChar>
            </w:r>
            <w:r>
              <w:rPr>
                <w:rFonts w:ascii="Cambria" w:eastAsia="Cambria" w:hAnsi="Cambria" w:cs="Cambria"/>
                <w:color w:val="000000"/>
                <w:kern w:val="0"/>
                <w:sz w:val="20"/>
                <w:szCs w:val="20"/>
                <w:lang w:bidi="ar"/>
              </w:rPr>
              <w:instrText xml:space="preserve"> ADDIN EN.CITE </w:instrText>
            </w:r>
            <w:r>
              <w:rPr>
                <w:rFonts w:ascii="Cambria" w:eastAsia="Cambria" w:hAnsi="Cambria" w:cs="Cambria"/>
                <w:color w:val="000000"/>
                <w:kern w:val="0"/>
                <w:sz w:val="20"/>
                <w:szCs w:val="20"/>
                <w:lang w:bidi="ar"/>
              </w:rPr>
              <w:fldChar w:fldCharType="begin">
                <w:fldData xml:space="preserve">PEVuZE5vdGU+PENpdGU+PEF1dGhvcj5TYWxlcy1QZXJlczwvQXV0aG9yPjxZZWFyPjIwMjA8L1ll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</w:fldData>
              </w:fldChar>
            </w:r>
            <w:r>
              <w:rPr>
                <w:rFonts w:ascii="Cambria" w:eastAsia="Cambria" w:hAnsi="Cambria" w:cs="Cambria"/>
                <w:color w:val="000000"/>
                <w:kern w:val="0"/>
                <w:sz w:val="20"/>
                <w:szCs w:val="20"/>
                <w:lang w:bidi="ar"/>
              </w:rPr>
              <w:instrText xml:space="preserve"> ADDIN EN.CITE.DATA </w:instrText>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end"/>
            </w:r>
            <w:r>
              <w:rPr>
                <w:rFonts w:ascii="Cambria" w:eastAsia="Cambria" w:hAnsi="Cambria" w:cs="Cambria"/>
                <w:color w:val="000000"/>
                <w:kern w:val="0"/>
                <w:sz w:val="20"/>
                <w:szCs w:val="20"/>
                <w:lang w:bidi="ar"/>
              </w:rPr>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[76]</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FFFFFF"/>
            <w:vAlign w:val="center"/>
          </w:tcPr>
          <w:p w14:paraId="3C32CA0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Coronavirus (SARS-CoV-2) and the risk of obesity for critically illness and ICU admitted Meta-analysis of the epidemiological evidence</w:t>
            </w:r>
          </w:p>
        </w:tc>
        <w:tc>
          <w:tcPr>
            <w:tcW w:w="1160" w:type="dxa"/>
            <w:tcBorders>
              <w:top w:val="dotted" w:sz="4" w:space="0" w:color="auto"/>
              <w:left w:val="dotted" w:sz="4" w:space="0" w:color="auto"/>
              <w:bottom w:val="dotted" w:sz="4" w:space="0" w:color="auto"/>
              <w:right w:val="dotted" w:sz="4" w:space="0" w:color="auto"/>
            </w:tcBorders>
            <w:shd w:val="clear" w:color="auto" w:fill="FFFFFF"/>
            <w:vAlign w:val="center"/>
          </w:tcPr>
          <w:p w14:paraId="037D4DA2"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Obesity Research &amp; Clinical Practice</w:t>
            </w:r>
          </w:p>
        </w:tc>
        <w:tc>
          <w:tcPr>
            <w:tcW w:w="1220" w:type="dxa"/>
            <w:tcBorders>
              <w:top w:val="dotted" w:sz="4" w:space="0" w:color="auto"/>
              <w:left w:val="dotted" w:sz="4" w:space="0" w:color="auto"/>
              <w:bottom w:val="dotted" w:sz="4" w:space="0" w:color="auto"/>
              <w:right w:val="dotted" w:sz="4" w:space="0" w:color="auto"/>
            </w:tcBorders>
            <w:shd w:val="clear" w:color="auto" w:fill="FFFFFF"/>
            <w:vAlign w:val="center"/>
          </w:tcPr>
          <w:p w14:paraId="7917E038"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2020/8/3</w:t>
            </w:r>
          </w:p>
        </w:tc>
        <w:tc>
          <w:tcPr>
            <w:tcW w:w="1320" w:type="dxa"/>
            <w:tcBorders>
              <w:top w:val="dotted" w:sz="4" w:space="0" w:color="auto"/>
              <w:left w:val="dotted" w:sz="4" w:space="0" w:color="auto"/>
              <w:bottom w:val="dotted" w:sz="4" w:space="0" w:color="auto"/>
              <w:right w:val="dotted" w:sz="4" w:space="0" w:color="auto"/>
            </w:tcBorders>
            <w:shd w:val="clear" w:color="auto" w:fill="FFFFFF"/>
            <w:vAlign w:val="center"/>
          </w:tcPr>
          <w:p w14:paraId="2401B02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SCOPUS, Embase, BVS/LILACS, Web of Science, SCIELO, and Google Scholar</w:t>
            </w:r>
          </w:p>
        </w:tc>
        <w:tc>
          <w:tcPr>
            <w:tcW w:w="1330" w:type="dxa"/>
            <w:tcBorders>
              <w:top w:val="dotted" w:sz="4" w:space="0" w:color="auto"/>
              <w:left w:val="dotted" w:sz="4" w:space="0" w:color="auto"/>
              <w:bottom w:val="dotted" w:sz="4" w:space="0" w:color="auto"/>
              <w:right w:val="dotted" w:sz="4" w:space="0" w:color="auto"/>
            </w:tcBorders>
            <w:shd w:val="clear" w:color="auto" w:fill="FFFFFF"/>
            <w:vAlign w:val="center"/>
          </w:tcPr>
          <w:p w14:paraId="6FD023C8"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2020/5/3</w:t>
            </w:r>
          </w:p>
        </w:tc>
        <w:tc>
          <w:tcPr>
            <w:tcW w:w="1250" w:type="dxa"/>
            <w:tcBorders>
              <w:top w:val="dotted" w:sz="4" w:space="0" w:color="auto"/>
              <w:left w:val="dotted" w:sz="4" w:space="0" w:color="auto"/>
              <w:bottom w:val="dotted" w:sz="4" w:space="0" w:color="auto"/>
              <w:right w:val="dotted" w:sz="4" w:space="0" w:color="auto"/>
            </w:tcBorders>
            <w:shd w:val="clear" w:color="auto" w:fill="FFFFFF"/>
            <w:vAlign w:val="center"/>
          </w:tcPr>
          <w:p w14:paraId="1EF9986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9</w:t>
            </w:r>
          </w:p>
        </w:tc>
        <w:tc>
          <w:tcPr>
            <w:tcW w:w="1180" w:type="dxa"/>
            <w:tcBorders>
              <w:top w:val="dotted" w:sz="4" w:space="0" w:color="auto"/>
              <w:left w:val="dotted" w:sz="4" w:space="0" w:color="auto"/>
              <w:bottom w:val="dotted" w:sz="4" w:space="0" w:color="auto"/>
              <w:right w:val="dotted" w:sz="4" w:space="0" w:color="auto"/>
            </w:tcBorders>
            <w:shd w:val="clear" w:color="auto" w:fill="FFFFFF"/>
            <w:vAlign w:val="center"/>
          </w:tcPr>
          <w:p w14:paraId="6858A538"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6577</w:t>
            </w:r>
          </w:p>
        </w:tc>
        <w:tc>
          <w:tcPr>
            <w:tcW w:w="1140" w:type="dxa"/>
            <w:tcBorders>
              <w:top w:val="dotted" w:sz="4" w:space="0" w:color="auto"/>
              <w:left w:val="dotted" w:sz="4" w:space="0" w:color="auto"/>
              <w:bottom w:val="dotted" w:sz="4" w:space="0" w:color="auto"/>
              <w:right w:val="dotted" w:sz="4" w:space="0" w:color="auto"/>
            </w:tcBorders>
            <w:shd w:val="clear" w:color="auto" w:fill="FFFFFF"/>
            <w:vAlign w:val="center"/>
          </w:tcPr>
          <w:p w14:paraId="2BC7549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NOS</w:t>
            </w:r>
          </w:p>
        </w:tc>
        <w:tc>
          <w:tcPr>
            <w:tcW w:w="3730" w:type="dxa"/>
            <w:tcBorders>
              <w:top w:val="dotted" w:sz="4" w:space="0" w:color="auto"/>
              <w:left w:val="dotted" w:sz="4" w:space="0" w:color="auto"/>
              <w:bottom w:val="dotted" w:sz="4" w:space="0" w:color="auto"/>
              <w:right w:val="dotted" w:sz="4" w:space="0" w:color="auto"/>
            </w:tcBorders>
            <w:shd w:val="clear" w:color="auto" w:fill="FFFFFF"/>
            <w:vAlign w:val="center"/>
          </w:tcPr>
          <w:p w14:paraId="19044F3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The quality assessment of studies using NOS indicated moderate quality, with scores ranging from 6 to 8.</w:t>
            </w:r>
          </w:p>
        </w:tc>
      </w:tr>
      <w:tr w:rsidR="001F009F" w14:paraId="56107E58" w14:textId="77777777">
        <w:tc>
          <w:tcPr>
            <w:tcW w:w="559" w:type="dxa"/>
            <w:tcBorders>
              <w:top w:val="dotted" w:sz="4" w:space="0" w:color="auto"/>
              <w:left w:val="dotted" w:sz="4" w:space="0" w:color="auto"/>
              <w:bottom w:val="dotted" w:sz="4" w:space="0" w:color="auto"/>
              <w:right w:val="dotted" w:sz="4" w:space="0" w:color="auto"/>
            </w:tcBorders>
            <w:shd w:val="clear" w:color="auto" w:fill="CCCCCC"/>
            <w:vAlign w:val="center"/>
          </w:tcPr>
          <w:p w14:paraId="536B34B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lastRenderedPageBreak/>
              <w:t>75</w:t>
            </w:r>
          </w:p>
        </w:tc>
        <w:tc>
          <w:tcPr>
            <w:tcW w:w="1311" w:type="dxa"/>
            <w:tcBorders>
              <w:top w:val="dotted" w:sz="4" w:space="0" w:color="auto"/>
              <w:left w:val="dotted" w:sz="4" w:space="0" w:color="auto"/>
              <w:bottom w:val="dotted" w:sz="4" w:space="0" w:color="auto"/>
              <w:right w:val="dotted" w:sz="4" w:space="0" w:color="auto"/>
            </w:tcBorders>
            <w:shd w:val="clear" w:color="auto" w:fill="CCCCCC"/>
            <w:vAlign w:val="center"/>
          </w:tcPr>
          <w:p w14:paraId="52D18A32" w14:textId="266E0B6D" w:rsidR="001F009F" w:rsidRDefault="001F009F" w:rsidP="001F009F">
            <w:pPr>
              <w:widowControl/>
              <w:jc w:val="left"/>
              <w:textAlignment w:val="center"/>
              <w:rPr>
                <w:rFonts w:ascii="Cambria" w:eastAsia="Cambria" w:hAnsi="Cambria" w:cs="Cambria"/>
                <w:color w:val="000000"/>
                <w:kern w:val="0"/>
                <w:sz w:val="20"/>
                <w:szCs w:val="20"/>
                <w:lang w:bidi="ar"/>
              </w:rPr>
            </w:pPr>
            <w:proofErr w:type="spellStart"/>
            <w:r>
              <w:rPr>
                <w:rFonts w:ascii="Cambria" w:eastAsia="Cambria" w:hAnsi="Cambria" w:cs="Cambria"/>
                <w:color w:val="000000"/>
                <w:kern w:val="0"/>
                <w:sz w:val="20"/>
                <w:szCs w:val="20"/>
                <w:lang w:bidi="ar"/>
              </w:rPr>
              <w:t>Hariyanto</w:t>
            </w:r>
            <w:proofErr w:type="spellEnd"/>
            <w:r>
              <w:rPr>
                <w:rFonts w:ascii="Cambria" w:eastAsia="Cambria" w:hAnsi="Cambria" w:cs="Cambria"/>
                <w:color w:val="000000"/>
                <w:kern w:val="0"/>
                <w:sz w:val="20"/>
                <w:szCs w:val="20"/>
                <w:lang w:bidi="ar"/>
              </w:rPr>
              <w:t xml:space="preserve"> TI, Kurniawan A</w:t>
            </w:r>
            <w:r>
              <w:rPr>
                <w:rFonts w:ascii="Cambria" w:eastAsia="Cambria" w:hAnsi="Cambria" w:cs="Cambria"/>
                <w:color w:val="000000"/>
                <w:kern w:val="0"/>
                <w:sz w:val="20"/>
                <w:szCs w:val="20"/>
                <w:lang w:bidi="ar"/>
              </w:rPr>
              <w:fldChar w:fldCharType="begin"/>
            </w:r>
            <w:r>
              <w:rPr>
                <w:rFonts w:ascii="Cambria" w:eastAsia="Cambria" w:hAnsi="Cambria" w:cs="Cambria"/>
                <w:color w:val="000000"/>
                <w:kern w:val="0"/>
                <w:sz w:val="20"/>
                <w:szCs w:val="20"/>
                <w:lang w:bidi="ar"/>
              </w:rPr>
              <w:instrText xml:space="preserve"> ADDIN EN.CITE &lt;EndNote&gt;&lt;Cite&gt;&lt;Author&gt;Hariyanto&lt;/Author&gt;&lt;Year&gt;2020&lt;/Year&gt;&lt;RecNum&gt;20026&lt;/RecNum&gt;&lt;DisplayText&gt;[77]&lt;/DisplayText&gt;&lt;record&gt;&lt;rec-number&gt;20026&lt;/rec-number&gt;&lt;foreign-keys&gt;&lt;key app="EN" db-id="ap5devad7z20w6efa5xvz5x30vxes2s5zapd" timestamp="1597289360"&gt;20026&lt;/key&gt;&lt;key app="ENWeb" db-id=""&gt;0&lt;/key&gt;&lt;/foreign-keys&gt;&lt;ref-type name="Journal Article"&gt;17&lt;/ref-type&gt;&lt;contributors&gt;&lt;authors&gt;&lt;author&gt;Hariyanto, T. I.&lt;/author&gt;&lt;author&gt;Kurniawan, A.&lt;/author&gt;&lt;/authors&gt;&lt;/contributors&gt;&lt;auth-address&gt;Faculty of Medicine, Pelita Harapan University, Boulevard Jendral Sudirman Street, Karawaci, Tangerang, 15811, Indonesia.&amp;#xD;Department of Internal Medicine, Faculty of Medicine, Pelita Harapan University, Boulevard Jendral Sudirman Street, Karawaci, Tangerang, 15811, Indonesia. Electronic address: andree.kurniawan@uph.edu.&lt;/auth-address&gt;&lt;titles&gt;&lt;title&gt;Dyslipidemia is associated with severe coronavirus disease 2019 (COVID-19) infection&lt;/title&gt;&lt;secondary-title&gt;Diabetes Metab Syndr&lt;/secondary-title&gt;&lt;/titles&gt;&lt;periodical&gt;&lt;full-title&gt;Diabetes Metab Syndr&lt;/full-title&gt;&lt;/periodical&gt;&lt;pages&gt;1463-1465&lt;/pages&gt;&lt;volume&gt;14&lt;/volume&gt;&lt;number&gt;5&lt;/number&gt;&lt;edition&gt;2020/08/11&lt;/edition&gt;&lt;keywords&gt;&lt;keyword&gt;Covid-19&lt;/keyword&gt;&lt;keyword&gt;Coronavirus disease 2019&lt;/keyword&gt;&lt;keyword&gt;Dyslipidemia&lt;/keyword&gt;&lt;keyword&gt;Metabolic disease&lt;/keyword&gt;&lt;keyword&gt;Metabolic syndrome&lt;/keyword&gt;&lt;keyword&gt;regarding this article.&lt;/keyword&gt;&lt;/keywords&gt;&lt;dates&gt;&lt;year&gt;2020&lt;/year&gt;&lt;pub-dates&gt;&lt;date&gt;Aug 1&lt;/date&gt;&lt;/pub-dates&gt;&lt;/dates&gt;&lt;isbn&gt;1878-0334 (Electronic)&amp;#xD;1871-4021 (Linking)&lt;/isbn&gt;&lt;accession-num&gt;32771919&lt;/accession-num&gt;&lt;urls&gt;&lt;related-urls&gt;&lt;url&gt;https://www.ncbi.nlm.nih.gov/pubmed/32771919&lt;/url&gt;&lt;/related-urls&gt;&lt;/urls&gt;&lt;custom2&gt;PMC7395301&lt;/custom2&gt;&lt;electronic-resource-num&gt;10.1016/j.dsx.2020.07.054&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[77]</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dotted" w:sz="4" w:space="0" w:color="auto"/>
              <w:right w:val="dotted" w:sz="4" w:space="0" w:color="auto"/>
            </w:tcBorders>
            <w:shd w:val="clear" w:color="auto" w:fill="CCCCCC"/>
            <w:vAlign w:val="center"/>
          </w:tcPr>
          <w:p w14:paraId="4BAF91D4"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Dyslipidemia is associated with severe coronavirus disease 2019 (COVID-19) infection</w:t>
            </w:r>
          </w:p>
        </w:tc>
        <w:tc>
          <w:tcPr>
            <w:tcW w:w="1160" w:type="dxa"/>
            <w:tcBorders>
              <w:top w:val="dotted" w:sz="4" w:space="0" w:color="auto"/>
              <w:left w:val="dotted" w:sz="4" w:space="0" w:color="auto"/>
              <w:bottom w:val="dotted" w:sz="4" w:space="0" w:color="auto"/>
              <w:right w:val="dotted" w:sz="4" w:space="0" w:color="auto"/>
            </w:tcBorders>
            <w:shd w:val="clear" w:color="auto" w:fill="CCCCCC"/>
            <w:vAlign w:val="center"/>
          </w:tcPr>
          <w:p w14:paraId="297A60E9"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Diabetes &amp; Metabolic Syndrome: Clinical Research &amp; Reviews</w:t>
            </w:r>
          </w:p>
        </w:tc>
        <w:tc>
          <w:tcPr>
            <w:tcW w:w="1220" w:type="dxa"/>
            <w:tcBorders>
              <w:top w:val="dotted" w:sz="4" w:space="0" w:color="auto"/>
              <w:left w:val="dotted" w:sz="4" w:space="0" w:color="auto"/>
              <w:bottom w:val="dotted" w:sz="4" w:space="0" w:color="auto"/>
              <w:right w:val="dotted" w:sz="4" w:space="0" w:color="auto"/>
            </w:tcBorders>
            <w:shd w:val="clear" w:color="auto" w:fill="CCCCCC"/>
            <w:vAlign w:val="center"/>
          </w:tcPr>
          <w:p w14:paraId="56E49DE4"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2020/8/1</w:t>
            </w:r>
          </w:p>
        </w:tc>
        <w:tc>
          <w:tcPr>
            <w:tcW w:w="1320" w:type="dxa"/>
            <w:tcBorders>
              <w:top w:val="dotted" w:sz="4" w:space="0" w:color="auto"/>
              <w:left w:val="dotted" w:sz="4" w:space="0" w:color="auto"/>
              <w:bottom w:val="dotted" w:sz="4" w:space="0" w:color="auto"/>
              <w:right w:val="dotted" w:sz="4" w:space="0" w:color="auto"/>
            </w:tcBorders>
            <w:shd w:val="clear" w:color="auto" w:fill="CCCCCC"/>
            <w:vAlign w:val="center"/>
          </w:tcPr>
          <w:p w14:paraId="1B8A061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w:t>
            </w:r>
          </w:p>
        </w:tc>
        <w:tc>
          <w:tcPr>
            <w:tcW w:w="1330" w:type="dxa"/>
            <w:tcBorders>
              <w:top w:val="dotted" w:sz="4" w:space="0" w:color="auto"/>
              <w:left w:val="dotted" w:sz="4" w:space="0" w:color="auto"/>
              <w:bottom w:val="dotted" w:sz="4" w:space="0" w:color="auto"/>
              <w:right w:val="dotted" w:sz="4" w:space="0" w:color="auto"/>
            </w:tcBorders>
            <w:shd w:val="clear" w:color="auto" w:fill="CCCCCC"/>
            <w:vAlign w:val="center"/>
          </w:tcPr>
          <w:p w14:paraId="1918D7DC"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2020/7/9</w:t>
            </w:r>
          </w:p>
        </w:tc>
        <w:tc>
          <w:tcPr>
            <w:tcW w:w="1250" w:type="dxa"/>
            <w:tcBorders>
              <w:top w:val="dotted" w:sz="4" w:space="0" w:color="auto"/>
              <w:left w:val="dotted" w:sz="4" w:space="0" w:color="auto"/>
              <w:bottom w:val="dotted" w:sz="4" w:space="0" w:color="auto"/>
              <w:right w:val="dotted" w:sz="4" w:space="0" w:color="auto"/>
            </w:tcBorders>
            <w:shd w:val="clear" w:color="auto" w:fill="CCCCCC"/>
            <w:vAlign w:val="center"/>
          </w:tcPr>
          <w:p w14:paraId="691DC02D"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7</w:t>
            </w:r>
          </w:p>
        </w:tc>
        <w:tc>
          <w:tcPr>
            <w:tcW w:w="1180" w:type="dxa"/>
            <w:tcBorders>
              <w:top w:val="dotted" w:sz="4" w:space="0" w:color="auto"/>
              <w:left w:val="dotted" w:sz="4" w:space="0" w:color="auto"/>
              <w:bottom w:val="dotted" w:sz="4" w:space="0" w:color="auto"/>
              <w:right w:val="dotted" w:sz="4" w:space="0" w:color="auto"/>
            </w:tcBorders>
            <w:shd w:val="clear" w:color="auto" w:fill="CCCCCC"/>
            <w:vAlign w:val="center"/>
          </w:tcPr>
          <w:p w14:paraId="3562737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6922</w:t>
            </w:r>
          </w:p>
        </w:tc>
        <w:tc>
          <w:tcPr>
            <w:tcW w:w="1140" w:type="dxa"/>
            <w:tcBorders>
              <w:top w:val="dotted" w:sz="4" w:space="0" w:color="auto"/>
              <w:left w:val="dotted" w:sz="4" w:space="0" w:color="auto"/>
              <w:bottom w:val="dotted" w:sz="4" w:space="0" w:color="auto"/>
              <w:right w:val="dotted" w:sz="4" w:space="0" w:color="auto"/>
            </w:tcBorders>
            <w:shd w:val="clear" w:color="auto" w:fill="CCCCCC"/>
            <w:vAlign w:val="center"/>
          </w:tcPr>
          <w:p w14:paraId="1CF44C0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dotted" w:sz="4" w:space="0" w:color="auto"/>
              <w:right w:val="dotted" w:sz="4" w:space="0" w:color="auto"/>
            </w:tcBorders>
            <w:shd w:val="clear" w:color="auto" w:fill="CCCCCC"/>
            <w:vAlign w:val="center"/>
          </w:tcPr>
          <w:p w14:paraId="6315CAC3" w14:textId="77777777" w:rsidR="001F009F" w:rsidRDefault="001F009F" w:rsidP="001F009F">
            <w:pPr>
              <w:rPr>
                <w:rFonts w:ascii="Cambria" w:eastAsia="Cambria" w:hAnsi="Cambria" w:cs="Cambria"/>
                <w:color w:val="000000"/>
                <w:kern w:val="0"/>
                <w:sz w:val="20"/>
                <w:szCs w:val="20"/>
                <w:lang w:bidi="ar"/>
              </w:rPr>
            </w:pPr>
          </w:p>
        </w:tc>
      </w:tr>
      <w:tr w:rsidR="001F009F" w14:paraId="4E3CDCCD" w14:textId="77777777">
        <w:tc>
          <w:tcPr>
            <w:tcW w:w="559" w:type="dxa"/>
            <w:tcBorders>
              <w:top w:val="dotted" w:sz="4" w:space="0" w:color="auto"/>
              <w:left w:val="dotted" w:sz="4" w:space="0" w:color="auto"/>
              <w:bottom w:val="single" w:sz="8" w:space="0" w:color="000000"/>
              <w:right w:val="dotted" w:sz="4" w:space="0" w:color="auto"/>
            </w:tcBorders>
            <w:shd w:val="clear" w:color="auto" w:fill="FFFFFF"/>
            <w:vAlign w:val="center"/>
          </w:tcPr>
          <w:p w14:paraId="51CBD833"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宋体" w:hAnsi="Cambria" w:cs="Cambria"/>
                <w:color w:val="000000"/>
                <w:kern w:val="0"/>
                <w:sz w:val="20"/>
                <w:szCs w:val="20"/>
                <w:lang w:bidi="ar"/>
              </w:rPr>
              <w:t>76</w:t>
            </w:r>
          </w:p>
        </w:tc>
        <w:tc>
          <w:tcPr>
            <w:tcW w:w="1311" w:type="dxa"/>
            <w:tcBorders>
              <w:top w:val="dotted" w:sz="4" w:space="0" w:color="auto"/>
              <w:left w:val="dotted" w:sz="4" w:space="0" w:color="auto"/>
              <w:bottom w:val="single" w:sz="8" w:space="0" w:color="000000"/>
              <w:right w:val="dotted" w:sz="4" w:space="0" w:color="auto"/>
            </w:tcBorders>
            <w:shd w:val="clear" w:color="auto" w:fill="FFFFFF"/>
            <w:vAlign w:val="center"/>
          </w:tcPr>
          <w:p w14:paraId="1431FB64" w14:textId="77FA1055"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Yin T, Li Y, Ying Y, Luo Z</w:t>
            </w:r>
            <w:r>
              <w:rPr>
                <w:rFonts w:ascii="Cambria" w:eastAsia="Cambria" w:hAnsi="Cambria" w:cs="Cambria"/>
                <w:color w:val="000000"/>
                <w:kern w:val="0"/>
                <w:sz w:val="20"/>
                <w:szCs w:val="20"/>
                <w:lang w:bidi="ar"/>
              </w:rPr>
              <w:fldChar w:fldCharType="begin"/>
            </w:r>
            <w:r w:rsidR="00693D12">
              <w:rPr>
                <w:rFonts w:ascii="Cambria" w:eastAsia="Cambria" w:hAnsi="Cambria" w:cs="Cambria"/>
                <w:color w:val="000000"/>
                <w:kern w:val="0"/>
                <w:sz w:val="20"/>
                <w:szCs w:val="20"/>
                <w:lang w:bidi="ar"/>
              </w:rPr>
              <w:instrText xml:space="preserve"> ADDIN EN.CITE &lt;EndNote&gt;&lt;Cite&gt;&lt;Author&gt;Yin&lt;/Author&gt;&lt;Year&gt;2020&lt;/Year&gt;&lt;RecNum&gt;20025&lt;/RecNum&gt;&lt;DisplayText&gt;[78]&lt;/DisplayText&gt;&lt;record&gt;&lt;rec-number&gt;20025&lt;/rec-number&gt;&lt;foreign-keys&gt;&lt;key app="EN" db-id="ap5devad7z20w6efa5xvz5x30vxes2s5zapd" timestamp="1597289296"&gt;20025&lt;/key&gt;&lt;key app="ENWeb" db-id=""&gt;0&lt;/key&gt;&lt;/foreign-keys&gt;&lt;ref-type name="Journal Article"&gt;17&lt;/ref-type&gt;&lt;contributors&gt;&lt;authors&gt;&lt;author&gt;Yin, Tingxuan &lt;/author&gt;&lt;author&gt;Li, Yuanjun &lt;/author&gt;&lt;author&gt;Ying, Ying &lt;/author&gt;&lt;author&gt;Luo, Zhijun &lt;/author&gt;&lt;/authors&gt;&lt;/contributors&gt;&lt;titles&gt;&lt;title&gt;Association of comorbidity with COVID-19 in Chinese population Analysis of risk factors of the COVID-19 severity&lt;/title&gt;&lt;secondary-title&gt;SSRN&lt;/secondary-title&gt;&lt;/titles&gt;&lt;periodical&gt;&lt;full-title&gt;SSRN&lt;/full-title&gt;&lt;/periodical&gt;&lt;volume&gt;http://dx.doi.org/10.2139/ssrn.3624220&lt;/volume&gt;&lt;dates&gt;&lt;year&gt;2020&lt;/year&gt;&lt;/dates&gt;&lt;urls&gt;&lt;related-urls&gt;&lt;url&gt;https://papers.ssrn.com/sol3/papers.cfm?abstract_id=3624220&lt;/url&gt;&lt;/related-urls&gt;&lt;/urls&gt;&lt;electronic-resource-num&gt;10.2139/ssrn.3624220&lt;/electronic-resource-num&gt;&lt;/record&gt;&lt;/Cite&gt;&lt;/EndNote&gt;</w:instrText>
            </w:r>
            <w:r>
              <w:rPr>
                <w:rFonts w:ascii="Cambria" w:eastAsia="Cambria" w:hAnsi="Cambria" w:cs="Cambria"/>
                <w:color w:val="000000"/>
                <w:kern w:val="0"/>
                <w:sz w:val="20"/>
                <w:szCs w:val="20"/>
                <w:lang w:bidi="ar"/>
              </w:rPr>
              <w:fldChar w:fldCharType="separate"/>
            </w:r>
            <w:r>
              <w:rPr>
                <w:rFonts w:ascii="Cambria" w:eastAsia="Cambria" w:hAnsi="Cambria" w:cs="Cambria"/>
                <w:noProof/>
                <w:color w:val="000000"/>
                <w:kern w:val="0"/>
                <w:sz w:val="20"/>
                <w:szCs w:val="20"/>
                <w:lang w:bidi="ar"/>
              </w:rPr>
              <w:t>[78]</w:t>
            </w:r>
            <w:r>
              <w:rPr>
                <w:rFonts w:ascii="Cambria" w:eastAsia="Cambria" w:hAnsi="Cambria" w:cs="Cambria"/>
                <w:color w:val="000000"/>
                <w:kern w:val="0"/>
                <w:sz w:val="20"/>
                <w:szCs w:val="20"/>
                <w:lang w:bidi="ar"/>
              </w:rPr>
              <w:fldChar w:fldCharType="end"/>
            </w:r>
          </w:p>
        </w:tc>
        <w:tc>
          <w:tcPr>
            <w:tcW w:w="2030" w:type="dxa"/>
            <w:tcBorders>
              <w:top w:val="dotted" w:sz="4" w:space="0" w:color="auto"/>
              <w:left w:val="dotted" w:sz="4" w:space="0" w:color="auto"/>
              <w:bottom w:val="single" w:sz="8" w:space="0" w:color="000000"/>
              <w:right w:val="dotted" w:sz="4" w:space="0" w:color="auto"/>
            </w:tcBorders>
            <w:shd w:val="clear" w:color="auto" w:fill="FFFFFF"/>
            <w:vAlign w:val="center"/>
          </w:tcPr>
          <w:p w14:paraId="5C85DD2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Association of Comorbidity with COVID-19 in Chinese Population:  Analysis of Risk Factors of the COVID-19 Severity</w:t>
            </w:r>
          </w:p>
        </w:tc>
        <w:tc>
          <w:tcPr>
            <w:tcW w:w="1160" w:type="dxa"/>
            <w:tcBorders>
              <w:top w:val="dotted" w:sz="4" w:space="0" w:color="auto"/>
              <w:left w:val="dotted" w:sz="4" w:space="0" w:color="auto"/>
              <w:bottom w:val="single" w:sz="8" w:space="0" w:color="000000"/>
              <w:right w:val="dotted" w:sz="4" w:space="0" w:color="auto"/>
            </w:tcBorders>
            <w:shd w:val="clear" w:color="auto" w:fill="FFFFFF"/>
            <w:vAlign w:val="center"/>
          </w:tcPr>
          <w:p w14:paraId="1682195B"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SSRN</w:t>
            </w:r>
          </w:p>
        </w:tc>
        <w:tc>
          <w:tcPr>
            <w:tcW w:w="1220" w:type="dxa"/>
            <w:tcBorders>
              <w:top w:val="dotted" w:sz="4" w:space="0" w:color="auto"/>
              <w:left w:val="dotted" w:sz="4" w:space="0" w:color="auto"/>
              <w:bottom w:val="single" w:sz="8" w:space="0" w:color="000000"/>
              <w:right w:val="dotted" w:sz="4" w:space="0" w:color="auto"/>
            </w:tcBorders>
            <w:shd w:val="clear" w:color="auto" w:fill="FFFFFF"/>
            <w:vAlign w:val="center"/>
          </w:tcPr>
          <w:p w14:paraId="18137906" w14:textId="77777777" w:rsidR="001F009F" w:rsidRDefault="001F009F" w:rsidP="001F009F">
            <w:pPr>
              <w:rPr>
                <w:rFonts w:ascii="Cambria" w:eastAsia="Cambria" w:hAnsi="Cambria" w:cs="Cambria"/>
                <w:color w:val="000000"/>
                <w:kern w:val="0"/>
                <w:sz w:val="20"/>
                <w:szCs w:val="20"/>
                <w:lang w:bidi="ar"/>
              </w:rPr>
            </w:pPr>
          </w:p>
        </w:tc>
        <w:tc>
          <w:tcPr>
            <w:tcW w:w="1320" w:type="dxa"/>
            <w:tcBorders>
              <w:top w:val="dotted" w:sz="4" w:space="0" w:color="auto"/>
              <w:left w:val="dotted" w:sz="4" w:space="0" w:color="auto"/>
              <w:bottom w:val="single" w:sz="8" w:space="0" w:color="000000"/>
              <w:right w:val="dotted" w:sz="4" w:space="0" w:color="auto"/>
            </w:tcBorders>
            <w:shd w:val="clear" w:color="auto" w:fill="FFFFFF"/>
            <w:vAlign w:val="center"/>
          </w:tcPr>
          <w:p w14:paraId="3E16A12A"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PubMed, Web of Science, and CNKI</w:t>
            </w:r>
          </w:p>
        </w:tc>
        <w:tc>
          <w:tcPr>
            <w:tcW w:w="1330" w:type="dxa"/>
            <w:tcBorders>
              <w:top w:val="dotted" w:sz="4" w:space="0" w:color="auto"/>
              <w:left w:val="dotted" w:sz="4" w:space="0" w:color="auto"/>
              <w:bottom w:val="single" w:sz="8" w:space="0" w:color="000000"/>
              <w:right w:val="dotted" w:sz="4" w:space="0" w:color="auto"/>
            </w:tcBorders>
            <w:shd w:val="clear" w:color="auto" w:fill="FFFFFF"/>
            <w:vAlign w:val="center"/>
          </w:tcPr>
          <w:p w14:paraId="053194C3" w14:textId="77777777" w:rsidR="001F009F" w:rsidRDefault="001F009F" w:rsidP="001F009F">
            <w:pPr>
              <w:widowControl/>
              <w:jc w:val="righ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2020/5/28</w:t>
            </w:r>
          </w:p>
        </w:tc>
        <w:tc>
          <w:tcPr>
            <w:tcW w:w="1250" w:type="dxa"/>
            <w:tcBorders>
              <w:top w:val="dotted" w:sz="4" w:space="0" w:color="auto"/>
              <w:left w:val="dotted" w:sz="4" w:space="0" w:color="auto"/>
              <w:bottom w:val="single" w:sz="8" w:space="0" w:color="000000"/>
              <w:right w:val="dotted" w:sz="4" w:space="0" w:color="auto"/>
            </w:tcBorders>
            <w:shd w:val="clear" w:color="auto" w:fill="FFFFFF"/>
            <w:vAlign w:val="center"/>
          </w:tcPr>
          <w:p w14:paraId="5A24C1C6"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19</w:t>
            </w:r>
          </w:p>
        </w:tc>
        <w:tc>
          <w:tcPr>
            <w:tcW w:w="1180" w:type="dxa"/>
            <w:tcBorders>
              <w:top w:val="dotted" w:sz="4" w:space="0" w:color="auto"/>
              <w:left w:val="dotted" w:sz="4" w:space="0" w:color="auto"/>
              <w:bottom w:val="single" w:sz="8" w:space="0" w:color="000000"/>
              <w:right w:val="dotted" w:sz="4" w:space="0" w:color="auto"/>
            </w:tcBorders>
            <w:shd w:val="clear" w:color="auto" w:fill="FFFFFF"/>
            <w:vAlign w:val="center"/>
          </w:tcPr>
          <w:p w14:paraId="4F2AA6F7"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2491</w:t>
            </w:r>
          </w:p>
        </w:tc>
        <w:tc>
          <w:tcPr>
            <w:tcW w:w="1140" w:type="dxa"/>
            <w:tcBorders>
              <w:top w:val="dotted" w:sz="4" w:space="0" w:color="auto"/>
              <w:left w:val="dotted" w:sz="4" w:space="0" w:color="auto"/>
              <w:bottom w:val="single" w:sz="8" w:space="0" w:color="000000"/>
              <w:right w:val="dotted" w:sz="4" w:space="0" w:color="auto"/>
            </w:tcBorders>
            <w:shd w:val="clear" w:color="auto" w:fill="FFFFFF"/>
            <w:vAlign w:val="center"/>
          </w:tcPr>
          <w:p w14:paraId="325429FF" w14:textId="77777777" w:rsidR="001F009F" w:rsidRDefault="001F009F" w:rsidP="001F009F">
            <w:pPr>
              <w:widowControl/>
              <w:jc w:val="left"/>
              <w:textAlignment w:val="center"/>
              <w:rPr>
                <w:rFonts w:ascii="Cambria" w:eastAsia="Cambria" w:hAnsi="Cambria" w:cs="Cambria"/>
                <w:color w:val="000000"/>
                <w:kern w:val="0"/>
                <w:sz w:val="20"/>
                <w:szCs w:val="20"/>
                <w:lang w:bidi="ar"/>
              </w:rPr>
            </w:pPr>
            <w:r>
              <w:rPr>
                <w:rFonts w:ascii="Cambria" w:eastAsia="Cambria" w:hAnsi="Cambria" w:cs="Cambria"/>
                <w:color w:val="000000"/>
                <w:kern w:val="0"/>
                <w:sz w:val="20"/>
                <w:szCs w:val="20"/>
                <w:lang w:bidi="ar"/>
              </w:rPr>
              <w:t>No</w:t>
            </w:r>
          </w:p>
        </w:tc>
        <w:tc>
          <w:tcPr>
            <w:tcW w:w="3730" w:type="dxa"/>
            <w:tcBorders>
              <w:top w:val="dotted" w:sz="4" w:space="0" w:color="auto"/>
              <w:left w:val="dotted" w:sz="4" w:space="0" w:color="auto"/>
              <w:bottom w:val="single" w:sz="8" w:space="0" w:color="000000"/>
              <w:right w:val="dotted" w:sz="4" w:space="0" w:color="auto"/>
            </w:tcBorders>
            <w:shd w:val="clear" w:color="auto" w:fill="FFFFFF"/>
            <w:vAlign w:val="center"/>
          </w:tcPr>
          <w:p w14:paraId="61DBF46D" w14:textId="77777777" w:rsidR="001F009F" w:rsidRDefault="001F009F" w:rsidP="001F009F">
            <w:pPr>
              <w:rPr>
                <w:rFonts w:ascii="Cambria" w:eastAsia="Cambria" w:hAnsi="Cambria" w:cs="Cambria"/>
                <w:color w:val="000000"/>
                <w:kern w:val="0"/>
                <w:sz w:val="20"/>
                <w:szCs w:val="20"/>
                <w:lang w:bidi="ar"/>
              </w:rPr>
            </w:pPr>
          </w:p>
        </w:tc>
      </w:tr>
    </w:tbl>
    <w:p w14:paraId="0FEF9132" w14:textId="77777777" w:rsidR="00DB78DF" w:rsidRDefault="00DB78DF">
      <w:pPr>
        <w:spacing w:line="360" w:lineRule="auto"/>
        <w:rPr>
          <w:rFonts w:ascii="Cambria" w:hAnsi="Cambria"/>
        </w:rPr>
        <w:sectPr w:rsidR="00DB78DF">
          <w:pgSz w:w="16838" w:h="11906" w:orient="landscape"/>
          <w:pgMar w:top="1800" w:right="1440" w:bottom="1800" w:left="1440" w:header="851" w:footer="992" w:gutter="0"/>
          <w:cols w:space="425"/>
          <w:docGrid w:type="lines" w:linePitch="312"/>
        </w:sectPr>
      </w:pPr>
    </w:p>
    <w:p w14:paraId="74A1F424" w14:textId="5ED799C6" w:rsidR="00DB78DF" w:rsidRDefault="006D4933">
      <w:pPr>
        <w:pStyle w:val="Heading1"/>
        <w:rPr>
          <w:rFonts w:ascii="Cambria" w:hAnsi="Cambria" w:cs="Times New Roman"/>
          <w:b w:val="0"/>
          <w:bCs w:val="0"/>
          <w:sz w:val="21"/>
          <w:szCs w:val="21"/>
        </w:rPr>
      </w:pPr>
      <w:bookmarkStart w:id="12" w:name="_Toc45661660"/>
      <w:bookmarkStart w:id="13" w:name="_Toc45661743"/>
      <w:bookmarkStart w:id="14" w:name="_Toc45661841"/>
      <w:bookmarkStart w:id="15" w:name="_Toc45661678"/>
      <w:bookmarkStart w:id="16" w:name="_Toc61357728"/>
      <w:r>
        <w:rPr>
          <w:rFonts w:ascii="Cambria" w:hAnsi="Cambria" w:cs="Times New Roman"/>
          <w:sz w:val="21"/>
          <w:szCs w:val="21"/>
        </w:rPr>
        <w:lastRenderedPageBreak/>
        <w:t>Table S</w:t>
      </w:r>
      <w:r w:rsidR="00FE7DCE">
        <w:rPr>
          <w:rFonts w:ascii="Cambria" w:hAnsi="Cambria" w:cs="Times New Roman"/>
          <w:sz w:val="21"/>
          <w:szCs w:val="21"/>
        </w:rPr>
        <w:t>3</w:t>
      </w:r>
      <w:r>
        <w:rPr>
          <w:rFonts w:ascii="Cambria" w:hAnsi="Cambria" w:cs="Times New Roman"/>
          <w:b w:val="0"/>
          <w:bCs w:val="0"/>
          <w:sz w:val="21"/>
          <w:szCs w:val="21"/>
        </w:rPr>
        <w:t>. Age distribution of COVID-19 cases</w:t>
      </w:r>
      <w:bookmarkEnd w:id="12"/>
      <w:bookmarkEnd w:id="13"/>
      <w:bookmarkEnd w:id="14"/>
      <w:bookmarkEnd w:id="15"/>
      <w:bookmarkEnd w:id="16"/>
    </w:p>
    <w:tbl>
      <w:tblPr>
        <w:tblStyle w:val="TableGrid"/>
        <w:tblW w:w="16538"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2"/>
        <w:gridCol w:w="1123"/>
        <w:gridCol w:w="1407"/>
        <w:gridCol w:w="1793"/>
        <w:gridCol w:w="1342"/>
        <w:gridCol w:w="1397"/>
        <w:gridCol w:w="608"/>
        <w:gridCol w:w="801"/>
        <w:gridCol w:w="770"/>
        <w:gridCol w:w="639"/>
        <w:gridCol w:w="261"/>
        <w:gridCol w:w="828"/>
        <w:gridCol w:w="1069"/>
        <w:gridCol w:w="1069"/>
        <w:gridCol w:w="1189"/>
      </w:tblGrid>
      <w:tr w:rsidR="00BB06E0" w:rsidRPr="002B04C1" w14:paraId="2A9313DB" w14:textId="77777777" w:rsidTr="0099275A">
        <w:tc>
          <w:tcPr>
            <w:tcW w:w="1894" w:type="dxa"/>
            <w:vMerge w:val="restart"/>
            <w:tcBorders>
              <w:top w:val="single" w:sz="4" w:space="0" w:color="auto"/>
            </w:tcBorders>
            <w:vAlign w:val="center"/>
          </w:tcPr>
          <w:p w14:paraId="26616998" w14:textId="77777777" w:rsidR="00BB06E0" w:rsidRPr="002B04C1" w:rsidRDefault="00BB06E0" w:rsidP="0099275A">
            <w:pPr>
              <w:rPr>
                <w:rFonts w:ascii="Cambria" w:hAnsi="Cambria"/>
                <w:szCs w:val="21"/>
              </w:rPr>
            </w:pPr>
            <w:r w:rsidRPr="002B04C1">
              <w:rPr>
                <w:rFonts w:ascii="Cambria" w:eastAsia="宋体" w:hAnsi="Cambria" w:cs="宋体"/>
                <w:b/>
                <w:kern w:val="0"/>
                <w:szCs w:val="21"/>
              </w:rPr>
              <w:t>Reference</w:t>
            </w:r>
          </w:p>
        </w:tc>
        <w:tc>
          <w:tcPr>
            <w:tcW w:w="1134" w:type="dxa"/>
            <w:vMerge w:val="restart"/>
            <w:tcBorders>
              <w:top w:val="single" w:sz="4" w:space="0" w:color="auto"/>
            </w:tcBorders>
            <w:vAlign w:val="center"/>
          </w:tcPr>
          <w:p w14:paraId="021CBD25" w14:textId="77777777" w:rsidR="00BB06E0" w:rsidRPr="002B04C1" w:rsidRDefault="00BB06E0" w:rsidP="0099275A">
            <w:pPr>
              <w:rPr>
                <w:rFonts w:ascii="Cambria" w:hAnsi="Cambria"/>
                <w:szCs w:val="21"/>
              </w:rPr>
            </w:pPr>
            <w:r w:rsidRPr="002B04C1">
              <w:rPr>
                <w:rFonts w:ascii="Cambria" w:eastAsia="宋体" w:hAnsi="Cambria" w:cs="宋体"/>
                <w:b/>
                <w:kern w:val="0"/>
                <w:szCs w:val="21"/>
              </w:rPr>
              <w:t>Location</w:t>
            </w:r>
          </w:p>
        </w:tc>
        <w:tc>
          <w:tcPr>
            <w:tcW w:w="1422" w:type="dxa"/>
            <w:vMerge w:val="restart"/>
            <w:tcBorders>
              <w:top w:val="single" w:sz="4" w:space="0" w:color="auto"/>
            </w:tcBorders>
            <w:vAlign w:val="center"/>
          </w:tcPr>
          <w:p w14:paraId="2390EE83" w14:textId="77777777" w:rsidR="00BB06E0" w:rsidRPr="002B04C1" w:rsidRDefault="00BB06E0" w:rsidP="0099275A">
            <w:pPr>
              <w:jc w:val="center"/>
              <w:rPr>
                <w:rFonts w:ascii="Cambria" w:hAnsi="Cambria"/>
                <w:szCs w:val="21"/>
              </w:rPr>
            </w:pPr>
            <w:r w:rsidRPr="002B04C1">
              <w:rPr>
                <w:rFonts w:ascii="Cambria" w:eastAsia="宋体" w:hAnsi="Cambria" w:cs="宋体"/>
                <w:b/>
                <w:kern w:val="0"/>
                <w:szCs w:val="21"/>
              </w:rPr>
              <w:t>Study period</w:t>
            </w:r>
          </w:p>
        </w:tc>
        <w:tc>
          <w:tcPr>
            <w:tcW w:w="1867" w:type="dxa"/>
            <w:vMerge w:val="restart"/>
            <w:tcBorders>
              <w:top w:val="single" w:sz="4" w:space="0" w:color="auto"/>
            </w:tcBorders>
            <w:vAlign w:val="center"/>
          </w:tcPr>
          <w:p w14:paraId="0A1AE8AB" w14:textId="77777777" w:rsidR="00BB06E0" w:rsidRPr="002B04C1" w:rsidRDefault="00BB06E0" w:rsidP="0099275A">
            <w:pPr>
              <w:jc w:val="center"/>
              <w:rPr>
                <w:rFonts w:ascii="Cambria" w:hAnsi="Cambria"/>
                <w:szCs w:val="21"/>
              </w:rPr>
            </w:pPr>
            <w:r w:rsidRPr="002B04C1">
              <w:rPr>
                <w:rFonts w:ascii="Cambria" w:eastAsia="宋体" w:hAnsi="Cambria" w:cs="宋体"/>
                <w:b/>
                <w:kern w:val="0"/>
                <w:szCs w:val="21"/>
              </w:rPr>
              <w:t>Study population</w:t>
            </w:r>
          </w:p>
        </w:tc>
        <w:tc>
          <w:tcPr>
            <w:tcW w:w="1342" w:type="dxa"/>
            <w:vMerge w:val="restart"/>
            <w:tcBorders>
              <w:top w:val="single" w:sz="4" w:space="0" w:color="auto"/>
            </w:tcBorders>
            <w:vAlign w:val="center"/>
          </w:tcPr>
          <w:p w14:paraId="455CA0C4" w14:textId="77777777" w:rsidR="00BB06E0" w:rsidRPr="002B04C1" w:rsidRDefault="00BB06E0" w:rsidP="0099275A">
            <w:pPr>
              <w:jc w:val="center"/>
              <w:rPr>
                <w:rFonts w:ascii="Cambria" w:eastAsia="宋体" w:hAnsi="Cambria" w:cs="宋体"/>
                <w:b/>
                <w:kern w:val="0"/>
                <w:szCs w:val="21"/>
              </w:rPr>
            </w:pPr>
            <w:r>
              <w:rPr>
                <w:rFonts w:ascii="Cambria" w:eastAsia="宋体" w:hAnsi="Cambria" w:cs="宋体" w:hint="eastAsia"/>
                <w:b/>
                <w:kern w:val="0"/>
                <w:szCs w:val="21"/>
              </w:rPr>
              <w:t>D</w:t>
            </w:r>
            <w:r>
              <w:rPr>
                <w:rFonts w:ascii="Cambria" w:eastAsia="宋体" w:hAnsi="Cambria" w:cs="宋体"/>
                <w:b/>
                <w:kern w:val="0"/>
                <w:szCs w:val="21"/>
              </w:rPr>
              <w:t>ata source</w:t>
            </w:r>
          </w:p>
        </w:tc>
        <w:tc>
          <w:tcPr>
            <w:tcW w:w="1397" w:type="dxa"/>
            <w:vMerge w:val="restart"/>
            <w:tcBorders>
              <w:top w:val="single" w:sz="4" w:space="0" w:color="auto"/>
            </w:tcBorders>
            <w:vAlign w:val="center"/>
          </w:tcPr>
          <w:p w14:paraId="0D906555" w14:textId="77777777" w:rsidR="00BB06E0" w:rsidRPr="002B04C1" w:rsidRDefault="00BB06E0" w:rsidP="0099275A">
            <w:pPr>
              <w:jc w:val="center"/>
              <w:rPr>
                <w:rFonts w:ascii="Cambria" w:hAnsi="Cambria"/>
                <w:szCs w:val="21"/>
              </w:rPr>
            </w:pPr>
            <w:r w:rsidRPr="002B04C1">
              <w:rPr>
                <w:rFonts w:ascii="Cambria" w:eastAsia="宋体" w:hAnsi="Cambria" w:cs="宋体"/>
                <w:b/>
                <w:kern w:val="0"/>
                <w:szCs w:val="21"/>
              </w:rPr>
              <w:t>No. participants</w:t>
            </w:r>
          </w:p>
        </w:tc>
        <w:tc>
          <w:tcPr>
            <w:tcW w:w="2875" w:type="dxa"/>
            <w:gridSpan w:val="4"/>
            <w:tcBorders>
              <w:top w:val="single" w:sz="4" w:space="0" w:color="auto"/>
              <w:bottom w:val="single" w:sz="4" w:space="0" w:color="auto"/>
            </w:tcBorders>
            <w:vAlign w:val="center"/>
          </w:tcPr>
          <w:p w14:paraId="778C3775" w14:textId="77777777" w:rsidR="00BB06E0" w:rsidRPr="00FD32A4" w:rsidRDefault="00BB06E0" w:rsidP="0099275A">
            <w:pPr>
              <w:jc w:val="center"/>
              <w:rPr>
                <w:rFonts w:ascii="Cambria" w:hAnsi="Cambria"/>
                <w:b/>
                <w:bCs/>
                <w:szCs w:val="21"/>
              </w:rPr>
            </w:pPr>
            <w:r w:rsidRPr="00FD32A4">
              <w:rPr>
                <w:rFonts w:ascii="Cambria" w:hAnsi="Cambria" w:hint="eastAsia"/>
                <w:b/>
                <w:bCs/>
                <w:szCs w:val="21"/>
              </w:rPr>
              <w:t>P</w:t>
            </w:r>
            <w:r w:rsidRPr="00FD32A4">
              <w:rPr>
                <w:rFonts w:ascii="Cambria" w:hAnsi="Cambria"/>
                <w:b/>
                <w:bCs/>
                <w:szCs w:val="21"/>
              </w:rPr>
              <w:t xml:space="preserve">roportions of COVID-19 cases by age </w:t>
            </w:r>
            <w:r>
              <w:rPr>
                <w:rFonts w:ascii="Cambria" w:hAnsi="Cambria"/>
                <w:b/>
                <w:bCs/>
                <w:szCs w:val="21"/>
              </w:rPr>
              <w:t>(</w:t>
            </w:r>
            <w:r w:rsidRPr="00FD32A4">
              <w:rPr>
                <w:rFonts w:ascii="Cambria" w:hAnsi="Cambria"/>
                <w:b/>
                <w:bCs/>
                <w:szCs w:val="21"/>
              </w:rPr>
              <w:t>years</w:t>
            </w:r>
            <w:r>
              <w:rPr>
                <w:rFonts w:ascii="Cambria" w:hAnsi="Cambria"/>
                <w:b/>
                <w:bCs/>
                <w:szCs w:val="21"/>
              </w:rPr>
              <w:t>)</w:t>
            </w:r>
          </w:p>
          <w:p w14:paraId="59386B94" w14:textId="77777777" w:rsidR="00BB06E0" w:rsidRPr="00FD32A4" w:rsidRDefault="00BB06E0" w:rsidP="0099275A">
            <w:pPr>
              <w:jc w:val="center"/>
              <w:rPr>
                <w:rFonts w:ascii="Cambria" w:hAnsi="Cambria"/>
                <w:b/>
                <w:bCs/>
                <w:szCs w:val="21"/>
              </w:rPr>
            </w:pPr>
            <w:r w:rsidRPr="00FD32A4">
              <w:rPr>
                <w:rFonts w:ascii="Cambria" w:hAnsi="Cambria"/>
                <w:b/>
                <w:bCs/>
                <w:szCs w:val="21"/>
              </w:rPr>
              <w:t>(</w:t>
            </w:r>
            <w:r w:rsidRPr="00FD32A4">
              <w:rPr>
                <w:rFonts w:ascii="Cambria" w:hAnsi="Cambria" w:hint="eastAsia"/>
                <w:b/>
                <w:bCs/>
                <w:szCs w:val="21"/>
              </w:rPr>
              <w:t>%</w:t>
            </w:r>
            <w:r w:rsidRPr="00FD32A4">
              <w:rPr>
                <w:rFonts w:ascii="Cambria" w:hAnsi="Cambria"/>
                <w:b/>
                <w:bCs/>
                <w:szCs w:val="21"/>
              </w:rPr>
              <w:t>)</w:t>
            </w:r>
          </w:p>
        </w:tc>
        <w:tc>
          <w:tcPr>
            <w:tcW w:w="267" w:type="dxa"/>
            <w:tcBorders>
              <w:top w:val="single" w:sz="4" w:space="0" w:color="auto"/>
            </w:tcBorders>
            <w:vAlign w:val="center"/>
          </w:tcPr>
          <w:p w14:paraId="6483F224" w14:textId="77777777" w:rsidR="00BB06E0" w:rsidRPr="00FD32A4" w:rsidRDefault="00BB06E0" w:rsidP="0099275A">
            <w:pPr>
              <w:jc w:val="center"/>
              <w:rPr>
                <w:rFonts w:ascii="Cambria" w:hAnsi="Cambria"/>
                <w:b/>
                <w:bCs/>
                <w:szCs w:val="21"/>
              </w:rPr>
            </w:pPr>
          </w:p>
        </w:tc>
        <w:tc>
          <w:tcPr>
            <w:tcW w:w="4340" w:type="dxa"/>
            <w:gridSpan w:val="4"/>
            <w:tcBorders>
              <w:top w:val="single" w:sz="4" w:space="0" w:color="auto"/>
              <w:bottom w:val="single" w:sz="4" w:space="0" w:color="auto"/>
            </w:tcBorders>
            <w:vAlign w:val="center"/>
          </w:tcPr>
          <w:p w14:paraId="34ED4611" w14:textId="77777777" w:rsidR="00BB06E0" w:rsidRPr="00FD32A4" w:rsidRDefault="00BB06E0" w:rsidP="0099275A">
            <w:pPr>
              <w:jc w:val="center"/>
              <w:rPr>
                <w:rFonts w:ascii="Cambria" w:hAnsi="Cambria"/>
                <w:b/>
                <w:bCs/>
                <w:szCs w:val="21"/>
              </w:rPr>
            </w:pPr>
            <w:r>
              <w:rPr>
                <w:rFonts w:ascii="Cambria" w:hAnsi="Cambria"/>
                <w:b/>
                <w:bCs/>
                <w:szCs w:val="21"/>
              </w:rPr>
              <w:t>Age-stratified i</w:t>
            </w:r>
            <w:r w:rsidRPr="00FD32A4">
              <w:rPr>
                <w:rFonts w:ascii="Cambria" w:hAnsi="Cambria"/>
                <w:b/>
                <w:bCs/>
                <w:szCs w:val="21"/>
              </w:rPr>
              <w:t>ncidence of COVID-19 cases</w:t>
            </w:r>
          </w:p>
          <w:p w14:paraId="0DA5BEBD" w14:textId="77777777" w:rsidR="00BB06E0" w:rsidRPr="00FD32A4" w:rsidRDefault="00BB06E0" w:rsidP="0099275A">
            <w:pPr>
              <w:jc w:val="center"/>
              <w:rPr>
                <w:rFonts w:ascii="Cambria" w:hAnsi="Cambria"/>
                <w:b/>
                <w:bCs/>
                <w:szCs w:val="21"/>
              </w:rPr>
            </w:pPr>
            <w:r w:rsidRPr="00FD32A4">
              <w:rPr>
                <w:rFonts w:ascii="Cambria" w:hAnsi="Cambria"/>
                <w:b/>
                <w:bCs/>
                <w:szCs w:val="21"/>
              </w:rPr>
              <w:t>(per 100,000 population)</w:t>
            </w:r>
          </w:p>
        </w:tc>
      </w:tr>
      <w:tr w:rsidR="00BB06E0" w:rsidRPr="002B04C1" w14:paraId="613FD2ED" w14:textId="77777777" w:rsidTr="0099275A">
        <w:tc>
          <w:tcPr>
            <w:tcW w:w="1894" w:type="dxa"/>
            <w:vMerge/>
            <w:tcBorders>
              <w:bottom w:val="single" w:sz="4" w:space="0" w:color="auto"/>
            </w:tcBorders>
            <w:vAlign w:val="center"/>
          </w:tcPr>
          <w:p w14:paraId="676D7F10" w14:textId="77777777" w:rsidR="00BB06E0" w:rsidRPr="002B04C1" w:rsidRDefault="00BB06E0" w:rsidP="0099275A">
            <w:pPr>
              <w:rPr>
                <w:rFonts w:ascii="Cambria" w:eastAsia="宋体" w:hAnsi="Cambria" w:cs="宋体"/>
                <w:b/>
                <w:kern w:val="0"/>
                <w:szCs w:val="21"/>
              </w:rPr>
            </w:pPr>
          </w:p>
        </w:tc>
        <w:tc>
          <w:tcPr>
            <w:tcW w:w="1134" w:type="dxa"/>
            <w:vMerge/>
            <w:tcBorders>
              <w:bottom w:val="single" w:sz="4" w:space="0" w:color="auto"/>
            </w:tcBorders>
            <w:vAlign w:val="center"/>
          </w:tcPr>
          <w:p w14:paraId="6EB08617" w14:textId="77777777" w:rsidR="00BB06E0" w:rsidRPr="002B04C1" w:rsidRDefault="00BB06E0" w:rsidP="0099275A">
            <w:pPr>
              <w:rPr>
                <w:rFonts w:ascii="Cambria" w:eastAsia="宋体" w:hAnsi="Cambria" w:cs="宋体"/>
                <w:b/>
                <w:kern w:val="0"/>
                <w:szCs w:val="21"/>
              </w:rPr>
            </w:pPr>
          </w:p>
        </w:tc>
        <w:tc>
          <w:tcPr>
            <w:tcW w:w="1422" w:type="dxa"/>
            <w:vMerge/>
            <w:tcBorders>
              <w:bottom w:val="single" w:sz="4" w:space="0" w:color="auto"/>
            </w:tcBorders>
            <w:vAlign w:val="center"/>
          </w:tcPr>
          <w:p w14:paraId="0515152C" w14:textId="77777777" w:rsidR="00BB06E0" w:rsidRPr="002B04C1" w:rsidRDefault="00BB06E0" w:rsidP="0099275A">
            <w:pPr>
              <w:rPr>
                <w:rFonts w:ascii="Cambria" w:eastAsia="宋体" w:hAnsi="Cambria" w:cs="宋体"/>
                <w:b/>
                <w:kern w:val="0"/>
                <w:szCs w:val="21"/>
              </w:rPr>
            </w:pPr>
          </w:p>
        </w:tc>
        <w:tc>
          <w:tcPr>
            <w:tcW w:w="1867" w:type="dxa"/>
            <w:vMerge/>
            <w:tcBorders>
              <w:bottom w:val="single" w:sz="4" w:space="0" w:color="auto"/>
            </w:tcBorders>
            <w:vAlign w:val="center"/>
          </w:tcPr>
          <w:p w14:paraId="14D9F35B" w14:textId="77777777" w:rsidR="00BB06E0" w:rsidRPr="002B04C1" w:rsidRDefault="00BB06E0" w:rsidP="0099275A">
            <w:pPr>
              <w:rPr>
                <w:rFonts w:ascii="Cambria" w:eastAsia="宋体" w:hAnsi="Cambria" w:cs="宋体"/>
                <w:b/>
                <w:kern w:val="0"/>
                <w:szCs w:val="21"/>
              </w:rPr>
            </w:pPr>
          </w:p>
        </w:tc>
        <w:tc>
          <w:tcPr>
            <w:tcW w:w="1342" w:type="dxa"/>
            <w:vMerge/>
            <w:tcBorders>
              <w:bottom w:val="single" w:sz="4" w:space="0" w:color="auto"/>
            </w:tcBorders>
            <w:vAlign w:val="center"/>
          </w:tcPr>
          <w:p w14:paraId="0859B0A5" w14:textId="77777777" w:rsidR="00BB06E0" w:rsidRPr="002B04C1" w:rsidRDefault="00BB06E0" w:rsidP="0099275A">
            <w:pPr>
              <w:rPr>
                <w:rFonts w:ascii="Cambria" w:eastAsia="宋体" w:hAnsi="Cambria" w:cs="宋体"/>
                <w:b/>
                <w:kern w:val="0"/>
                <w:szCs w:val="21"/>
              </w:rPr>
            </w:pPr>
          </w:p>
        </w:tc>
        <w:tc>
          <w:tcPr>
            <w:tcW w:w="1397" w:type="dxa"/>
            <w:vMerge/>
            <w:tcBorders>
              <w:bottom w:val="single" w:sz="4" w:space="0" w:color="auto"/>
            </w:tcBorders>
            <w:vAlign w:val="center"/>
          </w:tcPr>
          <w:p w14:paraId="73DA6176" w14:textId="77777777" w:rsidR="00BB06E0" w:rsidRPr="002B04C1" w:rsidRDefault="00BB06E0" w:rsidP="0099275A">
            <w:pPr>
              <w:rPr>
                <w:rFonts w:ascii="Cambria" w:eastAsia="宋体" w:hAnsi="Cambria" w:cs="宋体"/>
                <w:b/>
                <w:kern w:val="0"/>
                <w:szCs w:val="21"/>
              </w:rPr>
            </w:pPr>
          </w:p>
        </w:tc>
        <w:tc>
          <w:tcPr>
            <w:tcW w:w="608" w:type="dxa"/>
            <w:tcBorders>
              <w:top w:val="single" w:sz="4" w:space="0" w:color="auto"/>
              <w:bottom w:val="single" w:sz="4" w:space="0" w:color="auto"/>
            </w:tcBorders>
            <w:vAlign w:val="center"/>
          </w:tcPr>
          <w:p w14:paraId="1BD9DC90" w14:textId="77777777" w:rsidR="00BB06E0" w:rsidRPr="00211213" w:rsidRDefault="00BB06E0" w:rsidP="0099275A">
            <w:pPr>
              <w:rPr>
                <w:rFonts w:ascii="Cambria" w:hAnsi="Cambria"/>
                <w:b/>
                <w:bCs/>
                <w:szCs w:val="21"/>
              </w:rPr>
            </w:pPr>
            <w:r w:rsidRPr="00211213">
              <w:rPr>
                <w:rFonts w:ascii="Cambria" w:hAnsi="Cambria" w:hint="eastAsia"/>
                <w:b/>
                <w:bCs/>
                <w:szCs w:val="21"/>
              </w:rPr>
              <w:t>&lt;</w:t>
            </w:r>
            <w:r w:rsidRPr="00211213">
              <w:rPr>
                <w:rFonts w:ascii="Cambria" w:hAnsi="Cambria"/>
                <w:b/>
                <w:bCs/>
                <w:szCs w:val="21"/>
              </w:rPr>
              <w:t xml:space="preserve">20 </w:t>
            </w:r>
          </w:p>
        </w:tc>
        <w:tc>
          <w:tcPr>
            <w:tcW w:w="829" w:type="dxa"/>
            <w:tcBorders>
              <w:top w:val="single" w:sz="4" w:space="0" w:color="auto"/>
              <w:bottom w:val="single" w:sz="4" w:space="0" w:color="auto"/>
            </w:tcBorders>
            <w:vAlign w:val="center"/>
          </w:tcPr>
          <w:p w14:paraId="0FEF3AFC" w14:textId="77777777" w:rsidR="00BB06E0" w:rsidRPr="00211213" w:rsidRDefault="00BB06E0" w:rsidP="0099275A">
            <w:pPr>
              <w:rPr>
                <w:rFonts w:ascii="Cambria" w:hAnsi="Cambria"/>
                <w:b/>
                <w:bCs/>
                <w:szCs w:val="21"/>
              </w:rPr>
            </w:pPr>
            <w:r w:rsidRPr="00211213">
              <w:rPr>
                <w:rFonts w:ascii="Cambria" w:hAnsi="Cambria" w:hint="eastAsia"/>
                <w:b/>
                <w:bCs/>
                <w:szCs w:val="21"/>
              </w:rPr>
              <w:t>2</w:t>
            </w:r>
            <w:r w:rsidRPr="00211213">
              <w:rPr>
                <w:rFonts w:ascii="Cambria" w:hAnsi="Cambria"/>
                <w:b/>
                <w:bCs/>
                <w:szCs w:val="21"/>
              </w:rPr>
              <w:t>0-39</w:t>
            </w:r>
          </w:p>
        </w:tc>
        <w:tc>
          <w:tcPr>
            <w:tcW w:w="794" w:type="dxa"/>
            <w:tcBorders>
              <w:top w:val="single" w:sz="4" w:space="0" w:color="auto"/>
              <w:bottom w:val="single" w:sz="4" w:space="0" w:color="auto"/>
            </w:tcBorders>
            <w:vAlign w:val="center"/>
          </w:tcPr>
          <w:p w14:paraId="67B691A3" w14:textId="77777777" w:rsidR="00BB06E0" w:rsidRPr="00211213" w:rsidRDefault="00BB06E0" w:rsidP="0099275A">
            <w:pPr>
              <w:rPr>
                <w:rFonts w:ascii="Cambria" w:hAnsi="Cambria"/>
                <w:b/>
                <w:bCs/>
                <w:szCs w:val="21"/>
              </w:rPr>
            </w:pPr>
            <w:r w:rsidRPr="00211213">
              <w:rPr>
                <w:rFonts w:ascii="Cambria" w:hAnsi="Cambria" w:hint="eastAsia"/>
                <w:b/>
                <w:bCs/>
                <w:szCs w:val="21"/>
              </w:rPr>
              <w:t>4</w:t>
            </w:r>
            <w:r w:rsidRPr="00211213">
              <w:rPr>
                <w:rFonts w:ascii="Cambria" w:hAnsi="Cambria"/>
                <w:b/>
                <w:bCs/>
                <w:szCs w:val="21"/>
              </w:rPr>
              <w:t>0-59</w:t>
            </w:r>
          </w:p>
        </w:tc>
        <w:tc>
          <w:tcPr>
            <w:tcW w:w="644" w:type="dxa"/>
            <w:tcBorders>
              <w:top w:val="single" w:sz="4" w:space="0" w:color="auto"/>
              <w:bottom w:val="single" w:sz="4" w:space="0" w:color="auto"/>
            </w:tcBorders>
            <w:vAlign w:val="center"/>
          </w:tcPr>
          <w:p w14:paraId="61FE0DFA" w14:textId="77777777" w:rsidR="00BB06E0" w:rsidRPr="00211213" w:rsidRDefault="00BB06E0" w:rsidP="0099275A">
            <w:pPr>
              <w:rPr>
                <w:rFonts w:ascii="Cambria" w:hAnsi="Cambria"/>
                <w:b/>
                <w:bCs/>
                <w:szCs w:val="21"/>
              </w:rPr>
            </w:pPr>
            <w:r w:rsidRPr="00211213">
              <w:rPr>
                <w:rFonts w:ascii="Cambria" w:hAnsi="Cambria" w:hint="eastAsia"/>
                <w:b/>
                <w:bCs/>
                <w:szCs w:val="21"/>
              </w:rPr>
              <w:t>6</w:t>
            </w:r>
            <w:r w:rsidRPr="00211213">
              <w:rPr>
                <w:rFonts w:ascii="Cambria" w:hAnsi="Cambria"/>
                <w:b/>
                <w:bCs/>
                <w:szCs w:val="21"/>
              </w:rPr>
              <w:t>0+</w:t>
            </w:r>
          </w:p>
        </w:tc>
        <w:tc>
          <w:tcPr>
            <w:tcW w:w="267" w:type="dxa"/>
            <w:tcBorders>
              <w:bottom w:val="single" w:sz="4" w:space="0" w:color="auto"/>
            </w:tcBorders>
            <w:vAlign w:val="center"/>
          </w:tcPr>
          <w:p w14:paraId="6A6B2202" w14:textId="77777777" w:rsidR="00BB06E0" w:rsidRPr="00211213" w:rsidRDefault="00BB06E0" w:rsidP="0099275A">
            <w:pPr>
              <w:rPr>
                <w:rFonts w:ascii="Cambria" w:hAnsi="Cambria"/>
                <w:b/>
                <w:bCs/>
                <w:szCs w:val="21"/>
              </w:rPr>
            </w:pPr>
          </w:p>
        </w:tc>
        <w:tc>
          <w:tcPr>
            <w:tcW w:w="843" w:type="dxa"/>
            <w:tcBorders>
              <w:top w:val="single" w:sz="4" w:space="0" w:color="auto"/>
              <w:bottom w:val="single" w:sz="4" w:space="0" w:color="auto"/>
            </w:tcBorders>
            <w:vAlign w:val="center"/>
          </w:tcPr>
          <w:p w14:paraId="2B04A009" w14:textId="77777777" w:rsidR="00BB06E0" w:rsidRPr="00211213" w:rsidRDefault="00BB06E0" w:rsidP="0099275A">
            <w:pPr>
              <w:rPr>
                <w:rFonts w:ascii="Cambria" w:hAnsi="Cambria"/>
                <w:b/>
                <w:bCs/>
                <w:szCs w:val="21"/>
              </w:rPr>
            </w:pPr>
            <w:r w:rsidRPr="00211213">
              <w:rPr>
                <w:rFonts w:ascii="Cambria" w:hAnsi="Cambria" w:hint="eastAsia"/>
                <w:b/>
                <w:bCs/>
                <w:szCs w:val="21"/>
              </w:rPr>
              <w:t>&lt;</w:t>
            </w:r>
            <w:r w:rsidRPr="00211213">
              <w:rPr>
                <w:rFonts w:ascii="Cambria" w:hAnsi="Cambria"/>
                <w:b/>
                <w:bCs/>
                <w:szCs w:val="21"/>
              </w:rPr>
              <w:t xml:space="preserve">20 </w:t>
            </w:r>
          </w:p>
        </w:tc>
        <w:tc>
          <w:tcPr>
            <w:tcW w:w="1120" w:type="dxa"/>
            <w:tcBorders>
              <w:top w:val="single" w:sz="4" w:space="0" w:color="auto"/>
              <w:bottom w:val="single" w:sz="4" w:space="0" w:color="auto"/>
            </w:tcBorders>
            <w:vAlign w:val="center"/>
          </w:tcPr>
          <w:p w14:paraId="6B7C5607" w14:textId="77777777" w:rsidR="00BB06E0" w:rsidRPr="00211213" w:rsidRDefault="00BB06E0" w:rsidP="0099275A">
            <w:pPr>
              <w:rPr>
                <w:rFonts w:ascii="Cambria" w:hAnsi="Cambria"/>
                <w:b/>
                <w:bCs/>
                <w:szCs w:val="21"/>
              </w:rPr>
            </w:pPr>
            <w:r w:rsidRPr="00211213">
              <w:rPr>
                <w:rFonts w:ascii="Cambria" w:hAnsi="Cambria" w:hint="eastAsia"/>
                <w:b/>
                <w:bCs/>
                <w:szCs w:val="21"/>
              </w:rPr>
              <w:t>2</w:t>
            </w:r>
            <w:r w:rsidRPr="00211213">
              <w:rPr>
                <w:rFonts w:ascii="Cambria" w:hAnsi="Cambria"/>
                <w:b/>
                <w:bCs/>
                <w:szCs w:val="21"/>
              </w:rPr>
              <w:t>0-39</w:t>
            </w:r>
          </w:p>
        </w:tc>
        <w:tc>
          <w:tcPr>
            <w:tcW w:w="1120" w:type="dxa"/>
            <w:tcBorders>
              <w:top w:val="single" w:sz="4" w:space="0" w:color="auto"/>
              <w:bottom w:val="single" w:sz="4" w:space="0" w:color="auto"/>
            </w:tcBorders>
            <w:vAlign w:val="center"/>
          </w:tcPr>
          <w:p w14:paraId="1BFD45CD" w14:textId="77777777" w:rsidR="00BB06E0" w:rsidRPr="00211213" w:rsidRDefault="00BB06E0" w:rsidP="0099275A">
            <w:pPr>
              <w:rPr>
                <w:rFonts w:ascii="Cambria" w:hAnsi="Cambria"/>
                <w:b/>
                <w:bCs/>
                <w:szCs w:val="21"/>
              </w:rPr>
            </w:pPr>
            <w:r w:rsidRPr="00211213">
              <w:rPr>
                <w:rFonts w:ascii="Cambria" w:hAnsi="Cambria" w:hint="eastAsia"/>
                <w:b/>
                <w:bCs/>
                <w:szCs w:val="21"/>
              </w:rPr>
              <w:t>4</w:t>
            </w:r>
            <w:r w:rsidRPr="00211213">
              <w:rPr>
                <w:rFonts w:ascii="Cambria" w:hAnsi="Cambria"/>
                <w:b/>
                <w:bCs/>
                <w:szCs w:val="21"/>
              </w:rPr>
              <w:t>0-59</w:t>
            </w:r>
          </w:p>
        </w:tc>
        <w:tc>
          <w:tcPr>
            <w:tcW w:w="1257" w:type="dxa"/>
            <w:tcBorders>
              <w:top w:val="single" w:sz="4" w:space="0" w:color="auto"/>
              <w:bottom w:val="single" w:sz="4" w:space="0" w:color="auto"/>
            </w:tcBorders>
            <w:vAlign w:val="center"/>
          </w:tcPr>
          <w:p w14:paraId="5E6B9BAB" w14:textId="77777777" w:rsidR="00BB06E0" w:rsidRPr="00211213" w:rsidRDefault="00BB06E0" w:rsidP="0099275A">
            <w:pPr>
              <w:rPr>
                <w:rFonts w:ascii="Cambria" w:hAnsi="Cambria"/>
                <w:b/>
                <w:bCs/>
                <w:szCs w:val="21"/>
              </w:rPr>
            </w:pPr>
            <w:r w:rsidRPr="00211213">
              <w:rPr>
                <w:rFonts w:ascii="Cambria" w:hAnsi="Cambria" w:hint="eastAsia"/>
                <w:b/>
                <w:bCs/>
                <w:szCs w:val="21"/>
              </w:rPr>
              <w:t>6</w:t>
            </w:r>
            <w:r w:rsidRPr="00211213">
              <w:rPr>
                <w:rFonts w:ascii="Cambria" w:hAnsi="Cambria"/>
                <w:b/>
                <w:bCs/>
                <w:szCs w:val="21"/>
              </w:rPr>
              <w:t>0+</w:t>
            </w:r>
          </w:p>
        </w:tc>
      </w:tr>
      <w:tr w:rsidR="00BB06E0" w:rsidRPr="002B04C1" w14:paraId="70ED312B" w14:textId="77777777" w:rsidTr="0099275A">
        <w:tc>
          <w:tcPr>
            <w:tcW w:w="1894" w:type="dxa"/>
            <w:tcBorders>
              <w:top w:val="single" w:sz="4" w:space="0" w:color="auto"/>
            </w:tcBorders>
            <w:shd w:val="clear" w:color="auto" w:fill="DBDBDB" w:themeFill="accent3" w:themeFillTint="66"/>
            <w:vAlign w:val="center"/>
          </w:tcPr>
          <w:p w14:paraId="688BA5D6" w14:textId="7423B3B9" w:rsidR="00BB06E0" w:rsidRPr="002B04C1" w:rsidRDefault="00BB06E0" w:rsidP="00BB7AD4">
            <w:pPr>
              <w:jc w:val="left"/>
              <w:rPr>
                <w:rFonts w:ascii="Cambria" w:hAnsi="Cambria"/>
                <w:szCs w:val="21"/>
              </w:rPr>
            </w:pPr>
            <w:r>
              <w:rPr>
                <w:rFonts w:ascii="Cambria" w:hAnsi="Cambria" w:hint="eastAsia"/>
                <w:szCs w:val="21"/>
              </w:rPr>
              <w:t>Pan</w:t>
            </w:r>
            <w:r>
              <w:rPr>
                <w:rFonts w:ascii="Cambria" w:hAnsi="Cambria"/>
                <w:szCs w:val="21"/>
              </w:rPr>
              <w:t xml:space="preserve"> A (</w:t>
            </w:r>
            <w:r>
              <w:rPr>
                <w:rFonts w:ascii="Cambria" w:hAnsi="Cambria" w:hint="eastAsia"/>
                <w:szCs w:val="21"/>
              </w:rPr>
              <w:t>JAMA</w:t>
            </w:r>
            <w:r>
              <w:rPr>
                <w:rFonts w:ascii="Cambria" w:hAnsi="Cambria"/>
                <w:szCs w:val="21"/>
              </w:rPr>
              <w:t>)</w:t>
            </w:r>
            <w:r w:rsidR="00EF77C3">
              <w:rPr>
                <w:rFonts w:ascii="Cambria" w:hAnsi="Cambria"/>
                <w:szCs w:val="21"/>
              </w:rPr>
              <w:fldChar w:fldCharType="begin"/>
            </w:r>
            <w:r w:rsidR="001F009F">
              <w:rPr>
                <w:rFonts w:ascii="Cambria" w:hAnsi="Cambria"/>
                <w:szCs w:val="21"/>
              </w:rPr>
              <w:instrText xml:space="preserve"> ADDIN EN.CITE &lt;EndNote&gt;&lt;Cite&gt;&lt;Author&gt;An&lt;/Author&gt;&lt;Year&gt;2020&lt;/Year&gt;&lt;RecNum&gt;19815&lt;/RecNum&gt;&lt;DisplayText&gt;[79]&lt;/DisplayText&gt;&lt;record&gt;&lt;rec-number&gt;19815&lt;/rec-number&gt;&lt;foreign-keys&gt;&lt;key app="EN" db-id="ap5devad7z20w6efa5xvz5x30vxes2s5zapd" timestamp="1594619905"&gt;19815&lt;/key&gt;&lt;/foreign-keys&gt;&lt;ref-type name="Journal Article"&gt;17&lt;/ref-type&gt;&lt;contributors&gt;&lt;authors&gt;&lt;author&gt;Pan, An, &lt;/author&gt;&lt;author&gt;Liu, Li, &lt;/author&gt;&lt;author&gt;Wang, Chaolong, &lt;/author&gt;&lt;author&gt;Guo, Huan, &lt;/author&gt;&lt;author&gt;Hao, Xingjie, &lt;/author&gt;&lt;author&gt;Wang, Qi, &lt;/author&gt;&lt;author&gt;Huang, Jiao, &lt;/author&gt;&lt;author&gt;He, Na, &lt;/author&gt;&lt;author&gt;Yu, Hongjie, &lt;/author&gt;&lt;author&gt;Lin, Xihong, &lt;/author&gt;&lt;author&gt;Wei, Sheng, &lt;/author&gt;&lt;author&gt;Wu, Tangchun, &lt;/author&gt;&lt;/authors&gt;&lt;/contributors&gt;&lt;titles&gt;&lt;title&gt;Association of Public Health Interventions With the Epidemiology of the COVID-19 Outbreak in Wuhan, China&lt;/title&gt;&lt;secondary-title&gt;JAMA&lt;/secondary-title&gt;&lt;/titles&gt;&lt;periodical&gt;&lt;full-title&gt;JAMA&lt;/full-title&gt;&lt;/periodical&gt;&lt;pages&gt;1915-1923&lt;/pages&gt;&lt;volume&gt;323&lt;/volume&gt;&lt;number&gt;19&lt;/number&gt;&lt;dates&gt;&lt;year&gt;2020&lt;/year&gt;&lt;/dates&gt;&lt;urls&gt;&lt;/urls&gt;&lt;electronic-resource-num&gt;10.1001/jama.2020.6130&lt;/electronic-resource-num&gt;&lt;/record&gt;&lt;/Cite&gt;&lt;/EndNote&gt;</w:instrText>
            </w:r>
            <w:r w:rsidR="00EF77C3">
              <w:rPr>
                <w:rFonts w:ascii="Cambria" w:hAnsi="Cambria"/>
                <w:szCs w:val="21"/>
              </w:rPr>
              <w:fldChar w:fldCharType="separate"/>
            </w:r>
            <w:r w:rsidR="001F009F">
              <w:rPr>
                <w:rFonts w:ascii="Cambria" w:hAnsi="Cambria"/>
                <w:noProof/>
                <w:szCs w:val="21"/>
              </w:rPr>
              <w:t>[79]</w:t>
            </w:r>
            <w:r w:rsidR="00EF77C3">
              <w:rPr>
                <w:rFonts w:ascii="Cambria" w:hAnsi="Cambria"/>
                <w:szCs w:val="21"/>
              </w:rPr>
              <w:fldChar w:fldCharType="end"/>
            </w:r>
          </w:p>
        </w:tc>
        <w:tc>
          <w:tcPr>
            <w:tcW w:w="1134" w:type="dxa"/>
            <w:tcBorders>
              <w:top w:val="single" w:sz="4" w:space="0" w:color="auto"/>
            </w:tcBorders>
            <w:shd w:val="clear" w:color="auto" w:fill="DBDBDB" w:themeFill="accent3" w:themeFillTint="66"/>
            <w:vAlign w:val="center"/>
          </w:tcPr>
          <w:p w14:paraId="5065F77B" w14:textId="77777777" w:rsidR="00BB06E0" w:rsidRPr="002B04C1" w:rsidRDefault="00BB06E0" w:rsidP="0099275A">
            <w:pPr>
              <w:jc w:val="left"/>
              <w:rPr>
                <w:rFonts w:ascii="Cambria" w:hAnsi="Cambria"/>
                <w:szCs w:val="21"/>
              </w:rPr>
            </w:pPr>
            <w:r>
              <w:rPr>
                <w:rFonts w:ascii="Cambria" w:hAnsi="Cambria"/>
                <w:szCs w:val="21"/>
              </w:rPr>
              <w:t xml:space="preserve">Wuhan, </w:t>
            </w:r>
            <w:r>
              <w:rPr>
                <w:rFonts w:ascii="Cambria" w:hAnsi="Cambria" w:hint="eastAsia"/>
                <w:szCs w:val="21"/>
              </w:rPr>
              <w:t>China</w:t>
            </w:r>
          </w:p>
        </w:tc>
        <w:tc>
          <w:tcPr>
            <w:tcW w:w="1422" w:type="dxa"/>
            <w:tcBorders>
              <w:top w:val="single" w:sz="4" w:space="0" w:color="auto"/>
            </w:tcBorders>
            <w:shd w:val="clear" w:color="auto" w:fill="DBDBDB" w:themeFill="accent3" w:themeFillTint="66"/>
            <w:vAlign w:val="center"/>
          </w:tcPr>
          <w:p w14:paraId="72D4035F" w14:textId="77777777" w:rsidR="00BB06E0" w:rsidRPr="002B04C1" w:rsidRDefault="00BB06E0" w:rsidP="0099275A">
            <w:pPr>
              <w:jc w:val="left"/>
              <w:rPr>
                <w:rFonts w:ascii="Cambria" w:hAnsi="Cambria"/>
                <w:szCs w:val="21"/>
              </w:rPr>
            </w:pPr>
            <w:r>
              <w:rPr>
                <w:rFonts w:ascii="Cambria" w:hAnsi="Cambria" w:hint="eastAsia"/>
                <w:szCs w:val="21"/>
              </w:rPr>
              <w:t>2019/12/8-2020/3/8</w:t>
            </w:r>
          </w:p>
        </w:tc>
        <w:tc>
          <w:tcPr>
            <w:tcW w:w="1867" w:type="dxa"/>
            <w:tcBorders>
              <w:top w:val="single" w:sz="4" w:space="0" w:color="auto"/>
            </w:tcBorders>
            <w:shd w:val="clear" w:color="auto" w:fill="DBDBDB" w:themeFill="accent3" w:themeFillTint="66"/>
            <w:vAlign w:val="center"/>
          </w:tcPr>
          <w:p w14:paraId="4A923D9C" w14:textId="77777777" w:rsidR="00BB06E0" w:rsidRPr="002B04C1" w:rsidRDefault="00BB06E0" w:rsidP="0099275A">
            <w:pPr>
              <w:jc w:val="left"/>
              <w:rPr>
                <w:rFonts w:ascii="Cambria" w:hAnsi="Cambria"/>
                <w:szCs w:val="21"/>
              </w:rPr>
            </w:pPr>
            <w:r>
              <w:rPr>
                <w:rFonts w:ascii="Cambria" w:hAnsi="Cambria"/>
                <w:szCs w:val="21"/>
              </w:rPr>
              <w:t>All reported lab-confirmed COVID-19 cases</w:t>
            </w:r>
          </w:p>
        </w:tc>
        <w:tc>
          <w:tcPr>
            <w:tcW w:w="1342" w:type="dxa"/>
            <w:tcBorders>
              <w:top w:val="single" w:sz="4" w:space="0" w:color="auto"/>
            </w:tcBorders>
            <w:shd w:val="clear" w:color="auto" w:fill="DBDBDB" w:themeFill="accent3" w:themeFillTint="66"/>
            <w:vAlign w:val="center"/>
          </w:tcPr>
          <w:p w14:paraId="67526B4D" w14:textId="77777777" w:rsidR="00BB06E0" w:rsidRDefault="00BB06E0" w:rsidP="0099275A">
            <w:pPr>
              <w:jc w:val="left"/>
              <w:rPr>
                <w:rFonts w:ascii="Cambria" w:hAnsi="Cambria"/>
                <w:szCs w:val="21"/>
              </w:rPr>
            </w:pPr>
            <w:r w:rsidRPr="00386BA1">
              <w:rPr>
                <w:rFonts w:ascii="Cambria" w:hAnsi="Cambria"/>
                <w:szCs w:val="21"/>
              </w:rPr>
              <w:t>Notifiable Disease Report System</w:t>
            </w:r>
          </w:p>
        </w:tc>
        <w:tc>
          <w:tcPr>
            <w:tcW w:w="1397" w:type="dxa"/>
            <w:tcBorders>
              <w:top w:val="single" w:sz="4" w:space="0" w:color="auto"/>
            </w:tcBorders>
            <w:shd w:val="clear" w:color="auto" w:fill="DBDBDB" w:themeFill="accent3" w:themeFillTint="66"/>
            <w:vAlign w:val="center"/>
          </w:tcPr>
          <w:p w14:paraId="5FEB5CCF" w14:textId="77777777" w:rsidR="00BB06E0" w:rsidRPr="002B04C1" w:rsidRDefault="00BB06E0" w:rsidP="0099275A">
            <w:pPr>
              <w:rPr>
                <w:rFonts w:ascii="Cambria" w:hAnsi="Cambria"/>
                <w:szCs w:val="21"/>
              </w:rPr>
            </w:pPr>
            <w:r>
              <w:rPr>
                <w:rFonts w:ascii="Cambria" w:hAnsi="Cambria" w:hint="eastAsia"/>
                <w:szCs w:val="21"/>
              </w:rPr>
              <w:t>32</w:t>
            </w:r>
            <w:r>
              <w:rPr>
                <w:rFonts w:ascii="Cambria" w:hAnsi="Cambria"/>
                <w:szCs w:val="21"/>
              </w:rPr>
              <w:t>,</w:t>
            </w:r>
            <w:r>
              <w:rPr>
                <w:rFonts w:ascii="Cambria" w:hAnsi="Cambria" w:hint="eastAsia"/>
                <w:szCs w:val="21"/>
              </w:rPr>
              <w:t>583</w:t>
            </w:r>
          </w:p>
        </w:tc>
        <w:tc>
          <w:tcPr>
            <w:tcW w:w="608" w:type="dxa"/>
            <w:tcBorders>
              <w:top w:val="single" w:sz="4" w:space="0" w:color="auto"/>
            </w:tcBorders>
            <w:shd w:val="clear" w:color="auto" w:fill="DBDBDB" w:themeFill="accent3" w:themeFillTint="66"/>
            <w:vAlign w:val="center"/>
          </w:tcPr>
          <w:p w14:paraId="63546A5B"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.6</w:t>
            </w:r>
          </w:p>
        </w:tc>
        <w:tc>
          <w:tcPr>
            <w:tcW w:w="829" w:type="dxa"/>
            <w:tcBorders>
              <w:top w:val="single" w:sz="4" w:space="0" w:color="auto"/>
            </w:tcBorders>
            <w:shd w:val="clear" w:color="auto" w:fill="DBDBDB" w:themeFill="accent3" w:themeFillTint="66"/>
            <w:vAlign w:val="center"/>
          </w:tcPr>
          <w:p w14:paraId="38811A3F"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8.3</w:t>
            </w:r>
          </w:p>
        </w:tc>
        <w:tc>
          <w:tcPr>
            <w:tcW w:w="794" w:type="dxa"/>
            <w:tcBorders>
              <w:top w:val="single" w:sz="4" w:space="0" w:color="auto"/>
            </w:tcBorders>
            <w:shd w:val="clear" w:color="auto" w:fill="DBDBDB" w:themeFill="accent3" w:themeFillTint="66"/>
            <w:vAlign w:val="center"/>
          </w:tcPr>
          <w:p w14:paraId="4BD8C006"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7.7</w:t>
            </w:r>
          </w:p>
        </w:tc>
        <w:tc>
          <w:tcPr>
            <w:tcW w:w="644" w:type="dxa"/>
            <w:tcBorders>
              <w:top w:val="single" w:sz="4" w:space="0" w:color="auto"/>
            </w:tcBorders>
            <w:shd w:val="clear" w:color="auto" w:fill="DBDBDB" w:themeFill="accent3" w:themeFillTint="66"/>
            <w:vAlign w:val="center"/>
          </w:tcPr>
          <w:p w14:paraId="554B778D"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2.4</w:t>
            </w:r>
          </w:p>
        </w:tc>
        <w:tc>
          <w:tcPr>
            <w:tcW w:w="267" w:type="dxa"/>
            <w:tcBorders>
              <w:top w:val="single" w:sz="4" w:space="0" w:color="auto"/>
            </w:tcBorders>
            <w:shd w:val="clear" w:color="auto" w:fill="DBDBDB" w:themeFill="accent3" w:themeFillTint="66"/>
            <w:vAlign w:val="center"/>
          </w:tcPr>
          <w:p w14:paraId="4B36401A" w14:textId="77777777" w:rsidR="00BB06E0" w:rsidRPr="002B04C1" w:rsidRDefault="00BB06E0" w:rsidP="0099275A">
            <w:pPr>
              <w:rPr>
                <w:rFonts w:ascii="Cambria" w:hAnsi="Cambria"/>
                <w:szCs w:val="21"/>
              </w:rPr>
            </w:pPr>
          </w:p>
        </w:tc>
        <w:tc>
          <w:tcPr>
            <w:tcW w:w="843" w:type="dxa"/>
            <w:tcBorders>
              <w:top w:val="single" w:sz="4" w:space="0" w:color="auto"/>
            </w:tcBorders>
            <w:shd w:val="clear" w:color="auto" w:fill="DBDBDB" w:themeFill="accent3" w:themeFillTint="66"/>
            <w:vAlign w:val="center"/>
          </w:tcPr>
          <w:p w14:paraId="7B460427"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.0</w:t>
            </w:r>
          </w:p>
        </w:tc>
        <w:tc>
          <w:tcPr>
            <w:tcW w:w="1120" w:type="dxa"/>
            <w:tcBorders>
              <w:top w:val="single" w:sz="4" w:space="0" w:color="auto"/>
            </w:tcBorders>
            <w:shd w:val="clear" w:color="auto" w:fill="DBDBDB" w:themeFill="accent3" w:themeFillTint="66"/>
            <w:vAlign w:val="center"/>
          </w:tcPr>
          <w:p w14:paraId="481A3CC9"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4.0</w:t>
            </w:r>
          </w:p>
        </w:tc>
        <w:tc>
          <w:tcPr>
            <w:tcW w:w="1120" w:type="dxa"/>
            <w:tcBorders>
              <w:top w:val="single" w:sz="4" w:space="0" w:color="auto"/>
            </w:tcBorders>
            <w:shd w:val="clear" w:color="auto" w:fill="DBDBDB" w:themeFill="accent3" w:themeFillTint="66"/>
            <w:vAlign w:val="center"/>
          </w:tcPr>
          <w:p w14:paraId="319AC529" w14:textId="77777777" w:rsidR="00BB06E0" w:rsidRPr="002B04C1" w:rsidRDefault="00BB06E0" w:rsidP="0099275A">
            <w:pPr>
              <w:rPr>
                <w:rFonts w:ascii="Cambria" w:hAnsi="Cambria"/>
                <w:szCs w:val="21"/>
              </w:rPr>
            </w:pPr>
            <w:r>
              <w:rPr>
                <w:rFonts w:ascii="Cambria" w:hAnsi="Cambria" w:hint="eastAsia"/>
                <w:szCs w:val="21"/>
              </w:rPr>
              <w:t>5</w:t>
            </w:r>
            <w:r>
              <w:rPr>
                <w:rFonts w:ascii="Cambria" w:hAnsi="Cambria"/>
                <w:szCs w:val="21"/>
              </w:rPr>
              <w:t>1.6</w:t>
            </w:r>
          </w:p>
        </w:tc>
        <w:tc>
          <w:tcPr>
            <w:tcW w:w="1257" w:type="dxa"/>
            <w:tcBorders>
              <w:top w:val="single" w:sz="4" w:space="0" w:color="auto"/>
            </w:tcBorders>
            <w:shd w:val="clear" w:color="auto" w:fill="DBDBDB" w:themeFill="accent3" w:themeFillTint="66"/>
            <w:vAlign w:val="center"/>
          </w:tcPr>
          <w:p w14:paraId="198A7D14" w14:textId="77777777" w:rsidR="00BB06E0" w:rsidRPr="002B04C1" w:rsidRDefault="00BB06E0" w:rsidP="0099275A">
            <w:pPr>
              <w:rPr>
                <w:rFonts w:ascii="Cambria" w:hAnsi="Cambria"/>
                <w:szCs w:val="21"/>
              </w:rPr>
            </w:pPr>
            <w:r>
              <w:rPr>
                <w:rFonts w:ascii="Cambria" w:hAnsi="Cambria" w:hint="eastAsia"/>
                <w:szCs w:val="21"/>
              </w:rPr>
              <w:t>8</w:t>
            </w:r>
            <w:r>
              <w:rPr>
                <w:rFonts w:ascii="Cambria" w:hAnsi="Cambria"/>
                <w:szCs w:val="21"/>
              </w:rPr>
              <w:t>4.4</w:t>
            </w:r>
          </w:p>
        </w:tc>
      </w:tr>
      <w:tr w:rsidR="00BB06E0" w:rsidRPr="002B04C1" w14:paraId="6A633DC1" w14:textId="77777777" w:rsidTr="0099275A">
        <w:tc>
          <w:tcPr>
            <w:tcW w:w="1894" w:type="dxa"/>
            <w:vAlign w:val="center"/>
          </w:tcPr>
          <w:p w14:paraId="568434B5" w14:textId="2082E825" w:rsidR="00BB06E0" w:rsidRPr="002B04C1" w:rsidRDefault="00BB06E0" w:rsidP="00EF77C3">
            <w:pPr>
              <w:jc w:val="left"/>
              <w:rPr>
                <w:rFonts w:ascii="Cambria" w:hAnsi="Cambria"/>
                <w:szCs w:val="21"/>
              </w:rPr>
            </w:pPr>
            <w:r>
              <w:rPr>
                <w:rFonts w:ascii="Cambria" w:hAnsi="Cambria" w:hint="eastAsia"/>
                <w:szCs w:val="21"/>
              </w:rPr>
              <w:t>COVID-19 National Incident Room Surveillance Team</w:t>
            </w:r>
            <w:r>
              <w:rPr>
                <w:rFonts w:ascii="Cambria" w:hAnsi="Cambria"/>
                <w:szCs w:val="21"/>
              </w:rPr>
              <w:t xml:space="preserve"> of </w:t>
            </w:r>
            <w:r>
              <w:rPr>
                <w:rFonts w:ascii="Cambria" w:hAnsi="Cambria" w:hint="eastAsia"/>
                <w:szCs w:val="21"/>
              </w:rPr>
              <w:t>Australia</w:t>
            </w:r>
            <w:r>
              <w:rPr>
                <w:rFonts w:ascii="Cambria" w:hAnsi="Cambria"/>
                <w:szCs w:val="21"/>
              </w:rPr>
              <w:t xml:space="preserve"> (</w:t>
            </w:r>
            <w:proofErr w:type="spellStart"/>
            <w:r>
              <w:rPr>
                <w:rFonts w:ascii="Cambria" w:hAnsi="Cambria" w:hint="eastAsia"/>
                <w:szCs w:val="21"/>
              </w:rPr>
              <w:t>Commun</w:t>
            </w:r>
            <w:proofErr w:type="spellEnd"/>
            <w:r>
              <w:rPr>
                <w:rFonts w:ascii="Cambria" w:hAnsi="Cambria" w:hint="eastAsia"/>
                <w:szCs w:val="21"/>
              </w:rPr>
              <w:t xml:space="preserve"> Dis </w:t>
            </w:r>
            <w:proofErr w:type="spellStart"/>
            <w:r>
              <w:rPr>
                <w:rFonts w:ascii="Cambria" w:hAnsi="Cambria" w:hint="eastAsia"/>
                <w:szCs w:val="21"/>
              </w:rPr>
              <w:t>Intell</w:t>
            </w:r>
            <w:proofErr w:type="spellEnd"/>
            <w:r>
              <w:rPr>
                <w:rFonts w:ascii="Cambria" w:hAnsi="Cambria"/>
                <w:szCs w:val="21"/>
              </w:rPr>
              <w:t>)</w:t>
            </w:r>
            <w:r w:rsidR="00EF77C3">
              <w:rPr>
                <w:rFonts w:ascii="Cambria" w:hAnsi="Cambria"/>
                <w:szCs w:val="21"/>
              </w:rPr>
              <w:fldChar w:fldCharType="begin">
                <w:fldData xml:space="preserve">PEVuZE5vdGU+PENpdGU+PFllYXI+MjAyMDwvWWVhcj48UmVjTnVtPjIwMDQ4PC9SZWNOdW0+PERp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=
</w:fldData>
              </w:fldChar>
            </w:r>
            <w:r w:rsidR="001F009F">
              <w:rPr>
                <w:rFonts w:ascii="Cambria" w:hAnsi="Cambria"/>
                <w:szCs w:val="21"/>
              </w:rPr>
              <w:instrText xml:space="preserve"> ADDIN EN.CITE </w:instrText>
            </w:r>
            <w:r w:rsidR="001F009F">
              <w:rPr>
                <w:rFonts w:ascii="Cambria" w:hAnsi="Cambria"/>
                <w:szCs w:val="21"/>
              </w:rPr>
              <w:fldChar w:fldCharType="begin">
                <w:fldData xml:space="preserve">PEVuZE5vdGU+PENpdGU+PFllYXI+MjAyMDwvWWVhcj48UmVjTnVtPjIwMDQ4PC9SZWNOdW0+PERp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=
</w:fldData>
              </w:fldChar>
            </w:r>
            <w:r w:rsidR="001F009F">
              <w:rPr>
                <w:rFonts w:ascii="Cambria" w:hAnsi="Cambria"/>
                <w:szCs w:val="21"/>
              </w:rPr>
              <w:instrText xml:space="preserve"> ADDIN EN.CITE.DATA </w:instrText>
            </w:r>
            <w:r w:rsidR="001F009F">
              <w:rPr>
                <w:rFonts w:ascii="Cambria" w:hAnsi="Cambria"/>
                <w:szCs w:val="21"/>
              </w:rPr>
            </w:r>
            <w:r w:rsidR="001F009F">
              <w:rPr>
                <w:rFonts w:ascii="Cambria" w:hAnsi="Cambria"/>
                <w:szCs w:val="21"/>
              </w:rPr>
              <w:fldChar w:fldCharType="end"/>
            </w:r>
            <w:r w:rsidR="00EF77C3">
              <w:rPr>
                <w:rFonts w:ascii="Cambria" w:hAnsi="Cambria"/>
                <w:szCs w:val="21"/>
              </w:rPr>
            </w:r>
            <w:r w:rsidR="00EF77C3">
              <w:rPr>
                <w:rFonts w:ascii="Cambria" w:hAnsi="Cambria"/>
                <w:szCs w:val="21"/>
              </w:rPr>
              <w:fldChar w:fldCharType="separate"/>
            </w:r>
            <w:r w:rsidR="001F009F">
              <w:rPr>
                <w:rFonts w:ascii="Cambria" w:hAnsi="Cambria"/>
                <w:noProof/>
                <w:szCs w:val="21"/>
              </w:rPr>
              <w:t>[80]</w:t>
            </w:r>
            <w:r w:rsidR="00EF77C3">
              <w:rPr>
                <w:rFonts w:ascii="Cambria" w:hAnsi="Cambria"/>
                <w:szCs w:val="21"/>
              </w:rPr>
              <w:fldChar w:fldCharType="end"/>
            </w:r>
            <w:r w:rsidR="00A236CB">
              <w:rPr>
                <w:rFonts w:ascii="Cambria" w:hAnsi="Cambria"/>
                <w:szCs w:val="21"/>
              </w:rPr>
              <w:t>*</w:t>
            </w:r>
          </w:p>
        </w:tc>
        <w:tc>
          <w:tcPr>
            <w:tcW w:w="1134" w:type="dxa"/>
            <w:vAlign w:val="center"/>
          </w:tcPr>
          <w:p w14:paraId="28E6E7C9" w14:textId="77777777" w:rsidR="00BB06E0" w:rsidRPr="00322446" w:rsidRDefault="00BB06E0" w:rsidP="0099275A">
            <w:pPr>
              <w:jc w:val="left"/>
              <w:rPr>
                <w:rFonts w:ascii="Cambria" w:hAnsi="Cambria"/>
                <w:szCs w:val="21"/>
              </w:rPr>
            </w:pPr>
            <w:r>
              <w:rPr>
                <w:rFonts w:ascii="Cambria" w:hAnsi="Cambria" w:hint="eastAsia"/>
                <w:szCs w:val="21"/>
              </w:rPr>
              <w:t>Australia</w:t>
            </w:r>
          </w:p>
        </w:tc>
        <w:tc>
          <w:tcPr>
            <w:tcW w:w="1422" w:type="dxa"/>
            <w:vAlign w:val="center"/>
          </w:tcPr>
          <w:p w14:paraId="3D56D04E" w14:textId="77777777" w:rsidR="00BB06E0" w:rsidRPr="002B04C1" w:rsidRDefault="00BB06E0" w:rsidP="0099275A">
            <w:pPr>
              <w:jc w:val="left"/>
              <w:rPr>
                <w:rFonts w:ascii="Cambria" w:hAnsi="Cambria"/>
                <w:szCs w:val="21"/>
              </w:rPr>
            </w:pPr>
            <w:r>
              <w:rPr>
                <w:rFonts w:ascii="Cambria" w:hAnsi="Cambria" w:hint="eastAsia"/>
                <w:szCs w:val="21"/>
              </w:rPr>
              <w:t>2020/1/13-2020/5/17</w:t>
            </w:r>
          </w:p>
        </w:tc>
        <w:tc>
          <w:tcPr>
            <w:tcW w:w="1867" w:type="dxa"/>
            <w:vAlign w:val="center"/>
          </w:tcPr>
          <w:p w14:paraId="46820259" w14:textId="77777777" w:rsidR="00BB06E0" w:rsidRPr="002B04C1" w:rsidRDefault="00BB06E0" w:rsidP="0099275A">
            <w:pPr>
              <w:jc w:val="left"/>
              <w:rPr>
                <w:rFonts w:ascii="Cambria" w:hAnsi="Cambria"/>
                <w:szCs w:val="21"/>
              </w:rPr>
            </w:pPr>
            <w:r>
              <w:rPr>
                <w:rFonts w:ascii="Cambria" w:hAnsi="Cambria"/>
                <w:szCs w:val="21"/>
              </w:rPr>
              <w:t>All reported lab-confirmed COVID-19 cases</w:t>
            </w:r>
          </w:p>
        </w:tc>
        <w:tc>
          <w:tcPr>
            <w:tcW w:w="1342" w:type="dxa"/>
            <w:vAlign w:val="center"/>
          </w:tcPr>
          <w:p w14:paraId="04A0EB26" w14:textId="77777777" w:rsidR="00BB06E0" w:rsidRDefault="00BB06E0" w:rsidP="0099275A">
            <w:pPr>
              <w:jc w:val="left"/>
              <w:rPr>
                <w:rFonts w:ascii="Cambria" w:hAnsi="Cambria"/>
                <w:szCs w:val="21"/>
              </w:rPr>
            </w:pPr>
            <w:r w:rsidRPr="00EB5AFD">
              <w:rPr>
                <w:rFonts w:ascii="Cambria" w:hAnsi="Cambria"/>
                <w:szCs w:val="21"/>
              </w:rPr>
              <w:t>National Noti</w:t>
            </w:r>
            <w:r>
              <w:rPr>
                <w:rFonts w:ascii="Cambria" w:hAnsi="Cambria"/>
                <w:szCs w:val="21"/>
              </w:rPr>
              <w:t>fi</w:t>
            </w:r>
            <w:r w:rsidRPr="00EB5AFD">
              <w:rPr>
                <w:rFonts w:ascii="Cambria" w:hAnsi="Cambria"/>
                <w:szCs w:val="21"/>
              </w:rPr>
              <w:t>able Diseases Surveillance System</w:t>
            </w:r>
          </w:p>
        </w:tc>
        <w:tc>
          <w:tcPr>
            <w:tcW w:w="1397" w:type="dxa"/>
            <w:vAlign w:val="center"/>
          </w:tcPr>
          <w:p w14:paraId="2C69C9FA" w14:textId="77777777" w:rsidR="00BB06E0" w:rsidRPr="002B04C1" w:rsidRDefault="00BB06E0" w:rsidP="0099275A">
            <w:pPr>
              <w:rPr>
                <w:rFonts w:ascii="Cambria" w:hAnsi="Cambria"/>
                <w:szCs w:val="21"/>
              </w:rPr>
            </w:pPr>
            <w:r>
              <w:rPr>
                <w:rFonts w:ascii="Cambria" w:hAnsi="Cambria" w:hint="eastAsia"/>
                <w:szCs w:val="21"/>
              </w:rPr>
              <w:t>7</w:t>
            </w:r>
            <w:r>
              <w:rPr>
                <w:rFonts w:ascii="Cambria" w:hAnsi="Cambria"/>
                <w:szCs w:val="21"/>
              </w:rPr>
              <w:t>,</w:t>
            </w:r>
            <w:r>
              <w:rPr>
                <w:rFonts w:ascii="Cambria" w:hAnsi="Cambria" w:hint="eastAsia"/>
                <w:szCs w:val="21"/>
              </w:rPr>
              <w:t>075</w:t>
            </w:r>
          </w:p>
        </w:tc>
        <w:tc>
          <w:tcPr>
            <w:tcW w:w="608" w:type="dxa"/>
            <w:vAlign w:val="center"/>
          </w:tcPr>
          <w:p w14:paraId="717645FF"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.6</w:t>
            </w:r>
          </w:p>
        </w:tc>
        <w:tc>
          <w:tcPr>
            <w:tcW w:w="829" w:type="dxa"/>
            <w:vAlign w:val="center"/>
          </w:tcPr>
          <w:p w14:paraId="61684118"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5.7</w:t>
            </w:r>
          </w:p>
        </w:tc>
        <w:tc>
          <w:tcPr>
            <w:tcW w:w="794" w:type="dxa"/>
            <w:vAlign w:val="center"/>
          </w:tcPr>
          <w:p w14:paraId="7796207D"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9.3</w:t>
            </w:r>
          </w:p>
        </w:tc>
        <w:tc>
          <w:tcPr>
            <w:tcW w:w="644" w:type="dxa"/>
            <w:vAlign w:val="center"/>
          </w:tcPr>
          <w:p w14:paraId="55695564" w14:textId="77777777" w:rsidR="00BB06E0" w:rsidRPr="00440265" w:rsidRDefault="00BB06E0" w:rsidP="0099275A">
            <w:pPr>
              <w:rPr>
                <w:rFonts w:ascii="Cambria" w:hAnsi="Cambria"/>
                <w:szCs w:val="21"/>
              </w:rPr>
            </w:pPr>
            <w:r>
              <w:rPr>
                <w:rFonts w:ascii="Cambria" w:hAnsi="Cambria" w:hint="eastAsia"/>
                <w:szCs w:val="21"/>
              </w:rPr>
              <w:t>3</w:t>
            </w:r>
            <w:r>
              <w:rPr>
                <w:rFonts w:ascii="Cambria" w:hAnsi="Cambria"/>
                <w:szCs w:val="21"/>
              </w:rPr>
              <w:t>0.3</w:t>
            </w:r>
          </w:p>
        </w:tc>
        <w:tc>
          <w:tcPr>
            <w:tcW w:w="267" w:type="dxa"/>
            <w:vAlign w:val="center"/>
          </w:tcPr>
          <w:p w14:paraId="44FDD271" w14:textId="77777777" w:rsidR="00BB06E0" w:rsidRPr="002B04C1" w:rsidRDefault="00BB06E0" w:rsidP="0099275A">
            <w:pPr>
              <w:rPr>
                <w:rFonts w:ascii="Cambria" w:hAnsi="Cambria"/>
                <w:szCs w:val="21"/>
              </w:rPr>
            </w:pPr>
          </w:p>
        </w:tc>
        <w:tc>
          <w:tcPr>
            <w:tcW w:w="843" w:type="dxa"/>
            <w:vAlign w:val="center"/>
          </w:tcPr>
          <w:p w14:paraId="587F0F38" w14:textId="77777777" w:rsidR="00BB06E0" w:rsidRPr="002B04C1" w:rsidRDefault="00BB06E0" w:rsidP="0099275A">
            <w:pPr>
              <w:rPr>
                <w:rFonts w:ascii="Cambria" w:hAnsi="Cambria"/>
                <w:szCs w:val="21"/>
              </w:rPr>
            </w:pPr>
            <w:r>
              <w:rPr>
                <w:rFonts w:ascii="Cambria" w:hAnsi="Cambria"/>
                <w:szCs w:val="21"/>
              </w:rPr>
              <w:t>5.0</w:t>
            </w:r>
          </w:p>
        </w:tc>
        <w:tc>
          <w:tcPr>
            <w:tcW w:w="1120" w:type="dxa"/>
            <w:vAlign w:val="center"/>
          </w:tcPr>
          <w:p w14:paraId="1D77ACD7" w14:textId="77777777" w:rsidR="00BB06E0" w:rsidRPr="002B04C1" w:rsidRDefault="00BB06E0" w:rsidP="0099275A">
            <w:pPr>
              <w:rPr>
                <w:rFonts w:ascii="Cambria" w:hAnsi="Cambria"/>
                <w:szCs w:val="21"/>
              </w:rPr>
            </w:pPr>
            <w:r>
              <w:rPr>
                <w:rFonts w:ascii="Cambria" w:hAnsi="Cambria"/>
                <w:szCs w:val="21"/>
              </w:rPr>
              <w:t>35.0</w:t>
            </w:r>
          </w:p>
        </w:tc>
        <w:tc>
          <w:tcPr>
            <w:tcW w:w="1120" w:type="dxa"/>
            <w:vAlign w:val="center"/>
          </w:tcPr>
          <w:p w14:paraId="132E7140"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1.8</w:t>
            </w:r>
          </w:p>
        </w:tc>
        <w:tc>
          <w:tcPr>
            <w:tcW w:w="1257" w:type="dxa"/>
            <w:vAlign w:val="center"/>
          </w:tcPr>
          <w:p w14:paraId="77BB601D" w14:textId="77777777" w:rsidR="00BB06E0" w:rsidRPr="00440265" w:rsidRDefault="00BB06E0" w:rsidP="0099275A">
            <w:pPr>
              <w:rPr>
                <w:rFonts w:ascii="Cambria" w:hAnsi="Cambria"/>
                <w:szCs w:val="21"/>
              </w:rPr>
            </w:pPr>
            <w:r>
              <w:rPr>
                <w:rFonts w:ascii="Cambria" w:hAnsi="Cambria"/>
                <w:szCs w:val="21"/>
              </w:rPr>
              <w:t>39.4</w:t>
            </w:r>
          </w:p>
        </w:tc>
      </w:tr>
      <w:tr w:rsidR="00BB06E0" w:rsidRPr="002B04C1" w14:paraId="2DFAB035" w14:textId="77777777" w:rsidTr="0099275A">
        <w:tc>
          <w:tcPr>
            <w:tcW w:w="1894" w:type="dxa"/>
            <w:shd w:val="clear" w:color="auto" w:fill="DBDBDB" w:themeFill="accent3" w:themeFillTint="66"/>
            <w:vAlign w:val="center"/>
          </w:tcPr>
          <w:p w14:paraId="7C4513D0" w14:textId="520701A0" w:rsidR="00BB06E0" w:rsidRPr="002B04C1" w:rsidRDefault="00BB06E0" w:rsidP="00EF77C3">
            <w:pPr>
              <w:jc w:val="left"/>
              <w:rPr>
                <w:rFonts w:ascii="Cambria" w:hAnsi="Cambria"/>
                <w:szCs w:val="21"/>
              </w:rPr>
            </w:pPr>
            <w:r>
              <w:rPr>
                <w:rFonts w:ascii="Cambria" w:hAnsi="Cambria" w:hint="eastAsia"/>
                <w:szCs w:val="21"/>
              </w:rPr>
              <w:t>Stokes</w:t>
            </w:r>
            <w:r>
              <w:rPr>
                <w:rFonts w:ascii="Cambria" w:hAnsi="Cambria"/>
                <w:szCs w:val="21"/>
              </w:rPr>
              <w:t xml:space="preserve"> EK (</w:t>
            </w:r>
            <w:r>
              <w:rPr>
                <w:rFonts w:ascii="Cambria" w:hAnsi="Cambria" w:hint="eastAsia"/>
                <w:szCs w:val="21"/>
              </w:rPr>
              <w:t xml:space="preserve">MWR </w:t>
            </w:r>
            <w:proofErr w:type="spellStart"/>
            <w:r>
              <w:rPr>
                <w:rFonts w:ascii="Cambria" w:hAnsi="Cambria" w:hint="eastAsia"/>
                <w:szCs w:val="21"/>
              </w:rPr>
              <w:t>Morb</w:t>
            </w:r>
            <w:proofErr w:type="spellEnd"/>
            <w:r>
              <w:rPr>
                <w:rFonts w:ascii="Cambria" w:hAnsi="Cambria" w:hint="eastAsia"/>
                <w:szCs w:val="21"/>
              </w:rPr>
              <w:t xml:space="preserve"> Mortal </w:t>
            </w:r>
            <w:proofErr w:type="spellStart"/>
            <w:r>
              <w:rPr>
                <w:rFonts w:ascii="Cambria" w:hAnsi="Cambria" w:hint="eastAsia"/>
                <w:szCs w:val="21"/>
              </w:rPr>
              <w:t>Wkly</w:t>
            </w:r>
            <w:proofErr w:type="spellEnd"/>
            <w:r>
              <w:rPr>
                <w:rFonts w:ascii="Cambria" w:hAnsi="Cambria" w:hint="eastAsia"/>
                <w:szCs w:val="21"/>
              </w:rPr>
              <w:t xml:space="preserve"> Rep</w:t>
            </w:r>
            <w:r>
              <w:rPr>
                <w:rFonts w:ascii="Cambria" w:hAnsi="Cambria"/>
                <w:szCs w:val="21"/>
              </w:rPr>
              <w:t>)</w:t>
            </w:r>
            <w:r w:rsidR="00EF77C3">
              <w:rPr>
                <w:rFonts w:ascii="Cambria" w:hAnsi="Cambria"/>
                <w:szCs w:val="21"/>
              </w:rPr>
              <w:fldChar w:fldCharType="begin">
                <w:fldData xml:space="preserve">PEVuZE5vdGU+PENpdGU+PEF1dGhvcj5TdG9rZXM8L0F1dGhvcj48WWVhcj4yMDIwPC9ZZWFyPjxS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</w:fldData>
              </w:fldChar>
            </w:r>
            <w:r w:rsidR="001F009F">
              <w:rPr>
                <w:rFonts w:ascii="Cambria" w:hAnsi="Cambria"/>
                <w:szCs w:val="21"/>
              </w:rPr>
              <w:instrText xml:space="preserve"> ADDIN EN.CITE </w:instrText>
            </w:r>
            <w:r w:rsidR="001F009F">
              <w:rPr>
                <w:rFonts w:ascii="Cambria" w:hAnsi="Cambria"/>
                <w:szCs w:val="21"/>
              </w:rPr>
              <w:fldChar w:fldCharType="begin">
                <w:fldData xml:space="preserve">PEVuZE5vdGU+PENpdGU+PEF1dGhvcj5TdG9rZXM8L0F1dGhvcj48WWVhcj4yMDIwPC9ZZWFyPjxS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</w:fldData>
              </w:fldChar>
            </w:r>
            <w:r w:rsidR="001F009F">
              <w:rPr>
                <w:rFonts w:ascii="Cambria" w:hAnsi="Cambria"/>
                <w:szCs w:val="21"/>
              </w:rPr>
              <w:instrText xml:space="preserve"> ADDIN EN.CITE.DATA </w:instrText>
            </w:r>
            <w:r w:rsidR="001F009F">
              <w:rPr>
                <w:rFonts w:ascii="Cambria" w:hAnsi="Cambria"/>
                <w:szCs w:val="21"/>
              </w:rPr>
            </w:r>
            <w:r w:rsidR="001F009F">
              <w:rPr>
                <w:rFonts w:ascii="Cambria" w:hAnsi="Cambria"/>
                <w:szCs w:val="21"/>
              </w:rPr>
              <w:fldChar w:fldCharType="end"/>
            </w:r>
            <w:r w:rsidR="00EF77C3">
              <w:rPr>
                <w:rFonts w:ascii="Cambria" w:hAnsi="Cambria"/>
                <w:szCs w:val="21"/>
              </w:rPr>
            </w:r>
            <w:r w:rsidR="00EF77C3">
              <w:rPr>
                <w:rFonts w:ascii="Cambria" w:hAnsi="Cambria"/>
                <w:szCs w:val="21"/>
              </w:rPr>
              <w:fldChar w:fldCharType="separate"/>
            </w:r>
            <w:r w:rsidR="001F009F">
              <w:rPr>
                <w:rFonts w:ascii="Cambria" w:hAnsi="Cambria"/>
                <w:noProof/>
                <w:szCs w:val="21"/>
              </w:rPr>
              <w:t>[81]</w:t>
            </w:r>
            <w:r w:rsidR="00EF77C3">
              <w:rPr>
                <w:rFonts w:ascii="Cambria" w:hAnsi="Cambria"/>
                <w:szCs w:val="21"/>
              </w:rPr>
              <w:fldChar w:fldCharType="end"/>
            </w:r>
          </w:p>
        </w:tc>
        <w:tc>
          <w:tcPr>
            <w:tcW w:w="1134" w:type="dxa"/>
            <w:shd w:val="clear" w:color="auto" w:fill="DBDBDB" w:themeFill="accent3" w:themeFillTint="66"/>
            <w:vAlign w:val="center"/>
          </w:tcPr>
          <w:p w14:paraId="011618B0" w14:textId="77777777" w:rsidR="00BB06E0" w:rsidRPr="002B04C1" w:rsidRDefault="00BB06E0" w:rsidP="0099275A">
            <w:pPr>
              <w:jc w:val="left"/>
              <w:rPr>
                <w:rFonts w:ascii="Cambria" w:hAnsi="Cambria"/>
                <w:szCs w:val="21"/>
              </w:rPr>
            </w:pPr>
            <w:r>
              <w:rPr>
                <w:rFonts w:ascii="Cambria" w:hAnsi="Cambria" w:hint="eastAsia"/>
                <w:szCs w:val="21"/>
              </w:rPr>
              <w:t>United States</w:t>
            </w:r>
          </w:p>
        </w:tc>
        <w:tc>
          <w:tcPr>
            <w:tcW w:w="1422" w:type="dxa"/>
            <w:shd w:val="clear" w:color="auto" w:fill="DBDBDB" w:themeFill="accent3" w:themeFillTint="66"/>
            <w:vAlign w:val="center"/>
          </w:tcPr>
          <w:p w14:paraId="47BDD0CF" w14:textId="77777777" w:rsidR="00BB06E0" w:rsidRPr="002B04C1" w:rsidRDefault="00BB06E0" w:rsidP="0099275A">
            <w:pPr>
              <w:jc w:val="left"/>
              <w:rPr>
                <w:rFonts w:ascii="Cambria" w:hAnsi="Cambria"/>
                <w:szCs w:val="21"/>
              </w:rPr>
            </w:pPr>
            <w:r>
              <w:rPr>
                <w:rFonts w:ascii="Cambria" w:hAnsi="Cambria" w:hint="eastAsia"/>
                <w:szCs w:val="21"/>
              </w:rPr>
              <w:t>2020/1/22-2020/5/30</w:t>
            </w:r>
          </w:p>
        </w:tc>
        <w:tc>
          <w:tcPr>
            <w:tcW w:w="1867" w:type="dxa"/>
            <w:shd w:val="clear" w:color="auto" w:fill="DBDBDB" w:themeFill="accent3" w:themeFillTint="66"/>
            <w:vAlign w:val="center"/>
          </w:tcPr>
          <w:p w14:paraId="580069DE" w14:textId="77777777" w:rsidR="00BB06E0" w:rsidRPr="002B04C1" w:rsidRDefault="00BB06E0" w:rsidP="0099275A">
            <w:pPr>
              <w:jc w:val="left"/>
              <w:rPr>
                <w:rFonts w:ascii="Cambria" w:hAnsi="Cambria"/>
                <w:szCs w:val="21"/>
              </w:rPr>
            </w:pPr>
            <w:r>
              <w:rPr>
                <w:rFonts w:ascii="Cambria" w:hAnsi="Cambria"/>
                <w:szCs w:val="21"/>
              </w:rPr>
              <w:t>All reported lab-confirmed COVID-19 cases</w:t>
            </w:r>
          </w:p>
        </w:tc>
        <w:tc>
          <w:tcPr>
            <w:tcW w:w="1342" w:type="dxa"/>
            <w:shd w:val="clear" w:color="auto" w:fill="DBDBDB" w:themeFill="accent3" w:themeFillTint="66"/>
            <w:vAlign w:val="center"/>
          </w:tcPr>
          <w:p w14:paraId="22EA58B2" w14:textId="77777777" w:rsidR="00BB06E0" w:rsidRDefault="00BB06E0" w:rsidP="0099275A">
            <w:pPr>
              <w:jc w:val="left"/>
              <w:rPr>
                <w:rFonts w:ascii="Cambria" w:hAnsi="Cambria"/>
                <w:szCs w:val="21"/>
              </w:rPr>
            </w:pPr>
            <w:r>
              <w:rPr>
                <w:rFonts w:ascii="Cambria" w:hAnsi="Cambria" w:hint="eastAsia"/>
                <w:szCs w:val="21"/>
              </w:rPr>
              <w:t>R</w:t>
            </w:r>
            <w:r>
              <w:rPr>
                <w:rFonts w:ascii="Cambria" w:hAnsi="Cambria"/>
                <w:szCs w:val="21"/>
              </w:rPr>
              <w:t>eported to US CDC</w:t>
            </w:r>
          </w:p>
        </w:tc>
        <w:tc>
          <w:tcPr>
            <w:tcW w:w="1397" w:type="dxa"/>
            <w:shd w:val="clear" w:color="auto" w:fill="DBDBDB" w:themeFill="accent3" w:themeFillTint="66"/>
            <w:vAlign w:val="center"/>
          </w:tcPr>
          <w:p w14:paraId="13595F7C"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w:t>
            </w:r>
            <w:r>
              <w:rPr>
                <w:rFonts w:ascii="Cambria" w:hAnsi="Cambria" w:hint="eastAsia"/>
                <w:szCs w:val="21"/>
              </w:rPr>
              <w:t>320</w:t>
            </w:r>
            <w:r>
              <w:rPr>
                <w:rFonts w:ascii="Cambria" w:hAnsi="Cambria"/>
                <w:szCs w:val="21"/>
              </w:rPr>
              <w:t>,</w:t>
            </w:r>
            <w:r>
              <w:rPr>
                <w:rFonts w:ascii="Cambria" w:hAnsi="Cambria" w:hint="eastAsia"/>
                <w:szCs w:val="21"/>
              </w:rPr>
              <w:t>488</w:t>
            </w:r>
          </w:p>
        </w:tc>
        <w:tc>
          <w:tcPr>
            <w:tcW w:w="608" w:type="dxa"/>
            <w:shd w:val="clear" w:color="auto" w:fill="DBDBDB" w:themeFill="accent3" w:themeFillTint="66"/>
            <w:vAlign w:val="center"/>
          </w:tcPr>
          <w:p w14:paraId="66B0E213" w14:textId="77777777" w:rsidR="00BB06E0" w:rsidRPr="002B04C1" w:rsidRDefault="00BB06E0" w:rsidP="0099275A">
            <w:pPr>
              <w:rPr>
                <w:rFonts w:ascii="Cambria" w:hAnsi="Cambria"/>
                <w:szCs w:val="21"/>
              </w:rPr>
            </w:pPr>
            <w:r>
              <w:rPr>
                <w:rFonts w:ascii="Cambria" w:hAnsi="Cambria" w:hint="eastAsia"/>
                <w:szCs w:val="21"/>
              </w:rPr>
              <w:t>5</w:t>
            </w:r>
            <w:r>
              <w:rPr>
                <w:rFonts w:ascii="Cambria" w:hAnsi="Cambria"/>
                <w:szCs w:val="21"/>
              </w:rPr>
              <w:t>.3</w:t>
            </w:r>
          </w:p>
        </w:tc>
        <w:tc>
          <w:tcPr>
            <w:tcW w:w="829" w:type="dxa"/>
            <w:shd w:val="clear" w:color="auto" w:fill="DBDBDB" w:themeFill="accent3" w:themeFillTint="66"/>
            <w:vAlign w:val="center"/>
          </w:tcPr>
          <w:p w14:paraId="2ADDDE6D"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0.1</w:t>
            </w:r>
          </w:p>
        </w:tc>
        <w:tc>
          <w:tcPr>
            <w:tcW w:w="794" w:type="dxa"/>
            <w:shd w:val="clear" w:color="auto" w:fill="DBDBDB" w:themeFill="accent3" w:themeFillTint="66"/>
            <w:vAlign w:val="center"/>
          </w:tcPr>
          <w:p w14:paraId="1CAAC82D"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4.5</w:t>
            </w:r>
          </w:p>
        </w:tc>
        <w:tc>
          <w:tcPr>
            <w:tcW w:w="644" w:type="dxa"/>
            <w:shd w:val="clear" w:color="auto" w:fill="DBDBDB" w:themeFill="accent3" w:themeFillTint="66"/>
            <w:vAlign w:val="center"/>
          </w:tcPr>
          <w:p w14:paraId="5ECE3240"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0.2</w:t>
            </w:r>
          </w:p>
        </w:tc>
        <w:tc>
          <w:tcPr>
            <w:tcW w:w="267" w:type="dxa"/>
            <w:shd w:val="clear" w:color="auto" w:fill="DBDBDB" w:themeFill="accent3" w:themeFillTint="66"/>
            <w:vAlign w:val="center"/>
          </w:tcPr>
          <w:p w14:paraId="276A9B2A" w14:textId="77777777" w:rsidR="00BB06E0" w:rsidRPr="002B04C1" w:rsidRDefault="00BB06E0" w:rsidP="0099275A">
            <w:pPr>
              <w:rPr>
                <w:rFonts w:ascii="Cambria" w:hAnsi="Cambria"/>
                <w:szCs w:val="21"/>
              </w:rPr>
            </w:pPr>
          </w:p>
        </w:tc>
        <w:tc>
          <w:tcPr>
            <w:tcW w:w="843" w:type="dxa"/>
            <w:shd w:val="clear" w:color="auto" w:fill="DBDBDB" w:themeFill="accent3" w:themeFillTint="66"/>
            <w:vAlign w:val="center"/>
          </w:tcPr>
          <w:p w14:paraId="3FCF72E6" w14:textId="77777777" w:rsidR="00BB06E0" w:rsidRPr="002B04C1" w:rsidRDefault="00BB06E0" w:rsidP="0099275A">
            <w:pPr>
              <w:rPr>
                <w:rFonts w:ascii="Cambria" w:hAnsi="Cambria"/>
                <w:szCs w:val="21"/>
              </w:rPr>
            </w:pPr>
            <w:r>
              <w:rPr>
                <w:rFonts w:ascii="Cambria" w:hAnsi="Cambria" w:hint="eastAsia"/>
                <w:szCs w:val="21"/>
              </w:rPr>
              <w:t>8</w:t>
            </w:r>
            <w:r>
              <w:rPr>
                <w:rFonts w:ascii="Cambria" w:hAnsi="Cambria"/>
                <w:szCs w:val="21"/>
              </w:rPr>
              <w:t>5.0</w:t>
            </w:r>
          </w:p>
        </w:tc>
        <w:tc>
          <w:tcPr>
            <w:tcW w:w="1120" w:type="dxa"/>
            <w:shd w:val="clear" w:color="auto" w:fill="DBDBDB" w:themeFill="accent3" w:themeFillTint="66"/>
            <w:vAlign w:val="center"/>
          </w:tcPr>
          <w:p w14:paraId="1477B6D3"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45.7</w:t>
            </w:r>
          </w:p>
        </w:tc>
        <w:tc>
          <w:tcPr>
            <w:tcW w:w="1120" w:type="dxa"/>
            <w:shd w:val="clear" w:color="auto" w:fill="DBDBDB" w:themeFill="accent3" w:themeFillTint="66"/>
            <w:vAlign w:val="center"/>
          </w:tcPr>
          <w:p w14:paraId="4FAD8B40" w14:textId="77777777" w:rsidR="00BB06E0" w:rsidRPr="002B04C1" w:rsidRDefault="00BB06E0" w:rsidP="0099275A">
            <w:pPr>
              <w:rPr>
                <w:rFonts w:ascii="Cambria" w:hAnsi="Cambria"/>
                <w:szCs w:val="21"/>
              </w:rPr>
            </w:pPr>
            <w:r>
              <w:rPr>
                <w:rFonts w:ascii="Cambria" w:hAnsi="Cambria" w:hint="eastAsia"/>
                <w:szCs w:val="21"/>
              </w:rPr>
              <w:t>5</w:t>
            </w:r>
            <w:r>
              <w:rPr>
                <w:rFonts w:ascii="Cambria" w:hAnsi="Cambria"/>
                <w:szCs w:val="21"/>
              </w:rPr>
              <w:t>46.2</w:t>
            </w:r>
          </w:p>
        </w:tc>
        <w:tc>
          <w:tcPr>
            <w:tcW w:w="1257" w:type="dxa"/>
            <w:shd w:val="clear" w:color="auto" w:fill="DBDBDB" w:themeFill="accent3" w:themeFillTint="66"/>
            <w:vAlign w:val="center"/>
          </w:tcPr>
          <w:p w14:paraId="4FC404D8" w14:textId="77777777" w:rsidR="00BB06E0" w:rsidRPr="002B04C1" w:rsidRDefault="00BB06E0" w:rsidP="0099275A">
            <w:pPr>
              <w:rPr>
                <w:rFonts w:ascii="Cambria" w:hAnsi="Cambria"/>
                <w:szCs w:val="21"/>
              </w:rPr>
            </w:pPr>
            <w:r>
              <w:rPr>
                <w:rFonts w:ascii="Cambria" w:hAnsi="Cambria" w:hint="eastAsia"/>
                <w:szCs w:val="21"/>
              </w:rPr>
              <w:t>5</w:t>
            </w:r>
            <w:r>
              <w:rPr>
                <w:rFonts w:ascii="Cambria" w:hAnsi="Cambria"/>
                <w:szCs w:val="21"/>
              </w:rPr>
              <w:t>47.7</w:t>
            </w:r>
          </w:p>
        </w:tc>
      </w:tr>
      <w:tr w:rsidR="00BB06E0" w:rsidRPr="002B04C1" w14:paraId="7A090EC9" w14:textId="77777777" w:rsidTr="0099275A">
        <w:tc>
          <w:tcPr>
            <w:tcW w:w="1894" w:type="dxa"/>
            <w:vAlign w:val="center"/>
          </w:tcPr>
          <w:p w14:paraId="05469DA6" w14:textId="39ECD774" w:rsidR="00BB06E0" w:rsidRPr="002B04C1" w:rsidRDefault="00BB06E0" w:rsidP="00EF77C3">
            <w:pPr>
              <w:jc w:val="left"/>
              <w:rPr>
                <w:rFonts w:ascii="Cambria" w:hAnsi="Cambria"/>
                <w:szCs w:val="21"/>
              </w:rPr>
            </w:pPr>
            <w:r>
              <w:rPr>
                <w:rFonts w:ascii="Cambria" w:hAnsi="Cambria" w:hint="eastAsia"/>
                <w:szCs w:val="21"/>
              </w:rPr>
              <w:t>Cruz</w:t>
            </w:r>
            <w:r>
              <w:rPr>
                <w:rFonts w:ascii="Cambria" w:hAnsi="Cambria"/>
                <w:szCs w:val="21"/>
              </w:rPr>
              <w:t xml:space="preserve"> CJP (</w:t>
            </w:r>
            <w:proofErr w:type="spellStart"/>
            <w:r>
              <w:rPr>
                <w:rFonts w:ascii="Cambria" w:hAnsi="Cambria" w:hint="eastAsia"/>
                <w:szCs w:val="21"/>
              </w:rPr>
              <w:t>PLoS</w:t>
            </w:r>
            <w:proofErr w:type="spellEnd"/>
            <w:r>
              <w:rPr>
                <w:rFonts w:ascii="Cambria" w:hAnsi="Cambria" w:hint="eastAsia"/>
                <w:szCs w:val="21"/>
              </w:rPr>
              <w:t xml:space="preserve"> One</w:t>
            </w:r>
            <w:r>
              <w:rPr>
                <w:rFonts w:ascii="Cambria" w:hAnsi="Cambria"/>
                <w:szCs w:val="21"/>
              </w:rPr>
              <w:t>)</w:t>
            </w:r>
            <w:r w:rsidR="00EF77C3">
              <w:rPr>
                <w:rFonts w:ascii="Cambria" w:hAnsi="Cambria"/>
                <w:szCs w:val="21"/>
              </w:rPr>
              <w:fldChar w:fldCharType="begin">
                <w:fldData xml:space="preserve">PEVuZE5vdGU+PENpdGU+PEF1dGhvcj5DcnV6PC9BdXRob3I+PFllYXI+MjAyMDwvWWVhcj48UmVj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</w:fldData>
              </w:fldChar>
            </w:r>
            <w:r w:rsidR="001F009F">
              <w:rPr>
                <w:rFonts w:ascii="Cambria" w:hAnsi="Cambria"/>
                <w:szCs w:val="21"/>
              </w:rPr>
              <w:instrText xml:space="preserve"> ADDIN EN.CITE </w:instrText>
            </w:r>
            <w:r w:rsidR="001F009F">
              <w:rPr>
                <w:rFonts w:ascii="Cambria" w:hAnsi="Cambria"/>
                <w:szCs w:val="21"/>
              </w:rPr>
              <w:fldChar w:fldCharType="begin">
                <w:fldData xml:space="preserve">PEVuZE5vdGU+PENpdGU+PEF1dGhvcj5DcnV6PC9BdXRob3I+PFllYXI+MjAyMDwvWWVhcj48UmVj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</w:fldData>
              </w:fldChar>
            </w:r>
            <w:r w:rsidR="001F009F">
              <w:rPr>
                <w:rFonts w:ascii="Cambria" w:hAnsi="Cambria"/>
                <w:szCs w:val="21"/>
              </w:rPr>
              <w:instrText xml:space="preserve"> ADDIN EN.CITE.DATA </w:instrText>
            </w:r>
            <w:r w:rsidR="001F009F">
              <w:rPr>
                <w:rFonts w:ascii="Cambria" w:hAnsi="Cambria"/>
                <w:szCs w:val="21"/>
              </w:rPr>
            </w:r>
            <w:r w:rsidR="001F009F">
              <w:rPr>
                <w:rFonts w:ascii="Cambria" w:hAnsi="Cambria"/>
                <w:szCs w:val="21"/>
              </w:rPr>
              <w:fldChar w:fldCharType="end"/>
            </w:r>
            <w:r w:rsidR="00EF77C3">
              <w:rPr>
                <w:rFonts w:ascii="Cambria" w:hAnsi="Cambria"/>
                <w:szCs w:val="21"/>
              </w:rPr>
            </w:r>
            <w:r w:rsidR="00EF77C3">
              <w:rPr>
                <w:rFonts w:ascii="Cambria" w:hAnsi="Cambria"/>
                <w:szCs w:val="21"/>
              </w:rPr>
              <w:fldChar w:fldCharType="separate"/>
            </w:r>
            <w:r w:rsidR="001F009F">
              <w:rPr>
                <w:rFonts w:ascii="Cambria" w:hAnsi="Cambria"/>
                <w:noProof/>
                <w:szCs w:val="21"/>
              </w:rPr>
              <w:t>[82]</w:t>
            </w:r>
            <w:r w:rsidR="00EF77C3">
              <w:rPr>
                <w:rFonts w:ascii="Cambria" w:hAnsi="Cambria"/>
                <w:szCs w:val="21"/>
              </w:rPr>
              <w:fldChar w:fldCharType="end"/>
            </w:r>
          </w:p>
        </w:tc>
        <w:tc>
          <w:tcPr>
            <w:tcW w:w="1134" w:type="dxa"/>
            <w:vAlign w:val="center"/>
          </w:tcPr>
          <w:p w14:paraId="011AAC38" w14:textId="77777777" w:rsidR="00BB06E0" w:rsidRPr="002B04C1" w:rsidRDefault="00BB06E0" w:rsidP="0099275A">
            <w:pPr>
              <w:jc w:val="left"/>
              <w:rPr>
                <w:rFonts w:ascii="Cambria" w:hAnsi="Cambria"/>
                <w:szCs w:val="21"/>
              </w:rPr>
            </w:pPr>
            <w:r>
              <w:rPr>
                <w:rFonts w:ascii="Cambria" w:hAnsi="Cambria" w:hint="eastAsia"/>
                <w:szCs w:val="21"/>
              </w:rPr>
              <w:t>Hong Kong</w:t>
            </w:r>
            <w:r w:rsidRPr="00F87A85">
              <w:rPr>
                <w:rFonts w:ascii="Cambria" w:hAnsi="Cambria"/>
                <w:szCs w:val="21"/>
              </w:rPr>
              <w:t>,</w:t>
            </w:r>
            <w:r>
              <w:rPr>
                <w:rFonts w:ascii="Cambria" w:hAnsi="Cambria"/>
                <w:szCs w:val="21"/>
              </w:rPr>
              <w:t xml:space="preserve"> </w:t>
            </w:r>
            <w:r w:rsidRPr="00F87A85">
              <w:rPr>
                <w:rFonts w:ascii="Cambria" w:hAnsi="Cambria"/>
                <w:szCs w:val="21"/>
              </w:rPr>
              <w:t>China</w:t>
            </w:r>
          </w:p>
        </w:tc>
        <w:tc>
          <w:tcPr>
            <w:tcW w:w="1422" w:type="dxa"/>
            <w:vAlign w:val="center"/>
          </w:tcPr>
          <w:p w14:paraId="774D9BAF" w14:textId="77777777" w:rsidR="00BB06E0" w:rsidRPr="002B04C1" w:rsidRDefault="00BB06E0" w:rsidP="0099275A">
            <w:pPr>
              <w:jc w:val="left"/>
              <w:rPr>
                <w:rFonts w:ascii="Cambria" w:hAnsi="Cambria"/>
                <w:szCs w:val="21"/>
              </w:rPr>
            </w:pPr>
            <w:r>
              <w:rPr>
                <w:rFonts w:ascii="Cambria" w:hAnsi="Cambria" w:hint="eastAsia"/>
                <w:szCs w:val="21"/>
              </w:rPr>
              <w:t>2020/1/23-2020/4/16</w:t>
            </w:r>
          </w:p>
        </w:tc>
        <w:tc>
          <w:tcPr>
            <w:tcW w:w="1867" w:type="dxa"/>
            <w:vAlign w:val="center"/>
          </w:tcPr>
          <w:p w14:paraId="775A8361" w14:textId="77777777" w:rsidR="00BB06E0" w:rsidRPr="002B04C1" w:rsidRDefault="00BB06E0" w:rsidP="0099275A">
            <w:pPr>
              <w:jc w:val="left"/>
              <w:rPr>
                <w:rFonts w:ascii="Cambria" w:hAnsi="Cambria"/>
                <w:szCs w:val="21"/>
              </w:rPr>
            </w:pPr>
            <w:r>
              <w:rPr>
                <w:rFonts w:ascii="Cambria" w:hAnsi="Cambria"/>
                <w:szCs w:val="21"/>
              </w:rPr>
              <w:t>All reported lab-confirmed COVID-19 cases</w:t>
            </w:r>
          </w:p>
        </w:tc>
        <w:tc>
          <w:tcPr>
            <w:tcW w:w="1342" w:type="dxa"/>
            <w:vAlign w:val="center"/>
          </w:tcPr>
          <w:p w14:paraId="666F20E3" w14:textId="77777777" w:rsidR="00BB06E0" w:rsidRDefault="00BB06E0" w:rsidP="0099275A">
            <w:pPr>
              <w:jc w:val="left"/>
              <w:rPr>
                <w:rFonts w:ascii="Cambria" w:hAnsi="Cambria"/>
                <w:szCs w:val="21"/>
              </w:rPr>
            </w:pPr>
            <w:r w:rsidRPr="00430F32">
              <w:rPr>
                <w:rFonts w:ascii="Cambria" w:hAnsi="Cambria"/>
                <w:szCs w:val="21"/>
              </w:rPr>
              <w:t>Centre for Health Protection</w:t>
            </w:r>
            <w:r>
              <w:rPr>
                <w:rFonts w:ascii="Cambria" w:hAnsi="Cambria"/>
                <w:szCs w:val="21"/>
              </w:rPr>
              <w:t xml:space="preserve"> </w:t>
            </w:r>
            <w:r w:rsidRPr="00430F32">
              <w:rPr>
                <w:rFonts w:ascii="Cambria" w:hAnsi="Cambria"/>
                <w:szCs w:val="21"/>
              </w:rPr>
              <w:t xml:space="preserve">of the Hong </w:t>
            </w:r>
            <w:r w:rsidRPr="00430F32">
              <w:rPr>
                <w:rFonts w:ascii="Cambria" w:hAnsi="Cambria"/>
                <w:szCs w:val="21"/>
              </w:rPr>
              <w:lastRenderedPageBreak/>
              <w:t>Kong Department of Health</w:t>
            </w:r>
          </w:p>
        </w:tc>
        <w:tc>
          <w:tcPr>
            <w:tcW w:w="1397" w:type="dxa"/>
            <w:vAlign w:val="center"/>
          </w:tcPr>
          <w:p w14:paraId="504DA005" w14:textId="77777777" w:rsidR="00BB06E0" w:rsidRPr="002B04C1" w:rsidRDefault="00BB06E0" w:rsidP="0099275A">
            <w:pPr>
              <w:rPr>
                <w:rFonts w:ascii="Cambria" w:hAnsi="Cambria"/>
                <w:szCs w:val="21"/>
              </w:rPr>
            </w:pPr>
            <w:r>
              <w:rPr>
                <w:rFonts w:ascii="Cambria" w:hAnsi="Cambria" w:hint="eastAsia"/>
                <w:szCs w:val="21"/>
              </w:rPr>
              <w:lastRenderedPageBreak/>
              <w:t>1</w:t>
            </w:r>
            <w:r>
              <w:rPr>
                <w:rFonts w:ascii="Cambria" w:hAnsi="Cambria"/>
                <w:szCs w:val="21"/>
              </w:rPr>
              <w:t>,</w:t>
            </w:r>
            <w:r>
              <w:rPr>
                <w:rFonts w:ascii="Cambria" w:hAnsi="Cambria" w:hint="eastAsia"/>
                <w:szCs w:val="21"/>
              </w:rPr>
              <w:t>017</w:t>
            </w:r>
          </w:p>
        </w:tc>
        <w:tc>
          <w:tcPr>
            <w:tcW w:w="608" w:type="dxa"/>
            <w:vAlign w:val="center"/>
          </w:tcPr>
          <w:p w14:paraId="4D00CDD0"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4.6</w:t>
            </w:r>
          </w:p>
        </w:tc>
        <w:tc>
          <w:tcPr>
            <w:tcW w:w="829" w:type="dxa"/>
            <w:vAlign w:val="center"/>
          </w:tcPr>
          <w:p w14:paraId="32E470EA"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5.8</w:t>
            </w:r>
          </w:p>
        </w:tc>
        <w:tc>
          <w:tcPr>
            <w:tcW w:w="794" w:type="dxa"/>
            <w:vAlign w:val="center"/>
          </w:tcPr>
          <w:p w14:paraId="00CC9E5F"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4.6</w:t>
            </w:r>
          </w:p>
        </w:tc>
        <w:tc>
          <w:tcPr>
            <w:tcW w:w="644" w:type="dxa"/>
            <w:vAlign w:val="center"/>
          </w:tcPr>
          <w:p w14:paraId="44E4626D"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5.0</w:t>
            </w:r>
          </w:p>
        </w:tc>
        <w:tc>
          <w:tcPr>
            <w:tcW w:w="267" w:type="dxa"/>
            <w:vAlign w:val="center"/>
          </w:tcPr>
          <w:p w14:paraId="08A0C71E" w14:textId="77777777" w:rsidR="00BB06E0" w:rsidRPr="002B04C1" w:rsidRDefault="00BB06E0" w:rsidP="0099275A">
            <w:pPr>
              <w:rPr>
                <w:rFonts w:ascii="Cambria" w:hAnsi="Cambria"/>
                <w:szCs w:val="21"/>
              </w:rPr>
            </w:pPr>
          </w:p>
        </w:tc>
        <w:tc>
          <w:tcPr>
            <w:tcW w:w="843" w:type="dxa"/>
            <w:vAlign w:val="center"/>
          </w:tcPr>
          <w:p w14:paraId="1B038ED6"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2.7</w:t>
            </w:r>
          </w:p>
        </w:tc>
        <w:tc>
          <w:tcPr>
            <w:tcW w:w="1120" w:type="dxa"/>
            <w:vAlign w:val="center"/>
          </w:tcPr>
          <w:p w14:paraId="728B5F69"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4.8</w:t>
            </w:r>
          </w:p>
        </w:tc>
        <w:tc>
          <w:tcPr>
            <w:tcW w:w="1120" w:type="dxa"/>
            <w:vAlign w:val="center"/>
          </w:tcPr>
          <w:p w14:paraId="67D83DC5"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0.9</w:t>
            </w:r>
          </w:p>
        </w:tc>
        <w:tc>
          <w:tcPr>
            <w:tcW w:w="1257" w:type="dxa"/>
            <w:vAlign w:val="center"/>
          </w:tcPr>
          <w:p w14:paraId="6DC6ADDE" w14:textId="77777777" w:rsidR="00BB06E0" w:rsidRPr="002B04C1" w:rsidRDefault="00BB06E0" w:rsidP="0099275A">
            <w:pPr>
              <w:rPr>
                <w:rFonts w:ascii="Cambria" w:hAnsi="Cambria"/>
                <w:szCs w:val="21"/>
              </w:rPr>
            </w:pPr>
            <w:r>
              <w:rPr>
                <w:rFonts w:ascii="Cambria" w:hAnsi="Cambria" w:hint="eastAsia"/>
                <w:szCs w:val="21"/>
              </w:rPr>
              <w:t>9</w:t>
            </w:r>
            <w:r>
              <w:rPr>
                <w:rFonts w:ascii="Cambria" w:hAnsi="Cambria"/>
                <w:szCs w:val="21"/>
              </w:rPr>
              <w:t>.2</w:t>
            </w:r>
          </w:p>
        </w:tc>
      </w:tr>
      <w:tr w:rsidR="00BB06E0" w:rsidRPr="002B04C1" w14:paraId="42E226C8" w14:textId="77777777" w:rsidTr="0099275A">
        <w:tc>
          <w:tcPr>
            <w:tcW w:w="1894" w:type="dxa"/>
            <w:shd w:val="clear" w:color="auto" w:fill="DBDBDB" w:themeFill="accent3" w:themeFillTint="66"/>
            <w:vAlign w:val="center"/>
          </w:tcPr>
          <w:p w14:paraId="48894003" w14:textId="0E6BD0AE" w:rsidR="00BB06E0" w:rsidRPr="00322446" w:rsidRDefault="00BB06E0" w:rsidP="00EF77C3">
            <w:pPr>
              <w:jc w:val="left"/>
              <w:rPr>
                <w:rFonts w:ascii="Cambria" w:hAnsi="Cambria"/>
                <w:szCs w:val="21"/>
              </w:rPr>
            </w:pPr>
            <w:proofErr w:type="spellStart"/>
            <w:r>
              <w:rPr>
                <w:rFonts w:ascii="Cambria" w:hAnsi="Cambria" w:hint="eastAsia"/>
                <w:szCs w:val="21"/>
              </w:rPr>
              <w:t>Gujski</w:t>
            </w:r>
            <w:proofErr w:type="spellEnd"/>
            <w:r>
              <w:rPr>
                <w:rFonts w:ascii="Cambria" w:hAnsi="Cambria"/>
                <w:szCs w:val="21"/>
              </w:rPr>
              <w:t xml:space="preserve"> M (</w:t>
            </w:r>
            <w:r>
              <w:rPr>
                <w:rFonts w:ascii="Cambria" w:hAnsi="Cambria" w:hint="eastAsia"/>
                <w:szCs w:val="21"/>
              </w:rPr>
              <w:t xml:space="preserve">Med Sci </w:t>
            </w:r>
            <w:proofErr w:type="spellStart"/>
            <w:r>
              <w:rPr>
                <w:rFonts w:ascii="Cambria" w:hAnsi="Cambria" w:hint="eastAsia"/>
                <w:szCs w:val="21"/>
              </w:rPr>
              <w:t>Monit</w:t>
            </w:r>
            <w:proofErr w:type="spellEnd"/>
            <w:r>
              <w:rPr>
                <w:rFonts w:ascii="Cambria" w:hAnsi="Cambria"/>
                <w:szCs w:val="21"/>
              </w:rPr>
              <w:t>)</w:t>
            </w:r>
            <w:r w:rsidR="00EF77C3">
              <w:rPr>
                <w:rFonts w:ascii="Cambria" w:hAnsi="Cambria"/>
                <w:szCs w:val="21"/>
              </w:rPr>
              <w:fldChar w:fldCharType="begin">
                <w:fldData xml:space="preserve">PEVuZE5vdGU+PENpdGU+PEF1dGhvcj5HdWpza2k8L0F1dGhvcj48WWVhcj4yMDIwPC9ZZWFyPjxS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</w:fldData>
              </w:fldChar>
            </w:r>
            <w:r w:rsidR="001F009F">
              <w:rPr>
                <w:rFonts w:ascii="Cambria" w:hAnsi="Cambria"/>
                <w:szCs w:val="21"/>
              </w:rPr>
              <w:instrText xml:space="preserve"> ADDIN EN.CITE </w:instrText>
            </w:r>
            <w:r w:rsidR="001F009F">
              <w:rPr>
                <w:rFonts w:ascii="Cambria" w:hAnsi="Cambria"/>
                <w:szCs w:val="21"/>
              </w:rPr>
              <w:fldChar w:fldCharType="begin">
                <w:fldData xml:space="preserve">PEVuZE5vdGU+PENpdGU+PEF1dGhvcj5HdWpza2k8L0F1dGhvcj48WWVhcj4yMDIwPC9ZZWFyPjxS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</w:fldData>
              </w:fldChar>
            </w:r>
            <w:r w:rsidR="001F009F">
              <w:rPr>
                <w:rFonts w:ascii="Cambria" w:hAnsi="Cambria"/>
                <w:szCs w:val="21"/>
              </w:rPr>
              <w:instrText xml:space="preserve"> ADDIN EN.CITE.DATA </w:instrText>
            </w:r>
            <w:r w:rsidR="001F009F">
              <w:rPr>
                <w:rFonts w:ascii="Cambria" w:hAnsi="Cambria"/>
                <w:szCs w:val="21"/>
              </w:rPr>
            </w:r>
            <w:r w:rsidR="001F009F">
              <w:rPr>
                <w:rFonts w:ascii="Cambria" w:hAnsi="Cambria"/>
                <w:szCs w:val="21"/>
              </w:rPr>
              <w:fldChar w:fldCharType="end"/>
            </w:r>
            <w:r w:rsidR="00EF77C3">
              <w:rPr>
                <w:rFonts w:ascii="Cambria" w:hAnsi="Cambria"/>
                <w:szCs w:val="21"/>
              </w:rPr>
            </w:r>
            <w:r w:rsidR="00EF77C3">
              <w:rPr>
                <w:rFonts w:ascii="Cambria" w:hAnsi="Cambria"/>
                <w:szCs w:val="21"/>
              </w:rPr>
              <w:fldChar w:fldCharType="separate"/>
            </w:r>
            <w:r w:rsidR="001F009F">
              <w:rPr>
                <w:rFonts w:ascii="Cambria" w:hAnsi="Cambria"/>
                <w:noProof/>
                <w:szCs w:val="21"/>
              </w:rPr>
              <w:t>[83]</w:t>
            </w:r>
            <w:r w:rsidR="00EF77C3">
              <w:rPr>
                <w:rFonts w:ascii="Cambria" w:hAnsi="Cambria"/>
                <w:szCs w:val="21"/>
              </w:rPr>
              <w:fldChar w:fldCharType="end"/>
            </w:r>
          </w:p>
        </w:tc>
        <w:tc>
          <w:tcPr>
            <w:tcW w:w="1134" w:type="dxa"/>
            <w:shd w:val="clear" w:color="auto" w:fill="DBDBDB" w:themeFill="accent3" w:themeFillTint="66"/>
            <w:vAlign w:val="center"/>
          </w:tcPr>
          <w:p w14:paraId="54698AD4" w14:textId="77777777" w:rsidR="00BB06E0" w:rsidRPr="002B04C1" w:rsidRDefault="00BB06E0" w:rsidP="0099275A">
            <w:pPr>
              <w:jc w:val="left"/>
              <w:rPr>
                <w:rFonts w:ascii="Cambria" w:hAnsi="Cambria"/>
                <w:szCs w:val="21"/>
              </w:rPr>
            </w:pPr>
            <w:r>
              <w:rPr>
                <w:rFonts w:ascii="Cambria" w:hAnsi="Cambria" w:hint="eastAsia"/>
                <w:szCs w:val="21"/>
              </w:rPr>
              <w:t>Poland</w:t>
            </w:r>
          </w:p>
        </w:tc>
        <w:tc>
          <w:tcPr>
            <w:tcW w:w="1422" w:type="dxa"/>
            <w:shd w:val="clear" w:color="auto" w:fill="DBDBDB" w:themeFill="accent3" w:themeFillTint="66"/>
            <w:vAlign w:val="center"/>
          </w:tcPr>
          <w:p w14:paraId="6FFFDBC0" w14:textId="77777777" w:rsidR="00BB06E0" w:rsidRDefault="00BB06E0" w:rsidP="0099275A">
            <w:pPr>
              <w:jc w:val="left"/>
              <w:rPr>
                <w:rFonts w:ascii="Cambria" w:hAnsi="Cambria"/>
                <w:szCs w:val="21"/>
              </w:rPr>
            </w:pPr>
            <w:r>
              <w:rPr>
                <w:rFonts w:ascii="Cambria" w:hAnsi="Cambria" w:hint="eastAsia"/>
                <w:szCs w:val="21"/>
              </w:rPr>
              <w:t>2020/3/3-</w:t>
            </w:r>
          </w:p>
          <w:p w14:paraId="459E54CD" w14:textId="77777777" w:rsidR="00BB06E0" w:rsidRPr="002B04C1" w:rsidRDefault="00BB06E0" w:rsidP="0099275A">
            <w:pPr>
              <w:jc w:val="left"/>
              <w:rPr>
                <w:rFonts w:ascii="Cambria" w:hAnsi="Cambria"/>
                <w:szCs w:val="21"/>
              </w:rPr>
            </w:pPr>
            <w:r>
              <w:rPr>
                <w:rFonts w:ascii="Cambria" w:hAnsi="Cambria" w:hint="eastAsia"/>
                <w:szCs w:val="21"/>
              </w:rPr>
              <w:t>2020/3/27</w:t>
            </w:r>
          </w:p>
        </w:tc>
        <w:tc>
          <w:tcPr>
            <w:tcW w:w="1867" w:type="dxa"/>
            <w:shd w:val="clear" w:color="auto" w:fill="DBDBDB" w:themeFill="accent3" w:themeFillTint="66"/>
            <w:vAlign w:val="center"/>
          </w:tcPr>
          <w:p w14:paraId="662826A5" w14:textId="77777777" w:rsidR="00BB06E0" w:rsidRPr="002B04C1" w:rsidRDefault="00BB06E0" w:rsidP="0099275A">
            <w:pPr>
              <w:jc w:val="left"/>
              <w:rPr>
                <w:rFonts w:ascii="Cambria" w:hAnsi="Cambria"/>
                <w:szCs w:val="21"/>
              </w:rPr>
            </w:pPr>
            <w:r>
              <w:rPr>
                <w:rFonts w:ascii="Cambria" w:hAnsi="Cambria"/>
                <w:szCs w:val="21"/>
              </w:rPr>
              <w:t>All reported lab-confirmed COVID-19 cases</w:t>
            </w:r>
          </w:p>
        </w:tc>
        <w:tc>
          <w:tcPr>
            <w:tcW w:w="1342" w:type="dxa"/>
            <w:shd w:val="clear" w:color="auto" w:fill="DBDBDB" w:themeFill="accent3" w:themeFillTint="66"/>
            <w:vAlign w:val="center"/>
          </w:tcPr>
          <w:p w14:paraId="2D5F708B" w14:textId="77777777" w:rsidR="00BB06E0" w:rsidRDefault="00BB06E0" w:rsidP="0099275A">
            <w:pPr>
              <w:jc w:val="left"/>
              <w:rPr>
                <w:rFonts w:ascii="Cambria" w:hAnsi="Cambria"/>
                <w:szCs w:val="21"/>
              </w:rPr>
            </w:pPr>
            <w:r w:rsidRPr="00E40260">
              <w:rPr>
                <w:rFonts w:ascii="Cambria" w:hAnsi="Cambria"/>
                <w:szCs w:val="21"/>
              </w:rPr>
              <w:t>Chief Sanitary Inspectorate</w:t>
            </w:r>
          </w:p>
        </w:tc>
        <w:tc>
          <w:tcPr>
            <w:tcW w:w="1397" w:type="dxa"/>
            <w:shd w:val="clear" w:color="auto" w:fill="DBDBDB" w:themeFill="accent3" w:themeFillTint="66"/>
            <w:vAlign w:val="center"/>
          </w:tcPr>
          <w:p w14:paraId="416D4DDA"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w:t>
            </w:r>
            <w:r>
              <w:rPr>
                <w:rFonts w:ascii="Cambria" w:hAnsi="Cambria" w:hint="eastAsia"/>
                <w:szCs w:val="21"/>
              </w:rPr>
              <w:t>157</w:t>
            </w:r>
          </w:p>
        </w:tc>
        <w:tc>
          <w:tcPr>
            <w:tcW w:w="608" w:type="dxa"/>
            <w:shd w:val="clear" w:color="auto" w:fill="DBDBDB" w:themeFill="accent3" w:themeFillTint="66"/>
            <w:vAlign w:val="center"/>
          </w:tcPr>
          <w:p w14:paraId="1950775E" w14:textId="77777777" w:rsidR="00BB06E0" w:rsidRPr="002B04C1" w:rsidRDefault="00BB06E0" w:rsidP="0099275A">
            <w:pPr>
              <w:rPr>
                <w:rFonts w:ascii="Cambria" w:hAnsi="Cambria"/>
                <w:szCs w:val="21"/>
              </w:rPr>
            </w:pPr>
            <w:r>
              <w:rPr>
                <w:rFonts w:ascii="Cambria" w:hAnsi="Cambria" w:hint="eastAsia"/>
                <w:szCs w:val="21"/>
              </w:rPr>
              <w:t>7</w:t>
            </w:r>
            <w:r>
              <w:rPr>
                <w:rFonts w:ascii="Cambria" w:hAnsi="Cambria"/>
                <w:szCs w:val="21"/>
              </w:rPr>
              <w:t>.5</w:t>
            </w:r>
          </w:p>
        </w:tc>
        <w:tc>
          <w:tcPr>
            <w:tcW w:w="829" w:type="dxa"/>
            <w:shd w:val="clear" w:color="auto" w:fill="DBDBDB" w:themeFill="accent3" w:themeFillTint="66"/>
            <w:vAlign w:val="center"/>
          </w:tcPr>
          <w:p w14:paraId="3F001C74"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0.2</w:t>
            </w:r>
          </w:p>
        </w:tc>
        <w:tc>
          <w:tcPr>
            <w:tcW w:w="794" w:type="dxa"/>
            <w:shd w:val="clear" w:color="auto" w:fill="DBDBDB" w:themeFill="accent3" w:themeFillTint="66"/>
            <w:vAlign w:val="center"/>
          </w:tcPr>
          <w:p w14:paraId="025056AD"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7.6</w:t>
            </w:r>
          </w:p>
        </w:tc>
        <w:tc>
          <w:tcPr>
            <w:tcW w:w="644" w:type="dxa"/>
            <w:shd w:val="clear" w:color="auto" w:fill="DBDBDB" w:themeFill="accent3" w:themeFillTint="66"/>
            <w:vAlign w:val="center"/>
          </w:tcPr>
          <w:p w14:paraId="5F19D7BA"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4.9</w:t>
            </w:r>
          </w:p>
        </w:tc>
        <w:tc>
          <w:tcPr>
            <w:tcW w:w="267" w:type="dxa"/>
            <w:shd w:val="clear" w:color="auto" w:fill="DBDBDB" w:themeFill="accent3" w:themeFillTint="66"/>
            <w:vAlign w:val="center"/>
          </w:tcPr>
          <w:p w14:paraId="7D75F334" w14:textId="77777777" w:rsidR="00BB06E0" w:rsidRPr="002B04C1" w:rsidRDefault="00BB06E0" w:rsidP="0099275A">
            <w:pPr>
              <w:rPr>
                <w:rFonts w:ascii="Cambria" w:hAnsi="Cambria"/>
                <w:szCs w:val="21"/>
              </w:rPr>
            </w:pPr>
          </w:p>
        </w:tc>
        <w:tc>
          <w:tcPr>
            <w:tcW w:w="843" w:type="dxa"/>
            <w:shd w:val="clear" w:color="auto" w:fill="DBDBDB" w:themeFill="accent3" w:themeFillTint="66"/>
            <w:vAlign w:val="center"/>
          </w:tcPr>
          <w:p w14:paraId="310013AB"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.2</w:t>
            </w:r>
          </w:p>
        </w:tc>
        <w:tc>
          <w:tcPr>
            <w:tcW w:w="1120" w:type="dxa"/>
            <w:shd w:val="clear" w:color="auto" w:fill="DBDBDB" w:themeFill="accent3" w:themeFillTint="66"/>
            <w:vAlign w:val="center"/>
          </w:tcPr>
          <w:p w14:paraId="6AFF51AC"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.2</w:t>
            </w:r>
          </w:p>
        </w:tc>
        <w:tc>
          <w:tcPr>
            <w:tcW w:w="1120" w:type="dxa"/>
            <w:shd w:val="clear" w:color="auto" w:fill="DBDBDB" w:themeFill="accent3" w:themeFillTint="66"/>
            <w:vAlign w:val="center"/>
          </w:tcPr>
          <w:p w14:paraId="5FED296B"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.2</w:t>
            </w:r>
          </w:p>
        </w:tc>
        <w:tc>
          <w:tcPr>
            <w:tcW w:w="1257" w:type="dxa"/>
            <w:shd w:val="clear" w:color="auto" w:fill="DBDBDB" w:themeFill="accent3" w:themeFillTint="66"/>
            <w:vAlign w:val="center"/>
          </w:tcPr>
          <w:p w14:paraId="285AEA7B"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.0</w:t>
            </w:r>
          </w:p>
        </w:tc>
      </w:tr>
      <w:tr w:rsidR="00BB06E0" w:rsidRPr="002B04C1" w14:paraId="5EF4BB64" w14:textId="77777777" w:rsidTr="0099275A">
        <w:tc>
          <w:tcPr>
            <w:tcW w:w="1894" w:type="dxa"/>
            <w:vAlign w:val="center"/>
          </w:tcPr>
          <w:p w14:paraId="78F6A609" w14:textId="0576B606" w:rsidR="00BB06E0" w:rsidRPr="002B04C1" w:rsidRDefault="00BB06E0" w:rsidP="00EF77C3">
            <w:pPr>
              <w:jc w:val="left"/>
              <w:rPr>
                <w:rFonts w:ascii="Cambria" w:hAnsi="Cambria"/>
                <w:szCs w:val="21"/>
              </w:rPr>
            </w:pPr>
            <w:proofErr w:type="spellStart"/>
            <w:r>
              <w:rPr>
                <w:rFonts w:ascii="Cambria" w:hAnsi="Cambria" w:hint="eastAsia"/>
                <w:szCs w:val="21"/>
              </w:rPr>
              <w:t>Mazumder</w:t>
            </w:r>
            <w:proofErr w:type="spellEnd"/>
            <w:r>
              <w:rPr>
                <w:rFonts w:ascii="Cambria" w:hAnsi="Cambria"/>
                <w:szCs w:val="21"/>
              </w:rPr>
              <w:t xml:space="preserve"> A (</w:t>
            </w:r>
            <w:r>
              <w:rPr>
                <w:rFonts w:ascii="Cambria" w:hAnsi="Cambria" w:hint="eastAsia"/>
                <w:szCs w:val="21"/>
              </w:rPr>
              <w:t>F1000Research</w:t>
            </w:r>
            <w:r>
              <w:rPr>
                <w:rFonts w:ascii="Cambria" w:hAnsi="Cambria"/>
                <w:szCs w:val="21"/>
              </w:rPr>
              <w:t>)</w:t>
            </w:r>
            <w:r w:rsidR="00EF77C3">
              <w:rPr>
                <w:rFonts w:ascii="Cambria" w:hAnsi="Cambria"/>
                <w:szCs w:val="21"/>
              </w:rPr>
              <w:fldChar w:fldCharType="begin">
                <w:fldData xml:space="preserve">PEVuZE5vdGU+PENpdGU+PEF1dGhvcj5NYXp1bWRlcjwvQXV0aG9yPjxZZWFyPjIwMjA8L1llYXI+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</w:fldData>
              </w:fldChar>
            </w:r>
            <w:r w:rsidR="001F009F">
              <w:rPr>
                <w:rFonts w:ascii="Cambria" w:hAnsi="Cambria"/>
                <w:szCs w:val="21"/>
              </w:rPr>
              <w:instrText xml:space="preserve"> ADDIN EN.CITE </w:instrText>
            </w:r>
            <w:r w:rsidR="001F009F">
              <w:rPr>
                <w:rFonts w:ascii="Cambria" w:hAnsi="Cambria"/>
                <w:szCs w:val="21"/>
              </w:rPr>
              <w:fldChar w:fldCharType="begin">
                <w:fldData xml:space="preserve">PEVuZE5vdGU+PENpdGU+PEF1dGhvcj5NYXp1bWRlcjwvQXV0aG9yPjxZZWFyPjIwMjA8L1llYXI+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</w:fldData>
              </w:fldChar>
            </w:r>
            <w:r w:rsidR="001F009F">
              <w:rPr>
                <w:rFonts w:ascii="Cambria" w:hAnsi="Cambria"/>
                <w:szCs w:val="21"/>
              </w:rPr>
              <w:instrText xml:space="preserve"> ADDIN EN.CITE.DATA </w:instrText>
            </w:r>
            <w:r w:rsidR="001F009F">
              <w:rPr>
                <w:rFonts w:ascii="Cambria" w:hAnsi="Cambria"/>
                <w:szCs w:val="21"/>
              </w:rPr>
            </w:r>
            <w:r w:rsidR="001F009F">
              <w:rPr>
                <w:rFonts w:ascii="Cambria" w:hAnsi="Cambria"/>
                <w:szCs w:val="21"/>
              </w:rPr>
              <w:fldChar w:fldCharType="end"/>
            </w:r>
            <w:r w:rsidR="00EF77C3">
              <w:rPr>
                <w:rFonts w:ascii="Cambria" w:hAnsi="Cambria"/>
                <w:szCs w:val="21"/>
              </w:rPr>
            </w:r>
            <w:r w:rsidR="00EF77C3">
              <w:rPr>
                <w:rFonts w:ascii="Cambria" w:hAnsi="Cambria"/>
                <w:szCs w:val="21"/>
              </w:rPr>
              <w:fldChar w:fldCharType="separate"/>
            </w:r>
            <w:r w:rsidR="001F009F">
              <w:rPr>
                <w:rFonts w:ascii="Cambria" w:hAnsi="Cambria"/>
                <w:noProof/>
                <w:szCs w:val="21"/>
              </w:rPr>
              <w:t>[84]</w:t>
            </w:r>
            <w:r w:rsidR="00EF77C3">
              <w:rPr>
                <w:rFonts w:ascii="Cambria" w:hAnsi="Cambria"/>
                <w:szCs w:val="21"/>
              </w:rPr>
              <w:fldChar w:fldCharType="end"/>
            </w:r>
            <w:r w:rsidR="00A236CB">
              <w:rPr>
                <w:rFonts w:ascii="Cambria" w:hAnsi="Cambria"/>
                <w:szCs w:val="21"/>
              </w:rPr>
              <w:t>*</w:t>
            </w:r>
          </w:p>
        </w:tc>
        <w:tc>
          <w:tcPr>
            <w:tcW w:w="1134" w:type="dxa"/>
            <w:vAlign w:val="center"/>
          </w:tcPr>
          <w:p w14:paraId="294CB03D" w14:textId="77777777" w:rsidR="00BB06E0" w:rsidRPr="002B04C1" w:rsidRDefault="00BB06E0" w:rsidP="0099275A">
            <w:pPr>
              <w:jc w:val="left"/>
              <w:rPr>
                <w:rFonts w:ascii="Cambria" w:hAnsi="Cambria"/>
                <w:szCs w:val="21"/>
              </w:rPr>
            </w:pPr>
            <w:r>
              <w:rPr>
                <w:rFonts w:ascii="Cambria" w:hAnsi="Cambria" w:hint="eastAsia"/>
                <w:szCs w:val="21"/>
              </w:rPr>
              <w:t>India</w:t>
            </w:r>
          </w:p>
        </w:tc>
        <w:tc>
          <w:tcPr>
            <w:tcW w:w="1422" w:type="dxa"/>
            <w:vAlign w:val="center"/>
          </w:tcPr>
          <w:p w14:paraId="7E11EF7F" w14:textId="77777777" w:rsidR="00BB06E0" w:rsidRDefault="00BB06E0" w:rsidP="0099275A">
            <w:pPr>
              <w:jc w:val="left"/>
              <w:rPr>
                <w:rFonts w:ascii="Cambria" w:hAnsi="Cambria"/>
                <w:szCs w:val="21"/>
              </w:rPr>
            </w:pPr>
            <w:r>
              <w:rPr>
                <w:rFonts w:ascii="Cambria" w:hAnsi="Cambria" w:hint="eastAsia"/>
                <w:szCs w:val="21"/>
              </w:rPr>
              <w:t>2020/3/1-</w:t>
            </w:r>
          </w:p>
          <w:p w14:paraId="111DC517" w14:textId="77777777" w:rsidR="00BB06E0" w:rsidRPr="002B04C1" w:rsidRDefault="00BB06E0" w:rsidP="0099275A">
            <w:pPr>
              <w:jc w:val="left"/>
              <w:rPr>
                <w:rFonts w:ascii="Cambria" w:hAnsi="Cambria"/>
                <w:szCs w:val="21"/>
              </w:rPr>
            </w:pPr>
            <w:r>
              <w:rPr>
                <w:rFonts w:ascii="Cambria" w:hAnsi="Cambria" w:hint="eastAsia"/>
                <w:szCs w:val="21"/>
              </w:rPr>
              <w:t>2020/4/14</w:t>
            </w:r>
          </w:p>
        </w:tc>
        <w:tc>
          <w:tcPr>
            <w:tcW w:w="1867" w:type="dxa"/>
            <w:vAlign w:val="center"/>
          </w:tcPr>
          <w:p w14:paraId="3E1EB0D6" w14:textId="77777777" w:rsidR="00BB06E0" w:rsidRPr="002B04C1" w:rsidRDefault="00BB06E0" w:rsidP="0099275A">
            <w:pPr>
              <w:jc w:val="left"/>
              <w:rPr>
                <w:rFonts w:ascii="Cambria" w:hAnsi="Cambria"/>
                <w:szCs w:val="21"/>
              </w:rPr>
            </w:pPr>
            <w:r>
              <w:rPr>
                <w:rFonts w:ascii="Cambria" w:hAnsi="Cambria"/>
                <w:szCs w:val="21"/>
              </w:rPr>
              <w:t>Among 10,939 lab-confirmed COVID-19 cases, those with age information were included</w:t>
            </w:r>
          </w:p>
        </w:tc>
        <w:tc>
          <w:tcPr>
            <w:tcW w:w="1342" w:type="dxa"/>
            <w:vAlign w:val="center"/>
          </w:tcPr>
          <w:p w14:paraId="3A72E566" w14:textId="77777777" w:rsidR="00BB06E0" w:rsidRDefault="00BB06E0" w:rsidP="0099275A">
            <w:pPr>
              <w:jc w:val="left"/>
              <w:rPr>
                <w:rFonts w:ascii="Cambria" w:hAnsi="Cambria"/>
                <w:szCs w:val="21"/>
              </w:rPr>
            </w:pPr>
            <w:r>
              <w:rPr>
                <w:rFonts w:ascii="Cambria" w:hAnsi="Cambria"/>
                <w:szCs w:val="21"/>
              </w:rPr>
              <w:t>S</w:t>
            </w:r>
            <w:r w:rsidRPr="00B43035">
              <w:rPr>
                <w:rFonts w:ascii="Cambria" w:hAnsi="Cambria"/>
                <w:szCs w:val="21"/>
              </w:rPr>
              <w:t>tate government and central government agencies</w:t>
            </w:r>
          </w:p>
        </w:tc>
        <w:tc>
          <w:tcPr>
            <w:tcW w:w="1397" w:type="dxa"/>
            <w:vAlign w:val="center"/>
          </w:tcPr>
          <w:p w14:paraId="64D743DB"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w:t>
            </w:r>
            <w:r>
              <w:rPr>
                <w:rFonts w:ascii="Cambria" w:hAnsi="Cambria" w:hint="eastAsia"/>
                <w:szCs w:val="21"/>
              </w:rPr>
              <w:t>161</w:t>
            </w:r>
          </w:p>
        </w:tc>
        <w:tc>
          <w:tcPr>
            <w:tcW w:w="608" w:type="dxa"/>
            <w:vAlign w:val="center"/>
          </w:tcPr>
          <w:p w14:paraId="3153258A" w14:textId="77777777" w:rsidR="00BB06E0" w:rsidRPr="002B04C1" w:rsidRDefault="00BB06E0" w:rsidP="0099275A">
            <w:pPr>
              <w:rPr>
                <w:rFonts w:ascii="Cambria" w:hAnsi="Cambria"/>
                <w:szCs w:val="21"/>
              </w:rPr>
            </w:pPr>
            <w:r>
              <w:rPr>
                <w:rFonts w:ascii="Cambria" w:hAnsi="Cambria" w:hint="eastAsia"/>
                <w:szCs w:val="21"/>
              </w:rPr>
              <w:t>9</w:t>
            </w:r>
            <w:r>
              <w:rPr>
                <w:rFonts w:ascii="Cambria" w:hAnsi="Cambria"/>
                <w:szCs w:val="21"/>
              </w:rPr>
              <w:t>.4</w:t>
            </w:r>
          </w:p>
        </w:tc>
        <w:tc>
          <w:tcPr>
            <w:tcW w:w="829" w:type="dxa"/>
            <w:vAlign w:val="center"/>
          </w:tcPr>
          <w:p w14:paraId="5DD3F812"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3.2</w:t>
            </w:r>
          </w:p>
        </w:tc>
        <w:tc>
          <w:tcPr>
            <w:tcW w:w="794" w:type="dxa"/>
            <w:vAlign w:val="center"/>
          </w:tcPr>
          <w:p w14:paraId="27E0BBAF"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1.0</w:t>
            </w:r>
          </w:p>
        </w:tc>
        <w:tc>
          <w:tcPr>
            <w:tcW w:w="644" w:type="dxa"/>
            <w:vAlign w:val="center"/>
          </w:tcPr>
          <w:p w14:paraId="738CE6B0"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6.5</w:t>
            </w:r>
          </w:p>
        </w:tc>
        <w:tc>
          <w:tcPr>
            <w:tcW w:w="267" w:type="dxa"/>
            <w:vAlign w:val="center"/>
          </w:tcPr>
          <w:p w14:paraId="7F7ADE07" w14:textId="77777777" w:rsidR="00BB06E0" w:rsidRPr="002B04C1" w:rsidRDefault="00BB06E0" w:rsidP="0099275A">
            <w:pPr>
              <w:rPr>
                <w:rFonts w:ascii="Cambria" w:hAnsi="Cambria"/>
                <w:szCs w:val="21"/>
              </w:rPr>
            </w:pPr>
          </w:p>
        </w:tc>
        <w:tc>
          <w:tcPr>
            <w:tcW w:w="843" w:type="dxa"/>
            <w:vAlign w:val="center"/>
          </w:tcPr>
          <w:p w14:paraId="27A4A88F" w14:textId="77777777" w:rsidR="00BB06E0" w:rsidRPr="002B04C1" w:rsidRDefault="00BB06E0" w:rsidP="0099275A">
            <w:pPr>
              <w:rPr>
                <w:rFonts w:ascii="Cambria" w:hAnsi="Cambria"/>
                <w:szCs w:val="21"/>
              </w:rPr>
            </w:pPr>
            <w:r>
              <w:rPr>
                <w:rFonts w:ascii="Cambria" w:hAnsi="Cambria" w:hint="eastAsia"/>
                <w:szCs w:val="21"/>
              </w:rPr>
              <w:t>0</w:t>
            </w:r>
            <w:r>
              <w:rPr>
                <w:rFonts w:ascii="Cambria" w:hAnsi="Cambria"/>
                <w:szCs w:val="21"/>
              </w:rPr>
              <w:t>.0</w:t>
            </w:r>
          </w:p>
        </w:tc>
        <w:tc>
          <w:tcPr>
            <w:tcW w:w="1120" w:type="dxa"/>
            <w:vAlign w:val="center"/>
          </w:tcPr>
          <w:p w14:paraId="72E32CB8" w14:textId="77777777" w:rsidR="00BB06E0" w:rsidRPr="002B04C1" w:rsidRDefault="00BB06E0" w:rsidP="0099275A">
            <w:pPr>
              <w:rPr>
                <w:rFonts w:ascii="Cambria" w:hAnsi="Cambria"/>
                <w:szCs w:val="21"/>
              </w:rPr>
            </w:pPr>
            <w:r>
              <w:rPr>
                <w:rFonts w:ascii="Cambria" w:hAnsi="Cambria" w:hint="eastAsia"/>
                <w:szCs w:val="21"/>
              </w:rPr>
              <w:t>0</w:t>
            </w:r>
            <w:r>
              <w:rPr>
                <w:rFonts w:ascii="Cambria" w:hAnsi="Cambria"/>
                <w:szCs w:val="21"/>
              </w:rPr>
              <w:t>.1</w:t>
            </w:r>
          </w:p>
        </w:tc>
        <w:tc>
          <w:tcPr>
            <w:tcW w:w="1120" w:type="dxa"/>
            <w:vAlign w:val="center"/>
          </w:tcPr>
          <w:p w14:paraId="10378695" w14:textId="77777777" w:rsidR="00BB06E0" w:rsidRPr="002B04C1" w:rsidRDefault="00BB06E0" w:rsidP="0099275A">
            <w:pPr>
              <w:rPr>
                <w:rFonts w:ascii="Cambria" w:hAnsi="Cambria"/>
                <w:szCs w:val="21"/>
              </w:rPr>
            </w:pPr>
            <w:r>
              <w:rPr>
                <w:rFonts w:ascii="Cambria" w:hAnsi="Cambria" w:hint="eastAsia"/>
                <w:szCs w:val="21"/>
              </w:rPr>
              <w:t>0</w:t>
            </w:r>
            <w:r>
              <w:rPr>
                <w:rFonts w:ascii="Cambria" w:hAnsi="Cambria"/>
                <w:szCs w:val="21"/>
              </w:rPr>
              <w:t>.1</w:t>
            </w:r>
          </w:p>
        </w:tc>
        <w:tc>
          <w:tcPr>
            <w:tcW w:w="1257" w:type="dxa"/>
            <w:vAlign w:val="center"/>
          </w:tcPr>
          <w:p w14:paraId="3D32BFCC" w14:textId="77777777" w:rsidR="00BB06E0" w:rsidRPr="002B04C1" w:rsidRDefault="00BB06E0" w:rsidP="0099275A">
            <w:pPr>
              <w:rPr>
                <w:rFonts w:ascii="Cambria" w:hAnsi="Cambria"/>
                <w:szCs w:val="21"/>
              </w:rPr>
            </w:pPr>
            <w:r>
              <w:rPr>
                <w:rFonts w:ascii="Cambria" w:hAnsi="Cambria" w:hint="eastAsia"/>
                <w:szCs w:val="21"/>
              </w:rPr>
              <w:t>0</w:t>
            </w:r>
            <w:r>
              <w:rPr>
                <w:rFonts w:ascii="Cambria" w:hAnsi="Cambria"/>
                <w:szCs w:val="21"/>
              </w:rPr>
              <w:t>.1</w:t>
            </w:r>
          </w:p>
        </w:tc>
      </w:tr>
      <w:tr w:rsidR="00BB06E0" w:rsidRPr="002B04C1" w14:paraId="2D5F17A9" w14:textId="77777777" w:rsidTr="0099275A">
        <w:tc>
          <w:tcPr>
            <w:tcW w:w="1894" w:type="dxa"/>
            <w:shd w:val="clear" w:color="auto" w:fill="DBDBDB" w:themeFill="accent3" w:themeFillTint="66"/>
            <w:vAlign w:val="center"/>
          </w:tcPr>
          <w:p w14:paraId="6DC5D3B3" w14:textId="0E30CCFD" w:rsidR="00BB06E0" w:rsidRPr="00322446" w:rsidRDefault="00BB06E0" w:rsidP="00EF77C3">
            <w:pPr>
              <w:jc w:val="left"/>
              <w:rPr>
                <w:rFonts w:ascii="Cambria" w:hAnsi="Cambria"/>
                <w:szCs w:val="21"/>
              </w:rPr>
            </w:pPr>
            <w:r w:rsidRPr="00AB11C4">
              <w:rPr>
                <w:rFonts w:ascii="Cambria" w:hAnsi="Cambria"/>
                <w:szCs w:val="21"/>
              </w:rPr>
              <w:t>Jung C Y (Int J Infect Dis)</w:t>
            </w:r>
            <w:r w:rsidR="00EF77C3">
              <w:rPr>
                <w:rFonts w:ascii="Cambria" w:hAnsi="Cambria"/>
                <w:szCs w:val="21"/>
              </w:rPr>
              <w:fldChar w:fldCharType="begin">
                <w:fldData xml:space="preserve">PEVuZE5vdGU+PENpdGU+PEF1dGhvcj5KdW5nPC9BdXRob3I+PFllYXI+MjAyMDwvWWVhcj48UmVj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=
</w:fldData>
              </w:fldChar>
            </w:r>
            <w:r w:rsidR="00693D12">
              <w:rPr>
                <w:rFonts w:ascii="Cambria" w:hAnsi="Cambria"/>
                <w:szCs w:val="21"/>
              </w:rPr>
              <w:instrText xml:space="preserve"> ADDIN EN.CITE </w:instrText>
            </w:r>
            <w:r w:rsidR="00693D12">
              <w:rPr>
                <w:rFonts w:ascii="Cambria" w:hAnsi="Cambria"/>
                <w:szCs w:val="21"/>
              </w:rPr>
              <w:fldChar w:fldCharType="begin">
                <w:fldData xml:space="preserve">PEVuZE5vdGU+PENpdGU+PEF1dGhvcj5KdW5nPC9BdXRob3I+PFllYXI+MjAyMDwvWWVhcj48UmVj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=
</w:fldData>
              </w:fldChar>
            </w:r>
            <w:r w:rsidR="00693D12">
              <w:rPr>
                <w:rFonts w:ascii="Cambria" w:hAnsi="Cambria"/>
                <w:szCs w:val="21"/>
              </w:rPr>
              <w:instrText xml:space="preserve"> ADDIN EN.CITE.DATA </w:instrText>
            </w:r>
            <w:r w:rsidR="00693D12">
              <w:rPr>
                <w:rFonts w:ascii="Cambria" w:hAnsi="Cambria"/>
                <w:szCs w:val="21"/>
              </w:rPr>
            </w:r>
            <w:r w:rsidR="00693D12">
              <w:rPr>
                <w:rFonts w:ascii="Cambria" w:hAnsi="Cambria"/>
                <w:szCs w:val="21"/>
              </w:rPr>
              <w:fldChar w:fldCharType="end"/>
            </w:r>
            <w:r w:rsidR="00EF77C3">
              <w:rPr>
                <w:rFonts w:ascii="Cambria" w:hAnsi="Cambria"/>
                <w:szCs w:val="21"/>
              </w:rPr>
            </w:r>
            <w:r w:rsidR="00EF77C3">
              <w:rPr>
                <w:rFonts w:ascii="Cambria" w:hAnsi="Cambria"/>
                <w:szCs w:val="21"/>
              </w:rPr>
              <w:fldChar w:fldCharType="separate"/>
            </w:r>
            <w:r w:rsidR="001F009F">
              <w:rPr>
                <w:rFonts w:ascii="Cambria" w:hAnsi="Cambria"/>
                <w:noProof/>
                <w:szCs w:val="21"/>
              </w:rPr>
              <w:t>[85]</w:t>
            </w:r>
            <w:r w:rsidR="00EF77C3">
              <w:rPr>
                <w:rFonts w:ascii="Cambria" w:hAnsi="Cambria"/>
                <w:szCs w:val="21"/>
              </w:rPr>
              <w:fldChar w:fldCharType="end"/>
            </w:r>
            <w:r w:rsidR="00A236CB">
              <w:rPr>
                <w:rFonts w:ascii="Cambria" w:hAnsi="Cambria"/>
                <w:szCs w:val="21"/>
              </w:rPr>
              <w:t>*</w:t>
            </w:r>
          </w:p>
        </w:tc>
        <w:tc>
          <w:tcPr>
            <w:tcW w:w="1134" w:type="dxa"/>
            <w:shd w:val="clear" w:color="auto" w:fill="DBDBDB" w:themeFill="accent3" w:themeFillTint="66"/>
            <w:vAlign w:val="center"/>
          </w:tcPr>
          <w:p w14:paraId="59577B34" w14:textId="77777777" w:rsidR="00BB06E0" w:rsidRPr="002B04C1" w:rsidRDefault="00BB06E0" w:rsidP="0099275A">
            <w:pPr>
              <w:jc w:val="left"/>
              <w:rPr>
                <w:rFonts w:ascii="Cambria" w:hAnsi="Cambria"/>
                <w:szCs w:val="21"/>
              </w:rPr>
            </w:pPr>
            <w:r w:rsidRPr="00AB11C4">
              <w:rPr>
                <w:rFonts w:ascii="Cambria" w:hAnsi="Cambria"/>
                <w:szCs w:val="21"/>
              </w:rPr>
              <w:t>South Korea</w:t>
            </w:r>
          </w:p>
        </w:tc>
        <w:tc>
          <w:tcPr>
            <w:tcW w:w="1422" w:type="dxa"/>
            <w:shd w:val="clear" w:color="auto" w:fill="DBDBDB" w:themeFill="accent3" w:themeFillTint="66"/>
            <w:vAlign w:val="center"/>
          </w:tcPr>
          <w:p w14:paraId="0C1E596D" w14:textId="77777777" w:rsidR="00BB06E0" w:rsidRDefault="00BB06E0" w:rsidP="0099275A">
            <w:pPr>
              <w:jc w:val="left"/>
              <w:rPr>
                <w:rFonts w:ascii="Cambria" w:hAnsi="Cambria"/>
                <w:szCs w:val="21"/>
              </w:rPr>
            </w:pPr>
            <w:r>
              <w:rPr>
                <w:rFonts w:ascii="Cambria" w:hAnsi="Cambria" w:hint="eastAsia"/>
                <w:szCs w:val="21"/>
              </w:rPr>
              <w:t>2020/</w:t>
            </w:r>
            <w:r>
              <w:rPr>
                <w:rFonts w:ascii="Cambria" w:hAnsi="Cambria"/>
                <w:szCs w:val="21"/>
              </w:rPr>
              <w:t>1</w:t>
            </w:r>
            <w:r>
              <w:rPr>
                <w:rFonts w:ascii="Cambria" w:hAnsi="Cambria" w:hint="eastAsia"/>
                <w:szCs w:val="21"/>
              </w:rPr>
              <w:t>/</w:t>
            </w:r>
            <w:r>
              <w:rPr>
                <w:rFonts w:ascii="Cambria" w:hAnsi="Cambria"/>
                <w:szCs w:val="21"/>
              </w:rPr>
              <w:t>24</w:t>
            </w:r>
            <w:r>
              <w:rPr>
                <w:rFonts w:ascii="Cambria" w:hAnsi="Cambria" w:hint="eastAsia"/>
                <w:szCs w:val="21"/>
              </w:rPr>
              <w:t>-</w:t>
            </w:r>
          </w:p>
          <w:p w14:paraId="035974C8" w14:textId="77777777" w:rsidR="00BB06E0" w:rsidRPr="002B04C1" w:rsidRDefault="00BB06E0" w:rsidP="0099275A">
            <w:pPr>
              <w:jc w:val="left"/>
              <w:rPr>
                <w:rFonts w:ascii="Cambria" w:hAnsi="Cambria"/>
                <w:szCs w:val="21"/>
              </w:rPr>
            </w:pPr>
            <w:r>
              <w:rPr>
                <w:rFonts w:ascii="Cambria" w:hAnsi="Cambria" w:hint="eastAsia"/>
                <w:szCs w:val="21"/>
              </w:rPr>
              <w:t>2020/</w:t>
            </w:r>
            <w:r>
              <w:rPr>
                <w:rFonts w:ascii="Cambria" w:hAnsi="Cambria"/>
                <w:szCs w:val="21"/>
              </w:rPr>
              <w:t>4</w:t>
            </w:r>
            <w:r>
              <w:rPr>
                <w:rFonts w:ascii="Cambria" w:hAnsi="Cambria" w:hint="eastAsia"/>
                <w:szCs w:val="21"/>
              </w:rPr>
              <w:t>/</w:t>
            </w:r>
            <w:r>
              <w:rPr>
                <w:rFonts w:ascii="Cambria" w:hAnsi="Cambria"/>
                <w:szCs w:val="21"/>
              </w:rPr>
              <w:t>9</w:t>
            </w:r>
          </w:p>
        </w:tc>
        <w:tc>
          <w:tcPr>
            <w:tcW w:w="1867" w:type="dxa"/>
            <w:shd w:val="clear" w:color="auto" w:fill="DBDBDB" w:themeFill="accent3" w:themeFillTint="66"/>
            <w:vAlign w:val="center"/>
          </w:tcPr>
          <w:p w14:paraId="19E1C964" w14:textId="77777777" w:rsidR="00BB06E0" w:rsidRPr="002B04C1" w:rsidRDefault="00BB06E0" w:rsidP="0099275A">
            <w:pPr>
              <w:jc w:val="left"/>
              <w:rPr>
                <w:rFonts w:ascii="Cambria" w:hAnsi="Cambria"/>
                <w:szCs w:val="21"/>
              </w:rPr>
            </w:pPr>
            <w:r w:rsidRPr="00AB11C4">
              <w:rPr>
                <w:rFonts w:ascii="Cambria" w:hAnsi="Cambria"/>
                <w:szCs w:val="21"/>
              </w:rPr>
              <w:t>All reported lab-confirmed COVID-19 cases</w:t>
            </w:r>
          </w:p>
        </w:tc>
        <w:tc>
          <w:tcPr>
            <w:tcW w:w="1342" w:type="dxa"/>
            <w:shd w:val="clear" w:color="auto" w:fill="DBDBDB" w:themeFill="accent3" w:themeFillTint="66"/>
            <w:vAlign w:val="center"/>
          </w:tcPr>
          <w:p w14:paraId="05F7C5AB" w14:textId="77777777" w:rsidR="00BB06E0" w:rsidRDefault="00BB06E0" w:rsidP="0099275A">
            <w:pPr>
              <w:jc w:val="left"/>
              <w:rPr>
                <w:rFonts w:ascii="Cambria" w:hAnsi="Cambria"/>
                <w:szCs w:val="21"/>
              </w:rPr>
            </w:pPr>
            <w:r w:rsidRPr="00AB11C4">
              <w:rPr>
                <w:rFonts w:ascii="Cambria" w:hAnsi="Cambria"/>
                <w:szCs w:val="21"/>
              </w:rPr>
              <w:t>Korea Centers for Disease Control and Prevention</w:t>
            </w:r>
          </w:p>
        </w:tc>
        <w:tc>
          <w:tcPr>
            <w:tcW w:w="1397" w:type="dxa"/>
            <w:shd w:val="clear" w:color="auto" w:fill="DBDBDB" w:themeFill="accent3" w:themeFillTint="66"/>
            <w:vAlign w:val="center"/>
          </w:tcPr>
          <w:p w14:paraId="0D66D76A" w14:textId="77777777" w:rsidR="00BB06E0" w:rsidRPr="002B04C1" w:rsidRDefault="00BB06E0" w:rsidP="0099275A">
            <w:pPr>
              <w:rPr>
                <w:rFonts w:ascii="Cambria" w:hAnsi="Cambria"/>
                <w:szCs w:val="21"/>
              </w:rPr>
            </w:pPr>
            <w:r w:rsidRPr="00AB11C4">
              <w:rPr>
                <w:rFonts w:ascii="Cambria" w:hAnsi="Cambria"/>
                <w:szCs w:val="21"/>
              </w:rPr>
              <w:t>10237</w:t>
            </w:r>
          </w:p>
        </w:tc>
        <w:tc>
          <w:tcPr>
            <w:tcW w:w="608" w:type="dxa"/>
            <w:shd w:val="clear" w:color="auto" w:fill="DBDBDB" w:themeFill="accent3" w:themeFillTint="66"/>
            <w:vAlign w:val="center"/>
          </w:tcPr>
          <w:p w14:paraId="3D62AA04" w14:textId="77777777" w:rsidR="00BB06E0" w:rsidRPr="002B04C1" w:rsidRDefault="00BB06E0" w:rsidP="0099275A">
            <w:pPr>
              <w:rPr>
                <w:rFonts w:ascii="Cambria" w:hAnsi="Cambria"/>
                <w:szCs w:val="21"/>
              </w:rPr>
            </w:pPr>
            <w:r>
              <w:rPr>
                <w:rFonts w:ascii="Cambria" w:hAnsi="Cambria"/>
                <w:szCs w:val="21"/>
              </w:rPr>
              <w:t>4.7</w:t>
            </w:r>
          </w:p>
        </w:tc>
        <w:tc>
          <w:tcPr>
            <w:tcW w:w="829" w:type="dxa"/>
            <w:shd w:val="clear" w:color="auto" w:fill="DBDBDB" w:themeFill="accent3" w:themeFillTint="66"/>
            <w:vAlign w:val="center"/>
          </w:tcPr>
          <w:p w14:paraId="0D213140"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8.5</w:t>
            </w:r>
          </w:p>
        </w:tc>
        <w:tc>
          <w:tcPr>
            <w:tcW w:w="794" w:type="dxa"/>
            <w:shd w:val="clear" w:color="auto" w:fill="DBDBDB" w:themeFill="accent3" w:themeFillTint="66"/>
            <w:vAlign w:val="center"/>
          </w:tcPr>
          <w:p w14:paraId="4D6B16E7"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1.4</w:t>
            </w:r>
          </w:p>
        </w:tc>
        <w:tc>
          <w:tcPr>
            <w:tcW w:w="644" w:type="dxa"/>
            <w:shd w:val="clear" w:color="auto" w:fill="DBDBDB" w:themeFill="accent3" w:themeFillTint="66"/>
            <w:vAlign w:val="center"/>
          </w:tcPr>
          <w:p w14:paraId="205A6DAB"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5.4</w:t>
            </w:r>
          </w:p>
        </w:tc>
        <w:tc>
          <w:tcPr>
            <w:tcW w:w="267" w:type="dxa"/>
            <w:shd w:val="clear" w:color="auto" w:fill="DBDBDB" w:themeFill="accent3" w:themeFillTint="66"/>
            <w:vAlign w:val="center"/>
          </w:tcPr>
          <w:p w14:paraId="482DF31E" w14:textId="77777777" w:rsidR="00BB06E0" w:rsidRPr="002B04C1" w:rsidRDefault="00BB06E0" w:rsidP="0099275A">
            <w:pPr>
              <w:rPr>
                <w:rFonts w:ascii="Cambria" w:hAnsi="Cambria"/>
                <w:szCs w:val="21"/>
              </w:rPr>
            </w:pPr>
          </w:p>
        </w:tc>
        <w:tc>
          <w:tcPr>
            <w:tcW w:w="843" w:type="dxa"/>
            <w:shd w:val="clear" w:color="auto" w:fill="DBDBDB" w:themeFill="accent3" w:themeFillTint="66"/>
            <w:vAlign w:val="center"/>
          </w:tcPr>
          <w:p w14:paraId="25D49001" w14:textId="77777777" w:rsidR="00BB06E0" w:rsidRPr="002B04C1" w:rsidRDefault="00BB06E0" w:rsidP="0099275A">
            <w:pPr>
              <w:rPr>
                <w:rFonts w:ascii="Cambria" w:hAnsi="Cambria"/>
                <w:szCs w:val="21"/>
              </w:rPr>
            </w:pPr>
            <w:r>
              <w:rPr>
                <w:rFonts w:ascii="Cambria" w:hAnsi="Cambria" w:hint="eastAsia"/>
                <w:szCs w:val="21"/>
              </w:rPr>
              <w:t>5</w:t>
            </w:r>
            <w:r>
              <w:rPr>
                <w:rFonts w:ascii="Cambria" w:hAnsi="Cambria"/>
                <w:szCs w:val="21"/>
              </w:rPr>
              <w:t>.2</w:t>
            </w:r>
          </w:p>
        </w:tc>
        <w:tc>
          <w:tcPr>
            <w:tcW w:w="1120" w:type="dxa"/>
            <w:shd w:val="clear" w:color="auto" w:fill="DBDBDB" w:themeFill="accent3" w:themeFillTint="66"/>
            <w:vAlign w:val="center"/>
          </w:tcPr>
          <w:p w14:paraId="66A5427D"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8.4</w:t>
            </w:r>
          </w:p>
        </w:tc>
        <w:tc>
          <w:tcPr>
            <w:tcW w:w="1120" w:type="dxa"/>
            <w:shd w:val="clear" w:color="auto" w:fill="DBDBDB" w:themeFill="accent3" w:themeFillTint="66"/>
            <w:vAlign w:val="center"/>
          </w:tcPr>
          <w:p w14:paraId="6CF4A43A"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9.5</w:t>
            </w:r>
          </w:p>
        </w:tc>
        <w:tc>
          <w:tcPr>
            <w:tcW w:w="1257" w:type="dxa"/>
            <w:shd w:val="clear" w:color="auto" w:fill="DBDBDB" w:themeFill="accent3" w:themeFillTint="66"/>
            <w:vAlign w:val="center"/>
          </w:tcPr>
          <w:p w14:paraId="004D37B7"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1.9</w:t>
            </w:r>
          </w:p>
        </w:tc>
      </w:tr>
      <w:tr w:rsidR="00BB06E0" w:rsidRPr="002B04C1" w14:paraId="744A4E31" w14:textId="77777777" w:rsidTr="0099275A">
        <w:tc>
          <w:tcPr>
            <w:tcW w:w="1894" w:type="dxa"/>
            <w:shd w:val="clear" w:color="auto" w:fill="auto"/>
            <w:vAlign w:val="center"/>
          </w:tcPr>
          <w:p w14:paraId="341B805E" w14:textId="5C56A893" w:rsidR="00BB06E0" w:rsidRPr="00F03054" w:rsidRDefault="00BB06E0" w:rsidP="00EF77C3">
            <w:pPr>
              <w:jc w:val="left"/>
              <w:rPr>
                <w:rFonts w:ascii="Cambria" w:hAnsi="Cambria"/>
                <w:szCs w:val="21"/>
              </w:rPr>
            </w:pPr>
            <w:r w:rsidRPr="001D27AB">
              <w:rPr>
                <w:rFonts w:ascii="Cambria" w:hAnsi="Cambria"/>
                <w:szCs w:val="21"/>
              </w:rPr>
              <w:t>BULUT C</w:t>
            </w:r>
            <w:r>
              <w:rPr>
                <w:rFonts w:ascii="Cambria" w:hAnsi="Cambria"/>
                <w:szCs w:val="21"/>
              </w:rPr>
              <w:t xml:space="preserve"> (</w:t>
            </w:r>
            <w:r w:rsidRPr="001D27AB">
              <w:rPr>
                <w:rFonts w:ascii="Cambria" w:hAnsi="Cambria"/>
                <w:szCs w:val="21"/>
              </w:rPr>
              <w:t>Turk J Med Sci</w:t>
            </w:r>
            <w:r>
              <w:rPr>
                <w:rFonts w:ascii="Cambria" w:hAnsi="Cambria"/>
                <w:szCs w:val="21"/>
              </w:rPr>
              <w:t>)</w:t>
            </w:r>
            <w:r w:rsidR="00EF77C3">
              <w:rPr>
                <w:rFonts w:ascii="Cambria" w:hAnsi="Cambria"/>
                <w:szCs w:val="21"/>
              </w:rPr>
              <w:fldChar w:fldCharType="begin"/>
            </w:r>
            <w:r w:rsidR="001F009F">
              <w:rPr>
                <w:rFonts w:ascii="Cambria" w:hAnsi="Cambria"/>
                <w:szCs w:val="21"/>
              </w:rPr>
              <w:instrText xml:space="preserve"> ADDIN EN.CITE &lt;EndNote&gt;&lt;Cite&gt;&lt;Author&gt;Bulut&lt;/Author&gt;&lt;Year&gt;2020&lt;/Year&gt;&lt;RecNum&gt;20045&lt;/RecNum&gt;&lt;DisplayText&gt;[86]&lt;/DisplayText&gt;&lt;record&gt;&lt;rec-number&gt;20045&lt;/rec-number&gt;&lt;foreign-keys&gt;&lt;key app="EN" db-id="ap5devad7z20w6efa5xvz5x30vxes2s5zapd" timestamp="1597546006"&gt;20045&lt;/key&gt;&lt;key app="ENWeb" db-id=""&gt;0&lt;/key&gt;&lt;/foreign-keys&gt;&lt;ref-type name="Journal Article"&gt;17&lt;/ref-type&gt;&lt;contributors&gt;&lt;authors&gt;&lt;author&gt;Bulut, C.&lt;/author&gt;&lt;author&gt;Kato, Y.&lt;/author&gt;&lt;/authors&gt;&lt;/contributors&gt;&lt;auth-address&gt;Department of Infectious Diseases &amp;amp; Clinical Microbiology, Gulhane Faculty of Medicine, Health Science University, Ankara, Turkey&amp;#xD;Department of Infectious Diseases International University of Health and Welfare, Narita Hospital Narita, Japan&lt;/auth-address&gt;&lt;titles&gt;&lt;title&gt;Epidemiology of COVID-19&lt;/title&gt;&lt;secondary-title&gt;Turk J Med Sci&lt;/secondary-title&gt;&lt;/titles&gt;&lt;periodical&gt;&lt;full-title&gt;Turk J Med Sci&lt;/full-title&gt;&lt;/periodical&gt;&lt;pages&gt;563-570&lt;/pages&gt;&lt;volume&gt;50&lt;/volume&gt;&lt;number&gt;SI-1&lt;/number&gt;&lt;edition&gt;2020/04/18&lt;/edition&gt;&lt;keywords&gt;&lt;keyword&gt;Basic Reproduction Number&lt;/keyword&gt;&lt;keyword&gt;Betacoronavirus&lt;/keyword&gt;&lt;keyword&gt;China&lt;/keyword&gt;&lt;keyword&gt;Coronavirus Infections/*epidemiology/mortality/transmission&lt;/keyword&gt;&lt;keyword&gt;Humans&lt;/keyword&gt;&lt;keyword&gt;Pandemics&lt;/keyword&gt;&lt;keyword&gt;Pneumonia, Viral/*epidemiology/mortality/transmission&lt;/keyword&gt;&lt;keyword&gt;*covid-19&lt;/keyword&gt;&lt;keyword&gt;*SARS CoV-2&lt;/keyword&gt;&lt;/keywords&gt;&lt;dates&gt;&lt;year&gt;2020&lt;/year&gt;&lt;pub-dates&gt;&lt;date&gt;Apr 21&lt;/date&gt;&lt;/pub-dates&gt;&lt;/dates&gt;&lt;isbn&gt;1303-6165 (Electronic)&amp;#xD;1300-0144 (Linking)&lt;/isbn&gt;&lt;accession-num&gt;32299206&lt;/accession-num&gt;&lt;urls&gt;&lt;related-urls&gt;&lt;url&gt;https://www.ncbi.nlm.nih.gov/pubmed/32299206&lt;/url&gt;&lt;/related-urls&gt;&lt;/urls&gt;&lt;custom2&gt;PMC7195982&lt;/custom2&gt;&lt;electronic-resource-num&gt;10.3906/sag-2004-172&lt;/electronic-resource-num&gt;&lt;/record&gt;&lt;/Cite&gt;&lt;/EndNote&gt;</w:instrText>
            </w:r>
            <w:r w:rsidR="00EF77C3">
              <w:rPr>
                <w:rFonts w:ascii="Cambria" w:hAnsi="Cambria"/>
                <w:szCs w:val="21"/>
              </w:rPr>
              <w:fldChar w:fldCharType="separate"/>
            </w:r>
            <w:r w:rsidR="001F009F">
              <w:rPr>
                <w:rFonts w:ascii="Cambria" w:hAnsi="Cambria"/>
                <w:noProof/>
                <w:szCs w:val="21"/>
              </w:rPr>
              <w:t>[86]</w:t>
            </w:r>
            <w:r w:rsidR="00EF77C3">
              <w:rPr>
                <w:rFonts w:ascii="Cambria" w:hAnsi="Cambria"/>
                <w:szCs w:val="21"/>
              </w:rPr>
              <w:fldChar w:fldCharType="end"/>
            </w:r>
            <w:r w:rsidR="00A236CB">
              <w:rPr>
                <w:rFonts w:ascii="Cambria" w:hAnsi="Cambria"/>
                <w:szCs w:val="21"/>
              </w:rPr>
              <w:t>*</w:t>
            </w:r>
          </w:p>
        </w:tc>
        <w:tc>
          <w:tcPr>
            <w:tcW w:w="1134" w:type="dxa"/>
            <w:shd w:val="clear" w:color="auto" w:fill="auto"/>
            <w:vAlign w:val="center"/>
          </w:tcPr>
          <w:p w14:paraId="1E187370" w14:textId="77777777" w:rsidR="00BB06E0" w:rsidRDefault="00BB06E0" w:rsidP="0099275A">
            <w:pPr>
              <w:jc w:val="left"/>
              <w:rPr>
                <w:rFonts w:ascii="Cambria" w:hAnsi="Cambria"/>
                <w:szCs w:val="21"/>
              </w:rPr>
            </w:pPr>
            <w:r w:rsidRPr="001D27AB">
              <w:rPr>
                <w:rFonts w:ascii="Cambria" w:hAnsi="Cambria"/>
                <w:szCs w:val="21"/>
              </w:rPr>
              <w:t>Spain</w:t>
            </w:r>
          </w:p>
        </w:tc>
        <w:tc>
          <w:tcPr>
            <w:tcW w:w="1422" w:type="dxa"/>
            <w:shd w:val="clear" w:color="auto" w:fill="auto"/>
            <w:vAlign w:val="center"/>
          </w:tcPr>
          <w:p w14:paraId="2B1148A2" w14:textId="77777777" w:rsidR="00BB06E0" w:rsidRDefault="00BB06E0" w:rsidP="0099275A">
            <w:pPr>
              <w:jc w:val="left"/>
              <w:rPr>
                <w:rFonts w:ascii="Cambria" w:hAnsi="Cambria"/>
                <w:szCs w:val="21"/>
              </w:rPr>
            </w:pPr>
            <w:r>
              <w:rPr>
                <w:rFonts w:ascii="Cambria" w:hAnsi="Cambria"/>
                <w:szCs w:val="21"/>
              </w:rPr>
              <w:t>2020/1/31</w:t>
            </w:r>
            <w:r>
              <w:rPr>
                <w:rFonts w:ascii="Cambria" w:hAnsi="Cambria" w:hint="eastAsia"/>
                <w:szCs w:val="21"/>
              </w:rPr>
              <w:t>-</w:t>
            </w:r>
          </w:p>
          <w:p w14:paraId="511C4A7D" w14:textId="77777777" w:rsidR="00BB06E0" w:rsidRDefault="00BB06E0" w:rsidP="0099275A">
            <w:pPr>
              <w:jc w:val="left"/>
              <w:rPr>
                <w:rFonts w:ascii="Cambria" w:hAnsi="Cambria"/>
                <w:szCs w:val="21"/>
              </w:rPr>
            </w:pPr>
            <w:r>
              <w:rPr>
                <w:rFonts w:ascii="Cambria" w:hAnsi="Cambria" w:hint="eastAsia"/>
                <w:szCs w:val="21"/>
              </w:rPr>
              <w:t>2020/</w:t>
            </w:r>
            <w:r>
              <w:rPr>
                <w:rFonts w:ascii="Cambria" w:hAnsi="Cambria"/>
                <w:szCs w:val="21"/>
              </w:rPr>
              <w:t>4</w:t>
            </w:r>
            <w:r>
              <w:rPr>
                <w:rFonts w:ascii="Cambria" w:hAnsi="Cambria" w:hint="eastAsia"/>
                <w:szCs w:val="21"/>
              </w:rPr>
              <w:t>/</w:t>
            </w:r>
            <w:r>
              <w:rPr>
                <w:rFonts w:ascii="Cambria" w:hAnsi="Cambria"/>
                <w:szCs w:val="21"/>
              </w:rPr>
              <w:t>6</w:t>
            </w:r>
          </w:p>
        </w:tc>
        <w:tc>
          <w:tcPr>
            <w:tcW w:w="1867" w:type="dxa"/>
            <w:shd w:val="clear" w:color="auto" w:fill="auto"/>
            <w:vAlign w:val="center"/>
          </w:tcPr>
          <w:p w14:paraId="45627CDE" w14:textId="77777777" w:rsidR="00BB06E0" w:rsidRDefault="00BB06E0" w:rsidP="0099275A">
            <w:pPr>
              <w:jc w:val="left"/>
              <w:rPr>
                <w:rFonts w:ascii="Cambria" w:hAnsi="Cambria"/>
                <w:szCs w:val="21"/>
              </w:rPr>
            </w:pPr>
            <w:r>
              <w:rPr>
                <w:rFonts w:ascii="Cambria" w:hAnsi="Cambria"/>
                <w:szCs w:val="21"/>
              </w:rPr>
              <w:t>All reported lab-confirmed COVID-19 cases</w:t>
            </w:r>
          </w:p>
        </w:tc>
        <w:tc>
          <w:tcPr>
            <w:tcW w:w="1342" w:type="dxa"/>
            <w:shd w:val="clear" w:color="auto" w:fill="auto"/>
            <w:vAlign w:val="center"/>
          </w:tcPr>
          <w:p w14:paraId="6E5D3A38" w14:textId="77777777" w:rsidR="00BB06E0" w:rsidRPr="00E40260" w:rsidRDefault="00BB06E0" w:rsidP="0099275A">
            <w:pPr>
              <w:jc w:val="left"/>
              <w:rPr>
                <w:rFonts w:ascii="Cambria" w:hAnsi="Cambria"/>
                <w:szCs w:val="21"/>
              </w:rPr>
            </w:pPr>
            <w:r w:rsidRPr="000A362B">
              <w:rPr>
                <w:rFonts w:ascii="Cambria" w:hAnsi="Cambria"/>
                <w:szCs w:val="21"/>
              </w:rPr>
              <w:t>Spanish Ministry of Health</w:t>
            </w:r>
          </w:p>
        </w:tc>
        <w:tc>
          <w:tcPr>
            <w:tcW w:w="1397" w:type="dxa"/>
            <w:shd w:val="clear" w:color="auto" w:fill="auto"/>
            <w:vAlign w:val="center"/>
          </w:tcPr>
          <w:p w14:paraId="098F73ED" w14:textId="77777777" w:rsidR="00BB06E0" w:rsidRDefault="00BB06E0" w:rsidP="0099275A">
            <w:pPr>
              <w:rPr>
                <w:rFonts w:ascii="Cambria" w:hAnsi="Cambria"/>
                <w:szCs w:val="21"/>
              </w:rPr>
            </w:pPr>
            <w:r w:rsidRPr="001D27AB">
              <w:rPr>
                <w:rFonts w:ascii="Cambria" w:hAnsi="Cambria"/>
                <w:szCs w:val="21"/>
              </w:rPr>
              <w:t>88,190</w:t>
            </w:r>
          </w:p>
        </w:tc>
        <w:tc>
          <w:tcPr>
            <w:tcW w:w="608" w:type="dxa"/>
            <w:shd w:val="clear" w:color="auto" w:fill="auto"/>
            <w:vAlign w:val="center"/>
          </w:tcPr>
          <w:p w14:paraId="5F5F0F0E" w14:textId="77777777" w:rsidR="00BB06E0" w:rsidRDefault="00BB06E0" w:rsidP="0099275A">
            <w:pPr>
              <w:rPr>
                <w:rFonts w:ascii="Cambria" w:hAnsi="Cambria"/>
                <w:szCs w:val="21"/>
              </w:rPr>
            </w:pPr>
            <w:r>
              <w:rPr>
                <w:rFonts w:ascii="Cambria" w:hAnsi="Cambria" w:hint="eastAsia"/>
                <w:szCs w:val="21"/>
              </w:rPr>
              <w:t>0</w:t>
            </w:r>
            <w:r>
              <w:rPr>
                <w:rFonts w:ascii="Cambria" w:hAnsi="Cambria"/>
                <w:szCs w:val="21"/>
              </w:rPr>
              <w:t>.8</w:t>
            </w:r>
          </w:p>
        </w:tc>
        <w:tc>
          <w:tcPr>
            <w:tcW w:w="829" w:type="dxa"/>
            <w:shd w:val="clear" w:color="auto" w:fill="auto"/>
            <w:vAlign w:val="center"/>
          </w:tcPr>
          <w:p w14:paraId="5CD1829F" w14:textId="77777777" w:rsidR="00BB06E0" w:rsidRDefault="00BB06E0" w:rsidP="0099275A">
            <w:pPr>
              <w:rPr>
                <w:rFonts w:ascii="Cambria" w:hAnsi="Cambria"/>
                <w:szCs w:val="21"/>
              </w:rPr>
            </w:pPr>
            <w:r>
              <w:rPr>
                <w:rFonts w:ascii="Cambria" w:hAnsi="Cambria" w:hint="eastAsia"/>
                <w:szCs w:val="21"/>
              </w:rPr>
              <w:t>1</w:t>
            </w:r>
            <w:r>
              <w:rPr>
                <w:rFonts w:ascii="Cambria" w:hAnsi="Cambria"/>
                <w:szCs w:val="21"/>
              </w:rPr>
              <w:t>5.2</w:t>
            </w:r>
          </w:p>
        </w:tc>
        <w:tc>
          <w:tcPr>
            <w:tcW w:w="794" w:type="dxa"/>
            <w:shd w:val="clear" w:color="auto" w:fill="auto"/>
            <w:vAlign w:val="center"/>
          </w:tcPr>
          <w:p w14:paraId="6C8CF53C" w14:textId="77777777" w:rsidR="00BB06E0" w:rsidRDefault="00BB06E0" w:rsidP="0099275A">
            <w:pPr>
              <w:rPr>
                <w:rFonts w:ascii="Cambria" w:hAnsi="Cambria"/>
                <w:szCs w:val="21"/>
              </w:rPr>
            </w:pPr>
            <w:r>
              <w:rPr>
                <w:rFonts w:ascii="Cambria" w:hAnsi="Cambria" w:hint="eastAsia"/>
                <w:szCs w:val="21"/>
              </w:rPr>
              <w:t>3</w:t>
            </w:r>
            <w:r>
              <w:rPr>
                <w:rFonts w:ascii="Cambria" w:hAnsi="Cambria"/>
                <w:szCs w:val="21"/>
              </w:rPr>
              <w:t>4.0</w:t>
            </w:r>
          </w:p>
        </w:tc>
        <w:tc>
          <w:tcPr>
            <w:tcW w:w="644" w:type="dxa"/>
            <w:shd w:val="clear" w:color="auto" w:fill="auto"/>
            <w:vAlign w:val="center"/>
          </w:tcPr>
          <w:p w14:paraId="76A8F914" w14:textId="77777777" w:rsidR="00BB06E0" w:rsidRDefault="00BB06E0" w:rsidP="0099275A">
            <w:pPr>
              <w:rPr>
                <w:rFonts w:ascii="Cambria" w:hAnsi="Cambria"/>
                <w:szCs w:val="21"/>
              </w:rPr>
            </w:pPr>
            <w:r>
              <w:rPr>
                <w:rFonts w:ascii="Cambria" w:hAnsi="Cambria" w:hint="eastAsia"/>
                <w:szCs w:val="21"/>
              </w:rPr>
              <w:t>5</w:t>
            </w:r>
            <w:r>
              <w:rPr>
                <w:rFonts w:ascii="Cambria" w:hAnsi="Cambria"/>
                <w:szCs w:val="21"/>
              </w:rPr>
              <w:t>0.0</w:t>
            </w:r>
          </w:p>
        </w:tc>
        <w:tc>
          <w:tcPr>
            <w:tcW w:w="267" w:type="dxa"/>
            <w:shd w:val="clear" w:color="auto" w:fill="auto"/>
            <w:vAlign w:val="center"/>
          </w:tcPr>
          <w:p w14:paraId="4B685EE3" w14:textId="77777777" w:rsidR="00BB06E0" w:rsidRPr="002B04C1" w:rsidRDefault="00BB06E0" w:rsidP="0099275A">
            <w:pPr>
              <w:rPr>
                <w:rFonts w:ascii="Cambria" w:hAnsi="Cambria"/>
                <w:szCs w:val="21"/>
              </w:rPr>
            </w:pPr>
          </w:p>
        </w:tc>
        <w:tc>
          <w:tcPr>
            <w:tcW w:w="843" w:type="dxa"/>
            <w:shd w:val="clear" w:color="auto" w:fill="auto"/>
            <w:vAlign w:val="center"/>
          </w:tcPr>
          <w:p w14:paraId="7E0D1695" w14:textId="77777777" w:rsidR="00BB06E0" w:rsidRPr="002B04C1" w:rsidRDefault="00BB06E0" w:rsidP="0099275A">
            <w:pPr>
              <w:rPr>
                <w:rFonts w:ascii="Cambria" w:hAnsi="Cambria"/>
                <w:szCs w:val="21"/>
              </w:rPr>
            </w:pPr>
            <w:r>
              <w:rPr>
                <w:rFonts w:ascii="Cambria" w:hAnsi="Cambria" w:hint="eastAsia"/>
                <w:szCs w:val="21"/>
              </w:rPr>
              <w:t>8</w:t>
            </w:r>
            <w:r>
              <w:rPr>
                <w:rFonts w:ascii="Cambria" w:hAnsi="Cambria"/>
                <w:szCs w:val="21"/>
              </w:rPr>
              <w:t>.3</w:t>
            </w:r>
          </w:p>
        </w:tc>
        <w:tc>
          <w:tcPr>
            <w:tcW w:w="1120" w:type="dxa"/>
            <w:shd w:val="clear" w:color="auto" w:fill="auto"/>
            <w:vAlign w:val="center"/>
          </w:tcPr>
          <w:p w14:paraId="57285674"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34.1</w:t>
            </w:r>
          </w:p>
        </w:tc>
        <w:tc>
          <w:tcPr>
            <w:tcW w:w="1120" w:type="dxa"/>
            <w:shd w:val="clear" w:color="auto" w:fill="auto"/>
            <w:vAlign w:val="center"/>
          </w:tcPr>
          <w:p w14:paraId="41897197"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00.0</w:t>
            </w:r>
          </w:p>
        </w:tc>
        <w:tc>
          <w:tcPr>
            <w:tcW w:w="1257" w:type="dxa"/>
            <w:shd w:val="clear" w:color="auto" w:fill="auto"/>
            <w:vAlign w:val="center"/>
          </w:tcPr>
          <w:p w14:paraId="50D77257"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51.4</w:t>
            </w:r>
          </w:p>
        </w:tc>
      </w:tr>
      <w:tr w:rsidR="00BB06E0" w:rsidRPr="002B04C1" w14:paraId="381F0F3B" w14:textId="77777777" w:rsidTr="00BB06E0">
        <w:tc>
          <w:tcPr>
            <w:tcW w:w="1894" w:type="dxa"/>
            <w:shd w:val="clear" w:color="auto" w:fill="DBDBDB" w:themeFill="accent3" w:themeFillTint="66"/>
            <w:vAlign w:val="center"/>
          </w:tcPr>
          <w:p w14:paraId="61A69ECA" w14:textId="3635DC0F" w:rsidR="00BB06E0" w:rsidRPr="00322446" w:rsidRDefault="00BB06E0" w:rsidP="00EF77C3">
            <w:pPr>
              <w:jc w:val="left"/>
              <w:rPr>
                <w:rFonts w:ascii="Cambria" w:hAnsi="Cambria"/>
                <w:szCs w:val="21"/>
              </w:rPr>
            </w:pPr>
            <w:r w:rsidRPr="00357BC6">
              <w:rPr>
                <w:rFonts w:ascii="Cambria" w:hAnsi="Cambria"/>
                <w:szCs w:val="21"/>
              </w:rPr>
              <w:t>National Health Service</w:t>
            </w:r>
            <w:r w:rsidR="00EF77C3">
              <w:rPr>
                <w:rFonts w:ascii="Cambria" w:hAnsi="Cambria"/>
                <w:szCs w:val="21"/>
              </w:rPr>
              <w:fldChar w:fldCharType="begin"/>
            </w:r>
            <w:r w:rsidR="00693D12">
              <w:rPr>
                <w:rFonts w:ascii="Cambria" w:hAnsi="Cambria"/>
                <w:szCs w:val="21"/>
              </w:rPr>
              <w:instrText xml:space="preserve"> ADDIN EN.CITE &lt;EndNote&gt;&lt;Cite&gt;&lt;Year&gt;2020&lt;/Year&gt;&lt;RecNum&gt;20046&lt;/RecNum&gt;&lt;DisplayText&gt;[87]&lt;/DisplayText&gt;&lt;record&gt;&lt;rec-number&gt;20046&lt;/rec-number&gt;&lt;foreign-keys&gt;&lt;key app="EN" db-id="ap5devad7z20w6efa5xvz5x30vxes2s5zapd" timestamp="1597546030"&gt;20046&lt;/key&gt;&lt;key app="ENWeb" db-id=""&gt;0&lt;/key&gt;&lt;/foreign-keys&gt;&lt;ref-type name="Web Page"&gt;12&lt;/ref-type&gt;&lt;contributors&gt;&lt;/contributors&gt;&lt;titles&gt;&lt;title&gt;Public Health England. The weekly surveillance report in England&lt;/title&gt;&lt;/titles&gt;&lt;volume&gt;2020&lt;/volume&gt;&lt;number&gt;7 Aug&lt;/number&gt;&lt;dates&gt;&lt;year&gt;2020&lt;/year&gt;&lt;pub-dates&gt;&lt;date&gt;August 7, 2020&lt;/date&gt;&lt;/pub-dates&gt;&lt;/dates&gt;&lt;pub-location&gt;Public Health England&lt;/pub-location&gt;&lt;urls&gt;&lt;related-urls&gt;&lt;url&gt;https://assets.publishing.service.gov.uk/government/uploads/system/uploads/attachment_data/file/907429/COVID19_Weekly_Report_04_August_New_caveat.pdf&lt;/url&gt;&lt;/related-urls&gt;&lt;/urls&gt;&lt;custom1&gt;2020&lt;/custom1&gt;&lt;custom2&gt;August 7&lt;/custom2&gt;&lt;/record&gt;&lt;/Cite&gt;&lt;/EndNote&gt;</w:instrText>
            </w:r>
            <w:r w:rsidR="00EF77C3">
              <w:rPr>
                <w:rFonts w:ascii="Cambria" w:hAnsi="Cambria"/>
                <w:szCs w:val="21"/>
              </w:rPr>
              <w:fldChar w:fldCharType="separate"/>
            </w:r>
            <w:r w:rsidR="001F009F">
              <w:rPr>
                <w:rFonts w:ascii="Cambria" w:hAnsi="Cambria"/>
                <w:noProof/>
                <w:szCs w:val="21"/>
              </w:rPr>
              <w:t>[87]</w:t>
            </w:r>
            <w:r w:rsidR="00EF77C3">
              <w:rPr>
                <w:rFonts w:ascii="Cambria" w:hAnsi="Cambria"/>
                <w:szCs w:val="21"/>
              </w:rPr>
              <w:fldChar w:fldCharType="end"/>
            </w:r>
            <w:r w:rsidR="00A236CB">
              <w:rPr>
                <w:rFonts w:ascii="Cambria" w:hAnsi="Cambria"/>
                <w:szCs w:val="21"/>
              </w:rPr>
              <w:t>*</w:t>
            </w:r>
          </w:p>
        </w:tc>
        <w:tc>
          <w:tcPr>
            <w:tcW w:w="1134" w:type="dxa"/>
            <w:shd w:val="clear" w:color="auto" w:fill="DBDBDB" w:themeFill="accent3" w:themeFillTint="66"/>
            <w:vAlign w:val="center"/>
          </w:tcPr>
          <w:p w14:paraId="5026A84A" w14:textId="77777777" w:rsidR="00BB06E0" w:rsidRPr="002B04C1" w:rsidRDefault="00BB06E0" w:rsidP="0099275A">
            <w:pPr>
              <w:jc w:val="left"/>
              <w:rPr>
                <w:rFonts w:ascii="Cambria" w:hAnsi="Cambria"/>
                <w:szCs w:val="21"/>
              </w:rPr>
            </w:pPr>
            <w:r w:rsidRPr="00357BC6">
              <w:rPr>
                <w:rFonts w:ascii="Cambria" w:hAnsi="Cambria"/>
                <w:szCs w:val="21"/>
              </w:rPr>
              <w:t>United Kingdom</w:t>
            </w:r>
          </w:p>
        </w:tc>
        <w:tc>
          <w:tcPr>
            <w:tcW w:w="1422" w:type="dxa"/>
            <w:shd w:val="clear" w:color="auto" w:fill="DBDBDB" w:themeFill="accent3" w:themeFillTint="66"/>
            <w:vAlign w:val="center"/>
          </w:tcPr>
          <w:p w14:paraId="7612F0DA" w14:textId="77777777" w:rsidR="00BB06E0" w:rsidRPr="002B04C1" w:rsidRDefault="00BB06E0" w:rsidP="0099275A">
            <w:pPr>
              <w:jc w:val="left"/>
              <w:rPr>
                <w:rFonts w:ascii="Cambria" w:hAnsi="Cambria"/>
                <w:szCs w:val="21"/>
              </w:rPr>
            </w:pPr>
            <w:r w:rsidRPr="00357BC6">
              <w:rPr>
                <w:rFonts w:ascii="Cambria" w:hAnsi="Cambria"/>
                <w:szCs w:val="21"/>
              </w:rPr>
              <w:t>2020/1/30-2020/8/4</w:t>
            </w:r>
          </w:p>
        </w:tc>
        <w:tc>
          <w:tcPr>
            <w:tcW w:w="1867" w:type="dxa"/>
            <w:shd w:val="clear" w:color="auto" w:fill="DBDBDB" w:themeFill="accent3" w:themeFillTint="66"/>
            <w:vAlign w:val="center"/>
          </w:tcPr>
          <w:p w14:paraId="4FAED075" w14:textId="77777777" w:rsidR="00BB06E0" w:rsidRPr="002B04C1" w:rsidRDefault="00BB06E0" w:rsidP="0099275A">
            <w:pPr>
              <w:jc w:val="left"/>
              <w:rPr>
                <w:rFonts w:ascii="Cambria" w:hAnsi="Cambria"/>
                <w:szCs w:val="21"/>
              </w:rPr>
            </w:pPr>
            <w:r w:rsidRPr="00357BC6">
              <w:rPr>
                <w:rFonts w:ascii="Cambria" w:hAnsi="Cambria"/>
                <w:szCs w:val="21"/>
              </w:rPr>
              <w:t>All reported lab-confirmed COVID-19 cases, those without age information were included</w:t>
            </w:r>
          </w:p>
        </w:tc>
        <w:tc>
          <w:tcPr>
            <w:tcW w:w="1342" w:type="dxa"/>
            <w:shd w:val="clear" w:color="auto" w:fill="DBDBDB" w:themeFill="accent3" w:themeFillTint="66"/>
            <w:vAlign w:val="center"/>
          </w:tcPr>
          <w:p w14:paraId="007FFCB0" w14:textId="77777777" w:rsidR="00BB06E0" w:rsidRDefault="00BB06E0" w:rsidP="0099275A">
            <w:pPr>
              <w:jc w:val="left"/>
              <w:rPr>
                <w:rFonts w:ascii="Cambria" w:hAnsi="Cambria"/>
                <w:szCs w:val="21"/>
              </w:rPr>
            </w:pPr>
            <w:r w:rsidRPr="00357BC6">
              <w:rPr>
                <w:rFonts w:ascii="Cambria" w:hAnsi="Cambria"/>
                <w:szCs w:val="21"/>
              </w:rPr>
              <w:t>National Health Service</w:t>
            </w:r>
          </w:p>
        </w:tc>
        <w:tc>
          <w:tcPr>
            <w:tcW w:w="1397" w:type="dxa"/>
            <w:shd w:val="clear" w:color="auto" w:fill="DBDBDB" w:themeFill="accent3" w:themeFillTint="66"/>
            <w:vAlign w:val="center"/>
          </w:tcPr>
          <w:p w14:paraId="490D99CB"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60</w:t>
            </w:r>
            <w:r>
              <w:rPr>
                <w:rFonts w:ascii="Cambria" w:hAnsi="Cambria" w:hint="eastAsia"/>
                <w:szCs w:val="21"/>
              </w:rPr>
              <w:t>,</w:t>
            </w:r>
            <w:r>
              <w:rPr>
                <w:rFonts w:ascii="Cambria" w:hAnsi="Cambria"/>
                <w:szCs w:val="21"/>
              </w:rPr>
              <w:t>695</w:t>
            </w:r>
          </w:p>
        </w:tc>
        <w:tc>
          <w:tcPr>
            <w:tcW w:w="608" w:type="dxa"/>
            <w:shd w:val="clear" w:color="auto" w:fill="DBDBDB" w:themeFill="accent3" w:themeFillTint="66"/>
            <w:vAlign w:val="center"/>
          </w:tcPr>
          <w:p w14:paraId="29D1E0E2"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.0</w:t>
            </w:r>
          </w:p>
        </w:tc>
        <w:tc>
          <w:tcPr>
            <w:tcW w:w="829" w:type="dxa"/>
            <w:shd w:val="clear" w:color="auto" w:fill="DBDBDB" w:themeFill="accent3" w:themeFillTint="66"/>
            <w:vAlign w:val="center"/>
          </w:tcPr>
          <w:p w14:paraId="73ACFEC3"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5.2</w:t>
            </w:r>
          </w:p>
        </w:tc>
        <w:tc>
          <w:tcPr>
            <w:tcW w:w="794" w:type="dxa"/>
            <w:shd w:val="clear" w:color="auto" w:fill="DBDBDB" w:themeFill="accent3" w:themeFillTint="66"/>
            <w:vAlign w:val="center"/>
          </w:tcPr>
          <w:p w14:paraId="4EB675AD"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9.9</w:t>
            </w:r>
          </w:p>
        </w:tc>
        <w:tc>
          <w:tcPr>
            <w:tcW w:w="644" w:type="dxa"/>
            <w:shd w:val="clear" w:color="auto" w:fill="DBDBDB" w:themeFill="accent3" w:themeFillTint="66"/>
            <w:vAlign w:val="center"/>
          </w:tcPr>
          <w:p w14:paraId="48CD4AFC"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1.0</w:t>
            </w:r>
          </w:p>
        </w:tc>
        <w:tc>
          <w:tcPr>
            <w:tcW w:w="267" w:type="dxa"/>
            <w:shd w:val="clear" w:color="auto" w:fill="DBDBDB" w:themeFill="accent3" w:themeFillTint="66"/>
            <w:vAlign w:val="center"/>
          </w:tcPr>
          <w:p w14:paraId="06C276EC" w14:textId="77777777" w:rsidR="00BB06E0" w:rsidRPr="002B04C1" w:rsidRDefault="00BB06E0" w:rsidP="0099275A">
            <w:pPr>
              <w:rPr>
                <w:rFonts w:ascii="Cambria" w:hAnsi="Cambria"/>
                <w:szCs w:val="21"/>
              </w:rPr>
            </w:pPr>
          </w:p>
        </w:tc>
        <w:tc>
          <w:tcPr>
            <w:tcW w:w="843" w:type="dxa"/>
            <w:shd w:val="clear" w:color="auto" w:fill="DBDBDB" w:themeFill="accent3" w:themeFillTint="66"/>
            <w:vAlign w:val="center"/>
          </w:tcPr>
          <w:p w14:paraId="6D58F940" w14:textId="77777777" w:rsidR="00BB06E0" w:rsidRPr="002B04C1" w:rsidRDefault="00BB06E0" w:rsidP="0099275A">
            <w:pPr>
              <w:rPr>
                <w:rFonts w:ascii="Cambria" w:hAnsi="Cambria"/>
                <w:szCs w:val="21"/>
              </w:rPr>
            </w:pPr>
            <w:r>
              <w:rPr>
                <w:rFonts w:ascii="Cambria" w:hAnsi="Cambria" w:hint="eastAsia"/>
                <w:szCs w:val="21"/>
              </w:rPr>
              <w:t>6</w:t>
            </w:r>
            <w:r>
              <w:rPr>
                <w:rFonts w:ascii="Cambria" w:hAnsi="Cambria"/>
                <w:szCs w:val="21"/>
              </w:rPr>
              <w:t>6.7</w:t>
            </w:r>
          </w:p>
        </w:tc>
        <w:tc>
          <w:tcPr>
            <w:tcW w:w="1120" w:type="dxa"/>
            <w:shd w:val="clear" w:color="auto" w:fill="DBDBDB" w:themeFill="accent3" w:themeFillTint="66"/>
            <w:vAlign w:val="center"/>
          </w:tcPr>
          <w:p w14:paraId="095EEAF7"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78.3</w:t>
            </w:r>
          </w:p>
        </w:tc>
        <w:tc>
          <w:tcPr>
            <w:tcW w:w="1120" w:type="dxa"/>
            <w:shd w:val="clear" w:color="auto" w:fill="DBDBDB" w:themeFill="accent3" w:themeFillTint="66"/>
            <w:vAlign w:val="center"/>
          </w:tcPr>
          <w:p w14:paraId="1968A9A0" w14:textId="77777777" w:rsidR="00BB06E0" w:rsidRPr="002B04C1" w:rsidRDefault="00BB06E0" w:rsidP="0099275A">
            <w:pPr>
              <w:rPr>
                <w:rFonts w:ascii="Cambria" w:hAnsi="Cambria"/>
                <w:szCs w:val="21"/>
              </w:rPr>
            </w:pPr>
            <w:r>
              <w:rPr>
                <w:rFonts w:ascii="Cambria" w:hAnsi="Cambria" w:hint="eastAsia"/>
                <w:szCs w:val="21"/>
              </w:rPr>
              <w:t>4</w:t>
            </w:r>
            <w:r>
              <w:rPr>
                <w:rFonts w:ascii="Cambria" w:hAnsi="Cambria"/>
                <w:szCs w:val="21"/>
              </w:rPr>
              <w:t>41.4</w:t>
            </w:r>
          </w:p>
        </w:tc>
        <w:tc>
          <w:tcPr>
            <w:tcW w:w="1257" w:type="dxa"/>
            <w:shd w:val="clear" w:color="auto" w:fill="DBDBDB" w:themeFill="accent3" w:themeFillTint="66"/>
            <w:vAlign w:val="center"/>
          </w:tcPr>
          <w:p w14:paraId="5F4012D3" w14:textId="77777777" w:rsidR="00BB06E0" w:rsidRPr="002B04C1" w:rsidRDefault="00BB06E0" w:rsidP="0099275A">
            <w:pPr>
              <w:rPr>
                <w:rFonts w:ascii="Cambria" w:hAnsi="Cambria"/>
                <w:szCs w:val="21"/>
              </w:rPr>
            </w:pPr>
            <w:r>
              <w:rPr>
                <w:rFonts w:ascii="Cambria" w:hAnsi="Cambria"/>
                <w:szCs w:val="21"/>
              </w:rPr>
              <w:t>640.6</w:t>
            </w:r>
          </w:p>
        </w:tc>
      </w:tr>
      <w:tr w:rsidR="00BB06E0" w:rsidRPr="002B04C1" w14:paraId="7913884C" w14:textId="77777777" w:rsidTr="00BB06E0">
        <w:tc>
          <w:tcPr>
            <w:tcW w:w="1894" w:type="dxa"/>
            <w:tcBorders>
              <w:bottom w:val="single" w:sz="4" w:space="0" w:color="auto"/>
            </w:tcBorders>
            <w:shd w:val="clear" w:color="auto" w:fill="auto"/>
            <w:vAlign w:val="center"/>
          </w:tcPr>
          <w:p w14:paraId="1A981776" w14:textId="05351B9E" w:rsidR="00BB06E0" w:rsidRPr="00322446" w:rsidRDefault="00BB06E0" w:rsidP="00EF77C3">
            <w:pPr>
              <w:jc w:val="left"/>
              <w:rPr>
                <w:rFonts w:ascii="Cambria" w:hAnsi="Cambria"/>
                <w:szCs w:val="21"/>
              </w:rPr>
            </w:pPr>
            <w:r w:rsidRPr="00E93B76">
              <w:rPr>
                <w:rFonts w:ascii="Cambria" w:hAnsi="Cambria"/>
                <w:szCs w:val="21"/>
              </w:rPr>
              <w:lastRenderedPageBreak/>
              <w:t>Robert Koch Institute</w:t>
            </w:r>
            <w:r w:rsidR="00EF77C3">
              <w:rPr>
                <w:rFonts w:ascii="Cambria" w:hAnsi="Cambria"/>
                <w:szCs w:val="21"/>
              </w:rPr>
              <w:fldChar w:fldCharType="begin"/>
            </w:r>
            <w:r w:rsidR="00693D12">
              <w:rPr>
                <w:rFonts w:ascii="Cambria" w:hAnsi="Cambria"/>
                <w:szCs w:val="21"/>
              </w:rPr>
              <w:instrText xml:space="preserve"> ADDIN EN.CITE &lt;EndNote&gt;&lt;Cite&gt;&lt;RecNum&gt;20047&lt;/RecNum&gt;&lt;DisplayText&gt;[88]&lt;/DisplayText&gt;&lt;record&gt;&lt;rec-number&gt;20047&lt;/rec-number&gt;&lt;foreign-keys&gt;&lt;key app="EN" db-id="ap5devad7z20w6efa5xvz5x30vxes2s5zapd" timestamp="1597546041"&gt;20047&lt;/key&gt;&lt;key app="ENWeb" db-id=""&gt;0&lt;/key&gt;&lt;/foreign-keys&gt;&lt;ref-type name="Web Page"&gt;12&lt;/ref-type&gt;&lt;contributors&gt;&lt;/contributors&gt;&lt;titles&gt;&lt;title&gt;Robert Koch Institute. Coronavirus Disease 2019 (COVID-19) Daily Situation Report of the Robert Koch Institute&lt;/title&gt;&lt;/titles&gt;&lt;volume&gt;2020&lt;/volume&gt;&lt;number&gt;6 Aug&lt;/number&gt;&lt;dates&gt;&lt;year&gt;2020&lt;/year&gt;&lt;pub-dates&gt;&lt;date&gt;August 6, 2020&lt;/date&gt;&lt;/pub-dates&gt;&lt;/dates&gt;&lt;pub-location&gt;Robert Koch Institute&lt;/pub-location&gt;&lt;urls&gt;&lt;related-urls&gt;&lt;url&gt;https://www.rki.de/DE/Content/InfAZ/N/Neuartiges_Coronavirus/Situationsberichte/2020-08-06-en.pdf?__blob=publicationFile&lt;/url&gt;&lt;/related-urls&gt;&lt;/urls&gt;&lt;custom1&gt;2020&lt;/custom1&gt;&lt;custom2&gt;August 6&lt;/custom2&gt;&lt;/record&gt;&lt;/Cite&gt;&lt;/EndNote&gt;</w:instrText>
            </w:r>
            <w:r w:rsidR="00EF77C3">
              <w:rPr>
                <w:rFonts w:ascii="Cambria" w:hAnsi="Cambria"/>
                <w:szCs w:val="21"/>
              </w:rPr>
              <w:fldChar w:fldCharType="separate"/>
            </w:r>
            <w:r w:rsidR="001F009F">
              <w:rPr>
                <w:rFonts w:ascii="Cambria" w:hAnsi="Cambria"/>
                <w:noProof/>
                <w:szCs w:val="21"/>
              </w:rPr>
              <w:t>[88]</w:t>
            </w:r>
            <w:r w:rsidR="00EF77C3">
              <w:rPr>
                <w:rFonts w:ascii="Cambria" w:hAnsi="Cambria"/>
                <w:szCs w:val="21"/>
              </w:rPr>
              <w:fldChar w:fldCharType="end"/>
            </w:r>
            <w:r w:rsidR="00A236CB">
              <w:rPr>
                <w:rFonts w:ascii="Cambria" w:hAnsi="Cambria"/>
                <w:szCs w:val="21"/>
              </w:rPr>
              <w:t>*</w:t>
            </w:r>
          </w:p>
        </w:tc>
        <w:tc>
          <w:tcPr>
            <w:tcW w:w="1134" w:type="dxa"/>
            <w:tcBorders>
              <w:bottom w:val="single" w:sz="4" w:space="0" w:color="auto"/>
            </w:tcBorders>
            <w:shd w:val="clear" w:color="auto" w:fill="auto"/>
            <w:vAlign w:val="center"/>
          </w:tcPr>
          <w:p w14:paraId="57C8D937" w14:textId="77777777" w:rsidR="00BB06E0" w:rsidRPr="002B04C1" w:rsidRDefault="00BB06E0" w:rsidP="0099275A">
            <w:pPr>
              <w:jc w:val="left"/>
              <w:rPr>
                <w:rFonts w:ascii="Cambria" w:hAnsi="Cambria"/>
                <w:szCs w:val="21"/>
              </w:rPr>
            </w:pPr>
            <w:r w:rsidRPr="00E93B76">
              <w:rPr>
                <w:rFonts w:ascii="Cambria" w:hAnsi="Cambria"/>
                <w:szCs w:val="21"/>
              </w:rPr>
              <w:t>Germany</w:t>
            </w:r>
          </w:p>
        </w:tc>
        <w:tc>
          <w:tcPr>
            <w:tcW w:w="1422" w:type="dxa"/>
            <w:tcBorders>
              <w:bottom w:val="single" w:sz="4" w:space="0" w:color="auto"/>
            </w:tcBorders>
            <w:shd w:val="clear" w:color="auto" w:fill="auto"/>
            <w:vAlign w:val="center"/>
          </w:tcPr>
          <w:p w14:paraId="4F41FA88" w14:textId="77777777" w:rsidR="00BB06E0" w:rsidRPr="002B04C1" w:rsidRDefault="00BB06E0" w:rsidP="0099275A">
            <w:pPr>
              <w:jc w:val="left"/>
              <w:rPr>
                <w:rFonts w:ascii="Cambria" w:hAnsi="Cambria"/>
                <w:szCs w:val="21"/>
              </w:rPr>
            </w:pPr>
            <w:r w:rsidRPr="00357BC6">
              <w:rPr>
                <w:rFonts w:ascii="Cambria" w:hAnsi="Cambria"/>
                <w:szCs w:val="21"/>
              </w:rPr>
              <w:t>20</w:t>
            </w:r>
            <w:r>
              <w:rPr>
                <w:rFonts w:ascii="Cambria" w:hAnsi="Cambria"/>
                <w:szCs w:val="21"/>
              </w:rPr>
              <w:t>20</w:t>
            </w:r>
            <w:r w:rsidRPr="00357BC6">
              <w:rPr>
                <w:rFonts w:ascii="Cambria" w:hAnsi="Cambria"/>
                <w:szCs w:val="21"/>
              </w:rPr>
              <w:t>/1/3-2020/</w:t>
            </w:r>
            <w:r>
              <w:rPr>
                <w:rFonts w:ascii="Cambria" w:hAnsi="Cambria"/>
                <w:szCs w:val="21"/>
              </w:rPr>
              <w:t>8</w:t>
            </w:r>
            <w:r w:rsidRPr="00357BC6">
              <w:rPr>
                <w:rFonts w:ascii="Cambria" w:hAnsi="Cambria"/>
                <w:szCs w:val="21"/>
              </w:rPr>
              <w:t>/</w:t>
            </w:r>
            <w:r>
              <w:rPr>
                <w:rFonts w:ascii="Cambria" w:hAnsi="Cambria"/>
                <w:szCs w:val="21"/>
              </w:rPr>
              <w:t>6</w:t>
            </w:r>
          </w:p>
        </w:tc>
        <w:tc>
          <w:tcPr>
            <w:tcW w:w="1867" w:type="dxa"/>
            <w:tcBorders>
              <w:bottom w:val="single" w:sz="4" w:space="0" w:color="auto"/>
            </w:tcBorders>
            <w:shd w:val="clear" w:color="auto" w:fill="auto"/>
            <w:vAlign w:val="center"/>
          </w:tcPr>
          <w:p w14:paraId="31350E4C" w14:textId="77777777" w:rsidR="00BB06E0" w:rsidRPr="002B04C1" w:rsidRDefault="00BB06E0" w:rsidP="0099275A">
            <w:pPr>
              <w:jc w:val="left"/>
              <w:rPr>
                <w:rFonts w:ascii="Cambria" w:hAnsi="Cambria"/>
                <w:szCs w:val="21"/>
              </w:rPr>
            </w:pPr>
            <w:r w:rsidRPr="00357BC6">
              <w:rPr>
                <w:rFonts w:ascii="Cambria" w:hAnsi="Cambria"/>
                <w:szCs w:val="21"/>
              </w:rPr>
              <w:t>All reported lab-confirmed COVID-19 cases</w:t>
            </w:r>
          </w:p>
        </w:tc>
        <w:tc>
          <w:tcPr>
            <w:tcW w:w="1342" w:type="dxa"/>
            <w:tcBorders>
              <w:bottom w:val="single" w:sz="4" w:space="0" w:color="auto"/>
            </w:tcBorders>
            <w:shd w:val="clear" w:color="auto" w:fill="auto"/>
            <w:vAlign w:val="center"/>
          </w:tcPr>
          <w:p w14:paraId="5B7239BF" w14:textId="77777777" w:rsidR="00BB06E0" w:rsidRDefault="00BB06E0" w:rsidP="0099275A">
            <w:pPr>
              <w:jc w:val="left"/>
              <w:rPr>
                <w:rFonts w:ascii="Cambria" w:hAnsi="Cambria"/>
                <w:szCs w:val="21"/>
              </w:rPr>
            </w:pPr>
            <w:r w:rsidRPr="00E93B76">
              <w:rPr>
                <w:rFonts w:ascii="Cambria" w:hAnsi="Cambria"/>
                <w:szCs w:val="21"/>
              </w:rPr>
              <w:t>Robert Koch Institute</w:t>
            </w:r>
            <w:r w:rsidRPr="00357BC6">
              <w:rPr>
                <w:rFonts w:ascii="Cambria" w:hAnsi="Cambria"/>
                <w:szCs w:val="21"/>
              </w:rPr>
              <w:t xml:space="preserve"> Information System</w:t>
            </w:r>
          </w:p>
        </w:tc>
        <w:tc>
          <w:tcPr>
            <w:tcW w:w="1397" w:type="dxa"/>
            <w:tcBorders>
              <w:bottom w:val="single" w:sz="4" w:space="0" w:color="auto"/>
            </w:tcBorders>
            <w:shd w:val="clear" w:color="auto" w:fill="auto"/>
            <w:vAlign w:val="center"/>
          </w:tcPr>
          <w:p w14:paraId="481E40CF" w14:textId="77777777" w:rsidR="00BB06E0" w:rsidRPr="002B04C1" w:rsidRDefault="00BB06E0" w:rsidP="0099275A">
            <w:pPr>
              <w:rPr>
                <w:rFonts w:ascii="Cambria" w:hAnsi="Cambria"/>
                <w:szCs w:val="21"/>
              </w:rPr>
            </w:pPr>
            <w:r w:rsidRPr="00E93B76">
              <w:rPr>
                <w:rFonts w:ascii="Cambria" w:hAnsi="Cambria"/>
                <w:szCs w:val="21"/>
              </w:rPr>
              <w:t>212</w:t>
            </w:r>
            <w:r>
              <w:rPr>
                <w:rFonts w:ascii="Cambria" w:hAnsi="Cambria" w:hint="eastAsia"/>
                <w:szCs w:val="21"/>
              </w:rPr>
              <w:t>,</w:t>
            </w:r>
            <w:r w:rsidRPr="00E93B76">
              <w:rPr>
                <w:rFonts w:ascii="Cambria" w:hAnsi="Cambria"/>
                <w:szCs w:val="21"/>
              </w:rPr>
              <w:t>594</w:t>
            </w:r>
          </w:p>
        </w:tc>
        <w:tc>
          <w:tcPr>
            <w:tcW w:w="608" w:type="dxa"/>
            <w:tcBorders>
              <w:bottom w:val="single" w:sz="4" w:space="0" w:color="auto"/>
            </w:tcBorders>
            <w:shd w:val="clear" w:color="auto" w:fill="auto"/>
            <w:vAlign w:val="center"/>
          </w:tcPr>
          <w:p w14:paraId="4BA918AB" w14:textId="77777777" w:rsidR="00BB06E0" w:rsidRPr="002B04C1" w:rsidRDefault="00BB06E0" w:rsidP="0099275A">
            <w:pPr>
              <w:rPr>
                <w:rFonts w:ascii="Cambria" w:hAnsi="Cambria"/>
                <w:szCs w:val="21"/>
              </w:rPr>
            </w:pPr>
            <w:r>
              <w:rPr>
                <w:rFonts w:ascii="Cambria" w:hAnsi="Cambria" w:hint="eastAsia"/>
                <w:szCs w:val="21"/>
              </w:rPr>
              <w:t>8</w:t>
            </w:r>
            <w:r>
              <w:rPr>
                <w:rFonts w:ascii="Cambria" w:hAnsi="Cambria"/>
                <w:szCs w:val="21"/>
              </w:rPr>
              <w:t>.4</w:t>
            </w:r>
          </w:p>
        </w:tc>
        <w:tc>
          <w:tcPr>
            <w:tcW w:w="829" w:type="dxa"/>
            <w:tcBorders>
              <w:bottom w:val="single" w:sz="4" w:space="0" w:color="auto"/>
            </w:tcBorders>
            <w:shd w:val="clear" w:color="auto" w:fill="auto"/>
            <w:vAlign w:val="center"/>
          </w:tcPr>
          <w:p w14:paraId="31243F4C"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9.6</w:t>
            </w:r>
          </w:p>
        </w:tc>
        <w:tc>
          <w:tcPr>
            <w:tcW w:w="794" w:type="dxa"/>
            <w:tcBorders>
              <w:bottom w:val="single" w:sz="4" w:space="0" w:color="auto"/>
            </w:tcBorders>
            <w:shd w:val="clear" w:color="auto" w:fill="auto"/>
            <w:vAlign w:val="center"/>
          </w:tcPr>
          <w:p w14:paraId="569D2505"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3.5</w:t>
            </w:r>
          </w:p>
        </w:tc>
        <w:tc>
          <w:tcPr>
            <w:tcW w:w="644" w:type="dxa"/>
            <w:tcBorders>
              <w:bottom w:val="single" w:sz="4" w:space="0" w:color="auto"/>
            </w:tcBorders>
            <w:shd w:val="clear" w:color="auto" w:fill="auto"/>
            <w:vAlign w:val="center"/>
          </w:tcPr>
          <w:p w14:paraId="65A2058F" w14:textId="77777777" w:rsidR="00BB06E0" w:rsidRPr="002B04C1" w:rsidRDefault="00BB06E0" w:rsidP="0099275A">
            <w:pPr>
              <w:rPr>
                <w:rFonts w:ascii="Cambria" w:hAnsi="Cambria"/>
                <w:szCs w:val="21"/>
              </w:rPr>
            </w:pPr>
            <w:r>
              <w:rPr>
                <w:rFonts w:ascii="Cambria" w:hAnsi="Cambria" w:hint="eastAsia"/>
                <w:szCs w:val="21"/>
              </w:rPr>
              <w:t>2</w:t>
            </w:r>
            <w:r>
              <w:rPr>
                <w:rFonts w:ascii="Cambria" w:hAnsi="Cambria"/>
                <w:szCs w:val="21"/>
              </w:rPr>
              <w:t>8.5</w:t>
            </w:r>
          </w:p>
        </w:tc>
        <w:tc>
          <w:tcPr>
            <w:tcW w:w="267" w:type="dxa"/>
            <w:tcBorders>
              <w:bottom w:val="single" w:sz="4" w:space="0" w:color="auto"/>
            </w:tcBorders>
            <w:shd w:val="clear" w:color="auto" w:fill="auto"/>
            <w:vAlign w:val="center"/>
          </w:tcPr>
          <w:p w14:paraId="13BC2980" w14:textId="77777777" w:rsidR="00BB06E0" w:rsidRPr="002B04C1" w:rsidRDefault="00BB06E0" w:rsidP="0099275A">
            <w:pPr>
              <w:rPr>
                <w:rFonts w:ascii="Cambria" w:hAnsi="Cambria"/>
                <w:szCs w:val="21"/>
              </w:rPr>
            </w:pPr>
          </w:p>
        </w:tc>
        <w:tc>
          <w:tcPr>
            <w:tcW w:w="843" w:type="dxa"/>
            <w:tcBorders>
              <w:bottom w:val="single" w:sz="4" w:space="0" w:color="auto"/>
            </w:tcBorders>
            <w:shd w:val="clear" w:color="auto" w:fill="auto"/>
            <w:vAlign w:val="center"/>
          </w:tcPr>
          <w:p w14:paraId="3490D237" w14:textId="77777777" w:rsidR="00BB06E0" w:rsidRPr="002B04C1" w:rsidRDefault="00BB06E0" w:rsidP="0099275A">
            <w:pPr>
              <w:rPr>
                <w:rFonts w:ascii="Cambria" w:hAnsi="Cambria"/>
                <w:szCs w:val="21"/>
              </w:rPr>
            </w:pPr>
            <w:r>
              <w:rPr>
                <w:rFonts w:ascii="Cambria" w:hAnsi="Cambria" w:hint="eastAsia"/>
                <w:szCs w:val="21"/>
              </w:rPr>
              <w:t>1</w:t>
            </w:r>
            <w:r>
              <w:rPr>
                <w:rFonts w:ascii="Cambria" w:hAnsi="Cambria"/>
                <w:szCs w:val="21"/>
              </w:rPr>
              <w:t>15.5</w:t>
            </w:r>
          </w:p>
        </w:tc>
        <w:tc>
          <w:tcPr>
            <w:tcW w:w="1120" w:type="dxa"/>
            <w:tcBorders>
              <w:bottom w:val="single" w:sz="4" w:space="0" w:color="auto"/>
            </w:tcBorders>
            <w:shd w:val="clear" w:color="auto" w:fill="auto"/>
            <w:vAlign w:val="center"/>
          </w:tcPr>
          <w:p w14:paraId="32DD6318"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11.5</w:t>
            </w:r>
          </w:p>
        </w:tc>
        <w:tc>
          <w:tcPr>
            <w:tcW w:w="1120" w:type="dxa"/>
            <w:tcBorders>
              <w:bottom w:val="single" w:sz="4" w:space="0" w:color="auto"/>
            </w:tcBorders>
            <w:shd w:val="clear" w:color="auto" w:fill="auto"/>
            <w:vAlign w:val="center"/>
          </w:tcPr>
          <w:p w14:paraId="722F64C2" w14:textId="77777777" w:rsidR="00BB06E0" w:rsidRPr="002B04C1" w:rsidRDefault="00BB06E0" w:rsidP="0099275A">
            <w:pPr>
              <w:rPr>
                <w:rFonts w:ascii="Cambria" w:hAnsi="Cambria"/>
                <w:szCs w:val="21"/>
              </w:rPr>
            </w:pPr>
            <w:r>
              <w:rPr>
                <w:rFonts w:ascii="Cambria" w:hAnsi="Cambria" w:hint="eastAsia"/>
                <w:szCs w:val="21"/>
              </w:rPr>
              <w:t>3</w:t>
            </w:r>
            <w:r>
              <w:rPr>
                <w:rFonts w:ascii="Cambria" w:hAnsi="Cambria"/>
                <w:szCs w:val="21"/>
              </w:rPr>
              <w:t>01.5</w:t>
            </w:r>
          </w:p>
        </w:tc>
        <w:tc>
          <w:tcPr>
            <w:tcW w:w="1257" w:type="dxa"/>
            <w:tcBorders>
              <w:bottom w:val="single" w:sz="4" w:space="0" w:color="auto"/>
            </w:tcBorders>
            <w:shd w:val="clear" w:color="auto" w:fill="auto"/>
            <w:vAlign w:val="center"/>
          </w:tcPr>
          <w:p w14:paraId="1F396CE6" w14:textId="77777777" w:rsidR="00BB06E0" w:rsidRDefault="00BB06E0" w:rsidP="0099275A">
            <w:pPr>
              <w:rPr>
                <w:rFonts w:ascii="Cambria" w:hAnsi="Cambria"/>
                <w:szCs w:val="21"/>
              </w:rPr>
            </w:pPr>
            <w:r>
              <w:rPr>
                <w:rFonts w:ascii="Cambria" w:hAnsi="Cambria" w:hint="eastAsia"/>
                <w:szCs w:val="21"/>
              </w:rPr>
              <w:t>2</w:t>
            </w:r>
            <w:r>
              <w:rPr>
                <w:rFonts w:ascii="Cambria" w:hAnsi="Cambria"/>
                <w:szCs w:val="21"/>
              </w:rPr>
              <w:t>53.0</w:t>
            </w:r>
          </w:p>
        </w:tc>
      </w:tr>
    </w:tbl>
    <w:p w14:paraId="5EFCB756" w14:textId="77777777" w:rsidR="0049267E" w:rsidRDefault="00A236CB" w:rsidP="0021773A">
      <w:pPr>
        <w:spacing w:beforeLines="50" w:before="156" w:afterLines="50" w:after="156"/>
        <w:jc w:val="left"/>
        <w:rPr>
          <w:rFonts w:ascii="Cambria" w:hAnsi="Cambria"/>
        </w:rPr>
        <w:sectPr w:rsidR="0049267E">
          <w:pgSz w:w="16838" w:h="11906" w:orient="landscape"/>
          <w:pgMar w:top="1800" w:right="1440" w:bottom="1800" w:left="1440" w:header="851" w:footer="992" w:gutter="0"/>
          <w:cols w:space="425"/>
          <w:docGrid w:type="lines" w:linePitch="312"/>
        </w:sectPr>
      </w:pPr>
      <w:r>
        <w:rPr>
          <w:rFonts w:ascii="Cambria" w:hAnsi="Cambria" w:hint="eastAsia"/>
        </w:rPr>
        <w:t>*</w:t>
      </w:r>
      <w:r>
        <w:rPr>
          <w:rFonts w:ascii="Cambria" w:hAnsi="Cambria"/>
        </w:rPr>
        <w:t xml:space="preserve"> These studies reported the number of COVID-19 cases, but did not report age-specific incidence rates. We obtained the country-specific population size by age groups from </w:t>
      </w:r>
      <w:r w:rsidRPr="00E26E62">
        <w:rPr>
          <w:rFonts w:ascii="Cambria" w:hAnsi="Cambria"/>
        </w:rPr>
        <w:t>UN mid-year population estimates for 2020</w:t>
      </w:r>
      <w:r>
        <w:rPr>
          <w:rFonts w:ascii="Cambria" w:hAnsi="Cambria"/>
        </w:rPr>
        <w:t xml:space="preserve"> (</w:t>
      </w:r>
      <w:hyperlink r:id="rId10" w:history="1">
        <w:r w:rsidRPr="00A93821">
          <w:rPr>
            <w:rStyle w:val="Hyperlink"/>
            <w:rFonts w:ascii="Cambria" w:hAnsi="Cambria"/>
          </w:rPr>
          <w:t>https://population.un.org/wpp/Download/Standard/Population/</w:t>
        </w:r>
      </w:hyperlink>
      <w:r>
        <w:rPr>
          <w:rFonts w:ascii="Cambria" w:hAnsi="Cambria"/>
        </w:rPr>
        <w:t>)</w:t>
      </w:r>
      <w:r w:rsidRPr="00A236CB">
        <w:rPr>
          <w:rFonts w:ascii="Cambria" w:hAnsi="Cambria"/>
        </w:rPr>
        <w:t xml:space="preserve"> (accessed July 15, 2020)</w:t>
      </w:r>
      <w:r>
        <w:rPr>
          <w:rFonts w:ascii="Cambria" w:hAnsi="Cambria"/>
        </w:rPr>
        <w:t>.</w:t>
      </w:r>
      <w:r w:rsidR="005E4066" w:rsidRPr="005E4066">
        <w:rPr>
          <w:rFonts w:ascii="Cambria" w:hAnsi="Cambria"/>
        </w:rPr>
        <w:t xml:space="preserve"> </w:t>
      </w:r>
      <w:r w:rsidR="005E4066" w:rsidRPr="00F40641">
        <w:rPr>
          <w:rFonts w:ascii="Cambria" w:hAnsi="Cambria"/>
        </w:rPr>
        <w:t xml:space="preserve">Age-stratified </w:t>
      </w:r>
      <w:r w:rsidR="005E4066">
        <w:rPr>
          <w:rFonts w:ascii="Cambria" w:hAnsi="Cambria"/>
        </w:rPr>
        <w:t>c</w:t>
      </w:r>
      <w:r w:rsidR="005E4066" w:rsidRPr="00F40641">
        <w:rPr>
          <w:rFonts w:ascii="Cambria" w:hAnsi="Cambria"/>
        </w:rPr>
        <w:t xml:space="preserve">umulative incidence </w:t>
      </w:r>
      <w:r w:rsidR="005E4066">
        <w:rPr>
          <w:rFonts w:ascii="Cambria" w:hAnsi="Cambria"/>
        </w:rPr>
        <w:t>wa</w:t>
      </w:r>
      <w:r w:rsidR="005E4066" w:rsidRPr="00F40641">
        <w:rPr>
          <w:rFonts w:ascii="Cambria" w:hAnsi="Cambria"/>
        </w:rPr>
        <w:t xml:space="preserve">s </w:t>
      </w:r>
      <w:r w:rsidR="005E4066">
        <w:rPr>
          <w:rFonts w:ascii="Cambria" w:hAnsi="Cambria"/>
        </w:rPr>
        <w:t xml:space="preserve">then </w:t>
      </w:r>
      <w:r w:rsidR="005E4066" w:rsidRPr="00F40641">
        <w:rPr>
          <w:rFonts w:ascii="Cambria" w:hAnsi="Cambria"/>
        </w:rPr>
        <w:t xml:space="preserve">calculated by </w:t>
      </w:r>
      <w:r w:rsidR="005E4066">
        <w:rPr>
          <w:rFonts w:ascii="Cambria" w:hAnsi="Cambria"/>
        </w:rPr>
        <w:t xml:space="preserve">dividing </w:t>
      </w:r>
      <w:r w:rsidR="005E4066" w:rsidRPr="00F40641">
        <w:rPr>
          <w:rFonts w:ascii="Cambria" w:hAnsi="Cambria"/>
        </w:rPr>
        <w:t xml:space="preserve">the number of </w:t>
      </w:r>
      <w:r w:rsidR="005E4066">
        <w:rPr>
          <w:rFonts w:ascii="Cambria" w:hAnsi="Cambria"/>
        </w:rPr>
        <w:t>COVID-19</w:t>
      </w:r>
      <w:r w:rsidR="005E4066" w:rsidRPr="00F40641">
        <w:rPr>
          <w:rFonts w:ascii="Cambria" w:hAnsi="Cambria"/>
        </w:rPr>
        <w:t xml:space="preserve"> cases</w:t>
      </w:r>
      <w:r w:rsidR="005E4066">
        <w:rPr>
          <w:rFonts w:ascii="Cambria" w:hAnsi="Cambria"/>
        </w:rPr>
        <w:t xml:space="preserve"> over</w:t>
      </w:r>
      <w:r w:rsidR="005E4066" w:rsidRPr="00F40641">
        <w:rPr>
          <w:rFonts w:ascii="Cambria" w:hAnsi="Cambria"/>
        </w:rPr>
        <w:t xml:space="preserve"> the number of population</w:t>
      </w:r>
      <w:r w:rsidR="005E4066">
        <w:rPr>
          <w:rFonts w:ascii="Cambria" w:hAnsi="Cambria"/>
        </w:rPr>
        <w:t>s</w:t>
      </w:r>
      <w:r w:rsidR="005E4066" w:rsidRPr="00F40641">
        <w:rPr>
          <w:rFonts w:ascii="Cambria" w:hAnsi="Cambria"/>
        </w:rPr>
        <w:t xml:space="preserve"> </w:t>
      </w:r>
      <w:r w:rsidR="005E4066">
        <w:rPr>
          <w:rFonts w:ascii="Cambria" w:hAnsi="Cambria"/>
        </w:rPr>
        <w:t>in each age group.</w:t>
      </w:r>
      <w:r w:rsidR="0021773A">
        <w:rPr>
          <w:rFonts w:ascii="Cambria" w:hAnsi="Cambria"/>
        </w:rPr>
        <w:t xml:space="preserve"> The reported number of COVID-19 cases and population size were shown in Table S5.</w:t>
      </w:r>
    </w:p>
    <w:p w14:paraId="5E3D6AB2" w14:textId="030CD5BD" w:rsidR="0049267E" w:rsidRDefault="0049267E" w:rsidP="0049267E">
      <w:pPr>
        <w:pStyle w:val="Heading1"/>
        <w:rPr>
          <w:rFonts w:ascii="Cambria" w:hAnsi="Cambria" w:cs="Times New Roman"/>
          <w:b w:val="0"/>
          <w:bCs w:val="0"/>
          <w:sz w:val="21"/>
          <w:szCs w:val="21"/>
        </w:rPr>
      </w:pPr>
      <w:bookmarkStart w:id="17" w:name="_Toc61357729"/>
      <w:r>
        <w:rPr>
          <w:rFonts w:ascii="Cambria" w:hAnsi="Cambria" w:cs="Times New Roman"/>
          <w:sz w:val="21"/>
          <w:szCs w:val="21"/>
        </w:rPr>
        <w:lastRenderedPageBreak/>
        <w:t>Table S</w:t>
      </w:r>
      <w:r w:rsidR="00FE7DCE">
        <w:rPr>
          <w:rFonts w:ascii="Cambria" w:hAnsi="Cambria" w:cs="Times New Roman"/>
          <w:sz w:val="21"/>
          <w:szCs w:val="21"/>
        </w:rPr>
        <w:t>4</w:t>
      </w:r>
      <w:r>
        <w:rPr>
          <w:rFonts w:ascii="Cambria" w:hAnsi="Cambria" w:cs="Times New Roman"/>
          <w:b w:val="0"/>
          <w:bCs w:val="0"/>
          <w:sz w:val="21"/>
          <w:szCs w:val="21"/>
        </w:rPr>
        <w:t>. Data used to estimate the</w:t>
      </w:r>
      <w:r w:rsidRPr="0049267E">
        <w:rPr>
          <w:rFonts w:ascii="Cambria" w:hAnsi="Cambria" w:cs="Times New Roman"/>
          <w:b w:val="0"/>
          <w:bCs w:val="0"/>
          <w:sz w:val="21"/>
          <w:szCs w:val="21"/>
        </w:rPr>
        <w:t xml:space="preserve"> </w:t>
      </w:r>
      <w:r>
        <w:rPr>
          <w:rFonts w:ascii="Cambria" w:hAnsi="Cambria" w:cs="Times New Roman"/>
          <w:b w:val="0"/>
          <w:bCs w:val="0"/>
          <w:sz w:val="21"/>
          <w:szCs w:val="21"/>
        </w:rPr>
        <w:t>COVID-19 incidence rate</w:t>
      </w:r>
      <w:bookmarkEnd w:id="17"/>
    </w:p>
    <w:tbl>
      <w:tblPr>
        <w:tblStyle w:val="TableGrid"/>
        <w:tblW w:w="1574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0"/>
        <w:gridCol w:w="1207"/>
        <w:gridCol w:w="992"/>
        <w:gridCol w:w="1254"/>
        <w:gridCol w:w="1388"/>
        <w:gridCol w:w="1395"/>
        <w:gridCol w:w="415"/>
        <w:gridCol w:w="1528"/>
        <w:gridCol w:w="1663"/>
        <w:gridCol w:w="1663"/>
        <w:gridCol w:w="1395"/>
      </w:tblGrid>
      <w:tr w:rsidR="0079599E" w:rsidRPr="002B04C1" w14:paraId="11E9AC9B" w14:textId="77777777" w:rsidTr="00DB6310">
        <w:tc>
          <w:tcPr>
            <w:tcW w:w="2840" w:type="dxa"/>
            <w:vMerge w:val="restart"/>
            <w:tcBorders>
              <w:top w:val="single" w:sz="4" w:space="0" w:color="auto"/>
            </w:tcBorders>
            <w:vAlign w:val="center"/>
          </w:tcPr>
          <w:p w14:paraId="046D8B61" w14:textId="77777777" w:rsidR="0079599E" w:rsidRPr="002B04C1" w:rsidRDefault="0079599E" w:rsidP="005D7A1D">
            <w:pPr>
              <w:rPr>
                <w:rFonts w:ascii="Cambria" w:hAnsi="Cambria"/>
                <w:szCs w:val="21"/>
              </w:rPr>
            </w:pPr>
            <w:r w:rsidRPr="002B04C1">
              <w:rPr>
                <w:rFonts w:ascii="Cambria" w:eastAsia="宋体" w:hAnsi="Cambria" w:cs="宋体"/>
                <w:b/>
                <w:kern w:val="0"/>
                <w:szCs w:val="21"/>
              </w:rPr>
              <w:t>Reference</w:t>
            </w:r>
          </w:p>
        </w:tc>
        <w:tc>
          <w:tcPr>
            <w:tcW w:w="1207" w:type="dxa"/>
            <w:vMerge w:val="restart"/>
            <w:tcBorders>
              <w:top w:val="single" w:sz="4" w:space="0" w:color="auto"/>
            </w:tcBorders>
            <w:vAlign w:val="center"/>
          </w:tcPr>
          <w:p w14:paraId="61B5FB74" w14:textId="77777777" w:rsidR="0079599E" w:rsidRPr="002B04C1" w:rsidRDefault="0079599E" w:rsidP="005D7A1D">
            <w:pPr>
              <w:jc w:val="center"/>
              <w:rPr>
                <w:rFonts w:ascii="Cambria" w:hAnsi="Cambria"/>
                <w:szCs w:val="21"/>
              </w:rPr>
            </w:pPr>
            <w:r w:rsidRPr="002B04C1">
              <w:rPr>
                <w:rFonts w:ascii="Cambria" w:eastAsia="宋体" w:hAnsi="Cambria" w:cs="宋体"/>
                <w:b/>
                <w:kern w:val="0"/>
                <w:szCs w:val="21"/>
              </w:rPr>
              <w:t>No. participants</w:t>
            </w:r>
          </w:p>
        </w:tc>
        <w:tc>
          <w:tcPr>
            <w:tcW w:w="5029" w:type="dxa"/>
            <w:gridSpan w:val="4"/>
            <w:tcBorders>
              <w:top w:val="single" w:sz="4" w:space="0" w:color="auto"/>
              <w:bottom w:val="single" w:sz="4" w:space="0" w:color="auto"/>
            </w:tcBorders>
            <w:vAlign w:val="center"/>
          </w:tcPr>
          <w:p w14:paraId="1D7C8608" w14:textId="77777777" w:rsidR="0079599E" w:rsidRDefault="0079599E" w:rsidP="005D7A1D">
            <w:pPr>
              <w:jc w:val="center"/>
              <w:rPr>
                <w:rFonts w:ascii="Cambria" w:hAnsi="Cambria"/>
                <w:b/>
                <w:bCs/>
                <w:szCs w:val="21"/>
              </w:rPr>
            </w:pPr>
            <w:r>
              <w:rPr>
                <w:rFonts w:ascii="Cambria" w:hAnsi="Cambria"/>
                <w:b/>
                <w:bCs/>
                <w:szCs w:val="21"/>
              </w:rPr>
              <w:t>Number</w:t>
            </w:r>
            <w:r w:rsidRPr="00FD32A4">
              <w:rPr>
                <w:rFonts w:ascii="Cambria" w:hAnsi="Cambria"/>
                <w:b/>
                <w:bCs/>
                <w:szCs w:val="21"/>
              </w:rPr>
              <w:t xml:space="preserve"> of COVID-19 cases </w:t>
            </w:r>
          </w:p>
          <w:p w14:paraId="4D2EA22B" w14:textId="77777777" w:rsidR="0079599E" w:rsidRPr="00FD32A4" w:rsidRDefault="0079599E" w:rsidP="005D7A1D">
            <w:pPr>
              <w:jc w:val="center"/>
              <w:rPr>
                <w:rFonts w:ascii="Cambria" w:hAnsi="Cambria"/>
                <w:b/>
                <w:bCs/>
                <w:szCs w:val="21"/>
              </w:rPr>
            </w:pPr>
            <w:r w:rsidRPr="00FD32A4">
              <w:rPr>
                <w:rFonts w:ascii="Cambria" w:hAnsi="Cambria"/>
                <w:b/>
                <w:bCs/>
                <w:szCs w:val="21"/>
              </w:rPr>
              <w:t xml:space="preserve">by </w:t>
            </w:r>
            <w:r>
              <w:rPr>
                <w:rFonts w:ascii="Cambria" w:hAnsi="Cambria"/>
                <w:b/>
                <w:bCs/>
                <w:szCs w:val="21"/>
              </w:rPr>
              <w:t>age group</w:t>
            </w:r>
          </w:p>
        </w:tc>
        <w:tc>
          <w:tcPr>
            <w:tcW w:w="415" w:type="dxa"/>
            <w:tcBorders>
              <w:top w:val="single" w:sz="4" w:space="0" w:color="auto"/>
            </w:tcBorders>
            <w:vAlign w:val="center"/>
          </w:tcPr>
          <w:p w14:paraId="11102D7B" w14:textId="77777777" w:rsidR="0079599E" w:rsidRPr="00FD32A4" w:rsidRDefault="0079599E" w:rsidP="005D7A1D">
            <w:pPr>
              <w:jc w:val="center"/>
              <w:rPr>
                <w:rFonts w:ascii="Cambria" w:hAnsi="Cambria"/>
                <w:b/>
                <w:bCs/>
                <w:szCs w:val="21"/>
              </w:rPr>
            </w:pPr>
          </w:p>
        </w:tc>
        <w:tc>
          <w:tcPr>
            <w:tcW w:w="6249" w:type="dxa"/>
            <w:gridSpan w:val="4"/>
            <w:tcBorders>
              <w:top w:val="single" w:sz="4" w:space="0" w:color="auto"/>
              <w:bottom w:val="single" w:sz="4" w:space="0" w:color="auto"/>
            </w:tcBorders>
            <w:vAlign w:val="center"/>
          </w:tcPr>
          <w:p w14:paraId="34AD83B4" w14:textId="77777777" w:rsidR="0079599E" w:rsidRDefault="0079599E" w:rsidP="005D7A1D">
            <w:pPr>
              <w:jc w:val="center"/>
              <w:rPr>
                <w:rFonts w:ascii="Cambria" w:hAnsi="Cambria"/>
                <w:b/>
                <w:bCs/>
                <w:szCs w:val="21"/>
              </w:rPr>
            </w:pPr>
            <w:r>
              <w:rPr>
                <w:rFonts w:ascii="Cambria" w:hAnsi="Cambria"/>
                <w:b/>
                <w:bCs/>
                <w:szCs w:val="21"/>
              </w:rPr>
              <w:t>Population</w:t>
            </w:r>
            <w:r>
              <w:rPr>
                <w:rFonts w:ascii="Cambria" w:hAnsi="Cambria" w:hint="eastAsia"/>
                <w:b/>
                <w:bCs/>
                <w:szCs w:val="21"/>
              </w:rPr>
              <w:t xml:space="preserve"> </w:t>
            </w:r>
            <w:r>
              <w:rPr>
                <w:rFonts w:ascii="Cambria" w:hAnsi="Cambria"/>
                <w:b/>
                <w:bCs/>
                <w:szCs w:val="21"/>
              </w:rPr>
              <w:t>by</w:t>
            </w:r>
            <w:r>
              <w:rPr>
                <w:rFonts w:ascii="Cambria" w:hAnsi="Cambria" w:hint="eastAsia"/>
                <w:b/>
                <w:bCs/>
                <w:szCs w:val="21"/>
              </w:rPr>
              <w:t xml:space="preserve"> </w:t>
            </w:r>
            <w:r>
              <w:rPr>
                <w:rFonts w:ascii="Cambria" w:hAnsi="Cambria"/>
                <w:b/>
                <w:bCs/>
                <w:szCs w:val="21"/>
              </w:rPr>
              <w:t>age group</w:t>
            </w:r>
          </w:p>
          <w:p w14:paraId="7FA256D2" w14:textId="1ADD58E2" w:rsidR="0079599E" w:rsidRPr="00FD32A4" w:rsidRDefault="0079599E" w:rsidP="005D7A1D">
            <w:pPr>
              <w:jc w:val="center"/>
              <w:rPr>
                <w:rFonts w:ascii="Cambria" w:hAnsi="Cambria"/>
                <w:b/>
                <w:bCs/>
                <w:szCs w:val="21"/>
              </w:rPr>
            </w:pPr>
            <w:r>
              <w:rPr>
                <w:rFonts w:ascii="Cambria" w:hAnsi="Cambria"/>
                <w:b/>
                <w:bCs/>
                <w:szCs w:val="21"/>
              </w:rPr>
              <w:t>(thousand)</w:t>
            </w:r>
            <w:r w:rsidR="00B42115">
              <w:rPr>
                <w:rFonts w:ascii="Cambria" w:hAnsi="Cambria"/>
                <w:b/>
                <w:bCs/>
                <w:szCs w:val="21"/>
              </w:rPr>
              <w:t>*</w:t>
            </w:r>
          </w:p>
        </w:tc>
      </w:tr>
      <w:tr w:rsidR="0079599E" w:rsidRPr="002B04C1" w14:paraId="1AE97663" w14:textId="77777777" w:rsidTr="00DB6310">
        <w:tc>
          <w:tcPr>
            <w:tcW w:w="2840" w:type="dxa"/>
            <w:vMerge/>
            <w:tcBorders>
              <w:bottom w:val="single" w:sz="4" w:space="0" w:color="auto"/>
            </w:tcBorders>
            <w:vAlign w:val="center"/>
          </w:tcPr>
          <w:p w14:paraId="4C8F6297" w14:textId="77777777" w:rsidR="0079599E" w:rsidRPr="002B04C1" w:rsidRDefault="0079599E" w:rsidP="005D7A1D">
            <w:pPr>
              <w:rPr>
                <w:rFonts w:ascii="Cambria" w:eastAsia="宋体" w:hAnsi="Cambria" w:cs="宋体"/>
                <w:b/>
                <w:kern w:val="0"/>
                <w:szCs w:val="21"/>
              </w:rPr>
            </w:pPr>
          </w:p>
        </w:tc>
        <w:tc>
          <w:tcPr>
            <w:tcW w:w="1207" w:type="dxa"/>
            <w:vMerge/>
            <w:tcBorders>
              <w:bottom w:val="single" w:sz="4" w:space="0" w:color="auto"/>
            </w:tcBorders>
            <w:vAlign w:val="center"/>
          </w:tcPr>
          <w:p w14:paraId="59156911" w14:textId="77777777" w:rsidR="0079599E" w:rsidRPr="002B04C1" w:rsidRDefault="0079599E" w:rsidP="005D7A1D">
            <w:pPr>
              <w:rPr>
                <w:rFonts w:ascii="Cambria" w:eastAsia="宋体" w:hAnsi="Cambria" w:cs="宋体"/>
                <w:b/>
                <w:kern w:val="0"/>
                <w:szCs w:val="21"/>
              </w:rPr>
            </w:pPr>
          </w:p>
        </w:tc>
        <w:tc>
          <w:tcPr>
            <w:tcW w:w="992" w:type="dxa"/>
            <w:tcBorders>
              <w:top w:val="single" w:sz="4" w:space="0" w:color="auto"/>
              <w:bottom w:val="single" w:sz="4" w:space="0" w:color="auto"/>
            </w:tcBorders>
            <w:vAlign w:val="center"/>
          </w:tcPr>
          <w:p w14:paraId="256C9E0C" w14:textId="77777777" w:rsidR="0079599E" w:rsidRPr="00211213" w:rsidRDefault="0079599E" w:rsidP="005D7A1D">
            <w:pPr>
              <w:rPr>
                <w:rFonts w:ascii="Cambria" w:hAnsi="Cambria"/>
                <w:b/>
                <w:bCs/>
                <w:szCs w:val="21"/>
              </w:rPr>
            </w:pPr>
            <w:r w:rsidRPr="00211213">
              <w:rPr>
                <w:rFonts w:ascii="Cambria" w:hAnsi="Cambria" w:hint="eastAsia"/>
                <w:b/>
                <w:bCs/>
                <w:szCs w:val="21"/>
              </w:rPr>
              <w:t>&lt;</w:t>
            </w:r>
            <w:r w:rsidRPr="00211213">
              <w:rPr>
                <w:rFonts w:ascii="Cambria" w:hAnsi="Cambria"/>
                <w:b/>
                <w:bCs/>
                <w:szCs w:val="21"/>
              </w:rPr>
              <w:t xml:space="preserve">20 </w:t>
            </w:r>
          </w:p>
        </w:tc>
        <w:tc>
          <w:tcPr>
            <w:tcW w:w="1254" w:type="dxa"/>
            <w:tcBorders>
              <w:top w:val="single" w:sz="4" w:space="0" w:color="auto"/>
              <w:bottom w:val="single" w:sz="4" w:space="0" w:color="auto"/>
            </w:tcBorders>
            <w:vAlign w:val="center"/>
          </w:tcPr>
          <w:p w14:paraId="52F80946" w14:textId="77777777" w:rsidR="0079599E" w:rsidRPr="00211213" w:rsidRDefault="0079599E" w:rsidP="005D7A1D">
            <w:pPr>
              <w:rPr>
                <w:rFonts w:ascii="Cambria" w:hAnsi="Cambria"/>
                <w:b/>
                <w:bCs/>
                <w:szCs w:val="21"/>
              </w:rPr>
            </w:pPr>
            <w:r w:rsidRPr="00211213">
              <w:rPr>
                <w:rFonts w:ascii="Cambria" w:hAnsi="Cambria" w:hint="eastAsia"/>
                <w:b/>
                <w:bCs/>
                <w:szCs w:val="21"/>
              </w:rPr>
              <w:t>2</w:t>
            </w:r>
            <w:r w:rsidRPr="00211213">
              <w:rPr>
                <w:rFonts w:ascii="Cambria" w:hAnsi="Cambria"/>
                <w:b/>
                <w:bCs/>
                <w:szCs w:val="21"/>
              </w:rPr>
              <w:t>0-39</w:t>
            </w:r>
          </w:p>
        </w:tc>
        <w:tc>
          <w:tcPr>
            <w:tcW w:w="1388" w:type="dxa"/>
            <w:tcBorders>
              <w:top w:val="single" w:sz="4" w:space="0" w:color="auto"/>
              <w:bottom w:val="single" w:sz="4" w:space="0" w:color="auto"/>
            </w:tcBorders>
            <w:vAlign w:val="center"/>
          </w:tcPr>
          <w:p w14:paraId="1088B73F" w14:textId="77777777" w:rsidR="0079599E" w:rsidRPr="00211213" w:rsidRDefault="0079599E" w:rsidP="005D7A1D">
            <w:pPr>
              <w:rPr>
                <w:rFonts w:ascii="Cambria" w:hAnsi="Cambria"/>
                <w:b/>
                <w:bCs/>
                <w:szCs w:val="21"/>
              </w:rPr>
            </w:pPr>
            <w:r w:rsidRPr="00211213">
              <w:rPr>
                <w:rFonts w:ascii="Cambria" w:hAnsi="Cambria" w:hint="eastAsia"/>
                <w:b/>
                <w:bCs/>
                <w:szCs w:val="21"/>
              </w:rPr>
              <w:t>4</w:t>
            </w:r>
            <w:r w:rsidRPr="00211213">
              <w:rPr>
                <w:rFonts w:ascii="Cambria" w:hAnsi="Cambria"/>
                <w:b/>
                <w:bCs/>
                <w:szCs w:val="21"/>
              </w:rPr>
              <w:t>0-59</w:t>
            </w:r>
          </w:p>
        </w:tc>
        <w:tc>
          <w:tcPr>
            <w:tcW w:w="1395" w:type="dxa"/>
            <w:tcBorders>
              <w:top w:val="single" w:sz="4" w:space="0" w:color="auto"/>
              <w:bottom w:val="single" w:sz="4" w:space="0" w:color="auto"/>
            </w:tcBorders>
            <w:vAlign w:val="center"/>
          </w:tcPr>
          <w:p w14:paraId="67EAA62E" w14:textId="77777777" w:rsidR="0079599E" w:rsidRPr="00211213" w:rsidRDefault="0079599E" w:rsidP="005D7A1D">
            <w:pPr>
              <w:rPr>
                <w:rFonts w:ascii="Cambria" w:hAnsi="Cambria"/>
                <w:b/>
                <w:bCs/>
                <w:szCs w:val="21"/>
              </w:rPr>
            </w:pPr>
            <w:r w:rsidRPr="00211213">
              <w:rPr>
                <w:rFonts w:ascii="Cambria" w:hAnsi="Cambria" w:hint="eastAsia"/>
                <w:b/>
                <w:bCs/>
                <w:szCs w:val="21"/>
              </w:rPr>
              <w:t>6</w:t>
            </w:r>
            <w:r w:rsidRPr="00211213">
              <w:rPr>
                <w:rFonts w:ascii="Cambria" w:hAnsi="Cambria"/>
                <w:b/>
                <w:bCs/>
                <w:szCs w:val="21"/>
              </w:rPr>
              <w:t>0+</w:t>
            </w:r>
          </w:p>
        </w:tc>
        <w:tc>
          <w:tcPr>
            <w:tcW w:w="415" w:type="dxa"/>
            <w:tcBorders>
              <w:bottom w:val="single" w:sz="4" w:space="0" w:color="auto"/>
            </w:tcBorders>
            <w:vAlign w:val="center"/>
          </w:tcPr>
          <w:p w14:paraId="2FF618B1" w14:textId="77777777" w:rsidR="0079599E" w:rsidRPr="00211213" w:rsidRDefault="0079599E" w:rsidP="005D7A1D">
            <w:pPr>
              <w:rPr>
                <w:rFonts w:ascii="Cambria" w:hAnsi="Cambria"/>
                <w:b/>
                <w:bCs/>
                <w:szCs w:val="21"/>
              </w:rPr>
            </w:pPr>
          </w:p>
        </w:tc>
        <w:tc>
          <w:tcPr>
            <w:tcW w:w="1528" w:type="dxa"/>
            <w:tcBorders>
              <w:top w:val="single" w:sz="4" w:space="0" w:color="auto"/>
              <w:bottom w:val="single" w:sz="4" w:space="0" w:color="auto"/>
            </w:tcBorders>
            <w:vAlign w:val="center"/>
          </w:tcPr>
          <w:p w14:paraId="0F1DF9F2" w14:textId="77777777" w:rsidR="0079599E" w:rsidRPr="00211213" w:rsidRDefault="0079599E" w:rsidP="005D7A1D">
            <w:pPr>
              <w:rPr>
                <w:rFonts w:ascii="Cambria" w:hAnsi="Cambria"/>
                <w:b/>
                <w:bCs/>
                <w:szCs w:val="21"/>
              </w:rPr>
            </w:pPr>
            <w:r w:rsidRPr="00211213">
              <w:rPr>
                <w:rFonts w:ascii="Cambria" w:hAnsi="Cambria" w:hint="eastAsia"/>
                <w:b/>
                <w:bCs/>
                <w:szCs w:val="21"/>
              </w:rPr>
              <w:t>&lt;</w:t>
            </w:r>
            <w:r w:rsidRPr="00211213">
              <w:rPr>
                <w:rFonts w:ascii="Cambria" w:hAnsi="Cambria"/>
                <w:b/>
                <w:bCs/>
                <w:szCs w:val="21"/>
              </w:rPr>
              <w:t xml:space="preserve">20 </w:t>
            </w:r>
          </w:p>
        </w:tc>
        <w:tc>
          <w:tcPr>
            <w:tcW w:w="1663" w:type="dxa"/>
            <w:tcBorders>
              <w:top w:val="single" w:sz="4" w:space="0" w:color="auto"/>
              <w:bottom w:val="single" w:sz="4" w:space="0" w:color="auto"/>
            </w:tcBorders>
            <w:vAlign w:val="center"/>
          </w:tcPr>
          <w:p w14:paraId="0C0A82DF" w14:textId="77777777" w:rsidR="0079599E" w:rsidRPr="00211213" w:rsidRDefault="0079599E" w:rsidP="005D7A1D">
            <w:pPr>
              <w:rPr>
                <w:rFonts w:ascii="Cambria" w:hAnsi="Cambria"/>
                <w:b/>
                <w:bCs/>
                <w:szCs w:val="21"/>
              </w:rPr>
            </w:pPr>
            <w:r w:rsidRPr="00211213">
              <w:rPr>
                <w:rFonts w:ascii="Cambria" w:hAnsi="Cambria" w:hint="eastAsia"/>
                <w:b/>
                <w:bCs/>
                <w:szCs w:val="21"/>
              </w:rPr>
              <w:t>2</w:t>
            </w:r>
            <w:r w:rsidRPr="00211213">
              <w:rPr>
                <w:rFonts w:ascii="Cambria" w:hAnsi="Cambria"/>
                <w:b/>
                <w:bCs/>
                <w:szCs w:val="21"/>
              </w:rPr>
              <w:t>0-39</w:t>
            </w:r>
          </w:p>
        </w:tc>
        <w:tc>
          <w:tcPr>
            <w:tcW w:w="1663" w:type="dxa"/>
            <w:tcBorders>
              <w:top w:val="single" w:sz="4" w:space="0" w:color="auto"/>
              <w:bottom w:val="single" w:sz="4" w:space="0" w:color="auto"/>
            </w:tcBorders>
            <w:vAlign w:val="center"/>
          </w:tcPr>
          <w:p w14:paraId="0A4B6335" w14:textId="77777777" w:rsidR="0079599E" w:rsidRPr="00211213" w:rsidRDefault="0079599E" w:rsidP="005D7A1D">
            <w:pPr>
              <w:rPr>
                <w:rFonts w:ascii="Cambria" w:hAnsi="Cambria"/>
                <w:b/>
                <w:bCs/>
                <w:szCs w:val="21"/>
              </w:rPr>
            </w:pPr>
            <w:r w:rsidRPr="00211213">
              <w:rPr>
                <w:rFonts w:ascii="Cambria" w:hAnsi="Cambria" w:hint="eastAsia"/>
                <w:b/>
                <w:bCs/>
                <w:szCs w:val="21"/>
              </w:rPr>
              <w:t>4</w:t>
            </w:r>
            <w:r w:rsidRPr="00211213">
              <w:rPr>
                <w:rFonts w:ascii="Cambria" w:hAnsi="Cambria"/>
                <w:b/>
                <w:bCs/>
                <w:szCs w:val="21"/>
              </w:rPr>
              <w:t>0-59</w:t>
            </w:r>
          </w:p>
        </w:tc>
        <w:tc>
          <w:tcPr>
            <w:tcW w:w="1395" w:type="dxa"/>
            <w:tcBorders>
              <w:top w:val="single" w:sz="4" w:space="0" w:color="auto"/>
              <w:bottom w:val="single" w:sz="4" w:space="0" w:color="auto"/>
            </w:tcBorders>
            <w:vAlign w:val="center"/>
          </w:tcPr>
          <w:p w14:paraId="09299298" w14:textId="77777777" w:rsidR="0079599E" w:rsidRPr="00211213" w:rsidRDefault="0079599E" w:rsidP="005D7A1D">
            <w:pPr>
              <w:rPr>
                <w:rFonts w:ascii="Cambria" w:hAnsi="Cambria"/>
                <w:b/>
                <w:bCs/>
                <w:szCs w:val="21"/>
              </w:rPr>
            </w:pPr>
            <w:r w:rsidRPr="00211213">
              <w:rPr>
                <w:rFonts w:ascii="Cambria" w:hAnsi="Cambria" w:hint="eastAsia"/>
                <w:b/>
                <w:bCs/>
                <w:szCs w:val="21"/>
              </w:rPr>
              <w:t>6</w:t>
            </w:r>
            <w:r w:rsidRPr="00211213">
              <w:rPr>
                <w:rFonts w:ascii="Cambria" w:hAnsi="Cambria"/>
                <w:b/>
                <w:bCs/>
                <w:szCs w:val="21"/>
              </w:rPr>
              <w:t>0+</w:t>
            </w:r>
          </w:p>
        </w:tc>
      </w:tr>
      <w:tr w:rsidR="0055706A" w:rsidRPr="002B04C1" w14:paraId="5FC5F9EF" w14:textId="77777777" w:rsidTr="00DB6310">
        <w:tc>
          <w:tcPr>
            <w:tcW w:w="2840" w:type="dxa"/>
            <w:shd w:val="clear" w:color="auto" w:fill="D9D9D9" w:themeFill="background1" w:themeFillShade="D9"/>
            <w:vAlign w:val="center"/>
          </w:tcPr>
          <w:p w14:paraId="0F8EDED5" w14:textId="69831D75" w:rsidR="00FE43C7" w:rsidRPr="002B04C1" w:rsidRDefault="00FE43C7" w:rsidP="005D7A1D">
            <w:pPr>
              <w:jc w:val="left"/>
              <w:rPr>
                <w:rFonts w:ascii="Cambria" w:hAnsi="Cambria"/>
                <w:szCs w:val="21"/>
              </w:rPr>
            </w:pPr>
            <w:r>
              <w:rPr>
                <w:rFonts w:ascii="Cambria" w:hAnsi="Cambria" w:hint="eastAsia"/>
                <w:szCs w:val="21"/>
              </w:rPr>
              <w:t>COVID-19 National Incident Room Surveillance Team</w:t>
            </w:r>
            <w:r>
              <w:rPr>
                <w:rFonts w:ascii="Cambria" w:hAnsi="Cambria"/>
                <w:szCs w:val="21"/>
              </w:rPr>
              <w:t xml:space="preserve"> of </w:t>
            </w:r>
            <w:r>
              <w:rPr>
                <w:rFonts w:ascii="Cambria" w:hAnsi="Cambria" w:hint="eastAsia"/>
                <w:szCs w:val="21"/>
              </w:rPr>
              <w:t>Australia</w:t>
            </w:r>
            <w:r>
              <w:rPr>
                <w:rFonts w:ascii="Cambria" w:hAnsi="Cambria"/>
                <w:szCs w:val="21"/>
              </w:rPr>
              <w:t xml:space="preserve"> (</w:t>
            </w:r>
            <w:proofErr w:type="spellStart"/>
            <w:r>
              <w:rPr>
                <w:rFonts w:ascii="Cambria" w:hAnsi="Cambria" w:hint="eastAsia"/>
                <w:szCs w:val="21"/>
              </w:rPr>
              <w:t>Commun</w:t>
            </w:r>
            <w:proofErr w:type="spellEnd"/>
            <w:r>
              <w:rPr>
                <w:rFonts w:ascii="Cambria" w:hAnsi="Cambria" w:hint="eastAsia"/>
                <w:szCs w:val="21"/>
              </w:rPr>
              <w:t xml:space="preserve"> Dis </w:t>
            </w:r>
            <w:proofErr w:type="spellStart"/>
            <w:r>
              <w:rPr>
                <w:rFonts w:ascii="Cambria" w:hAnsi="Cambria" w:hint="eastAsia"/>
                <w:szCs w:val="21"/>
              </w:rPr>
              <w:t>Intell</w:t>
            </w:r>
            <w:proofErr w:type="spellEnd"/>
            <w:r>
              <w:rPr>
                <w:rFonts w:ascii="Cambria" w:hAnsi="Cambria"/>
                <w:szCs w:val="21"/>
              </w:rPr>
              <w:t>)</w:t>
            </w:r>
            <w:r w:rsidR="00DB6310">
              <w:rPr>
                <w:rFonts w:ascii="Cambria" w:hAnsi="Cambria"/>
                <w:szCs w:val="21"/>
              </w:rPr>
              <w:t xml:space="preserve"> </w:t>
            </w:r>
            <w:r w:rsidR="00DB6310">
              <w:rPr>
                <w:rFonts w:ascii="Cambria" w:hAnsi="Cambria"/>
                <w:szCs w:val="21"/>
              </w:rPr>
              <w:fldChar w:fldCharType="begin">
                <w:fldData xml:space="preserve">PEVuZE5vdGU+PENpdGU+PFllYXI+MjAyMDwvWWVhcj48UmVjTnVtPjIwMDQ4PC9SZWNOdW0+PERp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=
</w:fldData>
              </w:fldChar>
            </w:r>
            <w:r w:rsidR="001F009F">
              <w:rPr>
                <w:rFonts w:ascii="Cambria" w:hAnsi="Cambria"/>
                <w:szCs w:val="21"/>
              </w:rPr>
              <w:instrText xml:space="preserve"> ADDIN EN.CITE </w:instrText>
            </w:r>
            <w:r w:rsidR="001F009F">
              <w:rPr>
                <w:rFonts w:ascii="Cambria" w:hAnsi="Cambria"/>
                <w:szCs w:val="21"/>
              </w:rPr>
              <w:fldChar w:fldCharType="begin">
                <w:fldData xml:space="preserve">PEVuZE5vdGU+PENpdGU+PFllYXI+MjAyMDwvWWVhcj48UmVjTnVtPjIwMDQ4PC9SZWNOdW0+PERp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=
</w:fldData>
              </w:fldChar>
            </w:r>
            <w:r w:rsidR="001F009F">
              <w:rPr>
                <w:rFonts w:ascii="Cambria" w:hAnsi="Cambria"/>
                <w:szCs w:val="21"/>
              </w:rPr>
              <w:instrText xml:space="preserve"> ADDIN EN.CITE.DATA </w:instrText>
            </w:r>
            <w:r w:rsidR="001F009F">
              <w:rPr>
                <w:rFonts w:ascii="Cambria" w:hAnsi="Cambria"/>
                <w:szCs w:val="21"/>
              </w:rPr>
            </w:r>
            <w:r w:rsidR="001F009F">
              <w:rPr>
                <w:rFonts w:ascii="Cambria" w:hAnsi="Cambria"/>
                <w:szCs w:val="21"/>
              </w:rPr>
              <w:fldChar w:fldCharType="end"/>
            </w:r>
            <w:r w:rsidR="00DB6310">
              <w:rPr>
                <w:rFonts w:ascii="Cambria" w:hAnsi="Cambria"/>
                <w:szCs w:val="21"/>
              </w:rPr>
            </w:r>
            <w:r w:rsidR="00DB6310">
              <w:rPr>
                <w:rFonts w:ascii="Cambria" w:hAnsi="Cambria"/>
                <w:szCs w:val="21"/>
              </w:rPr>
              <w:fldChar w:fldCharType="separate"/>
            </w:r>
            <w:r w:rsidR="001F009F">
              <w:rPr>
                <w:rFonts w:ascii="Cambria" w:hAnsi="Cambria"/>
                <w:noProof/>
                <w:szCs w:val="21"/>
              </w:rPr>
              <w:t>[80]</w:t>
            </w:r>
            <w:r w:rsidR="00DB6310">
              <w:rPr>
                <w:rFonts w:ascii="Cambria" w:hAnsi="Cambria"/>
                <w:szCs w:val="21"/>
              </w:rPr>
              <w:fldChar w:fldCharType="end"/>
            </w:r>
          </w:p>
        </w:tc>
        <w:tc>
          <w:tcPr>
            <w:tcW w:w="1207" w:type="dxa"/>
            <w:shd w:val="clear" w:color="auto" w:fill="D9D9D9" w:themeFill="background1" w:themeFillShade="D9"/>
            <w:vAlign w:val="center"/>
          </w:tcPr>
          <w:p w14:paraId="770741DB" w14:textId="77777777" w:rsidR="00FE43C7" w:rsidRPr="002B04C1" w:rsidRDefault="00FE43C7" w:rsidP="005D7A1D">
            <w:pPr>
              <w:jc w:val="center"/>
              <w:rPr>
                <w:rFonts w:ascii="Cambria" w:hAnsi="Cambria"/>
                <w:szCs w:val="21"/>
              </w:rPr>
            </w:pPr>
            <w:r>
              <w:rPr>
                <w:rFonts w:ascii="Cambria" w:hAnsi="Cambria" w:hint="eastAsia"/>
                <w:szCs w:val="21"/>
              </w:rPr>
              <w:t>7</w:t>
            </w:r>
            <w:r>
              <w:rPr>
                <w:rFonts w:ascii="Cambria" w:hAnsi="Cambria"/>
                <w:szCs w:val="21"/>
              </w:rPr>
              <w:t>,</w:t>
            </w:r>
            <w:r>
              <w:rPr>
                <w:rFonts w:ascii="Cambria" w:hAnsi="Cambria" w:hint="eastAsia"/>
                <w:szCs w:val="21"/>
              </w:rPr>
              <w:t>075</w:t>
            </w:r>
          </w:p>
        </w:tc>
        <w:tc>
          <w:tcPr>
            <w:tcW w:w="992" w:type="dxa"/>
            <w:shd w:val="clear" w:color="auto" w:fill="D9D9D9" w:themeFill="background1" w:themeFillShade="D9"/>
            <w:vAlign w:val="center"/>
          </w:tcPr>
          <w:p w14:paraId="6C765C67" w14:textId="77777777" w:rsidR="00FE43C7" w:rsidRPr="002B04C1" w:rsidRDefault="00FE43C7" w:rsidP="005D7A1D">
            <w:pPr>
              <w:jc w:val="center"/>
              <w:rPr>
                <w:rFonts w:ascii="Cambria" w:hAnsi="Cambria"/>
                <w:szCs w:val="21"/>
              </w:rPr>
            </w:pPr>
            <w:r>
              <w:rPr>
                <w:rFonts w:ascii="Cambria" w:hAnsi="Cambria" w:hint="eastAsia"/>
                <w:szCs w:val="21"/>
              </w:rPr>
              <w:t>/</w:t>
            </w:r>
          </w:p>
        </w:tc>
        <w:tc>
          <w:tcPr>
            <w:tcW w:w="1254" w:type="dxa"/>
            <w:shd w:val="clear" w:color="auto" w:fill="D9D9D9" w:themeFill="background1" w:themeFillShade="D9"/>
            <w:vAlign w:val="center"/>
          </w:tcPr>
          <w:p w14:paraId="13C3C059" w14:textId="77777777" w:rsidR="00FE43C7" w:rsidRPr="002B04C1" w:rsidRDefault="00FE43C7" w:rsidP="005D7A1D">
            <w:pPr>
              <w:jc w:val="center"/>
              <w:rPr>
                <w:rFonts w:ascii="Cambria" w:hAnsi="Cambria"/>
                <w:szCs w:val="21"/>
              </w:rPr>
            </w:pPr>
            <w:r>
              <w:rPr>
                <w:rFonts w:ascii="Cambria" w:hAnsi="Cambria" w:hint="eastAsia"/>
                <w:szCs w:val="21"/>
              </w:rPr>
              <w:t>/</w:t>
            </w:r>
          </w:p>
        </w:tc>
        <w:tc>
          <w:tcPr>
            <w:tcW w:w="1388" w:type="dxa"/>
            <w:shd w:val="clear" w:color="auto" w:fill="D9D9D9" w:themeFill="background1" w:themeFillShade="D9"/>
            <w:vAlign w:val="center"/>
          </w:tcPr>
          <w:p w14:paraId="57B6E395" w14:textId="77777777" w:rsidR="00FE43C7" w:rsidRPr="002B04C1" w:rsidRDefault="00FE43C7" w:rsidP="005D7A1D">
            <w:pPr>
              <w:jc w:val="center"/>
              <w:rPr>
                <w:rFonts w:ascii="Cambria" w:hAnsi="Cambria"/>
                <w:szCs w:val="21"/>
              </w:rPr>
            </w:pPr>
            <w:r>
              <w:rPr>
                <w:rFonts w:ascii="Cambria" w:hAnsi="Cambria" w:hint="eastAsia"/>
                <w:szCs w:val="21"/>
              </w:rPr>
              <w:t>/</w:t>
            </w:r>
          </w:p>
        </w:tc>
        <w:tc>
          <w:tcPr>
            <w:tcW w:w="1395" w:type="dxa"/>
            <w:shd w:val="clear" w:color="auto" w:fill="D9D9D9" w:themeFill="background1" w:themeFillShade="D9"/>
            <w:vAlign w:val="center"/>
          </w:tcPr>
          <w:p w14:paraId="1E45AF63" w14:textId="77777777" w:rsidR="00FE43C7" w:rsidRPr="00440265" w:rsidRDefault="00FE43C7" w:rsidP="005D7A1D">
            <w:pPr>
              <w:jc w:val="center"/>
              <w:rPr>
                <w:rFonts w:ascii="Cambria" w:hAnsi="Cambria"/>
                <w:szCs w:val="21"/>
              </w:rPr>
            </w:pPr>
            <w:r>
              <w:rPr>
                <w:rFonts w:ascii="Cambria" w:hAnsi="Cambria" w:hint="eastAsia"/>
                <w:szCs w:val="21"/>
              </w:rPr>
              <w:t>2</w:t>
            </w:r>
            <w:r>
              <w:rPr>
                <w:rFonts w:ascii="Cambria" w:hAnsi="Cambria"/>
                <w:szCs w:val="21"/>
              </w:rPr>
              <w:t>,144</w:t>
            </w:r>
          </w:p>
        </w:tc>
        <w:tc>
          <w:tcPr>
            <w:tcW w:w="415" w:type="dxa"/>
            <w:shd w:val="clear" w:color="auto" w:fill="D9D9D9" w:themeFill="background1" w:themeFillShade="D9"/>
            <w:vAlign w:val="center"/>
          </w:tcPr>
          <w:p w14:paraId="72661DC9" w14:textId="77777777" w:rsidR="00FE43C7" w:rsidRPr="002B04C1" w:rsidRDefault="00FE43C7" w:rsidP="005D7A1D">
            <w:pPr>
              <w:jc w:val="center"/>
              <w:rPr>
                <w:rFonts w:ascii="Cambria" w:hAnsi="Cambria"/>
                <w:szCs w:val="21"/>
              </w:rPr>
            </w:pPr>
          </w:p>
        </w:tc>
        <w:tc>
          <w:tcPr>
            <w:tcW w:w="1528" w:type="dxa"/>
            <w:shd w:val="clear" w:color="auto" w:fill="D9D9D9" w:themeFill="background1" w:themeFillShade="D9"/>
            <w:vAlign w:val="center"/>
          </w:tcPr>
          <w:p w14:paraId="5291AA65" w14:textId="77777777" w:rsidR="00FE43C7" w:rsidRPr="002B04C1" w:rsidRDefault="00FE43C7" w:rsidP="005D7A1D">
            <w:pPr>
              <w:jc w:val="center"/>
              <w:rPr>
                <w:rFonts w:ascii="Cambria" w:hAnsi="Cambria"/>
                <w:szCs w:val="21"/>
              </w:rPr>
            </w:pPr>
            <w:r>
              <w:rPr>
                <w:rFonts w:ascii="Cambria" w:hAnsi="Cambria" w:hint="eastAsia"/>
                <w:szCs w:val="21"/>
              </w:rPr>
              <w:t>6</w:t>
            </w:r>
            <w:r>
              <w:rPr>
                <w:rFonts w:ascii="Cambria" w:hAnsi="Cambria"/>
                <w:szCs w:val="21"/>
              </w:rPr>
              <w:t>,439</w:t>
            </w:r>
          </w:p>
        </w:tc>
        <w:tc>
          <w:tcPr>
            <w:tcW w:w="1663" w:type="dxa"/>
            <w:shd w:val="clear" w:color="auto" w:fill="D9D9D9" w:themeFill="background1" w:themeFillShade="D9"/>
            <w:vAlign w:val="center"/>
          </w:tcPr>
          <w:p w14:paraId="3942C0A1" w14:textId="77777777" w:rsidR="00FE43C7" w:rsidRPr="002B04C1" w:rsidRDefault="00FE43C7" w:rsidP="005D7A1D">
            <w:pPr>
              <w:jc w:val="center"/>
              <w:rPr>
                <w:rFonts w:ascii="Cambria" w:hAnsi="Cambria"/>
                <w:szCs w:val="21"/>
              </w:rPr>
            </w:pPr>
            <w:r>
              <w:rPr>
                <w:rFonts w:ascii="Cambria" w:hAnsi="Cambria" w:hint="eastAsia"/>
                <w:szCs w:val="21"/>
              </w:rPr>
              <w:t>7</w:t>
            </w:r>
            <w:r>
              <w:rPr>
                <w:rFonts w:ascii="Cambria" w:hAnsi="Cambria"/>
                <w:szCs w:val="21"/>
              </w:rPr>
              <w:t>,094</w:t>
            </w:r>
          </w:p>
        </w:tc>
        <w:tc>
          <w:tcPr>
            <w:tcW w:w="1663" w:type="dxa"/>
            <w:shd w:val="clear" w:color="auto" w:fill="D9D9D9" w:themeFill="background1" w:themeFillShade="D9"/>
            <w:vAlign w:val="center"/>
          </w:tcPr>
          <w:p w14:paraId="50E4B575" w14:textId="77777777" w:rsidR="00FE43C7" w:rsidRPr="002B04C1" w:rsidRDefault="00FE43C7" w:rsidP="005D7A1D">
            <w:pPr>
              <w:jc w:val="center"/>
              <w:rPr>
                <w:rFonts w:ascii="Cambria" w:hAnsi="Cambria"/>
                <w:szCs w:val="21"/>
              </w:rPr>
            </w:pPr>
            <w:r>
              <w:rPr>
                <w:rFonts w:ascii="Cambria" w:hAnsi="Cambria" w:hint="eastAsia"/>
                <w:szCs w:val="21"/>
              </w:rPr>
              <w:t>6</w:t>
            </w:r>
            <w:r>
              <w:rPr>
                <w:rFonts w:ascii="Cambria" w:hAnsi="Cambria"/>
                <w:szCs w:val="21"/>
              </w:rPr>
              <w:t>,414</w:t>
            </w:r>
          </w:p>
        </w:tc>
        <w:tc>
          <w:tcPr>
            <w:tcW w:w="1395" w:type="dxa"/>
            <w:shd w:val="clear" w:color="auto" w:fill="D9D9D9" w:themeFill="background1" w:themeFillShade="D9"/>
            <w:vAlign w:val="center"/>
          </w:tcPr>
          <w:p w14:paraId="71122297" w14:textId="77777777" w:rsidR="00FE43C7" w:rsidRPr="00440265" w:rsidRDefault="00FE43C7" w:rsidP="005D7A1D">
            <w:pPr>
              <w:jc w:val="center"/>
              <w:rPr>
                <w:rFonts w:ascii="Cambria" w:hAnsi="Cambria"/>
                <w:szCs w:val="21"/>
              </w:rPr>
            </w:pPr>
            <w:r>
              <w:rPr>
                <w:rFonts w:ascii="Cambria" w:hAnsi="Cambria" w:hint="eastAsia"/>
                <w:szCs w:val="21"/>
              </w:rPr>
              <w:t>5</w:t>
            </w:r>
            <w:r>
              <w:rPr>
                <w:rFonts w:ascii="Cambria" w:hAnsi="Cambria"/>
                <w:szCs w:val="21"/>
              </w:rPr>
              <w:t>,553</w:t>
            </w:r>
          </w:p>
        </w:tc>
      </w:tr>
      <w:tr w:rsidR="00DB6310" w:rsidRPr="002B04C1" w14:paraId="75367E2F" w14:textId="77777777" w:rsidTr="00B66DD5">
        <w:tc>
          <w:tcPr>
            <w:tcW w:w="2840" w:type="dxa"/>
            <w:shd w:val="clear" w:color="auto" w:fill="auto"/>
            <w:vAlign w:val="center"/>
          </w:tcPr>
          <w:p w14:paraId="096F6B0A" w14:textId="40C66D8C" w:rsidR="0079599E" w:rsidRPr="002B04C1" w:rsidRDefault="0079599E" w:rsidP="005D7A1D">
            <w:pPr>
              <w:jc w:val="left"/>
              <w:rPr>
                <w:rFonts w:ascii="Cambria" w:hAnsi="Cambria"/>
                <w:szCs w:val="21"/>
              </w:rPr>
            </w:pPr>
            <w:proofErr w:type="spellStart"/>
            <w:r>
              <w:rPr>
                <w:rFonts w:ascii="Cambria" w:hAnsi="Cambria" w:hint="eastAsia"/>
                <w:szCs w:val="21"/>
              </w:rPr>
              <w:t>Mazumder</w:t>
            </w:r>
            <w:proofErr w:type="spellEnd"/>
            <w:r>
              <w:rPr>
                <w:rFonts w:ascii="Cambria" w:hAnsi="Cambria"/>
                <w:szCs w:val="21"/>
              </w:rPr>
              <w:t xml:space="preserve"> A (</w:t>
            </w:r>
            <w:r>
              <w:rPr>
                <w:rFonts w:ascii="Cambria" w:hAnsi="Cambria" w:hint="eastAsia"/>
                <w:szCs w:val="21"/>
              </w:rPr>
              <w:t>F1000Research</w:t>
            </w:r>
            <w:r>
              <w:rPr>
                <w:rFonts w:ascii="Cambria" w:hAnsi="Cambria"/>
                <w:szCs w:val="21"/>
              </w:rPr>
              <w:t>)</w:t>
            </w:r>
            <w:r w:rsidR="00DB6310">
              <w:rPr>
                <w:rFonts w:ascii="Cambria" w:hAnsi="Cambria"/>
                <w:szCs w:val="21"/>
              </w:rPr>
              <w:t xml:space="preserve"> </w:t>
            </w:r>
            <w:r w:rsidR="00DB6310">
              <w:rPr>
                <w:rFonts w:ascii="Cambria" w:hAnsi="Cambria"/>
                <w:szCs w:val="21"/>
              </w:rPr>
              <w:fldChar w:fldCharType="begin">
                <w:fldData xml:space="preserve">PEVuZE5vdGU+PENpdGU+PEF1dGhvcj5NYXp1bWRlcjwvQXV0aG9yPjxZZWFyPjIwMjA8L1llYXI+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</w:fldData>
              </w:fldChar>
            </w:r>
            <w:r w:rsidR="001F009F">
              <w:rPr>
                <w:rFonts w:ascii="Cambria" w:hAnsi="Cambria"/>
                <w:szCs w:val="21"/>
              </w:rPr>
              <w:instrText xml:space="preserve"> ADDIN EN.CITE </w:instrText>
            </w:r>
            <w:r w:rsidR="001F009F">
              <w:rPr>
                <w:rFonts w:ascii="Cambria" w:hAnsi="Cambria"/>
                <w:szCs w:val="21"/>
              </w:rPr>
              <w:fldChar w:fldCharType="begin">
                <w:fldData xml:space="preserve">PEVuZE5vdGU+PENpdGU+PEF1dGhvcj5NYXp1bWRlcjwvQXV0aG9yPjxZZWFyPjIwMjA8L1llYXI+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</w:fldData>
              </w:fldChar>
            </w:r>
            <w:r w:rsidR="001F009F">
              <w:rPr>
                <w:rFonts w:ascii="Cambria" w:hAnsi="Cambria"/>
                <w:szCs w:val="21"/>
              </w:rPr>
              <w:instrText xml:space="preserve"> ADDIN EN.CITE.DATA </w:instrText>
            </w:r>
            <w:r w:rsidR="001F009F">
              <w:rPr>
                <w:rFonts w:ascii="Cambria" w:hAnsi="Cambria"/>
                <w:szCs w:val="21"/>
              </w:rPr>
            </w:r>
            <w:r w:rsidR="001F009F">
              <w:rPr>
                <w:rFonts w:ascii="Cambria" w:hAnsi="Cambria"/>
                <w:szCs w:val="21"/>
              </w:rPr>
              <w:fldChar w:fldCharType="end"/>
            </w:r>
            <w:r w:rsidR="00DB6310">
              <w:rPr>
                <w:rFonts w:ascii="Cambria" w:hAnsi="Cambria"/>
                <w:szCs w:val="21"/>
              </w:rPr>
            </w:r>
            <w:r w:rsidR="00DB6310">
              <w:rPr>
                <w:rFonts w:ascii="Cambria" w:hAnsi="Cambria"/>
                <w:szCs w:val="21"/>
              </w:rPr>
              <w:fldChar w:fldCharType="separate"/>
            </w:r>
            <w:r w:rsidR="001F009F">
              <w:rPr>
                <w:rFonts w:ascii="Cambria" w:hAnsi="Cambria"/>
                <w:noProof/>
                <w:szCs w:val="21"/>
              </w:rPr>
              <w:t>[84]</w:t>
            </w:r>
            <w:r w:rsidR="00DB6310">
              <w:rPr>
                <w:rFonts w:ascii="Cambria" w:hAnsi="Cambria"/>
                <w:szCs w:val="21"/>
              </w:rPr>
              <w:fldChar w:fldCharType="end"/>
            </w:r>
          </w:p>
        </w:tc>
        <w:tc>
          <w:tcPr>
            <w:tcW w:w="1207" w:type="dxa"/>
            <w:shd w:val="clear" w:color="auto" w:fill="auto"/>
            <w:vAlign w:val="center"/>
          </w:tcPr>
          <w:p w14:paraId="7958F9B1"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w:t>
            </w:r>
            <w:r>
              <w:rPr>
                <w:rFonts w:ascii="Cambria" w:hAnsi="Cambria" w:hint="eastAsia"/>
                <w:szCs w:val="21"/>
              </w:rPr>
              <w:t>161</w:t>
            </w:r>
          </w:p>
        </w:tc>
        <w:tc>
          <w:tcPr>
            <w:tcW w:w="992" w:type="dxa"/>
            <w:shd w:val="clear" w:color="auto" w:fill="auto"/>
            <w:vAlign w:val="center"/>
          </w:tcPr>
          <w:p w14:paraId="656FF50F"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09</w:t>
            </w:r>
          </w:p>
        </w:tc>
        <w:tc>
          <w:tcPr>
            <w:tcW w:w="1254" w:type="dxa"/>
            <w:shd w:val="clear" w:color="auto" w:fill="auto"/>
            <w:vAlign w:val="center"/>
          </w:tcPr>
          <w:p w14:paraId="131920BC" w14:textId="77777777" w:rsidR="0079599E" w:rsidRPr="002B04C1" w:rsidRDefault="0079599E" w:rsidP="005D7A1D">
            <w:pPr>
              <w:jc w:val="center"/>
              <w:rPr>
                <w:rFonts w:ascii="Cambria" w:hAnsi="Cambria"/>
                <w:szCs w:val="21"/>
              </w:rPr>
            </w:pPr>
            <w:r>
              <w:rPr>
                <w:rFonts w:ascii="Cambria" w:hAnsi="Cambria" w:hint="eastAsia"/>
                <w:szCs w:val="21"/>
              </w:rPr>
              <w:t>5</w:t>
            </w:r>
            <w:r>
              <w:rPr>
                <w:rFonts w:ascii="Cambria" w:hAnsi="Cambria"/>
                <w:szCs w:val="21"/>
              </w:rPr>
              <w:t>02</w:t>
            </w:r>
          </w:p>
        </w:tc>
        <w:tc>
          <w:tcPr>
            <w:tcW w:w="1388" w:type="dxa"/>
            <w:shd w:val="clear" w:color="auto" w:fill="auto"/>
            <w:vAlign w:val="center"/>
          </w:tcPr>
          <w:p w14:paraId="46098F6F" w14:textId="77777777" w:rsidR="0079599E" w:rsidRPr="002B04C1" w:rsidRDefault="0079599E" w:rsidP="005D7A1D">
            <w:pPr>
              <w:jc w:val="center"/>
              <w:rPr>
                <w:rFonts w:ascii="Cambria" w:hAnsi="Cambria"/>
                <w:szCs w:val="21"/>
              </w:rPr>
            </w:pPr>
            <w:r>
              <w:rPr>
                <w:rFonts w:ascii="Cambria" w:hAnsi="Cambria" w:hint="eastAsia"/>
                <w:szCs w:val="21"/>
              </w:rPr>
              <w:t>3</w:t>
            </w:r>
            <w:r>
              <w:rPr>
                <w:rFonts w:ascii="Cambria" w:hAnsi="Cambria"/>
                <w:szCs w:val="21"/>
              </w:rPr>
              <w:t>60</w:t>
            </w:r>
          </w:p>
        </w:tc>
        <w:tc>
          <w:tcPr>
            <w:tcW w:w="1395" w:type="dxa"/>
            <w:shd w:val="clear" w:color="auto" w:fill="auto"/>
            <w:vAlign w:val="center"/>
          </w:tcPr>
          <w:p w14:paraId="77D06592"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92</w:t>
            </w:r>
          </w:p>
        </w:tc>
        <w:tc>
          <w:tcPr>
            <w:tcW w:w="415" w:type="dxa"/>
            <w:shd w:val="clear" w:color="auto" w:fill="auto"/>
            <w:vAlign w:val="center"/>
          </w:tcPr>
          <w:p w14:paraId="10D5807D" w14:textId="77777777" w:rsidR="0079599E" w:rsidRPr="002B04C1" w:rsidRDefault="0079599E" w:rsidP="005D7A1D">
            <w:pPr>
              <w:jc w:val="center"/>
              <w:rPr>
                <w:rFonts w:ascii="Cambria" w:hAnsi="Cambria"/>
                <w:szCs w:val="21"/>
              </w:rPr>
            </w:pPr>
          </w:p>
        </w:tc>
        <w:tc>
          <w:tcPr>
            <w:tcW w:w="1528" w:type="dxa"/>
            <w:shd w:val="clear" w:color="auto" w:fill="auto"/>
            <w:vAlign w:val="center"/>
          </w:tcPr>
          <w:p w14:paraId="69AEE4FE" w14:textId="77777777" w:rsidR="0079599E" w:rsidRPr="002B04C1" w:rsidRDefault="0079599E" w:rsidP="005D7A1D">
            <w:pPr>
              <w:jc w:val="center"/>
              <w:rPr>
                <w:rFonts w:ascii="Cambria" w:hAnsi="Cambria"/>
                <w:szCs w:val="21"/>
              </w:rPr>
            </w:pPr>
            <w:r>
              <w:rPr>
                <w:rFonts w:ascii="Cambria" w:hAnsi="Cambria" w:hint="eastAsia"/>
                <w:szCs w:val="21"/>
              </w:rPr>
              <w:t>4</w:t>
            </w:r>
            <w:r>
              <w:rPr>
                <w:rFonts w:ascii="Cambria" w:hAnsi="Cambria"/>
                <w:szCs w:val="21"/>
              </w:rPr>
              <w:t>87,064</w:t>
            </w:r>
          </w:p>
        </w:tc>
        <w:tc>
          <w:tcPr>
            <w:tcW w:w="1663" w:type="dxa"/>
            <w:shd w:val="clear" w:color="auto" w:fill="auto"/>
            <w:vAlign w:val="center"/>
          </w:tcPr>
          <w:p w14:paraId="7593DD34" w14:textId="77777777" w:rsidR="0079599E" w:rsidRPr="002B04C1" w:rsidRDefault="0079599E" w:rsidP="005D7A1D">
            <w:pPr>
              <w:jc w:val="center"/>
              <w:rPr>
                <w:rFonts w:ascii="Cambria" w:hAnsi="Cambria"/>
                <w:szCs w:val="21"/>
              </w:rPr>
            </w:pPr>
            <w:r>
              <w:rPr>
                <w:rFonts w:ascii="Cambria" w:hAnsi="Cambria" w:hint="eastAsia"/>
                <w:szCs w:val="21"/>
              </w:rPr>
              <w:t>4</w:t>
            </w:r>
            <w:r>
              <w:rPr>
                <w:rFonts w:ascii="Cambria" w:hAnsi="Cambria"/>
                <w:szCs w:val="21"/>
              </w:rPr>
              <w:t>55,538</w:t>
            </w:r>
          </w:p>
        </w:tc>
        <w:tc>
          <w:tcPr>
            <w:tcW w:w="1663" w:type="dxa"/>
            <w:shd w:val="clear" w:color="auto" w:fill="auto"/>
            <w:vAlign w:val="center"/>
          </w:tcPr>
          <w:p w14:paraId="449A1A89" w14:textId="77777777" w:rsidR="0079599E" w:rsidRPr="002B04C1" w:rsidRDefault="0079599E" w:rsidP="005D7A1D">
            <w:pPr>
              <w:jc w:val="center"/>
              <w:rPr>
                <w:rFonts w:ascii="Cambria" w:hAnsi="Cambria"/>
                <w:szCs w:val="21"/>
              </w:rPr>
            </w:pPr>
            <w:r>
              <w:rPr>
                <w:rFonts w:ascii="Cambria" w:hAnsi="Cambria" w:hint="eastAsia"/>
                <w:szCs w:val="21"/>
              </w:rPr>
              <w:t>2</w:t>
            </w:r>
            <w:r>
              <w:rPr>
                <w:rFonts w:ascii="Cambria" w:hAnsi="Cambria"/>
                <w:szCs w:val="21"/>
              </w:rPr>
              <w:t>97,792</w:t>
            </w:r>
          </w:p>
        </w:tc>
        <w:tc>
          <w:tcPr>
            <w:tcW w:w="1395" w:type="dxa"/>
            <w:shd w:val="clear" w:color="auto" w:fill="auto"/>
            <w:vAlign w:val="center"/>
          </w:tcPr>
          <w:p w14:paraId="66F8E357"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39,610</w:t>
            </w:r>
          </w:p>
        </w:tc>
      </w:tr>
      <w:tr w:rsidR="00B66DD5" w:rsidRPr="002B04C1" w14:paraId="0C496BCE" w14:textId="77777777" w:rsidTr="00B66DD5">
        <w:tc>
          <w:tcPr>
            <w:tcW w:w="2840" w:type="dxa"/>
            <w:shd w:val="clear" w:color="auto" w:fill="D0CECE" w:themeFill="background2" w:themeFillShade="E6"/>
            <w:vAlign w:val="center"/>
          </w:tcPr>
          <w:p w14:paraId="4693BB66" w14:textId="125D7638" w:rsidR="0079599E" w:rsidRPr="00322446" w:rsidRDefault="0079599E" w:rsidP="005D7A1D">
            <w:pPr>
              <w:jc w:val="left"/>
              <w:rPr>
                <w:rFonts w:ascii="Cambria" w:hAnsi="Cambria"/>
                <w:szCs w:val="21"/>
              </w:rPr>
            </w:pPr>
            <w:r w:rsidRPr="00AB11C4">
              <w:rPr>
                <w:rFonts w:ascii="Cambria" w:hAnsi="Cambria"/>
                <w:szCs w:val="21"/>
              </w:rPr>
              <w:t>Jung C Y (Int J Infect Dis)</w:t>
            </w:r>
            <w:r w:rsidR="00DB6310">
              <w:rPr>
                <w:rFonts w:ascii="Cambria" w:hAnsi="Cambria"/>
                <w:szCs w:val="21"/>
              </w:rPr>
              <w:t xml:space="preserve"> </w:t>
            </w:r>
            <w:r w:rsidR="00DB6310">
              <w:rPr>
                <w:rFonts w:ascii="Cambria" w:hAnsi="Cambria"/>
                <w:szCs w:val="21"/>
              </w:rPr>
              <w:fldChar w:fldCharType="begin">
                <w:fldData xml:space="preserve">PEVuZE5vdGU+PENpdGU+PEF1dGhvcj5KdW5nPC9BdXRob3I+PFllYXI+MjAyMDwvWWVhcj48UmVj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=
</w:fldData>
              </w:fldChar>
            </w:r>
            <w:r w:rsidR="00693D12">
              <w:rPr>
                <w:rFonts w:ascii="Cambria" w:hAnsi="Cambria"/>
                <w:szCs w:val="21"/>
              </w:rPr>
              <w:instrText xml:space="preserve"> ADDIN EN.CITE </w:instrText>
            </w:r>
            <w:r w:rsidR="00693D12">
              <w:rPr>
                <w:rFonts w:ascii="Cambria" w:hAnsi="Cambria"/>
                <w:szCs w:val="21"/>
              </w:rPr>
              <w:fldChar w:fldCharType="begin">
                <w:fldData xml:space="preserve">PEVuZE5vdGU+PENpdGU+PEF1dGhvcj5KdW5nPC9BdXRob3I+PFllYXI+MjAyMDwvWWVhcj48UmVj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=
</w:fldData>
              </w:fldChar>
            </w:r>
            <w:r w:rsidR="00693D12">
              <w:rPr>
                <w:rFonts w:ascii="Cambria" w:hAnsi="Cambria"/>
                <w:szCs w:val="21"/>
              </w:rPr>
              <w:instrText xml:space="preserve"> ADDIN EN.CITE.DATA </w:instrText>
            </w:r>
            <w:r w:rsidR="00693D12">
              <w:rPr>
                <w:rFonts w:ascii="Cambria" w:hAnsi="Cambria"/>
                <w:szCs w:val="21"/>
              </w:rPr>
            </w:r>
            <w:r w:rsidR="00693D12">
              <w:rPr>
                <w:rFonts w:ascii="Cambria" w:hAnsi="Cambria"/>
                <w:szCs w:val="21"/>
              </w:rPr>
              <w:fldChar w:fldCharType="end"/>
            </w:r>
            <w:r w:rsidR="00DB6310">
              <w:rPr>
                <w:rFonts w:ascii="Cambria" w:hAnsi="Cambria"/>
                <w:szCs w:val="21"/>
              </w:rPr>
            </w:r>
            <w:r w:rsidR="00DB6310">
              <w:rPr>
                <w:rFonts w:ascii="Cambria" w:hAnsi="Cambria"/>
                <w:szCs w:val="21"/>
              </w:rPr>
              <w:fldChar w:fldCharType="separate"/>
            </w:r>
            <w:r w:rsidR="001F009F">
              <w:rPr>
                <w:rFonts w:ascii="Cambria" w:hAnsi="Cambria"/>
                <w:noProof/>
                <w:szCs w:val="21"/>
              </w:rPr>
              <w:t>[85]</w:t>
            </w:r>
            <w:r w:rsidR="00DB6310">
              <w:rPr>
                <w:rFonts w:ascii="Cambria" w:hAnsi="Cambria"/>
                <w:szCs w:val="21"/>
              </w:rPr>
              <w:fldChar w:fldCharType="end"/>
            </w:r>
          </w:p>
        </w:tc>
        <w:tc>
          <w:tcPr>
            <w:tcW w:w="1207" w:type="dxa"/>
            <w:shd w:val="clear" w:color="auto" w:fill="D0CECE" w:themeFill="background2" w:themeFillShade="E6"/>
            <w:vAlign w:val="center"/>
          </w:tcPr>
          <w:p w14:paraId="5CEA3DFC" w14:textId="77777777" w:rsidR="0079599E" w:rsidRPr="002B04C1" w:rsidRDefault="0079599E" w:rsidP="005D7A1D">
            <w:pPr>
              <w:jc w:val="center"/>
              <w:rPr>
                <w:rFonts w:ascii="Cambria" w:hAnsi="Cambria"/>
                <w:szCs w:val="21"/>
              </w:rPr>
            </w:pPr>
            <w:r w:rsidRPr="00AB11C4">
              <w:rPr>
                <w:rFonts w:ascii="Cambria" w:hAnsi="Cambria"/>
                <w:szCs w:val="21"/>
              </w:rPr>
              <w:t>10</w:t>
            </w:r>
            <w:r>
              <w:rPr>
                <w:rFonts w:ascii="Cambria" w:hAnsi="Cambria"/>
                <w:szCs w:val="21"/>
              </w:rPr>
              <w:t>,</w:t>
            </w:r>
            <w:r w:rsidRPr="00AB11C4">
              <w:rPr>
                <w:rFonts w:ascii="Cambria" w:hAnsi="Cambria"/>
                <w:szCs w:val="21"/>
              </w:rPr>
              <w:t>237</w:t>
            </w:r>
          </w:p>
        </w:tc>
        <w:tc>
          <w:tcPr>
            <w:tcW w:w="992" w:type="dxa"/>
            <w:shd w:val="clear" w:color="auto" w:fill="D0CECE" w:themeFill="background2" w:themeFillShade="E6"/>
            <w:vAlign w:val="center"/>
          </w:tcPr>
          <w:p w14:paraId="2158C3FE" w14:textId="77777777" w:rsidR="0079599E" w:rsidRPr="002B04C1" w:rsidRDefault="0079599E" w:rsidP="005D7A1D">
            <w:pPr>
              <w:jc w:val="center"/>
              <w:rPr>
                <w:rFonts w:ascii="Cambria" w:hAnsi="Cambria"/>
                <w:szCs w:val="21"/>
              </w:rPr>
            </w:pPr>
            <w:r>
              <w:rPr>
                <w:rFonts w:ascii="Cambria" w:hAnsi="Cambria" w:hint="eastAsia"/>
                <w:szCs w:val="21"/>
              </w:rPr>
              <w:t>4</w:t>
            </w:r>
            <w:r>
              <w:rPr>
                <w:rFonts w:ascii="Cambria" w:hAnsi="Cambria"/>
                <w:szCs w:val="21"/>
              </w:rPr>
              <w:t>81</w:t>
            </w:r>
          </w:p>
        </w:tc>
        <w:tc>
          <w:tcPr>
            <w:tcW w:w="1254" w:type="dxa"/>
            <w:shd w:val="clear" w:color="auto" w:fill="D0CECE" w:themeFill="background2" w:themeFillShade="E6"/>
            <w:vAlign w:val="center"/>
          </w:tcPr>
          <w:p w14:paraId="656399C6" w14:textId="77777777" w:rsidR="0079599E" w:rsidRPr="002B04C1" w:rsidRDefault="0079599E" w:rsidP="005D7A1D">
            <w:pPr>
              <w:jc w:val="center"/>
              <w:rPr>
                <w:rFonts w:ascii="Cambria" w:hAnsi="Cambria"/>
                <w:szCs w:val="21"/>
              </w:rPr>
            </w:pPr>
            <w:r>
              <w:rPr>
                <w:rFonts w:ascii="Cambria" w:hAnsi="Cambria" w:hint="eastAsia"/>
                <w:szCs w:val="21"/>
              </w:rPr>
              <w:t>3</w:t>
            </w:r>
            <w:r>
              <w:rPr>
                <w:rFonts w:ascii="Cambria" w:hAnsi="Cambria"/>
                <w:szCs w:val="21"/>
              </w:rPr>
              <w:t>,947</w:t>
            </w:r>
          </w:p>
        </w:tc>
        <w:tc>
          <w:tcPr>
            <w:tcW w:w="1388" w:type="dxa"/>
            <w:shd w:val="clear" w:color="auto" w:fill="D0CECE" w:themeFill="background2" w:themeFillShade="E6"/>
            <w:vAlign w:val="center"/>
          </w:tcPr>
          <w:p w14:paraId="390F2B1B" w14:textId="77777777" w:rsidR="0079599E" w:rsidRPr="002B04C1" w:rsidRDefault="0079599E" w:rsidP="005D7A1D">
            <w:pPr>
              <w:jc w:val="center"/>
              <w:rPr>
                <w:rFonts w:ascii="Cambria" w:hAnsi="Cambria"/>
                <w:szCs w:val="21"/>
              </w:rPr>
            </w:pPr>
            <w:r>
              <w:rPr>
                <w:rFonts w:ascii="Cambria" w:hAnsi="Cambria" w:hint="eastAsia"/>
                <w:szCs w:val="21"/>
              </w:rPr>
              <w:t>3</w:t>
            </w:r>
            <w:r>
              <w:rPr>
                <w:rFonts w:ascii="Cambria" w:hAnsi="Cambria"/>
                <w:szCs w:val="21"/>
              </w:rPr>
              <w:t>,206</w:t>
            </w:r>
          </w:p>
        </w:tc>
        <w:tc>
          <w:tcPr>
            <w:tcW w:w="1395" w:type="dxa"/>
            <w:shd w:val="clear" w:color="auto" w:fill="D0CECE" w:themeFill="background2" w:themeFillShade="E6"/>
            <w:vAlign w:val="center"/>
          </w:tcPr>
          <w:p w14:paraId="15F56D0C" w14:textId="77777777" w:rsidR="0079599E" w:rsidRPr="002B04C1" w:rsidRDefault="0079599E" w:rsidP="005D7A1D">
            <w:pPr>
              <w:jc w:val="center"/>
              <w:rPr>
                <w:rFonts w:ascii="Cambria" w:hAnsi="Cambria"/>
                <w:szCs w:val="21"/>
              </w:rPr>
            </w:pPr>
            <w:r>
              <w:rPr>
                <w:rFonts w:ascii="Cambria" w:hAnsi="Cambria" w:hint="eastAsia"/>
                <w:szCs w:val="21"/>
              </w:rPr>
              <w:t>2</w:t>
            </w:r>
            <w:r>
              <w:rPr>
                <w:rFonts w:ascii="Cambria" w:hAnsi="Cambria"/>
                <w:szCs w:val="21"/>
              </w:rPr>
              <w:t>,603</w:t>
            </w:r>
          </w:p>
        </w:tc>
        <w:tc>
          <w:tcPr>
            <w:tcW w:w="415" w:type="dxa"/>
            <w:shd w:val="clear" w:color="auto" w:fill="D0CECE" w:themeFill="background2" w:themeFillShade="E6"/>
            <w:vAlign w:val="center"/>
          </w:tcPr>
          <w:p w14:paraId="03652EB8" w14:textId="77777777" w:rsidR="0079599E" w:rsidRPr="002B04C1" w:rsidRDefault="0079599E" w:rsidP="005D7A1D">
            <w:pPr>
              <w:jc w:val="center"/>
              <w:rPr>
                <w:rFonts w:ascii="Cambria" w:hAnsi="Cambria"/>
                <w:szCs w:val="21"/>
              </w:rPr>
            </w:pPr>
          </w:p>
        </w:tc>
        <w:tc>
          <w:tcPr>
            <w:tcW w:w="1528" w:type="dxa"/>
            <w:shd w:val="clear" w:color="auto" w:fill="D0CECE" w:themeFill="background2" w:themeFillShade="E6"/>
            <w:vAlign w:val="center"/>
          </w:tcPr>
          <w:p w14:paraId="5BBDF5A6" w14:textId="77777777" w:rsidR="0079599E" w:rsidRPr="002B04C1" w:rsidRDefault="0079599E" w:rsidP="005D7A1D">
            <w:pPr>
              <w:jc w:val="center"/>
              <w:rPr>
                <w:rFonts w:ascii="Cambria" w:hAnsi="Cambria"/>
                <w:szCs w:val="21"/>
              </w:rPr>
            </w:pPr>
            <w:r>
              <w:rPr>
                <w:rFonts w:ascii="Cambria" w:hAnsi="Cambria" w:hint="eastAsia"/>
                <w:szCs w:val="21"/>
              </w:rPr>
              <w:t>9</w:t>
            </w:r>
            <w:r>
              <w:rPr>
                <w:rFonts w:ascii="Cambria" w:hAnsi="Cambria"/>
                <w:szCs w:val="21"/>
              </w:rPr>
              <w:t>,331</w:t>
            </w:r>
          </w:p>
        </w:tc>
        <w:tc>
          <w:tcPr>
            <w:tcW w:w="1663" w:type="dxa"/>
            <w:shd w:val="clear" w:color="auto" w:fill="D0CECE" w:themeFill="background2" w:themeFillShade="E6"/>
            <w:vAlign w:val="center"/>
          </w:tcPr>
          <w:p w14:paraId="2185D2F9"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3,878</w:t>
            </w:r>
          </w:p>
        </w:tc>
        <w:tc>
          <w:tcPr>
            <w:tcW w:w="1663" w:type="dxa"/>
            <w:shd w:val="clear" w:color="auto" w:fill="D0CECE" w:themeFill="background2" w:themeFillShade="E6"/>
            <w:vAlign w:val="center"/>
          </w:tcPr>
          <w:p w14:paraId="25FB62FD"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6,434</w:t>
            </w:r>
          </w:p>
        </w:tc>
        <w:tc>
          <w:tcPr>
            <w:tcW w:w="1395" w:type="dxa"/>
            <w:shd w:val="clear" w:color="auto" w:fill="D0CECE" w:themeFill="background2" w:themeFillShade="E6"/>
            <w:vAlign w:val="center"/>
          </w:tcPr>
          <w:p w14:paraId="38115728"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1,864</w:t>
            </w:r>
          </w:p>
        </w:tc>
      </w:tr>
      <w:tr w:rsidR="00DB6310" w:rsidRPr="002B04C1" w14:paraId="38696BF8" w14:textId="77777777" w:rsidTr="00B66DD5">
        <w:tc>
          <w:tcPr>
            <w:tcW w:w="2840" w:type="dxa"/>
            <w:shd w:val="clear" w:color="auto" w:fill="auto"/>
            <w:vAlign w:val="center"/>
          </w:tcPr>
          <w:p w14:paraId="77B9823E" w14:textId="4FCE563B" w:rsidR="0079599E" w:rsidRPr="00F03054" w:rsidRDefault="0079599E" w:rsidP="005D7A1D">
            <w:pPr>
              <w:jc w:val="left"/>
              <w:rPr>
                <w:rFonts w:ascii="Cambria" w:hAnsi="Cambria"/>
                <w:szCs w:val="21"/>
              </w:rPr>
            </w:pPr>
            <w:r w:rsidRPr="001D27AB">
              <w:rPr>
                <w:rFonts w:ascii="Cambria" w:hAnsi="Cambria"/>
                <w:szCs w:val="21"/>
              </w:rPr>
              <w:t>BULUT C</w:t>
            </w:r>
            <w:r>
              <w:rPr>
                <w:rFonts w:ascii="Cambria" w:hAnsi="Cambria"/>
                <w:szCs w:val="21"/>
              </w:rPr>
              <w:t xml:space="preserve"> (</w:t>
            </w:r>
            <w:r w:rsidRPr="001D27AB">
              <w:rPr>
                <w:rFonts w:ascii="Cambria" w:hAnsi="Cambria"/>
                <w:szCs w:val="21"/>
              </w:rPr>
              <w:t>Turk J Med Sci</w:t>
            </w:r>
            <w:r>
              <w:rPr>
                <w:rFonts w:ascii="Cambria" w:hAnsi="Cambria"/>
                <w:szCs w:val="21"/>
              </w:rPr>
              <w:t>)</w:t>
            </w:r>
            <w:r w:rsidR="00DB6310">
              <w:rPr>
                <w:rFonts w:ascii="Cambria" w:hAnsi="Cambria"/>
                <w:szCs w:val="21"/>
              </w:rPr>
              <w:t xml:space="preserve"> </w:t>
            </w:r>
            <w:r w:rsidR="00DB6310">
              <w:rPr>
                <w:rFonts w:ascii="Cambria" w:hAnsi="Cambria"/>
                <w:szCs w:val="21"/>
              </w:rPr>
              <w:fldChar w:fldCharType="begin"/>
            </w:r>
            <w:r w:rsidR="001F009F">
              <w:rPr>
                <w:rFonts w:ascii="Cambria" w:hAnsi="Cambria"/>
                <w:szCs w:val="21"/>
              </w:rPr>
              <w:instrText xml:space="preserve"> ADDIN EN.CITE &lt;EndNote&gt;&lt;Cite&gt;&lt;Author&gt;Bulut&lt;/Author&gt;&lt;Year&gt;2020&lt;/Year&gt;&lt;RecNum&gt;20045&lt;/RecNum&gt;&lt;DisplayText&gt;[86]&lt;/DisplayText&gt;&lt;record&gt;&lt;rec-number&gt;20045&lt;/rec-number&gt;&lt;foreign-keys&gt;&lt;key app="EN" db-id="ap5devad7z20w6efa5xvz5x30vxes2s5zapd" timestamp="1597546006"&gt;20045&lt;/key&gt;&lt;key app="ENWeb" db-id=""&gt;0&lt;/key&gt;&lt;/foreign-keys&gt;&lt;ref-type name="Journal Article"&gt;17&lt;/ref-type&gt;&lt;contributors&gt;&lt;authors&gt;&lt;author&gt;Bulut, C.&lt;/author&gt;&lt;author&gt;Kato, Y.&lt;/author&gt;&lt;/authors&gt;&lt;/contributors&gt;&lt;auth-address&gt;Department of Infectious Diseases &amp;amp; Clinical Microbiology, Gulhane Faculty of Medicine, Health Science University, Ankara, Turkey&amp;#xD;Department of Infectious Diseases International University of Health and Welfare, Narita Hospital Narita, Japan&lt;/auth-address&gt;&lt;titles&gt;&lt;title&gt;Epidemiology of COVID-19&lt;/title&gt;&lt;secondary-title&gt;Turk J Med Sci&lt;/secondary-title&gt;&lt;/titles&gt;&lt;periodical&gt;&lt;full-title&gt;Turk J Med Sci&lt;/full-title&gt;&lt;/periodical&gt;&lt;pages&gt;563-570&lt;/pages&gt;&lt;volume&gt;50&lt;/volume&gt;&lt;number&gt;SI-1&lt;/number&gt;&lt;edition&gt;2020/04/18&lt;/edition&gt;&lt;keywords&gt;&lt;keyword&gt;Basic Reproduction Number&lt;/keyword&gt;&lt;keyword&gt;Betacoronavirus&lt;/keyword&gt;&lt;keyword&gt;China&lt;/keyword&gt;&lt;keyword&gt;Coronavirus Infections/*epidemiology/mortality/transmission&lt;/keyword&gt;&lt;keyword&gt;Humans&lt;/keyword&gt;&lt;keyword&gt;Pandemics&lt;/keyword&gt;&lt;keyword&gt;Pneumonia, Viral/*epidemiology/mortality/transmission&lt;/keyword&gt;&lt;keyword&gt;*covid-19&lt;/keyword&gt;&lt;keyword&gt;*SARS CoV-2&lt;/keyword&gt;&lt;/keywords&gt;&lt;dates&gt;&lt;year&gt;2020&lt;/year&gt;&lt;pub-dates&gt;&lt;date&gt;Apr 21&lt;/date&gt;&lt;/pub-dates&gt;&lt;/dates&gt;&lt;isbn&gt;1303-6165 (Electronic)&amp;#xD;1300-0144 (Linking)&lt;/isbn&gt;&lt;accession-num&gt;32299206&lt;/accession-num&gt;&lt;urls&gt;&lt;related-urls&gt;&lt;url&gt;https://www.ncbi.nlm.nih.gov/pubmed/32299206&lt;/url&gt;&lt;/related-urls&gt;&lt;/urls&gt;&lt;custom2&gt;PMC7195982&lt;/custom2&gt;&lt;electronic-resource-num&gt;10.3906/sag-2004-172&lt;/electronic-resource-num&gt;&lt;/record&gt;&lt;/Cite&gt;&lt;/EndNote&gt;</w:instrText>
            </w:r>
            <w:r w:rsidR="00DB6310">
              <w:rPr>
                <w:rFonts w:ascii="Cambria" w:hAnsi="Cambria"/>
                <w:szCs w:val="21"/>
              </w:rPr>
              <w:fldChar w:fldCharType="separate"/>
            </w:r>
            <w:r w:rsidR="001F009F">
              <w:rPr>
                <w:rFonts w:ascii="Cambria" w:hAnsi="Cambria"/>
                <w:noProof/>
                <w:szCs w:val="21"/>
              </w:rPr>
              <w:t>[86]</w:t>
            </w:r>
            <w:r w:rsidR="00DB6310">
              <w:rPr>
                <w:rFonts w:ascii="Cambria" w:hAnsi="Cambria"/>
                <w:szCs w:val="21"/>
              </w:rPr>
              <w:fldChar w:fldCharType="end"/>
            </w:r>
          </w:p>
        </w:tc>
        <w:tc>
          <w:tcPr>
            <w:tcW w:w="1207" w:type="dxa"/>
            <w:shd w:val="clear" w:color="auto" w:fill="auto"/>
            <w:vAlign w:val="center"/>
          </w:tcPr>
          <w:p w14:paraId="4FE1BBF7" w14:textId="77777777" w:rsidR="0079599E" w:rsidRDefault="0079599E" w:rsidP="005D7A1D">
            <w:pPr>
              <w:jc w:val="center"/>
              <w:rPr>
                <w:rFonts w:ascii="Cambria" w:hAnsi="Cambria"/>
                <w:szCs w:val="21"/>
              </w:rPr>
            </w:pPr>
            <w:r w:rsidRPr="001D27AB">
              <w:rPr>
                <w:rFonts w:ascii="Cambria" w:hAnsi="Cambria"/>
                <w:szCs w:val="21"/>
              </w:rPr>
              <w:t>88,190</w:t>
            </w:r>
          </w:p>
        </w:tc>
        <w:tc>
          <w:tcPr>
            <w:tcW w:w="992" w:type="dxa"/>
            <w:shd w:val="clear" w:color="auto" w:fill="auto"/>
            <w:vAlign w:val="center"/>
          </w:tcPr>
          <w:p w14:paraId="21F4D198" w14:textId="77777777" w:rsidR="0079599E" w:rsidRDefault="0079599E" w:rsidP="005D7A1D">
            <w:pPr>
              <w:jc w:val="center"/>
              <w:rPr>
                <w:rFonts w:ascii="Cambria" w:hAnsi="Cambria"/>
                <w:szCs w:val="21"/>
              </w:rPr>
            </w:pPr>
            <w:r>
              <w:rPr>
                <w:rFonts w:ascii="Cambria" w:hAnsi="Cambria" w:hint="eastAsia"/>
                <w:szCs w:val="21"/>
              </w:rPr>
              <w:t>7</w:t>
            </w:r>
            <w:r>
              <w:rPr>
                <w:rFonts w:ascii="Cambria" w:hAnsi="Cambria"/>
                <w:szCs w:val="21"/>
              </w:rPr>
              <w:t>41</w:t>
            </w:r>
          </w:p>
        </w:tc>
        <w:tc>
          <w:tcPr>
            <w:tcW w:w="1254" w:type="dxa"/>
            <w:shd w:val="clear" w:color="auto" w:fill="auto"/>
            <w:vAlign w:val="center"/>
          </w:tcPr>
          <w:p w14:paraId="4819660C" w14:textId="77777777" w:rsidR="0079599E" w:rsidRDefault="0079599E" w:rsidP="005D7A1D">
            <w:pPr>
              <w:jc w:val="center"/>
              <w:rPr>
                <w:rFonts w:ascii="Cambria" w:hAnsi="Cambria"/>
                <w:szCs w:val="21"/>
              </w:rPr>
            </w:pPr>
            <w:r>
              <w:rPr>
                <w:rFonts w:ascii="Cambria" w:hAnsi="Cambria" w:hint="eastAsia"/>
                <w:szCs w:val="21"/>
              </w:rPr>
              <w:t>1</w:t>
            </w:r>
            <w:r>
              <w:rPr>
                <w:rFonts w:ascii="Cambria" w:hAnsi="Cambria"/>
                <w:szCs w:val="21"/>
              </w:rPr>
              <w:t>3,390</w:t>
            </w:r>
          </w:p>
        </w:tc>
        <w:tc>
          <w:tcPr>
            <w:tcW w:w="1388" w:type="dxa"/>
            <w:shd w:val="clear" w:color="auto" w:fill="auto"/>
            <w:vAlign w:val="center"/>
          </w:tcPr>
          <w:p w14:paraId="116CAC2F" w14:textId="77777777" w:rsidR="0079599E" w:rsidRDefault="0079599E" w:rsidP="005D7A1D">
            <w:pPr>
              <w:jc w:val="center"/>
              <w:rPr>
                <w:rFonts w:ascii="Cambria" w:hAnsi="Cambria"/>
                <w:szCs w:val="21"/>
              </w:rPr>
            </w:pPr>
            <w:r>
              <w:rPr>
                <w:rFonts w:ascii="Cambria" w:hAnsi="Cambria" w:hint="eastAsia"/>
                <w:szCs w:val="21"/>
              </w:rPr>
              <w:t>2</w:t>
            </w:r>
            <w:r>
              <w:rPr>
                <w:rFonts w:ascii="Cambria" w:hAnsi="Cambria"/>
                <w:szCs w:val="21"/>
              </w:rPr>
              <w:t>9,998</w:t>
            </w:r>
          </w:p>
        </w:tc>
        <w:tc>
          <w:tcPr>
            <w:tcW w:w="1395" w:type="dxa"/>
            <w:shd w:val="clear" w:color="auto" w:fill="auto"/>
            <w:vAlign w:val="center"/>
          </w:tcPr>
          <w:p w14:paraId="1116480A" w14:textId="77777777" w:rsidR="0079599E" w:rsidRDefault="0079599E" w:rsidP="005D7A1D">
            <w:pPr>
              <w:jc w:val="center"/>
              <w:rPr>
                <w:rFonts w:ascii="Cambria" w:hAnsi="Cambria"/>
                <w:szCs w:val="21"/>
              </w:rPr>
            </w:pPr>
            <w:r>
              <w:rPr>
                <w:rFonts w:ascii="Cambria" w:hAnsi="Cambria" w:hint="eastAsia"/>
                <w:szCs w:val="21"/>
              </w:rPr>
              <w:t>4</w:t>
            </w:r>
            <w:r>
              <w:rPr>
                <w:rFonts w:ascii="Cambria" w:hAnsi="Cambria"/>
                <w:szCs w:val="21"/>
              </w:rPr>
              <w:t>4,061</w:t>
            </w:r>
          </w:p>
        </w:tc>
        <w:tc>
          <w:tcPr>
            <w:tcW w:w="415" w:type="dxa"/>
            <w:shd w:val="clear" w:color="auto" w:fill="auto"/>
            <w:vAlign w:val="center"/>
          </w:tcPr>
          <w:p w14:paraId="1ED66D9E" w14:textId="77777777" w:rsidR="0079599E" w:rsidRPr="002B04C1" w:rsidRDefault="0079599E" w:rsidP="005D7A1D">
            <w:pPr>
              <w:jc w:val="center"/>
              <w:rPr>
                <w:rFonts w:ascii="Cambria" w:hAnsi="Cambria"/>
                <w:szCs w:val="21"/>
              </w:rPr>
            </w:pPr>
          </w:p>
        </w:tc>
        <w:tc>
          <w:tcPr>
            <w:tcW w:w="1528" w:type="dxa"/>
            <w:shd w:val="clear" w:color="auto" w:fill="auto"/>
            <w:vAlign w:val="center"/>
          </w:tcPr>
          <w:p w14:paraId="233812E7" w14:textId="77777777" w:rsidR="0079599E" w:rsidRPr="002B04C1" w:rsidRDefault="0079599E" w:rsidP="005D7A1D">
            <w:pPr>
              <w:jc w:val="center"/>
              <w:rPr>
                <w:rFonts w:ascii="Cambria" w:hAnsi="Cambria"/>
                <w:szCs w:val="21"/>
              </w:rPr>
            </w:pPr>
            <w:r>
              <w:rPr>
                <w:rFonts w:ascii="Cambria" w:hAnsi="Cambria" w:hint="eastAsia"/>
                <w:szCs w:val="21"/>
              </w:rPr>
              <w:t>8</w:t>
            </w:r>
            <w:r>
              <w:rPr>
                <w:rFonts w:ascii="Cambria" w:hAnsi="Cambria"/>
                <w:szCs w:val="21"/>
              </w:rPr>
              <w:t>,924</w:t>
            </w:r>
          </w:p>
        </w:tc>
        <w:tc>
          <w:tcPr>
            <w:tcW w:w="1663" w:type="dxa"/>
            <w:shd w:val="clear" w:color="auto" w:fill="auto"/>
            <w:vAlign w:val="center"/>
          </w:tcPr>
          <w:p w14:paraId="3939ECDA" w14:textId="77777777" w:rsidR="0079599E" w:rsidRPr="002B04C1" w:rsidRDefault="0079599E" w:rsidP="005D7A1D">
            <w:pPr>
              <w:jc w:val="center"/>
              <w:rPr>
                <w:rFonts w:ascii="Cambria" w:hAnsi="Cambria"/>
                <w:szCs w:val="21"/>
              </w:rPr>
            </w:pPr>
            <w:r>
              <w:rPr>
                <w:rFonts w:ascii="Cambria" w:hAnsi="Cambria" w:hint="eastAsia"/>
                <w:szCs w:val="21"/>
              </w:rPr>
              <w:t>9</w:t>
            </w:r>
            <w:r>
              <w:rPr>
                <w:rFonts w:ascii="Cambria" w:hAnsi="Cambria"/>
                <w:szCs w:val="21"/>
              </w:rPr>
              <w:t>,989</w:t>
            </w:r>
          </w:p>
        </w:tc>
        <w:tc>
          <w:tcPr>
            <w:tcW w:w="1663" w:type="dxa"/>
            <w:shd w:val="clear" w:color="auto" w:fill="auto"/>
            <w:vAlign w:val="center"/>
          </w:tcPr>
          <w:p w14:paraId="7E40453A"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5,023</w:t>
            </w:r>
          </w:p>
        </w:tc>
        <w:tc>
          <w:tcPr>
            <w:tcW w:w="1395" w:type="dxa"/>
            <w:shd w:val="clear" w:color="auto" w:fill="auto"/>
            <w:vAlign w:val="center"/>
          </w:tcPr>
          <w:p w14:paraId="02ACC0B4" w14:textId="77777777" w:rsidR="0079599E" w:rsidRPr="002B04C1" w:rsidRDefault="0079599E" w:rsidP="005D7A1D">
            <w:pPr>
              <w:jc w:val="center"/>
              <w:rPr>
                <w:rFonts w:ascii="Cambria" w:hAnsi="Cambria"/>
                <w:szCs w:val="21"/>
              </w:rPr>
            </w:pPr>
            <w:r>
              <w:rPr>
                <w:rFonts w:ascii="Cambria" w:hAnsi="Cambria" w:hint="eastAsia"/>
                <w:szCs w:val="21"/>
              </w:rPr>
              <w:t>1</w:t>
            </w:r>
            <w:r>
              <w:rPr>
                <w:rFonts w:ascii="Cambria" w:hAnsi="Cambria"/>
                <w:szCs w:val="21"/>
              </w:rPr>
              <w:t>2,524</w:t>
            </w:r>
          </w:p>
        </w:tc>
      </w:tr>
      <w:tr w:rsidR="00895545" w:rsidRPr="002B04C1" w14:paraId="465D2DC0" w14:textId="77777777" w:rsidTr="00B66DD5">
        <w:tc>
          <w:tcPr>
            <w:tcW w:w="2840" w:type="dxa"/>
            <w:shd w:val="clear" w:color="auto" w:fill="D0CECE" w:themeFill="background2" w:themeFillShade="E6"/>
            <w:vAlign w:val="center"/>
          </w:tcPr>
          <w:p w14:paraId="7E5576EE" w14:textId="1F70752B" w:rsidR="00895545" w:rsidRPr="00322446" w:rsidRDefault="00895545" w:rsidP="005D7A1D">
            <w:pPr>
              <w:jc w:val="left"/>
              <w:rPr>
                <w:rFonts w:ascii="Cambria" w:hAnsi="Cambria"/>
                <w:szCs w:val="21"/>
              </w:rPr>
            </w:pPr>
            <w:r w:rsidRPr="00357BC6">
              <w:rPr>
                <w:rFonts w:ascii="Cambria" w:hAnsi="Cambria"/>
                <w:szCs w:val="21"/>
              </w:rPr>
              <w:t>National Health Service</w:t>
            </w:r>
            <w:r>
              <w:rPr>
                <w:rFonts w:ascii="Cambria" w:hAnsi="Cambria"/>
                <w:szCs w:val="21"/>
              </w:rPr>
              <w:fldChar w:fldCharType="begin"/>
            </w:r>
            <w:r w:rsidR="00693D12">
              <w:rPr>
                <w:rFonts w:ascii="Cambria" w:hAnsi="Cambria"/>
                <w:szCs w:val="21"/>
              </w:rPr>
              <w:instrText xml:space="preserve"> ADDIN EN.CITE &lt;EndNote&gt;&lt;Cite&gt;&lt;Year&gt;2020&lt;/Year&gt;&lt;RecNum&gt;20046&lt;/RecNum&gt;&lt;DisplayText&gt;[87]&lt;/DisplayText&gt;&lt;record&gt;&lt;rec-number&gt;20046&lt;/rec-number&gt;&lt;foreign-keys&gt;&lt;key app="EN" db-id="ap5devad7z20w6efa5xvz5x30vxes2s5zapd" timestamp="1597546030"&gt;20046&lt;/key&gt;&lt;key app="ENWeb" db-id=""&gt;0&lt;/key&gt;&lt;/foreign-keys&gt;&lt;ref-type name="Web Page"&gt;12&lt;/ref-type&gt;&lt;contributors&gt;&lt;/contributors&gt;&lt;titles&gt;&lt;title&gt;Public Health England. The weekly surveillance report in England&lt;/title&gt;&lt;/titles&gt;&lt;volume&gt;2020&lt;/volume&gt;&lt;number&gt;7 Aug&lt;/number&gt;&lt;dates&gt;&lt;year&gt;2020&lt;/year&gt;&lt;pub-dates&gt;&lt;date&gt;August 7, 2020&lt;/date&gt;&lt;/pub-dates&gt;&lt;/dates&gt;&lt;pub-location&gt;Public Health England&lt;/pub-location&gt;&lt;urls&gt;&lt;related-urls&gt;&lt;url&gt;https://assets.publishing.service.gov.uk/government/uploads/system/uploads/attachment_data/file/907429/COVID19_Weekly_Report_04_August_New_caveat.pdf&lt;/url&gt;&lt;/related-urls&gt;&lt;/urls&gt;&lt;custom1&gt;2020&lt;/custom1&gt;&lt;custom2&gt;August 7&lt;/custom2&gt;&lt;/record&gt;&lt;/Cite&gt;&lt;/EndNote&gt;</w:instrText>
            </w:r>
            <w:r>
              <w:rPr>
                <w:rFonts w:ascii="Cambria" w:hAnsi="Cambria"/>
                <w:szCs w:val="21"/>
              </w:rPr>
              <w:fldChar w:fldCharType="separate"/>
            </w:r>
            <w:r w:rsidR="001F009F">
              <w:rPr>
                <w:rFonts w:ascii="Cambria" w:hAnsi="Cambria"/>
                <w:noProof/>
                <w:szCs w:val="21"/>
              </w:rPr>
              <w:t>[87]</w:t>
            </w:r>
            <w:r>
              <w:rPr>
                <w:rFonts w:ascii="Cambria" w:hAnsi="Cambria"/>
                <w:szCs w:val="21"/>
              </w:rPr>
              <w:fldChar w:fldCharType="end"/>
            </w:r>
          </w:p>
        </w:tc>
        <w:tc>
          <w:tcPr>
            <w:tcW w:w="1207" w:type="dxa"/>
            <w:shd w:val="clear" w:color="auto" w:fill="D0CECE" w:themeFill="background2" w:themeFillShade="E6"/>
            <w:vAlign w:val="center"/>
          </w:tcPr>
          <w:p w14:paraId="2FC073FC" w14:textId="77777777" w:rsidR="00895545" w:rsidRPr="002B04C1" w:rsidRDefault="00895545" w:rsidP="005D7A1D">
            <w:pPr>
              <w:jc w:val="center"/>
              <w:rPr>
                <w:rFonts w:ascii="Cambria" w:hAnsi="Cambria"/>
                <w:szCs w:val="21"/>
              </w:rPr>
            </w:pPr>
            <w:r>
              <w:rPr>
                <w:rFonts w:ascii="Cambria" w:hAnsi="Cambria" w:hint="eastAsia"/>
                <w:szCs w:val="21"/>
              </w:rPr>
              <w:t>2</w:t>
            </w:r>
            <w:r>
              <w:rPr>
                <w:rFonts w:ascii="Cambria" w:hAnsi="Cambria"/>
                <w:szCs w:val="21"/>
              </w:rPr>
              <w:t>60</w:t>
            </w:r>
            <w:r>
              <w:rPr>
                <w:rFonts w:ascii="Cambria" w:hAnsi="Cambria" w:hint="eastAsia"/>
                <w:szCs w:val="21"/>
              </w:rPr>
              <w:t>,</w:t>
            </w:r>
            <w:r>
              <w:rPr>
                <w:rFonts w:ascii="Cambria" w:hAnsi="Cambria"/>
                <w:szCs w:val="21"/>
              </w:rPr>
              <w:t>695</w:t>
            </w:r>
          </w:p>
        </w:tc>
        <w:tc>
          <w:tcPr>
            <w:tcW w:w="992" w:type="dxa"/>
            <w:shd w:val="clear" w:color="auto" w:fill="D0CECE" w:themeFill="background2" w:themeFillShade="E6"/>
            <w:vAlign w:val="center"/>
          </w:tcPr>
          <w:p w14:paraId="052E5734" w14:textId="77777777" w:rsidR="00895545" w:rsidRPr="002B04C1" w:rsidRDefault="00895545" w:rsidP="005D7A1D">
            <w:pPr>
              <w:jc w:val="center"/>
              <w:rPr>
                <w:rFonts w:ascii="Cambria" w:hAnsi="Cambria"/>
                <w:szCs w:val="21"/>
              </w:rPr>
            </w:pPr>
            <w:r>
              <w:rPr>
                <w:rFonts w:ascii="Cambria" w:hAnsi="Cambria" w:hint="eastAsia"/>
                <w:szCs w:val="21"/>
              </w:rPr>
              <w:t>1</w:t>
            </w:r>
            <w:r>
              <w:rPr>
                <w:rFonts w:ascii="Cambria" w:hAnsi="Cambria"/>
                <w:szCs w:val="21"/>
              </w:rPr>
              <w:t>0,471</w:t>
            </w:r>
          </w:p>
        </w:tc>
        <w:tc>
          <w:tcPr>
            <w:tcW w:w="1254" w:type="dxa"/>
            <w:shd w:val="clear" w:color="auto" w:fill="D0CECE" w:themeFill="background2" w:themeFillShade="E6"/>
            <w:vAlign w:val="center"/>
          </w:tcPr>
          <w:p w14:paraId="5DD41266" w14:textId="77777777" w:rsidR="00895545" w:rsidRPr="002B04C1" w:rsidRDefault="00895545" w:rsidP="005D7A1D">
            <w:pPr>
              <w:jc w:val="center"/>
              <w:rPr>
                <w:rFonts w:ascii="Cambria" w:hAnsi="Cambria"/>
                <w:szCs w:val="21"/>
              </w:rPr>
            </w:pPr>
            <w:r>
              <w:rPr>
                <w:rFonts w:ascii="Cambria" w:hAnsi="Cambria" w:hint="eastAsia"/>
                <w:szCs w:val="21"/>
              </w:rPr>
              <w:t>6</w:t>
            </w:r>
            <w:r>
              <w:rPr>
                <w:rFonts w:ascii="Cambria" w:hAnsi="Cambria"/>
                <w:szCs w:val="21"/>
              </w:rPr>
              <w:t>5,513</w:t>
            </w:r>
          </w:p>
        </w:tc>
        <w:tc>
          <w:tcPr>
            <w:tcW w:w="1388" w:type="dxa"/>
            <w:shd w:val="clear" w:color="auto" w:fill="D0CECE" w:themeFill="background2" w:themeFillShade="E6"/>
            <w:vAlign w:val="center"/>
          </w:tcPr>
          <w:p w14:paraId="2BD2A8D9" w14:textId="77777777" w:rsidR="00895545" w:rsidRPr="002B04C1" w:rsidRDefault="00895545" w:rsidP="005D7A1D">
            <w:pPr>
              <w:jc w:val="center"/>
              <w:rPr>
                <w:rFonts w:ascii="Cambria" w:hAnsi="Cambria"/>
                <w:szCs w:val="21"/>
              </w:rPr>
            </w:pPr>
            <w:r>
              <w:rPr>
                <w:rFonts w:ascii="Cambria" w:hAnsi="Cambria" w:hint="eastAsia"/>
                <w:szCs w:val="21"/>
              </w:rPr>
              <w:t>7</w:t>
            </w:r>
            <w:r>
              <w:rPr>
                <w:rFonts w:ascii="Cambria" w:hAnsi="Cambria"/>
                <w:szCs w:val="21"/>
              </w:rPr>
              <w:t>7,866</w:t>
            </w:r>
          </w:p>
        </w:tc>
        <w:tc>
          <w:tcPr>
            <w:tcW w:w="1395" w:type="dxa"/>
            <w:shd w:val="clear" w:color="auto" w:fill="D0CECE" w:themeFill="background2" w:themeFillShade="E6"/>
            <w:vAlign w:val="center"/>
          </w:tcPr>
          <w:p w14:paraId="4BA465D9" w14:textId="77777777" w:rsidR="00895545" w:rsidRPr="002B04C1" w:rsidRDefault="00895545" w:rsidP="005D7A1D">
            <w:pPr>
              <w:jc w:val="center"/>
              <w:rPr>
                <w:rFonts w:ascii="Cambria" w:hAnsi="Cambria"/>
                <w:szCs w:val="21"/>
              </w:rPr>
            </w:pPr>
            <w:r>
              <w:rPr>
                <w:rFonts w:ascii="Cambria" w:hAnsi="Cambria" w:hint="eastAsia"/>
                <w:szCs w:val="21"/>
              </w:rPr>
              <w:t>1</w:t>
            </w:r>
            <w:r>
              <w:rPr>
                <w:rFonts w:ascii="Cambria" w:hAnsi="Cambria"/>
                <w:szCs w:val="21"/>
              </w:rPr>
              <w:t>06,845</w:t>
            </w:r>
          </w:p>
        </w:tc>
        <w:tc>
          <w:tcPr>
            <w:tcW w:w="415" w:type="dxa"/>
            <w:shd w:val="clear" w:color="auto" w:fill="D0CECE" w:themeFill="background2" w:themeFillShade="E6"/>
            <w:vAlign w:val="center"/>
          </w:tcPr>
          <w:p w14:paraId="7CE40793" w14:textId="77777777" w:rsidR="00895545" w:rsidRPr="002B04C1" w:rsidRDefault="00895545" w:rsidP="005D7A1D">
            <w:pPr>
              <w:jc w:val="center"/>
              <w:rPr>
                <w:rFonts w:ascii="Cambria" w:hAnsi="Cambria"/>
                <w:szCs w:val="21"/>
              </w:rPr>
            </w:pPr>
          </w:p>
        </w:tc>
        <w:tc>
          <w:tcPr>
            <w:tcW w:w="1528" w:type="dxa"/>
            <w:shd w:val="clear" w:color="auto" w:fill="D0CECE" w:themeFill="background2" w:themeFillShade="E6"/>
            <w:vAlign w:val="center"/>
          </w:tcPr>
          <w:p w14:paraId="5303991F" w14:textId="77777777" w:rsidR="00895545" w:rsidRPr="002B04C1" w:rsidRDefault="00895545" w:rsidP="005D7A1D">
            <w:pPr>
              <w:jc w:val="center"/>
              <w:rPr>
                <w:rFonts w:ascii="Cambria" w:hAnsi="Cambria"/>
                <w:szCs w:val="21"/>
              </w:rPr>
            </w:pPr>
            <w:r>
              <w:rPr>
                <w:rFonts w:ascii="Cambria" w:hAnsi="Cambria" w:hint="eastAsia"/>
                <w:szCs w:val="21"/>
              </w:rPr>
              <w:t>1</w:t>
            </w:r>
            <w:r>
              <w:rPr>
                <w:rFonts w:ascii="Cambria" w:hAnsi="Cambria"/>
                <w:szCs w:val="21"/>
              </w:rPr>
              <w:t>5,698</w:t>
            </w:r>
          </w:p>
        </w:tc>
        <w:tc>
          <w:tcPr>
            <w:tcW w:w="1663" w:type="dxa"/>
            <w:shd w:val="clear" w:color="auto" w:fill="D0CECE" w:themeFill="background2" w:themeFillShade="E6"/>
            <w:vAlign w:val="center"/>
          </w:tcPr>
          <w:p w14:paraId="4C162AE1" w14:textId="77777777" w:rsidR="00895545" w:rsidRPr="002B04C1" w:rsidRDefault="00895545" w:rsidP="005D7A1D">
            <w:pPr>
              <w:jc w:val="center"/>
              <w:rPr>
                <w:rFonts w:ascii="Cambria" w:hAnsi="Cambria"/>
                <w:szCs w:val="21"/>
              </w:rPr>
            </w:pPr>
            <w:r>
              <w:rPr>
                <w:rFonts w:ascii="Cambria" w:hAnsi="Cambria" w:hint="eastAsia"/>
                <w:szCs w:val="21"/>
              </w:rPr>
              <w:t>1</w:t>
            </w:r>
            <w:r>
              <w:rPr>
                <w:rFonts w:ascii="Cambria" w:hAnsi="Cambria"/>
                <w:szCs w:val="21"/>
              </w:rPr>
              <w:t>7,317</w:t>
            </w:r>
          </w:p>
        </w:tc>
        <w:tc>
          <w:tcPr>
            <w:tcW w:w="1663" w:type="dxa"/>
            <w:shd w:val="clear" w:color="auto" w:fill="D0CECE" w:themeFill="background2" w:themeFillShade="E6"/>
            <w:vAlign w:val="center"/>
          </w:tcPr>
          <w:p w14:paraId="0977D3CE" w14:textId="77777777" w:rsidR="00895545" w:rsidRPr="002B04C1" w:rsidRDefault="00895545" w:rsidP="005D7A1D">
            <w:pPr>
              <w:jc w:val="center"/>
              <w:rPr>
                <w:rFonts w:ascii="Cambria" w:hAnsi="Cambria"/>
                <w:szCs w:val="21"/>
              </w:rPr>
            </w:pPr>
            <w:r>
              <w:rPr>
                <w:rFonts w:ascii="Cambria" w:hAnsi="Cambria" w:hint="eastAsia"/>
                <w:szCs w:val="21"/>
              </w:rPr>
              <w:t>1</w:t>
            </w:r>
            <w:r>
              <w:rPr>
                <w:rFonts w:ascii="Cambria" w:hAnsi="Cambria"/>
                <w:szCs w:val="21"/>
              </w:rPr>
              <w:t>7,642</w:t>
            </w:r>
          </w:p>
        </w:tc>
        <w:tc>
          <w:tcPr>
            <w:tcW w:w="1395" w:type="dxa"/>
            <w:shd w:val="clear" w:color="auto" w:fill="D0CECE" w:themeFill="background2" w:themeFillShade="E6"/>
            <w:vAlign w:val="center"/>
          </w:tcPr>
          <w:p w14:paraId="5505460C" w14:textId="77777777" w:rsidR="00895545" w:rsidRPr="002B04C1" w:rsidRDefault="00895545" w:rsidP="005D7A1D">
            <w:pPr>
              <w:jc w:val="center"/>
              <w:rPr>
                <w:rFonts w:ascii="Cambria" w:hAnsi="Cambria"/>
                <w:szCs w:val="21"/>
              </w:rPr>
            </w:pPr>
            <w:r>
              <w:rPr>
                <w:rFonts w:ascii="Cambria" w:hAnsi="Cambria" w:hint="eastAsia"/>
                <w:szCs w:val="21"/>
              </w:rPr>
              <w:t>1</w:t>
            </w:r>
            <w:r>
              <w:rPr>
                <w:rFonts w:ascii="Cambria" w:hAnsi="Cambria"/>
                <w:szCs w:val="21"/>
              </w:rPr>
              <w:t>6,678</w:t>
            </w:r>
          </w:p>
        </w:tc>
      </w:tr>
      <w:tr w:rsidR="00895545" w:rsidRPr="002B04C1" w14:paraId="4A37CB23" w14:textId="77777777" w:rsidTr="00895545">
        <w:trPr>
          <w:trHeight w:val="111"/>
        </w:trPr>
        <w:tc>
          <w:tcPr>
            <w:tcW w:w="2840" w:type="dxa"/>
            <w:tcBorders>
              <w:bottom w:val="single" w:sz="4" w:space="0" w:color="auto"/>
            </w:tcBorders>
            <w:shd w:val="clear" w:color="auto" w:fill="auto"/>
            <w:vAlign w:val="center"/>
          </w:tcPr>
          <w:p w14:paraId="797E9DD0" w14:textId="6EA0AC06" w:rsidR="00895545" w:rsidRPr="00322446" w:rsidRDefault="00895545" w:rsidP="005D7A1D">
            <w:pPr>
              <w:jc w:val="left"/>
              <w:rPr>
                <w:rFonts w:ascii="Cambria" w:hAnsi="Cambria"/>
                <w:szCs w:val="21"/>
              </w:rPr>
            </w:pPr>
            <w:r w:rsidRPr="00E93B76">
              <w:rPr>
                <w:rFonts w:ascii="Cambria" w:hAnsi="Cambria"/>
                <w:szCs w:val="21"/>
              </w:rPr>
              <w:t>Robert Koch Institute</w:t>
            </w:r>
            <w:r>
              <w:rPr>
                <w:rFonts w:ascii="Cambria" w:hAnsi="Cambria"/>
                <w:szCs w:val="21"/>
              </w:rPr>
              <w:fldChar w:fldCharType="begin"/>
            </w:r>
            <w:r w:rsidR="00693D12">
              <w:rPr>
                <w:rFonts w:ascii="Cambria" w:hAnsi="Cambria"/>
                <w:szCs w:val="21"/>
              </w:rPr>
              <w:instrText xml:space="preserve"> ADDIN EN.CITE &lt;EndNote&gt;&lt;Cite&gt;&lt;RecNum&gt;20047&lt;/RecNum&gt;&lt;DisplayText&gt;[88]&lt;/DisplayText&gt;&lt;record&gt;&lt;rec-number&gt;20047&lt;/rec-number&gt;&lt;foreign-keys&gt;&lt;key app="EN" db-id="ap5devad7z20w6efa5xvz5x30vxes2s5zapd" timestamp="1597546041"&gt;20047&lt;/key&gt;&lt;key app="ENWeb" db-id=""&gt;0&lt;/key&gt;&lt;/foreign-keys&gt;&lt;ref-type name="Web Page"&gt;12&lt;/ref-type&gt;&lt;contributors&gt;&lt;/contributors&gt;&lt;titles&gt;&lt;title&gt;Robert Koch Institute. Coronavirus Disease 2019 (COVID-19) Daily Situation Report of the Robert Koch Institute&lt;/title&gt;&lt;/titles&gt;&lt;volume&gt;2020&lt;/volume&gt;&lt;number&gt;6 Aug&lt;/number&gt;&lt;dates&gt;&lt;year&gt;2020&lt;/year&gt;&lt;pub-dates&gt;&lt;date&gt;August 6, 2020&lt;/date&gt;&lt;/pub-dates&gt;&lt;/dates&gt;&lt;pub-location&gt;Robert Koch Institute&lt;/pub-location&gt;&lt;urls&gt;&lt;related-urls&gt;&lt;url&gt;https://www.rki.de/DE/Content/InfAZ/N/Neuartiges_Coronavirus/Situationsberichte/2020-08-06-en.pdf?__blob=publicationFile&lt;/url&gt;&lt;/related-urls&gt;&lt;/urls&gt;&lt;custom1&gt;2020&lt;/custom1&gt;&lt;custom2&gt;August 6&lt;/custom2&gt;&lt;/record&gt;&lt;/Cite&gt;&lt;/EndNote&gt;</w:instrText>
            </w:r>
            <w:r>
              <w:rPr>
                <w:rFonts w:ascii="Cambria" w:hAnsi="Cambria"/>
                <w:szCs w:val="21"/>
              </w:rPr>
              <w:fldChar w:fldCharType="separate"/>
            </w:r>
            <w:r w:rsidR="001F009F">
              <w:rPr>
                <w:rFonts w:ascii="Cambria" w:hAnsi="Cambria"/>
                <w:noProof/>
                <w:szCs w:val="21"/>
              </w:rPr>
              <w:t>[88]</w:t>
            </w:r>
            <w:r>
              <w:rPr>
                <w:rFonts w:ascii="Cambria" w:hAnsi="Cambria"/>
                <w:szCs w:val="21"/>
              </w:rPr>
              <w:fldChar w:fldCharType="end"/>
            </w:r>
          </w:p>
        </w:tc>
        <w:tc>
          <w:tcPr>
            <w:tcW w:w="1207" w:type="dxa"/>
            <w:tcBorders>
              <w:bottom w:val="single" w:sz="4" w:space="0" w:color="auto"/>
            </w:tcBorders>
            <w:shd w:val="clear" w:color="auto" w:fill="auto"/>
            <w:vAlign w:val="center"/>
          </w:tcPr>
          <w:p w14:paraId="09792DE0" w14:textId="77777777" w:rsidR="00895545" w:rsidRPr="002B04C1" w:rsidRDefault="00895545" w:rsidP="005D7A1D">
            <w:pPr>
              <w:jc w:val="center"/>
              <w:rPr>
                <w:rFonts w:ascii="Cambria" w:hAnsi="Cambria"/>
                <w:szCs w:val="21"/>
              </w:rPr>
            </w:pPr>
            <w:r w:rsidRPr="00E93B76">
              <w:rPr>
                <w:rFonts w:ascii="Cambria" w:hAnsi="Cambria"/>
                <w:szCs w:val="21"/>
              </w:rPr>
              <w:t>212</w:t>
            </w:r>
            <w:r>
              <w:rPr>
                <w:rFonts w:ascii="Cambria" w:hAnsi="Cambria" w:hint="eastAsia"/>
                <w:szCs w:val="21"/>
              </w:rPr>
              <w:t>,</w:t>
            </w:r>
            <w:r w:rsidRPr="00E93B76">
              <w:rPr>
                <w:rFonts w:ascii="Cambria" w:hAnsi="Cambria"/>
                <w:szCs w:val="21"/>
              </w:rPr>
              <w:t>594</w:t>
            </w:r>
          </w:p>
        </w:tc>
        <w:tc>
          <w:tcPr>
            <w:tcW w:w="992" w:type="dxa"/>
            <w:tcBorders>
              <w:bottom w:val="single" w:sz="4" w:space="0" w:color="auto"/>
            </w:tcBorders>
            <w:shd w:val="clear" w:color="auto" w:fill="auto"/>
            <w:vAlign w:val="center"/>
          </w:tcPr>
          <w:p w14:paraId="08E1A0DA" w14:textId="77777777" w:rsidR="00895545" w:rsidRPr="002B04C1" w:rsidRDefault="00895545" w:rsidP="005D7A1D">
            <w:pPr>
              <w:jc w:val="center"/>
              <w:rPr>
                <w:rFonts w:ascii="Cambria" w:hAnsi="Cambria"/>
                <w:szCs w:val="21"/>
              </w:rPr>
            </w:pPr>
            <w:r>
              <w:rPr>
                <w:rFonts w:ascii="Cambria" w:hAnsi="Cambria" w:hint="eastAsia"/>
                <w:szCs w:val="21"/>
              </w:rPr>
              <w:t>1</w:t>
            </w:r>
            <w:r>
              <w:rPr>
                <w:rFonts w:ascii="Cambria" w:hAnsi="Cambria"/>
                <w:szCs w:val="21"/>
              </w:rPr>
              <w:t>7,914</w:t>
            </w:r>
          </w:p>
        </w:tc>
        <w:tc>
          <w:tcPr>
            <w:tcW w:w="1254" w:type="dxa"/>
            <w:tcBorders>
              <w:bottom w:val="single" w:sz="4" w:space="0" w:color="auto"/>
            </w:tcBorders>
            <w:shd w:val="clear" w:color="auto" w:fill="auto"/>
            <w:vAlign w:val="center"/>
          </w:tcPr>
          <w:p w14:paraId="52E480B1" w14:textId="77777777" w:rsidR="00895545" w:rsidRPr="002B04C1" w:rsidRDefault="00895545" w:rsidP="005D7A1D">
            <w:pPr>
              <w:jc w:val="center"/>
              <w:rPr>
                <w:rFonts w:ascii="Cambria" w:hAnsi="Cambria"/>
                <w:szCs w:val="21"/>
              </w:rPr>
            </w:pPr>
            <w:r>
              <w:rPr>
                <w:rFonts w:ascii="Cambria" w:hAnsi="Cambria" w:hint="eastAsia"/>
                <w:szCs w:val="21"/>
              </w:rPr>
              <w:t>/</w:t>
            </w:r>
          </w:p>
        </w:tc>
        <w:tc>
          <w:tcPr>
            <w:tcW w:w="1388" w:type="dxa"/>
            <w:tcBorders>
              <w:bottom w:val="single" w:sz="4" w:space="0" w:color="auto"/>
            </w:tcBorders>
            <w:shd w:val="clear" w:color="auto" w:fill="auto"/>
            <w:vAlign w:val="center"/>
          </w:tcPr>
          <w:p w14:paraId="2329FAAB" w14:textId="77777777" w:rsidR="00895545" w:rsidRPr="002B04C1" w:rsidRDefault="00895545" w:rsidP="005D7A1D">
            <w:pPr>
              <w:jc w:val="center"/>
              <w:rPr>
                <w:rFonts w:ascii="Cambria" w:hAnsi="Cambria"/>
                <w:szCs w:val="21"/>
              </w:rPr>
            </w:pPr>
            <w:r>
              <w:rPr>
                <w:rFonts w:ascii="Cambria" w:hAnsi="Cambria" w:hint="eastAsia"/>
                <w:szCs w:val="21"/>
              </w:rPr>
              <w:t>/</w:t>
            </w:r>
          </w:p>
        </w:tc>
        <w:tc>
          <w:tcPr>
            <w:tcW w:w="1395" w:type="dxa"/>
            <w:tcBorders>
              <w:bottom w:val="single" w:sz="4" w:space="0" w:color="auto"/>
            </w:tcBorders>
            <w:shd w:val="clear" w:color="auto" w:fill="auto"/>
            <w:vAlign w:val="center"/>
          </w:tcPr>
          <w:p w14:paraId="1C8228F9" w14:textId="77777777" w:rsidR="00895545" w:rsidRPr="002B04C1" w:rsidRDefault="00895545" w:rsidP="005D7A1D">
            <w:pPr>
              <w:jc w:val="center"/>
              <w:rPr>
                <w:rFonts w:ascii="Cambria" w:hAnsi="Cambria"/>
                <w:szCs w:val="21"/>
              </w:rPr>
            </w:pPr>
            <w:r>
              <w:rPr>
                <w:rFonts w:ascii="Cambria" w:hAnsi="Cambria" w:hint="eastAsia"/>
                <w:szCs w:val="21"/>
              </w:rPr>
              <w:t>/</w:t>
            </w:r>
          </w:p>
        </w:tc>
        <w:tc>
          <w:tcPr>
            <w:tcW w:w="415" w:type="dxa"/>
            <w:tcBorders>
              <w:bottom w:val="single" w:sz="4" w:space="0" w:color="auto"/>
            </w:tcBorders>
            <w:shd w:val="clear" w:color="auto" w:fill="auto"/>
            <w:vAlign w:val="center"/>
          </w:tcPr>
          <w:p w14:paraId="486A8A6F" w14:textId="77777777" w:rsidR="00895545" w:rsidRPr="002B04C1" w:rsidRDefault="00895545" w:rsidP="005D7A1D">
            <w:pPr>
              <w:jc w:val="center"/>
              <w:rPr>
                <w:rFonts w:ascii="Cambria" w:hAnsi="Cambria"/>
                <w:szCs w:val="21"/>
              </w:rPr>
            </w:pPr>
          </w:p>
        </w:tc>
        <w:tc>
          <w:tcPr>
            <w:tcW w:w="1528" w:type="dxa"/>
            <w:tcBorders>
              <w:bottom w:val="single" w:sz="4" w:space="0" w:color="auto"/>
            </w:tcBorders>
            <w:shd w:val="clear" w:color="auto" w:fill="auto"/>
            <w:vAlign w:val="center"/>
          </w:tcPr>
          <w:p w14:paraId="3A4DA415" w14:textId="77777777" w:rsidR="00895545" w:rsidRPr="002B04C1" w:rsidRDefault="00895545" w:rsidP="005D7A1D">
            <w:pPr>
              <w:jc w:val="center"/>
              <w:rPr>
                <w:rFonts w:ascii="Cambria" w:hAnsi="Cambria"/>
                <w:szCs w:val="21"/>
              </w:rPr>
            </w:pPr>
            <w:r>
              <w:rPr>
                <w:rFonts w:ascii="Cambria" w:hAnsi="Cambria" w:hint="eastAsia"/>
                <w:szCs w:val="21"/>
              </w:rPr>
              <w:t>1</w:t>
            </w:r>
            <w:r>
              <w:rPr>
                <w:rFonts w:ascii="Cambria" w:hAnsi="Cambria"/>
                <w:szCs w:val="21"/>
              </w:rPr>
              <w:t>5,812</w:t>
            </w:r>
          </w:p>
        </w:tc>
        <w:tc>
          <w:tcPr>
            <w:tcW w:w="1663" w:type="dxa"/>
            <w:tcBorders>
              <w:bottom w:val="single" w:sz="4" w:space="0" w:color="auto"/>
            </w:tcBorders>
            <w:shd w:val="clear" w:color="auto" w:fill="auto"/>
            <w:vAlign w:val="center"/>
          </w:tcPr>
          <w:p w14:paraId="4F9C98B6" w14:textId="77777777" w:rsidR="00895545" w:rsidRPr="002B04C1" w:rsidRDefault="00895545" w:rsidP="005D7A1D">
            <w:pPr>
              <w:jc w:val="center"/>
              <w:rPr>
                <w:rFonts w:ascii="Cambria" w:hAnsi="Cambria"/>
                <w:szCs w:val="21"/>
              </w:rPr>
            </w:pPr>
            <w:r>
              <w:rPr>
                <w:rFonts w:ascii="Cambria" w:hAnsi="Cambria" w:hint="eastAsia"/>
                <w:szCs w:val="21"/>
              </w:rPr>
              <w:t>2</w:t>
            </w:r>
            <w:r>
              <w:rPr>
                <w:rFonts w:ascii="Cambria" w:hAnsi="Cambria"/>
                <w:szCs w:val="21"/>
              </w:rPr>
              <w:t>0,249</w:t>
            </w:r>
          </w:p>
        </w:tc>
        <w:tc>
          <w:tcPr>
            <w:tcW w:w="1663" w:type="dxa"/>
            <w:tcBorders>
              <w:bottom w:val="single" w:sz="4" w:space="0" w:color="auto"/>
            </w:tcBorders>
            <w:shd w:val="clear" w:color="auto" w:fill="auto"/>
            <w:vAlign w:val="center"/>
          </w:tcPr>
          <w:p w14:paraId="459B6B36" w14:textId="77777777" w:rsidR="00895545" w:rsidRPr="002B04C1" w:rsidRDefault="00895545" w:rsidP="005D7A1D">
            <w:pPr>
              <w:jc w:val="center"/>
              <w:rPr>
                <w:rFonts w:ascii="Cambria" w:hAnsi="Cambria"/>
                <w:szCs w:val="21"/>
              </w:rPr>
            </w:pPr>
            <w:r>
              <w:rPr>
                <w:rFonts w:ascii="Cambria" w:hAnsi="Cambria" w:hint="eastAsia"/>
                <w:szCs w:val="21"/>
              </w:rPr>
              <w:t>2</w:t>
            </w:r>
            <w:r>
              <w:rPr>
                <w:rFonts w:ascii="Cambria" w:hAnsi="Cambria"/>
                <w:szCs w:val="21"/>
              </w:rPr>
              <w:t>3,732</w:t>
            </w:r>
          </w:p>
        </w:tc>
        <w:tc>
          <w:tcPr>
            <w:tcW w:w="1395" w:type="dxa"/>
            <w:tcBorders>
              <w:bottom w:val="single" w:sz="4" w:space="0" w:color="auto"/>
            </w:tcBorders>
            <w:shd w:val="clear" w:color="auto" w:fill="auto"/>
            <w:vAlign w:val="center"/>
          </w:tcPr>
          <w:p w14:paraId="766CE270" w14:textId="77777777" w:rsidR="00895545" w:rsidRDefault="00895545" w:rsidP="005D7A1D">
            <w:pPr>
              <w:jc w:val="center"/>
              <w:rPr>
                <w:rFonts w:ascii="Cambria" w:hAnsi="Cambria"/>
                <w:szCs w:val="21"/>
              </w:rPr>
            </w:pPr>
            <w:r>
              <w:rPr>
                <w:rFonts w:ascii="Cambria" w:hAnsi="Cambria" w:hint="eastAsia"/>
                <w:szCs w:val="21"/>
              </w:rPr>
              <w:t>2</w:t>
            </w:r>
            <w:r>
              <w:rPr>
                <w:rFonts w:ascii="Cambria" w:hAnsi="Cambria"/>
                <w:szCs w:val="21"/>
              </w:rPr>
              <w:t>3,991</w:t>
            </w:r>
          </w:p>
        </w:tc>
      </w:tr>
    </w:tbl>
    <w:p w14:paraId="34D617E2" w14:textId="6133CA1B" w:rsidR="0049267E" w:rsidRPr="0049267E" w:rsidRDefault="0049267E" w:rsidP="0049267E">
      <w:pPr>
        <w:spacing w:beforeLines="50" w:before="156" w:afterLines="50" w:after="156"/>
        <w:jc w:val="left"/>
        <w:rPr>
          <w:rFonts w:ascii="Cambria" w:hAnsi="Cambria"/>
        </w:rPr>
      </w:pPr>
      <w:r w:rsidRPr="0049267E">
        <w:rPr>
          <w:rFonts w:ascii="Cambria" w:hAnsi="Cambria"/>
        </w:rPr>
        <w:t xml:space="preserve"> </w:t>
      </w:r>
      <w:r w:rsidR="00B42115">
        <w:rPr>
          <w:rFonts w:ascii="Cambria" w:hAnsi="Cambria" w:hint="eastAsia"/>
        </w:rPr>
        <w:t>*</w:t>
      </w:r>
      <w:r w:rsidR="00B42115">
        <w:rPr>
          <w:rFonts w:ascii="Cambria" w:hAnsi="Cambria"/>
        </w:rPr>
        <w:t xml:space="preserve">We obtained the country-specific population size by age groups from </w:t>
      </w:r>
      <w:r w:rsidR="00B42115" w:rsidRPr="00E26E62">
        <w:rPr>
          <w:rFonts w:ascii="Cambria" w:hAnsi="Cambria"/>
        </w:rPr>
        <w:t>UN mid-year population estimates for 2020</w:t>
      </w:r>
      <w:r w:rsidR="00B42115">
        <w:rPr>
          <w:rFonts w:ascii="Cambria" w:hAnsi="Cambria"/>
        </w:rPr>
        <w:t xml:space="preserve"> (</w:t>
      </w:r>
      <w:hyperlink r:id="rId11" w:history="1">
        <w:r w:rsidR="00B42115" w:rsidRPr="00A93821">
          <w:rPr>
            <w:rStyle w:val="Hyperlink"/>
            <w:rFonts w:ascii="Cambria" w:hAnsi="Cambria"/>
          </w:rPr>
          <w:t>https://population.un.org/wpp/Download/Standard/Population/</w:t>
        </w:r>
      </w:hyperlink>
      <w:r w:rsidR="00B42115">
        <w:rPr>
          <w:rFonts w:ascii="Cambria" w:hAnsi="Cambria"/>
        </w:rPr>
        <w:t>)</w:t>
      </w:r>
      <w:r w:rsidR="00B42115" w:rsidRPr="00A236CB">
        <w:rPr>
          <w:rFonts w:ascii="Cambria" w:hAnsi="Cambria"/>
        </w:rPr>
        <w:t xml:space="preserve"> (accessed July 15, 2020)</w:t>
      </w:r>
      <w:r w:rsidR="00B42115">
        <w:rPr>
          <w:rFonts w:ascii="Cambria" w:hAnsi="Cambria"/>
        </w:rPr>
        <w:t>.</w:t>
      </w:r>
    </w:p>
    <w:p w14:paraId="6E4201E4" w14:textId="67706C6E" w:rsidR="00DB78DF" w:rsidRPr="0049267E" w:rsidRDefault="00DB78DF" w:rsidP="0021773A">
      <w:pPr>
        <w:spacing w:beforeLines="50" w:before="156" w:afterLines="50" w:after="156"/>
        <w:jc w:val="left"/>
        <w:rPr>
          <w:rFonts w:ascii="Cambria" w:hAnsi="Cambria"/>
        </w:rPr>
        <w:sectPr w:rsidR="00DB78DF" w:rsidRPr="0049267E">
          <w:pgSz w:w="16838" w:h="11906" w:orient="landscape"/>
          <w:pgMar w:top="1800" w:right="1440" w:bottom="1800" w:left="1440" w:header="851" w:footer="992" w:gutter="0"/>
          <w:cols w:space="425"/>
          <w:docGrid w:type="lines" w:linePitch="312"/>
        </w:sectPr>
      </w:pPr>
    </w:p>
    <w:p w14:paraId="0027206E" w14:textId="0D8A3055" w:rsidR="00820D7B" w:rsidRDefault="00820D7B" w:rsidP="00137358">
      <w:pPr>
        <w:rPr>
          <w:rFonts w:ascii="Cambria" w:hAnsi="Cambria" w:cs="Times New Roman"/>
          <w:kern w:val="44"/>
          <w:szCs w:val="21"/>
        </w:rPr>
      </w:pPr>
      <w:r w:rsidRPr="00820D7B">
        <w:rPr>
          <w:rFonts w:ascii="Cambria" w:hAnsi="Cambria" w:cs="Times New Roman" w:hint="eastAsia"/>
          <w:noProof/>
          <w:kern w:val="44"/>
          <w:szCs w:val="21"/>
        </w:rPr>
        <w:lastRenderedPageBreak/>
        <w:drawing>
          <wp:inline distT="0" distB="0" distL="0" distR="0" wp14:anchorId="4E0EE358" wp14:editId="50E4D882">
            <wp:extent cx="4904359" cy="7097916"/>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5417" cy="7113920"/>
                    </a:xfrm>
                    <a:prstGeom prst="rect">
                      <a:avLst/>
                    </a:prstGeom>
                    <a:noFill/>
                    <a:ln>
                      <a:noFill/>
                    </a:ln>
                  </pic:spPr>
                </pic:pic>
              </a:graphicData>
            </a:graphic>
          </wp:inline>
        </w:drawing>
      </w:r>
    </w:p>
    <w:p w14:paraId="2CF702D5" w14:textId="77777777" w:rsidR="003A2408" w:rsidRDefault="00EA3AFA" w:rsidP="00422999">
      <w:pPr>
        <w:pStyle w:val="Heading1"/>
        <w:jc w:val="left"/>
        <w:rPr>
          <w:rFonts w:ascii="Cambria" w:hAnsi="Cambria" w:cs="Times New Roman"/>
          <w:b w:val="0"/>
          <w:bCs w:val="0"/>
          <w:sz w:val="21"/>
          <w:szCs w:val="21"/>
        </w:rPr>
        <w:sectPr w:rsidR="003A2408">
          <w:pgSz w:w="11906" w:h="16838"/>
          <w:pgMar w:top="1440" w:right="1800" w:bottom="1440" w:left="1800" w:header="851" w:footer="992" w:gutter="0"/>
          <w:cols w:space="425"/>
          <w:docGrid w:type="lines" w:linePitch="312"/>
        </w:sectPr>
      </w:pPr>
      <w:bookmarkStart w:id="18" w:name="_Toc61357730"/>
      <w:r>
        <w:rPr>
          <w:rFonts w:ascii="Cambria" w:hAnsi="Cambria" w:cs="Times New Roman"/>
          <w:sz w:val="21"/>
          <w:szCs w:val="21"/>
        </w:rPr>
        <w:t xml:space="preserve">Figure </w:t>
      </w:r>
      <w:r>
        <w:rPr>
          <w:rFonts w:ascii="Cambria" w:hAnsi="Cambria" w:cs="Times New Roman"/>
          <w:bCs w:val="0"/>
          <w:sz w:val="21"/>
          <w:szCs w:val="21"/>
        </w:rPr>
        <w:t>S</w:t>
      </w:r>
      <w:r w:rsidR="00224DDC">
        <w:rPr>
          <w:rFonts w:ascii="Cambria" w:hAnsi="Cambria" w:cs="Times New Roman"/>
          <w:bCs w:val="0"/>
          <w:sz w:val="21"/>
          <w:szCs w:val="21"/>
        </w:rPr>
        <w:t>2</w:t>
      </w:r>
      <w:r>
        <w:rPr>
          <w:rFonts w:ascii="Cambria" w:hAnsi="Cambria" w:cs="Times New Roman"/>
          <w:sz w:val="21"/>
          <w:szCs w:val="21"/>
        </w:rPr>
        <w:t xml:space="preserve">. </w:t>
      </w:r>
      <w:r w:rsidR="00BA7344" w:rsidRPr="000D375F">
        <w:rPr>
          <w:rFonts w:ascii="Cambria" w:hAnsi="Cambria" w:cs="Times New Roman"/>
          <w:b w:val="0"/>
          <w:bCs w:val="0"/>
          <w:sz w:val="21"/>
          <w:szCs w:val="21"/>
        </w:rPr>
        <w:t>Pooled incidence of COVID-19 cases, stratified by age.</w:t>
      </w:r>
      <w:bookmarkEnd w:id="18"/>
    </w:p>
    <w:p w14:paraId="6AEB4F17" w14:textId="05335275" w:rsidR="00D27FD9" w:rsidRPr="00E739CD" w:rsidRDefault="00F1578F" w:rsidP="00E739CD">
      <w:pPr>
        <w:jc w:val="left"/>
        <w:rPr>
          <w:rFonts w:ascii="Cambria" w:hAnsi="Cambria" w:cs="Times New Roman"/>
          <w:kern w:val="44"/>
          <w:szCs w:val="21"/>
        </w:rPr>
      </w:pPr>
      <w:r>
        <w:rPr>
          <w:noProof/>
        </w:rPr>
        <w:lastRenderedPageBreak/>
        <w:drawing>
          <wp:inline distT="0" distB="0" distL="0" distR="0" wp14:anchorId="3103425E" wp14:editId="2A855EDE">
            <wp:extent cx="5274310" cy="3612926"/>
            <wp:effectExtent l="0" t="0" r="254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612926"/>
                    </a:xfrm>
                    <a:prstGeom prst="rect">
                      <a:avLst/>
                    </a:prstGeom>
                    <a:noFill/>
                    <a:ln>
                      <a:noFill/>
                    </a:ln>
                  </pic:spPr>
                </pic:pic>
              </a:graphicData>
            </a:graphic>
          </wp:inline>
        </w:drawing>
      </w:r>
    </w:p>
    <w:p w14:paraId="4F14E07E" w14:textId="18D66FFF" w:rsidR="00423A3D" w:rsidRDefault="007320F0" w:rsidP="00423A3D">
      <w:pPr>
        <w:pStyle w:val="Heading1"/>
        <w:jc w:val="left"/>
        <w:rPr>
          <w:rFonts w:ascii="Cambria" w:hAnsi="Cambria" w:cs="Times New Roman"/>
          <w:b w:val="0"/>
          <w:bCs w:val="0"/>
          <w:kern w:val="2"/>
          <w:sz w:val="21"/>
          <w:szCs w:val="21"/>
        </w:rPr>
      </w:pPr>
      <w:bookmarkStart w:id="19" w:name="_Toc61357731"/>
      <w:r>
        <w:rPr>
          <w:rFonts w:ascii="Cambria" w:hAnsi="Cambria" w:cs="Times New Roman"/>
          <w:sz w:val="21"/>
          <w:szCs w:val="21"/>
        </w:rPr>
        <w:t xml:space="preserve">Figure </w:t>
      </w:r>
      <w:r>
        <w:rPr>
          <w:rFonts w:ascii="Cambria" w:hAnsi="Cambria" w:cs="Times New Roman"/>
          <w:bCs w:val="0"/>
          <w:sz w:val="21"/>
          <w:szCs w:val="21"/>
        </w:rPr>
        <w:t>S</w:t>
      </w:r>
      <w:r w:rsidR="00FD0A5D">
        <w:rPr>
          <w:rFonts w:ascii="Cambria" w:hAnsi="Cambria" w:cs="Times New Roman"/>
          <w:bCs w:val="0"/>
          <w:sz w:val="21"/>
          <w:szCs w:val="21"/>
        </w:rPr>
        <w:t>3</w:t>
      </w:r>
      <w:r>
        <w:rPr>
          <w:rFonts w:ascii="Cambria" w:hAnsi="Cambria" w:cs="Times New Roman"/>
          <w:sz w:val="21"/>
          <w:szCs w:val="21"/>
        </w:rPr>
        <w:t xml:space="preserve">. </w:t>
      </w:r>
      <w:r>
        <w:rPr>
          <w:rFonts w:ascii="Cambria" w:hAnsi="Cambria" w:cs="Times New Roman"/>
          <w:b w:val="0"/>
          <w:bCs w:val="0"/>
          <w:sz w:val="21"/>
          <w:szCs w:val="21"/>
        </w:rPr>
        <w:t>Sensitivity analyses on d</w:t>
      </w:r>
      <w:r w:rsidRPr="00DA2984">
        <w:rPr>
          <w:rFonts w:ascii="Cambria" w:hAnsi="Cambria" w:cs="Times New Roman"/>
          <w:b w:val="0"/>
          <w:bCs w:val="0"/>
          <w:sz w:val="21"/>
          <w:szCs w:val="21"/>
        </w:rPr>
        <w:t>ays needed to vaccinate</w:t>
      </w:r>
      <w:r w:rsidR="00C4724C">
        <w:rPr>
          <w:rFonts w:ascii="Cambria" w:hAnsi="Cambria" w:cs="Times New Roman"/>
          <w:b w:val="0"/>
          <w:bCs w:val="0"/>
          <w:sz w:val="21"/>
          <w:szCs w:val="21"/>
        </w:rPr>
        <w:t xml:space="preserve"> 9</w:t>
      </w:r>
      <w:r>
        <w:rPr>
          <w:rFonts w:ascii="Cambria" w:hAnsi="Cambria" w:cs="Times New Roman"/>
          <w:b w:val="0"/>
          <w:bCs w:val="0"/>
          <w:sz w:val="21"/>
          <w:szCs w:val="21"/>
        </w:rPr>
        <w:t xml:space="preserve">0% of </w:t>
      </w:r>
      <w:r w:rsidRPr="00DA2984">
        <w:rPr>
          <w:rFonts w:ascii="Cambria" w:hAnsi="Cambria" w:cs="Times New Roman"/>
          <w:b w:val="0"/>
          <w:bCs w:val="0"/>
          <w:sz w:val="21"/>
          <w:szCs w:val="21"/>
        </w:rPr>
        <w:t>the target population</w:t>
      </w:r>
      <w:r w:rsidRPr="00423A3D">
        <w:rPr>
          <w:rFonts w:ascii="Cambria" w:hAnsi="Cambria" w:cs="Times New Roman"/>
          <w:b w:val="0"/>
          <w:bCs w:val="0"/>
          <w:kern w:val="2"/>
          <w:sz w:val="21"/>
          <w:szCs w:val="21"/>
        </w:rPr>
        <w:t xml:space="preserve">, stratified by vaccination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 xml:space="preserve">ier, under the assumption that </w:t>
      </w:r>
      <w:r w:rsidR="00C4724C">
        <w:rPr>
          <w:rFonts w:ascii="Cambria" w:hAnsi="Cambria" w:cs="Times New Roman"/>
          <w:b w:val="0"/>
          <w:bCs w:val="0"/>
          <w:kern w:val="2"/>
          <w:sz w:val="21"/>
          <w:szCs w:val="21"/>
        </w:rPr>
        <w:t>10</w:t>
      </w:r>
      <w:r w:rsidRPr="00423A3D">
        <w:rPr>
          <w:rFonts w:ascii="Cambria" w:hAnsi="Cambria" w:cs="Times New Roman"/>
          <w:b w:val="0"/>
          <w:bCs w:val="0"/>
          <w:kern w:val="2"/>
          <w:sz w:val="21"/>
          <w:szCs w:val="21"/>
        </w:rPr>
        <w:t xml:space="preserve"> million doses are administered per day. Note that values reported within the square denote </w:t>
      </w:r>
      <w:r w:rsidR="00C4724C">
        <w:rPr>
          <w:rFonts w:ascii="Cambria" w:hAnsi="Cambria" w:cs="Times New Roman"/>
          <w:b w:val="0"/>
          <w:bCs w:val="0"/>
          <w:kern w:val="2"/>
          <w:sz w:val="21"/>
          <w:szCs w:val="21"/>
        </w:rPr>
        <w:t>9</w:t>
      </w:r>
      <w:r w:rsidRPr="00423A3D">
        <w:rPr>
          <w:rFonts w:ascii="Cambria" w:hAnsi="Cambria" w:cs="Times New Roman"/>
          <w:b w:val="0"/>
          <w:bCs w:val="0"/>
          <w:kern w:val="2"/>
          <w:sz w:val="21"/>
          <w:szCs w:val="21"/>
        </w:rPr>
        <w:t xml:space="preserve">0% of the population size in each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ier; m denotes million.</w:t>
      </w:r>
      <w:bookmarkEnd w:id="19"/>
    </w:p>
    <w:p w14:paraId="10B79BDF" w14:textId="77777777" w:rsidR="00D80B07" w:rsidRDefault="00D80B07" w:rsidP="007320F0">
      <w:pPr>
        <w:sectPr w:rsidR="00D80B07">
          <w:pgSz w:w="11906" w:h="16838"/>
          <w:pgMar w:top="1440" w:right="1800" w:bottom="1440" w:left="1800" w:header="851" w:footer="992" w:gutter="0"/>
          <w:cols w:space="425"/>
          <w:docGrid w:type="lines" w:linePitch="312"/>
        </w:sectPr>
      </w:pPr>
    </w:p>
    <w:p w14:paraId="20D2B508" w14:textId="4E77C906" w:rsidR="003A2408" w:rsidRPr="003A2408" w:rsidRDefault="003A2408" w:rsidP="003A2408">
      <w:r>
        <w:rPr>
          <w:noProof/>
        </w:rPr>
        <w:lastRenderedPageBreak/>
        <w:drawing>
          <wp:inline distT="0" distB="0" distL="0" distR="0" wp14:anchorId="6467D234" wp14:editId="6917700E">
            <wp:extent cx="5274310" cy="2851325"/>
            <wp:effectExtent l="0" t="0" r="254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851325"/>
                    </a:xfrm>
                    <a:prstGeom prst="rect">
                      <a:avLst/>
                    </a:prstGeom>
                  </pic:spPr>
                </pic:pic>
              </a:graphicData>
            </a:graphic>
          </wp:inline>
        </w:drawing>
      </w:r>
    </w:p>
    <w:p w14:paraId="377E6637" w14:textId="2C6E5547" w:rsidR="00D80B07" w:rsidRDefault="00F40FBF" w:rsidP="00F40FBF">
      <w:pPr>
        <w:pStyle w:val="Heading1"/>
        <w:jc w:val="left"/>
        <w:rPr>
          <w:rFonts w:ascii="Cambria" w:hAnsi="Cambria" w:cs="Times New Roman"/>
          <w:b w:val="0"/>
          <w:bCs w:val="0"/>
          <w:kern w:val="2"/>
          <w:sz w:val="21"/>
          <w:szCs w:val="21"/>
        </w:rPr>
        <w:sectPr w:rsidR="00D80B07">
          <w:pgSz w:w="11906" w:h="16838"/>
          <w:pgMar w:top="1440" w:right="1800" w:bottom="1440" w:left="1800" w:header="851" w:footer="992" w:gutter="0"/>
          <w:cols w:space="425"/>
          <w:docGrid w:type="lines" w:linePitch="312"/>
        </w:sectPr>
      </w:pPr>
      <w:bookmarkStart w:id="20" w:name="_Toc61357732"/>
      <w:r>
        <w:rPr>
          <w:rFonts w:ascii="Cambria" w:hAnsi="Cambria" w:cs="Times New Roman"/>
          <w:sz w:val="21"/>
          <w:szCs w:val="21"/>
        </w:rPr>
        <w:t xml:space="preserve">Figure </w:t>
      </w:r>
      <w:r>
        <w:rPr>
          <w:rFonts w:ascii="Cambria" w:hAnsi="Cambria" w:cs="Times New Roman"/>
          <w:bCs w:val="0"/>
          <w:sz w:val="21"/>
          <w:szCs w:val="21"/>
        </w:rPr>
        <w:t>S</w:t>
      </w:r>
      <w:r w:rsidR="00FD0A5D">
        <w:rPr>
          <w:rFonts w:ascii="Cambria" w:hAnsi="Cambria" w:cs="Times New Roman"/>
          <w:bCs w:val="0"/>
          <w:sz w:val="21"/>
          <w:szCs w:val="21"/>
        </w:rPr>
        <w:t>4</w:t>
      </w:r>
      <w:r>
        <w:rPr>
          <w:rFonts w:ascii="Cambria" w:hAnsi="Cambria" w:cs="Times New Roman"/>
          <w:sz w:val="21"/>
          <w:szCs w:val="21"/>
        </w:rPr>
        <w:t xml:space="preserve">. </w:t>
      </w:r>
      <w:r>
        <w:rPr>
          <w:rFonts w:ascii="Cambria" w:hAnsi="Cambria" w:cs="Times New Roman"/>
          <w:b w:val="0"/>
          <w:bCs w:val="0"/>
          <w:sz w:val="21"/>
          <w:szCs w:val="21"/>
        </w:rPr>
        <w:t>Sensitivity analyses on d</w:t>
      </w:r>
      <w:r w:rsidRPr="00DA2984">
        <w:rPr>
          <w:rFonts w:ascii="Cambria" w:hAnsi="Cambria" w:cs="Times New Roman"/>
          <w:b w:val="0"/>
          <w:bCs w:val="0"/>
          <w:sz w:val="21"/>
          <w:szCs w:val="21"/>
        </w:rPr>
        <w:t xml:space="preserve">ays needed to vaccinate </w:t>
      </w:r>
      <w:r w:rsidR="00914724">
        <w:rPr>
          <w:rFonts w:ascii="Cambria" w:hAnsi="Cambria" w:cs="Times New Roman"/>
          <w:b w:val="0"/>
          <w:bCs w:val="0"/>
          <w:sz w:val="21"/>
          <w:szCs w:val="21"/>
        </w:rPr>
        <w:t>7</w:t>
      </w:r>
      <w:r>
        <w:rPr>
          <w:rFonts w:ascii="Cambria" w:hAnsi="Cambria" w:cs="Times New Roman"/>
          <w:b w:val="0"/>
          <w:bCs w:val="0"/>
          <w:sz w:val="21"/>
          <w:szCs w:val="21"/>
        </w:rPr>
        <w:t xml:space="preserve">0% of </w:t>
      </w:r>
      <w:r w:rsidRPr="00DA2984">
        <w:rPr>
          <w:rFonts w:ascii="Cambria" w:hAnsi="Cambria" w:cs="Times New Roman"/>
          <w:b w:val="0"/>
          <w:bCs w:val="0"/>
          <w:sz w:val="21"/>
          <w:szCs w:val="21"/>
        </w:rPr>
        <w:t>the target population</w:t>
      </w:r>
      <w:r w:rsidRPr="00423A3D">
        <w:rPr>
          <w:rFonts w:ascii="Cambria" w:hAnsi="Cambria" w:cs="Times New Roman"/>
          <w:b w:val="0"/>
          <w:bCs w:val="0"/>
          <w:kern w:val="2"/>
          <w:sz w:val="21"/>
          <w:szCs w:val="21"/>
        </w:rPr>
        <w:t xml:space="preserve">, stratified by vaccination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 xml:space="preserve">ier, under the assumption that </w:t>
      </w:r>
      <w:r>
        <w:rPr>
          <w:rFonts w:ascii="Cambria" w:hAnsi="Cambria" w:cs="Times New Roman"/>
          <w:b w:val="0"/>
          <w:bCs w:val="0"/>
          <w:kern w:val="2"/>
          <w:sz w:val="21"/>
          <w:szCs w:val="21"/>
        </w:rPr>
        <w:t>3</w:t>
      </w:r>
      <w:r w:rsidRPr="00423A3D">
        <w:rPr>
          <w:rFonts w:ascii="Cambria" w:hAnsi="Cambria" w:cs="Times New Roman"/>
          <w:b w:val="0"/>
          <w:bCs w:val="0"/>
          <w:kern w:val="2"/>
          <w:sz w:val="21"/>
          <w:szCs w:val="21"/>
        </w:rPr>
        <w:t xml:space="preserve"> million doses are administered per day. Note that values reported within the square denote </w:t>
      </w:r>
      <w:r w:rsidR="00914724">
        <w:rPr>
          <w:rFonts w:ascii="Cambria" w:hAnsi="Cambria" w:cs="Times New Roman"/>
          <w:b w:val="0"/>
          <w:bCs w:val="0"/>
          <w:kern w:val="2"/>
          <w:sz w:val="21"/>
          <w:szCs w:val="21"/>
        </w:rPr>
        <w:t>7</w:t>
      </w:r>
      <w:r w:rsidRPr="00423A3D">
        <w:rPr>
          <w:rFonts w:ascii="Cambria" w:hAnsi="Cambria" w:cs="Times New Roman"/>
          <w:b w:val="0"/>
          <w:bCs w:val="0"/>
          <w:kern w:val="2"/>
          <w:sz w:val="21"/>
          <w:szCs w:val="21"/>
        </w:rPr>
        <w:t xml:space="preserve">0% of the population size in each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ier; m denotes million.</w:t>
      </w:r>
      <w:bookmarkEnd w:id="20"/>
    </w:p>
    <w:p w14:paraId="4BDEC201" w14:textId="708ACCB4" w:rsidR="00F40FBF" w:rsidRPr="00D80B07" w:rsidRDefault="008D4772" w:rsidP="008D4772">
      <w:pPr>
        <w:ind w:leftChars="-270" w:left="-567"/>
      </w:pPr>
      <w:r>
        <w:rPr>
          <w:noProof/>
        </w:rPr>
        <w:lastRenderedPageBreak/>
        <w:drawing>
          <wp:inline distT="0" distB="0" distL="0" distR="0" wp14:anchorId="17DC0410" wp14:editId="13CE4C85">
            <wp:extent cx="6083202" cy="32649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3071" cy="3270276"/>
                    </a:xfrm>
                    <a:prstGeom prst="rect">
                      <a:avLst/>
                    </a:prstGeom>
                  </pic:spPr>
                </pic:pic>
              </a:graphicData>
            </a:graphic>
          </wp:inline>
        </w:drawing>
      </w:r>
    </w:p>
    <w:p w14:paraId="44A4FACE" w14:textId="2FF3D1AA" w:rsidR="00F24295" w:rsidRDefault="00F40FBF" w:rsidP="00E8118C">
      <w:pPr>
        <w:pStyle w:val="Heading1"/>
        <w:jc w:val="left"/>
        <w:rPr>
          <w:rFonts w:ascii="Cambria" w:hAnsi="Cambria" w:cs="Times New Roman"/>
          <w:b w:val="0"/>
          <w:bCs w:val="0"/>
          <w:kern w:val="2"/>
          <w:sz w:val="21"/>
          <w:szCs w:val="21"/>
        </w:rPr>
        <w:sectPr w:rsidR="00F24295">
          <w:pgSz w:w="11906" w:h="16838"/>
          <w:pgMar w:top="1440" w:right="1800" w:bottom="1440" w:left="1800" w:header="851" w:footer="992" w:gutter="0"/>
          <w:cols w:space="425"/>
          <w:docGrid w:type="lines" w:linePitch="312"/>
        </w:sectPr>
      </w:pPr>
      <w:bookmarkStart w:id="21" w:name="_Toc61357733"/>
      <w:r>
        <w:rPr>
          <w:rFonts w:ascii="Cambria" w:hAnsi="Cambria" w:cs="Times New Roman"/>
          <w:sz w:val="21"/>
          <w:szCs w:val="21"/>
        </w:rPr>
        <w:t xml:space="preserve">Figure </w:t>
      </w:r>
      <w:r>
        <w:rPr>
          <w:rFonts w:ascii="Cambria" w:hAnsi="Cambria" w:cs="Times New Roman"/>
          <w:bCs w:val="0"/>
          <w:sz w:val="21"/>
          <w:szCs w:val="21"/>
        </w:rPr>
        <w:t>S</w:t>
      </w:r>
      <w:r w:rsidR="00FD0A5D">
        <w:rPr>
          <w:rFonts w:ascii="Cambria" w:hAnsi="Cambria" w:cs="Times New Roman"/>
          <w:bCs w:val="0"/>
          <w:sz w:val="21"/>
          <w:szCs w:val="21"/>
        </w:rPr>
        <w:t>5</w:t>
      </w:r>
      <w:r>
        <w:rPr>
          <w:rFonts w:ascii="Cambria" w:hAnsi="Cambria" w:cs="Times New Roman"/>
          <w:sz w:val="21"/>
          <w:szCs w:val="21"/>
        </w:rPr>
        <w:t xml:space="preserve">. </w:t>
      </w:r>
      <w:r>
        <w:rPr>
          <w:rFonts w:ascii="Cambria" w:hAnsi="Cambria" w:cs="Times New Roman"/>
          <w:b w:val="0"/>
          <w:bCs w:val="0"/>
          <w:sz w:val="21"/>
          <w:szCs w:val="21"/>
        </w:rPr>
        <w:t>Sensitivity analyses on d</w:t>
      </w:r>
      <w:r w:rsidRPr="00DA2984">
        <w:rPr>
          <w:rFonts w:ascii="Cambria" w:hAnsi="Cambria" w:cs="Times New Roman"/>
          <w:b w:val="0"/>
          <w:bCs w:val="0"/>
          <w:sz w:val="21"/>
          <w:szCs w:val="21"/>
        </w:rPr>
        <w:t xml:space="preserve">ays needed to vaccinate </w:t>
      </w:r>
      <w:r w:rsidR="00914724">
        <w:rPr>
          <w:rFonts w:ascii="Cambria" w:hAnsi="Cambria" w:cs="Times New Roman"/>
          <w:b w:val="0"/>
          <w:bCs w:val="0"/>
          <w:sz w:val="21"/>
          <w:szCs w:val="21"/>
        </w:rPr>
        <w:t>9</w:t>
      </w:r>
      <w:r>
        <w:rPr>
          <w:rFonts w:ascii="Cambria" w:hAnsi="Cambria" w:cs="Times New Roman"/>
          <w:b w:val="0"/>
          <w:bCs w:val="0"/>
          <w:sz w:val="21"/>
          <w:szCs w:val="21"/>
        </w:rPr>
        <w:t xml:space="preserve">0% of </w:t>
      </w:r>
      <w:r w:rsidRPr="00DA2984">
        <w:rPr>
          <w:rFonts w:ascii="Cambria" w:hAnsi="Cambria" w:cs="Times New Roman"/>
          <w:b w:val="0"/>
          <w:bCs w:val="0"/>
          <w:sz w:val="21"/>
          <w:szCs w:val="21"/>
        </w:rPr>
        <w:t>the target population</w:t>
      </w:r>
      <w:r w:rsidRPr="00423A3D">
        <w:rPr>
          <w:rFonts w:ascii="Cambria" w:hAnsi="Cambria" w:cs="Times New Roman"/>
          <w:b w:val="0"/>
          <w:bCs w:val="0"/>
          <w:kern w:val="2"/>
          <w:sz w:val="21"/>
          <w:szCs w:val="21"/>
        </w:rPr>
        <w:t xml:space="preserve">, stratified by vaccination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 xml:space="preserve">ier, under the assumption that </w:t>
      </w:r>
      <w:r>
        <w:rPr>
          <w:rFonts w:ascii="Cambria" w:hAnsi="Cambria" w:cs="Times New Roman"/>
          <w:b w:val="0"/>
          <w:bCs w:val="0"/>
          <w:kern w:val="2"/>
          <w:sz w:val="21"/>
          <w:szCs w:val="21"/>
        </w:rPr>
        <w:t>3</w:t>
      </w:r>
      <w:r w:rsidRPr="00423A3D">
        <w:rPr>
          <w:rFonts w:ascii="Cambria" w:hAnsi="Cambria" w:cs="Times New Roman"/>
          <w:b w:val="0"/>
          <w:bCs w:val="0"/>
          <w:kern w:val="2"/>
          <w:sz w:val="21"/>
          <w:szCs w:val="21"/>
        </w:rPr>
        <w:t xml:space="preserve"> million doses are administered per day. Note that values reported within the square denote </w:t>
      </w:r>
      <w:r w:rsidR="00914724">
        <w:rPr>
          <w:rFonts w:ascii="Cambria" w:hAnsi="Cambria" w:cs="Times New Roman"/>
          <w:b w:val="0"/>
          <w:bCs w:val="0"/>
          <w:kern w:val="2"/>
          <w:sz w:val="21"/>
          <w:szCs w:val="21"/>
        </w:rPr>
        <w:t>9</w:t>
      </w:r>
      <w:r w:rsidRPr="00423A3D">
        <w:rPr>
          <w:rFonts w:ascii="Cambria" w:hAnsi="Cambria" w:cs="Times New Roman"/>
          <w:b w:val="0"/>
          <w:bCs w:val="0"/>
          <w:kern w:val="2"/>
          <w:sz w:val="21"/>
          <w:szCs w:val="21"/>
        </w:rPr>
        <w:t xml:space="preserve">0% of the population size in each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ier; m denotes million.</w:t>
      </w:r>
      <w:bookmarkEnd w:id="21"/>
    </w:p>
    <w:p w14:paraId="2F2B03C1" w14:textId="553FB783" w:rsidR="00F24295" w:rsidRDefault="00427302" w:rsidP="00F24295">
      <w:r>
        <w:rPr>
          <w:noProof/>
        </w:rPr>
        <w:lastRenderedPageBreak/>
        <w:drawing>
          <wp:inline distT="0" distB="0" distL="0" distR="0" wp14:anchorId="086FF442" wp14:editId="1F2A4C8E">
            <wp:extent cx="5274310" cy="405765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S3. Sensitivity analysis 4-120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4057650"/>
                    </a:xfrm>
                    <a:prstGeom prst="rect">
                      <a:avLst/>
                    </a:prstGeom>
                  </pic:spPr>
                </pic:pic>
              </a:graphicData>
            </a:graphic>
          </wp:inline>
        </w:drawing>
      </w:r>
    </w:p>
    <w:p w14:paraId="051218B7" w14:textId="3E7746C1" w:rsidR="00F24295" w:rsidRPr="00D27FD9" w:rsidRDefault="00F24295" w:rsidP="00F24295">
      <w:pPr>
        <w:pStyle w:val="Heading1"/>
        <w:jc w:val="left"/>
      </w:pPr>
      <w:bookmarkStart w:id="22" w:name="_Toc61357734"/>
      <w:r>
        <w:rPr>
          <w:rFonts w:ascii="Cambria" w:hAnsi="Cambria" w:cs="Times New Roman"/>
          <w:sz w:val="21"/>
          <w:szCs w:val="21"/>
        </w:rPr>
        <w:t xml:space="preserve">Figure </w:t>
      </w:r>
      <w:r>
        <w:rPr>
          <w:rFonts w:ascii="Cambria" w:hAnsi="Cambria" w:cs="Times New Roman"/>
          <w:bCs w:val="0"/>
          <w:sz w:val="21"/>
          <w:szCs w:val="21"/>
        </w:rPr>
        <w:t>S</w:t>
      </w:r>
      <w:r w:rsidR="00FD0A5D">
        <w:rPr>
          <w:rFonts w:ascii="Cambria" w:hAnsi="Cambria" w:cs="Times New Roman"/>
          <w:bCs w:val="0"/>
          <w:sz w:val="21"/>
          <w:szCs w:val="21"/>
        </w:rPr>
        <w:t>6</w:t>
      </w:r>
      <w:r>
        <w:rPr>
          <w:rFonts w:ascii="Cambria" w:hAnsi="Cambria" w:cs="Times New Roman"/>
          <w:sz w:val="21"/>
          <w:szCs w:val="21"/>
        </w:rPr>
        <w:t xml:space="preserve">. </w:t>
      </w:r>
      <w:r>
        <w:rPr>
          <w:rFonts w:ascii="Cambria" w:hAnsi="Cambria" w:cs="Times New Roman"/>
          <w:b w:val="0"/>
          <w:bCs w:val="0"/>
          <w:sz w:val="21"/>
          <w:szCs w:val="21"/>
        </w:rPr>
        <w:t>Sensitivity analyses on d</w:t>
      </w:r>
      <w:r w:rsidRPr="00DA2984">
        <w:rPr>
          <w:rFonts w:ascii="Cambria" w:hAnsi="Cambria" w:cs="Times New Roman"/>
          <w:b w:val="0"/>
          <w:bCs w:val="0"/>
          <w:sz w:val="21"/>
          <w:szCs w:val="21"/>
        </w:rPr>
        <w:t xml:space="preserve">ays needed to vaccinate </w:t>
      </w:r>
      <w:r w:rsidR="00AC2C9B">
        <w:rPr>
          <w:rFonts w:ascii="Cambria" w:hAnsi="Cambria" w:cs="Times New Roman"/>
          <w:b w:val="0"/>
          <w:bCs w:val="0"/>
          <w:sz w:val="21"/>
          <w:szCs w:val="21"/>
        </w:rPr>
        <w:t>7</w:t>
      </w:r>
      <w:r>
        <w:rPr>
          <w:rFonts w:ascii="Cambria" w:hAnsi="Cambria" w:cs="Times New Roman"/>
          <w:b w:val="0"/>
          <w:bCs w:val="0"/>
          <w:sz w:val="21"/>
          <w:szCs w:val="21"/>
        </w:rPr>
        <w:t xml:space="preserve">0% of </w:t>
      </w:r>
      <w:r w:rsidRPr="00DA2984">
        <w:rPr>
          <w:rFonts w:ascii="Cambria" w:hAnsi="Cambria" w:cs="Times New Roman"/>
          <w:b w:val="0"/>
          <w:bCs w:val="0"/>
          <w:sz w:val="21"/>
          <w:szCs w:val="21"/>
        </w:rPr>
        <w:t>the target population</w:t>
      </w:r>
      <w:r w:rsidRPr="00423A3D">
        <w:rPr>
          <w:rFonts w:ascii="Cambria" w:hAnsi="Cambria" w:cs="Times New Roman"/>
          <w:b w:val="0"/>
          <w:bCs w:val="0"/>
          <w:kern w:val="2"/>
          <w:sz w:val="21"/>
          <w:szCs w:val="21"/>
        </w:rPr>
        <w:t xml:space="preserve">, stratified by vaccination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 xml:space="preserve">ier, under the assumption that </w:t>
      </w:r>
      <w:r w:rsidR="00AC2C9B">
        <w:rPr>
          <w:rFonts w:ascii="Cambria" w:hAnsi="Cambria" w:cs="Times New Roman"/>
          <w:b w:val="0"/>
          <w:bCs w:val="0"/>
          <w:kern w:val="2"/>
          <w:sz w:val="21"/>
          <w:szCs w:val="21"/>
        </w:rPr>
        <w:t>20</w:t>
      </w:r>
      <w:r w:rsidRPr="00423A3D">
        <w:rPr>
          <w:rFonts w:ascii="Cambria" w:hAnsi="Cambria" w:cs="Times New Roman"/>
          <w:b w:val="0"/>
          <w:bCs w:val="0"/>
          <w:kern w:val="2"/>
          <w:sz w:val="21"/>
          <w:szCs w:val="21"/>
        </w:rPr>
        <w:t xml:space="preserve"> million doses are administered per day. Note that values reported within the square denote </w:t>
      </w:r>
      <w:r w:rsidR="00AC2C9B">
        <w:rPr>
          <w:rFonts w:ascii="Cambria" w:hAnsi="Cambria" w:cs="Times New Roman"/>
          <w:b w:val="0"/>
          <w:bCs w:val="0"/>
          <w:kern w:val="2"/>
          <w:sz w:val="21"/>
          <w:szCs w:val="21"/>
        </w:rPr>
        <w:t>7</w:t>
      </w:r>
      <w:r w:rsidRPr="00423A3D">
        <w:rPr>
          <w:rFonts w:ascii="Cambria" w:hAnsi="Cambria" w:cs="Times New Roman"/>
          <w:b w:val="0"/>
          <w:bCs w:val="0"/>
          <w:kern w:val="2"/>
          <w:sz w:val="21"/>
          <w:szCs w:val="21"/>
        </w:rPr>
        <w:t xml:space="preserve">0% of the population size in each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ier; m denotes million.</w:t>
      </w:r>
      <w:bookmarkEnd w:id="22"/>
    </w:p>
    <w:p w14:paraId="224ADA82" w14:textId="77777777" w:rsidR="00F24295" w:rsidRDefault="00F24295" w:rsidP="00F24295">
      <w:pPr>
        <w:spacing w:line="480" w:lineRule="auto"/>
        <w:sectPr w:rsidR="00F24295">
          <w:pgSz w:w="11906" w:h="16838"/>
          <w:pgMar w:top="1440" w:right="1800" w:bottom="1440" w:left="1800" w:header="851" w:footer="992" w:gutter="0"/>
          <w:cols w:space="425"/>
          <w:docGrid w:type="lines" w:linePitch="312"/>
        </w:sectPr>
      </w:pPr>
    </w:p>
    <w:p w14:paraId="31B843E9" w14:textId="740F4703" w:rsidR="00F24295" w:rsidRDefault="00F1578F" w:rsidP="00F24295">
      <w:r>
        <w:rPr>
          <w:noProof/>
        </w:rPr>
        <w:lastRenderedPageBreak/>
        <w:drawing>
          <wp:inline distT="0" distB="0" distL="0" distR="0" wp14:anchorId="0924245F" wp14:editId="30C49176">
            <wp:extent cx="5274310" cy="350202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3. Sensitivity analysis 10-12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502025"/>
                    </a:xfrm>
                    <a:prstGeom prst="rect">
                      <a:avLst/>
                    </a:prstGeom>
                  </pic:spPr>
                </pic:pic>
              </a:graphicData>
            </a:graphic>
          </wp:inline>
        </w:drawing>
      </w:r>
    </w:p>
    <w:p w14:paraId="621AEDE2" w14:textId="0231DAD5" w:rsidR="00CC01F4" w:rsidRPr="00CC01F4" w:rsidRDefault="00CC01F4" w:rsidP="008721B8">
      <w:pPr>
        <w:pStyle w:val="Heading1"/>
        <w:jc w:val="left"/>
      </w:pPr>
      <w:bookmarkStart w:id="23" w:name="_Toc61357735"/>
      <w:r>
        <w:rPr>
          <w:rFonts w:ascii="Cambria" w:hAnsi="Cambria" w:cs="Times New Roman"/>
          <w:sz w:val="21"/>
          <w:szCs w:val="21"/>
        </w:rPr>
        <w:t xml:space="preserve">Figure </w:t>
      </w:r>
      <w:r>
        <w:rPr>
          <w:rFonts w:ascii="Cambria" w:hAnsi="Cambria" w:cs="Times New Roman"/>
          <w:bCs w:val="0"/>
          <w:sz w:val="21"/>
          <w:szCs w:val="21"/>
        </w:rPr>
        <w:t>S</w:t>
      </w:r>
      <w:r w:rsidR="00FD0A5D">
        <w:rPr>
          <w:rFonts w:ascii="Cambria" w:hAnsi="Cambria" w:cs="Times New Roman"/>
          <w:bCs w:val="0"/>
          <w:sz w:val="21"/>
          <w:szCs w:val="21"/>
        </w:rPr>
        <w:t>7</w:t>
      </w:r>
      <w:r>
        <w:rPr>
          <w:rFonts w:ascii="Cambria" w:hAnsi="Cambria" w:cs="Times New Roman"/>
          <w:sz w:val="21"/>
          <w:szCs w:val="21"/>
        </w:rPr>
        <w:t xml:space="preserve">. </w:t>
      </w:r>
      <w:r>
        <w:rPr>
          <w:rFonts w:ascii="Cambria" w:hAnsi="Cambria" w:cs="Times New Roman"/>
          <w:b w:val="0"/>
          <w:bCs w:val="0"/>
          <w:sz w:val="21"/>
          <w:szCs w:val="21"/>
        </w:rPr>
        <w:t>Sensitivity analyses on d</w:t>
      </w:r>
      <w:r w:rsidRPr="00DA2984">
        <w:rPr>
          <w:rFonts w:ascii="Cambria" w:hAnsi="Cambria" w:cs="Times New Roman"/>
          <w:b w:val="0"/>
          <w:bCs w:val="0"/>
          <w:sz w:val="21"/>
          <w:szCs w:val="21"/>
        </w:rPr>
        <w:t xml:space="preserve">ays needed to vaccinate </w:t>
      </w:r>
      <w:r w:rsidR="008E660D">
        <w:rPr>
          <w:rFonts w:ascii="Cambria" w:hAnsi="Cambria" w:cs="Times New Roman"/>
          <w:b w:val="0"/>
          <w:bCs w:val="0"/>
          <w:sz w:val="21"/>
          <w:szCs w:val="21"/>
        </w:rPr>
        <w:t>9</w:t>
      </w:r>
      <w:r>
        <w:rPr>
          <w:rFonts w:ascii="Cambria" w:hAnsi="Cambria" w:cs="Times New Roman"/>
          <w:b w:val="0"/>
          <w:bCs w:val="0"/>
          <w:sz w:val="21"/>
          <w:szCs w:val="21"/>
        </w:rPr>
        <w:t xml:space="preserve">0% of </w:t>
      </w:r>
      <w:r w:rsidRPr="00DA2984">
        <w:rPr>
          <w:rFonts w:ascii="Cambria" w:hAnsi="Cambria" w:cs="Times New Roman"/>
          <w:b w:val="0"/>
          <w:bCs w:val="0"/>
          <w:sz w:val="21"/>
          <w:szCs w:val="21"/>
        </w:rPr>
        <w:t>the target population</w:t>
      </w:r>
      <w:r w:rsidRPr="00423A3D">
        <w:rPr>
          <w:rFonts w:ascii="Cambria" w:hAnsi="Cambria" w:cs="Times New Roman"/>
          <w:b w:val="0"/>
          <w:bCs w:val="0"/>
          <w:kern w:val="2"/>
          <w:sz w:val="21"/>
          <w:szCs w:val="21"/>
        </w:rPr>
        <w:t xml:space="preserve">, stratified by vaccination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 xml:space="preserve">ier, under the assumption that </w:t>
      </w:r>
      <w:r w:rsidR="00AC2C9B">
        <w:rPr>
          <w:rFonts w:ascii="Cambria" w:hAnsi="Cambria" w:cs="Times New Roman"/>
          <w:b w:val="0"/>
          <w:bCs w:val="0"/>
          <w:kern w:val="2"/>
          <w:sz w:val="21"/>
          <w:szCs w:val="21"/>
        </w:rPr>
        <w:t xml:space="preserve">20 </w:t>
      </w:r>
      <w:r w:rsidRPr="00423A3D">
        <w:rPr>
          <w:rFonts w:ascii="Cambria" w:hAnsi="Cambria" w:cs="Times New Roman"/>
          <w:b w:val="0"/>
          <w:bCs w:val="0"/>
          <w:kern w:val="2"/>
          <w:sz w:val="21"/>
          <w:szCs w:val="21"/>
        </w:rPr>
        <w:t xml:space="preserve">million doses are administered per day. Note that values reported within the square denote </w:t>
      </w:r>
      <w:r w:rsidR="008E660D">
        <w:rPr>
          <w:rFonts w:ascii="Cambria" w:hAnsi="Cambria" w:cs="Times New Roman"/>
          <w:b w:val="0"/>
          <w:bCs w:val="0"/>
          <w:kern w:val="2"/>
          <w:sz w:val="21"/>
          <w:szCs w:val="21"/>
        </w:rPr>
        <w:t>9</w:t>
      </w:r>
      <w:r w:rsidRPr="00423A3D">
        <w:rPr>
          <w:rFonts w:ascii="Cambria" w:hAnsi="Cambria" w:cs="Times New Roman"/>
          <w:b w:val="0"/>
          <w:bCs w:val="0"/>
          <w:kern w:val="2"/>
          <w:sz w:val="21"/>
          <w:szCs w:val="21"/>
        </w:rPr>
        <w:t xml:space="preserve">0% of the population size in each </w:t>
      </w:r>
      <w:r w:rsidR="00EC5D1D">
        <w:rPr>
          <w:rFonts w:ascii="Cambria" w:hAnsi="Cambria" w:cs="Times New Roman"/>
          <w:b w:val="0"/>
          <w:bCs w:val="0"/>
          <w:kern w:val="2"/>
          <w:sz w:val="21"/>
          <w:szCs w:val="21"/>
        </w:rPr>
        <w:t>t</w:t>
      </w:r>
      <w:r w:rsidRPr="00423A3D">
        <w:rPr>
          <w:rFonts w:ascii="Cambria" w:hAnsi="Cambria" w:cs="Times New Roman"/>
          <w:b w:val="0"/>
          <w:bCs w:val="0"/>
          <w:kern w:val="2"/>
          <w:sz w:val="21"/>
          <w:szCs w:val="21"/>
        </w:rPr>
        <w:t>ier; m denotes million.</w:t>
      </w:r>
      <w:bookmarkEnd w:id="23"/>
    </w:p>
    <w:p w14:paraId="29D4BCD7" w14:textId="77777777" w:rsidR="004B4BAB" w:rsidRDefault="004B4BAB" w:rsidP="00F258ED">
      <w:pPr>
        <w:spacing w:line="480" w:lineRule="auto"/>
        <w:sectPr w:rsidR="004B4BAB">
          <w:pgSz w:w="11906" w:h="16838"/>
          <w:pgMar w:top="1440" w:right="1800" w:bottom="1440" w:left="1800" w:header="851" w:footer="992" w:gutter="0"/>
          <w:cols w:space="425"/>
          <w:docGrid w:type="lines" w:linePitch="312"/>
        </w:sectPr>
      </w:pPr>
    </w:p>
    <w:p w14:paraId="2A18A227" w14:textId="0C3D3F25" w:rsidR="0099275A" w:rsidRPr="00F61289" w:rsidRDefault="004B4BAB" w:rsidP="00F61289">
      <w:pPr>
        <w:pStyle w:val="Heading1"/>
        <w:jc w:val="left"/>
        <w:rPr>
          <w:rFonts w:ascii="Cambria" w:hAnsi="Cambria" w:cs="Times New Roman"/>
          <w:sz w:val="21"/>
          <w:szCs w:val="21"/>
        </w:rPr>
      </w:pPr>
      <w:bookmarkStart w:id="24" w:name="_Toc61357736"/>
      <w:r w:rsidRPr="003C5478">
        <w:rPr>
          <w:rFonts w:ascii="Cambria" w:hAnsi="Cambria" w:cs="Times New Roman" w:hint="eastAsia"/>
          <w:sz w:val="21"/>
          <w:szCs w:val="21"/>
        </w:rPr>
        <w:lastRenderedPageBreak/>
        <w:t>R</w:t>
      </w:r>
      <w:r w:rsidRPr="003C5478">
        <w:rPr>
          <w:rFonts w:ascii="Cambria" w:hAnsi="Cambria" w:cs="Times New Roman"/>
          <w:sz w:val="21"/>
          <w:szCs w:val="21"/>
        </w:rPr>
        <w:t>eferences</w:t>
      </w:r>
      <w:bookmarkEnd w:id="24"/>
    </w:p>
    <w:p w14:paraId="0C0151ED" w14:textId="1E5CB903" w:rsidR="00693D12" w:rsidRPr="00693D12" w:rsidRDefault="0099275A" w:rsidP="00693D12">
      <w:pPr>
        <w:pStyle w:val="EndNoteBibliography"/>
        <w:ind w:left="720" w:hanging="720"/>
      </w:pPr>
      <w:r>
        <w:fldChar w:fldCharType="begin"/>
      </w:r>
      <w:r>
        <w:instrText xml:space="preserve"> ADDIN EN.REFLIST </w:instrText>
      </w:r>
      <w:r>
        <w:fldChar w:fldCharType="separate"/>
      </w:r>
      <w:r w:rsidR="00693D12" w:rsidRPr="00693D12">
        <w:t>1.</w:t>
      </w:r>
      <w:r w:rsidR="00693D12" w:rsidRPr="00693D12">
        <w:tab/>
        <w:t xml:space="preserve">World Health Organization. WHO SAGE Values Framework for The Allocation and Prioritization of COVID-19 Vaccination. </w:t>
      </w:r>
      <w:hyperlink r:id="rId18" w:history="1">
        <w:r w:rsidR="00693D12" w:rsidRPr="00693D12">
          <w:rPr>
            <w:rStyle w:val="Hyperlink"/>
          </w:rPr>
          <w:t>https://apps.who.int/iris/bitstream/handle/10665/334299/WHO-2019-nCoV-SAGE_Framework-Allocation_and_prioritization-2020.1-eng.pdf?ua=1</w:t>
        </w:r>
      </w:hyperlink>
      <w:r w:rsidR="00693D12" w:rsidRPr="00693D12">
        <w:t>. Accessed 22 Sept 2020.</w:t>
      </w:r>
    </w:p>
    <w:p w14:paraId="768165C6" w14:textId="019FAF38" w:rsidR="00693D12" w:rsidRPr="00693D12" w:rsidRDefault="00693D12" w:rsidP="00693D12">
      <w:pPr>
        <w:pStyle w:val="EndNoteBibliography"/>
        <w:ind w:left="720" w:hanging="720"/>
      </w:pPr>
      <w:r w:rsidRPr="00693D12">
        <w:t>2.</w:t>
      </w:r>
      <w:r w:rsidRPr="00693D12">
        <w:tab/>
        <w:t xml:space="preserve">National Academies of Sciences E, and Medicine. Framework for Equitable Allocation of COVID-19 Vaccine. 2020. </w:t>
      </w:r>
      <w:hyperlink r:id="rId19" w:history="1">
        <w:r w:rsidRPr="00693D12">
          <w:rPr>
            <w:rStyle w:val="Hyperlink"/>
          </w:rPr>
          <w:t>https://doi.org/10.17226/25917</w:t>
        </w:r>
      </w:hyperlink>
      <w:r w:rsidRPr="00693D12">
        <w:t xml:space="preserve"> Accessed 30 Nov 2020.</w:t>
      </w:r>
    </w:p>
    <w:p w14:paraId="35EB2DBF" w14:textId="1969866E" w:rsidR="00693D12" w:rsidRPr="00693D12" w:rsidRDefault="00693D12" w:rsidP="00693D12">
      <w:pPr>
        <w:pStyle w:val="EndNoteBibliography"/>
        <w:ind w:left="720" w:hanging="720"/>
      </w:pPr>
      <w:r w:rsidRPr="00693D12">
        <w:t>3.</w:t>
      </w:r>
      <w:r w:rsidRPr="00693D12">
        <w:tab/>
        <w:t xml:space="preserve">The Joint Committee on Vaccination and Immunisation. JCVI: updated interim advice on priority groups for COVID-19 vaccination. </w:t>
      </w:r>
      <w:hyperlink r:id="rId20" w:history="1">
        <w:r w:rsidRPr="00693D12">
          <w:rPr>
            <w:rStyle w:val="Hyperlink"/>
          </w:rPr>
          <w:t>https://www.gov.uk/government/publications/priority-groups-for-coronavirus-covid-19-vaccination-advice-from-the-jcvi-25-september-2020/jcvi-updated-interim-advice-on-priority-groups-for-covid-19-vaccination</w:t>
        </w:r>
      </w:hyperlink>
      <w:r w:rsidRPr="00693D12">
        <w:t>. Accessed 30 Nov 2020.</w:t>
      </w:r>
    </w:p>
    <w:p w14:paraId="294994C3" w14:textId="77777777" w:rsidR="00693D12" w:rsidRPr="00693D12" w:rsidRDefault="00693D12" w:rsidP="00693D12">
      <w:pPr>
        <w:pStyle w:val="EndNoteBibliography"/>
        <w:ind w:left="720" w:hanging="720"/>
      </w:pPr>
      <w:r w:rsidRPr="00693D12">
        <w:t>4.</w:t>
      </w:r>
      <w:r w:rsidRPr="00693D12">
        <w:tab/>
        <w:t>Zheng Z, Peng F, Xu B, Zhao J, Liu H, Peng J, Li Q, Jiang C, Zhou Y, Liu S et al. Risk factors of critical &amp; mortal COVID-19 cases: A systematic literature review and meta-analysis. J Infect. 2020;81:e16-e25.</w:t>
      </w:r>
    </w:p>
    <w:p w14:paraId="47F6F880" w14:textId="77777777" w:rsidR="00693D12" w:rsidRPr="00693D12" w:rsidRDefault="00693D12" w:rsidP="00693D12">
      <w:pPr>
        <w:pStyle w:val="EndNoteBibliography"/>
        <w:ind w:left="720" w:hanging="720"/>
      </w:pPr>
      <w:r w:rsidRPr="00693D12">
        <w:t>5.</w:t>
      </w:r>
      <w:r w:rsidRPr="00693D12">
        <w:tab/>
        <w:t>Singh AK, Gillies CL, Singh R, Singh A, Chudasama Y, Coles B, Seidu S, Zaccardi F, Davies MJ, Khunti K. Prevalence of co-morbidities and their association with mortality in patients with COVID-19: A systematic review and meta-analysis. Diabetes Obes Metab. 2020;22(10):1915-24.</w:t>
      </w:r>
    </w:p>
    <w:p w14:paraId="6BA0436F" w14:textId="77777777" w:rsidR="00693D12" w:rsidRPr="00693D12" w:rsidRDefault="00693D12" w:rsidP="00693D12">
      <w:pPr>
        <w:pStyle w:val="EndNoteBibliography"/>
        <w:ind w:left="720" w:hanging="720"/>
      </w:pPr>
      <w:r w:rsidRPr="00693D12">
        <w:t>6.</w:t>
      </w:r>
      <w:r w:rsidRPr="00693D12">
        <w:tab/>
        <w:t>Wang X, Fang X, Cai Z, Wu X, Gao X, Min J, Wang F. Comorbid Chronic Diseases and Acute Organ Injuries Are Strongly Correlated with Disease Severity and Mortality among COVID-19 Patients: A Systemic Review and Meta-Analysis. Research. 2020:2402961.</w:t>
      </w:r>
    </w:p>
    <w:p w14:paraId="6AD8B223" w14:textId="77777777" w:rsidR="00693D12" w:rsidRPr="00693D12" w:rsidRDefault="00693D12" w:rsidP="00693D12">
      <w:pPr>
        <w:pStyle w:val="EndNoteBibliography"/>
        <w:ind w:left="720" w:hanging="720"/>
      </w:pPr>
      <w:r w:rsidRPr="00693D12">
        <w:t>7.</w:t>
      </w:r>
      <w:r w:rsidRPr="00693D12">
        <w:tab/>
        <w:t>Taylor E, Hofmeyr R, Torborg A, Tonder CV, Anaesthesia BBJSAJo, Analgesia. Risk factors and interventions associated with mortality or survival in adult COVID-19 patients admitted to critical care: a systematic review and meta-analysis. South Afr J Anaesth Analg. 2020;26(3):116-27.</w:t>
      </w:r>
    </w:p>
    <w:p w14:paraId="4F62216E" w14:textId="77777777" w:rsidR="00693D12" w:rsidRPr="00693D12" w:rsidRDefault="00693D12" w:rsidP="00693D12">
      <w:pPr>
        <w:pStyle w:val="EndNoteBibliography"/>
        <w:ind w:left="720" w:hanging="720"/>
      </w:pPr>
      <w:r w:rsidRPr="00693D12">
        <w:t>8.</w:t>
      </w:r>
      <w:r w:rsidRPr="00693D12">
        <w:tab/>
        <w:t>Wang B, Li R, Lu Z, Huang Y. Does comorbidity increase the risk of patients with COVID-19: evidence from meta-analysis. Aging. 2020;12(7):6049-57.</w:t>
      </w:r>
    </w:p>
    <w:p w14:paraId="53FDD753" w14:textId="77777777" w:rsidR="00693D12" w:rsidRPr="00693D12" w:rsidRDefault="00693D12" w:rsidP="00693D12">
      <w:pPr>
        <w:pStyle w:val="EndNoteBibliography"/>
        <w:ind w:left="720" w:hanging="720"/>
      </w:pPr>
      <w:r w:rsidRPr="00693D12">
        <w:t>9.</w:t>
      </w:r>
      <w:r w:rsidRPr="00693D12">
        <w:tab/>
        <w:t>Jain V, Yuan JM. Predictive symptoms and comorbidities for severe COVID-19 and intensive care unit admission: a systematic review and meta-analysis. Int J Public Health. 2020;65(5):533-46.</w:t>
      </w:r>
    </w:p>
    <w:p w14:paraId="0D95561D" w14:textId="77777777" w:rsidR="00693D12" w:rsidRPr="00693D12" w:rsidRDefault="00693D12" w:rsidP="00693D12">
      <w:pPr>
        <w:pStyle w:val="EndNoteBibliography"/>
        <w:ind w:left="720" w:hanging="720"/>
      </w:pPr>
      <w:r w:rsidRPr="00693D12">
        <w:t>10.</w:t>
      </w:r>
      <w:r w:rsidRPr="00693D12">
        <w:tab/>
        <w:t>Giannakoulis VG, Papoutsi E, Siempos I. Effect of Cancer on Clinical Outcomes of Patients With COVID-19: A Meta-Analysis of Patient Data. JCO Glob Oncol. 2020;6:799-808.</w:t>
      </w:r>
    </w:p>
    <w:p w14:paraId="5D510A29" w14:textId="4707A614" w:rsidR="00693D12" w:rsidRPr="00693D12" w:rsidRDefault="00693D12" w:rsidP="00693D12">
      <w:pPr>
        <w:pStyle w:val="EndNoteBibliography"/>
        <w:ind w:left="720" w:hanging="720"/>
      </w:pPr>
      <w:r w:rsidRPr="00693D12">
        <w:t>11.</w:t>
      </w:r>
      <w:r w:rsidRPr="00693D12">
        <w:tab/>
        <w:t>Tian W, Jiang W, Yao J, Nicholson CJ, Li RH, Sigurslid HH, Wooster L, Rotter JI, Guo X, Malhotra R. Predictors of mortality in hospitalized COVID-19 patients: A systematic review and meta-analysis. J Med Virol. 2020;</w:t>
      </w:r>
      <w:hyperlink r:id="rId21" w:history="1">
        <w:r w:rsidRPr="00693D12">
          <w:rPr>
            <w:rStyle w:val="Hyperlink"/>
          </w:rPr>
          <w:t>https://doi.org/10.1002/jmv.26050</w:t>
        </w:r>
      </w:hyperlink>
      <w:r w:rsidRPr="00693D12">
        <w:t>.</w:t>
      </w:r>
    </w:p>
    <w:p w14:paraId="53F2D120" w14:textId="1F50F6D0" w:rsidR="00693D12" w:rsidRPr="00693D12" w:rsidRDefault="00693D12" w:rsidP="00693D12">
      <w:pPr>
        <w:pStyle w:val="EndNoteBibliography"/>
        <w:ind w:left="720" w:hanging="720"/>
      </w:pPr>
      <w:r w:rsidRPr="00693D12">
        <w:t>12.</w:t>
      </w:r>
      <w:r w:rsidRPr="00693D12">
        <w:tab/>
        <w:t>Li J, He X, Yuan Y, Zhang W, Li X, Zhang Y, Li S, Guan C, Gao Z, Dong G. Meta-analysis investigating the relationship between clinical features, outcomes, and severity of severe acute respiratory syndrome coronavirus 2 (SARS-CoV-2) pneumonia. Am J Infect Control. 2020;</w:t>
      </w:r>
      <w:hyperlink r:id="rId22" w:history="1">
        <w:r w:rsidRPr="00693D12">
          <w:rPr>
            <w:rStyle w:val="Hyperlink"/>
          </w:rPr>
          <w:t>https://doi.org/10.1016/j.ajic.2020.06.008</w:t>
        </w:r>
      </w:hyperlink>
      <w:r w:rsidRPr="00693D12">
        <w:t>.</w:t>
      </w:r>
    </w:p>
    <w:p w14:paraId="2CFB6544" w14:textId="77777777" w:rsidR="00693D12" w:rsidRPr="00693D12" w:rsidRDefault="00693D12" w:rsidP="00693D12">
      <w:pPr>
        <w:pStyle w:val="EndNoteBibliography"/>
        <w:ind w:left="720" w:hanging="720"/>
      </w:pPr>
      <w:r w:rsidRPr="00693D12">
        <w:lastRenderedPageBreak/>
        <w:t>13.</w:t>
      </w:r>
      <w:r w:rsidRPr="00693D12">
        <w:tab/>
        <w:t>Wu ZH, Tang Y, Cheng Q. Diabetes increases the mortality of patients with COVID-19: a meta-analysis. Acta Diabetol. 2020:1-6.</w:t>
      </w:r>
    </w:p>
    <w:p w14:paraId="51827A0F" w14:textId="77777777" w:rsidR="00693D12" w:rsidRPr="00693D12" w:rsidRDefault="00693D12" w:rsidP="00693D12">
      <w:pPr>
        <w:pStyle w:val="EndNoteBibliography"/>
        <w:ind w:left="720" w:hanging="720"/>
      </w:pPr>
      <w:r w:rsidRPr="00693D12">
        <w:t>14.</w:t>
      </w:r>
      <w:r w:rsidRPr="00693D12">
        <w:tab/>
        <w:t>Xu L, Mao Y, Chen G. Risk factors for 2019 novel coronavirus disease (COVID-19) patients progressing to critical illness: a systematic review and meta-analysis. Aging (Albany NY). 2020;12(12):12410-21.</w:t>
      </w:r>
    </w:p>
    <w:p w14:paraId="0782B540" w14:textId="77777777" w:rsidR="00693D12" w:rsidRPr="00693D12" w:rsidRDefault="00693D12" w:rsidP="00693D12">
      <w:pPr>
        <w:pStyle w:val="EndNoteBibliography"/>
        <w:ind w:left="720" w:hanging="720"/>
      </w:pPr>
      <w:r w:rsidRPr="00693D12">
        <w:t>15.</w:t>
      </w:r>
      <w:r w:rsidRPr="00693D12">
        <w:tab/>
        <w:t>Ssentongo P, Ssentongo AE, Heilbrunn ES, Ba DM, Chinchilli VM. Association of cardiovascular disease and 10 other pre-existing comorbidities with COVID-19 mortality: A systematic review and meta-analysis. PloS one. 2020;15(8):e0238215.</w:t>
      </w:r>
    </w:p>
    <w:p w14:paraId="1B309D33" w14:textId="43DA4416" w:rsidR="00693D12" w:rsidRPr="00693D12" w:rsidRDefault="00693D12" w:rsidP="00693D12">
      <w:pPr>
        <w:pStyle w:val="EndNoteBibliography"/>
        <w:ind w:left="720" w:hanging="720"/>
      </w:pPr>
      <w:r w:rsidRPr="00693D12">
        <w:t>16.</w:t>
      </w:r>
      <w:r w:rsidRPr="00693D12">
        <w:tab/>
        <w:t>Bellou V, Tzoulaki I, Evangelou E, Belbasis L. Risk factors for adverse clinical outcomes in patients with COVID-19: A systematic review and meta-analysis. medRxiv. 2020;</w:t>
      </w:r>
      <w:hyperlink r:id="rId23" w:history="1">
        <w:r w:rsidRPr="00693D12">
          <w:rPr>
            <w:rStyle w:val="Hyperlink"/>
          </w:rPr>
          <w:t>https://doi.org/10.1101/2020.05.13.20100495</w:t>
        </w:r>
      </w:hyperlink>
      <w:r w:rsidRPr="00693D12">
        <w:t>.</w:t>
      </w:r>
    </w:p>
    <w:p w14:paraId="03450509" w14:textId="200498F8" w:rsidR="00693D12" w:rsidRPr="00693D12" w:rsidRDefault="00693D12" w:rsidP="00693D12">
      <w:pPr>
        <w:pStyle w:val="EndNoteBibliography"/>
        <w:ind w:left="720" w:hanging="720"/>
      </w:pPr>
      <w:r w:rsidRPr="00693D12">
        <w:t>17.</w:t>
      </w:r>
      <w:r w:rsidRPr="00693D12">
        <w:tab/>
        <w:t>Rahman A, Sathi NJ. Risk Factors of the Severity of COVID-19: a Meta-Analysis. Journal. 2020;</w:t>
      </w:r>
      <w:hyperlink r:id="rId24" w:history="1">
        <w:r w:rsidRPr="00693D12">
          <w:rPr>
            <w:rStyle w:val="Hyperlink"/>
          </w:rPr>
          <w:t>https://www.medrxiv.org/content/medrxiv/early/2020/05/10/2020.04.30.20086744.full.pdf</w:t>
        </w:r>
      </w:hyperlink>
      <w:r w:rsidRPr="00693D12">
        <w:t>.</w:t>
      </w:r>
    </w:p>
    <w:p w14:paraId="67A12394" w14:textId="77777777" w:rsidR="00693D12" w:rsidRPr="00693D12" w:rsidRDefault="00693D12" w:rsidP="00693D12">
      <w:pPr>
        <w:pStyle w:val="EndNoteBibliography"/>
        <w:ind w:left="720" w:hanging="720"/>
      </w:pPr>
      <w:r w:rsidRPr="00693D12">
        <w:t>18.</w:t>
      </w:r>
      <w:r w:rsidRPr="00693D12">
        <w:tab/>
        <w:t>Khan MMA, Khan MN, Mustagir MG, Rana J, Islam MS, Kabir MI. Effects of underlying morbidities on the occurrence of deaths in COVID-19 patients: A systematic review and meta-analysis. J Glob Health. 2020;10(2):020503.</w:t>
      </w:r>
    </w:p>
    <w:p w14:paraId="56B590D7" w14:textId="77777777" w:rsidR="00693D12" w:rsidRPr="00693D12" w:rsidRDefault="00693D12" w:rsidP="00693D12">
      <w:pPr>
        <w:pStyle w:val="EndNoteBibliography"/>
        <w:ind w:left="720" w:hanging="720"/>
      </w:pPr>
      <w:r w:rsidRPr="00693D12">
        <w:t>19.</w:t>
      </w:r>
      <w:r w:rsidRPr="00693D12">
        <w:tab/>
        <w:t>Soeroto AY, Soetedjo NN, Purwiga A, Santoso P, Kulsum ID, Suryadinata H, Ferdian F. Effect of increased BMI and obesity on the outcome of COVID-19 adult patients: A systematic review and meta-analysis. Diabetes Metab Syndr. 2020;14(6):1897-904.</w:t>
      </w:r>
    </w:p>
    <w:p w14:paraId="303F8317" w14:textId="4A6A5EC0" w:rsidR="00693D12" w:rsidRPr="00693D12" w:rsidRDefault="00693D12" w:rsidP="00693D12">
      <w:pPr>
        <w:pStyle w:val="EndNoteBibliography"/>
        <w:ind w:left="720" w:hanging="720"/>
      </w:pPr>
      <w:r w:rsidRPr="00693D12">
        <w:t>20.</w:t>
      </w:r>
      <w:r w:rsidRPr="00693D12">
        <w:tab/>
        <w:t>Liu Y, Zhang Z, Pan X, Xing G, Zhang Y, Liu Z, Tu S. The Chronic Kidney Disease and Acute Kidney Injury Involvement in COVID-19 Pandemic: A Systematic Review and Meta-analysis. medRxiv. 2020;</w:t>
      </w:r>
      <w:hyperlink r:id="rId25" w:history="1">
        <w:r w:rsidRPr="00693D12">
          <w:rPr>
            <w:rStyle w:val="Hyperlink"/>
          </w:rPr>
          <w:t>https://doi.org/10.1101/2020.05.08.20095968</w:t>
        </w:r>
      </w:hyperlink>
      <w:r w:rsidRPr="00693D12">
        <w:t>.</w:t>
      </w:r>
    </w:p>
    <w:p w14:paraId="2736EE19" w14:textId="77777777" w:rsidR="00693D12" w:rsidRPr="00693D12" w:rsidRDefault="00693D12" w:rsidP="00693D12">
      <w:pPr>
        <w:pStyle w:val="EndNoteBibliography"/>
        <w:ind w:left="720" w:hanging="720"/>
      </w:pPr>
      <w:r w:rsidRPr="00693D12">
        <w:t>21.</w:t>
      </w:r>
      <w:r w:rsidRPr="00693D12">
        <w:tab/>
        <w:t>Matsushita K, Ding N, Kou M, Hu X, Chen M, Gao Y, Honda Y, Zhao D, Dowdy D, Mok Y et al. The Relationship of COVID-19 Severity with Cardiovascular Disease and Its Traditional Risk Factors: A Systematic Review and Meta-Analysis. Glob Heart. 2020;15(1):64.</w:t>
      </w:r>
    </w:p>
    <w:p w14:paraId="0E4593F8" w14:textId="4E4DDD4B" w:rsidR="00693D12" w:rsidRPr="00693D12" w:rsidRDefault="00693D12" w:rsidP="00693D12">
      <w:pPr>
        <w:pStyle w:val="EndNoteBibliography"/>
        <w:ind w:left="720" w:hanging="720"/>
      </w:pPr>
      <w:r w:rsidRPr="00693D12">
        <w:t>22.</w:t>
      </w:r>
      <w:r w:rsidRPr="00693D12">
        <w:tab/>
        <w:t>Tabrizi R, Lankarani KB, Nowrouzi-sohrabi P, Shabani-Borujeni M, Rezaei S, Hosseini-bensenjan M, vakili S, Heydari ST, Ashraf MA. The role of comorbidities and clinical predictors of severe disease in COVID-19: a systematic review and meta-analysis. medRxiv. 2020;</w:t>
      </w:r>
      <w:hyperlink r:id="rId26" w:history="1">
        <w:r w:rsidRPr="00693D12">
          <w:rPr>
            <w:rStyle w:val="Hyperlink"/>
          </w:rPr>
          <w:t>https://doi.org/10.1101/2020.04.21.20074633</w:t>
        </w:r>
      </w:hyperlink>
      <w:r w:rsidRPr="00693D12">
        <w:t>.</w:t>
      </w:r>
    </w:p>
    <w:p w14:paraId="7F1584B7" w14:textId="14BC0EA7" w:rsidR="00693D12" w:rsidRPr="00693D12" w:rsidRDefault="00693D12" w:rsidP="00693D12">
      <w:pPr>
        <w:pStyle w:val="EndNoteBibliography"/>
        <w:ind w:left="720" w:hanging="720"/>
      </w:pPr>
      <w:r w:rsidRPr="00693D12">
        <w:t>23.</w:t>
      </w:r>
      <w:r w:rsidRPr="00693D12">
        <w:tab/>
        <w:t>Dorjee K, Kim H. Epidemiological Risk Factors Associated with Death and Severe Disease in Patients Suffering From COVID-19: A Comprehensive Systematic Review and Meta-analysis. medRxiv. 2020;</w:t>
      </w:r>
      <w:hyperlink r:id="rId27" w:history="1">
        <w:r w:rsidRPr="00693D12">
          <w:rPr>
            <w:rStyle w:val="Hyperlink"/>
          </w:rPr>
          <w:t>https://doi.org/10.1101/2020.06.19.20135483</w:t>
        </w:r>
      </w:hyperlink>
      <w:r w:rsidRPr="00693D12">
        <w:t>.</w:t>
      </w:r>
    </w:p>
    <w:p w14:paraId="69959031" w14:textId="7FB9F681" w:rsidR="00693D12" w:rsidRPr="00693D12" w:rsidRDefault="00693D12" w:rsidP="00693D12">
      <w:pPr>
        <w:pStyle w:val="EndNoteBibliography"/>
        <w:ind w:left="720" w:hanging="720"/>
      </w:pPr>
      <w:r w:rsidRPr="00693D12">
        <w:t>24.</w:t>
      </w:r>
      <w:r w:rsidRPr="00693D12">
        <w:tab/>
        <w:t>Hessami A, Shamshirian A, Heydari K, Pourali F, Alizadeh-Navaei R, Moosazadeh M, Abrotan S, Shojaei L, Sedighi S, Shamshirian D et al. Cardiovascular Diseases and COVID-19 Mortality and Intensive Care Unit Admission: A Systematic Review and Meta-analysis. medRxiv. 2020;</w:t>
      </w:r>
      <w:hyperlink r:id="rId28" w:history="1">
        <w:r w:rsidRPr="00693D12">
          <w:rPr>
            <w:rStyle w:val="Hyperlink"/>
          </w:rPr>
          <w:t>https://doi.org/10.1101/2020.04.12.20062869</w:t>
        </w:r>
      </w:hyperlink>
      <w:r w:rsidRPr="00693D12">
        <w:t>.</w:t>
      </w:r>
    </w:p>
    <w:p w14:paraId="0432284A" w14:textId="1A768A8F" w:rsidR="00693D12" w:rsidRPr="00693D12" w:rsidRDefault="00693D12" w:rsidP="00693D12">
      <w:pPr>
        <w:pStyle w:val="EndNoteBibliography"/>
        <w:ind w:left="720" w:hanging="720"/>
      </w:pPr>
      <w:r w:rsidRPr="00693D12">
        <w:t>25.</w:t>
      </w:r>
      <w:r w:rsidRPr="00693D12">
        <w:tab/>
        <w:t>Chen Y, Gong X, Wang L, Guo J. Effects of hypertension, diabetes and coronary heart disease on COVID-19 diseases severity: a systematic review and meta-analysis. medRxiv. 2020;</w:t>
      </w:r>
      <w:hyperlink r:id="rId29" w:history="1">
        <w:r w:rsidRPr="00693D12">
          <w:rPr>
            <w:rStyle w:val="Hyperlink"/>
          </w:rPr>
          <w:t>https://doi.org/10.1101/2020.03.25.20043133</w:t>
        </w:r>
      </w:hyperlink>
      <w:r w:rsidRPr="00693D12">
        <w:t>.</w:t>
      </w:r>
    </w:p>
    <w:p w14:paraId="3EB8F243" w14:textId="77777777" w:rsidR="00693D12" w:rsidRPr="00693D12" w:rsidRDefault="00693D12" w:rsidP="00693D12">
      <w:pPr>
        <w:pStyle w:val="EndNoteBibliography"/>
        <w:ind w:left="720" w:hanging="720"/>
      </w:pPr>
      <w:r w:rsidRPr="00693D12">
        <w:t>26.</w:t>
      </w:r>
      <w:r w:rsidRPr="00693D12">
        <w:tab/>
        <w:t>Parohan M, Yaghoubi S, Seraji A, Javanbakht MH, Sarraf P, Djalali M. Risk factors for mortality in patients with Coronavirus disease 2019 (COVID-19) infection: a systematic review and meta-analysis of observational studies. Aging Male. 2020:1-9.</w:t>
      </w:r>
    </w:p>
    <w:p w14:paraId="6A2D1BB8" w14:textId="426B727B" w:rsidR="00693D12" w:rsidRPr="00693D12" w:rsidRDefault="00693D12" w:rsidP="00693D12">
      <w:pPr>
        <w:pStyle w:val="EndNoteBibliography"/>
        <w:ind w:left="720" w:hanging="720"/>
      </w:pPr>
      <w:r w:rsidRPr="00693D12">
        <w:lastRenderedPageBreak/>
        <w:t>27.</w:t>
      </w:r>
      <w:r w:rsidRPr="00693D12">
        <w:tab/>
        <w:t>Zhao X, Zhang B, Li P, Ma C, Gu J, Hou P, Guo Z, Wu H, Bai Y. Incidence, clinical characteristics and prognostic factor of patients with COVID-19: a systematic review and meta-analysis. medRxiv. 2020;</w:t>
      </w:r>
      <w:hyperlink r:id="rId30" w:history="1">
        <w:r w:rsidRPr="00693D12">
          <w:rPr>
            <w:rStyle w:val="Hyperlink"/>
          </w:rPr>
          <w:t>https://doi.org/10.1101/2020.03.17.20037572</w:t>
        </w:r>
      </w:hyperlink>
      <w:r w:rsidRPr="00693D12">
        <w:t>.</w:t>
      </w:r>
    </w:p>
    <w:p w14:paraId="5FF4A0E7" w14:textId="77777777" w:rsidR="00693D12" w:rsidRPr="00693D12" w:rsidRDefault="00693D12" w:rsidP="00693D12">
      <w:pPr>
        <w:pStyle w:val="EndNoteBibliography"/>
        <w:ind w:left="720" w:hanging="720"/>
      </w:pPr>
      <w:r w:rsidRPr="00693D12">
        <w:t>28.</w:t>
      </w:r>
      <w:r w:rsidRPr="00693D12">
        <w:tab/>
        <w:t>Palaiodimos L, Chamorro-Pareja N, Karamanis D, Li W, Zavras PD, Chang KM, Mathias P, Kokkinidis DG. Diabetes is associated with increased risk for in-hospital mortality in patients with COVID-19: a systematic review and meta-analysis comprising 18,506 patients. Hormones (Athens). 2020:1-10.</w:t>
      </w:r>
    </w:p>
    <w:p w14:paraId="746DE849" w14:textId="77777777" w:rsidR="00693D12" w:rsidRPr="00693D12" w:rsidRDefault="00693D12" w:rsidP="00693D12">
      <w:pPr>
        <w:pStyle w:val="EndNoteBibliography"/>
        <w:ind w:left="720" w:hanging="720"/>
      </w:pPr>
      <w:r w:rsidRPr="00693D12">
        <w:t>29.</w:t>
      </w:r>
      <w:r w:rsidRPr="00693D12">
        <w:tab/>
        <w:t>Jutzeler CR, Bourguignon L, Weis CV, Tong B, Wong C, Rieck B, Pargger H, Tschudin-Sutter S, Egli A, Borgwardt K et al. Comorbidities, clinical signs and symptoms, laboratory findings, imaging features, treatment strategies, and outcomes in adult and pediatric patients with COVID-19: A systematic review and meta-analysis. Travel Med Infect Dis. 2020:101825.</w:t>
      </w:r>
    </w:p>
    <w:p w14:paraId="7BDADC74" w14:textId="78153132" w:rsidR="00693D12" w:rsidRPr="00693D12" w:rsidRDefault="00693D12" w:rsidP="00693D12">
      <w:pPr>
        <w:pStyle w:val="EndNoteBibliography"/>
        <w:ind w:left="720" w:hanging="720"/>
      </w:pPr>
      <w:r w:rsidRPr="00693D12">
        <w:t>30.</w:t>
      </w:r>
      <w:r w:rsidRPr="00693D12">
        <w:tab/>
        <w:t>Islam MS, Barek MA, Aziz MA, Aka TD, Jakaria M. Association of age, sex, comorbidities, and clinical symptoms with the severity and mortality of COVID-19 cases: a meta-analysis with 85 studies and 67299 cases. medRxiv. 2020;</w:t>
      </w:r>
      <w:hyperlink r:id="rId31" w:history="1">
        <w:r w:rsidRPr="00693D12">
          <w:rPr>
            <w:rStyle w:val="Hyperlink"/>
          </w:rPr>
          <w:t>https://doi.org/10.1101/2020.05.23.20110965</w:t>
        </w:r>
      </w:hyperlink>
      <w:r w:rsidRPr="00693D12">
        <w:t>.</w:t>
      </w:r>
    </w:p>
    <w:p w14:paraId="70E96128" w14:textId="1C5CF628" w:rsidR="00693D12" w:rsidRPr="00693D12" w:rsidRDefault="00693D12" w:rsidP="00693D12">
      <w:pPr>
        <w:pStyle w:val="EndNoteBibliography"/>
        <w:ind w:left="720" w:hanging="720"/>
      </w:pPr>
      <w:r w:rsidRPr="00693D12">
        <w:t>31.</w:t>
      </w:r>
      <w:r w:rsidRPr="00693D12">
        <w:tab/>
        <w:t>Zaki N, Mohamed EA, Ibrahim S, Khan G. The influence of comorbidity on the severity of COVID-19 disease: systematic review and analysis. medRxiv. 2020;</w:t>
      </w:r>
      <w:hyperlink r:id="rId32" w:history="1">
        <w:r w:rsidRPr="00693D12">
          <w:rPr>
            <w:rStyle w:val="Hyperlink"/>
          </w:rPr>
          <w:t>https://doi.org/10.1101/2020.06.18.20134478</w:t>
        </w:r>
      </w:hyperlink>
      <w:r w:rsidRPr="00693D12">
        <w:t>.</w:t>
      </w:r>
    </w:p>
    <w:p w14:paraId="2E734644" w14:textId="25627358" w:rsidR="00693D12" w:rsidRPr="00693D12" w:rsidRDefault="00693D12" w:rsidP="00693D12">
      <w:pPr>
        <w:pStyle w:val="EndNoteBibliography"/>
        <w:ind w:left="720" w:hanging="720"/>
      </w:pPr>
      <w:r w:rsidRPr="00693D12">
        <w:t>32.</w:t>
      </w:r>
      <w:r w:rsidRPr="00693D12">
        <w:tab/>
        <w:t>Cao G, Li P, Cheng Y, Chen B, Wang S, Wang Z, Xiong M, Zheng R, Guo M, Sun Q. A risk prediction model for evaluating the disease progression of covid-19 pneumonia based on meta-analysis and 214 clinical cases. SSRN. 2020;</w:t>
      </w:r>
      <w:hyperlink r:id="rId33" w:history="1">
        <w:r w:rsidRPr="00693D12">
          <w:rPr>
            <w:rStyle w:val="Hyperlink"/>
          </w:rPr>
          <w:t>http://doi.org/10.2139/ssrn.3569869</w:t>
        </w:r>
      </w:hyperlink>
      <w:r w:rsidRPr="00693D12">
        <w:t>.</w:t>
      </w:r>
    </w:p>
    <w:p w14:paraId="152E2738" w14:textId="77777777" w:rsidR="00693D12" w:rsidRPr="00693D12" w:rsidRDefault="00693D12" w:rsidP="00693D12">
      <w:pPr>
        <w:pStyle w:val="EndNoteBibliography"/>
        <w:ind w:left="720" w:hanging="720"/>
      </w:pPr>
      <w:r w:rsidRPr="00693D12">
        <w:t>33.</w:t>
      </w:r>
      <w:r w:rsidRPr="00693D12">
        <w:tab/>
        <w:t>Salunke AA, Nandy K, Pathak SK, Shah J, Kamani M, Kottakota V, Thivari P, Pandey A, Patel K, Rathod P et al. Impact of COVID -19 in cancer patients on severity of disease and fatal outcomes: A systematic review and meta-analysis. Diabetes Metab Syndr. 2020;14(5):1431-7.</w:t>
      </w:r>
    </w:p>
    <w:p w14:paraId="38D9BFCE" w14:textId="07573FA6" w:rsidR="00693D12" w:rsidRPr="00693D12" w:rsidRDefault="00693D12" w:rsidP="00693D12">
      <w:pPr>
        <w:pStyle w:val="EndNoteBibliography"/>
        <w:ind w:left="720" w:hanging="720"/>
      </w:pPr>
      <w:r w:rsidRPr="00693D12">
        <w:t>34.</w:t>
      </w:r>
      <w:r w:rsidRPr="00693D12">
        <w:tab/>
        <w:t>Sreenivasan J, Khan MS, Anker SD, Kaul R, Khan SU, Metra M, Senni M, Cooper HA, Zhang Y, Zhang J et al. Cardiovascular Risk Factors and Complications in Patients Infected with COVID-19_ A Systematic Review. SSRN. 2020;</w:t>
      </w:r>
      <w:hyperlink r:id="rId34" w:history="1">
        <w:r w:rsidRPr="00693D12">
          <w:rPr>
            <w:rStyle w:val="Hyperlink"/>
          </w:rPr>
          <w:t>http://doi.org/10.2139/ssrn.3569855</w:t>
        </w:r>
      </w:hyperlink>
      <w:r w:rsidRPr="00693D12">
        <w:t>.</w:t>
      </w:r>
    </w:p>
    <w:p w14:paraId="4D875DE1" w14:textId="2B854770" w:rsidR="00693D12" w:rsidRPr="00693D12" w:rsidRDefault="00693D12" w:rsidP="00693D12">
      <w:pPr>
        <w:pStyle w:val="EndNoteBibliography"/>
        <w:ind w:left="720" w:hanging="720"/>
      </w:pPr>
      <w:r w:rsidRPr="00693D12">
        <w:t>35.</w:t>
      </w:r>
      <w:r w:rsidRPr="00693D12">
        <w:tab/>
        <w:t>Biswas M, Rahaman S, Biswas TK, Haque Z, Ibrahim B. Effects of Sex, Age and Comorbidities on the Risk of Infection and Death Associated with COVID-19_ A Meta-Analysis of 47807 Confirmed Cases. SSRN. 2020;</w:t>
      </w:r>
      <w:hyperlink r:id="rId35" w:history="1">
        <w:r w:rsidRPr="00693D12">
          <w:rPr>
            <w:rStyle w:val="Hyperlink"/>
          </w:rPr>
          <w:t>http://doi.org/10.2139/ssrn.3566146</w:t>
        </w:r>
      </w:hyperlink>
      <w:r w:rsidRPr="00693D12">
        <w:t>.</w:t>
      </w:r>
    </w:p>
    <w:p w14:paraId="1EADC3FA" w14:textId="484EC12E" w:rsidR="00693D12" w:rsidRPr="00693D12" w:rsidRDefault="00693D12" w:rsidP="00693D12">
      <w:pPr>
        <w:pStyle w:val="EndNoteBibliography"/>
        <w:ind w:left="720" w:hanging="720"/>
      </w:pPr>
      <w:r w:rsidRPr="00693D12">
        <w:t>36.</w:t>
      </w:r>
      <w:r w:rsidRPr="00693D12">
        <w:tab/>
        <w:t>Kumar A, Arora A, Sharma P, Anikhindi SA, Bansal N, Singla V, Khare S, Srivastava A. Clinical Features of COVID-19 and Factors Associated with Severe Clinical Course: A Systematic Review and Meta-analysis. SSRN. 2020;</w:t>
      </w:r>
      <w:hyperlink r:id="rId36" w:history="1">
        <w:r w:rsidRPr="00693D12">
          <w:rPr>
            <w:rStyle w:val="Hyperlink"/>
          </w:rPr>
          <w:t>http://doi.org/10.2139/ssrn.3566166</w:t>
        </w:r>
      </w:hyperlink>
      <w:r w:rsidRPr="00693D12">
        <w:t>.</w:t>
      </w:r>
    </w:p>
    <w:p w14:paraId="34D9F0F7" w14:textId="77777777" w:rsidR="00693D12" w:rsidRPr="00693D12" w:rsidRDefault="00693D12" w:rsidP="00693D12">
      <w:pPr>
        <w:pStyle w:val="EndNoteBibliography"/>
        <w:ind w:left="720" w:hanging="720"/>
      </w:pPr>
      <w:r w:rsidRPr="00693D12">
        <w:t>37.</w:t>
      </w:r>
      <w:r w:rsidRPr="00693D12">
        <w:tab/>
        <w:t>Aggarwal G, Cheruiyot I, Aggarwal S, Wong J, Lippi G, Lavie CJ, Henry BM, Sanchis-Gomar F. Association of Cardiovascular Disease With Coronavirus Disease 2019 (COVID-19) Severity: A Meta-Analysis. Curr Probl Cardiol. 2020;45(8):100617.</w:t>
      </w:r>
    </w:p>
    <w:p w14:paraId="30F6DA7C" w14:textId="57FD1354" w:rsidR="00693D12" w:rsidRPr="00693D12" w:rsidRDefault="00693D12" w:rsidP="00693D12">
      <w:pPr>
        <w:pStyle w:val="EndNoteBibliography"/>
        <w:ind w:left="720" w:hanging="720"/>
      </w:pPr>
      <w:r w:rsidRPr="00693D12">
        <w:t>38.</w:t>
      </w:r>
      <w:r w:rsidRPr="00693D12">
        <w:tab/>
        <w:t>Tian Y, Qiu X, Wang C, Zhao J, Jiang X, Niu W, Huang J, Zhang F. Cancer associates with risk and severe events of COVID-19: A systematic review and meta-analysis. Int J Cancer. 2020;</w:t>
      </w:r>
      <w:hyperlink r:id="rId37" w:history="1">
        <w:r w:rsidRPr="00693D12">
          <w:rPr>
            <w:rStyle w:val="Hyperlink"/>
          </w:rPr>
          <w:t>https://doi.org/10.1002/ijc.33213</w:t>
        </w:r>
      </w:hyperlink>
      <w:r w:rsidRPr="00693D12">
        <w:t>.</w:t>
      </w:r>
    </w:p>
    <w:p w14:paraId="687734F9" w14:textId="77777777" w:rsidR="00693D12" w:rsidRPr="00693D12" w:rsidRDefault="00693D12" w:rsidP="00693D12">
      <w:pPr>
        <w:pStyle w:val="EndNoteBibliography"/>
        <w:ind w:left="720" w:hanging="720"/>
      </w:pPr>
      <w:r w:rsidRPr="00693D12">
        <w:t>39.</w:t>
      </w:r>
      <w:r w:rsidRPr="00693D12">
        <w:tab/>
        <w:t>Guo L, Shi Z, Zhang Y, Wang C, Do Vale Moreira NC, Zuo H, Hussain A. Comorbid diabetes and the risk of disease severity or death among 8807 COVID-19 patients in China: A meta-analysis. Diabetes Res Clin Pract. 2020;166:108346.</w:t>
      </w:r>
    </w:p>
    <w:p w14:paraId="235C79C6" w14:textId="77777777" w:rsidR="00693D12" w:rsidRPr="00693D12" w:rsidRDefault="00693D12" w:rsidP="00693D12">
      <w:pPr>
        <w:pStyle w:val="EndNoteBibliography"/>
        <w:ind w:left="720" w:hanging="720"/>
      </w:pPr>
      <w:r w:rsidRPr="00693D12">
        <w:lastRenderedPageBreak/>
        <w:t>40.</w:t>
      </w:r>
      <w:r w:rsidRPr="00693D12">
        <w:tab/>
        <w:t>Zhou Y, Yang Q, Chi J, Dong B, Lv W, Shen L, Wang Y. Comorbidities and the risk of severe or fatal outcomes associated with coronavirus disease 2019: A systematic review and meta-analysis. Int J Infect Dis. 2020;99:47-56.</w:t>
      </w:r>
    </w:p>
    <w:p w14:paraId="3B4EA997" w14:textId="77777777" w:rsidR="00693D12" w:rsidRPr="00693D12" w:rsidRDefault="00693D12" w:rsidP="00693D12">
      <w:pPr>
        <w:pStyle w:val="EndNoteBibliography"/>
        <w:ind w:left="720" w:hanging="720"/>
      </w:pPr>
      <w:r w:rsidRPr="00693D12">
        <w:t>41.</w:t>
      </w:r>
      <w:r w:rsidRPr="00693D12">
        <w:tab/>
        <w:t>Mantovani A, Byrne CD, Zheng MH, Targher G. Diabetes as a risk factor for greater COVID-19 severity and in-hospital death: A meta-analysis of observational studies. Nutr Metab Cardiovasc Dis. 2020;30(8):1236-48.</w:t>
      </w:r>
    </w:p>
    <w:p w14:paraId="5EBA6FCF" w14:textId="77777777" w:rsidR="00693D12" w:rsidRPr="00693D12" w:rsidRDefault="00693D12" w:rsidP="00693D12">
      <w:pPr>
        <w:pStyle w:val="EndNoteBibliography"/>
        <w:ind w:left="720" w:hanging="720"/>
      </w:pPr>
      <w:r w:rsidRPr="00693D12">
        <w:t>42.</w:t>
      </w:r>
      <w:r w:rsidRPr="00693D12">
        <w:tab/>
        <w:t>Fang X, Li S, Yu H, Wang P, Zhang Y, Chen Z, Li Y, Cheng L, Li W, Jia H et al. Epidemiological, comorbidity factors with severity and prognosis of COVID-19: a systematic review and meta-analysis. Aging. 2020;12(13):12493-503.</w:t>
      </w:r>
    </w:p>
    <w:p w14:paraId="03500C83" w14:textId="77777777" w:rsidR="00693D12" w:rsidRPr="00693D12" w:rsidRDefault="00693D12" w:rsidP="00693D12">
      <w:pPr>
        <w:pStyle w:val="EndNoteBibliography"/>
        <w:ind w:left="720" w:hanging="720"/>
      </w:pPr>
      <w:r w:rsidRPr="00693D12">
        <w:t>43.</w:t>
      </w:r>
      <w:r w:rsidRPr="00693D12">
        <w:tab/>
        <w:t>Li X, Guan B, Su T, Liu W, Chen M, Bin Waleed K, Guan X, Gary T, Zhu Z. Impact of cardiovascular disease and cardiac injury on in-hospital mortality in patients with COVID-19: a systematic review and meta-analysis. Heart. 2020;106(15):1142-7.</w:t>
      </w:r>
    </w:p>
    <w:p w14:paraId="55C23D14" w14:textId="77777777" w:rsidR="00693D12" w:rsidRPr="00693D12" w:rsidRDefault="00693D12" w:rsidP="00693D12">
      <w:pPr>
        <w:pStyle w:val="EndNoteBibliography"/>
        <w:ind w:left="720" w:hanging="720"/>
      </w:pPr>
      <w:r w:rsidRPr="00693D12">
        <w:t>44.</w:t>
      </w:r>
      <w:r w:rsidRPr="00693D12">
        <w:tab/>
        <w:t>Pranata R, Huang I, Lim MA, Wahjoepramono EJ, July J. Impact of cerebrovascular and cardiovascular diseases on mortality and severity of COVID-19-systematic review, meta-analysis, and meta-regression. J Stroke Cerebrovasc. 2020;29(8):104949.</w:t>
      </w:r>
    </w:p>
    <w:p w14:paraId="09D5B482" w14:textId="77777777" w:rsidR="00693D12" w:rsidRPr="00693D12" w:rsidRDefault="00693D12" w:rsidP="00693D12">
      <w:pPr>
        <w:pStyle w:val="EndNoteBibliography"/>
        <w:ind w:left="720" w:hanging="720"/>
      </w:pPr>
      <w:r w:rsidRPr="00693D12">
        <w:t>45.</w:t>
      </w:r>
      <w:r w:rsidRPr="00693D12">
        <w:tab/>
        <w:t>Hussain A, Mahawar K, Xia Z, Yang W, El-Hasani S. Obesity and mortality of COVID-19. Meta-analysis. Obes Res Clin Pract. 2020;14:295-300.</w:t>
      </w:r>
    </w:p>
    <w:p w14:paraId="69903D3A" w14:textId="77777777" w:rsidR="00693D12" w:rsidRPr="00693D12" w:rsidRDefault="00693D12" w:rsidP="00693D12">
      <w:pPr>
        <w:pStyle w:val="EndNoteBibliography"/>
        <w:ind w:left="720" w:hanging="720"/>
      </w:pPr>
      <w:r w:rsidRPr="00693D12">
        <w:t>46.</w:t>
      </w:r>
      <w:r w:rsidRPr="00693D12">
        <w:tab/>
        <w:t>Földi M, Farkas N, Kiss S, Zádori N, Váncsa S, Szakó L, Dembrovszky F, Solymár M, Bartalis E, Szakács Z et al. Obesity is a risk factor for developing critical condition in COVID-19 patients: A systematic review and meta-analysis. Obes Rev. 2020;21:e13095.</w:t>
      </w:r>
    </w:p>
    <w:p w14:paraId="1CC537DB" w14:textId="77777777" w:rsidR="00693D12" w:rsidRPr="00693D12" w:rsidRDefault="00693D12" w:rsidP="00693D12">
      <w:pPr>
        <w:pStyle w:val="EndNoteBibliography"/>
        <w:ind w:left="720" w:hanging="720"/>
      </w:pPr>
      <w:r w:rsidRPr="00693D12">
        <w:t>47.</w:t>
      </w:r>
      <w:r w:rsidRPr="00693D12">
        <w:tab/>
        <w:t>Figliozzi S, Masci PG, Ahmadi N, Tondi L, Koutli E, Aimo A, Stamatelopoulos K, Dimopoulos MA, Lp Caforio A, Georgiopoulos G. Predictors of Adverse Prognosis in Covid-19: A Systematic Review and Meta-analysis. Eur J Clin Invest. 2020:e13362.</w:t>
      </w:r>
    </w:p>
    <w:p w14:paraId="51A6C80D" w14:textId="77777777" w:rsidR="00693D12" w:rsidRPr="00693D12" w:rsidRDefault="00693D12" w:rsidP="00693D12">
      <w:pPr>
        <w:pStyle w:val="EndNoteBibliography"/>
        <w:ind w:left="720" w:hanging="720"/>
      </w:pPr>
      <w:r w:rsidRPr="00693D12">
        <w:t>48.</w:t>
      </w:r>
      <w:r w:rsidRPr="00693D12">
        <w:tab/>
        <w:t>Kovalic AJ, Satapathy SK, Thuluvath PJ. Prevalence of chronic liver disease in patients with COVID-19 and their clinical outcomes: a systematic review and meta-analysis. Hepatol Int. 2020;14(5):612-20.</w:t>
      </w:r>
    </w:p>
    <w:p w14:paraId="196D9072" w14:textId="77777777" w:rsidR="00693D12" w:rsidRPr="00693D12" w:rsidRDefault="00693D12" w:rsidP="00693D12">
      <w:pPr>
        <w:pStyle w:val="EndNoteBibliography"/>
        <w:ind w:left="720" w:hanging="720"/>
      </w:pPr>
      <w:r w:rsidRPr="00693D12">
        <w:t>49.</w:t>
      </w:r>
      <w:r w:rsidRPr="00693D12">
        <w:tab/>
        <w:t>Nandy K, Salunke A, Pathak SK, Pandey A, Doctor C, Puj K, Sharma M, Jain A, Warikoo V. Coronavirus disease (COVID-19): A systematic review and meta-analysis to evaluate the impact of various comorbidities on serious events. Diabetes Metab Syndr. 2020;14(5):1017-25.</w:t>
      </w:r>
    </w:p>
    <w:p w14:paraId="05DC6F5A" w14:textId="77777777" w:rsidR="00693D12" w:rsidRPr="00693D12" w:rsidRDefault="00693D12" w:rsidP="00693D12">
      <w:pPr>
        <w:pStyle w:val="EndNoteBibliography"/>
        <w:ind w:left="720" w:hanging="720"/>
      </w:pPr>
      <w:r w:rsidRPr="00693D12">
        <w:t>50.</w:t>
      </w:r>
      <w:r w:rsidRPr="00693D12">
        <w:tab/>
        <w:t>Zhang J, Wu J, Sun X, Xue H, Shao J, Cai W, Jing Y, Yue M, Dong C. Association of hypertension with the severity and fatality of SARS-CoV-2 infection: A meta-analysis. Epidemiol Infect. 2020;148:e106.</w:t>
      </w:r>
    </w:p>
    <w:p w14:paraId="344232A4" w14:textId="77777777" w:rsidR="00693D12" w:rsidRPr="00693D12" w:rsidRDefault="00693D12" w:rsidP="00693D12">
      <w:pPr>
        <w:pStyle w:val="EndNoteBibliography"/>
        <w:ind w:left="720" w:hanging="720"/>
      </w:pPr>
      <w:r w:rsidRPr="00693D12">
        <w:t>51.</w:t>
      </w:r>
      <w:r w:rsidRPr="00693D12">
        <w:tab/>
        <w:t>Huang I, Lim MA, Pranata R. Diabetes mellitus is associated with increased mortality and severity of disease in COVID-19 pneumonia - A systematic review, meta-analysis, and meta-regression. Diabetes Metab Syndr. 2020;14(4):395-403.</w:t>
      </w:r>
    </w:p>
    <w:p w14:paraId="4F1398D1" w14:textId="77777777" w:rsidR="00693D12" w:rsidRPr="00693D12" w:rsidRDefault="00693D12" w:rsidP="00693D12">
      <w:pPr>
        <w:pStyle w:val="EndNoteBibliography"/>
        <w:ind w:left="720" w:hanging="720"/>
      </w:pPr>
      <w:r w:rsidRPr="00693D12">
        <w:t>52.</w:t>
      </w:r>
      <w:r w:rsidRPr="00693D12">
        <w:tab/>
        <w:t>Parveen R, Sehar N, Bajpai R, Agarwal NB. Association of diabetes and hypertension with disease severity in covid-19 patients: A systematic literature review and exploratory meta-analysis. Diabetes Res Clin Pract. 2020;166:108295.</w:t>
      </w:r>
    </w:p>
    <w:p w14:paraId="00AADA69" w14:textId="77777777" w:rsidR="00693D12" w:rsidRPr="00693D12" w:rsidRDefault="00693D12" w:rsidP="00693D12">
      <w:pPr>
        <w:pStyle w:val="EndNoteBibliography"/>
        <w:ind w:left="720" w:hanging="720"/>
      </w:pPr>
      <w:r w:rsidRPr="00693D12">
        <w:t>53.</w:t>
      </w:r>
      <w:r w:rsidRPr="00693D12">
        <w:tab/>
        <w:t>Ofori-Asenso R, Ogundipe O, Agyeman AA, Chin KL, Mazidi M, Ademi Z, De Bruin ML, Liew D. Cancer is associated with severe disease in COVID-19 patients: a systematic review and meta-analysis. Ecancermedicalscience. 2020;14:1047.</w:t>
      </w:r>
    </w:p>
    <w:p w14:paraId="4D25EF1E" w14:textId="77777777" w:rsidR="00693D12" w:rsidRPr="00693D12" w:rsidRDefault="00693D12" w:rsidP="00693D12">
      <w:pPr>
        <w:pStyle w:val="EndNoteBibliography"/>
        <w:ind w:left="720" w:hanging="720"/>
      </w:pPr>
      <w:r w:rsidRPr="00693D12">
        <w:t>54.</w:t>
      </w:r>
      <w:r w:rsidRPr="00693D12">
        <w:tab/>
        <w:t xml:space="preserve">Lu L, Zhong W, Bian Z, Li Z, Zhang K, Liang B, Zhong Y, Hu M, Lin L, Liu J et al. A comparison of mortality-related risk factors of COVID-19, SARS, and MERS: A systematic </w:t>
      </w:r>
      <w:r w:rsidRPr="00693D12">
        <w:lastRenderedPageBreak/>
        <w:t>review and meta-analysis. J Infect. 2020;81:e18-e25.</w:t>
      </w:r>
    </w:p>
    <w:p w14:paraId="6B00A977" w14:textId="77777777" w:rsidR="00693D12" w:rsidRPr="00693D12" w:rsidRDefault="00693D12" w:rsidP="00693D12">
      <w:pPr>
        <w:pStyle w:val="EndNoteBibliography"/>
        <w:ind w:left="720" w:hanging="720"/>
      </w:pPr>
      <w:r w:rsidRPr="00693D12">
        <w:t>55.</w:t>
      </w:r>
      <w:r w:rsidRPr="00693D12">
        <w:tab/>
        <w:t>Liu M, Gao Y, Zhang Y, Shi S, Chen Y, Tian J. The association between severe or dead COVID-19 and autoimmune diseases: A systematic review and meta-analysis. J Infect. 2020;81:e93-e5.</w:t>
      </w:r>
    </w:p>
    <w:p w14:paraId="499F30AB" w14:textId="77777777" w:rsidR="00693D12" w:rsidRPr="00693D12" w:rsidRDefault="00693D12" w:rsidP="00693D12">
      <w:pPr>
        <w:pStyle w:val="EndNoteBibliography"/>
        <w:ind w:left="720" w:hanging="720"/>
      </w:pPr>
      <w:r w:rsidRPr="00693D12">
        <w:t>56.</w:t>
      </w:r>
      <w:r w:rsidRPr="00693D12">
        <w:tab/>
        <w:t>Liu H, Chen S, Liu M, Nie H, Lu H. Comorbid Chronic Diseases are Strongly Correlated with Disease Severity among COVID-19 Patients: A Systematic Review and Meta-Analysis. Aging Dis. 2020;11(3):668-78.</w:t>
      </w:r>
    </w:p>
    <w:p w14:paraId="58A2070C" w14:textId="77777777" w:rsidR="00693D12" w:rsidRPr="00693D12" w:rsidRDefault="00693D12" w:rsidP="00693D12">
      <w:pPr>
        <w:pStyle w:val="EndNoteBibliography"/>
        <w:ind w:left="720" w:hanging="720"/>
      </w:pPr>
      <w:r w:rsidRPr="00693D12">
        <w:t>57.</w:t>
      </w:r>
      <w:r w:rsidRPr="00693D12">
        <w:tab/>
        <w:t>Lippi G, Wong J, Henry BM. Hypertension in patients with coronavirus disease 2019 (COVID-19): a pooled analysis. Pol Arch Intern Med. 2020;130(4):304-9.</w:t>
      </w:r>
    </w:p>
    <w:p w14:paraId="714278E9" w14:textId="77777777" w:rsidR="00693D12" w:rsidRPr="00693D12" w:rsidRDefault="00693D12" w:rsidP="00693D12">
      <w:pPr>
        <w:pStyle w:val="EndNoteBibliography"/>
        <w:ind w:left="720" w:hanging="720"/>
      </w:pPr>
      <w:r w:rsidRPr="00693D12">
        <w:t>58.</w:t>
      </w:r>
      <w:r w:rsidRPr="00693D12">
        <w:tab/>
        <w:t>Aggarwal G, Lippi G, Lavie CJ, Henry BM, Sanchis-Gomar F. Diabetes Mellitus Association with Coronavirus Disease 2019 (COVID-19) Severity and Mortality: A Pooled Analysis. Journal of diabetes. 2020;12(11):851-5.</w:t>
      </w:r>
    </w:p>
    <w:p w14:paraId="1E92A22B" w14:textId="42B0FA88" w:rsidR="00693D12" w:rsidRPr="00693D12" w:rsidRDefault="00693D12" w:rsidP="00693D12">
      <w:pPr>
        <w:pStyle w:val="EndNoteBibliography"/>
        <w:ind w:left="720" w:hanging="720"/>
      </w:pPr>
      <w:r w:rsidRPr="00693D12">
        <w:t>59.</w:t>
      </w:r>
      <w:r w:rsidRPr="00693D12">
        <w:tab/>
        <w:t>Zhao Q, Meng M, Kumar R, Wu Y, Huang J, Lian N, Deng Y, Lin S. The impact of COPD and smoking history on the severity of COVID-19: A systemic review and meta-analysis. J Med Virol. 2020;</w:t>
      </w:r>
      <w:hyperlink r:id="rId38" w:history="1">
        <w:r w:rsidRPr="00693D12">
          <w:rPr>
            <w:rStyle w:val="Hyperlink"/>
          </w:rPr>
          <w:t>https://doi.org/10.1002/jmv.25889</w:t>
        </w:r>
      </w:hyperlink>
      <w:r w:rsidRPr="00693D12">
        <w:t>.</w:t>
      </w:r>
    </w:p>
    <w:p w14:paraId="721356F3" w14:textId="77777777" w:rsidR="00693D12" w:rsidRPr="00693D12" w:rsidRDefault="00693D12" w:rsidP="00693D12">
      <w:pPr>
        <w:pStyle w:val="EndNoteBibliography"/>
        <w:ind w:left="720" w:hanging="720"/>
      </w:pPr>
      <w:r w:rsidRPr="00693D12">
        <w:t>60.</w:t>
      </w:r>
      <w:r w:rsidRPr="00693D12">
        <w:tab/>
        <w:t>Zhao J, Li X, Gao Y, Huang W. Risk factors for the exacerbation of patients with 2019 Novel Coronavirus: A meta-analysis. Int J Med Sci. 2020;17(12):1744-50.</w:t>
      </w:r>
    </w:p>
    <w:p w14:paraId="203B5CDC" w14:textId="77777777" w:rsidR="00693D12" w:rsidRPr="00693D12" w:rsidRDefault="00693D12" w:rsidP="00693D12">
      <w:pPr>
        <w:pStyle w:val="EndNoteBibliography"/>
        <w:ind w:left="720" w:hanging="720"/>
      </w:pPr>
      <w:r w:rsidRPr="00693D12">
        <w:t>61.</w:t>
      </w:r>
      <w:r w:rsidRPr="00693D12">
        <w:tab/>
        <w:t>Yang J, Zheng Y, Gou X, Pu K, Chen Z, Guo Q, Ji R, Wang H, Wang Y, Zhou Y. Prevalence of comorbidities and its effects in patients infected with SARS-CoV-2: a systematic review and meta-analysis. Int J Infect Dis. 2020;94:91-5.</w:t>
      </w:r>
    </w:p>
    <w:p w14:paraId="430E9F1D" w14:textId="61B31E9F" w:rsidR="00693D12" w:rsidRPr="00693D12" w:rsidRDefault="00693D12" w:rsidP="00693D12">
      <w:pPr>
        <w:pStyle w:val="EndNoteBibliography"/>
        <w:ind w:left="720" w:hanging="720"/>
      </w:pPr>
      <w:r w:rsidRPr="00693D12">
        <w:t>62.</w:t>
      </w:r>
      <w:r w:rsidRPr="00693D12">
        <w:tab/>
        <w:t>Yang J, Hu J, Zhu C. Obesity aggravates COVID-19: a systematic review and meta-analysis. J Med Virol. 2020;</w:t>
      </w:r>
      <w:hyperlink r:id="rId39" w:history="1">
        <w:r w:rsidRPr="00693D12">
          <w:rPr>
            <w:rStyle w:val="Hyperlink"/>
          </w:rPr>
          <w:t>https://doi.org/10.1002/jmv.26237</w:t>
        </w:r>
      </w:hyperlink>
      <w:r w:rsidRPr="00693D12">
        <w:t>.</w:t>
      </w:r>
    </w:p>
    <w:p w14:paraId="1092F653" w14:textId="77777777" w:rsidR="00693D12" w:rsidRPr="00693D12" w:rsidRDefault="00693D12" w:rsidP="00693D12">
      <w:pPr>
        <w:pStyle w:val="EndNoteBibliography"/>
        <w:ind w:left="720" w:hanging="720"/>
      </w:pPr>
      <w:r w:rsidRPr="00693D12">
        <w:t>63.</w:t>
      </w:r>
      <w:r w:rsidRPr="00693D12">
        <w:tab/>
        <w:t>Wu J, Zhang J, Sun X, Wang L, Xu Y, Zhang Y, Liu X, Dong C. Influence of diabetes mellitus on the severity and fatality of SARS-CoV-2 (COVID-19) infection. Diabetes Obes Metab. 2020;22(10):1907-14.</w:t>
      </w:r>
    </w:p>
    <w:p w14:paraId="5C2B3602" w14:textId="77777777" w:rsidR="00693D12" w:rsidRPr="00693D12" w:rsidRDefault="00693D12" w:rsidP="00693D12">
      <w:pPr>
        <w:pStyle w:val="EndNoteBibliography"/>
        <w:ind w:left="720" w:hanging="720"/>
      </w:pPr>
      <w:r w:rsidRPr="00693D12">
        <w:t>64.</w:t>
      </w:r>
      <w:r w:rsidRPr="00693D12">
        <w:tab/>
        <w:t>Pranata R, Lim MA, Yonas E, Vania R, Lukito AA, Siswanto BB, Meyer M. Body Mass Index and Outcome in Patients with COVID-19: A Dose-Response Meta-Analysis. Diabetes Metab. 2020;S1262-3636(20):30097-5.</w:t>
      </w:r>
    </w:p>
    <w:p w14:paraId="7E798125" w14:textId="77777777" w:rsidR="00693D12" w:rsidRPr="00693D12" w:rsidRDefault="00693D12" w:rsidP="00693D12">
      <w:pPr>
        <w:pStyle w:val="EndNoteBibliography"/>
        <w:ind w:left="720" w:hanging="720"/>
      </w:pPr>
      <w:r w:rsidRPr="00693D12">
        <w:t>65.</w:t>
      </w:r>
      <w:r w:rsidRPr="00693D12">
        <w:tab/>
        <w:t>Kumar A, Arora A, Sharma P, Anikhindi SA, Bansal N, Singla V, Khare S, Srivastava A. Is diabetes mellitus associated with mortality and severity of COVID-19? A meta-analysis. Diabetes Metab Syndr. 2020;14(4):535-45.</w:t>
      </w:r>
    </w:p>
    <w:p w14:paraId="1ED00C85" w14:textId="77777777" w:rsidR="00693D12" w:rsidRPr="00693D12" w:rsidRDefault="00693D12" w:rsidP="00693D12">
      <w:pPr>
        <w:pStyle w:val="EndNoteBibliography"/>
        <w:ind w:left="720" w:hanging="720"/>
      </w:pPr>
      <w:r w:rsidRPr="00693D12">
        <w:t>66.</w:t>
      </w:r>
      <w:r w:rsidRPr="00693D12">
        <w:tab/>
        <w:t>Alqahtani JS, Oyelade T, Aldhahir AM, Alghamdi SM, Almehmadi M, Alqahtani AS, Quaderi S, Mandal S, Hurst JR. Prevalence, Severity and Mortality associated with COPD and Smoking in patients with COVID-19: A Rapid Systematic Review and Meta-Analysis. PloS one. 2020;15(5):e0233147.</w:t>
      </w:r>
    </w:p>
    <w:p w14:paraId="024D0D55" w14:textId="77777777" w:rsidR="00693D12" w:rsidRPr="00693D12" w:rsidRDefault="00693D12" w:rsidP="00693D12">
      <w:pPr>
        <w:pStyle w:val="EndNoteBibliography"/>
        <w:ind w:left="720" w:hanging="720"/>
      </w:pPr>
      <w:r w:rsidRPr="00693D12">
        <w:t>67.</w:t>
      </w:r>
      <w:r w:rsidRPr="00693D12">
        <w:tab/>
        <w:t>Liu M, Gao Y, Shi S, Chen Y, Yang K, Tian J. Drinking no-links to the severity of COVID-19: a systematic review and meta-analysis. J Infect. 2020;81(2):e126-e7.</w:t>
      </w:r>
    </w:p>
    <w:p w14:paraId="1C304F55" w14:textId="77777777" w:rsidR="00693D12" w:rsidRPr="00693D12" w:rsidRDefault="00693D12" w:rsidP="00693D12">
      <w:pPr>
        <w:pStyle w:val="EndNoteBibliography"/>
        <w:ind w:left="720" w:hanging="720"/>
      </w:pPr>
      <w:r w:rsidRPr="00693D12">
        <w:t>68.</w:t>
      </w:r>
      <w:r w:rsidRPr="00693D12">
        <w:tab/>
        <w:t>Gao Y, Chen Y, Liu M, Shi S, Tian J. Impacts of immunosuppression and immunodeficiency on COVID-19: A systematic review and meta-analysis. J Infect. 2020;81(2):e93-e5.</w:t>
      </w:r>
    </w:p>
    <w:p w14:paraId="35932CCE" w14:textId="20F84541" w:rsidR="00693D12" w:rsidRPr="00693D12" w:rsidRDefault="00693D12" w:rsidP="00693D12">
      <w:pPr>
        <w:pStyle w:val="EndNoteBibliography"/>
        <w:ind w:left="720" w:hanging="720"/>
      </w:pPr>
      <w:r w:rsidRPr="00693D12">
        <w:t>69.</w:t>
      </w:r>
      <w:r w:rsidRPr="00693D12">
        <w:tab/>
        <w:t>Gao Y, Liu M, Chen Y, Shi S, Geng J, Tian J. Association between tuberculosis and COVID-19 severity and mortality: A rapid systematic review and meta-analysis. J Med Virol. 2020;</w:t>
      </w:r>
      <w:hyperlink r:id="rId40" w:history="1">
        <w:r w:rsidRPr="00693D12">
          <w:rPr>
            <w:rStyle w:val="Hyperlink"/>
          </w:rPr>
          <w:t>https://doi.org/10.1002/jmv.26311</w:t>
        </w:r>
      </w:hyperlink>
      <w:r w:rsidRPr="00693D12">
        <w:t>.</w:t>
      </w:r>
    </w:p>
    <w:p w14:paraId="714E7EE1" w14:textId="77777777" w:rsidR="00693D12" w:rsidRPr="00693D12" w:rsidRDefault="00693D12" w:rsidP="00693D12">
      <w:pPr>
        <w:pStyle w:val="EndNoteBibliography"/>
        <w:ind w:left="720" w:hanging="720"/>
      </w:pPr>
      <w:r w:rsidRPr="00693D12">
        <w:t>70.</w:t>
      </w:r>
      <w:r w:rsidRPr="00693D12">
        <w:tab/>
        <w:t>ElGohary GM, Hashmi S, Styczynski J, Kharfan-Dabaja MA, Alblooshi RM, de la Cámara R, Mohmed S, Alshaibani A, Cesaro S, Abd El-Aziz N et al. The risk and prognosis of COVID-</w:t>
      </w:r>
      <w:r w:rsidRPr="00693D12">
        <w:lastRenderedPageBreak/>
        <w:t>19 infection in cancer patients: A systematic review and meta-analysis. Hematol Oncol Stem Cell Ther. 2020;S1658-3876(20):30122-9.</w:t>
      </w:r>
    </w:p>
    <w:p w14:paraId="04A2B2D1" w14:textId="77777777" w:rsidR="00693D12" w:rsidRPr="00693D12" w:rsidRDefault="00693D12" w:rsidP="00693D12">
      <w:pPr>
        <w:pStyle w:val="EndNoteBibliography"/>
        <w:ind w:left="720" w:hanging="720"/>
      </w:pPr>
      <w:r w:rsidRPr="00693D12">
        <w:t>71.</w:t>
      </w:r>
      <w:r w:rsidRPr="00693D12">
        <w:tab/>
        <w:t>Wu X, Liu L, Jiao J, Yang L, Zhu B, Li X. Characterisation of clinical, laboratory and imaging factors related to mild vs. severe covid-19 infection: a systematic review and meta-analysis. Ann Med. 2020;52(7):334-44.</w:t>
      </w:r>
    </w:p>
    <w:p w14:paraId="756F9483" w14:textId="77777777" w:rsidR="00693D12" w:rsidRPr="00693D12" w:rsidRDefault="00693D12" w:rsidP="00693D12">
      <w:pPr>
        <w:pStyle w:val="EndNoteBibliography"/>
        <w:ind w:left="720" w:hanging="720"/>
      </w:pPr>
      <w:r w:rsidRPr="00693D12">
        <w:t>72.</w:t>
      </w:r>
      <w:r w:rsidRPr="00693D12">
        <w:tab/>
        <w:t>Siepmann T, Sedghi A, Barlinn J, de With K, Mirow L, Wolz M, Gruenewald T, Helbig S, Schroettner P, Winzer S et al. Association of history of cerebrovascular disease with severity of COVID-19. J Neurol. 2020:1-12.</w:t>
      </w:r>
    </w:p>
    <w:p w14:paraId="719D5A4D" w14:textId="77777777" w:rsidR="00693D12" w:rsidRPr="00693D12" w:rsidRDefault="00693D12" w:rsidP="00693D12">
      <w:pPr>
        <w:pStyle w:val="EndNoteBibliography"/>
        <w:ind w:left="720" w:hanging="720"/>
      </w:pPr>
      <w:r w:rsidRPr="00693D12">
        <w:t>73.</w:t>
      </w:r>
      <w:r w:rsidRPr="00693D12">
        <w:tab/>
        <w:t>Sanchez-Ramirez DC, Mackey D. Underlying respiratory diseases, specifically COPD, and smoking are associated with severe COVID-19 outcomes: A systematic review and meta-analysis. Respir Med. 2020;171:106096.</w:t>
      </w:r>
    </w:p>
    <w:p w14:paraId="4884CB89" w14:textId="77777777" w:rsidR="00693D12" w:rsidRPr="00693D12" w:rsidRDefault="00693D12" w:rsidP="00693D12">
      <w:pPr>
        <w:pStyle w:val="EndNoteBibliography"/>
        <w:ind w:left="720" w:hanging="720"/>
      </w:pPr>
      <w:r w:rsidRPr="00693D12">
        <w:t>74.</w:t>
      </w:r>
      <w:r w:rsidRPr="00693D12">
        <w:tab/>
        <w:t>Deng M, Ye M, Xiao X, Liu J, Xia Z, Luo X, Jiang L, Kang S, Zuo Z, Wu T. Multi-organ Dysfunction in Patients with COVID-19: A Systematic Review and Meta-analysis. Aging and disease. 2020;11(4):874-94.</w:t>
      </w:r>
    </w:p>
    <w:p w14:paraId="19964EAE" w14:textId="77777777" w:rsidR="00693D12" w:rsidRPr="00693D12" w:rsidRDefault="00693D12" w:rsidP="00693D12">
      <w:pPr>
        <w:pStyle w:val="EndNoteBibliography"/>
        <w:ind w:left="720" w:hanging="720"/>
      </w:pPr>
      <w:r w:rsidRPr="00693D12">
        <w:t>75.</w:t>
      </w:r>
      <w:r w:rsidRPr="00693D12">
        <w:tab/>
        <w:t>Patel U, Malik P, Shah D, Patel A, Dhamoon M, Jani V. Pre-existing cerebrovascular disease and poor outcomes of COVID-19 hospitalized patients: a meta-analysis. J Neurol. 2020:1-8.</w:t>
      </w:r>
    </w:p>
    <w:p w14:paraId="32380693" w14:textId="77777777" w:rsidR="00693D12" w:rsidRPr="00693D12" w:rsidRDefault="00693D12" w:rsidP="00693D12">
      <w:pPr>
        <w:pStyle w:val="EndNoteBibliography"/>
        <w:ind w:left="720" w:hanging="720"/>
      </w:pPr>
      <w:r w:rsidRPr="00693D12">
        <w:t>76.</w:t>
      </w:r>
      <w:r w:rsidRPr="00693D12">
        <w:tab/>
        <w:t>Sales-Peres SHC, de Azevedo-Silva LJ, Bonato RCS, Sales-Peres MC, Pinto A, Santiago Junior JF. Coronavirus (SARS-CoV-2) and the risk of obesity for critically illness and ICU admitted: Meta-analysis of the epidemiological evidence. Obes Res Clin Pract. 2020.</w:t>
      </w:r>
    </w:p>
    <w:p w14:paraId="67B81906" w14:textId="77777777" w:rsidR="00693D12" w:rsidRPr="00693D12" w:rsidRDefault="00693D12" w:rsidP="00693D12">
      <w:pPr>
        <w:pStyle w:val="EndNoteBibliography"/>
        <w:ind w:left="720" w:hanging="720"/>
      </w:pPr>
      <w:r w:rsidRPr="00693D12">
        <w:t>77.</w:t>
      </w:r>
      <w:r w:rsidRPr="00693D12">
        <w:tab/>
        <w:t>Hariyanto TI, Kurniawan A. Dyslipidemia is associated with severe coronavirus disease 2019 (COVID-19) infection. Diabetes Metab Syndr. 2020;14(5):1463-5.</w:t>
      </w:r>
    </w:p>
    <w:p w14:paraId="25B3C246" w14:textId="3E31B0E8" w:rsidR="00693D12" w:rsidRPr="00693D12" w:rsidRDefault="00693D12" w:rsidP="00693D12">
      <w:pPr>
        <w:pStyle w:val="EndNoteBibliography"/>
        <w:ind w:left="720" w:hanging="720"/>
      </w:pPr>
      <w:r w:rsidRPr="00693D12">
        <w:t>78.</w:t>
      </w:r>
      <w:r w:rsidRPr="00693D12">
        <w:tab/>
        <w:t>Yin T, Li Y, Ying Y, Luo Z. Association of comorbidity with COVID-19 in Chinese population Analysis of risk factors of the COVID-19 severity. SSRN. 2020;</w:t>
      </w:r>
      <w:hyperlink r:id="rId41" w:history="1">
        <w:r w:rsidRPr="00693D12">
          <w:rPr>
            <w:rStyle w:val="Hyperlink"/>
          </w:rPr>
          <w:t>http://dx.doi.org/10.2139/ssrn.3624220</w:t>
        </w:r>
      </w:hyperlink>
      <w:r w:rsidRPr="00693D12">
        <w:t>.</w:t>
      </w:r>
    </w:p>
    <w:p w14:paraId="7A39A360" w14:textId="77777777" w:rsidR="00693D12" w:rsidRPr="00693D12" w:rsidRDefault="00693D12" w:rsidP="00693D12">
      <w:pPr>
        <w:pStyle w:val="EndNoteBibliography"/>
        <w:ind w:left="720" w:hanging="720"/>
      </w:pPr>
      <w:r w:rsidRPr="00693D12">
        <w:t>79.</w:t>
      </w:r>
      <w:r w:rsidRPr="00693D12">
        <w:tab/>
        <w:t>Pan A, Liu L, Wang C, Guo H, Hao X, Wang Q, Huang J, He N, Yu H, Lin X et al. Association of Public Health Interventions With the Epidemiology of the COVID-19 Outbreak in Wuhan, China. JAMA. 2020;323(19):1915-23.</w:t>
      </w:r>
    </w:p>
    <w:p w14:paraId="22A96CEB" w14:textId="77777777" w:rsidR="00693D12" w:rsidRPr="00693D12" w:rsidRDefault="00693D12" w:rsidP="00693D12">
      <w:pPr>
        <w:pStyle w:val="EndNoteBibliography"/>
        <w:ind w:left="720" w:hanging="720"/>
      </w:pPr>
      <w:r w:rsidRPr="00693D12">
        <w:t>80.</w:t>
      </w:r>
      <w:r w:rsidRPr="00693D12">
        <w:tab/>
        <w:t>COVID-19, Australia: Epidemiology Report 16 (Reporting week to 23:59 AEST 17 May 2020). Commun Dis Intell (2018). 2020;44.</w:t>
      </w:r>
    </w:p>
    <w:p w14:paraId="77D8E1AC" w14:textId="77777777" w:rsidR="00693D12" w:rsidRPr="00693D12" w:rsidRDefault="00693D12" w:rsidP="00693D12">
      <w:pPr>
        <w:pStyle w:val="EndNoteBibliography"/>
        <w:ind w:left="720" w:hanging="720"/>
      </w:pPr>
      <w:r w:rsidRPr="00693D12">
        <w:t>81.</w:t>
      </w:r>
      <w:r w:rsidRPr="00693D12">
        <w:tab/>
        <w:t>Stokes EK, Zambrano LD, Anderson KN, Marder EP, Raz KM, El Burai Felix S, Tie Y, Fullerton KE. Coronavirus Disease 2019 Case Surveillance - United States, January 22-May 30, 2020. MMWR Morb Mortal Wkly Rep. 2020;69(24):759-65.</w:t>
      </w:r>
    </w:p>
    <w:p w14:paraId="6ACAC1FC" w14:textId="77777777" w:rsidR="00693D12" w:rsidRPr="00693D12" w:rsidRDefault="00693D12" w:rsidP="00693D12">
      <w:pPr>
        <w:pStyle w:val="EndNoteBibliography"/>
        <w:ind w:left="720" w:hanging="720"/>
      </w:pPr>
      <w:r w:rsidRPr="00693D12">
        <w:t>82.</w:t>
      </w:r>
      <w:r w:rsidRPr="00693D12">
        <w:tab/>
        <w:t>Cruz CJP, Ganly R, Li Z, Gietel-Basten S. Exploring the young demographic profile of COVID-19 cases in Hong Kong: Evidence from migration and travel history data. PloS one. 2020;15(6):e0235306.</w:t>
      </w:r>
    </w:p>
    <w:p w14:paraId="548B56D7" w14:textId="77777777" w:rsidR="00693D12" w:rsidRPr="00693D12" w:rsidRDefault="00693D12" w:rsidP="00693D12">
      <w:pPr>
        <w:pStyle w:val="EndNoteBibliography"/>
        <w:ind w:left="720" w:hanging="720"/>
      </w:pPr>
      <w:r w:rsidRPr="00693D12">
        <w:t>83.</w:t>
      </w:r>
      <w:r w:rsidRPr="00693D12">
        <w:tab/>
        <w:t>Gujski M, Raciborski F, Jankowski M, Nowicka PM, Rakocy K, Pinkas J. Epidemiological Analysis of the First 1389 Cases of COVID-19 in Poland: A Preliminary Report. Med Sci Monit. 2020;26:e924702.</w:t>
      </w:r>
    </w:p>
    <w:p w14:paraId="36E76F16" w14:textId="77777777" w:rsidR="00693D12" w:rsidRPr="00693D12" w:rsidRDefault="00693D12" w:rsidP="00693D12">
      <w:pPr>
        <w:pStyle w:val="EndNoteBibliography"/>
        <w:ind w:left="720" w:hanging="720"/>
      </w:pPr>
      <w:r w:rsidRPr="00693D12">
        <w:t>84.</w:t>
      </w:r>
      <w:r w:rsidRPr="00693D12">
        <w:tab/>
        <w:t>Mazumder A, Arora M, Bharadiya V, Berry P, Agarwal M, Behera P, Shewade HD, Lohiya A, Gupta M, Rao A et al. SARS-CoV-2 epidemic in India: epidemiological features and in silico analysis of the effect of interventions. F1000Res. 2020;9:315.</w:t>
      </w:r>
    </w:p>
    <w:p w14:paraId="6C0FBE39" w14:textId="77777777" w:rsidR="00693D12" w:rsidRPr="00693D12" w:rsidRDefault="00693D12" w:rsidP="00693D12">
      <w:pPr>
        <w:pStyle w:val="EndNoteBibliography"/>
        <w:ind w:left="720" w:hanging="720"/>
      </w:pPr>
      <w:r w:rsidRPr="00693D12">
        <w:t>85.</w:t>
      </w:r>
      <w:r w:rsidRPr="00693D12">
        <w:tab/>
        <w:t xml:space="preserve">Jung CY, Park H, Kim DW, Choi YJ, Kim SW, Chang TI. Clinical Characteristics of Asymptomatic Patients with COVID-19: A Nationwide Cohort Study in South Korea. Int J </w:t>
      </w:r>
      <w:r w:rsidRPr="00693D12">
        <w:lastRenderedPageBreak/>
        <w:t>Infect Dis. 2020;99:266-8.</w:t>
      </w:r>
    </w:p>
    <w:p w14:paraId="5BC8477E" w14:textId="77777777" w:rsidR="00693D12" w:rsidRPr="00693D12" w:rsidRDefault="00693D12" w:rsidP="00693D12">
      <w:pPr>
        <w:pStyle w:val="EndNoteBibliography"/>
        <w:ind w:left="720" w:hanging="720"/>
      </w:pPr>
      <w:r w:rsidRPr="00693D12">
        <w:t>86.</w:t>
      </w:r>
      <w:r w:rsidRPr="00693D12">
        <w:tab/>
        <w:t>Bulut C, Kato Y. Epidemiology of COVID-19. Turk J Med Sci. 2020;50(SI-1):563-70.</w:t>
      </w:r>
    </w:p>
    <w:p w14:paraId="6CD22834" w14:textId="1F92A9A7" w:rsidR="00693D12" w:rsidRPr="00693D12" w:rsidRDefault="00693D12" w:rsidP="00693D12">
      <w:pPr>
        <w:pStyle w:val="EndNoteBibliography"/>
        <w:ind w:left="720" w:hanging="720"/>
      </w:pPr>
      <w:r w:rsidRPr="00693D12">
        <w:t>87.</w:t>
      </w:r>
      <w:r w:rsidRPr="00693D12">
        <w:tab/>
        <w:t xml:space="preserve">Public Health England. The weekly surveillance report in England. </w:t>
      </w:r>
      <w:hyperlink r:id="rId42" w:history="1">
        <w:r w:rsidRPr="00693D12">
          <w:rPr>
            <w:rStyle w:val="Hyperlink"/>
          </w:rPr>
          <w:t>https://assets.publishing.service.gov.uk/government/uploads/system/uploads/attachment_data/file/907429/COVID19_Weekly_Report_04_August_New_caveat.pdf</w:t>
        </w:r>
      </w:hyperlink>
      <w:r w:rsidRPr="00693D12">
        <w:t>. Accessed 7 Aug 2020.</w:t>
      </w:r>
    </w:p>
    <w:p w14:paraId="78A92AC4" w14:textId="38115F05" w:rsidR="00693D12" w:rsidRPr="00693D12" w:rsidRDefault="00693D12" w:rsidP="00693D12">
      <w:pPr>
        <w:pStyle w:val="EndNoteBibliography"/>
        <w:ind w:left="720" w:hanging="720"/>
      </w:pPr>
      <w:r w:rsidRPr="00693D12">
        <w:t>88.</w:t>
      </w:r>
      <w:r w:rsidRPr="00693D12">
        <w:tab/>
        <w:t xml:space="preserve">Robert Koch Institute. Coronavirus Disease 2019 (COVID-19) Daily Situation Report of the Robert Koch Institute. </w:t>
      </w:r>
      <w:hyperlink r:id="rId43" w:history="1">
        <w:r w:rsidRPr="00693D12">
          <w:rPr>
            <w:rStyle w:val="Hyperlink"/>
          </w:rPr>
          <w:t>https://www.rki.de/DE/Content/InfAZ/N/Neuartiges_Coronavirus/Situationsberichte/2020-08-06-en.pdf?__blob=publicationFile</w:t>
        </w:r>
      </w:hyperlink>
      <w:r w:rsidRPr="00693D12">
        <w:t>. Accessed 6 Aug 2020.</w:t>
      </w:r>
    </w:p>
    <w:p w14:paraId="4385212E" w14:textId="3FD06F31" w:rsidR="00510261" w:rsidRPr="00DA2984" w:rsidRDefault="0099275A" w:rsidP="00DA2984">
      <w:r>
        <w:fldChar w:fldCharType="end"/>
      </w:r>
    </w:p>
    <w:sectPr w:rsidR="00510261" w:rsidRPr="00DA29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76DBC4" w14:textId="77777777" w:rsidR="00213754" w:rsidRDefault="00213754" w:rsidP="00F1578F">
      <w:r>
        <w:separator/>
      </w:r>
    </w:p>
  </w:endnote>
  <w:endnote w:type="continuationSeparator" w:id="0">
    <w:p w14:paraId="5E12BD36" w14:textId="77777777" w:rsidR="00213754" w:rsidRDefault="00213754" w:rsidP="00F1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D9B39A" w14:textId="77777777" w:rsidR="00213754" w:rsidRDefault="00213754" w:rsidP="00F1578F">
      <w:r>
        <w:separator/>
      </w:r>
    </w:p>
  </w:footnote>
  <w:footnote w:type="continuationSeparator" w:id="0">
    <w:p w14:paraId="5843A021" w14:textId="77777777" w:rsidR="00213754" w:rsidRDefault="00213754" w:rsidP="00F157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725496"/>
    <w:multiLevelType w:val="hybridMultilevel"/>
    <w:tmpl w:val="D862BC8C"/>
    <w:lvl w:ilvl="0" w:tplc="D2D4C2C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5devad7z20w6efa5xvz5x30vxes2s5zapd&quot;&gt;Target population-manuscript&lt;record-ids&gt;&lt;item&gt;19815&lt;/item&gt;&lt;item&gt;19846&lt;/item&gt;&lt;item&gt;19856&lt;/item&gt;&lt;item&gt;19895&lt;/item&gt;&lt;item&gt;19896&lt;/item&gt;&lt;item&gt;19899&lt;/item&gt;&lt;item&gt;19901&lt;/item&gt;&lt;item&gt;19902&lt;/item&gt;&lt;item&gt;19903&lt;/item&gt;&lt;item&gt;19905&lt;/item&gt;&lt;item&gt;19907&lt;/item&gt;&lt;item&gt;19908&lt;/item&gt;&lt;item&gt;19909&lt;/item&gt;&lt;item&gt;19911&lt;/item&gt;&lt;item&gt;19912&lt;/item&gt;&lt;item&gt;19913&lt;/item&gt;&lt;item&gt;19914&lt;/item&gt;&lt;item&gt;19915&lt;/item&gt;&lt;item&gt;19916&lt;/item&gt;&lt;item&gt;19917&lt;/item&gt;&lt;item&gt;19918&lt;/item&gt;&lt;item&gt;19919&lt;/item&gt;&lt;item&gt;19920&lt;/item&gt;&lt;item&gt;19921&lt;/item&gt;&lt;item&gt;19922&lt;/item&gt;&lt;item&gt;19923&lt;/item&gt;&lt;item&gt;19925&lt;/item&gt;&lt;item&gt;19931&lt;/item&gt;&lt;item&gt;19944&lt;/item&gt;&lt;item&gt;19945&lt;/item&gt;&lt;item&gt;19948&lt;/item&gt;&lt;item&gt;19953&lt;/item&gt;&lt;item&gt;19954&lt;/item&gt;&lt;item&gt;19955&lt;/item&gt;&lt;item&gt;19957&lt;/item&gt;&lt;item&gt;19958&lt;/item&gt;&lt;item&gt;19962&lt;/item&gt;&lt;item&gt;19963&lt;/item&gt;&lt;item&gt;19964&lt;/item&gt;&lt;item&gt;19973&lt;/item&gt;&lt;item&gt;19990&lt;/item&gt;&lt;item&gt;19991&lt;/item&gt;&lt;item&gt;19993&lt;/item&gt;&lt;item&gt;19994&lt;/item&gt;&lt;item&gt;19995&lt;/item&gt;&lt;item&gt;19996&lt;/item&gt;&lt;item&gt;19998&lt;/item&gt;&lt;item&gt;20000&lt;/item&gt;&lt;item&gt;20002&lt;/item&gt;&lt;item&gt;20003&lt;/item&gt;&lt;item&gt;20005&lt;/item&gt;&lt;item&gt;20006&lt;/item&gt;&lt;item&gt;20008&lt;/item&gt;&lt;item&gt;20009&lt;/item&gt;&lt;item&gt;20010&lt;/item&gt;&lt;item&gt;20011&lt;/item&gt;&lt;item&gt;20012&lt;/item&gt;&lt;item&gt;20014&lt;/item&gt;&lt;item&gt;20015&lt;/item&gt;&lt;item&gt;20016&lt;/item&gt;&lt;item&gt;20017&lt;/item&gt;&lt;item&gt;20018&lt;/item&gt;&lt;item&gt;20021&lt;/item&gt;&lt;item&gt;20023&lt;/item&gt;&lt;item&gt;20025&lt;/item&gt;&lt;item&gt;20026&lt;/item&gt;&lt;item&gt;20027&lt;/item&gt;&lt;item&gt;20028&lt;/item&gt;&lt;item&gt;20029&lt;/item&gt;&lt;item&gt;20030&lt;/item&gt;&lt;item&gt;20031&lt;/item&gt;&lt;item&gt;20032&lt;/item&gt;&lt;item&gt;20033&lt;/item&gt;&lt;item&gt;20044&lt;/item&gt;&lt;item&gt;20045&lt;/item&gt;&lt;item&gt;20046&lt;/item&gt;&lt;item&gt;20047&lt;/item&gt;&lt;item&gt;20048&lt;/item&gt;&lt;item&gt;20049&lt;/item&gt;&lt;item&gt;20050&lt;/item&gt;&lt;item&gt;20061&lt;/item&gt;&lt;item&gt;20073&lt;/item&gt;&lt;item&gt;20075&lt;/item&gt;&lt;item&gt;20083&lt;/item&gt;&lt;item&gt;20084&lt;/item&gt;&lt;item&gt;20088&lt;/item&gt;&lt;item&gt;20089&lt;/item&gt;&lt;item&gt;20091&lt;/item&gt;&lt;/record-ids&gt;&lt;/item&gt;&lt;/Libraries&gt;"/>
  </w:docVars>
  <w:rsids>
    <w:rsidRoot w:val="002D3CE3"/>
    <w:rsid w:val="00004B00"/>
    <w:rsid w:val="00005DF4"/>
    <w:rsid w:val="00006B74"/>
    <w:rsid w:val="0001232C"/>
    <w:rsid w:val="00012680"/>
    <w:rsid w:val="000301B9"/>
    <w:rsid w:val="00031D38"/>
    <w:rsid w:val="00032441"/>
    <w:rsid w:val="00035032"/>
    <w:rsid w:val="00035835"/>
    <w:rsid w:val="00036A0C"/>
    <w:rsid w:val="00070075"/>
    <w:rsid w:val="00071F23"/>
    <w:rsid w:val="00073066"/>
    <w:rsid w:val="00073B91"/>
    <w:rsid w:val="000860B5"/>
    <w:rsid w:val="00087EE4"/>
    <w:rsid w:val="0009088B"/>
    <w:rsid w:val="00097C78"/>
    <w:rsid w:val="000A79F1"/>
    <w:rsid w:val="000B1159"/>
    <w:rsid w:val="000D375F"/>
    <w:rsid w:val="000D41AE"/>
    <w:rsid w:val="000D7165"/>
    <w:rsid w:val="000E48D2"/>
    <w:rsid w:val="000E75BF"/>
    <w:rsid w:val="000F0CC2"/>
    <w:rsid w:val="000F3E74"/>
    <w:rsid w:val="000F53D1"/>
    <w:rsid w:val="001005B8"/>
    <w:rsid w:val="00105645"/>
    <w:rsid w:val="0010592D"/>
    <w:rsid w:val="001063AD"/>
    <w:rsid w:val="001075E4"/>
    <w:rsid w:val="0011338F"/>
    <w:rsid w:val="00113518"/>
    <w:rsid w:val="0011464D"/>
    <w:rsid w:val="0011502A"/>
    <w:rsid w:val="00120C55"/>
    <w:rsid w:val="001212A2"/>
    <w:rsid w:val="00121F60"/>
    <w:rsid w:val="00122777"/>
    <w:rsid w:val="00133A5D"/>
    <w:rsid w:val="00137358"/>
    <w:rsid w:val="00141DD6"/>
    <w:rsid w:val="00141F9F"/>
    <w:rsid w:val="00143454"/>
    <w:rsid w:val="0015192C"/>
    <w:rsid w:val="00152490"/>
    <w:rsid w:val="00152A64"/>
    <w:rsid w:val="001535D8"/>
    <w:rsid w:val="001542DB"/>
    <w:rsid w:val="001614E8"/>
    <w:rsid w:val="0016289D"/>
    <w:rsid w:val="001632FB"/>
    <w:rsid w:val="00164B35"/>
    <w:rsid w:val="00167007"/>
    <w:rsid w:val="00167BFD"/>
    <w:rsid w:val="00172431"/>
    <w:rsid w:val="00183247"/>
    <w:rsid w:val="00184E8B"/>
    <w:rsid w:val="001938FC"/>
    <w:rsid w:val="00197236"/>
    <w:rsid w:val="001972E0"/>
    <w:rsid w:val="001A4A58"/>
    <w:rsid w:val="001A62BC"/>
    <w:rsid w:val="001A6BF3"/>
    <w:rsid w:val="001B5845"/>
    <w:rsid w:val="001B6691"/>
    <w:rsid w:val="001B7DDD"/>
    <w:rsid w:val="001C246A"/>
    <w:rsid w:val="001C2B19"/>
    <w:rsid w:val="001C694C"/>
    <w:rsid w:val="001C7F7C"/>
    <w:rsid w:val="001D381A"/>
    <w:rsid w:val="001E0599"/>
    <w:rsid w:val="001E1140"/>
    <w:rsid w:val="001E2933"/>
    <w:rsid w:val="001F009F"/>
    <w:rsid w:val="001F0938"/>
    <w:rsid w:val="001F596E"/>
    <w:rsid w:val="001F74C2"/>
    <w:rsid w:val="001F7524"/>
    <w:rsid w:val="00200968"/>
    <w:rsid w:val="00200EAF"/>
    <w:rsid w:val="00213754"/>
    <w:rsid w:val="0021773A"/>
    <w:rsid w:val="002219F3"/>
    <w:rsid w:val="00224DDC"/>
    <w:rsid w:val="002264E8"/>
    <w:rsid w:val="00226E99"/>
    <w:rsid w:val="002273A2"/>
    <w:rsid w:val="002322CB"/>
    <w:rsid w:val="00232D44"/>
    <w:rsid w:val="00233A65"/>
    <w:rsid w:val="00241575"/>
    <w:rsid w:val="002536AC"/>
    <w:rsid w:val="00254770"/>
    <w:rsid w:val="0026022B"/>
    <w:rsid w:val="00265047"/>
    <w:rsid w:val="00265457"/>
    <w:rsid w:val="00271B51"/>
    <w:rsid w:val="00276DED"/>
    <w:rsid w:val="00277D39"/>
    <w:rsid w:val="00286224"/>
    <w:rsid w:val="002929BE"/>
    <w:rsid w:val="00293AAE"/>
    <w:rsid w:val="002A458D"/>
    <w:rsid w:val="002B15FA"/>
    <w:rsid w:val="002B3070"/>
    <w:rsid w:val="002B5587"/>
    <w:rsid w:val="002B5EAF"/>
    <w:rsid w:val="002C106D"/>
    <w:rsid w:val="002C2A36"/>
    <w:rsid w:val="002C41A6"/>
    <w:rsid w:val="002C6120"/>
    <w:rsid w:val="002C6F09"/>
    <w:rsid w:val="002D27C1"/>
    <w:rsid w:val="002D30D5"/>
    <w:rsid w:val="002D3CE3"/>
    <w:rsid w:val="002D417E"/>
    <w:rsid w:val="002E23EF"/>
    <w:rsid w:val="002E3930"/>
    <w:rsid w:val="002E41A6"/>
    <w:rsid w:val="002E714C"/>
    <w:rsid w:val="00304B69"/>
    <w:rsid w:val="0031334D"/>
    <w:rsid w:val="00317B19"/>
    <w:rsid w:val="00324D1E"/>
    <w:rsid w:val="003261B0"/>
    <w:rsid w:val="00330001"/>
    <w:rsid w:val="00332B48"/>
    <w:rsid w:val="00334ED6"/>
    <w:rsid w:val="003362B3"/>
    <w:rsid w:val="00341DB9"/>
    <w:rsid w:val="00347814"/>
    <w:rsid w:val="003603C8"/>
    <w:rsid w:val="00374020"/>
    <w:rsid w:val="003759D7"/>
    <w:rsid w:val="003771E8"/>
    <w:rsid w:val="003837B1"/>
    <w:rsid w:val="00387F14"/>
    <w:rsid w:val="00391F15"/>
    <w:rsid w:val="00394C92"/>
    <w:rsid w:val="003972A3"/>
    <w:rsid w:val="003A2408"/>
    <w:rsid w:val="003A3892"/>
    <w:rsid w:val="003B05C9"/>
    <w:rsid w:val="003C42DE"/>
    <w:rsid w:val="003C5478"/>
    <w:rsid w:val="003D22DB"/>
    <w:rsid w:val="003D52FF"/>
    <w:rsid w:val="003D7160"/>
    <w:rsid w:val="003E1A35"/>
    <w:rsid w:val="003E2D3E"/>
    <w:rsid w:val="003E5628"/>
    <w:rsid w:val="003E6385"/>
    <w:rsid w:val="003E6A3F"/>
    <w:rsid w:val="003F3796"/>
    <w:rsid w:val="003F5220"/>
    <w:rsid w:val="00400123"/>
    <w:rsid w:val="00404ACF"/>
    <w:rsid w:val="00404D29"/>
    <w:rsid w:val="00405C77"/>
    <w:rsid w:val="0040733B"/>
    <w:rsid w:val="004136C1"/>
    <w:rsid w:val="004139AF"/>
    <w:rsid w:val="00414A26"/>
    <w:rsid w:val="00416A64"/>
    <w:rsid w:val="004173FC"/>
    <w:rsid w:val="00422999"/>
    <w:rsid w:val="00423A3D"/>
    <w:rsid w:val="00427302"/>
    <w:rsid w:val="00427859"/>
    <w:rsid w:val="004319C9"/>
    <w:rsid w:val="00436AEB"/>
    <w:rsid w:val="004427BC"/>
    <w:rsid w:val="00442D18"/>
    <w:rsid w:val="0045156B"/>
    <w:rsid w:val="004550A9"/>
    <w:rsid w:val="004609FE"/>
    <w:rsid w:val="004624EE"/>
    <w:rsid w:val="00470209"/>
    <w:rsid w:val="004723C9"/>
    <w:rsid w:val="004739BC"/>
    <w:rsid w:val="004779CE"/>
    <w:rsid w:val="004811C2"/>
    <w:rsid w:val="0048439F"/>
    <w:rsid w:val="00487120"/>
    <w:rsid w:val="0049267E"/>
    <w:rsid w:val="004A29C8"/>
    <w:rsid w:val="004B1AB1"/>
    <w:rsid w:val="004B492A"/>
    <w:rsid w:val="004B4BAB"/>
    <w:rsid w:val="004C6694"/>
    <w:rsid w:val="004D6CA8"/>
    <w:rsid w:val="004D7D9D"/>
    <w:rsid w:val="004E1B62"/>
    <w:rsid w:val="004E5B90"/>
    <w:rsid w:val="004E5BE7"/>
    <w:rsid w:val="004F12ED"/>
    <w:rsid w:val="004F6082"/>
    <w:rsid w:val="005004CA"/>
    <w:rsid w:val="00510261"/>
    <w:rsid w:val="005127DB"/>
    <w:rsid w:val="00524E40"/>
    <w:rsid w:val="00536AB8"/>
    <w:rsid w:val="005420F7"/>
    <w:rsid w:val="00546541"/>
    <w:rsid w:val="0055706A"/>
    <w:rsid w:val="00561E19"/>
    <w:rsid w:val="00563D2B"/>
    <w:rsid w:val="00567D6B"/>
    <w:rsid w:val="005714F9"/>
    <w:rsid w:val="005756F1"/>
    <w:rsid w:val="00577FC0"/>
    <w:rsid w:val="00581BA3"/>
    <w:rsid w:val="00584688"/>
    <w:rsid w:val="00585C6A"/>
    <w:rsid w:val="00590829"/>
    <w:rsid w:val="00590D87"/>
    <w:rsid w:val="0059243E"/>
    <w:rsid w:val="005976AF"/>
    <w:rsid w:val="005A0F80"/>
    <w:rsid w:val="005A21CA"/>
    <w:rsid w:val="005A3185"/>
    <w:rsid w:val="005A4FCF"/>
    <w:rsid w:val="005B3613"/>
    <w:rsid w:val="005C0567"/>
    <w:rsid w:val="005C2F03"/>
    <w:rsid w:val="005C5DEA"/>
    <w:rsid w:val="005C6BF4"/>
    <w:rsid w:val="005D2EBC"/>
    <w:rsid w:val="005D4128"/>
    <w:rsid w:val="005D6669"/>
    <w:rsid w:val="005D7A1D"/>
    <w:rsid w:val="005E1E6C"/>
    <w:rsid w:val="005E3F35"/>
    <w:rsid w:val="005E4066"/>
    <w:rsid w:val="005E779A"/>
    <w:rsid w:val="005F1B0B"/>
    <w:rsid w:val="005F599F"/>
    <w:rsid w:val="00602FCA"/>
    <w:rsid w:val="00606EAC"/>
    <w:rsid w:val="006075A6"/>
    <w:rsid w:val="0061527D"/>
    <w:rsid w:val="006164BC"/>
    <w:rsid w:val="00622BE2"/>
    <w:rsid w:val="00622E9D"/>
    <w:rsid w:val="00625C1A"/>
    <w:rsid w:val="006278FF"/>
    <w:rsid w:val="00627FDA"/>
    <w:rsid w:val="00630B27"/>
    <w:rsid w:val="00631556"/>
    <w:rsid w:val="00631DFD"/>
    <w:rsid w:val="00634411"/>
    <w:rsid w:val="00635B7B"/>
    <w:rsid w:val="00642B95"/>
    <w:rsid w:val="00643632"/>
    <w:rsid w:val="00643B23"/>
    <w:rsid w:val="0064447C"/>
    <w:rsid w:val="00645E33"/>
    <w:rsid w:val="006501A7"/>
    <w:rsid w:val="00653217"/>
    <w:rsid w:val="00653B2B"/>
    <w:rsid w:val="006549F7"/>
    <w:rsid w:val="0066096B"/>
    <w:rsid w:val="00662A31"/>
    <w:rsid w:val="00673BD3"/>
    <w:rsid w:val="00675BE2"/>
    <w:rsid w:val="00677584"/>
    <w:rsid w:val="00681AAB"/>
    <w:rsid w:val="00682BBB"/>
    <w:rsid w:val="00684964"/>
    <w:rsid w:val="006850BF"/>
    <w:rsid w:val="006877FF"/>
    <w:rsid w:val="00692139"/>
    <w:rsid w:val="006935D7"/>
    <w:rsid w:val="00693B8C"/>
    <w:rsid w:val="00693D12"/>
    <w:rsid w:val="006A06C0"/>
    <w:rsid w:val="006B3BE9"/>
    <w:rsid w:val="006B3E75"/>
    <w:rsid w:val="006B63D5"/>
    <w:rsid w:val="006B70D0"/>
    <w:rsid w:val="006C0896"/>
    <w:rsid w:val="006C1D21"/>
    <w:rsid w:val="006C6F3D"/>
    <w:rsid w:val="006D0ABC"/>
    <w:rsid w:val="006D1B3D"/>
    <w:rsid w:val="006D4933"/>
    <w:rsid w:val="006D538A"/>
    <w:rsid w:val="006D633F"/>
    <w:rsid w:val="006D7316"/>
    <w:rsid w:val="006E4991"/>
    <w:rsid w:val="006E69C9"/>
    <w:rsid w:val="006E703D"/>
    <w:rsid w:val="006F3DDD"/>
    <w:rsid w:val="006F73F2"/>
    <w:rsid w:val="006F7C8B"/>
    <w:rsid w:val="00700245"/>
    <w:rsid w:val="00700B0B"/>
    <w:rsid w:val="00707640"/>
    <w:rsid w:val="00707813"/>
    <w:rsid w:val="00714F9C"/>
    <w:rsid w:val="00721E2D"/>
    <w:rsid w:val="007254BB"/>
    <w:rsid w:val="00731464"/>
    <w:rsid w:val="007320F0"/>
    <w:rsid w:val="00733097"/>
    <w:rsid w:val="0074596C"/>
    <w:rsid w:val="00746AA8"/>
    <w:rsid w:val="00754F55"/>
    <w:rsid w:val="0076007B"/>
    <w:rsid w:val="00762209"/>
    <w:rsid w:val="00764BAD"/>
    <w:rsid w:val="00766CE6"/>
    <w:rsid w:val="00772DE6"/>
    <w:rsid w:val="00773BAF"/>
    <w:rsid w:val="0079185C"/>
    <w:rsid w:val="007924F9"/>
    <w:rsid w:val="007930BE"/>
    <w:rsid w:val="007945DD"/>
    <w:rsid w:val="00794D8A"/>
    <w:rsid w:val="0079599E"/>
    <w:rsid w:val="007C283D"/>
    <w:rsid w:val="007D6D31"/>
    <w:rsid w:val="007D79F4"/>
    <w:rsid w:val="007E2F60"/>
    <w:rsid w:val="007E412C"/>
    <w:rsid w:val="007E4CEC"/>
    <w:rsid w:val="007F1534"/>
    <w:rsid w:val="007F5949"/>
    <w:rsid w:val="007F6E67"/>
    <w:rsid w:val="008044FF"/>
    <w:rsid w:val="00804CF9"/>
    <w:rsid w:val="00806D82"/>
    <w:rsid w:val="0080763F"/>
    <w:rsid w:val="00811403"/>
    <w:rsid w:val="0081255E"/>
    <w:rsid w:val="008132E4"/>
    <w:rsid w:val="00814F32"/>
    <w:rsid w:val="00820CD6"/>
    <w:rsid w:val="00820D7B"/>
    <w:rsid w:val="00822B34"/>
    <w:rsid w:val="00826FB4"/>
    <w:rsid w:val="00827202"/>
    <w:rsid w:val="0083650C"/>
    <w:rsid w:val="00837F9B"/>
    <w:rsid w:val="008465EC"/>
    <w:rsid w:val="00857D37"/>
    <w:rsid w:val="00863CC4"/>
    <w:rsid w:val="008705CC"/>
    <w:rsid w:val="008721B8"/>
    <w:rsid w:val="00873AD6"/>
    <w:rsid w:val="008747A6"/>
    <w:rsid w:val="0087636D"/>
    <w:rsid w:val="00882207"/>
    <w:rsid w:val="00890819"/>
    <w:rsid w:val="00895545"/>
    <w:rsid w:val="008A32D2"/>
    <w:rsid w:val="008A3DCB"/>
    <w:rsid w:val="008A4AAC"/>
    <w:rsid w:val="008B25B8"/>
    <w:rsid w:val="008B6A94"/>
    <w:rsid w:val="008B7B6A"/>
    <w:rsid w:val="008D0C59"/>
    <w:rsid w:val="008D4772"/>
    <w:rsid w:val="008E04B7"/>
    <w:rsid w:val="008E5BA3"/>
    <w:rsid w:val="008E660D"/>
    <w:rsid w:val="009029AA"/>
    <w:rsid w:val="00906B00"/>
    <w:rsid w:val="00911B90"/>
    <w:rsid w:val="00912074"/>
    <w:rsid w:val="00914724"/>
    <w:rsid w:val="00915BD1"/>
    <w:rsid w:val="00920C5C"/>
    <w:rsid w:val="00932345"/>
    <w:rsid w:val="009326AA"/>
    <w:rsid w:val="00932EB7"/>
    <w:rsid w:val="00933D3C"/>
    <w:rsid w:val="009370C7"/>
    <w:rsid w:val="0094361B"/>
    <w:rsid w:val="00944319"/>
    <w:rsid w:val="00951B3D"/>
    <w:rsid w:val="00953A69"/>
    <w:rsid w:val="00954558"/>
    <w:rsid w:val="009547E5"/>
    <w:rsid w:val="009554B1"/>
    <w:rsid w:val="00963638"/>
    <w:rsid w:val="00963A1E"/>
    <w:rsid w:val="0096427E"/>
    <w:rsid w:val="00965EE8"/>
    <w:rsid w:val="0096610C"/>
    <w:rsid w:val="009669EF"/>
    <w:rsid w:val="00966A63"/>
    <w:rsid w:val="009769BC"/>
    <w:rsid w:val="009810F1"/>
    <w:rsid w:val="009814CC"/>
    <w:rsid w:val="0099275A"/>
    <w:rsid w:val="00997228"/>
    <w:rsid w:val="00997CD5"/>
    <w:rsid w:val="009A46E1"/>
    <w:rsid w:val="009A73B0"/>
    <w:rsid w:val="009C2F02"/>
    <w:rsid w:val="009C30D7"/>
    <w:rsid w:val="009D6F45"/>
    <w:rsid w:val="009E0873"/>
    <w:rsid w:val="009E72EC"/>
    <w:rsid w:val="009F2696"/>
    <w:rsid w:val="009F299B"/>
    <w:rsid w:val="009F7FFB"/>
    <w:rsid w:val="00A017E4"/>
    <w:rsid w:val="00A02F9B"/>
    <w:rsid w:val="00A05A1E"/>
    <w:rsid w:val="00A11772"/>
    <w:rsid w:val="00A1278A"/>
    <w:rsid w:val="00A16F0C"/>
    <w:rsid w:val="00A23308"/>
    <w:rsid w:val="00A236CB"/>
    <w:rsid w:val="00A2657B"/>
    <w:rsid w:val="00A271BA"/>
    <w:rsid w:val="00A3092C"/>
    <w:rsid w:val="00A32387"/>
    <w:rsid w:val="00A345CB"/>
    <w:rsid w:val="00A35008"/>
    <w:rsid w:val="00A40175"/>
    <w:rsid w:val="00A4573C"/>
    <w:rsid w:val="00A47C87"/>
    <w:rsid w:val="00A50115"/>
    <w:rsid w:val="00A53AA2"/>
    <w:rsid w:val="00A71AD6"/>
    <w:rsid w:val="00A74C98"/>
    <w:rsid w:val="00A76207"/>
    <w:rsid w:val="00A85B1B"/>
    <w:rsid w:val="00A92826"/>
    <w:rsid w:val="00AA1B32"/>
    <w:rsid w:val="00AA1E0C"/>
    <w:rsid w:val="00AA4384"/>
    <w:rsid w:val="00AA4895"/>
    <w:rsid w:val="00AA5873"/>
    <w:rsid w:val="00AA5983"/>
    <w:rsid w:val="00AA60F5"/>
    <w:rsid w:val="00AB6B6E"/>
    <w:rsid w:val="00AC2130"/>
    <w:rsid w:val="00AC2C9B"/>
    <w:rsid w:val="00AD0B4E"/>
    <w:rsid w:val="00AE136B"/>
    <w:rsid w:val="00AE546B"/>
    <w:rsid w:val="00AE721A"/>
    <w:rsid w:val="00AF6906"/>
    <w:rsid w:val="00B0000F"/>
    <w:rsid w:val="00B001D7"/>
    <w:rsid w:val="00B043F3"/>
    <w:rsid w:val="00B07A05"/>
    <w:rsid w:val="00B12644"/>
    <w:rsid w:val="00B20C4F"/>
    <w:rsid w:val="00B32AF1"/>
    <w:rsid w:val="00B42115"/>
    <w:rsid w:val="00B55CE1"/>
    <w:rsid w:val="00B64BFF"/>
    <w:rsid w:val="00B66DD5"/>
    <w:rsid w:val="00B7731B"/>
    <w:rsid w:val="00B8205B"/>
    <w:rsid w:val="00B91E36"/>
    <w:rsid w:val="00B9462D"/>
    <w:rsid w:val="00B957F1"/>
    <w:rsid w:val="00B972D1"/>
    <w:rsid w:val="00BA2D2A"/>
    <w:rsid w:val="00BA2D39"/>
    <w:rsid w:val="00BA5738"/>
    <w:rsid w:val="00BA7344"/>
    <w:rsid w:val="00BB06E0"/>
    <w:rsid w:val="00BB1ED9"/>
    <w:rsid w:val="00BB3FEB"/>
    <w:rsid w:val="00BB4637"/>
    <w:rsid w:val="00BB78E9"/>
    <w:rsid w:val="00BB7AD4"/>
    <w:rsid w:val="00BC0F0E"/>
    <w:rsid w:val="00BC3CED"/>
    <w:rsid w:val="00BC46C6"/>
    <w:rsid w:val="00BD2F24"/>
    <w:rsid w:val="00BD5610"/>
    <w:rsid w:val="00BD686E"/>
    <w:rsid w:val="00BE221F"/>
    <w:rsid w:val="00BE53AC"/>
    <w:rsid w:val="00BE72BD"/>
    <w:rsid w:val="00BE7408"/>
    <w:rsid w:val="00BF044B"/>
    <w:rsid w:val="00BF2C25"/>
    <w:rsid w:val="00BF5568"/>
    <w:rsid w:val="00C03700"/>
    <w:rsid w:val="00C1396B"/>
    <w:rsid w:val="00C140FA"/>
    <w:rsid w:val="00C16C72"/>
    <w:rsid w:val="00C25070"/>
    <w:rsid w:val="00C27DD8"/>
    <w:rsid w:val="00C34EAC"/>
    <w:rsid w:val="00C36657"/>
    <w:rsid w:val="00C36AD3"/>
    <w:rsid w:val="00C41B9A"/>
    <w:rsid w:val="00C43736"/>
    <w:rsid w:val="00C4724C"/>
    <w:rsid w:val="00C4777C"/>
    <w:rsid w:val="00C47BEA"/>
    <w:rsid w:val="00C51DB4"/>
    <w:rsid w:val="00C52F7E"/>
    <w:rsid w:val="00C530AB"/>
    <w:rsid w:val="00C54FB1"/>
    <w:rsid w:val="00C55470"/>
    <w:rsid w:val="00C5592C"/>
    <w:rsid w:val="00C564EE"/>
    <w:rsid w:val="00C56C12"/>
    <w:rsid w:val="00C63AFC"/>
    <w:rsid w:val="00C720C8"/>
    <w:rsid w:val="00C75194"/>
    <w:rsid w:val="00C82F08"/>
    <w:rsid w:val="00C85855"/>
    <w:rsid w:val="00C91F89"/>
    <w:rsid w:val="00C94277"/>
    <w:rsid w:val="00CA136C"/>
    <w:rsid w:val="00CA2585"/>
    <w:rsid w:val="00CA347C"/>
    <w:rsid w:val="00CB0FE2"/>
    <w:rsid w:val="00CB6338"/>
    <w:rsid w:val="00CC01F4"/>
    <w:rsid w:val="00CC2667"/>
    <w:rsid w:val="00CD0CA1"/>
    <w:rsid w:val="00CD21C2"/>
    <w:rsid w:val="00CD3636"/>
    <w:rsid w:val="00CE3701"/>
    <w:rsid w:val="00CE7127"/>
    <w:rsid w:val="00CF63A7"/>
    <w:rsid w:val="00D01A37"/>
    <w:rsid w:val="00D01FE9"/>
    <w:rsid w:val="00D04423"/>
    <w:rsid w:val="00D11A19"/>
    <w:rsid w:val="00D20FA9"/>
    <w:rsid w:val="00D24A58"/>
    <w:rsid w:val="00D27EEE"/>
    <w:rsid w:val="00D27FD9"/>
    <w:rsid w:val="00D3203D"/>
    <w:rsid w:val="00D33205"/>
    <w:rsid w:val="00D370FB"/>
    <w:rsid w:val="00D37A70"/>
    <w:rsid w:val="00D4064A"/>
    <w:rsid w:val="00D51464"/>
    <w:rsid w:val="00D51F20"/>
    <w:rsid w:val="00D530D4"/>
    <w:rsid w:val="00D53BE8"/>
    <w:rsid w:val="00D57B6C"/>
    <w:rsid w:val="00D6100E"/>
    <w:rsid w:val="00D64280"/>
    <w:rsid w:val="00D64A29"/>
    <w:rsid w:val="00D64D76"/>
    <w:rsid w:val="00D80B07"/>
    <w:rsid w:val="00D82CDB"/>
    <w:rsid w:val="00D842D6"/>
    <w:rsid w:val="00D86214"/>
    <w:rsid w:val="00D94A71"/>
    <w:rsid w:val="00D94B3B"/>
    <w:rsid w:val="00D96952"/>
    <w:rsid w:val="00D96C8D"/>
    <w:rsid w:val="00DA2984"/>
    <w:rsid w:val="00DA34AF"/>
    <w:rsid w:val="00DA405F"/>
    <w:rsid w:val="00DA6971"/>
    <w:rsid w:val="00DA71C9"/>
    <w:rsid w:val="00DB08A8"/>
    <w:rsid w:val="00DB6310"/>
    <w:rsid w:val="00DB78DF"/>
    <w:rsid w:val="00DD029C"/>
    <w:rsid w:val="00DD1A62"/>
    <w:rsid w:val="00DD1C9E"/>
    <w:rsid w:val="00DD538F"/>
    <w:rsid w:val="00DE1B61"/>
    <w:rsid w:val="00DE4755"/>
    <w:rsid w:val="00DE5967"/>
    <w:rsid w:val="00DE61D9"/>
    <w:rsid w:val="00DF7E9F"/>
    <w:rsid w:val="00E0093D"/>
    <w:rsid w:val="00E02C2F"/>
    <w:rsid w:val="00E042CB"/>
    <w:rsid w:val="00E043F4"/>
    <w:rsid w:val="00E05B52"/>
    <w:rsid w:val="00E05E79"/>
    <w:rsid w:val="00E17640"/>
    <w:rsid w:val="00E21465"/>
    <w:rsid w:val="00E22720"/>
    <w:rsid w:val="00E24BAF"/>
    <w:rsid w:val="00E272CC"/>
    <w:rsid w:val="00E3222C"/>
    <w:rsid w:val="00E34EC0"/>
    <w:rsid w:val="00E441A7"/>
    <w:rsid w:val="00E442E2"/>
    <w:rsid w:val="00E50B8C"/>
    <w:rsid w:val="00E52FA8"/>
    <w:rsid w:val="00E54869"/>
    <w:rsid w:val="00E56C4A"/>
    <w:rsid w:val="00E60948"/>
    <w:rsid w:val="00E63A2E"/>
    <w:rsid w:val="00E6690F"/>
    <w:rsid w:val="00E67004"/>
    <w:rsid w:val="00E7022C"/>
    <w:rsid w:val="00E7286A"/>
    <w:rsid w:val="00E739CD"/>
    <w:rsid w:val="00E77770"/>
    <w:rsid w:val="00E8118C"/>
    <w:rsid w:val="00E840B6"/>
    <w:rsid w:val="00E86872"/>
    <w:rsid w:val="00E90027"/>
    <w:rsid w:val="00E9381C"/>
    <w:rsid w:val="00EA20A6"/>
    <w:rsid w:val="00EA2373"/>
    <w:rsid w:val="00EA3108"/>
    <w:rsid w:val="00EA3AFA"/>
    <w:rsid w:val="00EA7A76"/>
    <w:rsid w:val="00EB2177"/>
    <w:rsid w:val="00EB58D2"/>
    <w:rsid w:val="00EB6480"/>
    <w:rsid w:val="00EC0C93"/>
    <w:rsid w:val="00EC20A1"/>
    <w:rsid w:val="00EC5D1D"/>
    <w:rsid w:val="00EC65F4"/>
    <w:rsid w:val="00EC7573"/>
    <w:rsid w:val="00EE7CA8"/>
    <w:rsid w:val="00EF45BE"/>
    <w:rsid w:val="00EF465A"/>
    <w:rsid w:val="00EF5972"/>
    <w:rsid w:val="00EF77C3"/>
    <w:rsid w:val="00F01ED0"/>
    <w:rsid w:val="00F03882"/>
    <w:rsid w:val="00F058C1"/>
    <w:rsid w:val="00F05E42"/>
    <w:rsid w:val="00F11C01"/>
    <w:rsid w:val="00F1578F"/>
    <w:rsid w:val="00F24295"/>
    <w:rsid w:val="00F258ED"/>
    <w:rsid w:val="00F313F0"/>
    <w:rsid w:val="00F40A91"/>
    <w:rsid w:val="00F40FBF"/>
    <w:rsid w:val="00F46402"/>
    <w:rsid w:val="00F52613"/>
    <w:rsid w:val="00F5278D"/>
    <w:rsid w:val="00F56384"/>
    <w:rsid w:val="00F61289"/>
    <w:rsid w:val="00F627E9"/>
    <w:rsid w:val="00F71EC3"/>
    <w:rsid w:val="00F735CA"/>
    <w:rsid w:val="00F802C0"/>
    <w:rsid w:val="00F80BEB"/>
    <w:rsid w:val="00F814DB"/>
    <w:rsid w:val="00F817C4"/>
    <w:rsid w:val="00F841E9"/>
    <w:rsid w:val="00F873E7"/>
    <w:rsid w:val="00F95062"/>
    <w:rsid w:val="00FA5626"/>
    <w:rsid w:val="00FB7DF4"/>
    <w:rsid w:val="00FC367A"/>
    <w:rsid w:val="00FD0A5D"/>
    <w:rsid w:val="00FD2933"/>
    <w:rsid w:val="00FD34C5"/>
    <w:rsid w:val="00FD5449"/>
    <w:rsid w:val="00FD5BDD"/>
    <w:rsid w:val="00FE3977"/>
    <w:rsid w:val="00FE43C7"/>
    <w:rsid w:val="00FE5E6D"/>
    <w:rsid w:val="00FE7DCE"/>
    <w:rsid w:val="00FF4AF4"/>
    <w:rsid w:val="00FF599E"/>
    <w:rsid w:val="00FF5D41"/>
    <w:rsid w:val="00FF7B10"/>
    <w:rsid w:val="06117E62"/>
    <w:rsid w:val="13746A35"/>
    <w:rsid w:val="55642CC5"/>
    <w:rsid w:val="58143603"/>
    <w:rsid w:val="65005352"/>
    <w:rsid w:val="6C6E3CA9"/>
    <w:rsid w:val="77AC02FC"/>
    <w:rsid w:val="79B11878"/>
    <w:rsid w:val="7FE57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E02CC"/>
  <w15:docId w15:val="{B6F29BFA-33A1-462D-9519-575C86A4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paragraph" w:styleId="Heading1">
    <w:name w:val="heading 1"/>
    <w:basedOn w:val="Normal"/>
    <w:next w:val="Normal"/>
    <w:link w:val="Heading1Char"/>
    <w:uiPriority w:val="9"/>
    <w:qFormat/>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jc w:val="left"/>
    </w:pPr>
  </w:style>
  <w:style w:type="paragraph" w:styleId="TOC3">
    <w:name w:val="toc 3"/>
    <w:basedOn w:val="Normal"/>
    <w:next w:val="Normal"/>
    <w:uiPriority w:val="39"/>
    <w:unhideWhenUsed/>
    <w:qFormat/>
    <w:pPr>
      <w:widowControl/>
      <w:spacing w:after="100" w:line="259" w:lineRule="auto"/>
      <w:ind w:left="440"/>
      <w:jc w:val="left"/>
    </w:pPr>
    <w:rPr>
      <w:rFonts w:cs="Times New Roman"/>
      <w:kern w:val="0"/>
      <w:sz w:val="22"/>
      <w:lang w:eastAsia="en-US"/>
    </w:rPr>
  </w:style>
  <w:style w:type="paragraph" w:styleId="BalloonText">
    <w:name w:val="Balloon Text"/>
    <w:basedOn w:val="Normal"/>
    <w:link w:val="BalloonTextChar"/>
    <w:uiPriority w:val="99"/>
    <w:semiHidden/>
    <w:unhideWhenUsed/>
    <w:qFormat/>
    <w:rPr>
      <w:sz w:val="18"/>
      <w:szCs w:val="18"/>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uiPriority w:val="39"/>
    <w:unhideWhenUsed/>
    <w:qFormat/>
  </w:style>
  <w:style w:type="paragraph" w:styleId="TOC2">
    <w:name w:val="toc 2"/>
    <w:basedOn w:val="Normal"/>
    <w:next w:val="Normal"/>
    <w:uiPriority w:val="39"/>
    <w:unhideWhenUsed/>
    <w:qFormat/>
    <w:pPr>
      <w:widowControl/>
      <w:spacing w:after="100" w:line="259" w:lineRule="auto"/>
      <w:ind w:left="220"/>
      <w:jc w:val="left"/>
    </w:pPr>
    <w:rPr>
      <w:rFonts w:cs="Times New Roman"/>
      <w:kern w:val="0"/>
      <w:sz w:val="22"/>
      <w:lang w:eastAsia="en-US"/>
    </w:rPr>
  </w:style>
  <w:style w:type="paragraph" w:styleId="CommentSubject">
    <w:name w:val="annotation subject"/>
    <w:basedOn w:val="CommentText"/>
    <w:next w:val="CommentText"/>
    <w:link w:val="CommentSubjectChar"/>
    <w:uiPriority w:val="99"/>
    <w:semiHidden/>
    <w:unhideWhenUsed/>
    <w:qFormat/>
    <w:rPr>
      <w:b/>
      <w:bCs/>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DefaultParagraphFont"/>
    <w:uiPriority w:val="99"/>
    <w:unhideWhenUsed/>
    <w:qFormat/>
    <w:rPr>
      <w:color w:val="0563C1" w:themeColor="hyperlink"/>
      <w:u w:val="single"/>
    </w:rPr>
  </w:style>
  <w:style w:type="character" w:styleId="CommentReference">
    <w:name w:val="annotation reference"/>
    <w:basedOn w:val="DefaultParagraphFont"/>
    <w:uiPriority w:val="99"/>
    <w:semiHidden/>
    <w:unhideWhenUsed/>
    <w:rPr>
      <w:sz w:val="21"/>
      <w:szCs w:val="21"/>
    </w:rPr>
  </w:style>
  <w:style w:type="character" w:customStyle="1" w:styleId="BalloonTextChar">
    <w:name w:val="Balloon Text Char"/>
    <w:basedOn w:val="DefaultParagraphFont"/>
    <w:link w:val="BalloonText"/>
    <w:uiPriority w:val="99"/>
    <w:semiHidden/>
    <w:qFormat/>
    <w:rPr>
      <w:sz w:val="18"/>
      <w:szCs w:val="18"/>
    </w:rPr>
  </w:style>
  <w:style w:type="paragraph" w:styleId="ListParagraph">
    <w:name w:val="List Paragraph"/>
    <w:basedOn w:val="Normal"/>
    <w:uiPriority w:val="34"/>
    <w:qFormat/>
    <w:pPr>
      <w:ind w:firstLineChars="200" w:firstLine="420"/>
    </w:pPr>
  </w:style>
  <w:style w:type="character" w:customStyle="1" w:styleId="CommentTextChar">
    <w:name w:val="Comment Text Char"/>
    <w:basedOn w:val="DefaultParagraphFont"/>
    <w:link w:val="CommentText"/>
    <w:uiPriority w:val="99"/>
    <w:semiHidden/>
    <w:qFormat/>
  </w:style>
  <w:style w:type="character" w:customStyle="1" w:styleId="CommentSubjectChar">
    <w:name w:val="Comment Subject Char"/>
    <w:basedOn w:val="CommentTextChar"/>
    <w:link w:val="CommentSubject"/>
    <w:uiPriority w:val="99"/>
    <w:semiHidden/>
    <w:qFormat/>
    <w:rPr>
      <w:b/>
      <w:bCs/>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table" w:customStyle="1" w:styleId="11">
    <w:name w:val="清单表 1 浅色1"/>
    <w:basedOn w:val="TableNormal"/>
    <w:uiPriority w:val="46"/>
    <w:qFormat/>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71">
    <w:name w:val="font71"/>
    <w:basedOn w:val="DefaultParagraphFont"/>
    <w:rPr>
      <w:rFonts w:ascii="宋体" w:eastAsia="宋体" w:hAnsi="宋体" w:cs="宋体" w:hint="eastAsia"/>
      <w:color w:val="000000"/>
      <w:sz w:val="20"/>
      <w:szCs w:val="20"/>
      <w:u w:val="none"/>
    </w:rPr>
  </w:style>
  <w:style w:type="character" w:customStyle="1" w:styleId="font51">
    <w:name w:val="font51"/>
    <w:basedOn w:val="DefaultParagraphFont"/>
    <w:rPr>
      <w:rFonts w:ascii="Cambria" w:eastAsia="Cambria" w:hAnsi="Cambria" w:cs="Cambria" w:hint="default"/>
      <w:color w:val="000000"/>
      <w:sz w:val="20"/>
      <w:szCs w:val="20"/>
      <w:u w:val="none"/>
    </w:rPr>
  </w:style>
  <w:style w:type="character" w:customStyle="1" w:styleId="Heading1Char">
    <w:name w:val="Heading 1 Char"/>
    <w:basedOn w:val="DefaultParagraphFont"/>
    <w:link w:val="Heading1"/>
    <w:uiPriority w:val="9"/>
    <w:qFormat/>
    <w:rPr>
      <w:b/>
      <w:bCs/>
      <w:kern w:val="44"/>
      <w:sz w:val="44"/>
      <w:szCs w:val="44"/>
    </w:rPr>
  </w:style>
  <w:style w:type="paragraph" w:customStyle="1" w:styleId="TOC10">
    <w:name w:val="TOC 标题1"/>
    <w:basedOn w:val="Heading1"/>
    <w:next w:val="Normal"/>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character" w:customStyle="1" w:styleId="font31">
    <w:name w:val="font31"/>
    <w:basedOn w:val="DefaultParagraphFont"/>
    <w:qFormat/>
    <w:rPr>
      <w:rFonts w:ascii="宋体" w:eastAsia="宋体" w:hAnsi="宋体" w:cs="宋体" w:hint="eastAsia"/>
      <w:color w:val="000000"/>
      <w:sz w:val="20"/>
      <w:szCs w:val="20"/>
      <w:u w:val="none"/>
    </w:rPr>
  </w:style>
  <w:style w:type="paragraph" w:styleId="TOCHeading">
    <w:name w:val="TOC Heading"/>
    <w:basedOn w:val="Heading1"/>
    <w:next w:val="Normal"/>
    <w:uiPriority w:val="39"/>
    <w:unhideWhenUsed/>
    <w:qFormat/>
    <w:rsid w:val="00B957F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eastAsia="en-US"/>
    </w:rPr>
  </w:style>
  <w:style w:type="paragraph" w:customStyle="1" w:styleId="EndNoteBibliographyTitle">
    <w:name w:val="EndNote Bibliography Title"/>
    <w:basedOn w:val="Normal"/>
    <w:link w:val="EndNoteBibliographyTitle0"/>
    <w:rsid w:val="0099275A"/>
    <w:pPr>
      <w:jc w:val="center"/>
    </w:pPr>
    <w:rPr>
      <w:rFonts w:ascii="等线" w:eastAsia="等线" w:hAnsi="等线"/>
      <w:noProof/>
      <w:sz w:val="20"/>
    </w:rPr>
  </w:style>
  <w:style w:type="character" w:customStyle="1" w:styleId="EndNoteBibliographyTitle0">
    <w:name w:val="EndNote Bibliography Title 字符"/>
    <w:basedOn w:val="Heading1Char"/>
    <w:link w:val="EndNoteBibliographyTitle"/>
    <w:rsid w:val="0099275A"/>
    <w:rPr>
      <w:rFonts w:ascii="等线" w:eastAsia="等线" w:hAnsi="等线" w:cstheme="minorBidi"/>
      <w:b w:val="0"/>
      <w:bCs w:val="0"/>
      <w:noProof/>
      <w:kern w:val="2"/>
      <w:sz w:val="44"/>
      <w:szCs w:val="22"/>
    </w:rPr>
  </w:style>
  <w:style w:type="paragraph" w:customStyle="1" w:styleId="EndNoteBibliography">
    <w:name w:val="EndNote Bibliography"/>
    <w:basedOn w:val="Normal"/>
    <w:link w:val="EndNoteBibliography0"/>
    <w:rsid w:val="0099275A"/>
    <w:rPr>
      <w:rFonts w:ascii="等线" w:eastAsia="等线" w:hAnsi="等线"/>
      <w:noProof/>
      <w:sz w:val="20"/>
    </w:rPr>
  </w:style>
  <w:style w:type="character" w:customStyle="1" w:styleId="EndNoteBibliography0">
    <w:name w:val="EndNote Bibliography 字符"/>
    <w:basedOn w:val="Heading1Char"/>
    <w:link w:val="EndNoteBibliography"/>
    <w:rsid w:val="0099275A"/>
    <w:rPr>
      <w:rFonts w:ascii="等线" w:eastAsia="等线" w:hAnsi="等线" w:cstheme="minorBidi"/>
      <w:b w:val="0"/>
      <w:bCs w:val="0"/>
      <w:noProof/>
      <w:kern w:val="2"/>
      <w:sz w:val="44"/>
      <w:szCs w:val="22"/>
    </w:rPr>
  </w:style>
  <w:style w:type="character" w:customStyle="1" w:styleId="10">
    <w:name w:val="未处理的提及1"/>
    <w:basedOn w:val="DefaultParagraphFont"/>
    <w:uiPriority w:val="99"/>
    <w:semiHidden/>
    <w:unhideWhenUsed/>
    <w:rsid w:val="00BE221F"/>
    <w:rPr>
      <w:color w:val="605E5C"/>
      <w:shd w:val="clear" w:color="auto" w:fill="E1DFDD"/>
    </w:rPr>
  </w:style>
  <w:style w:type="paragraph" w:customStyle="1" w:styleId="Default">
    <w:name w:val="Default"/>
    <w:rsid w:val="007254BB"/>
    <w:pPr>
      <w:widowControl w:val="0"/>
      <w:autoSpaceDE w:val="0"/>
      <w:autoSpaceDN w:val="0"/>
      <w:adjustRightInd w:val="0"/>
    </w:pPr>
    <w:rPr>
      <w:rFonts w:ascii="Arial Narrow" w:eastAsiaTheme="minorEastAsia"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3418684">
      <w:bodyDiv w:val="1"/>
      <w:marLeft w:val="0"/>
      <w:marRight w:val="0"/>
      <w:marTop w:val="0"/>
      <w:marBottom w:val="0"/>
      <w:divBdr>
        <w:top w:val="none" w:sz="0" w:space="0" w:color="auto"/>
        <w:left w:val="none" w:sz="0" w:space="0" w:color="auto"/>
        <w:bottom w:val="none" w:sz="0" w:space="0" w:color="auto"/>
        <w:right w:val="none" w:sz="0" w:space="0" w:color="auto"/>
      </w:divBdr>
    </w:div>
    <w:div w:id="697895450">
      <w:bodyDiv w:val="1"/>
      <w:marLeft w:val="0"/>
      <w:marRight w:val="0"/>
      <w:marTop w:val="0"/>
      <w:marBottom w:val="0"/>
      <w:divBdr>
        <w:top w:val="none" w:sz="0" w:space="0" w:color="auto"/>
        <w:left w:val="none" w:sz="0" w:space="0" w:color="auto"/>
        <w:bottom w:val="none" w:sz="0" w:space="0" w:color="auto"/>
        <w:right w:val="none" w:sz="0" w:space="0" w:color="auto"/>
      </w:divBdr>
    </w:div>
    <w:div w:id="1127435410">
      <w:bodyDiv w:val="1"/>
      <w:marLeft w:val="0"/>
      <w:marRight w:val="0"/>
      <w:marTop w:val="0"/>
      <w:marBottom w:val="0"/>
      <w:divBdr>
        <w:top w:val="none" w:sz="0" w:space="0" w:color="auto"/>
        <w:left w:val="none" w:sz="0" w:space="0" w:color="auto"/>
        <w:bottom w:val="none" w:sz="0" w:space="0" w:color="auto"/>
        <w:right w:val="none" w:sz="0" w:space="0" w:color="auto"/>
      </w:divBdr>
    </w:div>
    <w:div w:id="1220365127">
      <w:bodyDiv w:val="1"/>
      <w:marLeft w:val="0"/>
      <w:marRight w:val="0"/>
      <w:marTop w:val="0"/>
      <w:marBottom w:val="0"/>
      <w:divBdr>
        <w:top w:val="none" w:sz="0" w:space="0" w:color="auto"/>
        <w:left w:val="none" w:sz="0" w:space="0" w:color="auto"/>
        <w:bottom w:val="none" w:sz="0" w:space="0" w:color="auto"/>
        <w:right w:val="none" w:sz="0" w:space="0" w:color="auto"/>
      </w:divBdr>
    </w:div>
    <w:div w:id="1992563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apps.who.int/iris/bitstream/handle/10665/334299/WHO-2019-nCoV-SAGE_Framework-Allocation_and_prioritization-2020.1-eng.pdf?ua=1" TargetMode="External"/><Relationship Id="rId26" Type="http://schemas.openxmlformats.org/officeDocument/2006/relationships/hyperlink" Target="https://doi.org/10.1101/2020.04.21.20074633" TargetMode="External"/><Relationship Id="rId39" Type="http://schemas.openxmlformats.org/officeDocument/2006/relationships/hyperlink" Target="https://doi.org/10.1002/jmv.26237" TargetMode="External"/><Relationship Id="rId3" Type="http://schemas.openxmlformats.org/officeDocument/2006/relationships/numbering" Target="numbering.xml"/><Relationship Id="rId21" Type="http://schemas.openxmlformats.org/officeDocument/2006/relationships/hyperlink" Target="https://doi.org/10.1002/jmv.26050" TargetMode="External"/><Relationship Id="rId34" Type="http://schemas.openxmlformats.org/officeDocument/2006/relationships/hyperlink" Target="http://doi.org/10.2139/ssrn.3569855" TargetMode="External"/><Relationship Id="rId42" Type="http://schemas.openxmlformats.org/officeDocument/2006/relationships/hyperlink" Target="https://assets.publishing.service.gov.uk/government/uploads/system/uploads/attachment_data/file/907429/COVID19_Weekly_Report_04_August_New_caveat.pdf" TargetMode="Externa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jpeg"/><Relationship Id="rId25" Type="http://schemas.openxmlformats.org/officeDocument/2006/relationships/hyperlink" Target="https://doi.org/10.1101/2020.05.08.20095968" TargetMode="External"/><Relationship Id="rId33" Type="http://schemas.openxmlformats.org/officeDocument/2006/relationships/hyperlink" Target="http://doi.org/10.2139/ssrn.3569869" TargetMode="External"/><Relationship Id="rId38" Type="http://schemas.openxmlformats.org/officeDocument/2006/relationships/hyperlink" Target="https://doi.org/10.1002/jmv.25889"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gov.uk/government/publications/priority-groups-for-coronavirus-covid-19-vaccination-advice-from-the-jcvi-25-september-2020/jcvi-updated-interim-advice-on-priority-groups-for-covid-19-vaccination" TargetMode="External"/><Relationship Id="rId29" Type="http://schemas.openxmlformats.org/officeDocument/2006/relationships/hyperlink" Target="https://doi.org/10.1101/2020.03.25.20043133" TargetMode="External"/><Relationship Id="rId41" Type="http://schemas.openxmlformats.org/officeDocument/2006/relationships/hyperlink" Target="http://dx.doi.org/10.2139/ssrn.36242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pulation.un.org/wpp/Download/Standard/Population/" TargetMode="External"/><Relationship Id="rId24" Type="http://schemas.openxmlformats.org/officeDocument/2006/relationships/hyperlink" Target="https://www.medrxiv.org/content/medrxiv/early/2020/05/10/2020.04.30.20086744.full.pdf" TargetMode="External"/><Relationship Id="rId32" Type="http://schemas.openxmlformats.org/officeDocument/2006/relationships/hyperlink" Target="https://doi.org/10.1101/2020.06.18.20134478" TargetMode="External"/><Relationship Id="rId37" Type="http://schemas.openxmlformats.org/officeDocument/2006/relationships/hyperlink" Target="https://doi.org/10.1002/ijc.33213" TargetMode="External"/><Relationship Id="rId40" Type="http://schemas.openxmlformats.org/officeDocument/2006/relationships/hyperlink" Target="https://doi.org/10.1002/jmv.26311"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doi.org/10.1101/2020.05.13.20100495" TargetMode="External"/><Relationship Id="rId28" Type="http://schemas.openxmlformats.org/officeDocument/2006/relationships/hyperlink" Target="https://doi.org/10.1101/2020.04.12.20062869" TargetMode="External"/><Relationship Id="rId36" Type="http://schemas.openxmlformats.org/officeDocument/2006/relationships/hyperlink" Target="http://doi.org/10.2139/ssrn.3566166" TargetMode="External"/><Relationship Id="rId10" Type="http://schemas.openxmlformats.org/officeDocument/2006/relationships/hyperlink" Target="https://population.un.org/wpp/Download/Standard/Population/" TargetMode="External"/><Relationship Id="rId19" Type="http://schemas.openxmlformats.org/officeDocument/2006/relationships/hyperlink" Target="https://doi.org/10.17226/25917" TargetMode="External"/><Relationship Id="rId31" Type="http://schemas.openxmlformats.org/officeDocument/2006/relationships/hyperlink" Target="https://doi.org/10.1101/2020.05.23.20110965" TargetMode="Externa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hyperlink" Target="https://doi.org/10.1016/j.ajic.2020.06.008" TargetMode="External"/><Relationship Id="rId27" Type="http://schemas.openxmlformats.org/officeDocument/2006/relationships/hyperlink" Target="https://doi.org/10.1101/2020.06.19.20135483" TargetMode="External"/><Relationship Id="rId30" Type="http://schemas.openxmlformats.org/officeDocument/2006/relationships/hyperlink" Target="https://doi.org/10.1101/2020.03.17.20037572" TargetMode="External"/><Relationship Id="rId35" Type="http://schemas.openxmlformats.org/officeDocument/2006/relationships/hyperlink" Target="http://doi.org/10.2139/ssrn.3566146" TargetMode="External"/><Relationship Id="rId43" Type="http://schemas.openxmlformats.org/officeDocument/2006/relationships/hyperlink" Target="https://www.rki.de/DE/Content/InfAZ/N/Neuartiges_Coronavirus/Situationsberichte/2020-08-06-en.pdf?__blob=publication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08D8B1F-92D8-4EC0-9A44-807A15F14F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52</Pages>
  <Words>19344</Words>
  <Characters>110265</Characters>
  <Application>Microsoft Office Word</Application>
  <DocSecurity>0</DocSecurity>
  <Lines>918</Lines>
  <Paragraphs>258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dc:creator>
  <cp:lastModifiedBy>JY</cp:lastModifiedBy>
  <cp:revision>91</cp:revision>
  <dcterms:created xsi:type="dcterms:W3CDTF">2020-09-10T02:23:00Z</dcterms:created>
  <dcterms:modified xsi:type="dcterms:W3CDTF">2021-01-31T03:52:00Z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