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AF118" w14:textId="35DEC2A0" w:rsidR="00F02462" w:rsidRDefault="00F02462" w:rsidP="00272DF3">
      <w:pPr>
        <w:rPr>
          <w:rFonts w:asciiTheme="majorHAnsi" w:hAnsiTheme="majorHAnsi" w:cstheme="majorHAnsi"/>
          <w:sz w:val="32"/>
          <w:szCs w:val="32"/>
          <w:lang w:val="en-US"/>
        </w:rPr>
      </w:pPr>
      <w:bookmarkStart w:id="0" w:name="_Toc30754997"/>
      <w:r>
        <w:rPr>
          <w:rFonts w:asciiTheme="majorHAnsi" w:hAnsiTheme="majorHAnsi" w:cstheme="majorHAnsi"/>
          <w:sz w:val="32"/>
          <w:szCs w:val="32"/>
          <w:lang w:val="en-US"/>
        </w:rPr>
        <w:t>Additional file 1</w:t>
      </w:r>
    </w:p>
    <w:p w14:paraId="7093846F" w14:textId="4FD0338B" w:rsidR="00AA3DCF" w:rsidRDefault="000E3C89" w:rsidP="00272DF3">
      <w:pPr>
        <w:rPr>
          <w:rFonts w:asciiTheme="majorHAnsi" w:hAnsiTheme="majorHAnsi" w:cstheme="majorHAnsi"/>
          <w:sz w:val="32"/>
          <w:szCs w:val="32"/>
          <w:lang w:val="en-US"/>
        </w:rPr>
      </w:pPr>
      <w:r w:rsidRPr="00272DF3">
        <w:rPr>
          <w:rFonts w:asciiTheme="majorHAnsi" w:hAnsiTheme="majorHAnsi" w:cstheme="majorHAnsi"/>
          <w:sz w:val="32"/>
          <w:szCs w:val="32"/>
          <w:lang w:val="en-US"/>
        </w:rPr>
        <w:t>Clinical f</w:t>
      </w:r>
      <w:r w:rsidR="00AA12AB" w:rsidRPr="00272DF3">
        <w:rPr>
          <w:rFonts w:asciiTheme="majorHAnsi" w:hAnsiTheme="majorHAnsi" w:cstheme="majorHAnsi"/>
          <w:sz w:val="32"/>
          <w:szCs w:val="32"/>
          <w:lang w:val="en-US"/>
        </w:rPr>
        <w:t>eatures</w:t>
      </w:r>
      <w:r w:rsidRPr="00272DF3">
        <w:rPr>
          <w:rFonts w:asciiTheme="majorHAnsi" w:hAnsiTheme="majorHAnsi" w:cstheme="majorHAnsi"/>
          <w:sz w:val="32"/>
          <w:szCs w:val="32"/>
          <w:lang w:val="en-US"/>
        </w:rPr>
        <w:t xml:space="preserve"> </w:t>
      </w:r>
      <w:r w:rsidR="00272DF3">
        <w:rPr>
          <w:rFonts w:asciiTheme="majorHAnsi" w:hAnsiTheme="majorHAnsi" w:cstheme="majorHAnsi"/>
          <w:sz w:val="32"/>
          <w:szCs w:val="32"/>
          <w:lang w:val="en-US"/>
        </w:rPr>
        <w:t>of</w:t>
      </w:r>
      <w:r w:rsidRPr="00272DF3">
        <w:rPr>
          <w:rFonts w:asciiTheme="majorHAnsi" w:hAnsiTheme="majorHAnsi" w:cstheme="majorHAnsi"/>
          <w:sz w:val="32"/>
          <w:szCs w:val="32"/>
          <w:lang w:val="en-US"/>
        </w:rPr>
        <w:t xml:space="preserve"> </w:t>
      </w:r>
      <w:r w:rsidR="00D1659A">
        <w:rPr>
          <w:rFonts w:asciiTheme="majorHAnsi" w:hAnsiTheme="majorHAnsi" w:cstheme="majorHAnsi"/>
          <w:sz w:val="32"/>
          <w:szCs w:val="32"/>
          <w:lang w:val="en-US"/>
        </w:rPr>
        <w:t xml:space="preserve">bacterial </w:t>
      </w:r>
      <w:r w:rsidRPr="00272DF3">
        <w:rPr>
          <w:rFonts w:asciiTheme="majorHAnsi" w:hAnsiTheme="majorHAnsi" w:cstheme="majorHAnsi"/>
          <w:sz w:val="32"/>
          <w:szCs w:val="32"/>
          <w:lang w:val="en-US"/>
        </w:rPr>
        <w:t>meningit</w:t>
      </w:r>
      <w:r w:rsidR="00AA12AB" w:rsidRPr="00272DF3">
        <w:rPr>
          <w:rFonts w:asciiTheme="majorHAnsi" w:hAnsiTheme="majorHAnsi" w:cstheme="majorHAnsi"/>
          <w:sz w:val="32"/>
          <w:szCs w:val="32"/>
          <w:lang w:val="en-US"/>
        </w:rPr>
        <w:t xml:space="preserve">is among </w:t>
      </w:r>
      <w:bookmarkEnd w:id="0"/>
      <w:r w:rsidR="00272DF3">
        <w:rPr>
          <w:rFonts w:asciiTheme="majorHAnsi" w:hAnsiTheme="majorHAnsi" w:cstheme="majorHAnsi"/>
          <w:sz w:val="32"/>
          <w:szCs w:val="32"/>
          <w:lang w:val="en-US"/>
        </w:rPr>
        <w:t>hospitalized children in Kenya</w:t>
      </w:r>
    </w:p>
    <w:p w14:paraId="3D4D5007" w14:textId="71AE546A" w:rsidR="00F02462" w:rsidRPr="00F02462" w:rsidRDefault="00F02462" w:rsidP="00F02462">
      <w:pPr>
        <w:rPr>
          <w:rFonts w:asciiTheme="majorHAnsi" w:hAnsiTheme="majorHAnsi" w:cstheme="majorHAnsi"/>
          <w:lang w:val="en-US"/>
        </w:rPr>
      </w:pPr>
      <w:r w:rsidRPr="00F02462">
        <w:rPr>
          <w:rFonts w:asciiTheme="majorHAnsi" w:hAnsiTheme="majorHAnsi" w:cstheme="majorHAnsi"/>
          <w:lang w:val="en-US"/>
        </w:rPr>
        <w:t>Christina W. Obiero MBChB, MPH</w:t>
      </w:r>
      <w:r w:rsidRPr="00F02462">
        <w:rPr>
          <w:rFonts w:asciiTheme="majorHAnsi" w:hAnsiTheme="majorHAnsi" w:cstheme="majorHAnsi"/>
          <w:vertAlign w:val="superscript"/>
          <w:lang w:val="en-US"/>
        </w:rPr>
        <w:t>1,2</w:t>
      </w:r>
      <w:r w:rsidRPr="00F02462">
        <w:rPr>
          <w:rFonts w:asciiTheme="majorHAnsi" w:hAnsiTheme="majorHAnsi" w:cstheme="majorHAnsi"/>
          <w:lang w:val="en-US"/>
        </w:rPr>
        <w:t>, Neema Mturi MRCP</w:t>
      </w:r>
      <w:r w:rsidRPr="00F02462">
        <w:rPr>
          <w:rFonts w:asciiTheme="majorHAnsi" w:hAnsiTheme="majorHAnsi" w:cstheme="majorHAnsi"/>
          <w:vertAlign w:val="superscript"/>
          <w:lang w:val="en-US"/>
        </w:rPr>
        <w:t>1</w:t>
      </w:r>
      <w:r w:rsidRPr="00F02462">
        <w:rPr>
          <w:rFonts w:asciiTheme="majorHAnsi" w:hAnsiTheme="majorHAnsi" w:cstheme="majorHAnsi"/>
          <w:lang w:val="en-US"/>
        </w:rPr>
        <w:t>, Salim Mwarumba MSc</w:t>
      </w:r>
      <w:r w:rsidRPr="00F02462">
        <w:rPr>
          <w:rFonts w:asciiTheme="majorHAnsi" w:hAnsiTheme="majorHAnsi" w:cstheme="majorHAnsi"/>
          <w:vertAlign w:val="superscript"/>
          <w:lang w:val="en-US"/>
        </w:rPr>
        <w:t>3</w:t>
      </w:r>
      <w:r w:rsidRPr="00F02462">
        <w:rPr>
          <w:rFonts w:asciiTheme="majorHAnsi" w:hAnsiTheme="majorHAnsi" w:cstheme="majorHAnsi"/>
          <w:lang w:val="en-US"/>
        </w:rPr>
        <w:t>, Moses Ngari DPhil</w:t>
      </w:r>
      <w:r w:rsidRPr="00F02462">
        <w:rPr>
          <w:rFonts w:asciiTheme="majorHAnsi" w:hAnsiTheme="majorHAnsi" w:cstheme="majorHAnsi"/>
          <w:vertAlign w:val="superscript"/>
          <w:lang w:val="en-US"/>
        </w:rPr>
        <w:t>1</w:t>
      </w:r>
      <w:r w:rsidR="00287FFA">
        <w:rPr>
          <w:rFonts w:asciiTheme="majorHAnsi" w:hAnsiTheme="majorHAnsi" w:cstheme="majorHAnsi"/>
          <w:vertAlign w:val="superscript"/>
          <w:lang w:val="en-US"/>
        </w:rPr>
        <w:t>,4</w:t>
      </w:r>
      <w:r w:rsidRPr="00F02462">
        <w:rPr>
          <w:rFonts w:asciiTheme="majorHAnsi" w:hAnsiTheme="majorHAnsi" w:cstheme="majorHAnsi"/>
          <w:lang w:val="en-US"/>
        </w:rPr>
        <w:t>, Charles R. Newton MD FRCPCH</w:t>
      </w:r>
      <w:r w:rsidRPr="00F02462">
        <w:rPr>
          <w:rFonts w:asciiTheme="majorHAnsi" w:hAnsiTheme="majorHAnsi" w:cstheme="majorHAnsi"/>
          <w:vertAlign w:val="superscript"/>
          <w:lang w:val="en-US"/>
        </w:rPr>
        <w:t>1,</w:t>
      </w:r>
      <w:r w:rsidR="00287FFA">
        <w:rPr>
          <w:rFonts w:asciiTheme="majorHAnsi" w:hAnsiTheme="majorHAnsi" w:cstheme="majorHAnsi"/>
          <w:vertAlign w:val="superscript"/>
          <w:lang w:val="en-US"/>
        </w:rPr>
        <w:t>5</w:t>
      </w:r>
      <w:r w:rsidRPr="00F02462">
        <w:rPr>
          <w:rFonts w:asciiTheme="majorHAnsi" w:hAnsiTheme="majorHAnsi" w:cstheme="majorHAnsi"/>
          <w:lang w:val="en-US"/>
        </w:rPr>
        <w:t>, Michaël Boele van Hensbroek PhD</w:t>
      </w:r>
      <w:r w:rsidRPr="00F02462">
        <w:rPr>
          <w:rFonts w:asciiTheme="majorHAnsi" w:hAnsiTheme="majorHAnsi" w:cstheme="majorHAnsi"/>
          <w:vertAlign w:val="superscript"/>
          <w:lang w:val="en-US"/>
        </w:rPr>
        <w:t>2</w:t>
      </w:r>
      <w:r w:rsidRPr="00F02462">
        <w:rPr>
          <w:rFonts w:asciiTheme="majorHAnsi" w:hAnsiTheme="majorHAnsi" w:cstheme="majorHAnsi"/>
          <w:lang w:val="en-US"/>
        </w:rPr>
        <w:t xml:space="preserve">, and James A. Berkley FRCPCH </w:t>
      </w:r>
      <w:proofErr w:type="spellStart"/>
      <w:r w:rsidRPr="00F02462">
        <w:rPr>
          <w:rFonts w:asciiTheme="majorHAnsi" w:hAnsiTheme="majorHAnsi" w:cstheme="majorHAnsi"/>
          <w:lang w:val="en-US"/>
        </w:rPr>
        <w:t>FMedSci</w:t>
      </w:r>
      <w:proofErr w:type="spellEnd"/>
      <w:r w:rsidRPr="00F02462">
        <w:rPr>
          <w:rFonts w:asciiTheme="majorHAnsi" w:hAnsiTheme="majorHAnsi" w:cstheme="majorHAnsi"/>
          <w:lang w:val="en-US"/>
        </w:rPr>
        <w:t xml:space="preserve"> </w:t>
      </w:r>
      <w:r w:rsidRPr="00F02462">
        <w:rPr>
          <w:rFonts w:asciiTheme="majorHAnsi" w:hAnsiTheme="majorHAnsi" w:cstheme="majorHAnsi"/>
          <w:vertAlign w:val="superscript"/>
          <w:lang w:val="en-US"/>
        </w:rPr>
        <w:t>1,</w:t>
      </w:r>
      <w:r w:rsidR="00287FFA">
        <w:rPr>
          <w:rFonts w:asciiTheme="majorHAnsi" w:hAnsiTheme="majorHAnsi" w:cstheme="majorHAnsi"/>
          <w:vertAlign w:val="superscript"/>
          <w:lang w:val="en-US"/>
        </w:rPr>
        <w:t>4,6</w:t>
      </w:r>
    </w:p>
    <w:p w14:paraId="5A0403DE" w14:textId="25D2614B" w:rsidR="00F02462" w:rsidRPr="00F02462" w:rsidRDefault="00F02462" w:rsidP="00F02462">
      <w:pPr>
        <w:rPr>
          <w:rFonts w:asciiTheme="majorHAnsi" w:hAnsiTheme="majorHAnsi" w:cstheme="majorHAnsi"/>
          <w:lang w:val="en-US"/>
        </w:rPr>
      </w:pPr>
      <w:r w:rsidRPr="00F02462">
        <w:rPr>
          <w:rFonts w:asciiTheme="majorHAnsi" w:hAnsiTheme="majorHAnsi" w:cstheme="majorHAnsi"/>
          <w:vertAlign w:val="superscript"/>
          <w:lang w:val="en-US"/>
        </w:rPr>
        <w:t>1</w:t>
      </w:r>
      <w:r>
        <w:rPr>
          <w:rFonts w:asciiTheme="majorHAnsi" w:hAnsiTheme="majorHAnsi" w:cstheme="majorHAnsi"/>
          <w:vertAlign w:val="superscript"/>
          <w:lang w:val="en-US"/>
        </w:rPr>
        <w:t xml:space="preserve"> </w:t>
      </w:r>
      <w:r w:rsidRPr="00F02462">
        <w:rPr>
          <w:rFonts w:asciiTheme="majorHAnsi" w:hAnsiTheme="majorHAnsi" w:cstheme="majorHAnsi"/>
          <w:lang w:val="en-US"/>
        </w:rPr>
        <w:t>Clinical Research Department, KEMRI-</w:t>
      </w:r>
      <w:proofErr w:type="spellStart"/>
      <w:r w:rsidRPr="00F02462">
        <w:rPr>
          <w:rFonts w:asciiTheme="majorHAnsi" w:hAnsiTheme="majorHAnsi" w:cstheme="majorHAnsi"/>
          <w:lang w:val="en-US"/>
        </w:rPr>
        <w:t>Wellcome</w:t>
      </w:r>
      <w:proofErr w:type="spellEnd"/>
      <w:r w:rsidRPr="00F02462">
        <w:rPr>
          <w:rFonts w:asciiTheme="majorHAnsi" w:hAnsiTheme="majorHAnsi" w:cstheme="majorHAnsi"/>
          <w:lang w:val="en-US"/>
        </w:rPr>
        <w:t xml:space="preserve"> Trust Research </w:t>
      </w:r>
      <w:proofErr w:type="spellStart"/>
      <w:r w:rsidRPr="00F02462">
        <w:rPr>
          <w:rFonts w:asciiTheme="majorHAnsi" w:hAnsiTheme="majorHAnsi" w:cstheme="majorHAnsi"/>
          <w:lang w:val="en-US"/>
        </w:rPr>
        <w:t>Programme</w:t>
      </w:r>
      <w:proofErr w:type="spellEnd"/>
      <w:r w:rsidRPr="00F02462">
        <w:rPr>
          <w:rFonts w:asciiTheme="majorHAnsi" w:hAnsiTheme="majorHAnsi" w:cstheme="majorHAnsi"/>
          <w:lang w:val="en-US"/>
        </w:rPr>
        <w:t>, Kilifi, Kenya</w:t>
      </w:r>
    </w:p>
    <w:p w14:paraId="671547FE" w14:textId="5D6444E7" w:rsidR="00F02462" w:rsidRPr="00F02462" w:rsidRDefault="00F02462" w:rsidP="0060143D">
      <w:pPr>
        <w:rPr>
          <w:rFonts w:asciiTheme="majorHAnsi" w:hAnsiTheme="majorHAnsi" w:cstheme="majorHAnsi"/>
          <w:lang w:val="en-US"/>
        </w:rPr>
      </w:pPr>
      <w:r w:rsidRPr="00F02462">
        <w:rPr>
          <w:rFonts w:asciiTheme="majorHAnsi" w:hAnsiTheme="majorHAnsi" w:cstheme="majorHAnsi"/>
          <w:vertAlign w:val="superscript"/>
          <w:lang w:val="en-US"/>
        </w:rPr>
        <w:t>2</w:t>
      </w:r>
      <w:r w:rsidRPr="00F02462">
        <w:rPr>
          <w:rFonts w:asciiTheme="majorHAnsi" w:hAnsiTheme="majorHAnsi" w:cstheme="majorHAnsi"/>
          <w:lang w:val="en-US"/>
        </w:rPr>
        <w:t xml:space="preserve"> </w:t>
      </w:r>
      <w:r w:rsidR="0060143D" w:rsidRPr="0060143D">
        <w:rPr>
          <w:rFonts w:asciiTheme="majorHAnsi" w:hAnsiTheme="majorHAnsi" w:cstheme="majorHAnsi"/>
          <w:lang w:val="en-US"/>
        </w:rPr>
        <w:t>Department of Global Health,</w:t>
      </w:r>
      <w:r w:rsidR="00965E8B">
        <w:rPr>
          <w:rFonts w:asciiTheme="majorHAnsi" w:hAnsiTheme="majorHAnsi" w:cstheme="majorHAnsi"/>
          <w:lang w:val="en-US"/>
        </w:rPr>
        <w:t xml:space="preserve"> </w:t>
      </w:r>
      <w:r w:rsidR="0060143D" w:rsidRPr="0060143D">
        <w:rPr>
          <w:rFonts w:asciiTheme="majorHAnsi" w:hAnsiTheme="majorHAnsi" w:cstheme="majorHAnsi"/>
          <w:lang w:val="en-US"/>
        </w:rPr>
        <w:t>University of Amsterdam Faculty</w:t>
      </w:r>
      <w:r w:rsidR="00965E8B">
        <w:rPr>
          <w:rFonts w:asciiTheme="majorHAnsi" w:hAnsiTheme="majorHAnsi" w:cstheme="majorHAnsi"/>
          <w:lang w:val="en-US"/>
        </w:rPr>
        <w:t xml:space="preserve"> </w:t>
      </w:r>
      <w:r w:rsidR="0060143D" w:rsidRPr="0060143D">
        <w:rPr>
          <w:rFonts w:asciiTheme="majorHAnsi" w:hAnsiTheme="majorHAnsi" w:cstheme="majorHAnsi"/>
          <w:lang w:val="en-US"/>
        </w:rPr>
        <w:t>of Medicine, Amsterdam, Noord-Holland,</w:t>
      </w:r>
      <w:r w:rsidR="00965E8B">
        <w:rPr>
          <w:rFonts w:asciiTheme="majorHAnsi" w:hAnsiTheme="majorHAnsi" w:cstheme="majorHAnsi"/>
          <w:lang w:val="en-US"/>
        </w:rPr>
        <w:t xml:space="preserve"> </w:t>
      </w:r>
      <w:r w:rsidR="0060143D" w:rsidRPr="0060143D">
        <w:rPr>
          <w:rFonts w:asciiTheme="majorHAnsi" w:hAnsiTheme="majorHAnsi" w:cstheme="majorHAnsi"/>
          <w:lang w:val="en-US"/>
        </w:rPr>
        <w:t>The Netherlands</w:t>
      </w:r>
    </w:p>
    <w:p w14:paraId="3677CE24" w14:textId="181AB185" w:rsidR="00F02462" w:rsidRDefault="00F02462" w:rsidP="00F02462">
      <w:pPr>
        <w:rPr>
          <w:rFonts w:asciiTheme="majorHAnsi" w:hAnsiTheme="majorHAnsi" w:cstheme="majorHAnsi"/>
          <w:lang w:val="en-US"/>
        </w:rPr>
      </w:pPr>
      <w:r w:rsidRPr="00F02462">
        <w:rPr>
          <w:rFonts w:asciiTheme="majorHAnsi" w:hAnsiTheme="majorHAnsi" w:cstheme="majorHAnsi"/>
          <w:vertAlign w:val="superscript"/>
          <w:lang w:val="en-US"/>
        </w:rPr>
        <w:t>3</w:t>
      </w:r>
      <w:r w:rsidRPr="00F02462">
        <w:rPr>
          <w:rFonts w:asciiTheme="majorHAnsi" w:hAnsiTheme="majorHAnsi" w:cstheme="majorHAnsi"/>
          <w:lang w:val="en-US"/>
        </w:rPr>
        <w:t xml:space="preserve"> Department of Microbiology, KEMRI-</w:t>
      </w:r>
      <w:proofErr w:type="spellStart"/>
      <w:r w:rsidRPr="00F02462">
        <w:rPr>
          <w:rFonts w:asciiTheme="majorHAnsi" w:hAnsiTheme="majorHAnsi" w:cstheme="majorHAnsi"/>
          <w:lang w:val="en-US"/>
        </w:rPr>
        <w:t>Wellcome</w:t>
      </w:r>
      <w:proofErr w:type="spellEnd"/>
      <w:r w:rsidRPr="00F02462">
        <w:rPr>
          <w:rFonts w:asciiTheme="majorHAnsi" w:hAnsiTheme="majorHAnsi" w:cstheme="majorHAnsi"/>
          <w:lang w:val="en-US"/>
        </w:rPr>
        <w:t xml:space="preserve"> Trust Research </w:t>
      </w:r>
      <w:proofErr w:type="spellStart"/>
      <w:r w:rsidRPr="00F02462">
        <w:rPr>
          <w:rFonts w:asciiTheme="majorHAnsi" w:hAnsiTheme="majorHAnsi" w:cstheme="majorHAnsi"/>
          <w:lang w:val="en-US"/>
        </w:rPr>
        <w:t>Programme</w:t>
      </w:r>
      <w:proofErr w:type="spellEnd"/>
      <w:r w:rsidRPr="00F02462">
        <w:rPr>
          <w:rFonts w:asciiTheme="majorHAnsi" w:hAnsiTheme="majorHAnsi" w:cstheme="majorHAnsi"/>
          <w:lang w:val="en-US"/>
        </w:rPr>
        <w:t>, Kilifi, Kenya</w:t>
      </w:r>
    </w:p>
    <w:p w14:paraId="5319080B" w14:textId="1BE311A5" w:rsidR="00287FFA" w:rsidRPr="00F02462" w:rsidRDefault="00287FFA" w:rsidP="00287FFA">
      <w:pPr>
        <w:rPr>
          <w:rFonts w:asciiTheme="majorHAnsi" w:hAnsiTheme="majorHAnsi" w:cstheme="majorHAnsi"/>
          <w:lang w:val="en-US"/>
        </w:rPr>
      </w:pPr>
      <w:r w:rsidRPr="00287FFA">
        <w:rPr>
          <w:rFonts w:asciiTheme="majorHAnsi" w:hAnsiTheme="majorHAnsi" w:cstheme="majorHAnsi"/>
          <w:vertAlign w:val="superscript"/>
          <w:lang w:val="en-US"/>
        </w:rPr>
        <w:t>4</w:t>
      </w:r>
      <w:r>
        <w:rPr>
          <w:rFonts w:asciiTheme="majorHAnsi" w:hAnsiTheme="majorHAnsi" w:cstheme="majorHAnsi"/>
          <w:vertAlign w:val="superscript"/>
          <w:lang w:val="en-US"/>
        </w:rPr>
        <w:t xml:space="preserve"> </w:t>
      </w:r>
      <w:r w:rsidRPr="00287FFA">
        <w:rPr>
          <w:rFonts w:asciiTheme="majorHAnsi" w:hAnsiTheme="majorHAnsi" w:cstheme="majorHAnsi"/>
          <w:lang w:val="en-US"/>
        </w:rPr>
        <w:t>The Childhood Acute Illness</w:t>
      </w:r>
      <w:r>
        <w:rPr>
          <w:rFonts w:asciiTheme="majorHAnsi" w:hAnsiTheme="majorHAnsi" w:cstheme="majorHAnsi"/>
          <w:lang w:val="en-US"/>
        </w:rPr>
        <w:t xml:space="preserve"> </w:t>
      </w:r>
      <w:r w:rsidRPr="00287FFA">
        <w:rPr>
          <w:rFonts w:asciiTheme="majorHAnsi" w:hAnsiTheme="majorHAnsi" w:cstheme="majorHAnsi"/>
          <w:lang w:val="en-US"/>
        </w:rPr>
        <w:t>and Nutrition (CHAIN) Network,</w:t>
      </w:r>
      <w:r>
        <w:rPr>
          <w:rFonts w:asciiTheme="majorHAnsi" w:hAnsiTheme="majorHAnsi" w:cstheme="majorHAnsi"/>
          <w:lang w:val="en-US"/>
        </w:rPr>
        <w:t xml:space="preserve"> </w:t>
      </w:r>
      <w:r w:rsidRPr="00287FFA">
        <w:rPr>
          <w:rFonts w:asciiTheme="majorHAnsi" w:hAnsiTheme="majorHAnsi" w:cstheme="majorHAnsi"/>
          <w:lang w:val="en-US"/>
        </w:rPr>
        <w:t>Nairobi, Kenya</w:t>
      </w:r>
    </w:p>
    <w:p w14:paraId="2D2C0003" w14:textId="6AB429E2" w:rsidR="00F02462" w:rsidRPr="00F02462" w:rsidRDefault="00287FFA" w:rsidP="00F02462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vertAlign w:val="superscript"/>
          <w:lang w:val="en-US"/>
        </w:rPr>
        <w:t>5</w:t>
      </w:r>
      <w:r w:rsidR="00F02462" w:rsidRPr="00F02462">
        <w:rPr>
          <w:rFonts w:asciiTheme="majorHAnsi" w:hAnsiTheme="majorHAnsi" w:cstheme="majorHAnsi"/>
          <w:lang w:val="en-US"/>
        </w:rPr>
        <w:t xml:space="preserve"> Department of Psychiatry, University of Oxford, Oxford, UK.</w:t>
      </w:r>
    </w:p>
    <w:p w14:paraId="69B86CC7" w14:textId="1CB7A662" w:rsidR="00287FFA" w:rsidRDefault="00287FFA" w:rsidP="00F02462">
      <w:pPr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vertAlign w:val="superscript"/>
          <w:lang w:val="en-US"/>
        </w:rPr>
        <w:t>6</w:t>
      </w:r>
      <w:r w:rsidR="00F02462">
        <w:rPr>
          <w:rFonts w:asciiTheme="majorHAnsi" w:hAnsiTheme="majorHAnsi" w:cstheme="majorHAnsi"/>
          <w:vertAlign w:val="superscript"/>
          <w:lang w:val="en-US"/>
        </w:rPr>
        <w:t xml:space="preserve"> </w:t>
      </w:r>
      <w:r w:rsidR="00F02462" w:rsidRPr="00F02462">
        <w:rPr>
          <w:rFonts w:asciiTheme="majorHAnsi" w:hAnsiTheme="majorHAnsi" w:cstheme="majorHAnsi"/>
          <w:lang w:val="en-US"/>
        </w:rPr>
        <w:t>Centre for Tropical Medicine &amp; Global Health, Nuffield Department of Medicine, University of Oxford, Oxford, UK</w:t>
      </w:r>
    </w:p>
    <w:p w14:paraId="67A2A0B4" w14:textId="64FBFE2B" w:rsidR="00F02462" w:rsidRDefault="00F02462" w:rsidP="00F02462">
      <w:bookmarkStart w:id="1" w:name="_Toc59393167"/>
    </w:p>
    <w:p w14:paraId="32529D3A" w14:textId="457D72BD" w:rsidR="00F02462" w:rsidRDefault="00F02462" w:rsidP="00F02462"/>
    <w:p w14:paraId="78A79EF7" w14:textId="518A4F8F" w:rsidR="00F02462" w:rsidRDefault="00F02462" w:rsidP="00F02462"/>
    <w:p w14:paraId="421AF518" w14:textId="1F3972E3" w:rsidR="00F02462" w:rsidRDefault="00F02462" w:rsidP="00F02462"/>
    <w:p w14:paraId="79F927C8" w14:textId="66782222" w:rsidR="00F02462" w:rsidRDefault="00F02462" w:rsidP="00F02462"/>
    <w:p w14:paraId="29C26392" w14:textId="21729D20" w:rsidR="00F02462" w:rsidRDefault="00F02462" w:rsidP="00F02462"/>
    <w:p w14:paraId="45029A3C" w14:textId="0FE3BFD3" w:rsidR="00F02462" w:rsidRDefault="00F02462" w:rsidP="00F02462"/>
    <w:p w14:paraId="2F42B4D4" w14:textId="2D20052E" w:rsidR="00F02462" w:rsidRDefault="00F02462" w:rsidP="00F02462"/>
    <w:p w14:paraId="40737939" w14:textId="28FE4C6F" w:rsidR="00F02462" w:rsidRDefault="00F02462" w:rsidP="00F02462"/>
    <w:p w14:paraId="3EC7182A" w14:textId="76F6D4ED" w:rsidR="00F02462" w:rsidRDefault="00F02462" w:rsidP="00F02462"/>
    <w:p w14:paraId="765387D9" w14:textId="7D8F847E" w:rsidR="00F02462" w:rsidRDefault="00F02462" w:rsidP="00F02462"/>
    <w:p w14:paraId="05DACEF0" w14:textId="3EE11DEB" w:rsidR="00F02462" w:rsidRDefault="00F02462" w:rsidP="00F02462"/>
    <w:p w14:paraId="5D4595B7" w14:textId="65A2A27D" w:rsidR="005374AE" w:rsidRDefault="005374AE" w:rsidP="00F02462"/>
    <w:p w14:paraId="2B4074A5" w14:textId="62C7B29C" w:rsidR="005374AE" w:rsidRDefault="005374AE" w:rsidP="00F02462"/>
    <w:p w14:paraId="221BEE41" w14:textId="248FF674" w:rsidR="005374AE" w:rsidRDefault="005374AE" w:rsidP="00F02462"/>
    <w:p w14:paraId="41EE7484" w14:textId="73F8C484" w:rsidR="005374AE" w:rsidRDefault="005374AE" w:rsidP="00F02462"/>
    <w:p w14:paraId="2997F09E" w14:textId="44F6B032" w:rsidR="005374AE" w:rsidRDefault="005374AE" w:rsidP="00F02462"/>
    <w:p w14:paraId="46D23CFD" w14:textId="0A7A930D" w:rsidR="005374AE" w:rsidRDefault="005374AE" w:rsidP="00F02462"/>
    <w:p w14:paraId="1B6804BC" w14:textId="77777777" w:rsidR="005374AE" w:rsidRDefault="005374AE" w:rsidP="00F02462"/>
    <w:p w14:paraId="501AD247" w14:textId="2CB2C534" w:rsidR="00EA66F8" w:rsidRPr="00A735B6" w:rsidRDefault="00EA66F8" w:rsidP="00EA66F8">
      <w:pPr>
        <w:pStyle w:val="Heading2"/>
        <w:rPr>
          <w:i/>
          <w:iCs/>
          <w:color w:val="auto"/>
        </w:rPr>
      </w:pPr>
      <w:r w:rsidRPr="00A735B6">
        <w:rPr>
          <w:i/>
          <w:iCs/>
          <w:color w:val="auto"/>
        </w:rPr>
        <w:t>Table S1. Comparison of annual admissions, lumbar punctures and meningitis cases during our study period and our previous analysis</w:t>
      </w:r>
      <w:bookmarkEnd w:id="1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06"/>
        <w:gridCol w:w="3006"/>
        <w:gridCol w:w="3004"/>
      </w:tblGrid>
      <w:tr w:rsidR="00EA66F8" w:rsidRPr="00DB53AD" w14:paraId="5C544538" w14:textId="77777777" w:rsidTr="00EF7BB2">
        <w:tc>
          <w:tcPr>
            <w:tcW w:w="1667" w:type="pct"/>
          </w:tcPr>
          <w:p w14:paraId="6A098673" w14:textId="77777777" w:rsidR="00EA66F8" w:rsidRPr="00DB53AD" w:rsidRDefault="00EA66F8" w:rsidP="00EF7BB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DB53AD">
              <w:rPr>
                <w:rFonts w:cstheme="minorHAnsi"/>
                <w:b/>
                <w:bCs/>
                <w:sz w:val="20"/>
                <w:szCs w:val="20"/>
                <w:lang w:val="en-US"/>
              </w:rPr>
              <w:t>Study period</w:t>
            </w:r>
          </w:p>
        </w:tc>
        <w:tc>
          <w:tcPr>
            <w:tcW w:w="1667" w:type="pct"/>
          </w:tcPr>
          <w:p w14:paraId="0A77D48E" w14:textId="77777777" w:rsidR="00EA66F8" w:rsidRPr="00DB53AD" w:rsidRDefault="00EA66F8" w:rsidP="00EF7BB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DB53AD">
              <w:rPr>
                <w:rFonts w:cstheme="minorHAnsi"/>
                <w:b/>
                <w:bCs/>
                <w:sz w:val="20"/>
                <w:szCs w:val="20"/>
                <w:lang w:val="en-US"/>
              </w:rPr>
              <w:t>2012-2016</w:t>
            </w:r>
          </w:p>
        </w:tc>
        <w:tc>
          <w:tcPr>
            <w:tcW w:w="1666" w:type="pct"/>
          </w:tcPr>
          <w:p w14:paraId="3221F8D8" w14:textId="77777777" w:rsidR="00EA66F8" w:rsidRPr="00DB53AD" w:rsidRDefault="00EA66F8" w:rsidP="00EF7BB2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DB53AD">
              <w:rPr>
                <w:rFonts w:cstheme="minorHAnsi"/>
                <w:b/>
                <w:bCs/>
                <w:sz w:val="20"/>
                <w:szCs w:val="20"/>
                <w:lang w:val="en-US"/>
              </w:rPr>
              <w:t>2001-2002</w:t>
            </w:r>
          </w:p>
        </w:tc>
      </w:tr>
      <w:tr w:rsidR="00EA66F8" w:rsidRPr="00EE4A47" w14:paraId="31DD2595" w14:textId="77777777" w:rsidTr="00EF7BB2">
        <w:tc>
          <w:tcPr>
            <w:tcW w:w="1667" w:type="pct"/>
          </w:tcPr>
          <w:p w14:paraId="27F04B83" w14:textId="77777777" w:rsidR="00EA66F8" w:rsidRPr="00EE4A47" w:rsidRDefault="00EA66F8" w:rsidP="00EF7BB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EE4A47">
              <w:rPr>
                <w:rFonts w:cstheme="minorHAnsi"/>
                <w:sz w:val="20"/>
                <w:szCs w:val="20"/>
                <w:lang w:val="en-US"/>
              </w:rPr>
              <w:t>Admissions/year</w:t>
            </w:r>
          </w:p>
        </w:tc>
        <w:tc>
          <w:tcPr>
            <w:tcW w:w="1667" w:type="pct"/>
          </w:tcPr>
          <w:p w14:paraId="488DB615" w14:textId="77777777" w:rsidR="00EA66F8" w:rsidRPr="00EE4A47" w:rsidRDefault="00EA66F8" w:rsidP="00EF7BB2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2,597</w:t>
            </w:r>
          </w:p>
        </w:tc>
        <w:tc>
          <w:tcPr>
            <w:tcW w:w="1666" w:type="pct"/>
          </w:tcPr>
          <w:p w14:paraId="7F8F2721" w14:textId="77777777" w:rsidR="00EA66F8" w:rsidRPr="00EE4A47" w:rsidRDefault="00EA66F8" w:rsidP="00EF7BB2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4,616</w:t>
            </w:r>
          </w:p>
        </w:tc>
      </w:tr>
      <w:tr w:rsidR="00EA66F8" w:rsidRPr="00EE4A47" w14:paraId="0CE2643C" w14:textId="77777777" w:rsidTr="00EF7BB2">
        <w:tc>
          <w:tcPr>
            <w:tcW w:w="1667" w:type="pct"/>
          </w:tcPr>
          <w:p w14:paraId="0BF7A411" w14:textId="77777777" w:rsidR="00EA66F8" w:rsidRPr="00EE4A47" w:rsidRDefault="00EA66F8" w:rsidP="00EF7BB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EE4A47">
              <w:rPr>
                <w:rFonts w:cstheme="minorHAnsi"/>
                <w:sz w:val="20"/>
                <w:szCs w:val="20"/>
                <w:lang w:val="en-US"/>
              </w:rPr>
              <w:t>Lumbar punctures/year</w:t>
            </w:r>
          </w:p>
        </w:tc>
        <w:tc>
          <w:tcPr>
            <w:tcW w:w="1667" w:type="pct"/>
          </w:tcPr>
          <w:p w14:paraId="365DD8F9" w14:textId="77777777" w:rsidR="00EA66F8" w:rsidRPr="00EE4A47" w:rsidRDefault="00EA66F8" w:rsidP="00EF7BB2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520</w:t>
            </w:r>
          </w:p>
        </w:tc>
        <w:tc>
          <w:tcPr>
            <w:tcW w:w="1666" w:type="pct"/>
          </w:tcPr>
          <w:p w14:paraId="49599628" w14:textId="77777777" w:rsidR="00EA66F8" w:rsidRPr="00EE4A47" w:rsidRDefault="00EA66F8" w:rsidP="00EF7BB2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999</w:t>
            </w:r>
          </w:p>
        </w:tc>
      </w:tr>
      <w:tr w:rsidR="00EA66F8" w:rsidRPr="00EE4A47" w14:paraId="6378AE85" w14:textId="77777777" w:rsidTr="00EF7BB2">
        <w:tc>
          <w:tcPr>
            <w:tcW w:w="1667" w:type="pct"/>
          </w:tcPr>
          <w:p w14:paraId="642C1442" w14:textId="77777777" w:rsidR="00EA66F8" w:rsidRPr="00EE4A47" w:rsidRDefault="00EA66F8" w:rsidP="00EF7BB2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EE4A47">
              <w:rPr>
                <w:rFonts w:cstheme="minorHAnsi"/>
                <w:sz w:val="20"/>
                <w:szCs w:val="20"/>
                <w:lang w:val="en-US"/>
              </w:rPr>
              <w:t>Meningitis cases/year</w:t>
            </w:r>
          </w:p>
        </w:tc>
        <w:tc>
          <w:tcPr>
            <w:tcW w:w="1667" w:type="pct"/>
          </w:tcPr>
          <w:p w14:paraId="0A12063D" w14:textId="77777777" w:rsidR="00EA66F8" w:rsidRPr="00EE4A47" w:rsidRDefault="00EA66F8" w:rsidP="00EF7BB2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20</w:t>
            </w:r>
          </w:p>
        </w:tc>
        <w:tc>
          <w:tcPr>
            <w:tcW w:w="1666" w:type="pct"/>
          </w:tcPr>
          <w:p w14:paraId="708618F7" w14:textId="77777777" w:rsidR="00EA66F8" w:rsidRPr="00EE4A47" w:rsidRDefault="00EA66F8" w:rsidP="00EF7BB2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91</w:t>
            </w:r>
          </w:p>
        </w:tc>
      </w:tr>
      <w:tr w:rsidR="00EA66F8" w:rsidRPr="00EE4A47" w14:paraId="59748419" w14:textId="77777777" w:rsidTr="00EF7BB2">
        <w:tc>
          <w:tcPr>
            <w:tcW w:w="5000" w:type="pct"/>
            <w:gridSpan w:val="3"/>
          </w:tcPr>
          <w:p w14:paraId="27CC08A6" w14:textId="77777777" w:rsidR="00EA66F8" w:rsidRPr="00EE4A47" w:rsidRDefault="00EA66F8" w:rsidP="00EF7BB2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Data are N</w:t>
            </w:r>
          </w:p>
        </w:tc>
      </w:tr>
    </w:tbl>
    <w:p w14:paraId="3C4D3377" w14:textId="77777777" w:rsidR="00A735B6" w:rsidRDefault="00A735B6" w:rsidP="000E3C89">
      <w:pPr>
        <w:rPr>
          <w:rFonts w:cstheme="minorHAnsi"/>
          <w:lang w:val="en-US"/>
        </w:rPr>
        <w:sectPr w:rsidR="00A735B6" w:rsidSect="00A735B6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3BF5927" w14:textId="77777777" w:rsidR="00A735B6" w:rsidRPr="00DB53AD" w:rsidRDefault="00A735B6" w:rsidP="00DB53AD">
      <w:pPr>
        <w:pStyle w:val="Heading2"/>
        <w:rPr>
          <w:i/>
          <w:iCs/>
          <w:color w:val="auto"/>
        </w:rPr>
      </w:pPr>
      <w:bookmarkStart w:id="2" w:name="_Toc59393168"/>
      <w:r w:rsidRPr="00DB53AD">
        <w:rPr>
          <w:i/>
          <w:iCs/>
          <w:color w:val="auto"/>
        </w:rPr>
        <w:lastRenderedPageBreak/>
        <w:t>Table S2. Sensitivity Analysis of Potential Screening Criteria at Admission for Meningitis</w:t>
      </w:r>
      <w:bookmarkEnd w:id="2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86"/>
        <w:gridCol w:w="2790"/>
        <w:gridCol w:w="2790"/>
        <w:gridCol w:w="2790"/>
        <w:gridCol w:w="2792"/>
      </w:tblGrid>
      <w:tr w:rsidR="00A735B6" w:rsidRPr="00DB53AD" w14:paraId="5D3687D3" w14:textId="77777777" w:rsidTr="00EF7BB2">
        <w:tc>
          <w:tcPr>
            <w:tcW w:w="999" w:type="pct"/>
          </w:tcPr>
          <w:p w14:paraId="0D1459C4" w14:textId="77777777" w:rsidR="00A735B6" w:rsidRPr="00DB53AD" w:rsidRDefault="00A735B6" w:rsidP="00EF7BB2">
            <w:pPr>
              <w:contextualSpacing/>
              <w:rPr>
                <w:b/>
                <w:bCs/>
                <w:sz w:val="18"/>
                <w:szCs w:val="18"/>
              </w:rPr>
            </w:pPr>
            <w:r w:rsidRPr="00DB53AD">
              <w:rPr>
                <w:b/>
                <w:bCs/>
                <w:sz w:val="18"/>
                <w:szCs w:val="18"/>
              </w:rPr>
              <w:t>Screening Criteria</w:t>
            </w:r>
          </w:p>
        </w:tc>
        <w:tc>
          <w:tcPr>
            <w:tcW w:w="1000" w:type="pct"/>
          </w:tcPr>
          <w:p w14:paraId="60C463A2" w14:textId="77777777" w:rsidR="00A735B6" w:rsidRPr="00DB53AD" w:rsidRDefault="00A735B6" w:rsidP="00EF7BB2">
            <w:pPr>
              <w:contextualSpacing/>
              <w:jc w:val="center"/>
              <w:rPr>
                <w:b/>
                <w:bCs/>
                <w:sz w:val="18"/>
                <w:szCs w:val="18"/>
                <w:vertAlign w:val="superscript"/>
              </w:rPr>
            </w:pPr>
            <w:r w:rsidRPr="00DB53AD">
              <w:rPr>
                <w:b/>
                <w:bCs/>
                <w:sz w:val="18"/>
                <w:szCs w:val="18"/>
              </w:rPr>
              <w:t xml:space="preserve">Meningitis (n=98) vs no meningitis (n= </w:t>
            </w:r>
            <w:proofErr w:type="gramStart"/>
            <w:r w:rsidRPr="00DB53AD">
              <w:rPr>
                <w:b/>
                <w:bCs/>
                <w:sz w:val="18"/>
                <w:szCs w:val="18"/>
              </w:rPr>
              <w:t>12,272)</w:t>
            </w:r>
            <w:r w:rsidRPr="00DB53AD">
              <w:rPr>
                <w:b/>
                <w:bCs/>
                <w:sz w:val="18"/>
                <w:szCs w:val="18"/>
                <w:vertAlign w:val="superscript"/>
              </w:rPr>
              <w:t>a</w:t>
            </w:r>
            <w:proofErr w:type="gramEnd"/>
            <w:r w:rsidRPr="00DB53AD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000" w:type="pct"/>
          </w:tcPr>
          <w:p w14:paraId="692F16DD" w14:textId="77777777" w:rsidR="00A735B6" w:rsidRPr="00DB53AD" w:rsidRDefault="00A735B6" w:rsidP="00EF7BB2">
            <w:pPr>
              <w:contextualSpacing/>
              <w:jc w:val="center"/>
              <w:rPr>
                <w:b/>
                <w:bCs/>
                <w:sz w:val="18"/>
                <w:szCs w:val="18"/>
                <w:vertAlign w:val="superscript"/>
              </w:rPr>
            </w:pPr>
            <w:r w:rsidRPr="00DB53AD">
              <w:rPr>
                <w:b/>
                <w:bCs/>
                <w:sz w:val="18"/>
                <w:szCs w:val="18"/>
              </w:rPr>
              <w:t>Meningitis (plus possible meningitis) (n=149) vs no meningitis (n=</w:t>
            </w:r>
            <w:proofErr w:type="gramStart"/>
            <w:r w:rsidRPr="00DB53AD">
              <w:rPr>
                <w:b/>
                <w:bCs/>
                <w:sz w:val="18"/>
                <w:szCs w:val="18"/>
              </w:rPr>
              <w:t>12,837)</w:t>
            </w:r>
            <w:r w:rsidRPr="00DB53AD">
              <w:rPr>
                <w:b/>
                <w:bCs/>
                <w:sz w:val="18"/>
                <w:szCs w:val="18"/>
                <w:vertAlign w:val="superscript"/>
              </w:rPr>
              <w:t>b</w:t>
            </w:r>
            <w:proofErr w:type="gramEnd"/>
          </w:p>
        </w:tc>
        <w:tc>
          <w:tcPr>
            <w:tcW w:w="1000" w:type="pct"/>
          </w:tcPr>
          <w:p w14:paraId="4E8D1465" w14:textId="77777777" w:rsidR="00A735B6" w:rsidRPr="00DB53AD" w:rsidRDefault="00A735B6" w:rsidP="00EF7BB2">
            <w:pPr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DB53AD">
              <w:rPr>
                <w:b/>
                <w:bCs/>
                <w:sz w:val="18"/>
                <w:szCs w:val="18"/>
              </w:rPr>
              <w:t>Meningitis (plus possible meningitis) (n=149) vs no meningitis (n=</w:t>
            </w:r>
            <w:proofErr w:type="gramStart"/>
            <w:r w:rsidRPr="00DB53AD">
              <w:rPr>
                <w:b/>
                <w:bCs/>
                <w:sz w:val="18"/>
                <w:szCs w:val="18"/>
              </w:rPr>
              <w:t>12,272)</w:t>
            </w:r>
            <w:r w:rsidRPr="00DB53AD">
              <w:rPr>
                <w:b/>
                <w:bCs/>
                <w:sz w:val="18"/>
                <w:szCs w:val="18"/>
                <w:vertAlign w:val="superscript"/>
              </w:rPr>
              <w:t>c</w:t>
            </w:r>
            <w:proofErr w:type="gramEnd"/>
          </w:p>
        </w:tc>
        <w:tc>
          <w:tcPr>
            <w:tcW w:w="1001" w:type="pct"/>
          </w:tcPr>
          <w:p w14:paraId="1554470D" w14:textId="5EAEAB7F" w:rsidR="00A735B6" w:rsidRPr="00DB53AD" w:rsidRDefault="00A735B6" w:rsidP="00EF7BB2">
            <w:pPr>
              <w:contextualSpacing/>
              <w:jc w:val="center"/>
              <w:rPr>
                <w:b/>
                <w:bCs/>
                <w:sz w:val="18"/>
                <w:szCs w:val="18"/>
              </w:rPr>
            </w:pPr>
            <w:r w:rsidRPr="00DB53AD">
              <w:rPr>
                <w:b/>
                <w:bCs/>
                <w:sz w:val="18"/>
                <w:szCs w:val="18"/>
              </w:rPr>
              <w:t xml:space="preserve">Microbiologically confirmed </w:t>
            </w:r>
            <w:proofErr w:type="spellStart"/>
            <w:r w:rsidRPr="00DB53AD">
              <w:rPr>
                <w:b/>
                <w:bCs/>
                <w:sz w:val="18"/>
                <w:szCs w:val="18"/>
              </w:rPr>
              <w:t>meningitis</w:t>
            </w:r>
            <w:r w:rsidRPr="00DB53AD">
              <w:rPr>
                <w:b/>
                <w:bCs/>
                <w:sz w:val="18"/>
                <w:szCs w:val="18"/>
                <w:vertAlign w:val="superscript"/>
              </w:rPr>
              <w:t>d</w:t>
            </w:r>
            <w:proofErr w:type="spellEnd"/>
            <w:r w:rsidRPr="00DB53AD">
              <w:rPr>
                <w:b/>
                <w:bCs/>
                <w:sz w:val="18"/>
                <w:szCs w:val="18"/>
              </w:rPr>
              <w:t xml:space="preserve"> (n=</w:t>
            </w:r>
            <w:r w:rsidR="000D3AD8">
              <w:rPr>
                <w:b/>
                <w:bCs/>
                <w:sz w:val="18"/>
                <w:szCs w:val="18"/>
              </w:rPr>
              <w:t>50</w:t>
            </w:r>
            <w:r w:rsidRPr="00DB53AD">
              <w:rPr>
                <w:b/>
                <w:bCs/>
                <w:sz w:val="18"/>
                <w:szCs w:val="18"/>
              </w:rPr>
              <w:t>) vs no meningitis (n=</w:t>
            </w:r>
            <w:proofErr w:type="gramStart"/>
            <w:r w:rsidRPr="00DB53AD">
              <w:rPr>
                <w:b/>
                <w:bCs/>
                <w:sz w:val="18"/>
                <w:szCs w:val="18"/>
              </w:rPr>
              <w:t>12,37</w:t>
            </w:r>
            <w:r w:rsidR="000D3AD8">
              <w:rPr>
                <w:b/>
                <w:bCs/>
                <w:sz w:val="18"/>
                <w:szCs w:val="18"/>
              </w:rPr>
              <w:t>1</w:t>
            </w:r>
            <w:r w:rsidRPr="00DB53AD">
              <w:rPr>
                <w:b/>
                <w:bCs/>
                <w:sz w:val="18"/>
                <w:szCs w:val="18"/>
              </w:rPr>
              <w:t>)</w:t>
            </w:r>
            <w:r w:rsidRPr="00DB53AD">
              <w:rPr>
                <w:b/>
                <w:bCs/>
                <w:sz w:val="18"/>
                <w:szCs w:val="18"/>
                <w:vertAlign w:val="superscript"/>
              </w:rPr>
              <w:t>c</w:t>
            </w:r>
            <w:proofErr w:type="gramEnd"/>
          </w:p>
        </w:tc>
      </w:tr>
      <w:tr w:rsidR="00A735B6" w:rsidRPr="00B44F4D" w14:paraId="281734E0" w14:textId="77777777" w:rsidTr="00EF7BB2">
        <w:tc>
          <w:tcPr>
            <w:tcW w:w="999" w:type="pct"/>
          </w:tcPr>
          <w:p w14:paraId="10059C25" w14:textId="23D77762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Bulging fontanel</w:t>
            </w:r>
            <w:r w:rsidR="005E322C" w:rsidRPr="005E322C">
              <w:rPr>
                <w:sz w:val="18"/>
                <w:szCs w:val="18"/>
                <w:vertAlign w:val="superscript"/>
              </w:rPr>
              <w:t>e</w:t>
            </w:r>
            <w:r w:rsidRPr="007A5F75">
              <w:rPr>
                <w:sz w:val="18"/>
                <w:szCs w:val="18"/>
              </w:rPr>
              <w:t xml:space="preserve"> or neck stiffness</w:t>
            </w:r>
          </w:p>
        </w:tc>
        <w:tc>
          <w:tcPr>
            <w:tcW w:w="1000" w:type="pct"/>
          </w:tcPr>
          <w:p w14:paraId="4243FFE6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14:paraId="45BCE6D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14:paraId="7AF04FC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1" w:type="pct"/>
          </w:tcPr>
          <w:p w14:paraId="703122F6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735B6" w:rsidRPr="00B44F4D" w14:paraId="239352DA" w14:textId="77777777" w:rsidTr="00EF7BB2">
        <w:tc>
          <w:tcPr>
            <w:tcW w:w="999" w:type="pct"/>
          </w:tcPr>
          <w:p w14:paraId="1D543272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No. with criteria</w:t>
            </w:r>
          </w:p>
        </w:tc>
        <w:tc>
          <w:tcPr>
            <w:tcW w:w="1000" w:type="pct"/>
          </w:tcPr>
          <w:p w14:paraId="421FF450" w14:textId="4C76CAED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</w:t>
            </w:r>
            <w:r w:rsidR="008E2ED0">
              <w:rPr>
                <w:sz w:val="18"/>
                <w:szCs w:val="18"/>
              </w:rPr>
              <w:t>47</w:t>
            </w:r>
          </w:p>
        </w:tc>
        <w:tc>
          <w:tcPr>
            <w:tcW w:w="1000" w:type="pct"/>
          </w:tcPr>
          <w:p w14:paraId="5EEC840B" w14:textId="1D825A69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  <w:r w:rsidR="004E48FB">
              <w:rPr>
                <w:sz w:val="18"/>
                <w:szCs w:val="18"/>
              </w:rPr>
              <w:t>6</w:t>
            </w:r>
          </w:p>
        </w:tc>
        <w:tc>
          <w:tcPr>
            <w:tcW w:w="1000" w:type="pct"/>
          </w:tcPr>
          <w:p w14:paraId="329271D0" w14:textId="7A3705C1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15</w:t>
            </w:r>
            <w:r w:rsidR="00347A57">
              <w:rPr>
                <w:sz w:val="18"/>
                <w:szCs w:val="18"/>
              </w:rPr>
              <w:t>2</w:t>
            </w:r>
          </w:p>
        </w:tc>
        <w:tc>
          <w:tcPr>
            <w:tcW w:w="1001" w:type="pct"/>
          </w:tcPr>
          <w:p w14:paraId="37250DE8" w14:textId="6DF60552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15</w:t>
            </w:r>
            <w:r w:rsidR="00D63020">
              <w:rPr>
                <w:sz w:val="18"/>
                <w:szCs w:val="18"/>
              </w:rPr>
              <w:t>2</w:t>
            </w:r>
          </w:p>
        </w:tc>
      </w:tr>
      <w:tr w:rsidR="00A735B6" w:rsidRPr="00B44F4D" w14:paraId="6B7BF177" w14:textId="77777777" w:rsidTr="00EF7BB2">
        <w:tc>
          <w:tcPr>
            <w:tcW w:w="999" w:type="pct"/>
          </w:tcPr>
          <w:p w14:paraId="65DE394E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No. with meningitis</w:t>
            </w:r>
          </w:p>
        </w:tc>
        <w:tc>
          <w:tcPr>
            <w:tcW w:w="1000" w:type="pct"/>
          </w:tcPr>
          <w:p w14:paraId="19494373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23</w:t>
            </w:r>
          </w:p>
        </w:tc>
        <w:tc>
          <w:tcPr>
            <w:tcW w:w="1000" w:type="pct"/>
          </w:tcPr>
          <w:p w14:paraId="2AAD4BA6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000" w:type="pct"/>
          </w:tcPr>
          <w:p w14:paraId="553BF3F9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001" w:type="pct"/>
          </w:tcPr>
          <w:p w14:paraId="780B7B09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A735B6" w:rsidRPr="00B44F4D" w14:paraId="316D9404" w14:textId="77777777" w:rsidTr="00EF7BB2">
        <w:tc>
          <w:tcPr>
            <w:tcW w:w="999" w:type="pct"/>
          </w:tcPr>
          <w:p w14:paraId="0CEB6356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Sensitivity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3D4E8C8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23.5 (15.5-33.1)</w:t>
            </w:r>
          </w:p>
        </w:tc>
        <w:tc>
          <w:tcPr>
            <w:tcW w:w="1000" w:type="pct"/>
          </w:tcPr>
          <w:p w14:paraId="09719F97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18.8 (12.9-26.0)</w:t>
            </w:r>
          </w:p>
        </w:tc>
        <w:tc>
          <w:tcPr>
            <w:tcW w:w="1000" w:type="pct"/>
          </w:tcPr>
          <w:p w14:paraId="67040C17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18.8 (12.9-26.0)</w:t>
            </w:r>
          </w:p>
        </w:tc>
        <w:tc>
          <w:tcPr>
            <w:tcW w:w="1001" w:type="pct"/>
          </w:tcPr>
          <w:p w14:paraId="2150BCF4" w14:textId="7216BC3E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28.</w:t>
            </w:r>
            <w:r w:rsidR="00B62AA0">
              <w:rPr>
                <w:sz w:val="18"/>
                <w:szCs w:val="18"/>
              </w:rPr>
              <w:t>0</w:t>
            </w:r>
            <w:r w:rsidRPr="007A5F75">
              <w:rPr>
                <w:sz w:val="18"/>
                <w:szCs w:val="18"/>
              </w:rPr>
              <w:t xml:space="preserve"> (16.</w:t>
            </w:r>
            <w:r w:rsidR="00B62AA0">
              <w:rPr>
                <w:sz w:val="18"/>
                <w:szCs w:val="18"/>
              </w:rPr>
              <w:t>2</w:t>
            </w:r>
            <w:r w:rsidRPr="007A5F75">
              <w:rPr>
                <w:sz w:val="18"/>
                <w:szCs w:val="18"/>
              </w:rPr>
              <w:t>-4</w:t>
            </w:r>
            <w:r w:rsidR="00B62AA0">
              <w:rPr>
                <w:sz w:val="18"/>
                <w:szCs w:val="18"/>
              </w:rPr>
              <w:t>2.5</w:t>
            </w:r>
            <w:r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4C6B8335" w14:textId="77777777" w:rsidTr="00EF7BB2">
        <w:tc>
          <w:tcPr>
            <w:tcW w:w="999" w:type="pct"/>
          </w:tcPr>
          <w:p w14:paraId="53D419D8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Specificity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0AF05CBF" w14:textId="0453D153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99.0 (98.8-99.</w:t>
            </w:r>
            <w:r w:rsidR="008E2ED0">
              <w:rPr>
                <w:sz w:val="18"/>
                <w:szCs w:val="18"/>
              </w:rPr>
              <w:t>2</w:t>
            </w:r>
            <w:r w:rsidRPr="007A5F75">
              <w:rPr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4222C6BB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98.9 (98.7-99.1)</w:t>
            </w:r>
          </w:p>
        </w:tc>
        <w:tc>
          <w:tcPr>
            <w:tcW w:w="1000" w:type="pct"/>
          </w:tcPr>
          <w:p w14:paraId="4B2EC861" w14:textId="2BE4C51C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99.0 (98.8-99.</w:t>
            </w:r>
            <w:r w:rsidR="00AC1A90">
              <w:rPr>
                <w:sz w:val="18"/>
                <w:szCs w:val="18"/>
              </w:rPr>
              <w:t>2</w:t>
            </w:r>
            <w:r w:rsidRPr="007A5F75">
              <w:rPr>
                <w:sz w:val="18"/>
                <w:szCs w:val="18"/>
              </w:rPr>
              <w:t>)</w:t>
            </w:r>
          </w:p>
        </w:tc>
        <w:tc>
          <w:tcPr>
            <w:tcW w:w="1001" w:type="pct"/>
          </w:tcPr>
          <w:p w14:paraId="5CC9FFE9" w14:textId="6D407C33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98.9 (98.7-99.</w:t>
            </w:r>
            <w:r w:rsidR="00B62AA0">
              <w:rPr>
                <w:sz w:val="18"/>
                <w:szCs w:val="18"/>
              </w:rPr>
              <w:t>1</w:t>
            </w:r>
            <w:r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5DCE9C81" w14:textId="77777777" w:rsidTr="00EF7BB2">
        <w:tc>
          <w:tcPr>
            <w:tcW w:w="999" w:type="pct"/>
          </w:tcPr>
          <w:p w14:paraId="539561DE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PPV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24D864C8" w14:textId="49BC2A54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15.</w:t>
            </w:r>
            <w:r w:rsidR="008E2ED0">
              <w:rPr>
                <w:sz w:val="18"/>
                <w:szCs w:val="18"/>
              </w:rPr>
              <w:t>6</w:t>
            </w:r>
            <w:r w:rsidRPr="007A5F75">
              <w:rPr>
                <w:sz w:val="18"/>
                <w:szCs w:val="18"/>
              </w:rPr>
              <w:t xml:space="preserve"> (10.</w:t>
            </w:r>
            <w:r w:rsidR="008E2ED0">
              <w:rPr>
                <w:sz w:val="18"/>
                <w:szCs w:val="18"/>
              </w:rPr>
              <w:t>2</w:t>
            </w:r>
            <w:r w:rsidRPr="007A5F75">
              <w:rPr>
                <w:sz w:val="18"/>
                <w:szCs w:val="18"/>
              </w:rPr>
              <w:t>-22.</w:t>
            </w:r>
            <w:r w:rsidR="008E2ED0">
              <w:rPr>
                <w:sz w:val="18"/>
                <w:szCs w:val="18"/>
              </w:rPr>
              <w:t>5</w:t>
            </w:r>
            <w:r w:rsidRPr="007A5F75">
              <w:rPr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1C9F0C0C" w14:textId="1B501E9C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16.</w:t>
            </w:r>
            <w:r w:rsidR="006766F1">
              <w:rPr>
                <w:sz w:val="18"/>
                <w:szCs w:val="18"/>
              </w:rPr>
              <w:t>9</w:t>
            </w:r>
            <w:r w:rsidRPr="007A5F75">
              <w:rPr>
                <w:sz w:val="18"/>
                <w:szCs w:val="18"/>
              </w:rPr>
              <w:t xml:space="preserve"> (11.</w:t>
            </w:r>
            <w:r w:rsidR="006766F1">
              <w:rPr>
                <w:sz w:val="18"/>
                <w:szCs w:val="18"/>
              </w:rPr>
              <w:t>5</w:t>
            </w:r>
            <w:r w:rsidRPr="007A5F75">
              <w:rPr>
                <w:sz w:val="18"/>
                <w:szCs w:val="18"/>
              </w:rPr>
              <w:t>-23.</w:t>
            </w:r>
            <w:r w:rsidR="006766F1">
              <w:rPr>
                <w:sz w:val="18"/>
                <w:szCs w:val="18"/>
              </w:rPr>
              <w:t>4</w:t>
            </w:r>
            <w:r w:rsidRPr="007A5F75">
              <w:rPr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1C9DF577" w14:textId="0096352B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18.</w:t>
            </w:r>
            <w:r w:rsidR="00AC1A90">
              <w:rPr>
                <w:sz w:val="18"/>
                <w:szCs w:val="18"/>
              </w:rPr>
              <w:t>4</w:t>
            </w:r>
            <w:r w:rsidRPr="007A5F75">
              <w:rPr>
                <w:sz w:val="18"/>
                <w:szCs w:val="18"/>
              </w:rPr>
              <w:t xml:space="preserve"> (12.</w:t>
            </w:r>
            <w:r w:rsidR="00AC1A90">
              <w:rPr>
                <w:sz w:val="18"/>
                <w:szCs w:val="18"/>
              </w:rPr>
              <w:t>6</w:t>
            </w:r>
            <w:r w:rsidRPr="007A5F75">
              <w:rPr>
                <w:sz w:val="18"/>
                <w:szCs w:val="18"/>
              </w:rPr>
              <w:t>-25.</w:t>
            </w:r>
            <w:r w:rsidR="00AC1A90">
              <w:rPr>
                <w:sz w:val="18"/>
                <w:szCs w:val="18"/>
              </w:rPr>
              <w:t>5</w:t>
            </w:r>
            <w:r w:rsidRPr="007A5F75">
              <w:rPr>
                <w:sz w:val="18"/>
                <w:szCs w:val="18"/>
              </w:rPr>
              <w:t>)</w:t>
            </w:r>
          </w:p>
        </w:tc>
        <w:tc>
          <w:tcPr>
            <w:tcW w:w="1001" w:type="pct"/>
          </w:tcPr>
          <w:p w14:paraId="72DE862F" w14:textId="4041DF3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9.</w:t>
            </w:r>
            <w:r w:rsidR="00B62AA0">
              <w:rPr>
                <w:sz w:val="18"/>
                <w:szCs w:val="18"/>
              </w:rPr>
              <w:t>2</w:t>
            </w:r>
            <w:r w:rsidRPr="007A5F75">
              <w:rPr>
                <w:sz w:val="18"/>
                <w:szCs w:val="18"/>
              </w:rPr>
              <w:t xml:space="preserve"> (5.</w:t>
            </w:r>
            <w:r w:rsidR="00B62AA0">
              <w:rPr>
                <w:sz w:val="18"/>
                <w:szCs w:val="18"/>
              </w:rPr>
              <w:t>1</w:t>
            </w:r>
            <w:r w:rsidRPr="007A5F75">
              <w:rPr>
                <w:sz w:val="18"/>
                <w:szCs w:val="18"/>
              </w:rPr>
              <w:t>-1</w:t>
            </w:r>
            <w:r w:rsidR="00B62AA0">
              <w:rPr>
                <w:sz w:val="18"/>
                <w:szCs w:val="18"/>
              </w:rPr>
              <w:t>5.0</w:t>
            </w:r>
            <w:r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4AB5D7C6" w14:textId="77777777" w:rsidTr="00EF7BB2">
        <w:tc>
          <w:tcPr>
            <w:tcW w:w="999" w:type="pct"/>
          </w:tcPr>
          <w:p w14:paraId="5A56DC33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  <w:t>NPV (95% CI)</w:t>
            </w:r>
          </w:p>
        </w:tc>
        <w:tc>
          <w:tcPr>
            <w:tcW w:w="1000" w:type="pct"/>
          </w:tcPr>
          <w:p w14:paraId="514A7A7A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99.4 (99.2-99.5)</w:t>
            </w:r>
          </w:p>
        </w:tc>
        <w:tc>
          <w:tcPr>
            <w:tcW w:w="1000" w:type="pct"/>
          </w:tcPr>
          <w:p w14:paraId="31496E04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99.1 (98.9-99.2)</w:t>
            </w:r>
          </w:p>
        </w:tc>
        <w:tc>
          <w:tcPr>
            <w:tcW w:w="1000" w:type="pct"/>
          </w:tcPr>
          <w:p w14:paraId="690E652B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99.0 (98.8-99.2)</w:t>
            </w:r>
          </w:p>
        </w:tc>
        <w:tc>
          <w:tcPr>
            <w:tcW w:w="1001" w:type="pct"/>
          </w:tcPr>
          <w:p w14:paraId="684C1B07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99.7 (99.6-99.8)</w:t>
            </w:r>
          </w:p>
        </w:tc>
      </w:tr>
      <w:tr w:rsidR="00A735B6" w:rsidRPr="00B44F4D" w14:paraId="1D0FE5B7" w14:textId="77777777" w:rsidTr="00EF7BB2">
        <w:tc>
          <w:tcPr>
            <w:tcW w:w="999" w:type="pct"/>
          </w:tcPr>
          <w:p w14:paraId="3D23A6EA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NNLP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1BC72CA3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7 (5-11)</w:t>
            </w:r>
          </w:p>
        </w:tc>
        <w:tc>
          <w:tcPr>
            <w:tcW w:w="1000" w:type="pct"/>
          </w:tcPr>
          <w:p w14:paraId="43082396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6 (5-10)</w:t>
            </w:r>
          </w:p>
        </w:tc>
        <w:tc>
          <w:tcPr>
            <w:tcW w:w="1000" w:type="pct"/>
          </w:tcPr>
          <w:p w14:paraId="2A49F814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6 (4-9)</w:t>
            </w:r>
          </w:p>
        </w:tc>
        <w:tc>
          <w:tcPr>
            <w:tcW w:w="1001" w:type="pct"/>
          </w:tcPr>
          <w:p w14:paraId="72BECEC9" w14:textId="09C8B9E5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11 (</w:t>
            </w:r>
            <w:r w:rsidR="008B6D3E">
              <w:rPr>
                <w:sz w:val="18"/>
                <w:szCs w:val="18"/>
              </w:rPr>
              <w:t>7</w:t>
            </w:r>
            <w:r w:rsidRPr="007A5F75">
              <w:rPr>
                <w:sz w:val="18"/>
                <w:szCs w:val="18"/>
              </w:rPr>
              <w:t>-2</w:t>
            </w:r>
            <w:r w:rsidR="008B6D3E">
              <w:rPr>
                <w:sz w:val="18"/>
                <w:szCs w:val="18"/>
              </w:rPr>
              <w:t>3</w:t>
            </w:r>
            <w:r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4675EAD7" w14:textId="77777777" w:rsidTr="00EF7BB2">
        <w:tc>
          <w:tcPr>
            <w:tcW w:w="999" w:type="pct"/>
          </w:tcPr>
          <w:p w14:paraId="05EC5827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Cyanosis or any of the above</w:t>
            </w:r>
          </w:p>
        </w:tc>
        <w:tc>
          <w:tcPr>
            <w:tcW w:w="1000" w:type="pct"/>
          </w:tcPr>
          <w:p w14:paraId="56FE8C42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14:paraId="7E57B3BD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14:paraId="05974BDB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1" w:type="pct"/>
          </w:tcPr>
          <w:p w14:paraId="1845BD2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735B6" w:rsidRPr="00B44F4D" w14:paraId="5B0BA3F5" w14:textId="77777777" w:rsidTr="00EF7BB2">
        <w:tc>
          <w:tcPr>
            <w:tcW w:w="999" w:type="pct"/>
          </w:tcPr>
          <w:p w14:paraId="34BF0F00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No. with criteria</w:t>
            </w:r>
          </w:p>
        </w:tc>
        <w:tc>
          <w:tcPr>
            <w:tcW w:w="1000" w:type="pct"/>
          </w:tcPr>
          <w:p w14:paraId="20AF4520" w14:textId="52B0BF3E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</w:t>
            </w:r>
            <w:r w:rsidR="008E2ED0">
              <w:rPr>
                <w:sz w:val="18"/>
                <w:szCs w:val="18"/>
              </w:rPr>
              <w:t>78</w:t>
            </w:r>
          </w:p>
        </w:tc>
        <w:tc>
          <w:tcPr>
            <w:tcW w:w="1000" w:type="pct"/>
          </w:tcPr>
          <w:p w14:paraId="7EFB9318" w14:textId="6BB2F8B9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21</w:t>
            </w:r>
            <w:r w:rsidR="004E48FB">
              <w:rPr>
                <w:sz w:val="18"/>
                <w:szCs w:val="18"/>
              </w:rPr>
              <w:t>2</w:t>
            </w:r>
          </w:p>
        </w:tc>
        <w:tc>
          <w:tcPr>
            <w:tcW w:w="1000" w:type="pct"/>
          </w:tcPr>
          <w:p w14:paraId="144701F2" w14:textId="07B65DBE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18</w:t>
            </w:r>
            <w:r w:rsidR="00347A57">
              <w:rPr>
                <w:sz w:val="18"/>
                <w:szCs w:val="18"/>
              </w:rPr>
              <w:t>3</w:t>
            </w:r>
          </w:p>
        </w:tc>
        <w:tc>
          <w:tcPr>
            <w:tcW w:w="1001" w:type="pct"/>
          </w:tcPr>
          <w:p w14:paraId="03226F11" w14:textId="74904401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18</w:t>
            </w:r>
            <w:r w:rsidR="00D63020">
              <w:rPr>
                <w:sz w:val="18"/>
                <w:szCs w:val="18"/>
              </w:rPr>
              <w:t>3</w:t>
            </w:r>
          </w:p>
        </w:tc>
      </w:tr>
      <w:tr w:rsidR="00A735B6" w:rsidRPr="00B44F4D" w14:paraId="3E7AB484" w14:textId="77777777" w:rsidTr="00EF7BB2">
        <w:tc>
          <w:tcPr>
            <w:tcW w:w="999" w:type="pct"/>
          </w:tcPr>
          <w:p w14:paraId="689DE477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No. with meningitis</w:t>
            </w:r>
          </w:p>
        </w:tc>
        <w:tc>
          <w:tcPr>
            <w:tcW w:w="1000" w:type="pct"/>
          </w:tcPr>
          <w:p w14:paraId="0C52A0BF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000" w:type="pct"/>
          </w:tcPr>
          <w:p w14:paraId="58ED67FF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000" w:type="pct"/>
          </w:tcPr>
          <w:p w14:paraId="26BB8CB6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001" w:type="pct"/>
          </w:tcPr>
          <w:p w14:paraId="0411EB40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A735B6" w:rsidRPr="00B44F4D" w14:paraId="1102D1A8" w14:textId="77777777" w:rsidTr="00EF7BB2">
        <w:tc>
          <w:tcPr>
            <w:tcW w:w="999" w:type="pct"/>
          </w:tcPr>
          <w:p w14:paraId="046C03A0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Sensitivity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3ED3B22B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23.5 (15.5-33.1)</w:t>
            </w:r>
          </w:p>
        </w:tc>
        <w:tc>
          <w:tcPr>
            <w:tcW w:w="1000" w:type="pct"/>
          </w:tcPr>
          <w:p w14:paraId="5A66F96E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18.8 (12.9-26.0)</w:t>
            </w:r>
          </w:p>
        </w:tc>
        <w:tc>
          <w:tcPr>
            <w:tcW w:w="1000" w:type="pct"/>
          </w:tcPr>
          <w:p w14:paraId="3B7BDAAF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18.8 (12.9-26.0)</w:t>
            </w:r>
          </w:p>
        </w:tc>
        <w:tc>
          <w:tcPr>
            <w:tcW w:w="1001" w:type="pct"/>
          </w:tcPr>
          <w:p w14:paraId="198150BB" w14:textId="1D202FED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28.</w:t>
            </w:r>
            <w:r w:rsidR="00B62AA0">
              <w:rPr>
                <w:sz w:val="18"/>
                <w:szCs w:val="18"/>
              </w:rPr>
              <w:t>0</w:t>
            </w:r>
            <w:r w:rsidRPr="007A5F75">
              <w:rPr>
                <w:sz w:val="18"/>
                <w:szCs w:val="18"/>
              </w:rPr>
              <w:t xml:space="preserve"> (16.</w:t>
            </w:r>
            <w:r w:rsidR="00B62AA0">
              <w:rPr>
                <w:sz w:val="18"/>
                <w:szCs w:val="18"/>
              </w:rPr>
              <w:t>2</w:t>
            </w:r>
            <w:r w:rsidRPr="007A5F75">
              <w:rPr>
                <w:sz w:val="18"/>
                <w:szCs w:val="18"/>
              </w:rPr>
              <w:t>-4</w:t>
            </w:r>
            <w:r w:rsidR="00B62AA0">
              <w:rPr>
                <w:sz w:val="18"/>
                <w:szCs w:val="18"/>
              </w:rPr>
              <w:t>2.5</w:t>
            </w:r>
            <w:r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27C26846" w14:textId="77777777" w:rsidTr="00EF7BB2">
        <w:tc>
          <w:tcPr>
            <w:tcW w:w="999" w:type="pct"/>
          </w:tcPr>
          <w:p w14:paraId="3431C497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Specificity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744FB549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98.7 (98.5-98.9)</w:t>
            </w:r>
          </w:p>
        </w:tc>
        <w:tc>
          <w:tcPr>
            <w:tcW w:w="1000" w:type="pct"/>
          </w:tcPr>
          <w:p w14:paraId="30EAA8F5" w14:textId="392926DD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98.</w:t>
            </w:r>
            <w:r w:rsidR="006766F1">
              <w:rPr>
                <w:sz w:val="18"/>
                <w:szCs w:val="18"/>
              </w:rPr>
              <w:t>6</w:t>
            </w:r>
            <w:r w:rsidRPr="007A5F75">
              <w:rPr>
                <w:sz w:val="18"/>
                <w:szCs w:val="18"/>
              </w:rPr>
              <w:t xml:space="preserve"> (98.3-98.</w:t>
            </w:r>
            <w:r w:rsidR="006766F1">
              <w:rPr>
                <w:sz w:val="18"/>
                <w:szCs w:val="18"/>
              </w:rPr>
              <w:t>8</w:t>
            </w:r>
            <w:r w:rsidRPr="007A5F75">
              <w:rPr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35608729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98.7 (98.5-98.9)</w:t>
            </w:r>
          </w:p>
        </w:tc>
        <w:tc>
          <w:tcPr>
            <w:tcW w:w="1001" w:type="pct"/>
          </w:tcPr>
          <w:p w14:paraId="532E06A9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98.6 (98.4-98.8)</w:t>
            </w:r>
          </w:p>
        </w:tc>
      </w:tr>
      <w:tr w:rsidR="00A735B6" w:rsidRPr="00B44F4D" w14:paraId="56354BFB" w14:textId="77777777" w:rsidTr="00EF7BB2">
        <w:tc>
          <w:tcPr>
            <w:tcW w:w="999" w:type="pct"/>
          </w:tcPr>
          <w:p w14:paraId="682707F7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PPV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3C6973F6" w14:textId="7B3EB240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12.</w:t>
            </w:r>
            <w:r w:rsidR="00262A1D">
              <w:rPr>
                <w:sz w:val="18"/>
                <w:szCs w:val="18"/>
              </w:rPr>
              <w:t>9</w:t>
            </w:r>
            <w:r w:rsidRPr="007A5F75">
              <w:rPr>
                <w:sz w:val="18"/>
                <w:szCs w:val="18"/>
              </w:rPr>
              <w:t xml:space="preserve"> (8.</w:t>
            </w:r>
            <w:r w:rsidR="00262A1D">
              <w:rPr>
                <w:sz w:val="18"/>
                <w:szCs w:val="18"/>
              </w:rPr>
              <w:t>4</w:t>
            </w:r>
            <w:r w:rsidRPr="007A5F75">
              <w:rPr>
                <w:sz w:val="18"/>
                <w:szCs w:val="18"/>
              </w:rPr>
              <w:t>-18.</w:t>
            </w:r>
            <w:r w:rsidR="00262A1D">
              <w:rPr>
                <w:sz w:val="18"/>
                <w:szCs w:val="18"/>
              </w:rPr>
              <w:t>8</w:t>
            </w:r>
            <w:r w:rsidRPr="007A5F75">
              <w:rPr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3492670E" w14:textId="514ACB3D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13.</w:t>
            </w:r>
            <w:r w:rsidR="006766F1">
              <w:rPr>
                <w:sz w:val="18"/>
                <w:szCs w:val="18"/>
              </w:rPr>
              <w:t>2</w:t>
            </w:r>
            <w:r w:rsidRPr="007A5F75">
              <w:rPr>
                <w:sz w:val="18"/>
                <w:szCs w:val="18"/>
              </w:rPr>
              <w:t xml:space="preserve"> (</w:t>
            </w:r>
            <w:r w:rsidR="006766F1">
              <w:rPr>
                <w:sz w:val="18"/>
                <w:szCs w:val="18"/>
              </w:rPr>
              <w:t>9.0</w:t>
            </w:r>
            <w:r w:rsidRPr="007A5F75">
              <w:rPr>
                <w:sz w:val="18"/>
                <w:szCs w:val="18"/>
              </w:rPr>
              <w:t>-18.</w:t>
            </w:r>
            <w:r w:rsidR="006766F1">
              <w:rPr>
                <w:sz w:val="18"/>
                <w:szCs w:val="18"/>
              </w:rPr>
              <w:t>5</w:t>
            </w:r>
            <w:r w:rsidRPr="007A5F75">
              <w:rPr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6F8850E3" w14:textId="1BA79972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15.</w:t>
            </w:r>
            <w:r w:rsidR="00AC1A90">
              <w:rPr>
                <w:sz w:val="18"/>
                <w:szCs w:val="18"/>
              </w:rPr>
              <w:t>3</w:t>
            </w:r>
            <w:r w:rsidRPr="007A5F75">
              <w:rPr>
                <w:sz w:val="18"/>
                <w:szCs w:val="18"/>
              </w:rPr>
              <w:t xml:space="preserve"> (10.</w:t>
            </w:r>
            <w:r w:rsidR="00AC1A90">
              <w:rPr>
                <w:sz w:val="18"/>
                <w:szCs w:val="18"/>
              </w:rPr>
              <w:t>4</w:t>
            </w:r>
            <w:r w:rsidRPr="007A5F75">
              <w:rPr>
                <w:sz w:val="18"/>
                <w:szCs w:val="18"/>
              </w:rPr>
              <w:t>-21.</w:t>
            </w:r>
            <w:r w:rsidR="00AC1A90">
              <w:rPr>
                <w:sz w:val="18"/>
                <w:szCs w:val="18"/>
              </w:rPr>
              <w:t>3</w:t>
            </w:r>
            <w:r w:rsidRPr="007A5F75">
              <w:rPr>
                <w:sz w:val="18"/>
                <w:szCs w:val="18"/>
              </w:rPr>
              <w:t>)</w:t>
            </w:r>
          </w:p>
        </w:tc>
        <w:tc>
          <w:tcPr>
            <w:tcW w:w="1001" w:type="pct"/>
          </w:tcPr>
          <w:p w14:paraId="5B93F545" w14:textId="4FCA2F42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7.</w:t>
            </w:r>
            <w:r w:rsidR="00B62AA0">
              <w:rPr>
                <w:sz w:val="18"/>
                <w:szCs w:val="18"/>
              </w:rPr>
              <w:t>7</w:t>
            </w:r>
            <w:r w:rsidRPr="007A5F75">
              <w:rPr>
                <w:sz w:val="18"/>
                <w:szCs w:val="18"/>
              </w:rPr>
              <w:t xml:space="preserve"> (4.</w:t>
            </w:r>
            <w:r w:rsidR="00B62AA0">
              <w:rPr>
                <w:sz w:val="18"/>
                <w:szCs w:val="18"/>
              </w:rPr>
              <w:t>3</w:t>
            </w:r>
            <w:r w:rsidRPr="007A5F75">
              <w:rPr>
                <w:sz w:val="18"/>
                <w:szCs w:val="18"/>
              </w:rPr>
              <w:t>-12.</w:t>
            </w:r>
            <w:r w:rsidR="00B62AA0">
              <w:rPr>
                <w:sz w:val="18"/>
                <w:szCs w:val="18"/>
              </w:rPr>
              <w:t>5</w:t>
            </w:r>
            <w:r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6D4E9DA7" w14:textId="77777777" w:rsidTr="00EF7BB2">
        <w:tc>
          <w:tcPr>
            <w:tcW w:w="999" w:type="pct"/>
          </w:tcPr>
          <w:p w14:paraId="55B0B5F2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NPV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7740F5FA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99.4 (99.2-99.5)</w:t>
            </w:r>
          </w:p>
        </w:tc>
        <w:tc>
          <w:tcPr>
            <w:tcW w:w="1000" w:type="pct"/>
          </w:tcPr>
          <w:p w14:paraId="12297BB2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99.1 (98.9-99.2)</w:t>
            </w:r>
          </w:p>
        </w:tc>
        <w:tc>
          <w:tcPr>
            <w:tcW w:w="1000" w:type="pct"/>
          </w:tcPr>
          <w:p w14:paraId="5C7B2983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99.0 (98.8-99.2)</w:t>
            </w:r>
          </w:p>
        </w:tc>
        <w:tc>
          <w:tcPr>
            <w:tcW w:w="1001" w:type="pct"/>
          </w:tcPr>
          <w:p w14:paraId="7BF47C39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99.7 (99.6-99.8)</w:t>
            </w:r>
          </w:p>
        </w:tc>
      </w:tr>
      <w:tr w:rsidR="00A735B6" w:rsidRPr="00B44F4D" w14:paraId="5DC90D74" w14:textId="77777777" w:rsidTr="00EF7BB2">
        <w:tc>
          <w:tcPr>
            <w:tcW w:w="999" w:type="pct"/>
          </w:tcPr>
          <w:p w14:paraId="7C02EEC0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NNLP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178E28EC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8 (6-14)</w:t>
            </w:r>
          </w:p>
        </w:tc>
        <w:tc>
          <w:tcPr>
            <w:tcW w:w="1000" w:type="pct"/>
          </w:tcPr>
          <w:p w14:paraId="43C4B23C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8 (6-13)</w:t>
            </w:r>
          </w:p>
        </w:tc>
        <w:tc>
          <w:tcPr>
            <w:tcW w:w="1000" w:type="pct"/>
          </w:tcPr>
          <w:p w14:paraId="6BF69318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7 (5-11)</w:t>
            </w:r>
          </w:p>
        </w:tc>
        <w:tc>
          <w:tcPr>
            <w:tcW w:w="1001" w:type="pct"/>
          </w:tcPr>
          <w:p w14:paraId="6D75DDC0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14 (9-29)</w:t>
            </w:r>
          </w:p>
        </w:tc>
      </w:tr>
      <w:tr w:rsidR="00A735B6" w:rsidRPr="00B44F4D" w14:paraId="1026FDE5" w14:textId="77777777" w:rsidTr="00EF7BB2">
        <w:tc>
          <w:tcPr>
            <w:tcW w:w="999" w:type="pct"/>
          </w:tcPr>
          <w:p w14:paraId="0515FAFA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 xml:space="preserve">Seizures outside 6 </w:t>
            </w:r>
            <w:proofErr w:type="spellStart"/>
            <w:r w:rsidRPr="007A5F75">
              <w:rPr>
                <w:sz w:val="18"/>
                <w:szCs w:val="18"/>
              </w:rPr>
              <w:t>mo</w:t>
            </w:r>
            <w:proofErr w:type="spellEnd"/>
            <w:r w:rsidRPr="007A5F75">
              <w:rPr>
                <w:sz w:val="18"/>
                <w:szCs w:val="18"/>
              </w:rPr>
              <w:t xml:space="preserve"> to 6 y or any of the above</w:t>
            </w:r>
          </w:p>
        </w:tc>
        <w:tc>
          <w:tcPr>
            <w:tcW w:w="1000" w:type="pct"/>
          </w:tcPr>
          <w:p w14:paraId="374A0883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14:paraId="2E354C34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14:paraId="4DB92CB9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1" w:type="pct"/>
          </w:tcPr>
          <w:p w14:paraId="53F59A22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735B6" w:rsidRPr="00B44F4D" w14:paraId="5B499602" w14:textId="77777777" w:rsidTr="00EF7BB2">
        <w:tc>
          <w:tcPr>
            <w:tcW w:w="999" w:type="pct"/>
          </w:tcPr>
          <w:p w14:paraId="42E6F11D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No. with criteria</w:t>
            </w:r>
          </w:p>
        </w:tc>
        <w:tc>
          <w:tcPr>
            <w:tcW w:w="1000" w:type="pct"/>
          </w:tcPr>
          <w:p w14:paraId="30BCC4D8" w14:textId="2F493B76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71</w:t>
            </w:r>
            <w:r w:rsidR="008E2ED0">
              <w:rPr>
                <w:sz w:val="18"/>
                <w:szCs w:val="18"/>
              </w:rPr>
              <w:t>5</w:t>
            </w:r>
          </w:p>
        </w:tc>
        <w:tc>
          <w:tcPr>
            <w:tcW w:w="1000" w:type="pct"/>
          </w:tcPr>
          <w:p w14:paraId="54D86E1B" w14:textId="3D63CA43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7</w:t>
            </w:r>
            <w:r w:rsidR="006766F1">
              <w:rPr>
                <w:sz w:val="18"/>
                <w:szCs w:val="18"/>
              </w:rPr>
              <w:t>87</w:t>
            </w:r>
          </w:p>
        </w:tc>
        <w:tc>
          <w:tcPr>
            <w:tcW w:w="1000" w:type="pct"/>
          </w:tcPr>
          <w:p w14:paraId="0E04E145" w14:textId="23AE1BE3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73</w:t>
            </w:r>
            <w:r w:rsidR="00347A57">
              <w:rPr>
                <w:sz w:val="18"/>
                <w:szCs w:val="18"/>
              </w:rPr>
              <w:t>1</w:t>
            </w:r>
          </w:p>
        </w:tc>
        <w:tc>
          <w:tcPr>
            <w:tcW w:w="1001" w:type="pct"/>
          </w:tcPr>
          <w:p w14:paraId="6C42D746" w14:textId="1A83E4D3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73</w:t>
            </w:r>
            <w:r w:rsidR="00D63020">
              <w:rPr>
                <w:sz w:val="18"/>
                <w:szCs w:val="18"/>
              </w:rPr>
              <w:t>1</w:t>
            </w:r>
          </w:p>
        </w:tc>
      </w:tr>
      <w:tr w:rsidR="00A735B6" w:rsidRPr="00B44F4D" w14:paraId="725A4ABB" w14:textId="77777777" w:rsidTr="00EF7BB2">
        <w:tc>
          <w:tcPr>
            <w:tcW w:w="999" w:type="pct"/>
          </w:tcPr>
          <w:p w14:paraId="310CB50D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No. with meningitis</w:t>
            </w:r>
          </w:p>
        </w:tc>
        <w:tc>
          <w:tcPr>
            <w:tcW w:w="1000" w:type="pct"/>
          </w:tcPr>
          <w:p w14:paraId="4F8A83E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1000" w:type="pct"/>
          </w:tcPr>
          <w:p w14:paraId="0FF2CFAC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1000" w:type="pct"/>
          </w:tcPr>
          <w:p w14:paraId="7115A70A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1001" w:type="pct"/>
          </w:tcPr>
          <w:p w14:paraId="66B61541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</w:tr>
      <w:tr w:rsidR="00A735B6" w:rsidRPr="00B44F4D" w14:paraId="45CDA000" w14:textId="77777777" w:rsidTr="00EF7BB2">
        <w:tc>
          <w:tcPr>
            <w:tcW w:w="999" w:type="pct"/>
          </w:tcPr>
          <w:p w14:paraId="0CF1EC43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Sensitivity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3801716D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33.7 (24.4-43.9)</w:t>
            </w:r>
          </w:p>
        </w:tc>
        <w:tc>
          <w:tcPr>
            <w:tcW w:w="1000" w:type="pct"/>
          </w:tcPr>
          <w:p w14:paraId="2A69271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32.9 (25.4-41.0)</w:t>
            </w:r>
          </w:p>
        </w:tc>
        <w:tc>
          <w:tcPr>
            <w:tcW w:w="1000" w:type="pct"/>
          </w:tcPr>
          <w:p w14:paraId="1F0D2B38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32.9 (25.4-41.0)</w:t>
            </w:r>
          </w:p>
        </w:tc>
        <w:tc>
          <w:tcPr>
            <w:tcW w:w="1001" w:type="pct"/>
          </w:tcPr>
          <w:p w14:paraId="573FCDF9" w14:textId="2EBE3DD2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42.</w:t>
            </w:r>
            <w:r w:rsidR="00B62AA0">
              <w:rPr>
                <w:sz w:val="18"/>
                <w:szCs w:val="18"/>
              </w:rPr>
              <w:t>0</w:t>
            </w:r>
            <w:r w:rsidRPr="007A5F75">
              <w:rPr>
                <w:sz w:val="18"/>
                <w:szCs w:val="18"/>
              </w:rPr>
              <w:t xml:space="preserve"> (28.</w:t>
            </w:r>
            <w:r w:rsidR="00B62AA0">
              <w:rPr>
                <w:sz w:val="18"/>
                <w:szCs w:val="18"/>
              </w:rPr>
              <w:t>2</w:t>
            </w:r>
            <w:r w:rsidRPr="007A5F75">
              <w:rPr>
                <w:sz w:val="18"/>
                <w:szCs w:val="18"/>
              </w:rPr>
              <w:t>-5</w:t>
            </w:r>
            <w:r w:rsidR="00B62AA0">
              <w:rPr>
                <w:sz w:val="18"/>
                <w:szCs w:val="18"/>
              </w:rPr>
              <w:t>6</w:t>
            </w:r>
            <w:r w:rsidRPr="007A5F75">
              <w:rPr>
                <w:sz w:val="18"/>
                <w:szCs w:val="18"/>
              </w:rPr>
              <w:t>.8)</w:t>
            </w:r>
          </w:p>
        </w:tc>
      </w:tr>
      <w:tr w:rsidR="00A735B6" w:rsidRPr="00B44F4D" w14:paraId="53CD0413" w14:textId="77777777" w:rsidTr="00EF7BB2">
        <w:tc>
          <w:tcPr>
            <w:tcW w:w="999" w:type="pct"/>
          </w:tcPr>
          <w:p w14:paraId="7C7FF1F8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Specificity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5372AC5B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94.4 (94.0-94.8)</w:t>
            </w:r>
          </w:p>
        </w:tc>
        <w:tc>
          <w:tcPr>
            <w:tcW w:w="1000" w:type="pct"/>
          </w:tcPr>
          <w:p w14:paraId="714B033C" w14:textId="385343C8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94.</w:t>
            </w:r>
            <w:r w:rsidR="006766F1">
              <w:rPr>
                <w:sz w:val="18"/>
                <w:szCs w:val="18"/>
              </w:rPr>
              <w:t>3</w:t>
            </w:r>
            <w:r w:rsidRPr="007A5F75">
              <w:rPr>
                <w:sz w:val="18"/>
                <w:szCs w:val="18"/>
              </w:rPr>
              <w:t xml:space="preserve"> (93.8-94.6)</w:t>
            </w:r>
          </w:p>
        </w:tc>
        <w:tc>
          <w:tcPr>
            <w:tcW w:w="1000" w:type="pct"/>
          </w:tcPr>
          <w:p w14:paraId="65C80F61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94.4 (94.0-94.8)</w:t>
            </w:r>
          </w:p>
        </w:tc>
        <w:tc>
          <w:tcPr>
            <w:tcW w:w="1001" w:type="pct"/>
          </w:tcPr>
          <w:p w14:paraId="4702DC5F" w14:textId="38738A83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94.</w:t>
            </w:r>
            <w:r w:rsidR="00B62AA0">
              <w:rPr>
                <w:sz w:val="18"/>
                <w:szCs w:val="18"/>
              </w:rPr>
              <w:t>3</w:t>
            </w:r>
            <w:r w:rsidRPr="007A5F75">
              <w:rPr>
                <w:sz w:val="18"/>
                <w:szCs w:val="18"/>
              </w:rPr>
              <w:t xml:space="preserve"> (93.8-94.</w:t>
            </w:r>
            <w:r w:rsidR="00B62AA0">
              <w:rPr>
                <w:sz w:val="18"/>
                <w:szCs w:val="18"/>
              </w:rPr>
              <w:t>7</w:t>
            </w:r>
            <w:r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6C60A696" w14:textId="77777777" w:rsidTr="00EF7BB2">
        <w:tc>
          <w:tcPr>
            <w:tcW w:w="999" w:type="pct"/>
          </w:tcPr>
          <w:p w14:paraId="7B222564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PPV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68015B0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4.6 (3.2-6.4)</w:t>
            </w:r>
          </w:p>
        </w:tc>
        <w:tc>
          <w:tcPr>
            <w:tcW w:w="1000" w:type="pct"/>
          </w:tcPr>
          <w:p w14:paraId="170DCC06" w14:textId="6D5C2885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6.2 (4.6-8.</w:t>
            </w:r>
            <w:r w:rsidR="006766F1">
              <w:rPr>
                <w:sz w:val="18"/>
                <w:szCs w:val="18"/>
              </w:rPr>
              <w:t>2</w:t>
            </w:r>
            <w:r w:rsidRPr="007A5F75">
              <w:rPr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0758C9AA" w14:textId="6970A5A9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6.7 (5.0-8.</w:t>
            </w:r>
            <w:r w:rsidR="00AC1A90">
              <w:rPr>
                <w:sz w:val="18"/>
                <w:szCs w:val="18"/>
              </w:rPr>
              <w:t>8</w:t>
            </w:r>
            <w:r w:rsidRPr="007A5F75">
              <w:rPr>
                <w:sz w:val="18"/>
                <w:szCs w:val="18"/>
              </w:rPr>
              <w:t>)</w:t>
            </w:r>
          </w:p>
        </w:tc>
        <w:tc>
          <w:tcPr>
            <w:tcW w:w="1001" w:type="pct"/>
          </w:tcPr>
          <w:p w14:paraId="743D3D2C" w14:textId="4395A5E5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2.9 (1.8-4.</w:t>
            </w:r>
            <w:r w:rsidR="00B62AA0">
              <w:rPr>
                <w:sz w:val="18"/>
                <w:szCs w:val="18"/>
              </w:rPr>
              <w:t>4</w:t>
            </w:r>
            <w:r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550A2657" w14:textId="77777777" w:rsidTr="00EF7BB2">
        <w:tc>
          <w:tcPr>
            <w:tcW w:w="999" w:type="pct"/>
          </w:tcPr>
          <w:p w14:paraId="52E3AE05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NPV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0397D474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99.4 (99.3-99.6)</w:t>
            </w:r>
          </w:p>
        </w:tc>
        <w:tc>
          <w:tcPr>
            <w:tcW w:w="1000" w:type="pct"/>
          </w:tcPr>
          <w:p w14:paraId="72BE296C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99.2 (99.0-99.3)</w:t>
            </w:r>
          </w:p>
        </w:tc>
        <w:tc>
          <w:tcPr>
            <w:tcW w:w="1000" w:type="pct"/>
          </w:tcPr>
          <w:p w14:paraId="044818C9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99.1 (99.0-99.3)</w:t>
            </w:r>
          </w:p>
        </w:tc>
        <w:tc>
          <w:tcPr>
            <w:tcW w:w="1001" w:type="pct"/>
          </w:tcPr>
          <w:p w14:paraId="5CEB96EF" w14:textId="5F0A2804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99.8 (99.</w:t>
            </w:r>
            <w:r w:rsidR="00B62AA0">
              <w:rPr>
                <w:sz w:val="18"/>
                <w:szCs w:val="18"/>
              </w:rPr>
              <w:t>6</w:t>
            </w:r>
            <w:r w:rsidRPr="007A5F75">
              <w:rPr>
                <w:sz w:val="18"/>
                <w:szCs w:val="18"/>
              </w:rPr>
              <w:t>-99.8)</w:t>
            </w:r>
          </w:p>
        </w:tc>
      </w:tr>
      <w:tr w:rsidR="00A735B6" w:rsidRPr="00B44F4D" w14:paraId="53BF2554" w14:textId="77777777" w:rsidTr="00EF7BB2">
        <w:tc>
          <w:tcPr>
            <w:tcW w:w="999" w:type="pct"/>
          </w:tcPr>
          <w:p w14:paraId="016DB771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NNLP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692329BD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25 (18-40)</w:t>
            </w:r>
          </w:p>
        </w:tc>
        <w:tc>
          <w:tcPr>
            <w:tcW w:w="1000" w:type="pct"/>
          </w:tcPr>
          <w:p w14:paraId="050520A4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19 (14-27)</w:t>
            </w:r>
          </w:p>
        </w:tc>
        <w:tc>
          <w:tcPr>
            <w:tcW w:w="1000" w:type="pct"/>
          </w:tcPr>
          <w:p w14:paraId="30C1DE83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17 (13-25)</w:t>
            </w:r>
          </w:p>
        </w:tc>
        <w:tc>
          <w:tcPr>
            <w:tcW w:w="1001" w:type="pct"/>
          </w:tcPr>
          <w:p w14:paraId="18822481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38 (26-71)</w:t>
            </w:r>
          </w:p>
        </w:tc>
      </w:tr>
      <w:tr w:rsidR="00A735B6" w:rsidRPr="00B44F4D" w14:paraId="5F708F46" w14:textId="77777777" w:rsidTr="00EF7BB2">
        <w:tc>
          <w:tcPr>
            <w:tcW w:w="999" w:type="pct"/>
          </w:tcPr>
          <w:p w14:paraId="6707F7C2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Focal</w:t>
            </w:r>
            <w:r w:rsidRPr="007A5F75">
              <w:rPr>
                <w:sz w:val="18"/>
                <w:szCs w:val="18"/>
              </w:rPr>
              <w:t xml:space="preserve"> seizures or any of the above</w:t>
            </w:r>
          </w:p>
        </w:tc>
        <w:tc>
          <w:tcPr>
            <w:tcW w:w="1000" w:type="pct"/>
          </w:tcPr>
          <w:p w14:paraId="37B8AB10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14:paraId="428759A2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14:paraId="5D866701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1" w:type="pct"/>
          </w:tcPr>
          <w:p w14:paraId="082A7253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735B6" w:rsidRPr="00B44F4D" w14:paraId="689D8092" w14:textId="77777777" w:rsidTr="00EF7BB2">
        <w:tc>
          <w:tcPr>
            <w:tcW w:w="999" w:type="pct"/>
          </w:tcPr>
          <w:p w14:paraId="7C356850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No. with criteria</w:t>
            </w:r>
          </w:p>
        </w:tc>
        <w:tc>
          <w:tcPr>
            <w:tcW w:w="1000" w:type="pct"/>
          </w:tcPr>
          <w:p w14:paraId="27EFB6E1" w14:textId="277ADB3C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95</w:t>
            </w:r>
            <w:r w:rsidR="008E2ED0">
              <w:rPr>
                <w:sz w:val="18"/>
                <w:szCs w:val="18"/>
              </w:rPr>
              <w:t>4</w:t>
            </w:r>
          </w:p>
        </w:tc>
        <w:tc>
          <w:tcPr>
            <w:tcW w:w="1000" w:type="pct"/>
          </w:tcPr>
          <w:p w14:paraId="3247AC48" w14:textId="38391056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1,04</w:t>
            </w:r>
            <w:r w:rsidR="006766F1">
              <w:rPr>
                <w:sz w:val="18"/>
                <w:szCs w:val="18"/>
              </w:rPr>
              <w:t>3</w:t>
            </w:r>
          </w:p>
        </w:tc>
        <w:tc>
          <w:tcPr>
            <w:tcW w:w="1000" w:type="pct"/>
          </w:tcPr>
          <w:p w14:paraId="02A91822" w14:textId="5D5772C9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97</w:t>
            </w:r>
            <w:r w:rsidR="00347A57">
              <w:rPr>
                <w:sz w:val="18"/>
                <w:szCs w:val="18"/>
              </w:rPr>
              <w:t>4</w:t>
            </w:r>
          </w:p>
        </w:tc>
        <w:tc>
          <w:tcPr>
            <w:tcW w:w="1001" w:type="pct"/>
          </w:tcPr>
          <w:p w14:paraId="2C0F78E4" w14:textId="668202D1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97</w:t>
            </w:r>
            <w:r w:rsidR="00D63020">
              <w:rPr>
                <w:sz w:val="18"/>
                <w:szCs w:val="18"/>
              </w:rPr>
              <w:t>4</w:t>
            </w:r>
          </w:p>
        </w:tc>
      </w:tr>
      <w:tr w:rsidR="00A735B6" w:rsidRPr="00B44F4D" w14:paraId="25E25781" w14:textId="77777777" w:rsidTr="00EF7BB2">
        <w:tc>
          <w:tcPr>
            <w:tcW w:w="999" w:type="pct"/>
          </w:tcPr>
          <w:p w14:paraId="7D5A454A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No. with meningitis</w:t>
            </w:r>
          </w:p>
        </w:tc>
        <w:tc>
          <w:tcPr>
            <w:tcW w:w="1000" w:type="pct"/>
          </w:tcPr>
          <w:p w14:paraId="0B212970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1000" w:type="pct"/>
          </w:tcPr>
          <w:p w14:paraId="123F636A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1000" w:type="pct"/>
          </w:tcPr>
          <w:p w14:paraId="24D5960D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1001" w:type="pct"/>
          </w:tcPr>
          <w:p w14:paraId="30EA4192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</w:tr>
      <w:tr w:rsidR="00A735B6" w:rsidRPr="00B44F4D" w14:paraId="41181657" w14:textId="77777777" w:rsidTr="00EF7BB2">
        <w:tc>
          <w:tcPr>
            <w:tcW w:w="999" w:type="pct"/>
          </w:tcPr>
          <w:p w14:paraId="7743C50E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Sensitivity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7DEB9814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39.8 (30.0-50.2)</w:t>
            </w:r>
          </w:p>
        </w:tc>
        <w:tc>
          <w:tcPr>
            <w:tcW w:w="1000" w:type="pct"/>
          </w:tcPr>
          <w:p w14:paraId="523629FB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39.6 (31.7-47.9)</w:t>
            </w:r>
          </w:p>
        </w:tc>
        <w:tc>
          <w:tcPr>
            <w:tcW w:w="1000" w:type="pct"/>
          </w:tcPr>
          <w:p w14:paraId="02F55FA0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39.6 (31.7-47.9)</w:t>
            </w:r>
          </w:p>
        </w:tc>
        <w:tc>
          <w:tcPr>
            <w:tcW w:w="1001" w:type="pct"/>
          </w:tcPr>
          <w:p w14:paraId="1A621DA6" w14:textId="140159B4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46.</w:t>
            </w:r>
            <w:r w:rsidR="001948D9">
              <w:rPr>
                <w:sz w:val="18"/>
                <w:szCs w:val="18"/>
              </w:rPr>
              <w:t>0</w:t>
            </w:r>
            <w:r w:rsidRPr="007A5F75">
              <w:rPr>
                <w:sz w:val="18"/>
                <w:szCs w:val="18"/>
              </w:rPr>
              <w:t xml:space="preserve"> (3</w:t>
            </w:r>
            <w:r w:rsidR="001948D9">
              <w:rPr>
                <w:sz w:val="18"/>
                <w:szCs w:val="18"/>
              </w:rPr>
              <w:t>1.8</w:t>
            </w:r>
            <w:r w:rsidRPr="007A5F75">
              <w:rPr>
                <w:sz w:val="18"/>
                <w:szCs w:val="18"/>
              </w:rPr>
              <w:t>-6</w:t>
            </w:r>
            <w:r w:rsidR="001948D9">
              <w:rPr>
                <w:sz w:val="18"/>
                <w:szCs w:val="18"/>
              </w:rPr>
              <w:t>0</w:t>
            </w:r>
            <w:r w:rsidRPr="007A5F75">
              <w:rPr>
                <w:sz w:val="18"/>
                <w:szCs w:val="18"/>
              </w:rPr>
              <w:t>.7)</w:t>
            </w:r>
          </w:p>
        </w:tc>
      </w:tr>
      <w:tr w:rsidR="00A735B6" w:rsidRPr="00B44F4D" w14:paraId="6C2206D8" w14:textId="77777777" w:rsidTr="00EF7BB2">
        <w:tc>
          <w:tcPr>
            <w:tcW w:w="999" w:type="pct"/>
          </w:tcPr>
          <w:p w14:paraId="541DD874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Specificity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1805B39C" w14:textId="2F395D92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92.5 (92.</w:t>
            </w:r>
            <w:r w:rsidR="00262A1D">
              <w:rPr>
                <w:sz w:val="18"/>
                <w:szCs w:val="18"/>
              </w:rPr>
              <w:t>1</w:t>
            </w:r>
            <w:r w:rsidRPr="007A5F75">
              <w:rPr>
                <w:sz w:val="18"/>
                <w:szCs w:val="18"/>
              </w:rPr>
              <w:t>-93.0)</w:t>
            </w:r>
          </w:p>
        </w:tc>
        <w:tc>
          <w:tcPr>
            <w:tcW w:w="1000" w:type="pct"/>
          </w:tcPr>
          <w:p w14:paraId="2DC81681" w14:textId="00348C1D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92.3 (91.</w:t>
            </w:r>
            <w:r w:rsidR="006766F1">
              <w:rPr>
                <w:sz w:val="18"/>
                <w:szCs w:val="18"/>
              </w:rPr>
              <w:t>9</w:t>
            </w:r>
            <w:r w:rsidRPr="007A5F75">
              <w:rPr>
                <w:sz w:val="18"/>
                <w:szCs w:val="18"/>
              </w:rPr>
              <w:t>-92.8)</w:t>
            </w:r>
          </w:p>
        </w:tc>
        <w:tc>
          <w:tcPr>
            <w:tcW w:w="1000" w:type="pct"/>
          </w:tcPr>
          <w:p w14:paraId="70141A7E" w14:textId="7EDB60C2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92.5 (92.</w:t>
            </w:r>
            <w:r w:rsidR="00AC1A90">
              <w:rPr>
                <w:sz w:val="18"/>
                <w:szCs w:val="18"/>
              </w:rPr>
              <w:t>1</w:t>
            </w:r>
            <w:r w:rsidRPr="007A5F75">
              <w:rPr>
                <w:sz w:val="18"/>
                <w:szCs w:val="18"/>
              </w:rPr>
              <w:t>-93.0)</w:t>
            </w:r>
          </w:p>
        </w:tc>
        <w:tc>
          <w:tcPr>
            <w:tcW w:w="1001" w:type="pct"/>
          </w:tcPr>
          <w:p w14:paraId="4E49467D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92.3 (91.8-92.8)</w:t>
            </w:r>
          </w:p>
        </w:tc>
      </w:tr>
      <w:tr w:rsidR="00A735B6" w:rsidRPr="00B44F4D" w14:paraId="327B5FDA" w14:textId="77777777" w:rsidTr="00EF7BB2">
        <w:tc>
          <w:tcPr>
            <w:tcW w:w="999" w:type="pct"/>
          </w:tcPr>
          <w:p w14:paraId="706D79B6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PPV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32E33507" w14:textId="46C77C89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4.1 (2.9-5.</w:t>
            </w:r>
            <w:r w:rsidR="009C2C62">
              <w:rPr>
                <w:sz w:val="18"/>
                <w:szCs w:val="18"/>
              </w:rPr>
              <w:t>6</w:t>
            </w:r>
            <w:r w:rsidRPr="007A5F75">
              <w:rPr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51761566" w14:textId="7AEFD1FB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5.</w:t>
            </w:r>
            <w:r w:rsidR="006766F1">
              <w:rPr>
                <w:sz w:val="18"/>
                <w:szCs w:val="18"/>
              </w:rPr>
              <w:t>7</w:t>
            </w:r>
            <w:r w:rsidRPr="007A5F75">
              <w:rPr>
                <w:sz w:val="18"/>
                <w:szCs w:val="18"/>
              </w:rPr>
              <w:t xml:space="preserve"> (4.3-7.2)</w:t>
            </w:r>
          </w:p>
        </w:tc>
        <w:tc>
          <w:tcPr>
            <w:tcW w:w="1000" w:type="pct"/>
          </w:tcPr>
          <w:p w14:paraId="3A1FCB50" w14:textId="411BE73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6.</w:t>
            </w:r>
            <w:r w:rsidR="00AC1A90">
              <w:rPr>
                <w:sz w:val="18"/>
                <w:szCs w:val="18"/>
              </w:rPr>
              <w:t>1</w:t>
            </w:r>
            <w:r w:rsidRPr="007A5F75">
              <w:rPr>
                <w:sz w:val="18"/>
                <w:szCs w:val="18"/>
              </w:rPr>
              <w:t xml:space="preserve"> (4.6-7.7)</w:t>
            </w:r>
          </w:p>
        </w:tc>
        <w:tc>
          <w:tcPr>
            <w:tcW w:w="1001" w:type="pct"/>
          </w:tcPr>
          <w:p w14:paraId="70C78D0F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2.4 (1.5-3.5)</w:t>
            </w:r>
          </w:p>
        </w:tc>
      </w:tr>
      <w:tr w:rsidR="00A735B6" w:rsidRPr="00B44F4D" w14:paraId="0AD80D6F" w14:textId="77777777" w:rsidTr="00EF7BB2">
        <w:tc>
          <w:tcPr>
            <w:tcW w:w="999" w:type="pct"/>
          </w:tcPr>
          <w:p w14:paraId="4218FB26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NPV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5367A92F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99.5 (99.3-99.6)</w:t>
            </w:r>
          </w:p>
        </w:tc>
        <w:tc>
          <w:tcPr>
            <w:tcW w:w="1000" w:type="pct"/>
          </w:tcPr>
          <w:p w14:paraId="4AD25BBF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99.2 (99.1-99.4)</w:t>
            </w:r>
          </w:p>
        </w:tc>
        <w:tc>
          <w:tcPr>
            <w:tcW w:w="1000" w:type="pct"/>
          </w:tcPr>
          <w:p w14:paraId="031688E7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99.2 (99.0-99.4)</w:t>
            </w:r>
          </w:p>
        </w:tc>
        <w:tc>
          <w:tcPr>
            <w:tcW w:w="1001" w:type="pct"/>
          </w:tcPr>
          <w:p w14:paraId="128EC995" w14:textId="12DB1A26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99.8 (99.7-99.</w:t>
            </w:r>
            <w:r w:rsidR="001948D9">
              <w:rPr>
                <w:sz w:val="18"/>
                <w:szCs w:val="18"/>
              </w:rPr>
              <w:t>8</w:t>
            </w:r>
            <w:r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7237B15B" w14:textId="77777777" w:rsidTr="00EF7BB2">
        <w:tc>
          <w:tcPr>
            <w:tcW w:w="999" w:type="pct"/>
          </w:tcPr>
          <w:p w14:paraId="1D881D90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NNLP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09E2E6AC" w14:textId="6E016D15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28 (21-4</w:t>
            </w:r>
            <w:r w:rsidR="009A02B2">
              <w:rPr>
                <w:sz w:val="18"/>
                <w:szCs w:val="18"/>
              </w:rPr>
              <w:t>3</w:t>
            </w:r>
            <w:r w:rsidRPr="007A5F75">
              <w:rPr>
                <w:sz w:val="18"/>
                <w:szCs w:val="18"/>
              </w:rPr>
              <w:t>)</w:t>
            </w:r>
          </w:p>
        </w:tc>
        <w:tc>
          <w:tcPr>
            <w:tcW w:w="1000" w:type="pct"/>
          </w:tcPr>
          <w:p w14:paraId="60B8014A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20 (16-29)</w:t>
            </w:r>
          </w:p>
        </w:tc>
        <w:tc>
          <w:tcPr>
            <w:tcW w:w="1000" w:type="pct"/>
          </w:tcPr>
          <w:p w14:paraId="0E16658D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19 (15-27)</w:t>
            </w:r>
          </w:p>
        </w:tc>
        <w:tc>
          <w:tcPr>
            <w:tcW w:w="1001" w:type="pct"/>
          </w:tcPr>
          <w:p w14:paraId="0C429AC2" w14:textId="7A86E06B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47 (32-8</w:t>
            </w:r>
            <w:r w:rsidR="008B6D3E">
              <w:rPr>
                <w:sz w:val="18"/>
                <w:szCs w:val="18"/>
              </w:rPr>
              <w:t>6</w:t>
            </w:r>
            <w:r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589DE038" w14:textId="77777777" w:rsidTr="00EF7BB2">
        <w:tc>
          <w:tcPr>
            <w:tcW w:w="999" w:type="pct"/>
          </w:tcPr>
          <w:p w14:paraId="5D9BE8B1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lastRenderedPageBreak/>
              <w:t>Impaired consciousness or any of the above</w:t>
            </w:r>
          </w:p>
        </w:tc>
        <w:tc>
          <w:tcPr>
            <w:tcW w:w="1000" w:type="pct"/>
          </w:tcPr>
          <w:p w14:paraId="413AB939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14:paraId="04E0A14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14:paraId="38977436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1" w:type="pct"/>
          </w:tcPr>
          <w:p w14:paraId="25521289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735B6" w:rsidRPr="00B44F4D" w14:paraId="466A92F3" w14:textId="77777777" w:rsidTr="00EF7BB2">
        <w:tc>
          <w:tcPr>
            <w:tcW w:w="999" w:type="pct"/>
          </w:tcPr>
          <w:p w14:paraId="3BAFA500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No. with criteria</w:t>
            </w:r>
          </w:p>
        </w:tc>
        <w:tc>
          <w:tcPr>
            <w:tcW w:w="1000" w:type="pct"/>
          </w:tcPr>
          <w:p w14:paraId="5C59D6FA" w14:textId="429CCDC2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2,35</w:t>
            </w:r>
            <w:r w:rsidR="00031944">
              <w:rPr>
                <w:sz w:val="18"/>
                <w:szCs w:val="18"/>
              </w:rPr>
              <w:t>4</w:t>
            </w:r>
          </w:p>
        </w:tc>
        <w:tc>
          <w:tcPr>
            <w:tcW w:w="1000" w:type="pct"/>
          </w:tcPr>
          <w:p w14:paraId="7D9916D3" w14:textId="148E689E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2,69</w:t>
            </w:r>
            <w:r w:rsidR="00031944">
              <w:rPr>
                <w:sz w:val="18"/>
                <w:szCs w:val="18"/>
              </w:rPr>
              <w:t>0</w:t>
            </w:r>
          </w:p>
        </w:tc>
        <w:tc>
          <w:tcPr>
            <w:tcW w:w="1000" w:type="pct"/>
          </w:tcPr>
          <w:p w14:paraId="750D8CF8" w14:textId="36502068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2,38</w:t>
            </w:r>
            <w:r w:rsidR="007708D2">
              <w:rPr>
                <w:sz w:val="18"/>
                <w:szCs w:val="18"/>
              </w:rPr>
              <w:t>5</w:t>
            </w:r>
          </w:p>
        </w:tc>
        <w:tc>
          <w:tcPr>
            <w:tcW w:w="1001" w:type="pct"/>
          </w:tcPr>
          <w:p w14:paraId="23E5EAB9" w14:textId="3AF819A9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2,38</w:t>
            </w:r>
            <w:r w:rsidR="00E75F41">
              <w:rPr>
                <w:sz w:val="18"/>
                <w:szCs w:val="18"/>
              </w:rPr>
              <w:t>5</w:t>
            </w:r>
          </w:p>
        </w:tc>
      </w:tr>
      <w:tr w:rsidR="00A735B6" w:rsidRPr="00B44F4D" w14:paraId="4D84D04F" w14:textId="77777777" w:rsidTr="00EF7BB2">
        <w:tc>
          <w:tcPr>
            <w:tcW w:w="999" w:type="pct"/>
          </w:tcPr>
          <w:p w14:paraId="019442A8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No. with meningitis</w:t>
            </w:r>
          </w:p>
        </w:tc>
        <w:tc>
          <w:tcPr>
            <w:tcW w:w="1000" w:type="pct"/>
          </w:tcPr>
          <w:p w14:paraId="2FCDDA5C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000" w:type="pct"/>
          </w:tcPr>
          <w:p w14:paraId="073EBF29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1000" w:type="pct"/>
          </w:tcPr>
          <w:p w14:paraId="0D384EAB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1001" w:type="pct"/>
          </w:tcPr>
          <w:p w14:paraId="442EABE2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</w:tr>
      <w:tr w:rsidR="00A735B6" w:rsidRPr="00B44F4D" w14:paraId="7E77D9C4" w14:textId="77777777" w:rsidTr="00EF7BB2">
        <w:tc>
          <w:tcPr>
            <w:tcW w:w="999" w:type="pct"/>
          </w:tcPr>
          <w:p w14:paraId="7B3848B4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Sensitivity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394A11B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58.2 (47.8-68.1)</w:t>
            </w:r>
          </w:p>
        </w:tc>
        <w:tc>
          <w:tcPr>
            <w:tcW w:w="1000" w:type="pct"/>
          </w:tcPr>
          <w:p w14:paraId="69963161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59.1 (50.7-67.0)</w:t>
            </w:r>
          </w:p>
        </w:tc>
        <w:tc>
          <w:tcPr>
            <w:tcW w:w="1000" w:type="pct"/>
          </w:tcPr>
          <w:p w14:paraId="41F1544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59.1 (50.7-67.0)</w:t>
            </w:r>
          </w:p>
        </w:tc>
        <w:tc>
          <w:tcPr>
            <w:tcW w:w="1001" w:type="pct"/>
          </w:tcPr>
          <w:p w14:paraId="623AA279" w14:textId="0DCC45D6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6</w:t>
            </w:r>
            <w:r w:rsidR="001948D9">
              <w:rPr>
                <w:sz w:val="18"/>
                <w:szCs w:val="18"/>
              </w:rPr>
              <w:t>2.0</w:t>
            </w:r>
            <w:r w:rsidRPr="007A5F75">
              <w:rPr>
                <w:sz w:val="18"/>
                <w:szCs w:val="18"/>
              </w:rPr>
              <w:t xml:space="preserve"> (4</w:t>
            </w:r>
            <w:r w:rsidR="001948D9">
              <w:rPr>
                <w:sz w:val="18"/>
                <w:szCs w:val="18"/>
              </w:rPr>
              <w:t>7.2</w:t>
            </w:r>
            <w:r w:rsidRPr="007A5F75">
              <w:rPr>
                <w:sz w:val="18"/>
                <w:szCs w:val="18"/>
              </w:rPr>
              <w:t>-7</w:t>
            </w:r>
            <w:r w:rsidR="001948D9">
              <w:rPr>
                <w:sz w:val="18"/>
                <w:szCs w:val="18"/>
              </w:rPr>
              <w:t>5.3</w:t>
            </w:r>
            <w:r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64B21C81" w14:textId="77777777" w:rsidTr="00EF7BB2">
        <w:tc>
          <w:tcPr>
            <w:tcW w:w="999" w:type="pct"/>
          </w:tcPr>
          <w:p w14:paraId="56EA1DED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Specificity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6E8AF253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81.3 (80.6-82.0)</w:t>
            </w:r>
          </w:p>
        </w:tc>
        <w:tc>
          <w:tcPr>
            <w:tcW w:w="1000" w:type="pct"/>
          </w:tcPr>
          <w:p w14:paraId="637F4333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79.7 (79.0-80.4)</w:t>
            </w:r>
          </w:p>
        </w:tc>
        <w:tc>
          <w:tcPr>
            <w:tcW w:w="1000" w:type="pct"/>
          </w:tcPr>
          <w:p w14:paraId="2441EED8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81.3 (80.6-82.0)</w:t>
            </w:r>
          </w:p>
        </w:tc>
        <w:tc>
          <w:tcPr>
            <w:tcW w:w="1001" w:type="pct"/>
          </w:tcPr>
          <w:p w14:paraId="10749CDA" w14:textId="709FEAD2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81.0 (80.3-81.</w:t>
            </w:r>
            <w:r w:rsidR="001948D9">
              <w:rPr>
                <w:sz w:val="18"/>
                <w:szCs w:val="18"/>
              </w:rPr>
              <w:t>7</w:t>
            </w:r>
            <w:r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328877CE" w14:textId="77777777" w:rsidTr="00EF7BB2">
        <w:tc>
          <w:tcPr>
            <w:tcW w:w="999" w:type="pct"/>
          </w:tcPr>
          <w:p w14:paraId="1FFC5B61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PPV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2F4A5BE6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2.4 (1.8-3.1)</w:t>
            </w:r>
          </w:p>
        </w:tc>
        <w:tc>
          <w:tcPr>
            <w:tcW w:w="1000" w:type="pct"/>
          </w:tcPr>
          <w:p w14:paraId="52B46138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3.3 (2.6-4.0)</w:t>
            </w:r>
          </w:p>
        </w:tc>
        <w:tc>
          <w:tcPr>
            <w:tcW w:w="1000" w:type="pct"/>
          </w:tcPr>
          <w:p w14:paraId="6D0272F0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3.7 (3.0-4.5)</w:t>
            </w:r>
          </w:p>
        </w:tc>
        <w:tc>
          <w:tcPr>
            <w:tcW w:w="1001" w:type="pct"/>
          </w:tcPr>
          <w:p w14:paraId="120059FA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1.3 (0.9-1.8)</w:t>
            </w:r>
          </w:p>
        </w:tc>
      </w:tr>
      <w:tr w:rsidR="00A735B6" w:rsidRPr="00B44F4D" w14:paraId="20F62739" w14:textId="77777777" w:rsidTr="00EF7BB2">
        <w:tc>
          <w:tcPr>
            <w:tcW w:w="999" w:type="pct"/>
          </w:tcPr>
          <w:p w14:paraId="3868E537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NPV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2B2E3E7B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99.6 (99.4-99.7)</w:t>
            </w:r>
          </w:p>
        </w:tc>
        <w:tc>
          <w:tcPr>
            <w:tcW w:w="1000" w:type="pct"/>
          </w:tcPr>
          <w:p w14:paraId="281FC3CF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99.4 (99.2-99.5)</w:t>
            </w:r>
          </w:p>
        </w:tc>
        <w:tc>
          <w:tcPr>
            <w:tcW w:w="1000" w:type="pct"/>
          </w:tcPr>
          <w:p w14:paraId="65A7AED8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99.4 (99.2-99.5)</w:t>
            </w:r>
          </w:p>
        </w:tc>
        <w:tc>
          <w:tcPr>
            <w:tcW w:w="1001" w:type="pct"/>
          </w:tcPr>
          <w:p w14:paraId="6CEB7BB8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99.8 (99.7-99.9)</w:t>
            </w:r>
          </w:p>
        </w:tc>
      </w:tr>
      <w:tr w:rsidR="00A735B6" w:rsidRPr="00B44F4D" w14:paraId="0326C708" w14:textId="77777777" w:rsidTr="00EF7BB2">
        <w:tc>
          <w:tcPr>
            <w:tcW w:w="999" w:type="pct"/>
          </w:tcPr>
          <w:p w14:paraId="1E4B8668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NNLP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52700F4F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50 (38-73)</w:t>
            </w:r>
          </w:p>
        </w:tc>
        <w:tc>
          <w:tcPr>
            <w:tcW w:w="1000" w:type="pct"/>
          </w:tcPr>
          <w:p w14:paraId="30082723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37 (30-50)</w:t>
            </w:r>
          </w:p>
        </w:tc>
        <w:tc>
          <w:tcPr>
            <w:tcW w:w="1000" w:type="pct"/>
          </w:tcPr>
          <w:p w14:paraId="43D23099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32 (26-43)</w:t>
            </w:r>
          </w:p>
        </w:tc>
        <w:tc>
          <w:tcPr>
            <w:tcW w:w="1001" w:type="pct"/>
          </w:tcPr>
          <w:p w14:paraId="719F30F9" w14:textId="23CD3254" w:rsidR="00A735B6" w:rsidRPr="00B44F4D" w:rsidRDefault="008B6D3E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A735B6" w:rsidRPr="007A5F75">
              <w:rPr>
                <w:sz w:val="18"/>
                <w:szCs w:val="18"/>
              </w:rPr>
              <w:t xml:space="preserve"> (6</w:t>
            </w:r>
            <w:r>
              <w:rPr>
                <w:sz w:val="18"/>
                <w:szCs w:val="18"/>
              </w:rPr>
              <w:t>4</w:t>
            </w:r>
            <w:r w:rsidR="00A735B6" w:rsidRPr="007A5F75">
              <w:rPr>
                <w:sz w:val="18"/>
                <w:szCs w:val="18"/>
              </w:rPr>
              <w:t>-15</w:t>
            </w:r>
            <w:r>
              <w:rPr>
                <w:sz w:val="18"/>
                <w:szCs w:val="18"/>
              </w:rPr>
              <w:t>4</w:t>
            </w:r>
            <w:r w:rsidR="00A735B6"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2C0ECD82" w14:textId="77777777" w:rsidTr="00EF7BB2">
        <w:tc>
          <w:tcPr>
            <w:tcW w:w="999" w:type="pct"/>
          </w:tcPr>
          <w:p w14:paraId="01AE3A14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Fever without malaria parasitaemia or any of the above</w:t>
            </w:r>
          </w:p>
        </w:tc>
        <w:tc>
          <w:tcPr>
            <w:tcW w:w="1000" w:type="pct"/>
          </w:tcPr>
          <w:p w14:paraId="13F6BF47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14:paraId="7C14BF22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14:paraId="42F56458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1" w:type="pct"/>
          </w:tcPr>
          <w:p w14:paraId="5B176872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735B6" w:rsidRPr="00B44F4D" w14:paraId="39FFAB78" w14:textId="77777777" w:rsidTr="00EF7BB2">
        <w:tc>
          <w:tcPr>
            <w:tcW w:w="999" w:type="pct"/>
          </w:tcPr>
          <w:p w14:paraId="4EEEC3E0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No. with criteria</w:t>
            </w:r>
          </w:p>
        </w:tc>
        <w:tc>
          <w:tcPr>
            <w:tcW w:w="1000" w:type="pct"/>
          </w:tcPr>
          <w:p w14:paraId="38DD4570" w14:textId="5AFD471A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7,61</w:t>
            </w:r>
            <w:r w:rsidR="00031944">
              <w:rPr>
                <w:sz w:val="18"/>
                <w:szCs w:val="18"/>
              </w:rPr>
              <w:t>4</w:t>
            </w:r>
          </w:p>
        </w:tc>
        <w:tc>
          <w:tcPr>
            <w:tcW w:w="1000" w:type="pct"/>
          </w:tcPr>
          <w:p w14:paraId="1BBDA418" w14:textId="419DA110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8,14</w:t>
            </w:r>
            <w:r w:rsidR="00031944">
              <w:rPr>
                <w:sz w:val="18"/>
                <w:szCs w:val="18"/>
              </w:rPr>
              <w:t>2</w:t>
            </w:r>
          </w:p>
        </w:tc>
        <w:tc>
          <w:tcPr>
            <w:tcW w:w="1000" w:type="pct"/>
          </w:tcPr>
          <w:p w14:paraId="554CEE5B" w14:textId="5738BCE0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7,65</w:t>
            </w:r>
            <w:r w:rsidR="007708D2">
              <w:rPr>
                <w:sz w:val="18"/>
                <w:szCs w:val="18"/>
              </w:rPr>
              <w:t>7</w:t>
            </w:r>
          </w:p>
        </w:tc>
        <w:tc>
          <w:tcPr>
            <w:tcW w:w="1001" w:type="pct"/>
          </w:tcPr>
          <w:p w14:paraId="0360F766" w14:textId="36B2C3F4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7,65</w:t>
            </w:r>
            <w:r w:rsidR="00E75F41">
              <w:rPr>
                <w:sz w:val="18"/>
                <w:szCs w:val="18"/>
              </w:rPr>
              <w:t>7</w:t>
            </w:r>
          </w:p>
        </w:tc>
      </w:tr>
      <w:tr w:rsidR="00A735B6" w:rsidRPr="00B44F4D" w14:paraId="6C859BA8" w14:textId="77777777" w:rsidTr="00EF7BB2">
        <w:tc>
          <w:tcPr>
            <w:tcW w:w="999" w:type="pct"/>
          </w:tcPr>
          <w:p w14:paraId="2061E2E7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No. with meningitis</w:t>
            </w:r>
          </w:p>
        </w:tc>
        <w:tc>
          <w:tcPr>
            <w:tcW w:w="1000" w:type="pct"/>
          </w:tcPr>
          <w:p w14:paraId="664A7642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1000" w:type="pct"/>
          </w:tcPr>
          <w:p w14:paraId="51A7A09C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000" w:type="pct"/>
          </w:tcPr>
          <w:p w14:paraId="26C96A53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001" w:type="pct"/>
          </w:tcPr>
          <w:p w14:paraId="1800A9FA" w14:textId="1DDC9653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D63020">
              <w:rPr>
                <w:sz w:val="18"/>
                <w:szCs w:val="18"/>
              </w:rPr>
              <w:t>5</w:t>
            </w:r>
          </w:p>
        </w:tc>
      </w:tr>
      <w:tr w:rsidR="00A735B6" w:rsidRPr="00B44F4D" w14:paraId="26C87786" w14:textId="77777777" w:rsidTr="00EF7BB2">
        <w:tc>
          <w:tcPr>
            <w:tcW w:w="999" w:type="pct"/>
          </w:tcPr>
          <w:p w14:paraId="5CB172F1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Sensitivity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1E936B9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85.7 (77.2-92.0)</w:t>
            </w:r>
          </w:p>
        </w:tc>
        <w:tc>
          <w:tcPr>
            <w:tcW w:w="1000" w:type="pct"/>
          </w:tcPr>
          <w:p w14:paraId="1892F96A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85.2 (78.5-90.5)</w:t>
            </w:r>
          </w:p>
        </w:tc>
        <w:tc>
          <w:tcPr>
            <w:tcW w:w="1000" w:type="pct"/>
          </w:tcPr>
          <w:p w14:paraId="5977198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85.2 (78.5-90.5)</w:t>
            </w:r>
          </w:p>
        </w:tc>
        <w:tc>
          <w:tcPr>
            <w:tcW w:w="1001" w:type="pct"/>
          </w:tcPr>
          <w:p w14:paraId="491ADE21" w14:textId="39EF81AE" w:rsidR="00A735B6" w:rsidRPr="00B44F4D" w:rsidRDefault="001948D9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90.0</w:t>
            </w:r>
            <w:r w:rsidR="00A735B6" w:rsidRPr="007A5F75">
              <w:rPr>
                <w:sz w:val="18"/>
                <w:szCs w:val="18"/>
              </w:rPr>
              <w:t xml:space="preserve"> (7</w:t>
            </w:r>
            <w:r>
              <w:rPr>
                <w:sz w:val="18"/>
                <w:szCs w:val="18"/>
              </w:rPr>
              <w:t>8.2</w:t>
            </w:r>
            <w:r w:rsidR="00A735B6" w:rsidRPr="007A5F75">
              <w:rPr>
                <w:sz w:val="18"/>
                <w:szCs w:val="18"/>
              </w:rPr>
              <w:t>-96.</w:t>
            </w:r>
            <w:r>
              <w:rPr>
                <w:sz w:val="18"/>
                <w:szCs w:val="18"/>
              </w:rPr>
              <w:t>7</w:t>
            </w:r>
            <w:r w:rsidR="00A735B6"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727BC1F6" w14:textId="77777777" w:rsidTr="00EF7BB2">
        <w:tc>
          <w:tcPr>
            <w:tcW w:w="999" w:type="pct"/>
          </w:tcPr>
          <w:p w14:paraId="739E19DB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Specificity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1352E00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38.6 (37.8-39.5)</w:t>
            </w:r>
          </w:p>
        </w:tc>
        <w:tc>
          <w:tcPr>
            <w:tcW w:w="1000" w:type="pct"/>
          </w:tcPr>
          <w:p w14:paraId="6D68E439" w14:textId="7E2112C4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37.</w:t>
            </w:r>
            <w:r w:rsidR="00BA4D61">
              <w:rPr>
                <w:sz w:val="18"/>
                <w:szCs w:val="18"/>
              </w:rPr>
              <w:t>6</w:t>
            </w:r>
            <w:r w:rsidRPr="007A5F75">
              <w:rPr>
                <w:sz w:val="18"/>
                <w:szCs w:val="18"/>
              </w:rPr>
              <w:t xml:space="preserve"> (36.7-38.4)</w:t>
            </w:r>
          </w:p>
        </w:tc>
        <w:tc>
          <w:tcPr>
            <w:tcW w:w="1000" w:type="pct"/>
          </w:tcPr>
          <w:p w14:paraId="6C0858B0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38.6 (37.8-39.5)</w:t>
            </w:r>
          </w:p>
        </w:tc>
        <w:tc>
          <w:tcPr>
            <w:tcW w:w="1001" w:type="pct"/>
          </w:tcPr>
          <w:p w14:paraId="173F4D0E" w14:textId="344ED24B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38.</w:t>
            </w:r>
            <w:r w:rsidR="001948D9">
              <w:rPr>
                <w:sz w:val="18"/>
                <w:szCs w:val="18"/>
              </w:rPr>
              <w:t>5</w:t>
            </w:r>
            <w:r w:rsidRPr="007A5F75">
              <w:rPr>
                <w:sz w:val="18"/>
                <w:szCs w:val="18"/>
              </w:rPr>
              <w:t xml:space="preserve"> (37.6-39.3)</w:t>
            </w:r>
          </w:p>
        </w:tc>
      </w:tr>
      <w:tr w:rsidR="00A735B6" w:rsidRPr="00B44F4D" w14:paraId="479BFAA2" w14:textId="77777777" w:rsidTr="00EF7BB2">
        <w:tc>
          <w:tcPr>
            <w:tcW w:w="999" w:type="pct"/>
          </w:tcPr>
          <w:p w14:paraId="10CCFD32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PPV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231A2056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1.1 (0.9-1.4)</w:t>
            </w:r>
          </w:p>
        </w:tc>
        <w:tc>
          <w:tcPr>
            <w:tcW w:w="1000" w:type="pct"/>
          </w:tcPr>
          <w:p w14:paraId="3C574D6C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1.6 (1.3-1.9)</w:t>
            </w:r>
          </w:p>
        </w:tc>
        <w:tc>
          <w:tcPr>
            <w:tcW w:w="1000" w:type="pct"/>
          </w:tcPr>
          <w:p w14:paraId="7C41FB54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1.7 (1.4-2.0)</w:t>
            </w:r>
          </w:p>
        </w:tc>
        <w:tc>
          <w:tcPr>
            <w:tcW w:w="1001" w:type="pct"/>
          </w:tcPr>
          <w:p w14:paraId="0A53B038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0.6 (0.4-0.8)</w:t>
            </w:r>
          </w:p>
        </w:tc>
      </w:tr>
      <w:tr w:rsidR="00A735B6" w:rsidRPr="00B44F4D" w14:paraId="3A405092" w14:textId="77777777" w:rsidTr="00EF7BB2">
        <w:tc>
          <w:tcPr>
            <w:tcW w:w="999" w:type="pct"/>
          </w:tcPr>
          <w:p w14:paraId="45EAEBB9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NPV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6061EE00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99.7 (99.5-99.8)</w:t>
            </w:r>
          </w:p>
        </w:tc>
        <w:tc>
          <w:tcPr>
            <w:tcW w:w="1000" w:type="pct"/>
          </w:tcPr>
          <w:p w14:paraId="27F44F04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99.5 (99.3-99.7)</w:t>
            </w:r>
          </w:p>
        </w:tc>
        <w:tc>
          <w:tcPr>
            <w:tcW w:w="1000" w:type="pct"/>
          </w:tcPr>
          <w:p w14:paraId="62881E33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99.5 (99.3-99.7)</w:t>
            </w:r>
          </w:p>
        </w:tc>
        <w:tc>
          <w:tcPr>
            <w:tcW w:w="1001" w:type="pct"/>
          </w:tcPr>
          <w:p w14:paraId="1AFB6AE3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99.9 (99.8-100.0)</w:t>
            </w:r>
          </w:p>
        </w:tc>
      </w:tr>
      <w:tr w:rsidR="00A735B6" w:rsidRPr="00B44F4D" w14:paraId="63DC2F6D" w14:textId="77777777" w:rsidTr="00EF7BB2">
        <w:tc>
          <w:tcPr>
            <w:tcW w:w="999" w:type="pct"/>
          </w:tcPr>
          <w:p w14:paraId="505FBD2A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NNLP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03E8E31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124 (92-189)</w:t>
            </w:r>
          </w:p>
        </w:tc>
        <w:tc>
          <w:tcPr>
            <w:tcW w:w="1000" w:type="pct"/>
          </w:tcPr>
          <w:p w14:paraId="185C428C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90 (70-129)</w:t>
            </w:r>
          </w:p>
        </w:tc>
        <w:tc>
          <w:tcPr>
            <w:tcW w:w="1000" w:type="pct"/>
          </w:tcPr>
          <w:p w14:paraId="2671A4E4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84 (65-117)</w:t>
            </w:r>
          </w:p>
        </w:tc>
        <w:tc>
          <w:tcPr>
            <w:tcW w:w="1001" w:type="pct"/>
          </w:tcPr>
          <w:p w14:paraId="70CF82DC" w14:textId="7912CC28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</w:t>
            </w:r>
            <w:r w:rsidR="008B6D3E">
              <w:rPr>
                <w:sz w:val="18"/>
                <w:szCs w:val="18"/>
              </w:rPr>
              <w:t>07</w:t>
            </w:r>
            <w:r w:rsidRPr="007A5F75">
              <w:rPr>
                <w:sz w:val="18"/>
                <w:szCs w:val="18"/>
              </w:rPr>
              <w:t xml:space="preserve"> (1</w:t>
            </w:r>
            <w:r w:rsidR="008B6D3E">
              <w:rPr>
                <w:sz w:val="18"/>
                <w:szCs w:val="18"/>
              </w:rPr>
              <w:t>48</w:t>
            </w:r>
            <w:r w:rsidRPr="007A5F75">
              <w:rPr>
                <w:sz w:val="18"/>
                <w:szCs w:val="18"/>
              </w:rPr>
              <w:t>-3</w:t>
            </w:r>
            <w:r w:rsidR="008B6D3E">
              <w:rPr>
                <w:sz w:val="18"/>
                <w:szCs w:val="18"/>
              </w:rPr>
              <w:t>47</w:t>
            </w:r>
            <w:r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59292AB7" w14:textId="77777777" w:rsidTr="00EF7BB2">
        <w:tc>
          <w:tcPr>
            <w:tcW w:w="999" w:type="pct"/>
          </w:tcPr>
          <w:p w14:paraId="11144C08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IMCI referral criteria: neck stiffness, lethargy, impaired consciousness, or seizures</w:t>
            </w:r>
          </w:p>
        </w:tc>
        <w:tc>
          <w:tcPr>
            <w:tcW w:w="1000" w:type="pct"/>
          </w:tcPr>
          <w:p w14:paraId="52B583CE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14:paraId="188E58D2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pct"/>
          </w:tcPr>
          <w:p w14:paraId="27F221BE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  <w:tc>
          <w:tcPr>
            <w:tcW w:w="1001" w:type="pct"/>
          </w:tcPr>
          <w:p w14:paraId="0F054B5F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</w:p>
        </w:tc>
      </w:tr>
      <w:tr w:rsidR="00A735B6" w:rsidRPr="00B44F4D" w14:paraId="74D86625" w14:textId="77777777" w:rsidTr="00EF7BB2">
        <w:tc>
          <w:tcPr>
            <w:tcW w:w="999" w:type="pct"/>
          </w:tcPr>
          <w:p w14:paraId="1B5898F5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No. with criteria</w:t>
            </w:r>
          </w:p>
        </w:tc>
        <w:tc>
          <w:tcPr>
            <w:tcW w:w="1000" w:type="pct"/>
          </w:tcPr>
          <w:p w14:paraId="30F0A6C0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4,592</w:t>
            </w:r>
          </w:p>
        </w:tc>
        <w:tc>
          <w:tcPr>
            <w:tcW w:w="1000" w:type="pct"/>
          </w:tcPr>
          <w:p w14:paraId="1B39F2FD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4,994</w:t>
            </w:r>
          </w:p>
        </w:tc>
        <w:tc>
          <w:tcPr>
            <w:tcW w:w="1000" w:type="pct"/>
          </w:tcPr>
          <w:p w14:paraId="192B8238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4,635</w:t>
            </w:r>
          </w:p>
        </w:tc>
        <w:tc>
          <w:tcPr>
            <w:tcW w:w="1001" w:type="pct"/>
          </w:tcPr>
          <w:p w14:paraId="352F5B90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4,635</w:t>
            </w:r>
          </w:p>
        </w:tc>
      </w:tr>
      <w:tr w:rsidR="00A735B6" w:rsidRPr="00B44F4D" w14:paraId="00A85902" w14:textId="77777777" w:rsidTr="00EF7BB2">
        <w:tc>
          <w:tcPr>
            <w:tcW w:w="999" w:type="pct"/>
          </w:tcPr>
          <w:p w14:paraId="2CD39A8B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No. with meningitis</w:t>
            </w:r>
          </w:p>
        </w:tc>
        <w:tc>
          <w:tcPr>
            <w:tcW w:w="1000" w:type="pct"/>
          </w:tcPr>
          <w:p w14:paraId="4CDC9F23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1000" w:type="pct"/>
          </w:tcPr>
          <w:p w14:paraId="46D1D6FC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1000" w:type="pct"/>
          </w:tcPr>
          <w:p w14:paraId="7B31502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</w:t>
            </w:r>
          </w:p>
        </w:tc>
        <w:tc>
          <w:tcPr>
            <w:tcW w:w="1001" w:type="pct"/>
          </w:tcPr>
          <w:p w14:paraId="2DDC8A09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</w:tr>
      <w:tr w:rsidR="00A735B6" w:rsidRPr="00B44F4D" w14:paraId="01C90F0A" w14:textId="77777777" w:rsidTr="00EF7BB2">
        <w:tc>
          <w:tcPr>
            <w:tcW w:w="999" w:type="pct"/>
          </w:tcPr>
          <w:p w14:paraId="556B5E1E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Sensitivity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13068E2D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79.6 (70.3-87.1)</w:t>
            </w:r>
          </w:p>
        </w:tc>
        <w:tc>
          <w:tcPr>
            <w:tcW w:w="1000" w:type="pct"/>
          </w:tcPr>
          <w:p w14:paraId="7D891B27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81.2 (74.0-87.1)</w:t>
            </w:r>
          </w:p>
        </w:tc>
        <w:tc>
          <w:tcPr>
            <w:tcW w:w="1000" w:type="pct"/>
          </w:tcPr>
          <w:p w14:paraId="0FE399F6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81.2 (74.0-87.1)</w:t>
            </w:r>
          </w:p>
        </w:tc>
        <w:tc>
          <w:tcPr>
            <w:tcW w:w="1001" w:type="pct"/>
          </w:tcPr>
          <w:p w14:paraId="29963056" w14:textId="612F090C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7</w:t>
            </w:r>
            <w:r w:rsidR="001948D9">
              <w:rPr>
                <w:sz w:val="18"/>
                <w:szCs w:val="18"/>
              </w:rPr>
              <w:t>6.0</w:t>
            </w:r>
            <w:r w:rsidRPr="007A5F75">
              <w:rPr>
                <w:sz w:val="18"/>
                <w:szCs w:val="18"/>
              </w:rPr>
              <w:t xml:space="preserve"> (6</w:t>
            </w:r>
            <w:r w:rsidR="001948D9">
              <w:rPr>
                <w:sz w:val="18"/>
                <w:szCs w:val="18"/>
              </w:rPr>
              <w:t>1.8</w:t>
            </w:r>
            <w:r w:rsidRPr="007A5F75">
              <w:rPr>
                <w:sz w:val="18"/>
                <w:szCs w:val="18"/>
              </w:rPr>
              <w:t>-8</w:t>
            </w:r>
            <w:r w:rsidR="001948D9">
              <w:rPr>
                <w:sz w:val="18"/>
                <w:szCs w:val="18"/>
              </w:rPr>
              <w:t>6.9</w:t>
            </w:r>
            <w:r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1E05AF9C" w14:textId="77777777" w:rsidTr="00EF7BB2">
        <w:tc>
          <w:tcPr>
            <w:tcW w:w="999" w:type="pct"/>
          </w:tcPr>
          <w:p w14:paraId="1952A42A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Specificity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12709536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63.2 (62.4-64.1)</w:t>
            </w:r>
          </w:p>
        </w:tc>
        <w:tc>
          <w:tcPr>
            <w:tcW w:w="1000" w:type="pct"/>
          </w:tcPr>
          <w:p w14:paraId="0418FAB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62.0 (61.2-62.9)</w:t>
            </w:r>
          </w:p>
        </w:tc>
        <w:tc>
          <w:tcPr>
            <w:tcW w:w="1000" w:type="pct"/>
          </w:tcPr>
          <w:p w14:paraId="4D56AD2C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63.2 (62.4-64.1)</w:t>
            </w:r>
          </w:p>
        </w:tc>
        <w:tc>
          <w:tcPr>
            <w:tcW w:w="1001" w:type="pct"/>
          </w:tcPr>
          <w:p w14:paraId="113E4C66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62.8 (62.0-63.7)</w:t>
            </w:r>
          </w:p>
        </w:tc>
      </w:tr>
      <w:tr w:rsidR="00A735B6" w:rsidRPr="00B44F4D" w14:paraId="59EC9D40" w14:textId="77777777" w:rsidTr="00EF7BB2">
        <w:tc>
          <w:tcPr>
            <w:tcW w:w="999" w:type="pct"/>
          </w:tcPr>
          <w:p w14:paraId="5B2EC33F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PPV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2C051DFB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1.7 (1.3-2.1)</w:t>
            </w:r>
          </w:p>
        </w:tc>
        <w:tc>
          <w:tcPr>
            <w:tcW w:w="1000" w:type="pct"/>
          </w:tcPr>
          <w:p w14:paraId="5B5BF4B5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2.4 (2.0-2.9)</w:t>
            </w:r>
          </w:p>
        </w:tc>
        <w:tc>
          <w:tcPr>
            <w:tcW w:w="1000" w:type="pct"/>
          </w:tcPr>
          <w:p w14:paraId="71C7AB61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2.6 (2.2-3.1)</w:t>
            </w:r>
          </w:p>
        </w:tc>
        <w:tc>
          <w:tcPr>
            <w:tcW w:w="1001" w:type="pct"/>
          </w:tcPr>
          <w:p w14:paraId="14068A19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0.8 (0.6-1.1)</w:t>
            </w:r>
          </w:p>
        </w:tc>
      </w:tr>
      <w:tr w:rsidR="00A735B6" w:rsidRPr="00B44F4D" w14:paraId="1453CC48" w14:textId="77777777" w:rsidTr="00EF7BB2">
        <w:tc>
          <w:tcPr>
            <w:tcW w:w="999" w:type="pct"/>
          </w:tcPr>
          <w:p w14:paraId="6559749E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NPV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33DBBF78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99.7 (99.6-99.8)</w:t>
            </w:r>
          </w:p>
        </w:tc>
        <w:tc>
          <w:tcPr>
            <w:tcW w:w="1000" w:type="pct"/>
          </w:tcPr>
          <w:p w14:paraId="104D31EB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99.6 (99.5-99.8)</w:t>
            </w:r>
          </w:p>
        </w:tc>
        <w:tc>
          <w:tcPr>
            <w:tcW w:w="1000" w:type="pct"/>
          </w:tcPr>
          <w:p w14:paraId="7C80B73E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99.6 (99.5-99.8)</w:t>
            </w:r>
          </w:p>
        </w:tc>
        <w:tc>
          <w:tcPr>
            <w:tcW w:w="1001" w:type="pct"/>
          </w:tcPr>
          <w:p w14:paraId="7102D289" w14:textId="647B0E90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99.</w:t>
            </w:r>
            <w:r w:rsidR="001948D9">
              <w:rPr>
                <w:sz w:val="18"/>
                <w:szCs w:val="18"/>
              </w:rPr>
              <w:t>8</w:t>
            </w:r>
            <w:r w:rsidRPr="007A5F75">
              <w:rPr>
                <w:sz w:val="18"/>
                <w:szCs w:val="18"/>
              </w:rPr>
              <w:t xml:space="preserve"> (99.7-99.9)</w:t>
            </w:r>
          </w:p>
        </w:tc>
      </w:tr>
      <w:tr w:rsidR="00A735B6" w:rsidRPr="00B44F4D" w14:paraId="78161B06" w14:textId="77777777" w:rsidTr="00EF7BB2">
        <w:tc>
          <w:tcPr>
            <w:tcW w:w="999" w:type="pct"/>
          </w:tcPr>
          <w:p w14:paraId="6DD09908" w14:textId="77777777" w:rsidR="00A735B6" w:rsidRPr="00B44F4D" w:rsidRDefault="00A735B6" w:rsidP="00EF7BB2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 w:rsidRPr="00B44F4D">
              <w:rPr>
                <w:sz w:val="18"/>
                <w:szCs w:val="18"/>
              </w:rPr>
              <w:t>NNLP</w:t>
            </w:r>
            <w:r>
              <w:rPr>
                <w:sz w:val="18"/>
                <w:szCs w:val="18"/>
              </w:rPr>
              <w:t xml:space="preserve"> (95% CI)</w:t>
            </w:r>
          </w:p>
        </w:tc>
        <w:tc>
          <w:tcPr>
            <w:tcW w:w="1000" w:type="pct"/>
          </w:tcPr>
          <w:p w14:paraId="768BAE8E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69 (55-95)</w:t>
            </w:r>
          </w:p>
        </w:tc>
        <w:tc>
          <w:tcPr>
            <w:tcW w:w="1000" w:type="pct"/>
          </w:tcPr>
          <w:p w14:paraId="67B47817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48 (40-61)</w:t>
            </w:r>
          </w:p>
        </w:tc>
        <w:tc>
          <w:tcPr>
            <w:tcW w:w="1000" w:type="pct"/>
          </w:tcPr>
          <w:p w14:paraId="117009F6" w14:textId="77777777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44 (37-56)</w:t>
            </w:r>
          </w:p>
        </w:tc>
        <w:tc>
          <w:tcPr>
            <w:tcW w:w="1001" w:type="pct"/>
          </w:tcPr>
          <w:p w14:paraId="123AE2A9" w14:textId="28108B4E" w:rsidR="00A735B6" w:rsidRPr="00B44F4D" w:rsidRDefault="00A735B6" w:rsidP="00EF7BB2">
            <w:pPr>
              <w:contextualSpacing/>
              <w:jc w:val="center"/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1</w:t>
            </w:r>
            <w:r w:rsidR="008B6D3E">
              <w:rPr>
                <w:sz w:val="18"/>
                <w:szCs w:val="18"/>
              </w:rPr>
              <w:t>50</w:t>
            </w:r>
            <w:r w:rsidRPr="007A5F75">
              <w:rPr>
                <w:sz w:val="18"/>
                <w:szCs w:val="18"/>
              </w:rPr>
              <w:t xml:space="preserve"> (10</w:t>
            </w:r>
            <w:r w:rsidR="008B6D3E">
              <w:rPr>
                <w:sz w:val="18"/>
                <w:szCs w:val="18"/>
              </w:rPr>
              <w:t>6</w:t>
            </w:r>
            <w:r w:rsidRPr="007A5F75">
              <w:rPr>
                <w:sz w:val="18"/>
                <w:szCs w:val="18"/>
              </w:rPr>
              <w:t>-2</w:t>
            </w:r>
            <w:r w:rsidR="008B6D3E">
              <w:rPr>
                <w:sz w:val="18"/>
                <w:szCs w:val="18"/>
              </w:rPr>
              <w:t>55</w:t>
            </w:r>
            <w:r w:rsidRPr="007A5F75">
              <w:rPr>
                <w:sz w:val="18"/>
                <w:szCs w:val="18"/>
              </w:rPr>
              <w:t>)</w:t>
            </w:r>
          </w:p>
        </w:tc>
      </w:tr>
      <w:tr w:rsidR="00A735B6" w:rsidRPr="00B44F4D" w14:paraId="66AAF569" w14:textId="77777777" w:rsidTr="00EF7BB2">
        <w:tc>
          <w:tcPr>
            <w:tcW w:w="5000" w:type="pct"/>
            <w:gridSpan w:val="5"/>
          </w:tcPr>
          <w:p w14:paraId="0317A6C6" w14:textId="5F74E444" w:rsidR="00A735B6" w:rsidRDefault="00A735B6" w:rsidP="00EF7BB2">
            <w:pPr>
              <w:rPr>
                <w:sz w:val="18"/>
                <w:szCs w:val="18"/>
              </w:rPr>
            </w:pPr>
            <w:r w:rsidRPr="007A5F75">
              <w:rPr>
                <w:sz w:val="18"/>
                <w:szCs w:val="18"/>
              </w:rPr>
              <w:t>Abbreviations: CI, confidence interval; PPV, positive predictive values; NPV, negative predictive value; NNLP, number needed to lumbar puncture; IMCI, integrated management of childhood infection.</w:t>
            </w:r>
          </w:p>
          <w:p w14:paraId="2265DBC6" w14:textId="18F3F046" w:rsidR="00CF14E4" w:rsidRPr="004017F9" w:rsidRDefault="00CF14E4" w:rsidP="00EF7BB2">
            <w:pPr>
              <w:rPr>
                <w:sz w:val="18"/>
                <w:szCs w:val="18"/>
              </w:rPr>
            </w:pPr>
            <w:r w:rsidRPr="00CF14E4">
              <w:rPr>
                <w:sz w:val="18"/>
                <w:szCs w:val="18"/>
              </w:rPr>
              <w:t>‘Or any of the above’ refers to presence of ≥1 of the signs indicated in the preceding rows.</w:t>
            </w:r>
            <w:r w:rsidR="0057591F">
              <w:rPr>
                <w:sz w:val="18"/>
                <w:szCs w:val="18"/>
              </w:rPr>
              <w:t xml:space="preserve"> </w:t>
            </w:r>
            <w:r w:rsidR="0057591F" w:rsidRPr="0057591F">
              <w:rPr>
                <w:sz w:val="18"/>
                <w:szCs w:val="18"/>
              </w:rPr>
              <w:t xml:space="preserve">This means that children represented on each row had the sign indicated on a </w:t>
            </w:r>
            <w:proofErr w:type="gramStart"/>
            <w:r w:rsidR="0057591F" w:rsidRPr="0057591F">
              <w:rPr>
                <w:sz w:val="18"/>
                <w:szCs w:val="18"/>
              </w:rPr>
              <w:t>particular row</w:t>
            </w:r>
            <w:proofErr w:type="gramEnd"/>
            <w:r w:rsidR="0057591F" w:rsidRPr="0057591F">
              <w:rPr>
                <w:sz w:val="18"/>
                <w:szCs w:val="18"/>
              </w:rPr>
              <w:t xml:space="preserve"> +/- any of the preceding signs.</w:t>
            </w:r>
          </w:p>
          <w:p w14:paraId="3D65BB7E" w14:textId="77777777" w:rsidR="00A735B6" w:rsidRDefault="00A735B6" w:rsidP="00EF7BB2">
            <w:pPr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vertAlign w:val="superscript"/>
              </w:rPr>
              <w:t>a</w:t>
            </w:r>
            <w:r>
              <w:rPr>
                <w:sz w:val="18"/>
                <w:szCs w:val="18"/>
              </w:rPr>
              <w:t>Excludes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7A5F75">
              <w:rPr>
                <w:sz w:val="18"/>
                <w:szCs w:val="18"/>
              </w:rPr>
              <w:t xml:space="preserve">children with possible meningitis (Group </w:t>
            </w:r>
            <w:r>
              <w:rPr>
                <w:sz w:val="18"/>
                <w:szCs w:val="18"/>
              </w:rPr>
              <w:t>D</w:t>
            </w:r>
            <w:r w:rsidRPr="007A5F75">
              <w:rPr>
                <w:sz w:val="18"/>
                <w:szCs w:val="18"/>
              </w:rPr>
              <w:t xml:space="preserve">, n=51) and children who died before an LP (Group </w:t>
            </w:r>
            <w:r>
              <w:rPr>
                <w:sz w:val="18"/>
                <w:szCs w:val="18"/>
              </w:rPr>
              <w:t>G</w:t>
            </w:r>
            <w:r w:rsidRPr="007A5F75">
              <w:rPr>
                <w:sz w:val="18"/>
                <w:szCs w:val="18"/>
              </w:rPr>
              <w:t>, n=565)</w:t>
            </w:r>
          </w:p>
          <w:p w14:paraId="02D6A825" w14:textId="77777777" w:rsidR="00A735B6" w:rsidRDefault="00A735B6" w:rsidP="00EF7BB2">
            <w:pPr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vertAlign w:val="superscript"/>
              </w:rPr>
              <w:t>b</w:t>
            </w:r>
            <w:r>
              <w:rPr>
                <w:sz w:val="18"/>
                <w:szCs w:val="18"/>
              </w:rPr>
              <w:t>I</w:t>
            </w:r>
            <w:r w:rsidRPr="007A5F75">
              <w:rPr>
                <w:sz w:val="18"/>
                <w:szCs w:val="18"/>
              </w:rPr>
              <w:t>nclud</w:t>
            </w:r>
            <w:r>
              <w:rPr>
                <w:sz w:val="18"/>
                <w:szCs w:val="18"/>
              </w:rPr>
              <w:t>es</w:t>
            </w:r>
            <w:proofErr w:type="spellEnd"/>
            <w:r w:rsidRPr="007A5F75">
              <w:rPr>
                <w:sz w:val="18"/>
                <w:szCs w:val="18"/>
              </w:rPr>
              <w:t xml:space="preserve"> children who died before an LP (Group </w:t>
            </w:r>
            <w:r>
              <w:rPr>
                <w:sz w:val="18"/>
                <w:szCs w:val="18"/>
              </w:rPr>
              <w:t>G</w:t>
            </w:r>
            <w:r w:rsidRPr="007A5F75">
              <w:rPr>
                <w:sz w:val="18"/>
                <w:szCs w:val="18"/>
              </w:rPr>
              <w:t>, n=565)</w:t>
            </w:r>
          </w:p>
          <w:p w14:paraId="7FFD55F9" w14:textId="77777777" w:rsidR="00A735B6" w:rsidRDefault="00A735B6" w:rsidP="00EF7BB2">
            <w:pPr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vertAlign w:val="superscript"/>
              </w:rPr>
              <w:t>c</w:t>
            </w:r>
            <w:r>
              <w:rPr>
                <w:sz w:val="18"/>
                <w:szCs w:val="18"/>
              </w:rPr>
              <w:t>E</w:t>
            </w:r>
            <w:r w:rsidRPr="007A5F75">
              <w:rPr>
                <w:sz w:val="18"/>
                <w:szCs w:val="18"/>
              </w:rPr>
              <w:t>xclud</w:t>
            </w:r>
            <w:r>
              <w:rPr>
                <w:sz w:val="18"/>
                <w:szCs w:val="18"/>
              </w:rPr>
              <w:t>es</w:t>
            </w:r>
            <w:proofErr w:type="spellEnd"/>
            <w:r w:rsidRPr="007A5F75">
              <w:rPr>
                <w:sz w:val="18"/>
                <w:szCs w:val="18"/>
              </w:rPr>
              <w:t xml:space="preserve"> children who died before an LP (Group </w:t>
            </w:r>
            <w:r>
              <w:rPr>
                <w:sz w:val="18"/>
                <w:szCs w:val="18"/>
              </w:rPr>
              <w:t>G</w:t>
            </w:r>
            <w:r w:rsidRPr="007A5F75">
              <w:rPr>
                <w:sz w:val="18"/>
                <w:szCs w:val="18"/>
              </w:rPr>
              <w:t>, n=565)</w:t>
            </w:r>
          </w:p>
          <w:p w14:paraId="078516DE" w14:textId="77777777" w:rsidR="00A735B6" w:rsidRDefault="00A735B6" w:rsidP="00EF7BB2">
            <w:pPr>
              <w:contextualSpacing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vertAlign w:val="superscript"/>
              </w:rPr>
              <w:t>d</w:t>
            </w:r>
            <w:r>
              <w:rPr>
                <w:sz w:val="18"/>
                <w:szCs w:val="18"/>
              </w:rPr>
              <w:t>Positive</w:t>
            </w:r>
            <w:proofErr w:type="spellEnd"/>
            <w:r>
              <w:rPr>
                <w:sz w:val="18"/>
                <w:szCs w:val="18"/>
              </w:rPr>
              <w:t xml:space="preserve"> CSF culture, </w:t>
            </w:r>
            <w:r w:rsidR="00231848">
              <w:rPr>
                <w:sz w:val="18"/>
                <w:szCs w:val="18"/>
              </w:rPr>
              <w:t xml:space="preserve">antigen test, </w:t>
            </w:r>
            <w:r w:rsidR="001F3A85">
              <w:rPr>
                <w:sz w:val="18"/>
                <w:szCs w:val="18"/>
              </w:rPr>
              <w:t>microscopy</w:t>
            </w:r>
            <w:r>
              <w:rPr>
                <w:sz w:val="18"/>
                <w:szCs w:val="18"/>
              </w:rPr>
              <w:t xml:space="preserve">, or CSF leukocytes </w:t>
            </w:r>
            <w:r w:rsidR="0078430F">
              <w:rPr>
                <w:rFonts w:cstheme="minorHAnsi"/>
                <w:sz w:val="18"/>
                <w:szCs w:val="18"/>
              </w:rPr>
              <w:t>&gt;</w:t>
            </w:r>
            <w:r w:rsidR="0078430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0/</w:t>
            </w:r>
            <w:r>
              <w:t xml:space="preserve"> </w:t>
            </w:r>
            <w:r w:rsidRPr="0059163A">
              <w:rPr>
                <w:sz w:val="18"/>
                <w:szCs w:val="18"/>
              </w:rPr>
              <w:t>µL</w:t>
            </w:r>
            <w:r>
              <w:rPr>
                <w:sz w:val="18"/>
                <w:szCs w:val="18"/>
              </w:rPr>
              <w:t xml:space="preserve"> plus positive blood culture</w:t>
            </w:r>
          </w:p>
          <w:p w14:paraId="34D83D0D" w14:textId="43CD3D68" w:rsidR="005E322C" w:rsidRPr="00B44F4D" w:rsidRDefault="005E322C" w:rsidP="00EF7BB2">
            <w:pPr>
              <w:contextualSpacing/>
              <w:rPr>
                <w:sz w:val="18"/>
                <w:szCs w:val="18"/>
              </w:rPr>
            </w:pPr>
            <w:proofErr w:type="spellStart"/>
            <w:r w:rsidRPr="005E322C">
              <w:rPr>
                <w:sz w:val="18"/>
                <w:szCs w:val="18"/>
                <w:vertAlign w:val="superscript"/>
              </w:rPr>
              <w:t>e</w:t>
            </w:r>
            <w:r w:rsidRPr="005E322C">
              <w:rPr>
                <w:sz w:val="18"/>
                <w:szCs w:val="18"/>
              </w:rPr>
              <w:t>Bulging</w:t>
            </w:r>
            <w:proofErr w:type="spellEnd"/>
            <w:r w:rsidRPr="005E322C">
              <w:rPr>
                <w:sz w:val="18"/>
                <w:szCs w:val="18"/>
              </w:rPr>
              <w:t xml:space="preserve"> fontanel was only deemed prese</w:t>
            </w:r>
            <w:bookmarkStart w:id="3" w:name="_GoBack"/>
            <w:bookmarkEnd w:id="3"/>
            <w:r w:rsidRPr="005E322C">
              <w:rPr>
                <w:sz w:val="18"/>
                <w:szCs w:val="18"/>
              </w:rPr>
              <w:t>nt if the age was ≤18 months</w:t>
            </w:r>
          </w:p>
        </w:tc>
      </w:tr>
    </w:tbl>
    <w:p w14:paraId="35BA79F6" w14:textId="77777777" w:rsidR="009451C0" w:rsidRPr="00097DDC" w:rsidRDefault="009451C0" w:rsidP="00A735B6">
      <w:pPr>
        <w:rPr>
          <w:lang w:val="en-US"/>
        </w:rPr>
      </w:pPr>
    </w:p>
    <w:sectPr w:rsidR="009451C0" w:rsidRPr="00097DDC" w:rsidSect="00A735B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5E55D2" w14:textId="77777777" w:rsidR="00066254" w:rsidRDefault="00066254">
      <w:pPr>
        <w:spacing w:after="0" w:line="240" w:lineRule="auto"/>
      </w:pPr>
      <w:r>
        <w:separator/>
      </w:r>
    </w:p>
  </w:endnote>
  <w:endnote w:type="continuationSeparator" w:id="0">
    <w:p w14:paraId="13DEB989" w14:textId="77777777" w:rsidR="00066254" w:rsidRDefault="00066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94038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7806FC" w14:textId="77777777" w:rsidR="00D1435C" w:rsidRDefault="00AA3DC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BB0CB89" w14:textId="77777777" w:rsidR="00D1435C" w:rsidRDefault="000662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82AF19" w14:textId="77777777" w:rsidR="00066254" w:rsidRDefault="00066254">
      <w:pPr>
        <w:spacing w:after="0" w:line="240" w:lineRule="auto"/>
      </w:pPr>
      <w:r>
        <w:separator/>
      </w:r>
    </w:p>
  </w:footnote>
  <w:footnote w:type="continuationSeparator" w:id="0">
    <w:p w14:paraId="13812CDC" w14:textId="77777777" w:rsidR="00066254" w:rsidRDefault="000662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DCF"/>
    <w:rsid w:val="00031944"/>
    <w:rsid w:val="00066254"/>
    <w:rsid w:val="000955CB"/>
    <w:rsid w:val="00097DDC"/>
    <w:rsid w:val="000D3AD8"/>
    <w:rsid w:val="000E3C89"/>
    <w:rsid w:val="00137276"/>
    <w:rsid w:val="001705B6"/>
    <w:rsid w:val="00194022"/>
    <w:rsid w:val="001948D9"/>
    <w:rsid w:val="001B6EB6"/>
    <w:rsid w:val="001D04F5"/>
    <w:rsid w:val="001F3A85"/>
    <w:rsid w:val="00231848"/>
    <w:rsid w:val="00262A1D"/>
    <w:rsid w:val="00272DF3"/>
    <w:rsid w:val="00287FFA"/>
    <w:rsid w:val="002E5236"/>
    <w:rsid w:val="00334A3E"/>
    <w:rsid w:val="00347A57"/>
    <w:rsid w:val="003726CE"/>
    <w:rsid w:val="003A4F3F"/>
    <w:rsid w:val="003E5F85"/>
    <w:rsid w:val="00486032"/>
    <w:rsid w:val="004E48FB"/>
    <w:rsid w:val="004F2AEC"/>
    <w:rsid w:val="005374AE"/>
    <w:rsid w:val="00564645"/>
    <w:rsid w:val="0057591F"/>
    <w:rsid w:val="005967A4"/>
    <w:rsid w:val="005E322C"/>
    <w:rsid w:val="005F210C"/>
    <w:rsid w:val="005F2B7C"/>
    <w:rsid w:val="0060143D"/>
    <w:rsid w:val="006766F1"/>
    <w:rsid w:val="006B1B45"/>
    <w:rsid w:val="006B4B05"/>
    <w:rsid w:val="007708D2"/>
    <w:rsid w:val="0078430F"/>
    <w:rsid w:val="007B3DFC"/>
    <w:rsid w:val="008031D5"/>
    <w:rsid w:val="008B6D3E"/>
    <w:rsid w:val="008E2ED0"/>
    <w:rsid w:val="009258B4"/>
    <w:rsid w:val="00936A55"/>
    <w:rsid w:val="009451C0"/>
    <w:rsid w:val="009649D2"/>
    <w:rsid w:val="00965E8B"/>
    <w:rsid w:val="00975D64"/>
    <w:rsid w:val="009A02B2"/>
    <w:rsid w:val="009B338A"/>
    <w:rsid w:val="009C2C62"/>
    <w:rsid w:val="009F7723"/>
    <w:rsid w:val="00A15DE2"/>
    <w:rsid w:val="00A2773A"/>
    <w:rsid w:val="00A33100"/>
    <w:rsid w:val="00A62648"/>
    <w:rsid w:val="00A735B6"/>
    <w:rsid w:val="00A933B3"/>
    <w:rsid w:val="00AA12AB"/>
    <w:rsid w:val="00AA3DCF"/>
    <w:rsid w:val="00AC1A90"/>
    <w:rsid w:val="00B0021B"/>
    <w:rsid w:val="00B62AA0"/>
    <w:rsid w:val="00BA4D61"/>
    <w:rsid w:val="00CF14E4"/>
    <w:rsid w:val="00D14B38"/>
    <w:rsid w:val="00D1659A"/>
    <w:rsid w:val="00D63020"/>
    <w:rsid w:val="00DB53AD"/>
    <w:rsid w:val="00DD608A"/>
    <w:rsid w:val="00DF23D7"/>
    <w:rsid w:val="00E13AC9"/>
    <w:rsid w:val="00E16F41"/>
    <w:rsid w:val="00E75F41"/>
    <w:rsid w:val="00E869B2"/>
    <w:rsid w:val="00E96A6B"/>
    <w:rsid w:val="00EA2D7B"/>
    <w:rsid w:val="00EA66F8"/>
    <w:rsid w:val="00F02462"/>
    <w:rsid w:val="00FA5584"/>
    <w:rsid w:val="00FC7387"/>
    <w:rsid w:val="00FF0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3BE35"/>
  <w15:chartTrackingRefBased/>
  <w15:docId w15:val="{FC422A97-EE8A-44A3-9D79-D3B60AE9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A3DC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3D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A3D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A3DC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A3D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3DCF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table" w:styleId="TableGrid">
    <w:name w:val="Table Grid"/>
    <w:basedOn w:val="TableNormal"/>
    <w:uiPriority w:val="39"/>
    <w:rsid w:val="00AA3DC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A3DC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AA3DCF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AA3DCF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AA3DCF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A3D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DCF"/>
    <w:rPr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097DDC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3A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3AD8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2E5236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2466D-9F16-4910-9C5B-DC49720CF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Obiero</dc:creator>
  <cp:keywords/>
  <dc:description/>
  <cp:lastModifiedBy>Christina Obiero</cp:lastModifiedBy>
  <cp:revision>2</cp:revision>
  <dcterms:created xsi:type="dcterms:W3CDTF">2021-04-28T19:10:00Z</dcterms:created>
  <dcterms:modified xsi:type="dcterms:W3CDTF">2021-04-28T19:10:00Z</dcterms:modified>
</cp:coreProperties>
</file>