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27067" w14:textId="35612216" w:rsidR="002E4B55" w:rsidRPr="00C30B3A" w:rsidRDefault="00C30B3A" w:rsidP="002E4B55">
      <w:pPr>
        <w:rPr>
          <w:color w:val="000000" w:themeColor="text1"/>
        </w:rPr>
      </w:pPr>
      <w:r w:rsidRPr="00C30B3A">
        <w:rPr>
          <w:color w:val="000000" w:themeColor="text1"/>
        </w:rPr>
        <w:t xml:space="preserve">Additional file 8: </w:t>
      </w:r>
      <w:r w:rsidR="00CD1B29" w:rsidRPr="00C30B3A">
        <w:rPr>
          <w:color w:val="000000" w:themeColor="text1"/>
        </w:rPr>
        <w:t>Table</w:t>
      </w:r>
      <w:bookmarkStart w:id="0" w:name="_GoBack"/>
      <w:bookmarkEnd w:id="0"/>
      <w:r w:rsidR="00CD1B29" w:rsidRPr="00C30B3A">
        <w:rPr>
          <w:color w:val="000000" w:themeColor="text1"/>
        </w:rPr>
        <w:t xml:space="preserve"> 7</w:t>
      </w:r>
      <w:r w:rsidR="002E4B55" w:rsidRPr="00C30B3A">
        <w:rPr>
          <w:color w:val="000000" w:themeColor="text1"/>
        </w:rPr>
        <w:t xml:space="preserve"> Hazard ratios (95%CIs) of the studied outcomes with </w:t>
      </w:r>
      <w:r w:rsidR="002E4B55" w:rsidRPr="00C30B3A">
        <w:rPr>
          <w:rFonts w:hint="eastAsia"/>
          <w:color w:val="000000" w:themeColor="text1"/>
        </w:rPr>
        <w:t xml:space="preserve">quartiles of </w:t>
      </w:r>
      <w:r w:rsidR="002E4B55" w:rsidRPr="00C30B3A">
        <w:rPr>
          <w:color w:val="000000" w:themeColor="text1"/>
        </w:rPr>
        <w:t>FEV1</w:t>
      </w:r>
      <w:r w:rsidR="002E4B55" w:rsidRPr="00C30B3A">
        <w:rPr>
          <w:rFonts w:hint="eastAsia"/>
          <w:color w:val="000000" w:themeColor="text1"/>
        </w:rPr>
        <w:t xml:space="preserve"> or FVC</w:t>
      </w:r>
      <w:r w:rsidR="002E4B55" w:rsidRPr="00C30B3A">
        <w:rPr>
          <w:color w:val="000000" w:themeColor="text1"/>
        </w:rPr>
        <w:t xml:space="preserve"> </w:t>
      </w:r>
      <w:r w:rsidR="002E4B55" w:rsidRPr="00C30B3A">
        <w:rPr>
          <w:rFonts w:hint="eastAsia"/>
          <w:color w:val="000000" w:themeColor="text1"/>
        </w:rPr>
        <w:t>decline</w:t>
      </w:r>
      <w:r w:rsidR="002E4B55" w:rsidRPr="00C30B3A">
        <w:rPr>
          <w:color w:val="000000" w:themeColor="text1"/>
        </w:rPr>
        <w:t xml:space="preserve"> </w:t>
      </w:r>
      <w:r w:rsidR="002E4B55" w:rsidRPr="00C30B3A">
        <w:rPr>
          <w:rFonts w:hint="eastAsia"/>
          <w:color w:val="000000" w:themeColor="text1"/>
        </w:rPr>
        <w:t>restricted to</w:t>
      </w:r>
      <w:r w:rsidR="002E4B55" w:rsidRPr="00C30B3A">
        <w:rPr>
          <w:color w:val="000000" w:themeColor="text1"/>
        </w:rPr>
        <w:t xml:space="preserve"> participants with </w:t>
      </w:r>
      <w:r w:rsidR="002E4B55" w:rsidRPr="00C30B3A">
        <w:rPr>
          <w:rFonts w:hint="eastAsia"/>
          <w:color w:val="000000" w:themeColor="text1"/>
        </w:rPr>
        <w:t>no known</w:t>
      </w:r>
      <w:r w:rsidR="003B08CF" w:rsidRPr="00C30B3A">
        <w:rPr>
          <w:rFonts w:hint="eastAsia"/>
          <w:color w:val="000000" w:themeColor="text1"/>
        </w:rPr>
        <w:t xml:space="preserve"> </w:t>
      </w:r>
      <w:r w:rsidR="00AF1C7F" w:rsidRPr="00C30B3A">
        <w:rPr>
          <w:rFonts w:hint="eastAsia"/>
          <w:color w:val="000000" w:themeColor="text1"/>
        </w:rPr>
        <w:t xml:space="preserve">history of </w:t>
      </w:r>
      <w:r w:rsidR="003B08CF" w:rsidRPr="00C30B3A">
        <w:rPr>
          <w:rFonts w:hint="eastAsia"/>
          <w:color w:val="000000" w:themeColor="text1"/>
        </w:rPr>
        <w:t>CHD, CHF and COPD at baseline</w:t>
      </w:r>
      <w:r w:rsidR="002E4B55" w:rsidRPr="00C30B3A">
        <w:rPr>
          <w:rFonts w:hint="eastAsia"/>
          <w:color w:val="000000" w:themeColor="text1"/>
        </w:rPr>
        <w:t xml:space="preserve"> (n=10821)</w:t>
      </w:r>
      <w:r w:rsidR="003B08CF" w:rsidRPr="00C30B3A">
        <w:rPr>
          <w:rFonts w:hint="eastAsia"/>
          <w:color w:val="000000" w:themeColor="text1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6"/>
        <w:gridCol w:w="1510"/>
        <w:gridCol w:w="1696"/>
        <w:gridCol w:w="1696"/>
        <w:gridCol w:w="1696"/>
        <w:gridCol w:w="1189"/>
      </w:tblGrid>
      <w:tr w:rsidR="002E4B55" w:rsidRPr="00C30B3A" w14:paraId="6969F3BE" w14:textId="77777777" w:rsidTr="0019576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F1283" w14:textId="77777777" w:rsidR="002E4B55" w:rsidRPr="00C30B3A" w:rsidRDefault="002E4B55" w:rsidP="0019576C">
            <w:pPr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 w:hint="eastAsia"/>
                <w:color w:val="000000" w:themeColor="text1"/>
              </w:rPr>
              <w:t>Studied</w:t>
            </w:r>
            <w:r w:rsidRPr="00C30B3A">
              <w:rPr>
                <w:rFonts w:eastAsia="DengXian"/>
                <w:color w:val="000000" w:themeColor="text1"/>
              </w:rPr>
              <w:t xml:space="preserve"> outcomes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5DF11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M</w:t>
            </w:r>
            <w:r w:rsidRPr="00C30B3A">
              <w:rPr>
                <w:rFonts w:eastAsia="DengXian" w:hint="eastAsia"/>
                <w:color w:val="000000" w:themeColor="text1"/>
              </w:rPr>
              <w:t>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B60DA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 w:hint="eastAsia"/>
                <w:color w:val="000000" w:themeColor="text1"/>
              </w:rPr>
              <w:t>Q</w:t>
            </w:r>
            <w:r w:rsidRPr="00C30B3A">
              <w:rPr>
                <w:rFonts w:eastAsia="DengXian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F3E39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 w:hint="eastAsia"/>
                <w:color w:val="000000" w:themeColor="text1"/>
              </w:rPr>
              <w:t>Q</w:t>
            </w:r>
            <w:r w:rsidRPr="00C30B3A">
              <w:rPr>
                <w:rFonts w:eastAsia="DengXian"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2DEEF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 w:hint="eastAsia"/>
                <w:color w:val="000000" w:themeColor="text1"/>
              </w:rPr>
              <w:t>Q</w:t>
            </w:r>
            <w:r w:rsidRPr="00C30B3A">
              <w:rPr>
                <w:rFonts w:eastAsia="DengXian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BF4293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 w:hint="eastAsia"/>
                <w:color w:val="000000" w:themeColor="text1"/>
              </w:rPr>
              <w:t>Q</w:t>
            </w:r>
            <w:r w:rsidRPr="00C30B3A">
              <w:rPr>
                <w:rFonts w:eastAsia="DengXian"/>
                <w:color w:val="000000" w:themeColor="text1"/>
              </w:rPr>
              <w:t>4</w:t>
            </w:r>
          </w:p>
        </w:tc>
      </w:tr>
      <w:tr w:rsidR="002E4B55" w:rsidRPr="00C30B3A" w14:paraId="74DA0146" w14:textId="77777777" w:rsidTr="0019576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B8A0E8" w14:textId="77777777" w:rsidR="002E4B55" w:rsidRPr="00C30B3A" w:rsidRDefault="002E4B55" w:rsidP="0019576C">
            <w:pPr>
              <w:rPr>
                <w:rFonts w:eastAsia="DengXian"/>
                <w:b/>
                <w:i/>
                <w:color w:val="000000" w:themeColor="text1"/>
              </w:rPr>
            </w:pPr>
            <w:r w:rsidRPr="00C30B3A">
              <w:rPr>
                <w:rFonts w:eastAsia="DengXian" w:hint="eastAsia"/>
                <w:b/>
                <w:i/>
                <w:color w:val="000000" w:themeColor="text1"/>
              </w:rPr>
              <w:t>FEV1 decline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01B8CC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1B661D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2957FB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20EBF5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009038E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62341A" w:rsidRPr="00C30B3A" w14:paraId="2F2F60BB" w14:textId="77777777" w:rsidTr="0019576C">
        <w:trPr>
          <w:trHeight w:val="32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DE74" w14:textId="67CC91C1" w:rsidR="0062341A" w:rsidRPr="00C30B3A" w:rsidRDefault="0062341A" w:rsidP="0019576C">
            <w:pPr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Cardiovascular events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F1B7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Non-adjusted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D0B3" w14:textId="5E96D2BA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2.02(1.79,2.29)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26FE" w14:textId="54DD4AC0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2.45(2.16,2.76)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8816" w14:textId="5CD5FFB1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1.63(1.43,1.86)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778E751A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62341A" w:rsidRPr="00C30B3A" w14:paraId="18AA7640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AA31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05D9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2CD3" w14:textId="754C9233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1.31(1.16,1.49)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7012" w14:textId="118726A5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1.26(1.11,1.43)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3F13" w14:textId="6C9ACC2F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1.03(0.90,1.18)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1A241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62341A" w:rsidRPr="00C30B3A" w14:paraId="05EE4329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389C" w14:textId="627D69DA" w:rsidR="0062341A" w:rsidRPr="00C30B3A" w:rsidRDefault="0062341A" w:rsidP="0019576C">
            <w:pPr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 w:hint="eastAsia"/>
                <w:color w:val="000000" w:themeColor="text1"/>
              </w:rPr>
              <w:t>Coronary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9DD4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Non-adjusted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89BC" w14:textId="2AE01AB8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2.01(1.66,2.44)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C238" w14:textId="7AD6DED2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2.06(1.70,2.51)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BEC8" w14:textId="4C3E47AC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1.60(1.30,1.96)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0A95D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62341A" w:rsidRPr="00C30B3A" w14:paraId="75460965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1E70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7E69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662C" w14:textId="062EE9F0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1.30(1.07,1.58)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92A2" w14:textId="08C4A01D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1.04(0.85,1.27)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1304" w14:textId="66BE8748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0.99(0.80,1.22)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942D8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C7003A" w:rsidRPr="00C30B3A" w14:paraId="5949DEDF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58FC" w14:textId="03C40E39" w:rsidR="0062341A" w:rsidRPr="00C30B3A" w:rsidRDefault="0062341A" w:rsidP="0019576C">
            <w:pPr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Chronic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879A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Non-adjusted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E06F" w14:textId="0801077A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2.07(1.74,2.47)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D2B9" w14:textId="5531B48D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2.53(2.13,3.01)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D939" w14:textId="67AA0B68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1.91(1.60,2.29)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74DA1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62341A" w:rsidRPr="00C30B3A" w14:paraId="05E4D58B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F27F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B1AE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14E3" w14:textId="55B36076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1.44(1.20,1.71)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2D8B" w14:textId="552B84A1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1.31(1.10,1.57)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089C" w14:textId="738198CF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1.27(1.06,1.53)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41DB7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C7003A" w:rsidRPr="00C30B3A" w14:paraId="045747D9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E3BA" w14:textId="77777777" w:rsidR="0062341A" w:rsidRPr="00C30B3A" w:rsidRDefault="0062341A" w:rsidP="0019576C">
            <w:pPr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332E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Non-adjusted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5907" w14:textId="487D1961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2.05(1.66,2.54)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6258" w14:textId="71D283E4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2.66(2.16,3.28)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AD1A" w14:textId="006A82FB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1.65(1.32,2.06)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0B3B7DD7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62341A" w:rsidRPr="00C30B3A" w14:paraId="168251FC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FFCA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A574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080B" w14:textId="67E46732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1.40(1.13,1.73)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4A9D" w14:textId="0426E4D0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1.40(1.13,1.73)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4C5A" w14:textId="12CA0EBD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1.08(0.86,1.36)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DFCA7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2E4B55" w:rsidRPr="00C30B3A" w14:paraId="611FE933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FF6AF" w14:textId="77777777" w:rsidR="002E4B55" w:rsidRPr="00C30B3A" w:rsidRDefault="002E4B55" w:rsidP="0019576C">
            <w:pPr>
              <w:rPr>
                <w:rFonts w:eastAsia="DengXian"/>
                <w:b/>
                <w:i/>
                <w:color w:val="000000" w:themeColor="text1"/>
              </w:rPr>
            </w:pPr>
            <w:r w:rsidRPr="00C30B3A">
              <w:rPr>
                <w:rFonts w:eastAsia="DengXian" w:hint="eastAsia"/>
                <w:b/>
                <w:i/>
                <w:color w:val="000000" w:themeColor="text1"/>
              </w:rPr>
              <w:t>FVC decline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75726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73E83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5E062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03AA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F7888" w14:textId="77777777" w:rsidR="002E4B55" w:rsidRPr="00C30B3A" w:rsidRDefault="002E4B55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C7003A" w:rsidRPr="00C30B3A" w14:paraId="432DDD0B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223AB" w14:textId="43B5513F" w:rsidR="0062341A" w:rsidRPr="00C30B3A" w:rsidRDefault="0062341A" w:rsidP="0019576C">
            <w:pPr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Cardiovascular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F1E4E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Non-adjusted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A5F3D" w14:textId="27E9F5DF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2.70(2.39,3.05)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49D3F" w14:textId="324AE90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2.23(1.97,2.53)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15DEB" w14:textId="1E871E48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1.51(1.33,1.72)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CC6A7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62341A" w:rsidRPr="00C30B3A" w14:paraId="744D4739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5C9CF" w14:textId="77777777" w:rsidR="0062341A" w:rsidRPr="00C30B3A" w:rsidRDefault="0062341A" w:rsidP="0019576C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BE9BC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29B7A" w14:textId="09F99538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1.35(1.19,1.53)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36A6B" w14:textId="5492F4D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1.21(1.07,1.38)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64F34" w14:textId="2078AA1A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1.11(0.98,1.27)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970E8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C7003A" w:rsidRPr="00C30B3A" w14:paraId="63A6283D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258D5" w14:textId="384456C6" w:rsidR="0062341A" w:rsidRPr="00C30B3A" w:rsidRDefault="0062341A" w:rsidP="0019576C">
            <w:pPr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 w:hint="eastAsia"/>
                <w:color w:val="000000" w:themeColor="text1"/>
              </w:rPr>
              <w:t>Coronary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6B86B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Non-adjusted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DE74B" w14:textId="513A9F14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2.71(2.23,3.30)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EFCFD" w14:textId="79C305DB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2.33(1.91,2.85)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C6075" w14:textId="178825E2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1.72(1.40,2.10)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D4D95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62341A" w:rsidRPr="00C30B3A" w14:paraId="0D306263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2A790" w14:textId="77777777" w:rsidR="0062341A" w:rsidRPr="00C30B3A" w:rsidRDefault="0062341A" w:rsidP="0019576C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345BB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7120B" w14:textId="7E310945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1.43(1.16,1.76)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BF441" w14:textId="661A11FC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1.31(1.07,1.61)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64DA9" w14:textId="1AD0871C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1.24(1.00,1.52)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E2362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C7003A" w:rsidRPr="00C30B3A" w14:paraId="770553D7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B2624" w14:textId="156623E5" w:rsidR="0062341A" w:rsidRPr="00C30B3A" w:rsidRDefault="0062341A" w:rsidP="0019576C">
            <w:pPr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Chronic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2F311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Non-adjusted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3B1AA" w14:textId="2E6F2DAC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3.19(2.70,3.78)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37C1B" w14:textId="5119CEAD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2.45(2.06,2.91)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CFE3D" w14:textId="27418EDE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1.44(1.20,1.73)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2293F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62341A" w:rsidRPr="00C30B3A" w14:paraId="751615A8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E45FC" w14:textId="77777777" w:rsidR="0062341A" w:rsidRPr="00C30B3A" w:rsidRDefault="0062341A" w:rsidP="0019576C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F9728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6C5BA" w14:textId="7C278226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1.44(1.21,1.71)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C5580" w14:textId="5C3A0F5A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1.26(1.06,1.51)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8DCAD" w14:textId="53BAC2F8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1.08(0.90,1.30)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6B623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C7003A" w:rsidRPr="00C30B3A" w14:paraId="484ADE05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49D008" w14:textId="77777777" w:rsidR="0062341A" w:rsidRPr="00C30B3A" w:rsidRDefault="0062341A" w:rsidP="0019576C">
            <w:pPr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BEA272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Non-adjusted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6A934D" w14:textId="44373C2E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2.77(2.25,3.39)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A1F167" w14:textId="7948FF1C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2.39(1.95,2.94)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B6BCC7" w14:textId="5A54587C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1.33(1.06,1.66)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20751F9F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  <w:tr w:rsidR="0062341A" w:rsidRPr="00C30B3A" w14:paraId="2EC6C27B" w14:textId="77777777" w:rsidTr="0019576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3435B0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FC92E8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Adjusted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9C8C66" w14:textId="7A8BFF2C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1.40(1.13,1.73)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C2EEC9" w14:textId="2EBF68E0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1.33(1.07,1.64)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4F64AB" w14:textId="77A5DC06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1.02(0.81,1.28)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D5D12F" w14:textId="77777777" w:rsidR="0062341A" w:rsidRPr="00C30B3A" w:rsidRDefault="0062341A" w:rsidP="0019576C">
            <w:pPr>
              <w:jc w:val="right"/>
              <w:rPr>
                <w:rFonts w:eastAsia="DengXian"/>
                <w:color w:val="000000" w:themeColor="text1"/>
              </w:rPr>
            </w:pPr>
            <w:r w:rsidRPr="00C30B3A">
              <w:rPr>
                <w:rFonts w:eastAsia="DengXian"/>
                <w:color w:val="000000" w:themeColor="text1"/>
              </w:rPr>
              <w:t>Reference</w:t>
            </w:r>
          </w:p>
        </w:tc>
      </w:tr>
    </w:tbl>
    <w:p w14:paraId="7BE4039B" w14:textId="36E50521" w:rsidR="0019576C" w:rsidRPr="00C30B3A" w:rsidRDefault="00B23A71" w:rsidP="00AF1C7F">
      <w:pPr>
        <w:rPr>
          <w:color w:val="000000" w:themeColor="text1"/>
        </w:rPr>
      </w:pPr>
      <w:r w:rsidRPr="00C30B3A">
        <w:rPr>
          <w:color w:val="000000" w:themeColor="text1"/>
        </w:rPr>
        <w:t xml:space="preserve">Adjusted model: adjusted for age, sex, race, education level, marital status, history of hypertension, diabetes, coronary heart disease, heart failure, chronic obstructive pulmonary disease, smoking status, current alcoholic use, </w:t>
      </w:r>
      <w:r w:rsidR="0062341A" w:rsidRPr="00C30B3A">
        <w:rPr>
          <w:rFonts w:hint="eastAsia"/>
          <w:color w:val="000000" w:themeColor="text1"/>
        </w:rPr>
        <w:t xml:space="preserve">physical activity, </w:t>
      </w:r>
      <w:r w:rsidRPr="00C30B3A">
        <w:rPr>
          <w:color w:val="000000" w:themeColor="text1"/>
        </w:rPr>
        <w:t>body mass index, fasting serum glucose, total cholesterol, high-density lipoprotein cholesterol, triglycerides and low-density lipoprotein cholesterol.</w:t>
      </w:r>
      <w:r w:rsidR="00AF1C7F" w:rsidRPr="00C30B3A">
        <w:rPr>
          <w:rFonts w:hint="eastAsia"/>
          <w:color w:val="000000" w:themeColor="text1"/>
        </w:rPr>
        <w:t xml:space="preserve"> </w:t>
      </w:r>
      <w:r w:rsidR="0065403A" w:rsidRPr="00C30B3A">
        <w:rPr>
          <w:rFonts w:hint="eastAsia"/>
          <w:color w:val="000000" w:themeColor="text1"/>
        </w:rPr>
        <w:t xml:space="preserve">FEV1=forced expiratory volume in one second; </w:t>
      </w:r>
      <w:r w:rsidRPr="00C30B3A">
        <w:rPr>
          <w:color w:val="000000" w:themeColor="text1"/>
        </w:rPr>
        <w:t>FVC=forced vital capacity; CHD=coronary heart disease; CHF=chronic heart failure</w:t>
      </w:r>
      <w:r w:rsidR="0065403A" w:rsidRPr="00C30B3A">
        <w:rPr>
          <w:color w:val="000000" w:themeColor="text1"/>
        </w:rPr>
        <w:t xml:space="preserve">; COPD=chronic obstructive pulmonary </w:t>
      </w:r>
      <w:r w:rsidR="0065403A" w:rsidRPr="00C30B3A">
        <w:rPr>
          <w:rFonts w:hint="eastAsia"/>
          <w:color w:val="000000" w:themeColor="text1"/>
        </w:rPr>
        <w:t>disease.</w:t>
      </w:r>
      <w:r w:rsidR="00AF1C7F" w:rsidRPr="00C30B3A">
        <w:rPr>
          <w:rFonts w:hint="eastAsia"/>
          <w:color w:val="000000" w:themeColor="text1"/>
        </w:rPr>
        <w:t xml:space="preserve"> </w:t>
      </w:r>
    </w:p>
    <w:sectPr w:rsidR="0019576C" w:rsidRPr="00C30B3A" w:rsidSect="00F92C37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37"/>
    <w:rsid w:val="000253FB"/>
    <w:rsid w:val="00052DDC"/>
    <w:rsid w:val="00057157"/>
    <w:rsid w:val="0009606B"/>
    <w:rsid w:val="000F278A"/>
    <w:rsid w:val="000F3304"/>
    <w:rsid w:val="0010475B"/>
    <w:rsid w:val="00127882"/>
    <w:rsid w:val="00130E7A"/>
    <w:rsid w:val="00164E46"/>
    <w:rsid w:val="0017238C"/>
    <w:rsid w:val="0019576C"/>
    <w:rsid w:val="001C3AB8"/>
    <w:rsid w:val="001E1B41"/>
    <w:rsid w:val="001E400F"/>
    <w:rsid w:val="001F465F"/>
    <w:rsid w:val="00235A15"/>
    <w:rsid w:val="00237A07"/>
    <w:rsid w:val="00283A00"/>
    <w:rsid w:val="002C3D69"/>
    <w:rsid w:val="002E4B55"/>
    <w:rsid w:val="002F03D2"/>
    <w:rsid w:val="003A337C"/>
    <w:rsid w:val="003B08CF"/>
    <w:rsid w:val="003B58FE"/>
    <w:rsid w:val="003D330A"/>
    <w:rsid w:val="003D43F5"/>
    <w:rsid w:val="00442F5B"/>
    <w:rsid w:val="004A2457"/>
    <w:rsid w:val="004E68D2"/>
    <w:rsid w:val="00537C9F"/>
    <w:rsid w:val="00541CD9"/>
    <w:rsid w:val="00551DFE"/>
    <w:rsid w:val="00563579"/>
    <w:rsid w:val="0059559B"/>
    <w:rsid w:val="005A78CE"/>
    <w:rsid w:val="005C79B6"/>
    <w:rsid w:val="006206D7"/>
    <w:rsid w:val="0062341A"/>
    <w:rsid w:val="0065403A"/>
    <w:rsid w:val="006821E0"/>
    <w:rsid w:val="006D78D4"/>
    <w:rsid w:val="00712363"/>
    <w:rsid w:val="007465B0"/>
    <w:rsid w:val="007556CE"/>
    <w:rsid w:val="007B232C"/>
    <w:rsid w:val="007D5279"/>
    <w:rsid w:val="00800134"/>
    <w:rsid w:val="00874BFE"/>
    <w:rsid w:val="008B48FF"/>
    <w:rsid w:val="008C17B9"/>
    <w:rsid w:val="008D1ED8"/>
    <w:rsid w:val="008D69BE"/>
    <w:rsid w:val="00934E7E"/>
    <w:rsid w:val="00995997"/>
    <w:rsid w:val="009A2718"/>
    <w:rsid w:val="009C6D44"/>
    <w:rsid w:val="00A06ED1"/>
    <w:rsid w:val="00A30796"/>
    <w:rsid w:val="00A36C3A"/>
    <w:rsid w:val="00A45DBA"/>
    <w:rsid w:val="00A56AF4"/>
    <w:rsid w:val="00A73E50"/>
    <w:rsid w:val="00AD5111"/>
    <w:rsid w:val="00AF1C7F"/>
    <w:rsid w:val="00B22E0E"/>
    <w:rsid w:val="00B23A71"/>
    <w:rsid w:val="00B262DF"/>
    <w:rsid w:val="00B3615B"/>
    <w:rsid w:val="00B734FE"/>
    <w:rsid w:val="00B85573"/>
    <w:rsid w:val="00BA2C43"/>
    <w:rsid w:val="00BA5246"/>
    <w:rsid w:val="00BE3886"/>
    <w:rsid w:val="00C01A5C"/>
    <w:rsid w:val="00C07359"/>
    <w:rsid w:val="00C30B3A"/>
    <w:rsid w:val="00C7003A"/>
    <w:rsid w:val="00CD1B29"/>
    <w:rsid w:val="00DA07EE"/>
    <w:rsid w:val="00DB3018"/>
    <w:rsid w:val="00E13285"/>
    <w:rsid w:val="00E9664C"/>
    <w:rsid w:val="00F00B7D"/>
    <w:rsid w:val="00F178C9"/>
    <w:rsid w:val="00F76A4A"/>
    <w:rsid w:val="00F92C37"/>
    <w:rsid w:val="00FB2B68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114D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92C37"/>
    <w:rPr>
      <w:rFonts w:ascii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317</Words>
  <Characters>1810</Characters>
  <Application>Microsoft Macintosh Word</Application>
  <DocSecurity>0</DocSecurity>
  <Lines>15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dongling luo</dc:creator>
  <cp:keywords/>
  <dc:description/>
  <cp:lastModifiedBy>dongling luo</cp:lastModifiedBy>
  <cp:revision>13</cp:revision>
  <dcterms:created xsi:type="dcterms:W3CDTF">2021-05-05T09:48:00Z</dcterms:created>
  <dcterms:modified xsi:type="dcterms:W3CDTF">2021-05-31T10:29:00Z</dcterms:modified>
</cp:coreProperties>
</file>