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CFD" w:rsidRPr="00790EBC" w:rsidRDefault="00292CFD" w:rsidP="00292CFD"/>
    <w:p w:rsidR="00292CFD" w:rsidRPr="00C05CA5" w:rsidRDefault="00292CFD" w:rsidP="00292CFD">
      <w:pPr>
        <w:pStyle w:val="Heading1"/>
        <w:spacing w:after="240"/>
        <w:rPr>
          <w:i/>
          <w:iCs/>
        </w:rPr>
      </w:pPr>
      <w:bookmarkStart w:id="0" w:name="_Toc73625467"/>
      <w:r w:rsidRPr="00EF61A4">
        <w:rPr>
          <w:rFonts w:cstheme="minorHAnsi"/>
        </w:rPr>
        <w:t>Additional file 4: Table S4:</w:t>
      </w:r>
      <w:r w:rsidRPr="00EF61A4">
        <w:t xml:space="preserve"> </w:t>
      </w:r>
      <w:r w:rsidRPr="00C05CA5">
        <w:t xml:space="preserve">Additional information about registry reports, </w:t>
      </w:r>
      <w:r>
        <w:t>clinical study reports</w:t>
      </w:r>
      <w:r w:rsidRPr="00C05CA5">
        <w:t xml:space="preserve"> and </w:t>
      </w:r>
      <w:r>
        <w:t>individual patient ‘listings’ data</w:t>
      </w:r>
      <w:r w:rsidRPr="00C05CA5">
        <w:t xml:space="preserve"> provided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7"/>
        <w:gridCol w:w="701"/>
        <w:gridCol w:w="917"/>
        <w:gridCol w:w="748"/>
        <w:gridCol w:w="667"/>
        <w:gridCol w:w="893"/>
        <w:gridCol w:w="1124"/>
        <w:gridCol w:w="834"/>
        <w:gridCol w:w="1062"/>
        <w:gridCol w:w="699"/>
        <w:gridCol w:w="614"/>
      </w:tblGrid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34" w:type="dxa"/>
            <w:gridSpan w:val="3"/>
            <w:shd w:val="clear" w:color="auto" w:fill="C0504D" w:themeFill="accent2"/>
            <w:vAlign w:val="center"/>
          </w:tcPr>
          <w:p w:rsidR="00292CFD" w:rsidRPr="00AE3AAE" w:rsidRDefault="00292CFD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E3AAE">
              <w:rPr>
                <w:rFonts w:cstheme="minorHAnsi"/>
                <w:b/>
                <w:bCs/>
                <w:sz w:val="18"/>
                <w:szCs w:val="18"/>
              </w:rPr>
              <w:t>Registry Report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5110" w:type="dxa"/>
            <w:gridSpan w:val="4"/>
            <w:shd w:val="clear" w:color="auto" w:fill="4BACC6" w:themeFill="accent5"/>
            <w:vAlign w:val="center"/>
          </w:tcPr>
          <w:p w:rsidR="00292CFD" w:rsidRPr="00AE3AAE" w:rsidRDefault="00292CFD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E3AAE">
              <w:rPr>
                <w:rFonts w:cstheme="minorHAnsi"/>
                <w:b/>
                <w:bCs/>
                <w:sz w:val="18"/>
                <w:szCs w:val="18"/>
              </w:rPr>
              <w:t>Clinical study report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3687" w:type="dxa"/>
            <w:gridSpan w:val="3"/>
            <w:shd w:val="clear" w:color="auto" w:fill="B2A1C7" w:themeFill="accent4" w:themeFillTint="99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05CA5">
              <w:rPr>
                <w:rFonts w:cstheme="minorHAnsi"/>
                <w:b/>
                <w:bCs/>
                <w:sz w:val="18"/>
                <w:szCs w:val="18"/>
              </w:rPr>
              <w:t>Individual patient listings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b/>
                <w:bCs/>
                <w:sz w:val="18"/>
                <w:szCs w:val="18"/>
              </w:rPr>
              <w:t>Study ID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05CA5">
              <w:rPr>
                <w:rFonts w:cstheme="minorHAnsi"/>
                <w:b/>
                <w:bCs/>
                <w:sz w:val="18"/>
                <w:szCs w:val="18"/>
              </w:rPr>
              <w:t>Trial register results posted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05CA5">
              <w:rPr>
                <w:rFonts w:cstheme="minorHAnsi"/>
                <w:b/>
                <w:bCs/>
                <w:sz w:val="18"/>
                <w:szCs w:val="18"/>
              </w:rPr>
              <w:t>Date posted (results posted)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05CA5">
              <w:rPr>
                <w:rFonts w:cstheme="minorHAnsi"/>
                <w:b/>
                <w:bCs/>
                <w:sz w:val="18"/>
                <w:szCs w:val="18"/>
              </w:rPr>
              <w:t>Last updated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05CA5">
              <w:rPr>
                <w:rFonts w:cstheme="minorHAnsi"/>
                <w:b/>
                <w:bCs/>
                <w:sz w:val="18"/>
                <w:szCs w:val="18"/>
              </w:rPr>
              <w:t>Clinical study report (full)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05CA5">
              <w:rPr>
                <w:rFonts w:cstheme="minorHAnsi"/>
                <w:b/>
                <w:bCs/>
                <w:sz w:val="18"/>
                <w:szCs w:val="18"/>
              </w:rPr>
              <w:t>Annotated Case Report Form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05CA5">
              <w:rPr>
                <w:rFonts w:cstheme="minorHAnsi"/>
                <w:b/>
                <w:bCs/>
                <w:sz w:val="18"/>
                <w:szCs w:val="18"/>
              </w:rPr>
              <w:t>Complete Case report forms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05CA5">
              <w:rPr>
                <w:rFonts w:cstheme="minorHAnsi"/>
                <w:b/>
                <w:bCs/>
                <w:sz w:val="18"/>
                <w:szCs w:val="18"/>
              </w:rPr>
              <w:t>Statistical analysis plan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05CA5">
              <w:rPr>
                <w:rFonts w:cstheme="minorHAnsi"/>
                <w:b/>
                <w:bCs/>
                <w:sz w:val="18"/>
                <w:szCs w:val="18"/>
              </w:rPr>
              <w:t xml:space="preserve">Demographic </w:t>
            </w:r>
            <w:r w:rsidRPr="00C05CA5">
              <w:rPr>
                <w:rFonts w:cstheme="minorHAnsi"/>
                <w:b/>
                <w:bCs/>
                <w:sz w:val="18"/>
                <w:szCs w:val="18"/>
                <w:vertAlign w:val="superscript"/>
              </w:rPr>
              <w:t>φ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05CA5">
              <w:rPr>
                <w:rFonts w:cstheme="minorHAnsi"/>
                <w:b/>
                <w:bCs/>
                <w:sz w:val="18"/>
                <w:szCs w:val="18"/>
              </w:rPr>
              <w:t xml:space="preserve">Efficacy </w:t>
            </w:r>
            <w:r w:rsidRPr="00C05CA5">
              <w:rPr>
                <w:rFonts w:cstheme="minorHAnsi"/>
                <w:b/>
                <w:bCs/>
                <w:sz w:val="18"/>
                <w:szCs w:val="18"/>
                <w:vertAlign w:val="superscript"/>
              </w:rPr>
              <w:t>φ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05CA5">
              <w:rPr>
                <w:rFonts w:cstheme="minorHAnsi"/>
                <w:b/>
                <w:bCs/>
                <w:sz w:val="18"/>
                <w:szCs w:val="18"/>
              </w:rPr>
              <w:t xml:space="preserve">Safety </w:t>
            </w:r>
            <w:r w:rsidRPr="00C05CA5">
              <w:rPr>
                <w:rFonts w:cstheme="minorHAnsi"/>
                <w:b/>
                <w:bCs/>
                <w:sz w:val="18"/>
                <w:szCs w:val="18"/>
                <w:vertAlign w:val="superscript"/>
              </w:rPr>
              <w:t>φ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RIS-USA-72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NA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RIS-BIM-301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Jan-04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Jun-11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RIS-SCH-302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Jul-04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Jun-11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RIS-BIP-302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Oct-04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May-11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RISBIM3003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August 2005 (February 2009)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Jul-13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Not provided, but</w:t>
            </w:r>
            <w:r>
              <w:rPr>
                <w:rFonts w:cstheme="minorHAnsi"/>
                <w:sz w:val="18"/>
                <w:szCs w:val="18"/>
              </w:rPr>
              <w:t xml:space="preserve"> they</w:t>
            </w:r>
            <w:r w:rsidRPr="00C05CA5">
              <w:rPr>
                <w:rFonts w:cstheme="minorHAnsi"/>
                <w:sz w:val="18"/>
                <w:szCs w:val="18"/>
              </w:rPr>
              <w:t xml:space="preserve"> do mention in report that they do provide in appendix of CSR for deaths and other SAEs, withdrawals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RIS-USA-121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Nov-05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Dec-10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RIS-USA-102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Nov-05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Jan-11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RIS-INT-69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Nov-05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Jan-11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RIS-USA-239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Nov-05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Jan-11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RISBMN3001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October 2006 (November 2010)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May-14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RIS-SCP-402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Jun-03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Feb-12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R076477-SCH-304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Feb-04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Jun-11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R076477-SCH-303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Mar-04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Jun-11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R076477-SCH-302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Jun-04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Jun-11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R076477-SCH-301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Jul-04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Jun-11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R076477-SCH-1010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Mar-05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May-10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R076477-BIM-3001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Mar-06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Jun-11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 xml:space="preserve">Not provided, but does mention in </w:t>
            </w:r>
            <w:r w:rsidRPr="00C05CA5">
              <w:rPr>
                <w:rFonts w:cstheme="minorHAnsi"/>
                <w:sz w:val="18"/>
                <w:szCs w:val="18"/>
              </w:rPr>
              <w:lastRenderedPageBreak/>
              <w:t>CSR some detailed information for certain subjects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lastRenderedPageBreak/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lastRenderedPageBreak/>
              <w:t>R076477-BIM-3003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Apr-06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May-11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Not provided, but does mention in CSR that representative written information for subject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R076477-BIM-3002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Apr-06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Jun-14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Not provided, but does mention in CSR that representative written information for subject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R076477SCH3015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Jun-06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May-11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R076477SCA3001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November 2006 (July 2009)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Jul-13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R076477SCA3002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December 2006 (December 2009)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May-14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R076477-SCH-701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Mar-08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Jun-11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R076477-SCH-702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Sep-08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Jun-11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R092670-SCH-201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Dec-03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May-11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R092670PSY3004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Jan-05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Jun-11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R092670PSY3001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May-05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Jun-14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R092670PSY3003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Sep-05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Jun-11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R092670PSY3007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January 2008 (October 2009)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Jun-14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R092670SCA3004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September 2010 (January 2015)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Jan-15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PALM-JPN-4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February 2011 (June 2013)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Jun-13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R092670PSY30</w:t>
            </w:r>
            <w:r w:rsidRPr="00C05CA5">
              <w:rPr>
                <w:rFonts w:cstheme="minorHAnsi"/>
                <w:sz w:val="18"/>
                <w:szCs w:val="18"/>
              </w:rPr>
              <w:lastRenderedPageBreak/>
              <w:t>12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lastRenderedPageBreak/>
              <w:t>Yes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 xml:space="preserve">February </w:t>
            </w:r>
            <w:r w:rsidRPr="00C05CA5">
              <w:rPr>
                <w:rFonts w:cstheme="minorHAnsi"/>
                <w:sz w:val="18"/>
                <w:szCs w:val="18"/>
              </w:rPr>
              <w:lastRenderedPageBreak/>
              <w:t>2012 (June 2015)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lastRenderedPageBreak/>
              <w:t>May-</w:t>
            </w:r>
            <w:r w:rsidRPr="00C05CA5">
              <w:rPr>
                <w:rFonts w:cstheme="minorHAnsi"/>
                <w:sz w:val="18"/>
                <w:szCs w:val="18"/>
              </w:rPr>
              <w:lastRenderedPageBreak/>
              <w:t>16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lastRenderedPageBreak/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lastRenderedPageBreak/>
              <w:t>R076477PSZ3001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August 2007 (June 2010)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Apr-14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R076477-SCH-3041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August 2012 (June 2014)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Sep-14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  <w:tr w:rsidR="00292CFD" w:rsidRPr="00C05CA5" w:rsidTr="001A706E">
        <w:tc>
          <w:tcPr>
            <w:tcW w:w="1517" w:type="dxa"/>
            <w:vAlign w:val="center"/>
          </w:tcPr>
          <w:p w:rsidR="00292CFD" w:rsidRPr="00C05CA5" w:rsidRDefault="00292CFD" w:rsidP="001A706E">
            <w:pPr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R076477-SCH-305</w:t>
            </w:r>
          </w:p>
        </w:tc>
        <w:tc>
          <w:tcPr>
            <w:tcW w:w="116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9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May-04</w:t>
            </w:r>
          </w:p>
        </w:tc>
        <w:tc>
          <w:tcPr>
            <w:tcW w:w="1179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Jun-11</w:t>
            </w:r>
          </w:p>
        </w:tc>
        <w:tc>
          <w:tcPr>
            <w:tcW w:w="1127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268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94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2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470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16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101" w:type="dxa"/>
            <w:vAlign w:val="center"/>
          </w:tcPr>
          <w:p w:rsidR="00292CFD" w:rsidRPr="00C05CA5" w:rsidRDefault="00292CFD" w:rsidP="001A70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05CA5">
              <w:rPr>
                <w:rFonts w:cstheme="minorHAnsi"/>
                <w:sz w:val="18"/>
                <w:szCs w:val="18"/>
              </w:rPr>
              <w:t>Yes</w:t>
            </w:r>
          </w:p>
        </w:tc>
      </w:tr>
    </w:tbl>
    <w:p w:rsidR="00292CFD" w:rsidRDefault="00292CFD" w:rsidP="00292CFD">
      <w:pPr>
        <w:spacing w:before="240" w:after="0"/>
        <w:rPr>
          <w:sz w:val="18"/>
          <w:szCs w:val="18"/>
        </w:rPr>
      </w:pPr>
      <w:r w:rsidRPr="009539DD">
        <w:rPr>
          <w:sz w:val="18"/>
          <w:szCs w:val="18"/>
        </w:rPr>
        <w:t>NA: not applicable; SAE: serious adverse events; CSR: clinical study reports</w:t>
      </w:r>
      <w:r>
        <w:rPr>
          <w:sz w:val="18"/>
          <w:szCs w:val="18"/>
        </w:rPr>
        <w:t>.</w:t>
      </w:r>
    </w:p>
    <w:p w:rsidR="00292CFD" w:rsidRPr="009539DD" w:rsidRDefault="00292CFD" w:rsidP="00292CFD">
      <w:pPr>
        <w:rPr>
          <w:sz w:val="18"/>
          <w:szCs w:val="18"/>
        </w:rPr>
      </w:pPr>
      <w:proofErr w:type="gramStart"/>
      <w:r w:rsidRPr="006D68B2">
        <w:rPr>
          <w:rFonts w:cstheme="minorHAnsi"/>
          <w:sz w:val="18"/>
          <w:szCs w:val="18"/>
          <w:vertAlign w:val="superscript"/>
        </w:rPr>
        <w:t>φ</w:t>
      </w:r>
      <w:proofErr w:type="gramEnd"/>
      <w:r>
        <w:rPr>
          <w:rFonts w:cstheme="minorHAnsi"/>
          <w:sz w:val="18"/>
          <w:szCs w:val="18"/>
          <w:vertAlign w:val="superscript"/>
        </w:rPr>
        <w:t xml:space="preserve"> </w:t>
      </w:r>
      <w:r>
        <w:rPr>
          <w:rFonts w:cstheme="minorHAnsi"/>
          <w:sz w:val="18"/>
          <w:szCs w:val="18"/>
        </w:rPr>
        <w:t xml:space="preserve">Full </w:t>
      </w:r>
      <w:r>
        <w:rPr>
          <w:sz w:val="18"/>
          <w:szCs w:val="18"/>
        </w:rPr>
        <w:t>manufacturers data includes specific data for patient demographic data, adverse events dataset and datasets for primary efficacy outcomes such as PANSS and relapse etc.</w:t>
      </w:r>
    </w:p>
    <w:p w:rsidR="00292CFD" w:rsidRDefault="00292CFD" w:rsidP="00292CFD">
      <w:pPr>
        <w:pStyle w:val="Caption"/>
        <w:keepNext/>
        <w:rPr>
          <w:rFonts w:cstheme="minorHAnsi"/>
          <w:b/>
          <w:i w:val="0"/>
          <w:color w:val="auto"/>
          <w:sz w:val="22"/>
          <w:szCs w:val="22"/>
        </w:rPr>
      </w:pPr>
    </w:p>
    <w:p w:rsidR="008A1B31" w:rsidRDefault="008A1B31">
      <w:bookmarkStart w:id="1" w:name="_GoBack"/>
      <w:bookmarkEnd w:id="1"/>
    </w:p>
    <w:sectPr w:rsidR="008A1B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CFD"/>
    <w:rsid w:val="00007067"/>
    <w:rsid w:val="00013654"/>
    <w:rsid w:val="0003276C"/>
    <w:rsid w:val="00035DAC"/>
    <w:rsid w:val="00036199"/>
    <w:rsid w:val="00040DCE"/>
    <w:rsid w:val="00062548"/>
    <w:rsid w:val="000726E6"/>
    <w:rsid w:val="000739CF"/>
    <w:rsid w:val="00080096"/>
    <w:rsid w:val="00095D91"/>
    <w:rsid w:val="000A1CA1"/>
    <w:rsid w:val="000B1588"/>
    <w:rsid w:val="000C3F82"/>
    <w:rsid w:val="000D3F23"/>
    <w:rsid w:val="000D6F21"/>
    <w:rsid w:val="000E51EA"/>
    <w:rsid w:val="00120554"/>
    <w:rsid w:val="00126DF4"/>
    <w:rsid w:val="00153041"/>
    <w:rsid w:val="00153570"/>
    <w:rsid w:val="00163C66"/>
    <w:rsid w:val="00182ECF"/>
    <w:rsid w:val="0018701E"/>
    <w:rsid w:val="00190853"/>
    <w:rsid w:val="0019172D"/>
    <w:rsid w:val="001B4F59"/>
    <w:rsid w:val="001C6F37"/>
    <w:rsid w:val="001C70BB"/>
    <w:rsid w:val="00203CDA"/>
    <w:rsid w:val="00211A60"/>
    <w:rsid w:val="00225A67"/>
    <w:rsid w:val="00231DC8"/>
    <w:rsid w:val="002365C3"/>
    <w:rsid w:val="00261650"/>
    <w:rsid w:val="00273C51"/>
    <w:rsid w:val="00290685"/>
    <w:rsid w:val="002926C1"/>
    <w:rsid w:val="00292CFD"/>
    <w:rsid w:val="002967ED"/>
    <w:rsid w:val="002A3CDE"/>
    <w:rsid w:val="002B1D10"/>
    <w:rsid w:val="002B60D3"/>
    <w:rsid w:val="002C31FB"/>
    <w:rsid w:val="002E320C"/>
    <w:rsid w:val="002E3E8F"/>
    <w:rsid w:val="00302752"/>
    <w:rsid w:val="003034C1"/>
    <w:rsid w:val="00310F21"/>
    <w:rsid w:val="00333677"/>
    <w:rsid w:val="00334FD0"/>
    <w:rsid w:val="00343A07"/>
    <w:rsid w:val="00346D18"/>
    <w:rsid w:val="00347EF4"/>
    <w:rsid w:val="0035575B"/>
    <w:rsid w:val="00366BA6"/>
    <w:rsid w:val="003746CF"/>
    <w:rsid w:val="00383D3B"/>
    <w:rsid w:val="0039739A"/>
    <w:rsid w:val="003A3876"/>
    <w:rsid w:val="003B08B8"/>
    <w:rsid w:val="003E0938"/>
    <w:rsid w:val="003E2B20"/>
    <w:rsid w:val="00401628"/>
    <w:rsid w:val="00430B07"/>
    <w:rsid w:val="0043417E"/>
    <w:rsid w:val="00452D79"/>
    <w:rsid w:val="00496C09"/>
    <w:rsid w:val="00497BB2"/>
    <w:rsid w:val="004A428B"/>
    <w:rsid w:val="004A697D"/>
    <w:rsid w:val="004B270F"/>
    <w:rsid w:val="004B34E2"/>
    <w:rsid w:val="004B650B"/>
    <w:rsid w:val="004C413B"/>
    <w:rsid w:val="004C6C19"/>
    <w:rsid w:val="004D14B2"/>
    <w:rsid w:val="004D5F0E"/>
    <w:rsid w:val="004D65F4"/>
    <w:rsid w:val="004E71FB"/>
    <w:rsid w:val="00512CD0"/>
    <w:rsid w:val="005147AA"/>
    <w:rsid w:val="00514F5F"/>
    <w:rsid w:val="00515A11"/>
    <w:rsid w:val="00543224"/>
    <w:rsid w:val="005514C2"/>
    <w:rsid w:val="00553212"/>
    <w:rsid w:val="00554D53"/>
    <w:rsid w:val="00562F1F"/>
    <w:rsid w:val="005661AD"/>
    <w:rsid w:val="005847B6"/>
    <w:rsid w:val="00597360"/>
    <w:rsid w:val="005A0DEA"/>
    <w:rsid w:val="005C0082"/>
    <w:rsid w:val="005C29C1"/>
    <w:rsid w:val="005C52A1"/>
    <w:rsid w:val="005C52D3"/>
    <w:rsid w:val="005D51AD"/>
    <w:rsid w:val="005E138E"/>
    <w:rsid w:val="006028D6"/>
    <w:rsid w:val="0061479D"/>
    <w:rsid w:val="00617CF5"/>
    <w:rsid w:val="00626521"/>
    <w:rsid w:val="006333D2"/>
    <w:rsid w:val="006713BD"/>
    <w:rsid w:val="00672E6A"/>
    <w:rsid w:val="00693EB2"/>
    <w:rsid w:val="0069742C"/>
    <w:rsid w:val="006B4F2A"/>
    <w:rsid w:val="006C02E8"/>
    <w:rsid w:val="006C5BCF"/>
    <w:rsid w:val="006D144A"/>
    <w:rsid w:val="006E49F1"/>
    <w:rsid w:val="006F3F49"/>
    <w:rsid w:val="0070371E"/>
    <w:rsid w:val="00704C02"/>
    <w:rsid w:val="00705C3E"/>
    <w:rsid w:val="00707D29"/>
    <w:rsid w:val="007123E1"/>
    <w:rsid w:val="007432E8"/>
    <w:rsid w:val="00781DE0"/>
    <w:rsid w:val="00791AFC"/>
    <w:rsid w:val="007A1352"/>
    <w:rsid w:val="007B1450"/>
    <w:rsid w:val="007D01AC"/>
    <w:rsid w:val="007E4831"/>
    <w:rsid w:val="007E4FA7"/>
    <w:rsid w:val="007E7699"/>
    <w:rsid w:val="007F0F9F"/>
    <w:rsid w:val="0080132C"/>
    <w:rsid w:val="008301FB"/>
    <w:rsid w:val="0083146B"/>
    <w:rsid w:val="0085038D"/>
    <w:rsid w:val="00853F90"/>
    <w:rsid w:val="00861A5D"/>
    <w:rsid w:val="008639F4"/>
    <w:rsid w:val="00874E5D"/>
    <w:rsid w:val="00891E11"/>
    <w:rsid w:val="00895280"/>
    <w:rsid w:val="00895B00"/>
    <w:rsid w:val="008A1B31"/>
    <w:rsid w:val="008A71DA"/>
    <w:rsid w:val="008B7A3E"/>
    <w:rsid w:val="008D02BA"/>
    <w:rsid w:val="008D7203"/>
    <w:rsid w:val="008E11F4"/>
    <w:rsid w:val="008E179E"/>
    <w:rsid w:val="009113C6"/>
    <w:rsid w:val="0091250B"/>
    <w:rsid w:val="00914227"/>
    <w:rsid w:val="0091480E"/>
    <w:rsid w:val="00920548"/>
    <w:rsid w:val="0093454E"/>
    <w:rsid w:val="00951228"/>
    <w:rsid w:val="009778BE"/>
    <w:rsid w:val="00984379"/>
    <w:rsid w:val="00992F99"/>
    <w:rsid w:val="00995A88"/>
    <w:rsid w:val="009A50EE"/>
    <w:rsid w:val="009A749E"/>
    <w:rsid w:val="009B13BF"/>
    <w:rsid w:val="009C6228"/>
    <w:rsid w:val="009D559F"/>
    <w:rsid w:val="009E1071"/>
    <w:rsid w:val="009E6769"/>
    <w:rsid w:val="00A04611"/>
    <w:rsid w:val="00A16C52"/>
    <w:rsid w:val="00A27650"/>
    <w:rsid w:val="00A33650"/>
    <w:rsid w:val="00A35FBE"/>
    <w:rsid w:val="00A405D8"/>
    <w:rsid w:val="00A437CA"/>
    <w:rsid w:val="00A4518A"/>
    <w:rsid w:val="00A60703"/>
    <w:rsid w:val="00A7478F"/>
    <w:rsid w:val="00A7724E"/>
    <w:rsid w:val="00A77E72"/>
    <w:rsid w:val="00A8356D"/>
    <w:rsid w:val="00A87C76"/>
    <w:rsid w:val="00A95C16"/>
    <w:rsid w:val="00A977CF"/>
    <w:rsid w:val="00AA5EC3"/>
    <w:rsid w:val="00AD65E1"/>
    <w:rsid w:val="00AE45C3"/>
    <w:rsid w:val="00B0198C"/>
    <w:rsid w:val="00B2238C"/>
    <w:rsid w:val="00B226AE"/>
    <w:rsid w:val="00B250CE"/>
    <w:rsid w:val="00B331D0"/>
    <w:rsid w:val="00B52A87"/>
    <w:rsid w:val="00B67493"/>
    <w:rsid w:val="00B73422"/>
    <w:rsid w:val="00B74BD5"/>
    <w:rsid w:val="00B76C4E"/>
    <w:rsid w:val="00B777C2"/>
    <w:rsid w:val="00B82B16"/>
    <w:rsid w:val="00B92784"/>
    <w:rsid w:val="00B972F4"/>
    <w:rsid w:val="00BA4043"/>
    <w:rsid w:val="00BA68AF"/>
    <w:rsid w:val="00BC41DD"/>
    <w:rsid w:val="00BC5F9A"/>
    <w:rsid w:val="00BD309A"/>
    <w:rsid w:val="00BD66D1"/>
    <w:rsid w:val="00BE4CD6"/>
    <w:rsid w:val="00BF38C7"/>
    <w:rsid w:val="00BF5CD9"/>
    <w:rsid w:val="00C07D73"/>
    <w:rsid w:val="00C12415"/>
    <w:rsid w:val="00C1721A"/>
    <w:rsid w:val="00C24F71"/>
    <w:rsid w:val="00C315AF"/>
    <w:rsid w:val="00C33F92"/>
    <w:rsid w:val="00C3777D"/>
    <w:rsid w:val="00C37E68"/>
    <w:rsid w:val="00C405B3"/>
    <w:rsid w:val="00C40BC5"/>
    <w:rsid w:val="00C57405"/>
    <w:rsid w:val="00C60230"/>
    <w:rsid w:val="00C923F1"/>
    <w:rsid w:val="00C953B8"/>
    <w:rsid w:val="00C97CF6"/>
    <w:rsid w:val="00CA18D0"/>
    <w:rsid w:val="00CB74B5"/>
    <w:rsid w:val="00CB7E83"/>
    <w:rsid w:val="00CC1E5E"/>
    <w:rsid w:val="00CC788B"/>
    <w:rsid w:val="00CD1819"/>
    <w:rsid w:val="00CD4686"/>
    <w:rsid w:val="00CE2B11"/>
    <w:rsid w:val="00CF5FBD"/>
    <w:rsid w:val="00D021F2"/>
    <w:rsid w:val="00D11EA3"/>
    <w:rsid w:val="00D434AB"/>
    <w:rsid w:val="00D4364C"/>
    <w:rsid w:val="00D52E6E"/>
    <w:rsid w:val="00D54E0E"/>
    <w:rsid w:val="00D611B2"/>
    <w:rsid w:val="00D67DF3"/>
    <w:rsid w:val="00D85ABA"/>
    <w:rsid w:val="00DA5737"/>
    <w:rsid w:val="00DC1E04"/>
    <w:rsid w:val="00DC7081"/>
    <w:rsid w:val="00DE2C9F"/>
    <w:rsid w:val="00DE5D5C"/>
    <w:rsid w:val="00E01EB4"/>
    <w:rsid w:val="00E0685E"/>
    <w:rsid w:val="00E162DB"/>
    <w:rsid w:val="00E16574"/>
    <w:rsid w:val="00E2204E"/>
    <w:rsid w:val="00E248F6"/>
    <w:rsid w:val="00E31DB1"/>
    <w:rsid w:val="00E46F23"/>
    <w:rsid w:val="00E50E57"/>
    <w:rsid w:val="00E61A39"/>
    <w:rsid w:val="00E74555"/>
    <w:rsid w:val="00E75179"/>
    <w:rsid w:val="00E773B4"/>
    <w:rsid w:val="00E779CA"/>
    <w:rsid w:val="00E939A4"/>
    <w:rsid w:val="00E95EBA"/>
    <w:rsid w:val="00EA1150"/>
    <w:rsid w:val="00EA1BB6"/>
    <w:rsid w:val="00EC041D"/>
    <w:rsid w:val="00ED0801"/>
    <w:rsid w:val="00ED1B65"/>
    <w:rsid w:val="00EE1A46"/>
    <w:rsid w:val="00F02354"/>
    <w:rsid w:val="00F17403"/>
    <w:rsid w:val="00F22A79"/>
    <w:rsid w:val="00F349F7"/>
    <w:rsid w:val="00F35416"/>
    <w:rsid w:val="00F44B25"/>
    <w:rsid w:val="00F474D9"/>
    <w:rsid w:val="00F500A4"/>
    <w:rsid w:val="00F70585"/>
    <w:rsid w:val="00F83FFE"/>
    <w:rsid w:val="00F84D8A"/>
    <w:rsid w:val="00FA19E1"/>
    <w:rsid w:val="00FB0CEC"/>
    <w:rsid w:val="00FC53BA"/>
    <w:rsid w:val="00FD329E"/>
    <w:rsid w:val="00FE2DCF"/>
    <w:rsid w:val="00FE45C5"/>
    <w:rsid w:val="00F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CFD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CF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292CFD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92CFD"/>
    <w:pPr>
      <w:spacing w:line="240" w:lineRule="auto"/>
    </w:pPr>
    <w:rPr>
      <w:i/>
      <w:iCs/>
      <w:color w:val="1F497D" w:themeColor="text2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CFD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CF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292CFD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92CFD"/>
    <w:pPr>
      <w:spacing w:line="240" w:lineRule="auto"/>
    </w:pPr>
    <w:rPr>
      <w:i/>
      <w:iCs/>
      <w:color w:val="1F497D" w:themeColor="text2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2792</Characters>
  <Application>Microsoft Office Word</Application>
  <DocSecurity>0</DocSecurity>
  <Lines>465</Lines>
  <Paragraphs>304</Paragraphs>
  <ScaleCrop>false</ScaleCrop>
  <Company/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RAVTAN</dc:creator>
  <cp:lastModifiedBy>RAVTAN</cp:lastModifiedBy>
  <cp:revision>1</cp:revision>
  <dcterms:created xsi:type="dcterms:W3CDTF">2021-07-24T15:50:00Z</dcterms:created>
  <dcterms:modified xsi:type="dcterms:W3CDTF">2021-07-24T15:50:00Z</dcterms:modified>
</cp:coreProperties>
</file>