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EF6F32" w14:textId="1492421D" w:rsidR="00376C1A" w:rsidRPr="008A4CE5" w:rsidRDefault="00376C1A" w:rsidP="00376C1A">
      <w:pPr>
        <w:rPr>
          <w:rFonts w:ascii="Calibri" w:hAnsi="Calibri" w:cs="Calibri"/>
          <w:sz w:val="24"/>
          <w:szCs w:val="24"/>
        </w:rPr>
      </w:pPr>
      <w:r w:rsidRPr="00165563">
        <w:rPr>
          <w:rFonts w:ascii="Calibri" w:hAnsi="Calibri" w:cs="Calibri"/>
          <w:b/>
          <w:bCs/>
          <w:sz w:val="24"/>
          <w:szCs w:val="24"/>
        </w:rPr>
        <w:t xml:space="preserve">Additional File </w:t>
      </w:r>
      <w:r w:rsidR="00CB7691" w:rsidRPr="00165563">
        <w:rPr>
          <w:rFonts w:ascii="Calibri" w:hAnsi="Calibri" w:cs="Calibri"/>
          <w:b/>
          <w:bCs/>
          <w:sz w:val="24"/>
          <w:szCs w:val="24"/>
        </w:rPr>
        <w:t>3</w:t>
      </w:r>
      <w:r w:rsidR="00CE42C3" w:rsidRPr="00165563">
        <w:rPr>
          <w:rFonts w:ascii="Calibri" w:hAnsi="Calibri" w:cs="Calibri"/>
          <w:b/>
          <w:bCs/>
          <w:sz w:val="24"/>
          <w:szCs w:val="24"/>
        </w:rPr>
        <w:t>: Figure S</w:t>
      </w:r>
      <w:r w:rsidR="003B3EB2" w:rsidRPr="00165563">
        <w:rPr>
          <w:rFonts w:ascii="Calibri" w:hAnsi="Calibri" w:cs="Calibri"/>
          <w:b/>
          <w:bCs/>
          <w:sz w:val="24"/>
          <w:szCs w:val="24"/>
        </w:rPr>
        <w:t>1</w:t>
      </w:r>
      <w:r w:rsidRPr="00165563">
        <w:rPr>
          <w:rFonts w:ascii="Calibri" w:hAnsi="Calibri" w:cs="Calibri"/>
          <w:sz w:val="24"/>
          <w:szCs w:val="24"/>
        </w:rPr>
        <w:t xml:space="preserve">. </w:t>
      </w:r>
      <w:r w:rsidRPr="00165563">
        <w:rPr>
          <w:rFonts w:ascii="Calibri" w:hAnsi="Calibri" w:cs="Calibri"/>
          <w:sz w:val="24"/>
          <w:szCs w:val="24"/>
          <w:lang w:val="en-GB"/>
        </w:rPr>
        <w:t xml:space="preserve">Prevalence </w:t>
      </w:r>
      <w:r w:rsidRPr="008A4CE5">
        <w:rPr>
          <w:rFonts w:ascii="Calibri" w:hAnsi="Calibri" w:cs="Calibri"/>
          <w:sz w:val="24"/>
          <w:szCs w:val="24"/>
          <w:lang w:val="en-GB"/>
        </w:rPr>
        <w:t xml:space="preserve">of change perception of fetal movements, hiccups and vigorous movements by gestational age in women who experienced a stillbirth. A) Percentage of cases according to the prioritised strength and frequency of fetal movements, B) Percentage of cases with hiccups and vigorous fetal </w:t>
      </w:r>
      <w:bookmarkStart w:id="0" w:name="_GoBack"/>
      <w:bookmarkEnd w:id="0"/>
      <w:r w:rsidRPr="008A4CE5">
        <w:rPr>
          <w:rFonts w:ascii="Calibri" w:hAnsi="Calibri" w:cs="Calibri"/>
          <w:sz w:val="24"/>
          <w:szCs w:val="24"/>
          <w:lang w:val="en-GB"/>
        </w:rPr>
        <w:t>movements in the last 2 weeks.</w:t>
      </w:r>
      <w:r w:rsidR="00CB7691">
        <w:rPr>
          <w:rFonts w:ascii="Calibri" w:hAnsi="Calibri" w:cs="Calibri"/>
          <w:sz w:val="24"/>
          <w:szCs w:val="24"/>
          <w:lang w:val="en-GB"/>
        </w:rPr>
        <w:t xml:space="preserve"> Dotted lines show 95% confidence intervals.</w:t>
      </w:r>
    </w:p>
    <w:p w14:paraId="0A89B6D8" w14:textId="77777777" w:rsidR="00376C1A" w:rsidRPr="008A4CE5" w:rsidRDefault="00376C1A" w:rsidP="00376C1A">
      <w:pPr>
        <w:rPr>
          <w:rFonts w:ascii="Calibri" w:hAnsi="Calibri" w:cs="Calibri"/>
          <w:sz w:val="24"/>
          <w:szCs w:val="24"/>
        </w:rPr>
      </w:pPr>
      <w:r w:rsidRPr="008A4CE5">
        <w:rPr>
          <w:rFonts w:ascii="Calibri" w:hAnsi="Calibri" w:cs="Calibri"/>
          <w:noProof/>
          <w:sz w:val="24"/>
          <w:szCs w:val="24"/>
          <w:lang w:eastAsia="en-NZ"/>
        </w:rPr>
        <w:t xml:space="preserve"> </w:t>
      </w:r>
      <w:r w:rsidRPr="008A4CE5">
        <w:rPr>
          <w:noProof/>
          <w:lang w:eastAsia="en-NZ"/>
        </w:rPr>
        <w:drawing>
          <wp:inline distT="0" distB="0" distL="0" distR="0" wp14:anchorId="1F62DAA9" wp14:editId="2E6B3DD1">
            <wp:extent cx="5696341" cy="3299460"/>
            <wp:effectExtent l="0" t="0" r="0" b="15240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 w:rsidRPr="008A4CE5">
        <w:rPr>
          <w:noProof/>
          <w:lang w:eastAsia="en-NZ"/>
        </w:rPr>
        <w:t xml:space="preserve"> </w:t>
      </w:r>
    </w:p>
    <w:p w14:paraId="6038429A" w14:textId="77777777" w:rsidR="00376C1A" w:rsidRPr="008A4CE5" w:rsidRDefault="00376C1A" w:rsidP="00376C1A">
      <w:pPr>
        <w:rPr>
          <w:rFonts w:ascii="Calibri" w:hAnsi="Calibri" w:cs="Calibri"/>
          <w:sz w:val="24"/>
          <w:szCs w:val="24"/>
        </w:rPr>
      </w:pPr>
      <w:r w:rsidRPr="008A4CE5">
        <w:rPr>
          <w:noProof/>
          <w:lang w:eastAsia="en-NZ"/>
        </w:rPr>
        <w:drawing>
          <wp:inline distT="0" distB="0" distL="0" distR="0" wp14:anchorId="632F4C25" wp14:editId="288923C0">
            <wp:extent cx="5731510" cy="3750310"/>
            <wp:effectExtent l="0" t="0" r="2540" b="2540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95FE862" w14:textId="77777777" w:rsidR="00277D15" w:rsidRDefault="00277D15"/>
    <w:sectPr w:rsidR="00277D15" w:rsidSect="008220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49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MzMDE0NjYyMbQwtzBU0lEKTi0uzszPAykwrQUAjNXrHSwAAAA="/>
  </w:docVars>
  <w:rsids>
    <w:rsidRoot w:val="00376C1A"/>
    <w:rsid w:val="000077E0"/>
    <w:rsid w:val="000225F1"/>
    <w:rsid w:val="00025C8F"/>
    <w:rsid w:val="00033AE8"/>
    <w:rsid w:val="00045CB8"/>
    <w:rsid w:val="00051316"/>
    <w:rsid w:val="00061C2A"/>
    <w:rsid w:val="00066027"/>
    <w:rsid w:val="000756F0"/>
    <w:rsid w:val="00076DB3"/>
    <w:rsid w:val="00084079"/>
    <w:rsid w:val="000B1AE3"/>
    <w:rsid w:val="000C0A19"/>
    <w:rsid w:val="000D2A95"/>
    <w:rsid w:val="000D4761"/>
    <w:rsid w:val="000D5B34"/>
    <w:rsid w:val="000F4E72"/>
    <w:rsid w:val="001056FC"/>
    <w:rsid w:val="00106617"/>
    <w:rsid w:val="0012790C"/>
    <w:rsid w:val="00127A45"/>
    <w:rsid w:val="00133578"/>
    <w:rsid w:val="001455BB"/>
    <w:rsid w:val="00165563"/>
    <w:rsid w:val="001752DB"/>
    <w:rsid w:val="00181B0D"/>
    <w:rsid w:val="00183F30"/>
    <w:rsid w:val="00193B4D"/>
    <w:rsid w:val="00194993"/>
    <w:rsid w:val="001A16E2"/>
    <w:rsid w:val="001A434A"/>
    <w:rsid w:val="001C7E3B"/>
    <w:rsid w:val="001D4BE8"/>
    <w:rsid w:val="001F5535"/>
    <w:rsid w:val="0021039A"/>
    <w:rsid w:val="00211DF1"/>
    <w:rsid w:val="0021302A"/>
    <w:rsid w:val="0021423C"/>
    <w:rsid w:val="00215EF2"/>
    <w:rsid w:val="00220A83"/>
    <w:rsid w:val="002437B2"/>
    <w:rsid w:val="00255457"/>
    <w:rsid w:val="00262B7B"/>
    <w:rsid w:val="00264089"/>
    <w:rsid w:val="00276DDD"/>
    <w:rsid w:val="00277D15"/>
    <w:rsid w:val="002821EB"/>
    <w:rsid w:val="00282287"/>
    <w:rsid w:val="002945C5"/>
    <w:rsid w:val="002A6190"/>
    <w:rsid w:val="002E69A6"/>
    <w:rsid w:val="002E6CAE"/>
    <w:rsid w:val="002F47E8"/>
    <w:rsid w:val="003127FE"/>
    <w:rsid w:val="003447DF"/>
    <w:rsid w:val="00376C1A"/>
    <w:rsid w:val="0038602A"/>
    <w:rsid w:val="00393CA4"/>
    <w:rsid w:val="003A140B"/>
    <w:rsid w:val="003A40A0"/>
    <w:rsid w:val="003B3EB2"/>
    <w:rsid w:val="003C12F6"/>
    <w:rsid w:val="003D0393"/>
    <w:rsid w:val="003D102E"/>
    <w:rsid w:val="003D27D7"/>
    <w:rsid w:val="003E5FD2"/>
    <w:rsid w:val="004034C4"/>
    <w:rsid w:val="00427952"/>
    <w:rsid w:val="00443F09"/>
    <w:rsid w:val="00446866"/>
    <w:rsid w:val="00450808"/>
    <w:rsid w:val="00457682"/>
    <w:rsid w:val="004654F5"/>
    <w:rsid w:val="004C4B1E"/>
    <w:rsid w:val="004E090D"/>
    <w:rsid w:val="004E1FAA"/>
    <w:rsid w:val="004F131A"/>
    <w:rsid w:val="004F42D5"/>
    <w:rsid w:val="00502798"/>
    <w:rsid w:val="005369F4"/>
    <w:rsid w:val="0053749D"/>
    <w:rsid w:val="00544397"/>
    <w:rsid w:val="00553FEB"/>
    <w:rsid w:val="0055551E"/>
    <w:rsid w:val="005574E0"/>
    <w:rsid w:val="005755DD"/>
    <w:rsid w:val="00576E57"/>
    <w:rsid w:val="005925A0"/>
    <w:rsid w:val="005C6896"/>
    <w:rsid w:val="005E0BD8"/>
    <w:rsid w:val="005E2295"/>
    <w:rsid w:val="005F124C"/>
    <w:rsid w:val="005F1E4D"/>
    <w:rsid w:val="005F3DB9"/>
    <w:rsid w:val="006066D2"/>
    <w:rsid w:val="006568EC"/>
    <w:rsid w:val="006608A2"/>
    <w:rsid w:val="00686D75"/>
    <w:rsid w:val="00697073"/>
    <w:rsid w:val="006972B4"/>
    <w:rsid w:val="006B7BC7"/>
    <w:rsid w:val="006C3933"/>
    <w:rsid w:val="006D34A2"/>
    <w:rsid w:val="006F0BCB"/>
    <w:rsid w:val="006F6E39"/>
    <w:rsid w:val="00713261"/>
    <w:rsid w:val="0074666A"/>
    <w:rsid w:val="00746D0A"/>
    <w:rsid w:val="0076395D"/>
    <w:rsid w:val="00781141"/>
    <w:rsid w:val="007905CD"/>
    <w:rsid w:val="007A6922"/>
    <w:rsid w:val="007A7AC6"/>
    <w:rsid w:val="007C50D2"/>
    <w:rsid w:val="007E2310"/>
    <w:rsid w:val="007E2440"/>
    <w:rsid w:val="00805474"/>
    <w:rsid w:val="00805B2A"/>
    <w:rsid w:val="008060DB"/>
    <w:rsid w:val="00825B43"/>
    <w:rsid w:val="00832904"/>
    <w:rsid w:val="008411C3"/>
    <w:rsid w:val="0084687A"/>
    <w:rsid w:val="0085629F"/>
    <w:rsid w:val="00857760"/>
    <w:rsid w:val="0087367D"/>
    <w:rsid w:val="00876EF1"/>
    <w:rsid w:val="00877CF2"/>
    <w:rsid w:val="00882787"/>
    <w:rsid w:val="00892C3F"/>
    <w:rsid w:val="0089360A"/>
    <w:rsid w:val="008A4A4F"/>
    <w:rsid w:val="008A4AEB"/>
    <w:rsid w:val="008B4651"/>
    <w:rsid w:val="008B4E8E"/>
    <w:rsid w:val="008D4086"/>
    <w:rsid w:val="008D4546"/>
    <w:rsid w:val="008E0DC3"/>
    <w:rsid w:val="008F5D43"/>
    <w:rsid w:val="008F6F94"/>
    <w:rsid w:val="00910762"/>
    <w:rsid w:val="00916265"/>
    <w:rsid w:val="00916E4F"/>
    <w:rsid w:val="00933B1A"/>
    <w:rsid w:val="00951F6C"/>
    <w:rsid w:val="00974774"/>
    <w:rsid w:val="00977545"/>
    <w:rsid w:val="00980D18"/>
    <w:rsid w:val="009B060B"/>
    <w:rsid w:val="009B3158"/>
    <w:rsid w:val="00A01333"/>
    <w:rsid w:val="00A045B5"/>
    <w:rsid w:val="00A10447"/>
    <w:rsid w:val="00A3558D"/>
    <w:rsid w:val="00A520DD"/>
    <w:rsid w:val="00AA58D8"/>
    <w:rsid w:val="00AB5866"/>
    <w:rsid w:val="00AB704B"/>
    <w:rsid w:val="00AC06D3"/>
    <w:rsid w:val="00AC173C"/>
    <w:rsid w:val="00AC1B04"/>
    <w:rsid w:val="00AC370C"/>
    <w:rsid w:val="00AD6E5A"/>
    <w:rsid w:val="00AF4446"/>
    <w:rsid w:val="00B0744A"/>
    <w:rsid w:val="00B17560"/>
    <w:rsid w:val="00B31F2E"/>
    <w:rsid w:val="00B336A3"/>
    <w:rsid w:val="00B367C5"/>
    <w:rsid w:val="00B559F2"/>
    <w:rsid w:val="00B63A66"/>
    <w:rsid w:val="00B77EC9"/>
    <w:rsid w:val="00B829FE"/>
    <w:rsid w:val="00B869F7"/>
    <w:rsid w:val="00BA1DC8"/>
    <w:rsid w:val="00BC3368"/>
    <w:rsid w:val="00C0023F"/>
    <w:rsid w:val="00C136ED"/>
    <w:rsid w:val="00C2494C"/>
    <w:rsid w:val="00C7326D"/>
    <w:rsid w:val="00C86AA6"/>
    <w:rsid w:val="00CB7691"/>
    <w:rsid w:val="00CE42C3"/>
    <w:rsid w:val="00D0010F"/>
    <w:rsid w:val="00D1423A"/>
    <w:rsid w:val="00D3515C"/>
    <w:rsid w:val="00D41D78"/>
    <w:rsid w:val="00D42034"/>
    <w:rsid w:val="00D70B41"/>
    <w:rsid w:val="00D91282"/>
    <w:rsid w:val="00DC05AE"/>
    <w:rsid w:val="00DC7E69"/>
    <w:rsid w:val="00DE236C"/>
    <w:rsid w:val="00E13CB3"/>
    <w:rsid w:val="00E230BD"/>
    <w:rsid w:val="00E44D90"/>
    <w:rsid w:val="00E64559"/>
    <w:rsid w:val="00E67ADC"/>
    <w:rsid w:val="00E73C59"/>
    <w:rsid w:val="00E9033D"/>
    <w:rsid w:val="00E92622"/>
    <w:rsid w:val="00EA46F0"/>
    <w:rsid w:val="00EB757C"/>
    <w:rsid w:val="00EC28F3"/>
    <w:rsid w:val="00ED297D"/>
    <w:rsid w:val="00EF3018"/>
    <w:rsid w:val="00EF4071"/>
    <w:rsid w:val="00EF4F86"/>
    <w:rsid w:val="00F02AC4"/>
    <w:rsid w:val="00F04FD8"/>
    <w:rsid w:val="00F10AEB"/>
    <w:rsid w:val="00F2339D"/>
    <w:rsid w:val="00F37974"/>
    <w:rsid w:val="00F41823"/>
    <w:rsid w:val="00F75D28"/>
    <w:rsid w:val="00F762F2"/>
    <w:rsid w:val="00F908EC"/>
    <w:rsid w:val="00FB4056"/>
    <w:rsid w:val="00FC1296"/>
    <w:rsid w:val="00FE6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7A4C8"/>
  <w15:chartTrackingRefBased/>
  <w15:docId w15:val="{60A1A8A6-A09E-4DA2-97EE-090F0CAA4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6C1A"/>
    <w:rPr>
      <w:rFonts w:ascii="Verdana" w:hAnsi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13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3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customXml" Target="../customXml/item3.xml"/><Relationship Id="rId7" Type="http://schemas.openxmlformats.org/officeDocument/2006/relationships/chart" Target="charts/chart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tho004\Documents\Document%20Sync%20Laptop\Worddocs\Stillbirths\cribbs%20edits\BMC%20Medicine\Figure%201%20with%20CI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tho004\Documents\Document%20Sync%20Laptop\Worddocs\Stillbirths\cribbs%20edits\BMC%20Medicine\Figure%201%20with%20CI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9772645476171661E-2"/>
          <c:y val="4.3495452748121791E-2"/>
          <c:w val="0.89508457763849769"/>
          <c:h val="0.83606635469498702"/>
        </c:manualLayout>
      </c:layout>
      <c:lineChart>
        <c:grouping val="standard"/>
        <c:varyColors val="0"/>
        <c:ser>
          <c:idx val="0"/>
          <c:order val="0"/>
          <c:tx>
            <c:v>strength +</c:v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('Cases FM'!$A$4,'Cases FM'!$A$7,'Cases FM'!$A$10,'Cases FM'!$A$13,'Cases FM'!$A$16,'Cases FM'!$A$19,'Cases FM'!$A$22,'Cases FM'!$A$25,'Cases FM'!$A$28,'Cases FM'!$A$31,'Cases FM'!$A$34,'Cases FM'!$A$37,'Cases FM'!$A$40,'Cases FM'!$A$43)</c:f>
              <c:numCache>
                <c:formatCode>General</c:formatCode>
                <c:ptCount val="14"/>
                <c:pt idx="0">
                  <c:v>28</c:v>
                </c:pt>
                <c:pt idx="1">
                  <c:v>29</c:v>
                </c:pt>
                <c:pt idx="2">
                  <c:v>30</c:v>
                </c:pt>
                <c:pt idx="3">
                  <c:v>31</c:v>
                </c:pt>
                <c:pt idx="4">
                  <c:v>32</c:v>
                </c:pt>
                <c:pt idx="5">
                  <c:v>33</c:v>
                </c:pt>
                <c:pt idx="6">
                  <c:v>34</c:v>
                </c:pt>
                <c:pt idx="7">
                  <c:v>35</c:v>
                </c:pt>
                <c:pt idx="8">
                  <c:v>36</c:v>
                </c:pt>
                <c:pt idx="9">
                  <c:v>37</c:v>
                </c:pt>
                <c:pt idx="10">
                  <c:v>38</c:v>
                </c:pt>
                <c:pt idx="11">
                  <c:v>39</c:v>
                </c:pt>
                <c:pt idx="12">
                  <c:v>40</c:v>
                </c:pt>
                <c:pt idx="13">
                  <c:v>41</c:v>
                </c:pt>
              </c:numCache>
            </c:numRef>
          </c:cat>
          <c:val>
            <c:numRef>
              <c:f>('Cases FM'!$J$5,'Cases FM'!$J$8,'Cases FM'!$J$11,'Cases FM'!$J$14,'Cases FM'!$J$17,'Cases FM'!$J$20,'Cases FM'!$J$23,'Cases FM'!$J$26,'Cases FM'!$J$29,'Cases FM'!$J$32,'Cases FM'!$J$35,'Cases FM'!$J$38,'Cases FM'!$J$41,'Cases FM'!$J$44)</c:f>
              <c:numCache>
                <c:formatCode>General</c:formatCode>
                <c:ptCount val="14"/>
                <c:pt idx="0">
                  <c:v>3.7</c:v>
                </c:pt>
                <c:pt idx="1">
                  <c:v>19.23</c:v>
                </c:pt>
                <c:pt idx="2">
                  <c:v>13.64</c:v>
                </c:pt>
                <c:pt idx="3">
                  <c:v>11.9</c:v>
                </c:pt>
                <c:pt idx="4">
                  <c:v>9.09</c:v>
                </c:pt>
                <c:pt idx="5">
                  <c:v>18.18</c:v>
                </c:pt>
                <c:pt idx="6">
                  <c:v>18.18</c:v>
                </c:pt>
                <c:pt idx="7">
                  <c:v>5.71</c:v>
                </c:pt>
                <c:pt idx="8">
                  <c:v>12.66</c:v>
                </c:pt>
                <c:pt idx="9">
                  <c:v>10.53</c:v>
                </c:pt>
                <c:pt idx="10">
                  <c:v>13</c:v>
                </c:pt>
                <c:pt idx="11">
                  <c:v>15.09</c:v>
                </c:pt>
                <c:pt idx="12">
                  <c:v>27.1</c:v>
                </c:pt>
                <c:pt idx="13">
                  <c:v>12.5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B9A-48C5-8DD7-2DA0927891BD}"/>
            </c:ext>
          </c:extLst>
        </c:ser>
        <c:ser>
          <c:idx val="1"/>
          <c:order val="1"/>
          <c:spPr>
            <a:ln w="28575" cap="rnd">
              <a:solidFill>
                <a:schemeClr val="accent1">
                  <a:alpha val="50000"/>
                </a:schemeClr>
              </a:solidFill>
              <a:prstDash val="sysDot"/>
              <a:round/>
            </a:ln>
            <a:effectLst/>
          </c:spPr>
          <c:marker>
            <c:symbol val="none"/>
          </c:marker>
          <c:cat>
            <c:numRef>
              <c:f>('Cases FM'!$A$4,'Cases FM'!$A$7,'Cases FM'!$A$10,'Cases FM'!$A$13,'Cases FM'!$A$16,'Cases FM'!$A$19,'Cases FM'!$A$22,'Cases FM'!$A$25,'Cases FM'!$A$28,'Cases FM'!$A$31,'Cases FM'!$A$34,'Cases FM'!$A$37,'Cases FM'!$A$40,'Cases FM'!$A$43)</c:f>
              <c:numCache>
                <c:formatCode>General</c:formatCode>
                <c:ptCount val="14"/>
                <c:pt idx="0">
                  <c:v>28</c:v>
                </c:pt>
                <c:pt idx="1">
                  <c:v>29</c:v>
                </c:pt>
                <c:pt idx="2">
                  <c:v>30</c:v>
                </c:pt>
                <c:pt idx="3">
                  <c:v>31</c:v>
                </c:pt>
                <c:pt idx="4">
                  <c:v>32</c:v>
                </c:pt>
                <c:pt idx="5">
                  <c:v>33</c:v>
                </c:pt>
                <c:pt idx="6">
                  <c:v>34</c:v>
                </c:pt>
                <c:pt idx="7">
                  <c:v>35</c:v>
                </c:pt>
                <c:pt idx="8">
                  <c:v>36</c:v>
                </c:pt>
                <c:pt idx="9">
                  <c:v>37</c:v>
                </c:pt>
                <c:pt idx="10">
                  <c:v>38</c:v>
                </c:pt>
                <c:pt idx="11">
                  <c:v>39</c:v>
                </c:pt>
                <c:pt idx="12">
                  <c:v>40</c:v>
                </c:pt>
                <c:pt idx="13">
                  <c:v>41</c:v>
                </c:pt>
              </c:numCache>
            </c:numRef>
          </c:cat>
          <c:val>
            <c:numRef>
              <c:f>('Cases FM'!$K$5,'Cases FM'!$K$8,'Cases FM'!$K$11,'Cases FM'!$K$14,'Cases FM'!$K$17,'Cases FM'!$K$20,'Cases FM'!$K$23,'Cases FM'!$K$26,'Cases FM'!$K$29,'Cases FM'!$K$32,'Cases FM'!$K$35,'Cases FM'!$K$38,'Cases FM'!$K$41,'Cases FM'!$K$44)</c:f>
              <c:numCache>
                <c:formatCode>General</c:formatCode>
                <c:ptCount val="14"/>
                <c:pt idx="0">
                  <c:v>0</c:v>
                </c:pt>
                <c:pt idx="1">
                  <c:v>4.0809959766834343</c:v>
                </c:pt>
                <c:pt idx="2">
                  <c:v>0</c:v>
                </c:pt>
                <c:pt idx="3">
                  <c:v>2.1075162156546483</c:v>
                </c:pt>
                <c:pt idx="4">
                  <c:v>0</c:v>
                </c:pt>
                <c:pt idx="5">
                  <c:v>6.783895836973695</c:v>
                </c:pt>
                <c:pt idx="6">
                  <c:v>7.9870145651219353</c:v>
                </c:pt>
                <c:pt idx="7">
                  <c:v>0</c:v>
                </c:pt>
                <c:pt idx="8">
                  <c:v>5.3272653010583229</c:v>
                </c:pt>
                <c:pt idx="9">
                  <c:v>4.357697917683514</c:v>
                </c:pt>
                <c:pt idx="10">
                  <c:v>6.4084526854463073</c:v>
                </c:pt>
                <c:pt idx="11">
                  <c:v>8.2756069616209089</c:v>
                </c:pt>
                <c:pt idx="12">
                  <c:v>18.678051292166217</c:v>
                </c:pt>
                <c:pt idx="13">
                  <c:v>4.8607828353365372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B9A-48C5-8DD7-2DA0927891BD}"/>
            </c:ext>
          </c:extLst>
        </c:ser>
        <c:ser>
          <c:idx val="2"/>
          <c:order val="2"/>
          <c:spPr>
            <a:ln w="28575" cap="rnd">
              <a:solidFill>
                <a:schemeClr val="accent1">
                  <a:alpha val="50000"/>
                </a:schemeClr>
              </a:solidFill>
              <a:prstDash val="sysDot"/>
              <a:round/>
            </a:ln>
            <a:effectLst/>
          </c:spPr>
          <c:marker>
            <c:symbol val="none"/>
          </c:marker>
          <c:cat>
            <c:numRef>
              <c:f>('Cases FM'!$A$4,'Cases FM'!$A$7,'Cases FM'!$A$10,'Cases FM'!$A$13,'Cases FM'!$A$16,'Cases FM'!$A$19,'Cases FM'!$A$22,'Cases FM'!$A$25,'Cases FM'!$A$28,'Cases FM'!$A$31,'Cases FM'!$A$34,'Cases FM'!$A$37,'Cases FM'!$A$40,'Cases FM'!$A$43)</c:f>
              <c:numCache>
                <c:formatCode>General</c:formatCode>
                <c:ptCount val="14"/>
                <c:pt idx="0">
                  <c:v>28</c:v>
                </c:pt>
                <c:pt idx="1">
                  <c:v>29</c:v>
                </c:pt>
                <c:pt idx="2">
                  <c:v>30</c:v>
                </c:pt>
                <c:pt idx="3">
                  <c:v>31</c:v>
                </c:pt>
                <c:pt idx="4">
                  <c:v>32</c:v>
                </c:pt>
                <c:pt idx="5">
                  <c:v>33</c:v>
                </c:pt>
                <c:pt idx="6">
                  <c:v>34</c:v>
                </c:pt>
                <c:pt idx="7">
                  <c:v>35</c:v>
                </c:pt>
                <c:pt idx="8">
                  <c:v>36</c:v>
                </c:pt>
                <c:pt idx="9">
                  <c:v>37</c:v>
                </c:pt>
                <c:pt idx="10">
                  <c:v>38</c:v>
                </c:pt>
                <c:pt idx="11">
                  <c:v>39</c:v>
                </c:pt>
                <c:pt idx="12">
                  <c:v>40</c:v>
                </c:pt>
                <c:pt idx="13">
                  <c:v>41</c:v>
                </c:pt>
              </c:numCache>
            </c:numRef>
          </c:cat>
          <c:val>
            <c:numRef>
              <c:f>('Cases FM'!$L$5,'Cases FM'!$L$8,'Cases FM'!$L$11,'Cases FM'!$L$14,'Cases FM'!$L$17,'Cases FM'!$L$20,'Cases FM'!$L$23,'Cases FM'!$L$26,'Cases FM'!$L$29,'Cases FM'!$L$32,'Cases FM'!$L$35,'Cases FM'!$L$38,'Cases FM'!$L$41,'Cases FM'!$L$44)</c:f>
              <c:numCache>
                <c:formatCode>General</c:formatCode>
                <c:ptCount val="14"/>
                <c:pt idx="0">
                  <c:v>10.820134455659293</c:v>
                </c:pt>
                <c:pt idx="1">
                  <c:v>34.379004023316568</c:v>
                </c:pt>
                <c:pt idx="2">
                  <c:v>27.981950952363491</c:v>
                </c:pt>
                <c:pt idx="3">
                  <c:v>21.692483784345352</c:v>
                </c:pt>
                <c:pt idx="4">
                  <c:v>18.898144869907401</c:v>
                </c:pt>
                <c:pt idx="5">
                  <c:v>29.576104163026304</c:v>
                </c:pt>
                <c:pt idx="6">
                  <c:v>28.372985434878064</c:v>
                </c:pt>
                <c:pt idx="7">
                  <c:v>13.3972839146216</c:v>
                </c:pt>
                <c:pt idx="8">
                  <c:v>19.992734698941678</c:v>
                </c:pt>
                <c:pt idx="9">
                  <c:v>16.702302082316486</c:v>
                </c:pt>
                <c:pt idx="10">
                  <c:v>19.591547314553694</c:v>
                </c:pt>
                <c:pt idx="11">
                  <c:v>21.904393038379091</c:v>
                </c:pt>
                <c:pt idx="12">
                  <c:v>35.521948707833786</c:v>
                </c:pt>
                <c:pt idx="13">
                  <c:v>20.139217164663464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7B9A-48C5-8DD7-2DA0927891BD}"/>
            </c:ext>
          </c:extLst>
        </c:ser>
        <c:ser>
          <c:idx val="3"/>
          <c:order val="3"/>
          <c:tx>
            <c:v>freq +</c:v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numRef>
              <c:f>('Cases FM'!$A$4,'Cases FM'!$A$7,'Cases FM'!$A$10,'Cases FM'!$A$13,'Cases FM'!$A$16,'Cases FM'!$A$19,'Cases FM'!$A$22,'Cases FM'!$A$25,'Cases FM'!$A$28,'Cases FM'!$A$31,'Cases FM'!$A$34,'Cases FM'!$A$37,'Cases FM'!$A$40,'Cases FM'!$A$43)</c:f>
              <c:numCache>
                <c:formatCode>General</c:formatCode>
                <c:ptCount val="14"/>
                <c:pt idx="0">
                  <c:v>28</c:v>
                </c:pt>
                <c:pt idx="1">
                  <c:v>29</c:v>
                </c:pt>
                <c:pt idx="2">
                  <c:v>30</c:v>
                </c:pt>
                <c:pt idx="3">
                  <c:v>31</c:v>
                </c:pt>
                <c:pt idx="4">
                  <c:v>32</c:v>
                </c:pt>
                <c:pt idx="5">
                  <c:v>33</c:v>
                </c:pt>
                <c:pt idx="6">
                  <c:v>34</c:v>
                </c:pt>
                <c:pt idx="7">
                  <c:v>35</c:v>
                </c:pt>
                <c:pt idx="8">
                  <c:v>36</c:v>
                </c:pt>
                <c:pt idx="9">
                  <c:v>37</c:v>
                </c:pt>
                <c:pt idx="10">
                  <c:v>38</c:v>
                </c:pt>
                <c:pt idx="11">
                  <c:v>39</c:v>
                </c:pt>
                <c:pt idx="12">
                  <c:v>40</c:v>
                </c:pt>
                <c:pt idx="13">
                  <c:v>41</c:v>
                </c:pt>
              </c:numCache>
            </c:numRef>
          </c:cat>
          <c:val>
            <c:numRef>
              <c:f>('Cases FM'!$P$5,'Cases FM'!$P$8,'Cases FM'!$P$11,'Cases FM'!$P$14,'Cases FM'!$P$17,'Cases FM'!$P$20,'Cases FM'!$P$23,'Cases FM'!$P$26,'Cases FM'!$P$29,'Cases FM'!$P$32,'Cases FM'!$P$35,'Cases FM'!$P$38,'Cases FM'!$P$41,'Cases FM'!$P$44)</c:f>
              <c:numCache>
                <c:formatCode>General</c:formatCode>
                <c:ptCount val="14"/>
                <c:pt idx="0">
                  <c:v>3.7</c:v>
                </c:pt>
                <c:pt idx="1">
                  <c:v>0</c:v>
                </c:pt>
                <c:pt idx="2">
                  <c:v>0</c:v>
                </c:pt>
                <c:pt idx="3">
                  <c:v>4.76</c:v>
                </c:pt>
                <c:pt idx="4">
                  <c:v>0</c:v>
                </c:pt>
                <c:pt idx="5">
                  <c:v>2.27</c:v>
                </c:pt>
                <c:pt idx="6">
                  <c:v>3.64</c:v>
                </c:pt>
                <c:pt idx="7">
                  <c:v>8.57</c:v>
                </c:pt>
                <c:pt idx="8">
                  <c:v>3.8</c:v>
                </c:pt>
                <c:pt idx="9">
                  <c:v>4.21</c:v>
                </c:pt>
                <c:pt idx="10">
                  <c:v>1</c:v>
                </c:pt>
                <c:pt idx="11">
                  <c:v>3.77</c:v>
                </c:pt>
                <c:pt idx="12">
                  <c:v>1.87</c:v>
                </c:pt>
                <c:pt idx="13">
                  <c:v>2.78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7B9A-48C5-8DD7-2DA0927891BD}"/>
            </c:ext>
          </c:extLst>
        </c:ser>
        <c:ser>
          <c:idx val="4"/>
          <c:order val="4"/>
          <c:spPr>
            <a:ln w="28575" cap="rnd">
              <a:solidFill>
                <a:schemeClr val="accent2">
                  <a:alpha val="50000"/>
                </a:schemeClr>
              </a:solidFill>
              <a:prstDash val="sysDot"/>
              <a:round/>
            </a:ln>
            <a:effectLst/>
          </c:spPr>
          <c:marker>
            <c:symbol val="none"/>
          </c:marker>
          <c:cat>
            <c:numRef>
              <c:f>('Cases FM'!$A$4,'Cases FM'!$A$7,'Cases FM'!$A$10,'Cases FM'!$A$13,'Cases FM'!$A$16,'Cases FM'!$A$19,'Cases FM'!$A$22,'Cases FM'!$A$25,'Cases FM'!$A$28,'Cases FM'!$A$31,'Cases FM'!$A$34,'Cases FM'!$A$37,'Cases FM'!$A$40,'Cases FM'!$A$43)</c:f>
              <c:numCache>
                <c:formatCode>General</c:formatCode>
                <c:ptCount val="14"/>
                <c:pt idx="0">
                  <c:v>28</c:v>
                </c:pt>
                <c:pt idx="1">
                  <c:v>29</c:v>
                </c:pt>
                <c:pt idx="2">
                  <c:v>30</c:v>
                </c:pt>
                <c:pt idx="3">
                  <c:v>31</c:v>
                </c:pt>
                <c:pt idx="4">
                  <c:v>32</c:v>
                </c:pt>
                <c:pt idx="5">
                  <c:v>33</c:v>
                </c:pt>
                <c:pt idx="6">
                  <c:v>34</c:v>
                </c:pt>
                <c:pt idx="7">
                  <c:v>35</c:v>
                </c:pt>
                <c:pt idx="8">
                  <c:v>36</c:v>
                </c:pt>
                <c:pt idx="9">
                  <c:v>37</c:v>
                </c:pt>
                <c:pt idx="10">
                  <c:v>38</c:v>
                </c:pt>
                <c:pt idx="11">
                  <c:v>39</c:v>
                </c:pt>
                <c:pt idx="12">
                  <c:v>40</c:v>
                </c:pt>
                <c:pt idx="13">
                  <c:v>41</c:v>
                </c:pt>
              </c:numCache>
            </c:numRef>
          </c:cat>
          <c:val>
            <c:numRef>
              <c:f>('Cases FM'!$Q$5,'Cases FM'!$Q$8,'Cases FM'!$Q$11,'Cases FM'!$Q$14,'Cases FM'!$Q$17,'Cases FM'!$Q$20,'Cases FM'!$Q$23,'Cases FM'!$Q$26,'Cases FM'!$Q$29,'Cases FM'!$Q$32,'Cases FM'!$Q$35,'Cases FM'!$Q$38,'Cases FM'!$Q$41,'Cases FM'!$Q$44)</c:f>
              <c:numCache>
                <c:formatCode>General</c:formatCode>
                <c:ptCount val="1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0.1717295293522918</c:v>
                </c:pt>
                <c:pt idx="10">
                  <c:v>0</c:v>
                </c:pt>
                <c:pt idx="11">
                  <c:v>0.14398950536959854</c:v>
                </c:pt>
                <c:pt idx="12">
                  <c:v>0</c:v>
                </c:pt>
                <c:pt idx="13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7B9A-48C5-8DD7-2DA0927891BD}"/>
            </c:ext>
          </c:extLst>
        </c:ser>
        <c:ser>
          <c:idx val="5"/>
          <c:order val="5"/>
          <c:spPr>
            <a:ln w="28575" cap="rnd">
              <a:solidFill>
                <a:schemeClr val="accent2">
                  <a:alpha val="50000"/>
                </a:schemeClr>
              </a:solidFill>
              <a:prstDash val="sysDot"/>
              <a:round/>
            </a:ln>
            <a:effectLst/>
          </c:spPr>
          <c:marker>
            <c:symbol val="none"/>
          </c:marker>
          <c:cat>
            <c:numRef>
              <c:f>('Cases FM'!$A$4,'Cases FM'!$A$7,'Cases FM'!$A$10,'Cases FM'!$A$13,'Cases FM'!$A$16,'Cases FM'!$A$19,'Cases FM'!$A$22,'Cases FM'!$A$25,'Cases FM'!$A$28,'Cases FM'!$A$31,'Cases FM'!$A$34,'Cases FM'!$A$37,'Cases FM'!$A$40,'Cases FM'!$A$43)</c:f>
              <c:numCache>
                <c:formatCode>General</c:formatCode>
                <c:ptCount val="14"/>
                <c:pt idx="0">
                  <c:v>28</c:v>
                </c:pt>
                <c:pt idx="1">
                  <c:v>29</c:v>
                </c:pt>
                <c:pt idx="2">
                  <c:v>30</c:v>
                </c:pt>
                <c:pt idx="3">
                  <c:v>31</c:v>
                </c:pt>
                <c:pt idx="4">
                  <c:v>32</c:v>
                </c:pt>
                <c:pt idx="5">
                  <c:v>33</c:v>
                </c:pt>
                <c:pt idx="6">
                  <c:v>34</c:v>
                </c:pt>
                <c:pt idx="7">
                  <c:v>35</c:v>
                </c:pt>
                <c:pt idx="8">
                  <c:v>36</c:v>
                </c:pt>
                <c:pt idx="9">
                  <c:v>37</c:v>
                </c:pt>
                <c:pt idx="10">
                  <c:v>38</c:v>
                </c:pt>
                <c:pt idx="11">
                  <c:v>39</c:v>
                </c:pt>
                <c:pt idx="12">
                  <c:v>40</c:v>
                </c:pt>
                <c:pt idx="13">
                  <c:v>41</c:v>
                </c:pt>
              </c:numCache>
            </c:numRef>
          </c:cat>
          <c:val>
            <c:numRef>
              <c:f>('Cases FM'!$R$5,'Cases FM'!$R$8,'Cases FM'!$R$11,'Cases FM'!$R$14,'Cases FM'!$R$17,'Cases FM'!$R$20,'Cases FM'!$R$23,'Cases FM'!$R$26,'Cases FM'!$R$29,'Cases FM'!$R$32,'Cases FM'!$R$35,'Cases FM'!$R$38,'Cases FM'!$R$41,'Cases FM'!$R$44)</c:f>
              <c:numCache>
                <c:formatCode>General</c:formatCode>
                <c:ptCount val="14"/>
                <c:pt idx="0">
                  <c:v>10.820134455659293</c:v>
                </c:pt>
                <c:pt idx="1">
                  <c:v>0</c:v>
                </c:pt>
                <c:pt idx="2">
                  <c:v>0</c:v>
                </c:pt>
                <c:pt idx="3">
                  <c:v>11.199388028894257</c:v>
                </c:pt>
                <c:pt idx="4">
                  <c:v>0</c:v>
                </c:pt>
                <c:pt idx="5">
                  <c:v>6.6710531264480526</c:v>
                </c:pt>
                <c:pt idx="6">
                  <c:v>8.5896422949542526</c:v>
                </c:pt>
                <c:pt idx="7">
                  <c:v>17.843780662491433</c:v>
                </c:pt>
                <c:pt idx="8">
                  <c:v>8.0162063696999866</c:v>
                </c:pt>
                <c:pt idx="9">
                  <c:v>8.2482704706477072</c:v>
                </c:pt>
                <c:pt idx="10">
                  <c:v>2.9501753767289749</c:v>
                </c:pt>
                <c:pt idx="11">
                  <c:v>7.3960104946304011</c:v>
                </c:pt>
                <c:pt idx="12">
                  <c:v>4.4367636791634908</c:v>
                </c:pt>
                <c:pt idx="13">
                  <c:v>6.5774322072801894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7B9A-48C5-8DD7-2DA0927891BD}"/>
            </c:ext>
          </c:extLst>
        </c:ser>
        <c:ser>
          <c:idx val="6"/>
          <c:order val="6"/>
          <c:tx>
            <c:v>freq -</c:v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cat>
            <c:numRef>
              <c:f>('Cases FM'!$A$4,'Cases FM'!$A$7,'Cases FM'!$A$10,'Cases FM'!$A$13,'Cases FM'!$A$16,'Cases FM'!$A$19,'Cases FM'!$A$22,'Cases FM'!$A$25,'Cases FM'!$A$28,'Cases FM'!$A$31,'Cases FM'!$A$34,'Cases FM'!$A$37,'Cases FM'!$A$40,'Cases FM'!$A$43)</c:f>
              <c:numCache>
                <c:formatCode>General</c:formatCode>
                <c:ptCount val="14"/>
                <c:pt idx="0">
                  <c:v>28</c:v>
                </c:pt>
                <c:pt idx="1">
                  <c:v>29</c:v>
                </c:pt>
                <c:pt idx="2">
                  <c:v>30</c:v>
                </c:pt>
                <c:pt idx="3">
                  <c:v>31</c:v>
                </c:pt>
                <c:pt idx="4">
                  <c:v>32</c:v>
                </c:pt>
                <c:pt idx="5">
                  <c:v>33</c:v>
                </c:pt>
                <c:pt idx="6">
                  <c:v>34</c:v>
                </c:pt>
                <c:pt idx="7">
                  <c:v>35</c:v>
                </c:pt>
                <c:pt idx="8">
                  <c:v>36</c:v>
                </c:pt>
                <c:pt idx="9">
                  <c:v>37</c:v>
                </c:pt>
                <c:pt idx="10">
                  <c:v>38</c:v>
                </c:pt>
                <c:pt idx="11">
                  <c:v>39</c:v>
                </c:pt>
                <c:pt idx="12">
                  <c:v>40</c:v>
                </c:pt>
                <c:pt idx="13">
                  <c:v>41</c:v>
                </c:pt>
              </c:numCache>
            </c:numRef>
          </c:cat>
          <c:val>
            <c:numRef>
              <c:f>('Cases FM'!$V$5,'Cases FM'!$V$8,'Cases FM'!$V$11,'Cases FM'!$V$14,'Cases FM'!$V$17,'Cases FM'!$V$20,'Cases FM'!$V$23,'Cases FM'!$V$26,'Cases FM'!$V$29,'Cases FM'!$V$32,'Cases FM'!$V$35,'Cases FM'!$V$38,'Cases FM'!$V$41,'Cases FM'!$V$44)</c:f>
              <c:numCache>
                <c:formatCode>General</c:formatCode>
                <c:ptCount val="14"/>
                <c:pt idx="0">
                  <c:v>40.74</c:v>
                </c:pt>
                <c:pt idx="1">
                  <c:v>38.46</c:v>
                </c:pt>
                <c:pt idx="2">
                  <c:v>36.36</c:v>
                </c:pt>
                <c:pt idx="3">
                  <c:v>33.33</c:v>
                </c:pt>
                <c:pt idx="4">
                  <c:v>30.3</c:v>
                </c:pt>
                <c:pt idx="5">
                  <c:v>27.27</c:v>
                </c:pt>
                <c:pt idx="6">
                  <c:v>25.45</c:v>
                </c:pt>
                <c:pt idx="7">
                  <c:v>31.43</c:v>
                </c:pt>
                <c:pt idx="8">
                  <c:v>29.11</c:v>
                </c:pt>
                <c:pt idx="9">
                  <c:v>28.42</c:v>
                </c:pt>
                <c:pt idx="10">
                  <c:v>28</c:v>
                </c:pt>
                <c:pt idx="11">
                  <c:v>31.13</c:v>
                </c:pt>
                <c:pt idx="12">
                  <c:v>28.97</c:v>
                </c:pt>
                <c:pt idx="13">
                  <c:v>22.22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7B9A-48C5-8DD7-2DA0927891BD}"/>
            </c:ext>
          </c:extLst>
        </c:ser>
        <c:ser>
          <c:idx val="7"/>
          <c:order val="7"/>
          <c:spPr>
            <a:ln w="28575" cap="rnd">
              <a:solidFill>
                <a:schemeClr val="accent3">
                  <a:alpha val="50000"/>
                </a:schemeClr>
              </a:solidFill>
              <a:prstDash val="sysDot"/>
              <a:round/>
            </a:ln>
            <a:effectLst/>
          </c:spPr>
          <c:marker>
            <c:symbol val="none"/>
          </c:marker>
          <c:cat>
            <c:numRef>
              <c:f>('Cases FM'!$A$4,'Cases FM'!$A$7,'Cases FM'!$A$10,'Cases FM'!$A$13,'Cases FM'!$A$16,'Cases FM'!$A$19,'Cases FM'!$A$22,'Cases FM'!$A$25,'Cases FM'!$A$28,'Cases FM'!$A$31,'Cases FM'!$A$34,'Cases FM'!$A$37,'Cases FM'!$A$40,'Cases FM'!$A$43)</c:f>
              <c:numCache>
                <c:formatCode>General</c:formatCode>
                <c:ptCount val="14"/>
                <c:pt idx="0">
                  <c:v>28</c:v>
                </c:pt>
                <c:pt idx="1">
                  <c:v>29</c:v>
                </c:pt>
                <c:pt idx="2">
                  <c:v>30</c:v>
                </c:pt>
                <c:pt idx="3">
                  <c:v>31</c:v>
                </c:pt>
                <c:pt idx="4">
                  <c:v>32</c:v>
                </c:pt>
                <c:pt idx="5">
                  <c:v>33</c:v>
                </c:pt>
                <c:pt idx="6">
                  <c:v>34</c:v>
                </c:pt>
                <c:pt idx="7">
                  <c:v>35</c:v>
                </c:pt>
                <c:pt idx="8">
                  <c:v>36</c:v>
                </c:pt>
                <c:pt idx="9">
                  <c:v>37</c:v>
                </c:pt>
                <c:pt idx="10">
                  <c:v>38</c:v>
                </c:pt>
                <c:pt idx="11">
                  <c:v>39</c:v>
                </c:pt>
                <c:pt idx="12">
                  <c:v>40</c:v>
                </c:pt>
                <c:pt idx="13">
                  <c:v>41</c:v>
                </c:pt>
              </c:numCache>
            </c:numRef>
          </c:cat>
          <c:val>
            <c:numRef>
              <c:f>('Cases FM'!$W$5,'Cases FM'!$W$8,'Cases FM'!$W$11,'Cases FM'!$W$14,'Cases FM'!$W$17,'Cases FM'!$W$20,'Cases FM'!$W$23,'Cases FM'!$W$26,'Cases FM'!$W$29,'Cases FM'!$W$32,'Cases FM'!$W$35,'Cases FM'!$W$38,'Cases FM'!$W$41,'Cases FM'!$W$44)</c:f>
              <c:numCache>
                <c:formatCode>General</c:formatCode>
                <c:ptCount val="14"/>
                <c:pt idx="0">
                  <c:v>22.206155063176386</c:v>
                </c:pt>
                <c:pt idx="1">
                  <c:v>0</c:v>
                </c:pt>
                <c:pt idx="2">
                  <c:v>16.258810690273709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13.938220992076301</c:v>
                </c:pt>
                <c:pt idx="7">
                  <c:v>16.049823675393053</c:v>
                </c:pt>
                <c:pt idx="8">
                  <c:v>19.092574607127229</c:v>
                </c:pt>
                <c:pt idx="9">
                  <c:v>19.35010723108708</c:v>
                </c:pt>
                <c:pt idx="10">
                  <c:v>19.199621826307691</c:v>
                </c:pt>
                <c:pt idx="11">
                  <c:v>22.315295849868832</c:v>
                </c:pt>
                <c:pt idx="12">
                  <c:v>20.374733683476549</c:v>
                </c:pt>
                <c:pt idx="13">
                  <c:v>12.617245636334911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7B9A-48C5-8DD7-2DA0927891BD}"/>
            </c:ext>
          </c:extLst>
        </c:ser>
        <c:ser>
          <c:idx val="8"/>
          <c:order val="8"/>
          <c:spPr>
            <a:ln w="28575" cap="rnd">
              <a:solidFill>
                <a:schemeClr val="accent3">
                  <a:alpha val="50000"/>
                </a:schemeClr>
              </a:solidFill>
              <a:prstDash val="sysDot"/>
              <a:round/>
            </a:ln>
            <a:effectLst/>
          </c:spPr>
          <c:marker>
            <c:symbol val="none"/>
          </c:marker>
          <c:cat>
            <c:numRef>
              <c:f>('Cases FM'!$A$4,'Cases FM'!$A$7,'Cases FM'!$A$10,'Cases FM'!$A$13,'Cases FM'!$A$16,'Cases FM'!$A$19,'Cases FM'!$A$22,'Cases FM'!$A$25,'Cases FM'!$A$28,'Cases FM'!$A$31,'Cases FM'!$A$34,'Cases FM'!$A$37,'Cases FM'!$A$40,'Cases FM'!$A$43)</c:f>
              <c:numCache>
                <c:formatCode>General</c:formatCode>
                <c:ptCount val="14"/>
                <c:pt idx="0">
                  <c:v>28</c:v>
                </c:pt>
                <c:pt idx="1">
                  <c:v>29</c:v>
                </c:pt>
                <c:pt idx="2">
                  <c:v>30</c:v>
                </c:pt>
                <c:pt idx="3">
                  <c:v>31</c:v>
                </c:pt>
                <c:pt idx="4">
                  <c:v>32</c:v>
                </c:pt>
                <c:pt idx="5">
                  <c:v>33</c:v>
                </c:pt>
                <c:pt idx="6">
                  <c:v>34</c:v>
                </c:pt>
                <c:pt idx="7">
                  <c:v>35</c:v>
                </c:pt>
                <c:pt idx="8">
                  <c:v>36</c:v>
                </c:pt>
                <c:pt idx="9">
                  <c:v>37</c:v>
                </c:pt>
                <c:pt idx="10">
                  <c:v>38</c:v>
                </c:pt>
                <c:pt idx="11">
                  <c:v>39</c:v>
                </c:pt>
                <c:pt idx="12">
                  <c:v>40</c:v>
                </c:pt>
                <c:pt idx="13">
                  <c:v>41</c:v>
                </c:pt>
              </c:numCache>
            </c:numRef>
          </c:cat>
          <c:val>
            <c:numRef>
              <c:f>('Cases FM'!$X$5,'Cases FM'!$X$8,'Cases FM'!$X$11,'Cases FM'!$X$14,'Cases FM'!$X$17,'Cases FM'!$X$20,'Cases FM'!$X$23,'Cases FM'!$X$26,'Cases FM'!$X$29,'Cases FM'!$X$32,'Cases FM'!$X$35,'Cases FM'!$X$38,'Cases FM'!$X$41,'Cases FM'!$X$44)</c:f>
              <c:numCache>
                <c:formatCode>General</c:formatCode>
                <c:ptCount val="14"/>
                <c:pt idx="0">
                  <c:v>59.273844936823622</c:v>
                </c:pt>
                <c:pt idx="1">
                  <c:v>57.160481258142902</c:v>
                </c:pt>
                <c:pt idx="2">
                  <c:v>56.461189309726294</c:v>
                </c:pt>
                <c:pt idx="3">
                  <c:v>47.586545699432243</c:v>
                </c:pt>
                <c:pt idx="4">
                  <c:v>45.979665905531633</c:v>
                </c:pt>
                <c:pt idx="5">
                  <c:v>40.429188130662993</c:v>
                </c:pt>
                <c:pt idx="6">
                  <c:v>36.961779007923695</c:v>
                </c:pt>
                <c:pt idx="7">
                  <c:v>46.810176324606942</c:v>
                </c:pt>
                <c:pt idx="8">
                  <c:v>39.127425392872766</c:v>
                </c:pt>
                <c:pt idx="9">
                  <c:v>37.489892768912924</c:v>
                </c:pt>
                <c:pt idx="10">
                  <c:v>36.800378173692309</c:v>
                </c:pt>
                <c:pt idx="11">
                  <c:v>39.944704150131166</c:v>
                </c:pt>
                <c:pt idx="12">
                  <c:v>37.565266316523449</c:v>
                </c:pt>
                <c:pt idx="13">
                  <c:v>31.822754363665087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7B9A-48C5-8DD7-2DA0927891BD}"/>
            </c:ext>
          </c:extLst>
        </c:ser>
        <c:ser>
          <c:idx val="9"/>
          <c:order val="9"/>
          <c:tx>
            <c:v>same</c:v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cat>
            <c:numRef>
              <c:f>('Cases FM'!$A$4,'Cases FM'!$A$7,'Cases FM'!$A$10,'Cases FM'!$A$13,'Cases FM'!$A$16,'Cases FM'!$A$19,'Cases FM'!$A$22,'Cases FM'!$A$25,'Cases FM'!$A$28,'Cases FM'!$A$31,'Cases FM'!$A$34,'Cases FM'!$A$37,'Cases FM'!$A$40,'Cases FM'!$A$43)</c:f>
              <c:numCache>
                <c:formatCode>General</c:formatCode>
                <c:ptCount val="14"/>
                <c:pt idx="0">
                  <c:v>28</c:v>
                </c:pt>
                <c:pt idx="1">
                  <c:v>29</c:v>
                </c:pt>
                <c:pt idx="2">
                  <c:v>30</c:v>
                </c:pt>
                <c:pt idx="3">
                  <c:v>31</c:v>
                </c:pt>
                <c:pt idx="4">
                  <c:v>32</c:v>
                </c:pt>
                <c:pt idx="5">
                  <c:v>33</c:v>
                </c:pt>
                <c:pt idx="6">
                  <c:v>34</c:v>
                </c:pt>
                <c:pt idx="7">
                  <c:v>35</c:v>
                </c:pt>
                <c:pt idx="8">
                  <c:v>36</c:v>
                </c:pt>
                <c:pt idx="9">
                  <c:v>37</c:v>
                </c:pt>
                <c:pt idx="10">
                  <c:v>38</c:v>
                </c:pt>
                <c:pt idx="11">
                  <c:v>39</c:v>
                </c:pt>
                <c:pt idx="12">
                  <c:v>40</c:v>
                </c:pt>
                <c:pt idx="13">
                  <c:v>41</c:v>
                </c:pt>
              </c:numCache>
            </c:numRef>
          </c:cat>
          <c:val>
            <c:numRef>
              <c:f>('Cases FM'!$AB$5,'Cases FM'!$AB$8,'Cases FM'!$AB$11,'Cases FM'!$AB$14,'Cases FM'!$AB$17,'Cases FM'!$AB$20,'Cases FM'!$AB$23,'Cases FM'!$AB$26,'Cases FM'!$AB$29,'Cases FM'!$AB$32,'Cases FM'!$AB$35,'Cases FM'!$AB$38,'Cases FM'!$AB$41,'Cases FM'!$AB$44)</c:f>
              <c:numCache>
                <c:formatCode>General</c:formatCode>
                <c:ptCount val="14"/>
                <c:pt idx="0">
                  <c:v>44.44</c:v>
                </c:pt>
                <c:pt idx="1">
                  <c:v>34.619999999999997</c:v>
                </c:pt>
                <c:pt idx="2">
                  <c:v>40.909999999999997</c:v>
                </c:pt>
                <c:pt idx="3">
                  <c:v>47.62</c:v>
                </c:pt>
                <c:pt idx="4">
                  <c:v>51.52</c:v>
                </c:pt>
                <c:pt idx="5">
                  <c:v>47.73</c:v>
                </c:pt>
                <c:pt idx="6">
                  <c:v>49.09</c:v>
                </c:pt>
                <c:pt idx="7">
                  <c:v>40</c:v>
                </c:pt>
                <c:pt idx="8">
                  <c:v>46.84</c:v>
                </c:pt>
                <c:pt idx="9">
                  <c:v>49.47</c:v>
                </c:pt>
                <c:pt idx="10">
                  <c:v>55</c:v>
                </c:pt>
                <c:pt idx="11">
                  <c:v>41.51</c:v>
                </c:pt>
                <c:pt idx="12">
                  <c:v>33.64</c:v>
                </c:pt>
                <c:pt idx="13">
                  <c:v>56.94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7B9A-48C5-8DD7-2DA0927891BD}"/>
            </c:ext>
          </c:extLst>
        </c:ser>
        <c:ser>
          <c:idx val="10"/>
          <c:order val="10"/>
          <c:spPr>
            <a:ln w="28575" cap="rnd">
              <a:solidFill>
                <a:schemeClr val="accent4">
                  <a:alpha val="50000"/>
                </a:schemeClr>
              </a:solidFill>
              <a:prstDash val="sysDot"/>
              <a:round/>
            </a:ln>
            <a:effectLst/>
          </c:spPr>
          <c:marker>
            <c:symbol val="none"/>
          </c:marker>
          <c:cat>
            <c:numRef>
              <c:f>('Cases FM'!$A$4,'Cases FM'!$A$7,'Cases FM'!$A$10,'Cases FM'!$A$13,'Cases FM'!$A$16,'Cases FM'!$A$19,'Cases FM'!$A$22,'Cases FM'!$A$25,'Cases FM'!$A$28,'Cases FM'!$A$31,'Cases FM'!$A$34,'Cases FM'!$A$37,'Cases FM'!$A$40,'Cases FM'!$A$43)</c:f>
              <c:numCache>
                <c:formatCode>General</c:formatCode>
                <c:ptCount val="14"/>
                <c:pt idx="0">
                  <c:v>28</c:v>
                </c:pt>
                <c:pt idx="1">
                  <c:v>29</c:v>
                </c:pt>
                <c:pt idx="2">
                  <c:v>30</c:v>
                </c:pt>
                <c:pt idx="3">
                  <c:v>31</c:v>
                </c:pt>
                <c:pt idx="4">
                  <c:v>32</c:v>
                </c:pt>
                <c:pt idx="5">
                  <c:v>33</c:v>
                </c:pt>
                <c:pt idx="6">
                  <c:v>34</c:v>
                </c:pt>
                <c:pt idx="7">
                  <c:v>35</c:v>
                </c:pt>
                <c:pt idx="8">
                  <c:v>36</c:v>
                </c:pt>
                <c:pt idx="9">
                  <c:v>37</c:v>
                </c:pt>
                <c:pt idx="10">
                  <c:v>38</c:v>
                </c:pt>
                <c:pt idx="11">
                  <c:v>39</c:v>
                </c:pt>
                <c:pt idx="12">
                  <c:v>40</c:v>
                </c:pt>
                <c:pt idx="13">
                  <c:v>41</c:v>
                </c:pt>
              </c:numCache>
            </c:numRef>
          </c:cat>
          <c:val>
            <c:numRef>
              <c:f>('Cases FM'!$AC$5,'Cases FM'!$AC$8,'Cases FM'!$AC$11,'Cases FM'!$AC$14,'Cases FM'!$AC$17,'Cases FM'!$AC$20,'Cases FM'!$AC$23,'Cases FM'!$AC$26,'Cases FM'!$AC$29,'Cases FM'!$AC$32,'Cases FM'!$AC$35,'Cases FM'!$AC$38,'Cases FM'!$AC$41,'Cases FM'!$AC$44)</c:f>
              <c:numCache>
                <c:formatCode>General</c:formatCode>
                <c:ptCount val="14"/>
                <c:pt idx="0">
                  <c:v>25.696860697903944</c:v>
                </c:pt>
                <c:pt idx="1">
                  <c:v>16.332455864756973</c:v>
                </c:pt>
                <c:pt idx="2">
                  <c:v>20.364511785884382</c:v>
                </c:pt>
                <c:pt idx="3">
                  <c:v>32.515412522018352</c:v>
                </c:pt>
                <c:pt idx="4">
                  <c:v>34.468274443169847</c:v>
                </c:pt>
                <c:pt idx="5">
                  <c:v>32.97117781602536</c:v>
                </c:pt>
                <c:pt idx="6">
                  <c:v>35.877871432216672</c:v>
                </c:pt>
                <c:pt idx="7">
                  <c:v>23.769658044267832</c:v>
                </c:pt>
                <c:pt idx="8">
                  <c:v>35.836180571584954</c:v>
                </c:pt>
                <c:pt idx="9">
                  <c:v>39.415977032178922</c:v>
                </c:pt>
                <c:pt idx="10">
                  <c:v>45.249123116355122</c:v>
                </c:pt>
                <c:pt idx="11">
                  <c:v>32.129622504357584</c:v>
                </c:pt>
                <c:pt idx="12">
                  <c:v>24.687478663172307</c:v>
                </c:pt>
                <c:pt idx="13">
                  <c:v>45.502382535976587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7B9A-48C5-8DD7-2DA0927891BD}"/>
            </c:ext>
          </c:extLst>
        </c:ser>
        <c:ser>
          <c:idx val="11"/>
          <c:order val="11"/>
          <c:spPr>
            <a:ln w="28575" cap="rnd">
              <a:solidFill>
                <a:schemeClr val="accent4">
                  <a:alpha val="50000"/>
                </a:schemeClr>
              </a:solidFill>
              <a:prstDash val="sysDot"/>
              <a:round/>
            </a:ln>
            <a:effectLst/>
          </c:spPr>
          <c:marker>
            <c:symbol val="none"/>
          </c:marker>
          <c:cat>
            <c:numRef>
              <c:f>('Cases FM'!$A$4,'Cases FM'!$A$7,'Cases FM'!$A$10,'Cases FM'!$A$13,'Cases FM'!$A$16,'Cases FM'!$A$19,'Cases FM'!$A$22,'Cases FM'!$A$25,'Cases FM'!$A$28,'Cases FM'!$A$31,'Cases FM'!$A$34,'Cases FM'!$A$37,'Cases FM'!$A$40,'Cases FM'!$A$43)</c:f>
              <c:numCache>
                <c:formatCode>General</c:formatCode>
                <c:ptCount val="14"/>
                <c:pt idx="0">
                  <c:v>28</c:v>
                </c:pt>
                <c:pt idx="1">
                  <c:v>29</c:v>
                </c:pt>
                <c:pt idx="2">
                  <c:v>30</c:v>
                </c:pt>
                <c:pt idx="3">
                  <c:v>31</c:v>
                </c:pt>
                <c:pt idx="4">
                  <c:v>32</c:v>
                </c:pt>
                <c:pt idx="5">
                  <c:v>33</c:v>
                </c:pt>
                <c:pt idx="6">
                  <c:v>34</c:v>
                </c:pt>
                <c:pt idx="7">
                  <c:v>35</c:v>
                </c:pt>
                <c:pt idx="8">
                  <c:v>36</c:v>
                </c:pt>
                <c:pt idx="9">
                  <c:v>37</c:v>
                </c:pt>
                <c:pt idx="10">
                  <c:v>38</c:v>
                </c:pt>
                <c:pt idx="11">
                  <c:v>39</c:v>
                </c:pt>
                <c:pt idx="12">
                  <c:v>40</c:v>
                </c:pt>
                <c:pt idx="13">
                  <c:v>41</c:v>
                </c:pt>
              </c:numCache>
            </c:numRef>
          </c:cat>
          <c:val>
            <c:numRef>
              <c:f>('Cases FM'!$AD$5,'Cases FM'!$AD$8,'Cases FM'!$AD$11,'Cases FM'!$AD$14,'Cases FM'!$AD$17,'Cases FM'!$AD$20,'Cases FM'!$AD$23,'Cases FM'!$AD$26,'Cases FM'!$AD$29,'Cases FM'!$AD$32,'Cases FM'!$AD$35,'Cases FM'!$AD$38,'Cases FM'!$AD$41,'Cases FM'!$AD$44)</c:f>
              <c:numCache>
                <c:formatCode>General</c:formatCode>
                <c:ptCount val="14"/>
                <c:pt idx="0">
                  <c:v>63.183139302096052</c:v>
                </c:pt>
                <c:pt idx="1">
                  <c:v>52.907544135243022</c:v>
                </c:pt>
                <c:pt idx="2">
                  <c:v>61.455488214115611</c:v>
                </c:pt>
                <c:pt idx="3">
                  <c:v>62.724587477981643</c:v>
                </c:pt>
                <c:pt idx="4">
                  <c:v>68.57172555683016</c:v>
                </c:pt>
                <c:pt idx="5">
                  <c:v>62.488822183974634</c:v>
                </c:pt>
                <c:pt idx="6">
                  <c:v>62.302128567783335</c:v>
                </c:pt>
                <c:pt idx="7">
                  <c:v>56.230341955732172</c:v>
                </c:pt>
                <c:pt idx="8">
                  <c:v>57.843819428415053</c:v>
                </c:pt>
                <c:pt idx="9">
                  <c:v>59.524022967821075</c:v>
                </c:pt>
                <c:pt idx="10">
                  <c:v>64.750876883644878</c:v>
                </c:pt>
                <c:pt idx="11">
                  <c:v>50.890377495642412</c:v>
                </c:pt>
                <c:pt idx="12">
                  <c:v>42.592521336827694</c:v>
                </c:pt>
                <c:pt idx="13">
                  <c:v>68.377617464023416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7B9A-48C5-8DD7-2DA0927891B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817566400"/>
        <c:axId val="817560824"/>
      </c:lineChart>
      <c:catAx>
        <c:axId val="81756640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Gestation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17560824"/>
        <c:crosses val="autoZero"/>
        <c:auto val="1"/>
        <c:lblAlgn val="ctr"/>
        <c:lblOffset val="100"/>
        <c:noMultiLvlLbl val="0"/>
      </c:catAx>
      <c:valAx>
        <c:axId val="817560824"/>
        <c:scaling>
          <c:orientation val="minMax"/>
          <c:max val="9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Percent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175664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1"/>
        <c:delete val="1"/>
      </c:legendEntry>
      <c:legendEntry>
        <c:idx val="2"/>
        <c:delete val="1"/>
      </c:legendEntry>
      <c:legendEntry>
        <c:idx val="4"/>
        <c:delete val="1"/>
      </c:legendEntry>
      <c:legendEntry>
        <c:idx val="5"/>
        <c:delete val="1"/>
      </c:legendEntry>
      <c:legendEntry>
        <c:idx val="7"/>
        <c:delete val="1"/>
      </c:legendEntry>
      <c:legendEntry>
        <c:idx val="8"/>
        <c:delete val="1"/>
      </c:legendEntry>
      <c:legendEntry>
        <c:idx val="10"/>
        <c:delete val="1"/>
      </c:legendEntry>
      <c:legendEntry>
        <c:idx val="11"/>
        <c:delete val="1"/>
      </c:legendEntry>
      <c:layout>
        <c:manualLayout>
          <c:xMode val="edge"/>
          <c:yMode val="edge"/>
          <c:x val="0.59838794150731156"/>
          <c:y val="6.0672284385504482E-2"/>
          <c:w val="0.33679748031496065"/>
          <c:h val="0.1323101717548464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2359273559672763E-2"/>
          <c:y val="2.3225013398892359E-2"/>
          <c:w val="0.91573703962830022"/>
          <c:h val="0.87942063456087627"/>
        </c:manualLayout>
      </c:layout>
      <c:lineChart>
        <c:grouping val="standard"/>
        <c:varyColors val="0"/>
        <c:ser>
          <c:idx val="0"/>
          <c:order val="0"/>
          <c:tx>
            <c:v>Vigorous movements: once only</c:v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cat>
            <c:numRef>
              <c:f>('Cases vig and hiccups'!$A$5,'Cases vig and hiccups'!$A$8,'Cases vig and hiccups'!$A$11,'Cases vig and hiccups'!$A$14,'Cases vig and hiccups'!$A$17,'Cases vig and hiccups'!$A$20,'Cases vig and hiccups'!$A$23,'Cases vig and hiccups'!$A$26,'Cases vig and hiccups'!$A$29,'Cases vig and hiccups'!$A$32,'Cases vig and hiccups'!$A$35,'Cases vig and hiccups'!$A$38,'Cases vig and hiccups'!$A$41,'Cases vig and hiccups'!$A$44)</c:f>
              <c:numCache>
                <c:formatCode>General</c:formatCode>
                <c:ptCount val="14"/>
                <c:pt idx="0">
                  <c:v>28</c:v>
                </c:pt>
                <c:pt idx="1">
                  <c:v>29</c:v>
                </c:pt>
                <c:pt idx="2">
                  <c:v>30</c:v>
                </c:pt>
                <c:pt idx="3">
                  <c:v>31</c:v>
                </c:pt>
                <c:pt idx="4">
                  <c:v>32</c:v>
                </c:pt>
                <c:pt idx="5">
                  <c:v>33</c:v>
                </c:pt>
                <c:pt idx="6">
                  <c:v>34</c:v>
                </c:pt>
                <c:pt idx="7">
                  <c:v>35</c:v>
                </c:pt>
                <c:pt idx="8">
                  <c:v>36</c:v>
                </c:pt>
                <c:pt idx="9">
                  <c:v>37</c:v>
                </c:pt>
                <c:pt idx="10">
                  <c:v>38</c:v>
                </c:pt>
                <c:pt idx="11">
                  <c:v>39</c:v>
                </c:pt>
                <c:pt idx="12">
                  <c:v>40</c:v>
                </c:pt>
                <c:pt idx="13">
                  <c:v>41</c:v>
                </c:pt>
              </c:numCache>
            </c:numRef>
          </c:cat>
          <c:val>
            <c:numRef>
              <c:f>('Cases vig and hiccups'!$N$6,'Cases vig and hiccups'!$N$9,'Cases vig and hiccups'!$N$12,'Cases vig and hiccups'!$N$15,'Cases vig and hiccups'!$N$18,'Cases vig and hiccups'!$N$21,'Cases vig and hiccups'!$N$24,'Cases vig and hiccups'!$N$27,'Cases vig and hiccups'!$N$30,'Cases vig and hiccups'!$N$33,'Cases vig and hiccups'!$N$36,'Cases vig and hiccups'!$N$39,'Cases vig and hiccups'!$N$42,'Cases vig and hiccups'!$N$45)</c:f>
              <c:numCache>
                <c:formatCode>General</c:formatCode>
                <c:ptCount val="14"/>
                <c:pt idx="0">
                  <c:v>11.54</c:v>
                </c:pt>
                <c:pt idx="1">
                  <c:v>7.69</c:v>
                </c:pt>
                <c:pt idx="2">
                  <c:v>18.18</c:v>
                </c:pt>
                <c:pt idx="3">
                  <c:v>23.08</c:v>
                </c:pt>
                <c:pt idx="4">
                  <c:v>21.43</c:v>
                </c:pt>
                <c:pt idx="5">
                  <c:v>14.29</c:v>
                </c:pt>
                <c:pt idx="6">
                  <c:v>16.670000000000002</c:v>
                </c:pt>
                <c:pt idx="7">
                  <c:v>21.43</c:v>
                </c:pt>
                <c:pt idx="8">
                  <c:v>20.97</c:v>
                </c:pt>
                <c:pt idx="9">
                  <c:v>19.739999999999998</c:v>
                </c:pt>
                <c:pt idx="10">
                  <c:v>15.85</c:v>
                </c:pt>
                <c:pt idx="11">
                  <c:v>15.96</c:v>
                </c:pt>
                <c:pt idx="12">
                  <c:v>21.28</c:v>
                </c:pt>
                <c:pt idx="13">
                  <c:v>19.7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424-415D-81DE-7892C766B20F}"/>
            </c:ext>
          </c:extLst>
        </c:ser>
        <c:ser>
          <c:idx val="1"/>
          <c:order val="1"/>
          <c:spPr>
            <a:ln w="28575" cap="rnd">
              <a:solidFill>
                <a:schemeClr val="accent3">
                  <a:alpha val="50000"/>
                </a:schemeClr>
              </a:solidFill>
              <a:prstDash val="sysDot"/>
              <a:round/>
            </a:ln>
            <a:effectLst/>
          </c:spPr>
          <c:marker>
            <c:symbol val="none"/>
          </c:marker>
          <c:cat>
            <c:numRef>
              <c:f>('Cases vig and hiccups'!$A$5,'Cases vig and hiccups'!$A$8,'Cases vig and hiccups'!$A$11,'Cases vig and hiccups'!$A$14,'Cases vig and hiccups'!$A$17,'Cases vig and hiccups'!$A$20,'Cases vig and hiccups'!$A$23,'Cases vig and hiccups'!$A$26,'Cases vig and hiccups'!$A$29,'Cases vig and hiccups'!$A$32,'Cases vig and hiccups'!$A$35,'Cases vig and hiccups'!$A$38,'Cases vig and hiccups'!$A$41,'Cases vig and hiccups'!$A$44)</c:f>
              <c:numCache>
                <c:formatCode>General</c:formatCode>
                <c:ptCount val="14"/>
                <c:pt idx="0">
                  <c:v>28</c:v>
                </c:pt>
                <c:pt idx="1">
                  <c:v>29</c:v>
                </c:pt>
                <c:pt idx="2">
                  <c:v>30</c:v>
                </c:pt>
                <c:pt idx="3">
                  <c:v>31</c:v>
                </c:pt>
                <c:pt idx="4">
                  <c:v>32</c:v>
                </c:pt>
                <c:pt idx="5">
                  <c:v>33</c:v>
                </c:pt>
                <c:pt idx="6">
                  <c:v>34</c:v>
                </c:pt>
                <c:pt idx="7">
                  <c:v>35</c:v>
                </c:pt>
                <c:pt idx="8">
                  <c:v>36</c:v>
                </c:pt>
                <c:pt idx="9">
                  <c:v>37</c:v>
                </c:pt>
                <c:pt idx="10">
                  <c:v>38</c:v>
                </c:pt>
                <c:pt idx="11">
                  <c:v>39</c:v>
                </c:pt>
                <c:pt idx="12">
                  <c:v>40</c:v>
                </c:pt>
                <c:pt idx="13">
                  <c:v>41</c:v>
                </c:pt>
              </c:numCache>
            </c:numRef>
          </c:cat>
          <c:val>
            <c:numRef>
              <c:f>('Cases vig and hiccups'!$O$6,'Cases vig and hiccups'!$O$9,'Cases vig and hiccups'!$O$12,'Cases vig and hiccups'!$O$15,'Cases vig and hiccups'!$O$18,'Cases vig and hiccups'!$O$21,'Cases vig and hiccups'!$O$24,'Cases vig and hiccups'!$O$27,'Cases vig and hiccups'!$O$30,'Cases vig and hiccups'!$O$33,'Cases vig and hiccups'!$O$36,'Cases vig and hiccups'!$O$39,'Cases vig and hiccups'!$O$42,'Cases vig and hiccups'!$O$45)</c:f>
              <c:numCache>
                <c:formatCode>General</c:formatCode>
                <c:ptCount val="14"/>
                <c:pt idx="0">
                  <c:v>0</c:v>
                </c:pt>
                <c:pt idx="1">
                  <c:v>0</c:v>
                </c:pt>
                <c:pt idx="2">
                  <c:v>2.06347493443171</c:v>
                </c:pt>
                <c:pt idx="3">
                  <c:v>9.8560466695411435</c:v>
                </c:pt>
                <c:pt idx="4">
                  <c:v>6.230947407157247</c:v>
                </c:pt>
                <c:pt idx="5">
                  <c:v>2.6954496428710097</c:v>
                </c:pt>
                <c:pt idx="6">
                  <c:v>6.1260352948554839</c:v>
                </c:pt>
                <c:pt idx="7">
                  <c:v>6.230947407157247</c:v>
                </c:pt>
                <c:pt idx="8">
                  <c:v>10.836594243057336</c:v>
                </c:pt>
                <c:pt idx="9">
                  <c:v>10.791042880636283</c:v>
                </c:pt>
                <c:pt idx="10">
                  <c:v>7.9452008680123196</c:v>
                </c:pt>
                <c:pt idx="11">
                  <c:v>8.5562523136891553</c:v>
                </c:pt>
                <c:pt idx="12">
                  <c:v>13.0059050745266</c:v>
                </c:pt>
                <c:pt idx="13">
                  <c:v>10.104336951865529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424-415D-81DE-7892C766B20F}"/>
            </c:ext>
          </c:extLst>
        </c:ser>
        <c:ser>
          <c:idx val="2"/>
          <c:order val="2"/>
          <c:spPr>
            <a:ln w="28575" cap="rnd">
              <a:solidFill>
                <a:schemeClr val="accent3">
                  <a:alpha val="50000"/>
                </a:schemeClr>
              </a:solidFill>
              <a:prstDash val="sysDot"/>
              <a:round/>
            </a:ln>
            <a:effectLst/>
          </c:spPr>
          <c:marker>
            <c:symbol val="none"/>
          </c:marker>
          <c:cat>
            <c:numRef>
              <c:f>('Cases vig and hiccups'!$A$5,'Cases vig and hiccups'!$A$8,'Cases vig and hiccups'!$A$11,'Cases vig and hiccups'!$A$14,'Cases vig and hiccups'!$A$17,'Cases vig and hiccups'!$A$20,'Cases vig and hiccups'!$A$23,'Cases vig and hiccups'!$A$26,'Cases vig and hiccups'!$A$29,'Cases vig and hiccups'!$A$32,'Cases vig and hiccups'!$A$35,'Cases vig and hiccups'!$A$38,'Cases vig and hiccups'!$A$41,'Cases vig and hiccups'!$A$44)</c:f>
              <c:numCache>
                <c:formatCode>General</c:formatCode>
                <c:ptCount val="14"/>
                <c:pt idx="0">
                  <c:v>28</c:v>
                </c:pt>
                <c:pt idx="1">
                  <c:v>29</c:v>
                </c:pt>
                <c:pt idx="2">
                  <c:v>30</c:v>
                </c:pt>
                <c:pt idx="3">
                  <c:v>31</c:v>
                </c:pt>
                <c:pt idx="4">
                  <c:v>32</c:v>
                </c:pt>
                <c:pt idx="5">
                  <c:v>33</c:v>
                </c:pt>
                <c:pt idx="6">
                  <c:v>34</c:v>
                </c:pt>
                <c:pt idx="7">
                  <c:v>35</c:v>
                </c:pt>
                <c:pt idx="8">
                  <c:v>36</c:v>
                </c:pt>
                <c:pt idx="9">
                  <c:v>37</c:v>
                </c:pt>
                <c:pt idx="10">
                  <c:v>38</c:v>
                </c:pt>
                <c:pt idx="11">
                  <c:v>39</c:v>
                </c:pt>
                <c:pt idx="12">
                  <c:v>40</c:v>
                </c:pt>
                <c:pt idx="13">
                  <c:v>41</c:v>
                </c:pt>
              </c:numCache>
            </c:numRef>
          </c:cat>
          <c:val>
            <c:numRef>
              <c:f>('Cases vig and hiccups'!$P$6,'Cases vig and hiccups'!$P$9,'Cases vig and hiccups'!$P$12,'Cases vig and hiccups'!$P$15,'Cases vig and hiccups'!$P$18,'Cases vig and hiccups'!$P$21,'Cases vig and hiccups'!$P$24,'Cases vig and hiccups'!$P$27,'Cases vig and hiccups'!$P$30,'Cases vig and hiccups'!$P$33,'Cases vig and hiccups'!$P$36,'Cases vig and hiccups'!$P$39,'Cases vig and hiccups'!$P$42,'Cases vig and hiccups'!$P$45)</c:f>
              <c:numCache>
                <c:formatCode>General</c:formatCode>
                <c:ptCount val="14"/>
                <c:pt idx="0">
                  <c:v>23.821340413940039</c:v>
                </c:pt>
                <c:pt idx="1">
                  <c:v>17.931343733649861</c:v>
                </c:pt>
                <c:pt idx="2">
                  <c:v>34.296525065568289</c:v>
                </c:pt>
                <c:pt idx="3">
                  <c:v>36.303953330458853</c:v>
                </c:pt>
                <c:pt idx="4">
                  <c:v>36.629052592842754</c:v>
                </c:pt>
                <c:pt idx="5">
                  <c:v>25.884550357128987</c:v>
                </c:pt>
                <c:pt idx="6">
                  <c:v>27.213964705144519</c:v>
                </c:pt>
                <c:pt idx="7">
                  <c:v>36.629052592842754</c:v>
                </c:pt>
                <c:pt idx="8">
                  <c:v>31.103405756942664</c:v>
                </c:pt>
                <c:pt idx="9">
                  <c:v>28.688957119363714</c:v>
                </c:pt>
                <c:pt idx="10">
                  <c:v>23.754799131987681</c:v>
                </c:pt>
                <c:pt idx="11">
                  <c:v>23.363747686310845</c:v>
                </c:pt>
                <c:pt idx="12">
                  <c:v>29.5540949254734</c:v>
                </c:pt>
                <c:pt idx="13">
                  <c:v>29.295663048134472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7424-415D-81DE-7892C766B20F}"/>
            </c:ext>
          </c:extLst>
        </c:ser>
        <c:ser>
          <c:idx val="3"/>
          <c:order val="3"/>
          <c:tx>
            <c:v>Vigorous movements: more than once</c:v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cat>
            <c:numRef>
              <c:f>('Cases vig and hiccups'!$A$5,'Cases vig and hiccups'!$A$8,'Cases vig and hiccups'!$A$11,'Cases vig and hiccups'!$A$14,'Cases vig and hiccups'!$A$17,'Cases vig and hiccups'!$A$20,'Cases vig and hiccups'!$A$23,'Cases vig and hiccups'!$A$26,'Cases vig and hiccups'!$A$29,'Cases vig and hiccups'!$A$32,'Cases vig and hiccups'!$A$35,'Cases vig and hiccups'!$A$38,'Cases vig and hiccups'!$A$41,'Cases vig and hiccups'!$A$44)</c:f>
              <c:numCache>
                <c:formatCode>General</c:formatCode>
                <c:ptCount val="14"/>
                <c:pt idx="0">
                  <c:v>28</c:v>
                </c:pt>
                <c:pt idx="1">
                  <c:v>29</c:v>
                </c:pt>
                <c:pt idx="2">
                  <c:v>30</c:v>
                </c:pt>
                <c:pt idx="3">
                  <c:v>31</c:v>
                </c:pt>
                <c:pt idx="4">
                  <c:v>32</c:v>
                </c:pt>
                <c:pt idx="5">
                  <c:v>33</c:v>
                </c:pt>
                <c:pt idx="6">
                  <c:v>34</c:v>
                </c:pt>
                <c:pt idx="7">
                  <c:v>35</c:v>
                </c:pt>
                <c:pt idx="8">
                  <c:v>36</c:v>
                </c:pt>
                <c:pt idx="9">
                  <c:v>37</c:v>
                </c:pt>
                <c:pt idx="10">
                  <c:v>38</c:v>
                </c:pt>
                <c:pt idx="11">
                  <c:v>39</c:v>
                </c:pt>
                <c:pt idx="12">
                  <c:v>40</c:v>
                </c:pt>
                <c:pt idx="13">
                  <c:v>41</c:v>
                </c:pt>
              </c:numCache>
            </c:numRef>
          </c:cat>
          <c:val>
            <c:numRef>
              <c:f>('Cases vig and hiccups'!$T$6,'Cases vig and hiccups'!$T$9,'Cases vig and hiccups'!$T$12,'Cases vig and hiccups'!$T$15,'Cases vig and hiccups'!$T$18,'Cases vig and hiccups'!$T$21,'Cases vig and hiccups'!$T$24,'Cases vig and hiccups'!$T$27,'Cases vig and hiccups'!$T$30,'Cases vig and hiccups'!$T$33,'Cases vig and hiccups'!$T$36,'Cases vig and hiccups'!$T$39,'Cases vig and hiccups'!$T$42,'Cases vig and hiccups'!$T$45)</c:f>
              <c:numCache>
                <c:formatCode>General</c:formatCode>
                <c:ptCount val="14"/>
                <c:pt idx="0">
                  <c:v>11.54</c:v>
                </c:pt>
                <c:pt idx="1">
                  <c:v>19.23</c:v>
                </c:pt>
                <c:pt idx="2">
                  <c:v>18.18</c:v>
                </c:pt>
                <c:pt idx="3">
                  <c:v>23.08</c:v>
                </c:pt>
                <c:pt idx="4">
                  <c:v>21.43</c:v>
                </c:pt>
                <c:pt idx="5">
                  <c:v>28.57</c:v>
                </c:pt>
                <c:pt idx="6">
                  <c:v>29.17</c:v>
                </c:pt>
                <c:pt idx="7">
                  <c:v>28.57</c:v>
                </c:pt>
                <c:pt idx="8">
                  <c:v>20.97</c:v>
                </c:pt>
                <c:pt idx="9">
                  <c:v>23.68</c:v>
                </c:pt>
                <c:pt idx="10">
                  <c:v>19.510000000000002</c:v>
                </c:pt>
                <c:pt idx="11">
                  <c:v>21.28</c:v>
                </c:pt>
                <c:pt idx="12">
                  <c:v>25.53</c:v>
                </c:pt>
                <c:pt idx="13">
                  <c:v>22.73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7424-415D-81DE-7892C766B20F}"/>
            </c:ext>
          </c:extLst>
        </c:ser>
        <c:ser>
          <c:idx val="4"/>
          <c:order val="4"/>
          <c:spPr>
            <a:ln w="28575" cap="rnd">
              <a:solidFill>
                <a:schemeClr val="accent4">
                  <a:alpha val="50000"/>
                </a:schemeClr>
              </a:solidFill>
              <a:prstDash val="sysDot"/>
              <a:round/>
            </a:ln>
            <a:effectLst/>
          </c:spPr>
          <c:marker>
            <c:symbol val="none"/>
          </c:marker>
          <c:cat>
            <c:numRef>
              <c:f>('Cases vig and hiccups'!$A$5,'Cases vig and hiccups'!$A$8,'Cases vig and hiccups'!$A$11,'Cases vig and hiccups'!$A$14,'Cases vig and hiccups'!$A$17,'Cases vig and hiccups'!$A$20,'Cases vig and hiccups'!$A$23,'Cases vig and hiccups'!$A$26,'Cases vig and hiccups'!$A$29,'Cases vig and hiccups'!$A$32,'Cases vig and hiccups'!$A$35,'Cases vig and hiccups'!$A$38,'Cases vig and hiccups'!$A$41,'Cases vig and hiccups'!$A$44)</c:f>
              <c:numCache>
                <c:formatCode>General</c:formatCode>
                <c:ptCount val="14"/>
                <c:pt idx="0">
                  <c:v>28</c:v>
                </c:pt>
                <c:pt idx="1">
                  <c:v>29</c:v>
                </c:pt>
                <c:pt idx="2">
                  <c:v>30</c:v>
                </c:pt>
                <c:pt idx="3">
                  <c:v>31</c:v>
                </c:pt>
                <c:pt idx="4">
                  <c:v>32</c:v>
                </c:pt>
                <c:pt idx="5">
                  <c:v>33</c:v>
                </c:pt>
                <c:pt idx="6">
                  <c:v>34</c:v>
                </c:pt>
                <c:pt idx="7">
                  <c:v>35</c:v>
                </c:pt>
                <c:pt idx="8">
                  <c:v>36</c:v>
                </c:pt>
                <c:pt idx="9">
                  <c:v>37</c:v>
                </c:pt>
                <c:pt idx="10">
                  <c:v>38</c:v>
                </c:pt>
                <c:pt idx="11">
                  <c:v>39</c:v>
                </c:pt>
                <c:pt idx="12">
                  <c:v>40</c:v>
                </c:pt>
                <c:pt idx="13">
                  <c:v>41</c:v>
                </c:pt>
              </c:numCache>
            </c:numRef>
          </c:cat>
          <c:val>
            <c:numRef>
              <c:f>('Cases vig and hiccups'!$U$6,'Cases vig and hiccups'!$U$9,'Cases vig and hiccups'!$U$12,'Cases vig and hiccups'!$U$15,'Cases vig and hiccups'!$U$18,'Cases vig and hiccups'!$U$21,'Cases vig and hiccups'!$U$24,'Cases vig and hiccups'!$U$27,'Cases vig and hiccups'!$U$30,'Cases vig and hiccups'!$U$33,'Cases vig and hiccups'!$U$36,'Cases vig and hiccups'!$U$39,'Cases vig and hiccups'!$U$42,'Cases vig and hiccups'!$U$45)</c:f>
              <c:numCache>
                <c:formatCode>General</c:formatCode>
                <c:ptCount val="14"/>
                <c:pt idx="0">
                  <c:v>0</c:v>
                </c:pt>
                <c:pt idx="1">
                  <c:v>4.0809959766834343</c:v>
                </c:pt>
                <c:pt idx="2">
                  <c:v>2.06347493443171</c:v>
                </c:pt>
                <c:pt idx="3">
                  <c:v>9.8560466695411435</c:v>
                </c:pt>
                <c:pt idx="4">
                  <c:v>6.230947407157247</c:v>
                </c:pt>
                <c:pt idx="5">
                  <c:v>13.60359496151464</c:v>
                </c:pt>
                <c:pt idx="6">
                  <c:v>16.31084923604984</c:v>
                </c:pt>
                <c:pt idx="7">
                  <c:v>11.837050477575687</c:v>
                </c:pt>
                <c:pt idx="8">
                  <c:v>10.836594243057336</c:v>
                </c:pt>
                <c:pt idx="9">
                  <c:v>14.122169925189747</c:v>
                </c:pt>
                <c:pt idx="10">
                  <c:v>10.932736669429392</c:v>
                </c:pt>
                <c:pt idx="11">
                  <c:v>13.0059050745266</c:v>
                </c:pt>
                <c:pt idx="12">
                  <c:v>16.715285938575157</c:v>
                </c:pt>
                <c:pt idx="13">
                  <c:v>12.619112514329972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7424-415D-81DE-7892C766B20F}"/>
            </c:ext>
          </c:extLst>
        </c:ser>
        <c:ser>
          <c:idx val="5"/>
          <c:order val="5"/>
          <c:spPr>
            <a:ln w="28575" cap="rnd">
              <a:solidFill>
                <a:schemeClr val="accent4">
                  <a:alpha val="50000"/>
                </a:schemeClr>
              </a:solidFill>
              <a:prstDash val="sysDot"/>
              <a:round/>
            </a:ln>
            <a:effectLst/>
          </c:spPr>
          <c:marker>
            <c:symbol val="none"/>
          </c:marker>
          <c:cat>
            <c:numRef>
              <c:f>('Cases vig and hiccups'!$A$5,'Cases vig and hiccups'!$A$8,'Cases vig and hiccups'!$A$11,'Cases vig and hiccups'!$A$14,'Cases vig and hiccups'!$A$17,'Cases vig and hiccups'!$A$20,'Cases vig and hiccups'!$A$23,'Cases vig and hiccups'!$A$26,'Cases vig and hiccups'!$A$29,'Cases vig and hiccups'!$A$32,'Cases vig and hiccups'!$A$35,'Cases vig and hiccups'!$A$38,'Cases vig and hiccups'!$A$41,'Cases vig and hiccups'!$A$44)</c:f>
              <c:numCache>
                <c:formatCode>General</c:formatCode>
                <c:ptCount val="14"/>
                <c:pt idx="0">
                  <c:v>28</c:v>
                </c:pt>
                <c:pt idx="1">
                  <c:v>29</c:v>
                </c:pt>
                <c:pt idx="2">
                  <c:v>30</c:v>
                </c:pt>
                <c:pt idx="3">
                  <c:v>31</c:v>
                </c:pt>
                <c:pt idx="4">
                  <c:v>32</c:v>
                </c:pt>
                <c:pt idx="5">
                  <c:v>33</c:v>
                </c:pt>
                <c:pt idx="6">
                  <c:v>34</c:v>
                </c:pt>
                <c:pt idx="7">
                  <c:v>35</c:v>
                </c:pt>
                <c:pt idx="8">
                  <c:v>36</c:v>
                </c:pt>
                <c:pt idx="9">
                  <c:v>37</c:v>
                </c:pt>
                <c:pt idx="10">
                  <c:v>38</c:v>
                </c:pt>
                <c:pt idx="11">
                  <c:v>39</c:v>
                </c:pt>
                <c:pt idx="12">
                  <c:v>40</c:v>
                </c:pt>
                <c:pt idx="13">
                  <c:v>41</c:v>
                </c:pt>
              </c:numCache>
            </c:numRef>
          </c:cat>
          <c:val>
            <c:numRef>
              <c:f>('Cases vig and hiccups'!$V$6,'Cases vig and hiccups'!$V$9,'Cases vig and hiccups'!$V$12,'Cases vig and hiccups'!$V$15,'Cases vig and hiccups'!$V$18,'Cases vig and hiccups'!$V$21,'Cases vig and hiccups'!$V$24,'Cases vig and hiccups'!$V$27,'Cases vig and hiccups'!$V$30,'Cases vig and hiccups'!$V$33,'Cases vig and hiccups'!$V$36,'Cases vig and hiccups'!$V$39,'Cases vig and hiccups'!$V$42,'Cases vig and hiccups'!$V$45)</c:f>
              <c:numCache>
                <c:formatCode>General</c:formatCode>
                <c:ptCount val="14"/>
                <c:pt idx="0">
                  <c:v>23.821340413940039</c:v>
                </c:pt>
                <c:pt idx="1">
                  <c:v>34.379004023316568</c:v>
                </c:pt>
                <c:pt idx="2">
                  <c:v>34.296525065568289</c:v>
                </c:pt>
                <c:pt idx="3">
                  <c:v>36.303953330458853</c:v>
                </c:pt>
                <c:pt idx="4">
                  <c:v>36.629052592842754</c:v>
                </c:pt>
                <c:pt idx="5">
                  <c:v>43.536405038485363</c:v>
                </c:pt>
                <c:pt idx="6">
                  <c:v>42.029150763950163</c:v>
                </c:pt>
                <c:pt idx="7">
                  <c:v>45.302949522424313</c:v>
                </c:pt>
                <c:pt idx="8">
                  <c:v>31.103405756942664</c:v>
                </c:pt>
                <c:pt idx="9">
                  <c:v>33.237830074810255</c:v>
                </c:pt>
                <c:pt idx="10">
                  <c:v>28.087263330570611</c:v>
                </c:pt>
                <c:pt idx="11">
                  <c:v>29.5540949254734</c:v>
                </c:pt>
                <c:pt idx="12">
                  <c:v>34.344714061424845</c:v>
                </c:pt>
                <c:pt idx="13">
                  <c:v>32.840887485670031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7424-415D-81DE-7892C766B20F}"/>
            </c:ext>
          </c:extLst>
        </c:ser>
        <c:ser>
          <c:idx val="6"/>
          <c:order val="6"/>
          <c:tx>
            <c:v>Frequency of hiccups</c:v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('Cases vig and hiccups'!$A$5,'Cases vig and hiccups'!$A$8,'Cases vig and hiccups'!$A$11,'Cases vig and hiccups'!$A$14,'Cases vig and hiccups'!$A$17,'Cases vig and hiccups'!$A$20,'Cases vig and hiccups'!$A$23,'Cases vig and hiccups'!$A$26,'Cases vig and hiccups'!$A$29,'Cases vig and hiccups'!$A$32,'Cases vig and hiccups'!$A$35,'Cases vig and hiccups'!$A$38,'Cases vig and hiccups'!$A$41,'Cases vig and hiccups'!$A$44)</c:f>
              <c:numCache>
                <c:formatCode>General</c:formatCode>
                <c:ptCount val="14"/>
                <c:pt idx="0">
                  <c:v>28</c:v>
                </c:pt>
                <c:pt idx="1">
                  <c:v>29</c:v>
                </c:pt>
                <c:pt idx="2">
                  <c:v>30</c:v>
                </c:pt>
                <c:pt idx="3">
                  <c:v>31</c:v>
                </c:pt>
                <c:pt idx="4">
                  <c:v>32</c:v>
                </c:pt>
                <c:pt idx="5">
                  <c:v>33</c:v>
                </c:pt>
                <c:pt idx="6">
                  <c:v>34</c:v>
                </c:pt>
                <c:pt idx="7">
                  <c:v>35</c:v>
                </c:pt>
                <c:pt idx="8">
                  <c:v>36</c:v>
                </c:pt>
                <c:pt idx="9">
                  <c:v>37</c:v>
                </c:pt>
                <c:pt idx="10">
                  <c:v>38</c:v>
                </c:pt>
                <c:pt idx="11">
                  <c:v>39</c:v>
                </c:pt>
                <c:pt idx="12">
                  <c:v>40</c:v>
                </c:pt>
                <c:pt idx="13">
                  <c:v>41</c:v>
                </c:pt>
              </c:numCache>
            </c:numRef>
          </c:cat>
          <c:val>
            <c:numRef>
              <c:f>('Cases vig and hiccups'!$Z$6,'Cases vig and hiccups'!$Z$9,'Cases vig and hiccups'!$Z$12,'Cases vig and hiccups'!$Z$15,'Cases vig and hiccups'!$Z$18,'Cases vig and hiccups'!$Z$21,'Cases vig and hiccups'!$Z$24,'Cases vig and hiccups'!$Z$27,'Cases vig and hiccups'!$Z$30,'Cases vig and hiccups'!$Z$33,'Cases vig and hiccups'!$Z$36,'Cases vig and hiccups'!$Z$39,'Cases vig and hiccups'!$Z$42,'Cases vig and hiccups'!$Z$45)</c:f>
              <c:numCache>
                <c:formatCode>General</c:formatCode>
                <c:ptCount val="14"/>
                <c:pt idx="0">
                  <c:v>18.52</c:v>
                </c:pt>
                <c:pt idx="1">
                  <c:v>26.92</c:v>
                </c:pt>
                <c:pt idx="2">
                  <c:v>36.36</c:v>
                </c:pt>
                <c:pt idx="3">
                  <c:v>38.46</c:v>
                </c:pt>
                <c:pt idx="4">
                  <c:v>39.29</c:v>
                </c:pt>
                <c:pt idx="5">
                  <c:v>35.14</c:v>
                </c:pt>
                <c:pt idx="6">
                  <c:v>46.81</c:v>
                </c:pt>
                <c:pt idx="7">
                  <c:v>34.479999999999997</c:v>
                </c:pt>
                <c:pt idx="8">
                  <c:v>52.38</c:v>
                </c:pt>
                <c:pt idx="9">
                  <c:v>46.84</c:v>
                </c:pt>
                <c:pt idx="10">
                  <c:v>62.03</c:v>
                </c:pt>
                <c:pt idx="11">
                  <c:v>54.17</c:v>
                </c:pt>
                <c:pt idx="12">
                  <c:v>54.74</c:v>
                </c:pt>
                <c:pt idx="13">
                  <c:v>60.61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7424-415D-81DE-7892C766B20F}"/>
            </c:ext>
          </c:extLst>
        </c:ser>
        <c:ser>
          <c:idx val="7"/>
          <c:order val="7"/>
          <c:spPr>
            <a:ln w="28575" cap="rnd">
              <a:solidFill>
                <a:schemeClr val="accent1">
                  <a:alpha val="50000"/>
                </a:schemeClr>
              </a:solidFill>
              <a:prstDash val="sysDot"/>
              <a:round/>
            </a:ln>
            <a:effectLst/>
          </c:spPr>
          <c:marker>
            <c:symbol val="none"/>
          </c:marker>
          <c:cat>
            <c:numRef>
              <c:f>('Cases vig and hiccups'!$A$5,'Cases vig and hiccups'!$A$8,'Cases vig and hiccups'!$A$11,'Cases vig and hiccups'!$A$14,'Cases vig and hiccups'!$A$17,'Cases vig and hiccups'!$A$20,'Cases vig and hiccups'!$A$23,'Cases vig and hiccups'!$A$26,'Cases vig and hiccups'!$A$29,'Cases vig and hiccups'!$A$32,'Cases vig and hiccups'!$A$35,'Cases vig and hiccups'!$A$38,'Cases vig and hiccups'!$A$41,'Cases vig and hiccups'!$A$44)</c:f>
              <c:numCache>
                <c:formatCode>General</c:formatCode>
                <c:ptCount val="14"/>
                <c:pt idx="0">
                  <c:v>28</c:v>
                </c:pt>
                <c:pt idx="1">
                  <c:v>29</c:v>
                </c:pt>
                <c:pt idx="2">
                  <c:v>30</c:v>
                </c:pt>
                <c:pt idx="3">
                  <c:v>31</c:v>
                </c:pt>
                <c:pt idx="4">
                  <c:v>32</c:v>
                </c:pt>
                <c:pt idx="5">
                  <c:v>33</c:v>
                </c:pt>
                <c:pt idx="6">
                  <c:v>34</c:v>
                </c:pt>
                <c:pt idx="7">
                  <c:v>35</c:v>
                </c:pt>
                <c:pt idx="8">
                  <c:v>36</c:v>
                </c:pt>
                <c:pt idx="9">
                  <c:v>37</c:v>
                </c:pt>
                <c:pt idx="10">
                  <c:v>38</c:v>
                </c:pt>
                <c:pt idx="11">
                  <c:v>39</c:v>
                </c:pt>
                <c:pt idx="12">
                  <c:v>40</c:v>
                </c:pt>
                <c:pt idx="13">
                  <c:v>41</c:v>
                </c:pt>
              </c:numCache>
            </c:numRef>
          </c:cat>
          <c:val>
            <c:numRef>
              <c:f>('Cases vig and hiccups'!$AA$6,'Cases vig and hiccups'!$AA$9,'Cases vig and hiccups'!$AA$12,'Cases vig and hiccups'!$AA$15,'Cases vig and hiccups'!$AA$18,'Cases vig and hiccups'!$AA$21,'Cases vig and hiccups'!$AA$24,'Cases vig and hiccups'!$AA$27,'Cases vig and hiccups'!$AA$30,'Cases vig and hiccups'!$AA$33,'Cases vig and hiccups'!$AA$36,'Cases vig and hiccups'!$AA$39,'Cases vig and hiccups'!$AA$42,'Cases vig and hiccups'!$AA$45)</c:f>
              <c:numCache>
                <c:formatCode>General</c:formatCode>
                <c:ptCount val="14"/>
                <c:pt idx="0">
                  <c:v>3.8672145495207033</c:v>
                </c:pt>
                <c:pt idx="1">
                  <c:v>9.8707140621441525</c:v>
                </c:pt>
                <c:pt idx="2">
                  <c:v>16.258810690273709</c:v>
                </c:pt>
                <c:pt idx="3">
                  <c:v>23.191120991023304</c:v>
                </c:pt>
                <c:pt idx="4">
                  <c:v>21.199599300181323</c:v>
                </c:pt>
                <c:pt idx="5">
                  <c:v>19.756875317729815</c:v>
                </c:pt>
                <c:pt idx="6">
                  <c:v>32.544353499044888</c:v>
                </c:pt>
                <c:pt idx="7">
                  <c:v>17.180735244485692</c:v>
                </c:pt>
                <c:pt idx="8">
                  <c:v>40.047155967904246</c:v>
                </c:pt>
                <c:pt idx="9">
                  <c:v>35.836180571584954</c:v>
                </c:pt>
                <c:pt idx="10">
                  <c:v>51.32803035367386</c:v>
                </c:pt>
                <c:pt idx="11">
                  <c:v>44.202762626902746</c:v>
                </c:pt>
                <c:pt idx="12">
                  <c:v>44.730694609598736</c:v>
                </c:pt>
                <c:pt idx="13">
                  <c:v>48.821752757937247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7424-415D-81DE-7892C766B20F}"/>
            </c:ext>
          </c:extLst>
        </c:ser>
        <c:ser>
          <c:idx val="8"/>
          <c:order val="8"/>
          <c:spPr>
            <a:ln w="28575" cap="rnd">
              <a:solidFill>
                <a:schemeClr val="accent1">
                  <a:alpha val="50000"/>
                </a:schemeClr>
              </a:solidFill>
              <a:prstDash val="sysDot"/>
              <a:round/>
            </a:ln>
            <a:effectLst/>
          </c:spPr>
          <c:marker>
            <c:symbol val="none"/>
          </c:marker>
          <c:cat>
            <c:numRef>
              <c:f>('Cases vig and hiccups'!$A$5,'Cases vig and hiccups'!$A$8,'Cases vig and hiccups'!$A$11,'Cases vig and hiccups'!$A$14,'Cases vig and hiccups'!$A$17,'Cases vig and hiccups'!$A$20,'Cases vig and hiccups'!$A$23,'Cases vig and hiccups'!$A$26,'Cases vig and hiccups'!$A$29,'Cases vig and hiccups'!$A$32,'Cases vig and hiccups'!$A$35,'Cases vig and hiccups'!$A$38,'Cases vig and hiccups'!$A$41,'Cases vig and hiccups'!$A$44)</c:f>
              <c:numCache>
                <c:formatCode>General</c:formatCode>
                <c:ptCount val="14"/>
                <c:pt idx="0">
                  <c:v>28</c:v>
                </c:pt>
                <c:pt idx="1">
                  <c:v>29</c:v>
                </c:pt>
                <c:pt idx="2">
                  <c:v>30</c:v>
                </c:pt>
                <c:pt idx="3">
                  <c:v>31</c:v>
                </c:pt>
                <c:pt idx="4">
                  <c:v>32</c:v>
                </c:pt>
                <c:pt idx="5">
                  <c:v>33</c:v>
                </c:pt>
                <c:pt idx="6">
                  <c:v>34</c:v>
                </c:pt>
                <c:pt idx="7">
                  <c:v>35</c:v>
                </c:pt>
                <c:pt idx="8">
                  <c:v>36</c:v>
                </c:pt>
                <c:pt idx="9">
                  <c:v>37</c:v>
                </c:pt>
                <c:pt idx="10">
                  <c:v>38</c:v>
                </c:pt>
                <c:pt idx="11">
                  <c:v>39</c:v>
                </c:pt>
                <c:pt idx="12">
                  <c:v>40</c:v>
                </c:pt>
                <c:pt idx="13">
                  <c:v>41</c:v>
                </c:pt>
              </c:numCache>
            </c:numRef>
          </c:cat>
          <c:val>
            <c:numRef>
              <c:f>('Cases vig and hiccups'!$AB$6,'Cases vig and hiccups'!$AB$9,'Cases vig and hiccups'!$AB$12,'Cases vig and hiccups'!$AB$15,'Cases vig and hiccups'!$AB$18,'Cases vig and hiccups'!$AB$21,'Cases vig and hiccups'!$AB$24,'Cases vig and hiccups'!$AB$27,'Cases vig and hiccups'!$AB$30,'Cases vig and hiccups'!$AB$33,'Cases vig and hiccups'!$AB$36,'Cases vig and hiccups'!$AB$39,'Cases vig and hiccups'!$AB$42,'Cases vig and hiccups'!$AB$45)</c:f>
              <c:numCache>
                <c:formatCode>General</c:formatCode>
                <c:ptCount val="14"/>
                <c:pt idx="0">
                  <c:v>33.172785450479296</c:v>
                </c:pt>
                <c:pt idx="1">
                  <c:v>43.969285937855851</c:v>
                </c:pt>
                <c:pt idx="2">
                  <c:v>56.461189309726294</c:v>
                </c:pt>
                <c:pt idx="3">
                  <c:v>53.728879008976698</c:v>
                </c:pt>
                <c:pt idx="4">
                  <c:v>57.380400699818679</c:v>
                </c:pt>
                <c:pt idx="5">
                  <c:v>50.523124682270186</c:v>
                </c:pt>
                <c:pt idx="6">
                  <c:v>61.075646500955116</c:v>
                </c:pt>
                <c:pt idx="7">
                  <c:v>51.779264755514305</c:v>
                </c:pt>
                <c:pt idx="8">
                  <c:v>64.712844032095759</c:v>
                </c:pt>
                <c:pt idx="9">
                  <c:v>57.843819428415053</c:v>
                </c:pt>
                <c:pt idx="10">
                  <c:v>72.731969646326149</c:v>
                </c:pt>
                <c:pt idx="11">
                  <c:v>64.137237373097264</c:v>
                </c:pt>
                <c:pt idx="12">
                  <c:v>64.749305390401261</c:v>
                </c:pt>
                <c:pt idx="13">
                  <c:v>72.398247242062752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7424-415D-81DE-7892C766B20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14775392"/>
        <c:axId val="514776704"/>
      </c:lineChart>
      <c:catAx>
        <c:axId val="51477539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Gestation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14776704"/>
        <c:crosses val="autoZero"/>
        <c:auto val="1"/>
        <c:lblAlgn val="ctr"/>
        <c:lblOffset val="100"/>
        <c:noMultiLvlLbl val="0"/>
      </c:catAx>
      <c:valAx>
        <c:axId val="514776704"/>
        <c:scaling>
          <c:orientation val="minMax"/>
          <c:max val="9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Percent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147753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1"/>
        <c:delete val="1"/>
      </c:legendEntry>
      <c:legendEntry>
        <c:idx val="2"/>
        <c:delete val="1"/>
      </c:legendEntry>
      <c:legendEntry>
        <c:idx val="4"/>
        <c:delete val="1"/>
      </c:legendEntry>
      <c:legendEntry>
        <c:idx val="5"/>
        <c:delete val="1"/>
      </c:legendEntry>
      <c:legendEntry>
        <c:idx val="7"/>
        <c:delete val="1"/>
      </c:legendEntry>
      <c:legendEntry>
        <c:idx val="8"/>
        <c:delete val="1"/>
      </c:legendEntry>
      <c:layout>
        <c:manualLayout>
          <c:xMode val="edge"/>
          <c:yMode val="edge"/>
          <c:x val="9.0583807757467064E-2"/>
          <c:y val="0.10535662385242819"/>
          <c:w val="0.4472849214255929"/>
          <c:h val="0.195901138839189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spec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F6673513213E47851DA09FACF84433" ma:contentTypeVersion="13" ma:contentTypeDescription="Create a new document." ma:contentTypeScope="" ma:versionID="5a918b4ef5e34a13e5c9227cfaf97c96">
  <xsd:schema xmlns:xsd="http://www.w3.org/2001/XMLSchema" xmlns:xs="http://www.w3.org/2001/XMLSchema" xmlns:p="http://schemas.microsoft.com/office/2006/metadata/properties" xmlns:ns3="db4257c5-c1bb-4f42-817a-c5ed313d6230" xmlns:ns4="9602c977-acf6-48c5-b880-35b91e2e04d9" targetNamespace="http://schemas.microsoft.com/office/2006/metadata/properties" ma:root="true" ma:fieldsID="bd8ad8aa7508cb1b6c160de2737cd292" ns3:_="" ns4:_="">
    <xsd:import namespace="db4257c5-c1bb-4f42-817a-c5ed313d6230"/>
    <xsd:import namespace="9602c977-acf6-48c5-b880-35b91e2e04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257c5-c1bb-4f42-817a-c5ed313d62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02c977-acf6-48c5-b880-35b91e2e04d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8E918A1-CE66-48F9-AFD4-B718216E36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4257c5-c1bb-4f42-817a-c5ed313d6230"/>
    <ds:schemaRef ds:uri="9602c977-acf6-48c5-b880-35b91e2e04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33CB3D-EB12-4E26-BD61-FB4013674C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E7B9E4-DAE1-4A52-BBDB-798597182EE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Auckland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Thompson</dc:creator>
  <cp:keywords/>
  <dc:description/>
  <cp:lastModifiedBy>John Thompson</cp:lastModifiedBy>
  <cp:revision>2</cp:revision>
  <dcterms:created xsi:type="dcterms:W3CDTF">2021-09-22T20:53:00Z</dcterms:created>
  <dcterms:modified xsi:type="dcterms:W3CDTF">2021-09-22T20:53:00Z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0x01010038F6673513213E47851DA09FACF84433</vt:lpwstr>
  </property>
</Properties>
</file>