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stTable7Colorful1"/>
        <w:tblW w:w="13678" w:type="dxa"/>
        <w:tblInd w:w="-637" w:type="dxa"/>
        <w:tblLayout w:type="fixed"/>
        <w:tblLook w:val="04A0" w:firstRow="1" w:lastRow="0" w:firstColumn="1" w:lastColumn="0" w:noHBand="0" w:noVBand="1"/>
      </w:tblPr>
      <w:tblGrid>
        <w:gridCol w:w="2480"/>
        <w:gridCol w:w="851"/>
        <w:gridCol w:w="1134"/>
        <w:gridCol w:w="850"/>
        <w:gridCol w:w="709"/>
        <w:gridCol w:w="1134"/>
        <w:gridCol w:w="850"/>
        <w:gridCol w:w="709"/>
        <w:gridCol w:w="1134"/>
        <w:gridCol w:w="992"/>
        <w:gridCol w:w="709"/>
        <w:gridCol w:w="1134"/>
        <w:gridCol w:w="992"/>
      </w:tblGrid>
      <w:tr w:rsidR="009C7880" w:rsidRPr="00D534F7" w14:paraId="5ED9BA8F" w14:textId="77777777" w:rsidTr="00A250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678" w:type="dxa"/>
            <w:gridSpan w:val="13"/>
            <w:tcBorders>
              <w:bottom w:val="none" w:sz="0" w:space="0" w:color="auto"/>
            </w:tcBorders>
            <w:shd w:val="clear" w:color="auto" w:fill="auto"/>
            <w:noWrap/>
            <w:vAlign w:val="center"/>
          </w:tcPr>
          <w:p w14:paraId="3BF5C6D5" w14:textId="77777777" w:rsidR="009C7880" w:rsidRPr="00D534F7" w:rsidRDefault="009C7880" w:rsidP="00A250D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7880" w:rsidRPr="00D534F7" w14:paraId="0DCF2522" w14:textId="77777777" w:rsidTr="00A25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8" w:type="dxa"/>
            <w:gridSpan w:val="13"/>
            <w:tcBorders>
              <w:right w:val="none" w:sz="0" w:space="0" w:color="auto"/>
            </w:tcBorders>
            <w:shd w:val="clear" w:color="auto" w:fill="auto"/>
            <w:noWrap/>
            <w:vAlign w:val="center"/>
          </w:tcPr>
          <w:p w14:paraId="61D6F057" w14:textId="45D54422" w:rsidR="009C7880" w:rsidRPr="00B36C3D" w:rsidRDefault="00787BEF" w:rsidP="00A250D3">
            <w:pPr>
              <w:jc w:val="left"/>
              <w:rPr>
                <w:bCs/>
                <w:i w:val="0"/>
                <w:iCs w:val="0"/>
                <w:sz w:val="22"/>
                <w:szCs w:val="22"/>
              </w:rPr>
            </w:pPr>
            <w:r>
              <w:rPr>
                <w:b/>
                <w:bCs/>
                <w:i w:val="0"/>
                <w:iCs w:val="0"/>
                <w:sz w:val="22"/>
                <w:szCs w:val="22"/>
              </w:rPr>
              <w:t xml:space="preserve">Additional file 4: </w:t>
            </w:r>
            <w:r w:rsidR="009C7880" w:rsidRPr="00B36C3D">
              <w:rPr>
                <w:b/>
                <w:bCs/>
                <w:i w:val="0"/>
                <w:iCs w:val="0"/>
                <w:sz w:val="22"/>
                <w:szCs w:val="22"/>
              </w:rPr>
              <w:t>Table S</w:t>
            </w:r>
            <w:r w:rsidR="00FD5033" w:rsidRPr="00B36C3D">
              <w:rPr>
                <w:b/>
                <w:bCs/>
                <w:i w:val="0"/>
                <w:iCs w:val="0"/>
                <w:sz w:val="22"/>
                <w:szCs w:val="22"/>
              </w:rPr>
              <w:t>2</w:t>
            </w:r>
            <w:r w:rsidR="009C7880" w:rsidRPr="00B36C3D">
              <w:rPr>
                <w:b/>
                <w:bCs/>
                <w:i w:val="0"/>
                <w:iCs w:val="0"/>
                <w:sz w:val="22"/>
                <w:szCs w:val="22"/>
              </w:rPr>
              <w:t>:</w:t>
            </w:r>
            <w:r w:rsidR="009C7880" w:rsidRPr="00B36C3D">
              <w:rPr>
                <w:i w:val="0"/>
                <w:iCs w:val="0"/>
                <w:sz w:val="22"/>
                <w:szCs w:val="22"/>
              </w:rPr>
              <w:t xml:space="preserve"> </w:t>
            </w:r>
            <w:r w:rsidR="009C7880" w:rsidRPr="00B36C3D">
              <w:rPr>
                <w:i w:val="0"/>
                <w:iCs w:val="0"/>
                <w:sz w:val="22"/>
                <w:szCs w:val="22"/>
                <w:lang w:val="en-US"/>
              </w:rPr>
              <w:t xml:space="preserve">Relation of serum metabolome profile to risk of MetS in young children with </w:t>
            </w:r>
            <w:r w:rsidR="0086017D">
              <w:rPr>
                <w:i w:val="0"/>
                <w:iCs w:val="0"/>
                <w:sz w:val="22"/>
                <w:szCs w:val="22"/>
                <w:lang w:val="en-US"/>
              </w:rPr>
              <w:t>intermediate</w:t>
            </w:r>
            <w:r w:rsidR="009C7880" w:rsidRPr="00B36C3D">
              <w:rPr>
                <w:i w:val="0"/>
                <w:iCs w:val="0"/>
                <w:sz w:val="22"/>
                <w:szCs w:val="22"/>
                <w:lang w:val="en-US"/>
              </w:rPr>
              <w:t xml:space="preserve"> adjustments</w:t>
            </w:r>
          </w:p>
        </w:tc>
      </w:tr>
      <w:tr w:rsidR="009C7880" w:rsidRPr="00D534F7" w14:paraId="2E33B2D5" w14:textId="77777777" w:rsidTr="00A250D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dxa"/>
            <w:tcBorders>
              <w:bottom w:val="single" w:sz="4" w:space="0" w:color="000000" w:themeColor="text1"/>
              <w:right w:val="none" w:sz="0" w:space="0" w:color="auto"/>
            </w:tcBorders>
            <w:shd w:val="clear" w:color="auto" w:fill="auto"/>
            <w:noWrap/>
            <w:vAlign w:val="center"/>
          </w:tcPr>
          <w:p w14:paraId="5ED02F90" w14:textId="77777777" w:rsidR="009C7880" w:rsidRPr="00CD2C5F" w:rsidRDefault="009C7880" w:rsidP="00A250D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BD9993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Unadjusted</w:t>
            </w:r>
          </w:p>
        </w:tc>
        <w:tc>
          <w:tcPr>
            <w:tcW w:w="2693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BB99CAE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Model 1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BC97DA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Model 2</w:t>
            </w:r>
          </w:p>
        </w:tc>
        <w:tc>
          <w:tcPr>
            <w:tcW w:w="2835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01A5B77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Model 3</w:t>
            </w:r>
          </w:p>
        </w:tc>
      </w:tr>
      <w:tr w:rsidR="009C7880" w:rsidRPr="00D534F7" w14:paraId="1DA72303" w14:textId="77777777" w:rsidTr="00A25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05D9D" w14:textId="77777777" w:rsidR="009C7880" w:rsidRPr="00CD2C5F" w:rsidRDefault="009C7880" w:rsidP="00A250D3">
            <w:pPr>
              <w:jc w:val="left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0"/>
                <w:szCs w:val="20"/>
              </w:rPr>
              <w:t>Metabolite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40768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D038A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0D880B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p-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928EFB3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80A0D6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A7007F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p-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CAB7F1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FF6E0C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2D7F81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p-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98133BB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AA6BCB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F622F0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p-</w:t>
            </w:r>
          </w:p>
        </w:tc>
      </w:tr>
      <w:tr w:rsidR="009C7880" w:rsidRPr="00D534F7" w14:paraId="087D93FA" w14:textId="77777777" w:rsidTr="00A250D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FF6EB0E" w14:textId="77777777" w:rsidR="009C7880" w:rsidRPr="00CD2C5F" w:rsidRDefault="009C7880" w:rsidP="00A250D3">
            <w:pPr>
              <w:jc w:val="left"/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  <w:t>Glucose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</w:tcBorders>
            <w:shd w:val="clear" w:color="auto" w:fill="F2F2F2" w:themeFill="background1" w:themeFillShade="F2"/>
            <w:noWrap/>
            <w:vAlign w:val="center"/>
          </w:tcPr>
          <w:p w14:paraId="2EA43E12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DEE050A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(1.23-1.86)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443BEE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F2F2F2" w:themeFill="background1" w:themeFillShade="F2"/>
            <w:vAlign w:val="center"/>
          </w:tcPr>
          <w:p w14:paraId="57BBF77F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1.47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129B67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(1.20-1.82)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E09736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15AF76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F9083A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(1.23-1.88)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BD620D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F2F2F2" w:themeFill="background1" w:themeFillShade="F2"/>
            <w:vAlign w:val="center"/>
          </w:tcPr>
          <w:p w14:paraId="2267636B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1.55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5DB96A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(1.25-1.93)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9F0487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0.000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079</w:t>
            </w:r>
          </w:p>
        </w:tc>
      </w:tr>
      <w:tr w:rsidR="009C7880" w:rsidRPr="00D534F7" w14:paraId="56852206" w14:textId="77777777" w:rsidTr="00A25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dxa"/>
            <w:shd w:val="clear" w:color="auto" w:fill="auto"/>
            <w:noWrap/>
            <w:vAlign w:val="center"/>
            <w:hideMark/>
          </w:tcPr>
          <w:p w14:paraId="54A284B5" w14:textId="77777777" w:rsidR="009C7880" w:rsidRPr="00CD2C5F" w:rsidRDefault="009C7880" w:rsidP="00A250D3">
            <w:pPr>
              <w:jc w:val="left"/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  <w:t>Alanine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9C9F801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3C3FEA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(1.11-1.62)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6CD019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1.0E-04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37780BA0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62C9FA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(1.09-1.60)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FEB2EEC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C73E8EE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BBBA17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(1.10-1.62)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DEF713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0DB94AE7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7B3FD6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(1.16-1.73)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4CA5E5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0.00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08</w:t>
            </w:r>
          </w:p>
        </w:tc>
      </w:tr>
      <w:tr w:rsidR="009C7880" w:rsidRPr="00D534F7" w14:paraId="552D175A" w14:textId="77777777" w:rsidTr="00A250D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dxa"/>
            <w:shd w:val="clear" w:color="auto" w:fill="F2F2F2" w:themeFill="background1" w:themeFillShade="F2"/>
            <w:noWrap/>
            <w:vAlign w:val="center"/>
            <w:hideMark/>
          </w:tcPr>
          <w:p w14:paraId="4C77263B" w14:textId="77777777" w:rsidR="009C7880" w:rsidRPr="00CD2C5F" w:rsidRDefault="009C7880" w:rsidP="00A250D3">
            <w:pPr>
              <w:jc w:val="left"/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  <w:t>Tyrosine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028E69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  <w:hideMark/>
          </w:tcPr>
          <w:p w14:paraId="071E17FB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(1.07-1.57)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88AB6C0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6C91B0EC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C3D5163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(1.06-1.55)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767FBFC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B3AD526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B101482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(1.07-1.57)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52EF82E3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97D1921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F39D895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(1.10-1.63)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936C4EA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</w:tr>
      <w:tr w:rsidR="009C7880" w:rsidRPr="00D534F7" w14:paraId="51DB4A1D" w14:textId="77777777" w:rsidTr="00A25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dxa"/>
            <w:shd w:val="clear" w:color="auto" w:fill="auto"/>
            <w:noWrap/>
            <w:vAlign w:val="center"/>
          </w:tcPr>
          <w:p w14:paraId="3DE5C970" w14:textId="77777777" w:rsidR="009C7880" w:rsidRPr="00CD2C5F" w:rsidRDefault="009C7880" w:rsidP="00A250D3">
            <w:pPr>
              <w:jc w:val="left"/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  <w:t>Monomethylarginine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36D9D30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F340991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(1.03-1.51)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5FABF5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2354BD42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ED4BFF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(1.05-1.56)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891FE6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997F1E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AE5D17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(1.04-1.54)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036283A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78B20FFC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1C2B5C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(1.09-1.64)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DB84927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0.007</w:t>
            </w:r>
          </w:p>
        </w:tc>
      </w:tr>
      <w:tr w:rsidR="009C7880" w:rsidRPr="00D534F7" w14:paraId="0BA1AB4F" w14:textId="77777777" w:rsidTr="00A250D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dxa"/>
            <w:shd w:val="clear" w:color="auto" w:fill="F2F2F2" w:themeFill="background1" w:themeFillShade="F2"/>
            <w:noWrap/>
            <w:vAlign w:val="center"/>
            <w:hideMark/>
          </w:tcPr>
          <w:p w14:paraId="64B71891" w14:textId="77777777" w:rsidR="009C7880" w:rsidRPr="00CD2C5F" w:rsidRDefault="009C7880" w:rsidP="00A250D3">
            <w:pPr>
              <w:jc w:val="left"/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  <w:t>Tryptophan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F36714E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  <w:hideMark/>
          </w:tcPr>
          <w:p w14:paraId="46A59620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(0.66-0.96)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97D2CD4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322DADBD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D6EF4A5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(0.66-0.97)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4AC0E45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7AC4CFA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811D97A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(0.65-0.96)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6FD1022C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04D3E8E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E65AF11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(0.64-0.95)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DFA0514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0.015</w:t>
            </w:r>
          </w:p>
        </w:tc>
      </w:tr>
      <w:tr w:rsidR="009C7880" w:rsidRPr="00D534F7" w14:paraId="195030BC" w14:textId="77777777" w:rsidTr="00A25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dxa"/>
            <w:shd w:val="clear" w:color="auto" w:fill="auto"/>
            <w:noWrap/>
            <w:vAlign w:val="center"/>
            <w:hideMark/>
          </w:tcPr>
          <w:p w14:paraId="54359D69" w14:textId="77777777" w:rsidR="009C7880" w:rsidRPr="00CD2C5F" w:rsidRDefault="009C7880" w:rsidP="00A250D3">
            <w:pPr>
              <w:jc w:val="left"/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  <w:t>Unknown 248.0711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7E4A953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40A960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(0.68-0.99)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AE81A4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5AB07281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259781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(0.67-0.10)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3320522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0FBB7F3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CCD3E0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(0.67-0.99)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3E8EFBF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7A425524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C92F5A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(0.68-1.00)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2A717B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0.049</w:t>
            </w:r>
          </w:p>
        </w:tc>
      </w:tr>
      <w:tr w:rsidR="009C7880" w:rsidRPr="00D534F7" w14:paraId="284997BE" w14:textId="77777777" w:rsidTr="00A250D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dxa"/>
            <w:shd w:val="clear" w:color="auto" w:fill="F2F2F2" w:themeFill="background1" w:themeFillShade="F2"/>
            <w:noWrap/>
            <w:vAlign w:val="center"/>
          </w:tcPr>
          <w:p w14:paraId="346A66DA" w14:textId="77777777" w:rsidR="009C7880" w:rsidRPr="00CD2C5F" w:rsidRDefault="009C7880" w:rsidP="00A250D3">
            <w:pPr>
              <w:jc w:val="left"/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  <w:t>Glutamine/Glutamate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F2F2F2" w:themeFill="background1" w:themeFillShade="F2"/>
            <w:noWrap/>
            <w:vAlign w:val="center"/>
          </w:tcPr>
          <w:p w14:paraId="70F888C4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09A3C3AA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(0.68-1)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A95F8FE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167E16DF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E402061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(0.67-0.98)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D27325B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3C3B67B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63C7C66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(0.67-0.99)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97D4E97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173CC229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0F1676E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(0.67-1.00)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81993D9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0.053</w:t>
            </w:r>
          </w:p>
        </w:tc>
      </w:tr>
      <w:tr w:rsidR="009C7880" w:rsidRPr="00D534F7" w14:paraId="0BE282E7" w14:textId="77777777" w:rsidTr="00A25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dxa"/>
            <w:shd w:val="clear" w:color="auto" w:fill="auto"/>
            <w:noWrap/>
            <w:vAlign w:val="center"/>
          </w:tcPr>
          <w:p w14:paraId="2A4F186F" w14:textId="77777777" w:rsidR="009C7880" w:rsidRPr="00CD2C5F" w:rsidRDefault="009C7880" w:rsidP="00A250D3">
            <w:pPr>
              <w:jc w:val="left"/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  <w:t>Deoxy carnitine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7692DF2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9146BAA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(0.99-1.45)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732EEC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00DC0F98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4EF770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(0.99-1.45)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774687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D968EC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9AE695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(0.99-1.45)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8CD735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4D28CBCB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1F05C9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(1.02-1.51)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2DBE19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0.03</w:t>
            </w:r>
          </w:p>
        </w:tc>
      </w:tr>
      <w:tr w:rsidR="009C7880" w:rsidRPr="00D534F7" w14:paraId="624B43B5" w14:textId="77777777" w:rsidTr="00A250D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dxa"/>
            <w:shd w:val="clear" w:color="auto" w:fill="F2F2F2" w:themeFill="background1" w:themeFillShade="F2"/>
            <w:noWrap/>
            <w:vAlign w:val="center"/>
          </w:tcPr>
          <w:p w14:paraId="0BC485C7" w14:textId="77777777" w:rsidR="009C7880" w:rsidRPr="00CD2C5F" w:rsidRDefault="009C7880" w:rsidP="00A250D3">
            <w:pPr>
              <w:jc w:val="left"/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  <w:t>Glutamic acid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F2F2F2" w:themeFill="background1" w:themeFillShade="F2"/>
            <w:noWrap/>
            <w:vAlign w:val="center"/>
          </w:tcPr>
          <w:p w14:paraId="0D4CDD11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58C98A60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(0.99-1.44)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6CE5D5D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5E0A67A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65F9387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(1.00-1.47)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BAB6999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9FEFE54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66FBE00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0.99</w:t>
            </w: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-1.4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27D8C58A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21F1A2C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3E3BD80F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0.99</w:t>
            </w: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-1.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46</w:t>
            </w: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8DC9BA2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</w:tr>
      <w:tr w:rsidR="009C7880" w:rsidRPr="00D534F7" w14:paraId="546C5A44" w14:textId="77777777" w:rsidTr="00A25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dxa"/>
            <w:shd w:val="clear" w:color="auto" w:fill="auto"/>
            <w:noWrap/>
            <w:vAlign w:val="center"/>
          </w:tcPr>
          <w:p w14:paraId="7C7156E2" w14:textId="77777777" w:rsidR="009C7880" w:rsidRPr="00CD2C5F" w:rsidRDefault="009C7880" w:rsidP="00A250D3">
            <w:pPr>
              <w:jc w:val="left"/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  <w:t>Carnitine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31F1E08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BCFCB2E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(0.99-1.44)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B29F57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7897C1B7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EF8615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(0.98-1.43)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F7D688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EDDF78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A2E40C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(0.99-1.44)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1377F3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4EED8C14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23BD33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(1.02-1.51)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1E1084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0.032</w:t>
            </w:r>
          </w:p>
        </w:tc>
      </w:tr>
      <w:tr w:rsidR="009C7880" w:rsidRPr="00D534F7" w14:paraId="28194D56" w14:textId="77777777" w:rsidTr="00A250D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dxa"/>
            <w:shd w:val="clear" w:color="auto" w:fill="F2F2F2" w:themeFill="background1" w:themeFillShade="F2"/>
            <w:noWrap/>
            <w:vAlign w:val="center"/>
          </w:tcPr>
          <w:p w14:paraId="5BCFB306" w14:textId="77777777" w:rsidR="009C7880" w:rsidRPr="00CD2C5F" w:rsidRDefault="009C7880" w:rsidP="00A250D3">
            <w:pPr>
              <w:jc w:val="left"/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  <w:t>Choline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F2F2F2" w:themeFill="background1" w:themeFillShade="F2"/>
            <w:noWrap/>
            <w:vAlign w:val="center"/>
          </w:tcPr>
          <w:p w14:paraId="4A13E298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77E8ACE5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(0.69-1.01)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43DB891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3EDE5164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1E54470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(0.69-1.01)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37F7819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C2F10DA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4A656C2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(0.66-0.98)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C5B28F8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103F796E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E222170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(0.64-0.96)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2E69B389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0.021</w:t>
            </w:r>
          </w:p>
        </w:tc>
      </w:tr>
      <w:tr w:rsidR="009C7880" w:rsidRPr="00D534F7" w14:paraId="01D729EF" w14:textId="77777777" w:rsidTr="00A25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dxa"/>
            <w:shd w:val="clear" w:color="auto" w:fill="auto"/>
            <w:noWrap/>
            <w:vAlign w:val="center"/>
          </w:tcPr>
          <w:p w14:paraId="6DB8A96A" w14:textId="77777777" w:rsidR="009C7880" w:rsidRPr="00CD2C5F" w:rsidRDefault="009C7880" w:rsidP="00A250D3">
            <w:pPr>
              <w:jc w:val="left"/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  <w:t>Acetylcarnitine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0484B28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0781CEA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(0.7-1.01)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FA1F9D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589BA55F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241775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(0.7-1.0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A4DD91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D4B307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E50BF5" w14:textId="77777777" w:rsidR="009C7880" w:rsidRPr="00CD2C5F" w:rsidRDefault="009C7880" w:rsidP="00A25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(0.7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-1.0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086596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092DEC16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C6AB22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(0.69-1.02)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DA01875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0.08</w:t>
            </w:r>
          </w:p>
        </w:tc>
      </w:tr>
      <w:tr w:rsidR="009C7880" w:rsidRPr="00D534F7" w14:paraId="1D46832F" w14:textId="77777777" w:rsidTr="00A250D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dxa"/>
            <w:shd w:val="clear" w:color="auto" w:fill="F2F2F2" w:themeFill="background1" w:themeFillShade="F2"/>
            <w:noWrap/>
            <w:vAlign w:val="center"/>
          </w:tcPr>
          <w:p w14:paraId="367058D1" w14:textId="77777777" w:rsidR="009C7880" w:rsidRPr="00CD2C5F" w:rsidRDefault="009C7880" w:rsidP="00A250D3">
            <w:pPr>
              <w:jc w:val="left"/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  <w:t>Arginine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F2F2F2" w:themeFill="background1" w:themeFillShade="F2"/>
            <w:noWrap/>
            <w:vAlign w:val="center"/>
          </w:tcPr>
          <w:p w14:paraId="0F0C1D1A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5EC52A63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(0.98-1.43)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CF7FDCB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60D028D0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CBAAC20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-1.4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06A0512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E5134EB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C67E9C0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-1.4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597F1E13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CB1A8FF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6AD46A2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(1.00-1.48)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07B8268" w14:textId="77777777" w:rsidR="009C7880" w:rsidRPr="00CD2C5F" w:rsidRDefault="009C7880" w:rsidP="00A250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0.052</w:t>
            </w:r>
          </w:p>
        </w:tc>
      </w:tr>
      <w:tr w:rsidR="009C7880" w:rsidRPr="00D534F7" w14:paraId="10861A62" w14:textId="77777777" w:rsidTr="00A25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dxa"/>
            <w:shd w:val="clear" w:color="auto" w:fill="auto"/>
            <w:noWrap/>
            <w:vAlign w:val="center"/>
          </w:tcPr>
          <w:p w14:paraId="35236CC8" w14:textId="77777777" w:rsidR="009C7880" w:rsidRPr="00CD2C5F" w:rsidRDefault="009C7880" w:rsidP="00A250D3">
            <w:pPr>
              <w:jc w:val="left"/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i w:val="0"/>
                <w:iCs w:val="0"/>
                <w:color w:val="000000"/>
                <w:sz w:val="20"/>
                <w:szCs w:val="20"/>
              </w:rPr>
              <w:t>Threonine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B10F74E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4EC47D6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(0.97-1.41)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8CAC6E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2ABFC54A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006CBF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(0.97-1.41)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588C18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032ABD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8B9371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(0.97-1.4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A4166A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14:paraId="43FCBB79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B0D810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(1.02-1.51)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5DC61E" w14:textId="77777777" w:rsidR="009C7880" w:rsidRPr="00CD2C5F" w:rsidRDefault="009C7880" w:rsidP="00A25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D2C5F">
              <w:rPr>
                <w:rFonts w:ascii="Calibri" w:hAnsi="Calibri" w:cs="Calibri"/>
                <w:color w:val="000000"/>
                <w:sz w:val="20"/>
                <w:szCs w:val="20"/>
              </w:rPr>
              <w:t>0.033</w:t>
            </w:r>
          </w:p>
        </w:tc>
      </w:tr>
      <w:tr w:rsidR="009C7880" w:rsidRPr="00D534F7" w14:paraId="01C760C3" w14:textId="77777777" w:rsidTr="0078434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8" w:type="dxa"/>
            <w:gridSpan w:val="13"/>
            <w:tcBorders>
              <w:top w:val="single" w:sz="4" w:space="0" w:color="auto"/>
              <w:right w:val="none" w:sz="0" w:space="0" w:color="auto"/>
            </w:tcBorders>
            <w:shd w:val="clear" w:color="auto" w:fill="auto"/>
            <w:noWrap/>
          </w:tcPr>
          <w:p w14:paraId="21EBC050" w14:textId="77777777" w:rsidR="009C7880" w:rsidRDefault="009C7880" w:rsidP="00A250D3">
            <w:pPr>
              <w:jc w:val="left"/>
              <w:rPr>
                <w:rFonts w:asciiTheme="majorBidi" w:hAnsiTheme="majorBidi" w:cstheme="majorBidi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i w:val="0"/>
                <w:iCs w:val="0"/>
                <w:color w:val="000000"/>
                <w:sz w:val="18"/>
                <w:szCs w:val="18"/>
              </w:rPr>
              <w:t xml:space="preserve">Note: OR = odds ratio, CI = confidence intervals, </w:t>
            </w:r>
            <w:r w:rsidRPr="00A61844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p-</w:t>
            </w:r>
            <w:r>
              <w:rPr>
                <w:rFonts w:asciiTheme="majorBidi" w:hAnsiTheme="majorBidi" w:cstheme="majorBidi"/>
                <w:i w:val="0"/>
                <w:iCs w:val="0"/>
                <w:color w:val="000000"/>
                <w:sz w:val="18"/>
                <w:szCs w:val="18"/>
              </w:rPr>
              <w:t xml:space="preserve"> = </w:t>
            </w:r>
            <w:r w:rsidRPr="0011462E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</w:t>
            </w:r>
            <w:r>
              <w:rPr>
                <w:rFonts w:asciiTheme="majorBidi" w:hAnsiTheme="majorBidi" w:cstheme="majorBidi"/>
                <w:i w:val="0"/>
                <w:iCs w:val="0"/>
                <w:color w:val="000000"/>
                <w:sz w:val="18"/>
                <w:szCs w:val="18"/>
              </w:rPr>
              <w:t>-value for statistical significance</w:t>
            </w:r>
          </w:p>
          <w:p w14:paraId="6C3D7555" w14:textId="77777777" w:rsidR="009C7880" w:rsidRPr="00F4348F" w:rsidRDefault="009C7880" w:rsidP="00A250D3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F4348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Model 1 adjusted for screen time exposure (6 (1.3%) missing values; final n numbers: 223 controls and 227 cases)</w:t>
            </w:r>
          </w:p>
          <w:p w14:paraId="0CCB2788" w14:textId="77777777" w:rsidR="009C7880" w:rsidRPr="00F4348F" w:rsidRDefault="009C7880" w:rsidP="00A250D3">
            <w:pPr>
              <w:jc w:val="left"/>
              <w:rPr>
                <w:rFonts w:asciiTheme="majorBidi" w:hAnsiTheme="majorBidi" w:cstheme="majorBidi"/>
                <w:i w:val="0"/>
                <w:iCs w:val="0"/>
                <w:color w:val="000000"/>
                <w:sz w:val="18"/>
                <w:szCs w:val="18"/>
              </w:rPr>
            </w:pPr>
            <w:r w:rsidRPr="00F4348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Model 2: adjusted for screen time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F4348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exposure, diet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quality</w:t>
            </w:r>
            <w:r w:rsidRPr="00F4348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score (11 (2.4%) missing values; final n numbers: 223 controls and 222 cases)</w:t>
            </w:r>
          </w:p>
          <w:p w14:paraId="68B84460" w14:textId="77777777" w:rsidR="009C7880" w:rsidRPr="00F4348F" w:rsidRDefault="009C7880" w:rsidP="00A250D3">
            <w:pPr>
              <w:jc w:val="left"/>
              <w:rPr>
                <w:rFonts w:asciiTheme="majorBidi" w:hAnsiTheme="majorBidi" w:cstheme="majorBidi"/>
                <w:i w:val="0"/>
                <w:iCs w:val="0"/>
                <w:color w:val="000000"/>
                <w:sz w:val="18"/>
                <w:szCs w:val="18"/>
              </w:rPr>
            </w:pPr>
            <w:r w:rsidRPr="00F4348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Model 3: adjusted for screen time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F4348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exposure, diet 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quality </w:t>
            </w:r>
            <w:r w:rsidRPr="00F4348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score, physical activity, sleep time, maternal social disadvantage index (23 (5.0%) missing values; final n numbers: 216 controls and 217 cases)</w:t>
            </w:r>
          </w:p>
          <w:p w14:paraId="00240B05" w14:textId="77777777" w:rsidR="009C7880" w:rsidRPr="00D534F7" w:rsidRDefault="009C7880" w:rsidP="00A250D3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</w:tbl>
    <w:p w14:paraId="7E0F2EDD" w14:textId="2785CDAC" w:rsidR="00FD5033" w:rsidRDefault="00FD5033" w:rsidP="003C0F47">
      <w:bookmarkStart w:id="0" w:name="_GoBack"/>
      <w:bookmarkEnd w:id="0"/>
    </w:p>
    <w:sectPr w:rsidR="00FD5033" w:rsidSect="003C0F47">
      <w:footerReference w:type="even" r:id="rId8"/>
      <w:footerReference w:type="default" r:id="rId9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7A3F52" w14:textId="77777777" w:rsidR="00537C4C" w:rsidRDefault="00537C4C" w:rsidP="00FD5033">
      <w:r>
        <w:separator/>
      </w:r>
    </w:p>
  </w:endnote>
  <w:endnote w:type="continuationSeparator" w:id="0">
    <w:p w14:paraId="44B22344" w14:textId="77777777" w:rsidR="00537C4C" w:rsidRDefault="00537C4C" w:rsidP="00FD5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200681166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7E67B14" w14:textId="3ADCD058" w:rsidR="00FD5033" w:rsidRDefault="00FD5033" w:rsidP="00E524D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92E7FB8" w14:textId="77777777" w:rsidR="00FD5033" w:rsidRDefault="00FD5033" w:rsidP="00FD503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261940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2DA35E8" w14:textId="7020EDEB" w:rsidR="00FD5033" w:rsidRDefault="00FD5033" w:rsidP="00E524D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C0F47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8B5D5DB" w14:textId="77777777" w:rsidR="00FD5033" w:rsidRDefault="00FD5033" w:rsidP="00FD503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13E876" w14:textId="77777777" w:rsidR="00537C4C" w:rsidRDefault="00537C4C" w:rsidP="00FD5033">
      <w:r>
        <w:separator/>
      </w:r>
    </w:p>
  </w:footnote>
  <w:footnote w:type="continuationSeparator" w:id="0">
    <w:p w14:paraId="0657D364" w14:textId="77777777" w:rsidR="00537C4C" w:rsidRDefault="00537C4C" w:rsidP="00FD50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C31E56"/>
    <w:multiLevelType w:val="hybridMultilevel"/>
    <w:tmpl w:val="7110FAD0"/>
    <w:lvl w:ilvl="0" w:tplc="B36A9C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1"/>
  </w:docVars>
  <w:rsids>
    <w:rsidRoot w:val="00A23653"/>
    <w:rsid w:val="00004EC9"/>
    <w:rsid w:val="00016CD4"/>
    <w:rsid w:val="00021ABD"/>
    <w:rsid w:val="000236F8"/>
    <w:rsid w:val="00034E0F"/>
    <w:rsid w:val="000B285F"/>
    <w:rsid w:val="000C425F"/>
    <w:rsid w:val="000E56F7"/>
    <w:rsid w:val="001D48E4"/>
    <w:rsid w:val="001F0BF7"/>
    <w:rsid w:val="00262626"/>
    <w:rsid w:val="00271E4A"/>
    <w:rsid w:val="002D0F63"/>
    <w:rsid w:val="002D42A0"/>
    <w:rsid w:val="00337ECF"/>
    <w:rsid w:val="00345AFA"/>
    <w:rsid w:val="003C0F47"/>
    <w:rsid w:val="003E0202"/>
    <w:rsid w:val="003F1349"/>
    <w:rsid w:val="00421101"/>
    <w:rsid w:val="00483629"/>
    <w:rsid w:val="00537C4C"/>
    <w:rsid w:val="00545AE9"/>
    <w:rsid w:val="005507F9"/>
    <w:rsid w:val="0058080F"/>
    <w:rsid w:val="00604E60"/>
    <w:rsid w:val="00606544"/>
    <w:rsid w:val="006256EE"/>
    <w:rsid w:val="006E4EAB"/>
    <w:rsid w:val="007822DE"/>
    <w:rsid w:val="00784349"/>
    <w:rsid w:val="00787BEF"/>
    <w:rsid w:val="0086017D"/>
    <w:rsid w:val="0086731B"/>
    <w:rsid w:val="008974AD"/>
    <w:rsid w:val="009159A5"/>
    <w:rsid w:val="009175B6"/>
    <w:rsid w:val="00941227"/>
    <w:rsid w:val="00942091"/>
    <w:rsid w:val="009C7880"/>
    <w:rsid w:val="009E0375"/>
    <w:rsid w:val="00A23653"/>
    <w:rsid w:val="00B30C98"/>
    <w:rsid w:val="00B36C3D"/>
    <w:rsid w:val="00B5750F"/>
    <w:rsid w:val="00B7043F"/>
    <w:rsid w:val="00B72154"/>
    <w:rsid w:val="00BB04F4"/>
    <w:rsid w:val="00BD38E3"/>
    <w:rsid w:val="00BD7D2E"/>
    <w:rsid w:val="00D31A87"/>
    <w:rsid w:val="00F80D15"/>
    <w:rsid w:val="00FC2970"/>
    <w:rsid w:val="00FD5033"/>
    <w:rsid w:val="00FD57B4"/>
    <w:rsid w:val="00FD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52C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653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653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365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A23653"/>
    <w:rPr>
      <w:rFonts w:eastAsiaTheme="minorHAns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23653"/>
    <w:pPr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PlainTable51">
    <w:name w:val="Plain Table 51"/>
    <w:basedOn w:val="TableNormal"/>
    <w:uiPriority w:val="45"/>
    <w:rsid w:val="00A23653"/>
    <w:rPr>
      <w:rFonts w:eastAsiaTheme="minorHAnsi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ibliography">
    <w:name w:val="Bibliography"/>
    <w:basedOn w:val="Normal"/>
    <w:next w:val="Normal"/>
    <w:uiPriority w:val="37"/>
    <w:unhideWhenUsed/>
    <w:rsid w:val="00A23653"/>
    <w:pPr>
      <w:tabs>
        <w:tab w:val="left" w:pos="380"/>
      </w:tabs>
      <w:spacing w:after="240"/>
      <w:ind w:left="384" w:hanging="384"/>
    </w:pPr>
  </w:style>
  <w:style w:type="character" w:styleId="Hyperlink">
    <w:name w:val="Hyperlink"/>
    <w:basedOn w:val="DefaultParagraphFont"/>
    <w:uiPriority w:val="99"/>
    <w:semiHidden/>
    <w:unhideWhenUsed/>
    <w:rsid w:val="00A23653"/>
    <w:rPr>
      <w:color w:val="0000FF"/>
      <w:u w:val="single"/>
    </w:rPr>
  </w:style>
  <w:style w:type="table" w:customStyle="1" w:styleId="ListTable7Colorful1">
    <w:name w:val="List Table 7 Colorful1"/>
    <w:basedOn w:val="TableNormal"/>
    <w:uiPriority w:val="52"/>
    <w:rsid w:val="009C7880"/>
    <w:rPr>
      <w:rFonts w:eastAsiaTheme="minorHAnsi"/>
      <w:color w:val="000000" w:themeColor="text1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Default">
    <w:name w:val="Default"/>
    <w:rsid w:val="00FD5860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D50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503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D50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5033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FD5033"/>
  </w:style>
  <w:style w:type="paragraph" w:styleId="Revision">
    <w:name w:val="Revision"/>
    <w:hidden/>
    <w:uiPriority w:val="99"/>
    <w:semiHidden/>
    <w:rsid w:val="002D42A0"/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C297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0F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F4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653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653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365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A23653"/>
    <w:rPr>
      <w:rFonts w:eastAsiaTheme="minorHAns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23653"/>
    <w:pPr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PlainTable51">
    <w:name w:val="Plain Table 51"/>
    <w:basedOn w:val="TableNormal"/>
    <w:uiPriority w:val="45"/>
    <w:rsid w:val="00A23653"/>
    <w:rPr>
      <w:rFonts w:eastAsiaTheme="minorHAnsi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ibliography">
    <w:name w:val="Bibliography"/>
    <w:basedOn w:val="Normal"/>
    <w:next w:val="Normal"/>
    <w:uiPriority w:val="37"/>
    <w:unhideWhenUsed/>
    <w:rsid w:val="00A23653"/>
    <w:pPr>
      <w:tabs>
        <w:tab w:val="left" w:pos="380"/>
      </w:tabs>
      <w:spacing w:after="240"/>
      <w:ind w:left="384" w:hanging="384"/>
    </w:pPr>
  </w:style>
  <w:style w:type="character" w:styleId="Hyperlink">
    <w:name w:val="Hyperlink"/>
    <w:basedOn w:val="DefaultParagraphFont"/>
    <w:uiPriority w:val="99"/>
    <w:semiHidden/>
    <w:unhideWhenUsed/>
    <w:rsid w:val="00A23653"/>
    <w:rPr>
      <w:color w:val="0000FF"/>
      <w:u w:val="single"/>
    </w:rPr>
  </w:style>
  <w:style w:type="table" w:customStyle="1" w:styleId="ListTable7Colorful1">
    <w:name w:val="List Table 7 Colorful1"/>
    <w:basedOn w:val="TableNormal"/>
    <w:uiPriority w:val="52"/>
    <w:rsid w:val="009C7880"/>
    <w:rPr>
      <w:rFonts w:eastAsiaTheme="minorHAnsi"/>
      <w:color w:val="000000" w:themeColor="text1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Default">
    <w:name w:val="Default"/>
    <w:rsid w:val="00FD5860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D50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503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D50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5033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FD5033"/>
  </w:style>
  <w:style w:type="paragraph" w:styleId="Revision">
    <w:name w:val="Revision"/>
    <w:hidden/>
    <w:uiPriority w:val="99"/>
    <w:semiHidden/>
    <w:rsid w:val="002D42A0"/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C297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0F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F4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6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1918</Characters>
  <Application>Microsoft Office Word</Application>
  <DocSecurity>0</DocSecurity>
  <Lines>147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Azab</dc:creator>
  <cp:lastModifiedBy>S3G_Reference_Citation_Sequence</cp:lastModifiedBy>
  <cp:revision>2</cp:revision>
  <dcterms:created xsi:type="dcterms:W3CDTF">2021-10-21T07:51:00Z</dcterms:created>
  <dcterms:modified xsi:type="dcterms:W3CDTF">2021-10-21T07:51:00Z</dcterms:modified>
</cp:coreProperties>
</file>