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4795A" w14:textId="5A52B443" w:rsidR="00A62721" w:rsidRPr="00787A5F" w:rsidRDefault="00A62721" w:rsidP="00A62721">
      <w:pPr>
        <w:pStyle w:val="Caption"/>
        <w:spacing w:before="0" w:after="120"/>
        <w:rPr>
          <w:i/>
          <w:iCs/>
          <w:noProof/>
          <w:color w:val="808080" w:themeColor="text1" w:themeTint="7F"/>
          <w:sz w:val="32"/>
          <w:szCs w:val="32"/>
        </w:rPr>
      </w:pPr>
      <w:r w:rsidRPr="00787A5F">
        <w:rPr>
          <w:sz w:val="24"/>
          <w:szCs w:val="22"/>
        </w:rPr>
        <w:t>Instructions for filling in the Pairwise Comparisons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99"/>
        <w:gridCol w:w="2217"/>
      </w:tblGrid>
      <w:tr w:rsidR="00A62721" w:rsidRPr="00354296" w14:paraId="31B627FA" w14:textId="77777777" w:rsidTr="007D24A6">
        <w:tc>
          <w:tcPr>
            <w:tcW w:w="6799" w:type="dxa"/>
            <w:vAlign w:val="center"/>
          </w:tcPr>
          <w:p w14:paraId="65D05413" w14:textId="77777777" w:rsidR="00A62721" w:rsidRPr="00354296" w:rsidRDefault="00A62721" w:rsidP="007D24A6">
            <w:pPr>
              <w:rPr>
                <w:rStyle w:val="SubtleEmphasis"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i w:val="0"/>
                <w:iCs/>
                <w:sz w:val="22"/>
                <w:szCs w:val="22"/>
              </w:rPr>
              <w:t>Task</w:t>
            </w:r>
          </w:p>
        </w:tc>
        <w:tc>
          <w:tcPr>
            <w:tcW w:w="2217" w:type="dxa"/>
            <w:vAlign w:val="center"/>
          </w:tcPr>
          <w:p w14:paraId="043649B4" w14:textId="77777777" w:rsidR="00A62721" w:rsidRPr="00354296" w:rsidRDefault="00A62721" w:rsidP="007D24A6">
            <w:pPr>
              <w:jc w:val="center"/>
              <w:rPr>
                <w:rStyle w:val="SubtleEmphasis"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i w:val="0"/>
                <w:iCs/>
                <w:sz w:val="22"/>
                <w:szCs w:val="22"/>
              </w:rPr>
              <w:t>Implementation in R Shiny web application</w:t>
            </w:r>
          </w:p>
        </w:tc>
      </w:tr>
      <w:tr w:rsidR="00A62721" w:rsidRPr="007D7DC8" w14:paraId="74524A2B" w14:textId="77777777" w:rsidTr="007D24A6">
        <w:tc>
          <w:tcPr>
            <w:tcW w:w="6799" w:type="dxa"/>
            <w:vAlign w:val="center"/>
          </w:tcPr>
          <w:p w14:paraId="34287464" w14:textId="77777777" w:rsidR="00A62721" w:rsidRPr="007D7DC8" w:rsidRDefault="00A62721" w:rsidP="007D24A6">
            <w:pPr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787A5F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List all possible pairwise comparisons between the interventions involved in the network and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</w:t>
            </w:r>
            <w:r w:rsidRPr="007D7DC8">
              <w:rPr>
                <w:bCs/>
                <w:iCs/>
                <w:sz w:val="22"/>
                <w:szCs w:val="22"/>
              </w:rPr>
              <w:t>organize them in three groups “</w:t>
            </w:r>
            <w:r w:rsidRPr="00354296">
              <w:rPr>
                <w:bCs/>
                <w:i/>
                <w:sz w:val="22"/>
                <w:szCs w:val="22"/>
              </w:rPr>
              <w:t>observed for this outcome”, “observed for other outcomes”, “unobserved</w:t>
            </w:r>
            <w:r w:rsidRPr="007D7DC8">
              <w:rPr>
                <w:bCs/>
                <w:iCs/>
                <w:sz w:val="22"/>
                <w:szCs w:val="22"/>
              </w:rPr>
              <w:t>”.</w:t>
            </w:r>
          </w:p>
        </w:tc>
        <w:tc>
          <w:tcPr>
            <w:tcW w:w="2217" w:type="dxa"/>
            <w:vAlign w:val="center"/>
          </w:tcPr>
          <w:p w14:paraId="0F06009D" w14:textId="77777777" w:rsidR="00A62721" w:rsidRPr="00354296" w:rsidRDefault="00A62721" w:rsidP="007D24A6">
            <w:pPr>
              <w:jc w:val="center"/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Automated</w:t>
            </w:r>
          </w:p>
        </w:tc>
      </w:tr>
      <w:tr w:rsidR="00A62721" w:rsidRPr="007D7DC8" w14:paraId="68C81268" w14:textId="77777777" w:rsidTr="007D24A6">
        <w:tc>
          <w:tcPr>
            <w:tcW w:w="6799" w:type="dxa"/>
            <w:vAlign w:val="center"/>
          </w:tcPr>
          <w:p w14:paraId="13F44A3C" w14:textId="77777777" w:rsidR="00A62721" w:rsidRPr="007D7DC8" w:rsidRDefault="00A62721" w:rsidP="007D24A6">
            <w:pPr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Enter in column 1 the number of studies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</w:t>
            </w:r>
            <w:r w:rsidRPr="007D7DC8">
              <w:rPr>
                <w:bCs/>
                <w:iCs/>
                <w:sz w:val="22"/>
                <w:szCs w:val="22"/>
              </w:rPr>
              <w:t xml:space="preserve">(and </w:t>
            </w:r>
            <w:r w:rsidRPr="00354296">
              <w:rPr>
                <w:bCs/>
                <w:iCs/>
                <w:sz w:val="22"/>
                <w:szCs w:val="22"/>
              </w:rPr>
              <w:t>total</w:t>
            </w:r>
            <w:r w:rsidRPr="00354296">
              <w:rPr>
                <w:rStyle w:val="SubtleEmphasis"/>
                <w:b w:val="0"/>
                <w:iCs/>
                <w:sz w:val="22"/>
                <w:szCs w:val="22"/>
              </w:rPr>
              <w:t xml:space="preserve"> </w:t>
            </w:r>
            <w:r w:rsidRPr="00354296">
              <w:rPr>
                <w:rStyle w:val="SubtleEmphasis"/>
                <w:b w:val="0"/>
                <w:i w:val="0"/>
                <w:sz w:val="22"/>
                <w:szCs w:val="22"/>
              </w:rPr>
              <w:t>number of participants randomized</w:t>
            </w:r>
            <w:r w:rsidRPr="007D7DC8">
              <w:rPr>
                <w:bCs/>
                <w:iCs/>
                <w:sz w:val="22"/>
                <w:szCs w:val="22"/>
              </w:rPr>
              <w:t xml:space="preserve"> in brackets) 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reporting the outcome of interest for the comparison. In column 2 enter the total number of studies identified for the comparison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</w:t>
            </w:r>
            <w:r w:rsidRPr="007D7DC8">
              <w:rPr>
                <w:bCs/>
                <w:iCs/>
                <w:sz w:val="22"/>
                <w:szCs w:val="22"/>
              </w:rPr>
              <w:t xml:space="preserve">(and the relevant total 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number of participants randomized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</w:t>
            </w:r>
            <w:r w:rsidRPr="007D7DC8">
              <w:rPr>
                <w:bCs/>
                <w:iCs/>
                <w:sz w:val="22"/>
                <w:szCs w:val="22"/>
              </w:rPr>
              <w:t>in brackets)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. 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Enter 0 in column 1 for comparisons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“observed for other outcomes” 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and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“unobserved” 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and in column 2 for 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>“unobserved” comparisons.</w:t>
            </w:r>
          </w:p>
        </w:tc>
        <w:tc>
          <w:tcPr>
            <w:tcW w:w="2217" w:type="dxa"/>
            <w:vAlign w:val="center"/>
          </w:tcPr>
          <w:p w14:paraId="1DD0A7F5" w14:textId="77777777" w:rsidR="00A62721" w:rsidRPr="00354296" w:rsidRDefault="00A62721" w:rsidP="007D24A6">
            <w:pPr>
              <w:jc w:val="center"/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Automated</w:t>
            </w:r>
          </w:p>
        </w:tc>
      </w:tr>
      <w:tr w:rsidR="00A62721" w:rsidRPr="007D7DC8" w14:paraId="116FD6FD" w14:textId="77777777" w:rsidTr="007D24A6">
        <w:tc>
          <w:tcPr>
            <w:tcW w:w="6799" w:type="dxa"/>
            <w:vAlign w:val="center"/>
          </w:tcPr>
          <w:p w14:paraId="5E7706A8" w14:textId="1DCDCA29" w:rsidR="00A62721" w:rsidRPr="007D7DC8" w:rsidRDefault="00A62721" w:rsidP="007D24A6">
            <w:pPr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Assess the level of risk for the </w:t>
            </w:r>
            <w:r w:rsidR="00D314AA" w:rsidRPr="00D314AA">
              <w:rPr>
                <w:rStyle w:val="SubtleEmphasis"/>
                <w:b w:val="0"/>
                <w:sz w:val="22"/>
                <w:szCs w:val="22"/>
              </w:rPr>
              <w:t>w</w:t>
            </w:r>
            <w:r w:rsidR="00D314AA" w:rsidRPr="00D314AA">
              <w:rPr>
                <w:rStyle w:val="SubtleEmphasis"/>
                <w:b w:val="0"/>
              </w:rPr>
              <w:t>ithin-study assessment of bias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 (selective outcome reporting) using a classification system and enter in column 3 </w:t>
            </w:r>
            <w:r>
              <w:rPr>
                <w:rStyle w:val="SubtleEmphasis"/>
                <w:b w:val="0"/>
                <w:sz w:val="22"/>
                <w:szCs w:val="22"/>
              </w:rPr>
              <w:t>“NA</w:t>
            </w:r>
            <w:r w:rsidRPr="00354296">
              <w:rPr>
                <w:rStyle w:val="SubtleEmphasis"/>
                <w:b w:val="0"/>
                <w:sz w:val="22"/>
                <w:szCs w:val="22"/>
              </w:rPr>
              <w:t xml:space="preserve">”, </w:t>
            </w:r>
            <w:r>
              <w:rPr>
                <w:rStyle w:val="SubtleEmphasis"/>
                <w:b w:val="0"/>
                <w:sz w:val="22"/>
                <w:szCs w:val="22"/>
              </w:rPr>
              <w:t>“</w:t>
            </w:r>
            <w:r w:rsidRPr="00354296">
              <w:rPr>
                <w:rStyle w:val="SubtleEmphasis"/>
                <w:b w:val="0"/>
                <w:sz w:val="22"/>
                <w:szCs w:val="22"/>
              </w:rPr>
              <w:t>no bias detected</w:t>
            </w:r>
            <w:r>
              <w:rPr>
                <w:rStyle w:val="SubtleEmphasis"/>
                <w:b w:val="0"/>
                <w:sz w:val="22"/>
                <w:szCs w:val="22"/>
              </w:rPr>
              <w:t>”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, or</w:t>
            </w:r>
            <w:r w:rsidRPr="00354296">
              <w:rPr>
                <w:rStyle w:val="SubtleEmphasis"/>
                <w:b w:val="0"/>
                <w:sz w:val="22"/>
                <w:szCs w:val="22"/>
              </w:rPr>
              <w:t xml:space="preserve"> </w:t>
            </w:r>
            <w:r>
              <w:rPr>
                <w:rStyle w:val="SubtleEmphasis"/>
                <w:b w:val="0"/>
                <w:sz w:val="22"/>
                <w:szCs w:val="22"/>
              </w:rPr>
              <w:t>“</w:t>
            </w:r>
            <w:r w:rsidRPr="00354296">
              <w:rPr>
                <w:rStyle w:val="SubtleEmphasis"/>
                <w:b w:val="0"/>
                <w:sz w:val="22"/>
                <w:szCs w:val="22"/>
              </w:rPr>
              <w:t>suspected bias favouring treatment X</w:t>
            </w:r>
            <w:r>
              <w:rPr>
                <w:rStyle w:val="SubtleEmphasis"/>
                <w:b w:val="0"/>
                <w:sz w:val="22"/>
                <w:szCs w:val="22"/>
              </w:rPr>
              <w:t>”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 according to which treatment is favoured by the bias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>.</w:t>
            </w:r>
          </w:p>
        </w:tc>
        <w:tc>
          <w:tcPr>
            <w:tcW w:w="2217" w:type="dxa"/>
            <w:vAlign w:val="center"/>
          </w:tcPr>
          <w:p w14:paraId="174743EF" w14:textId="77777777" w:rsidR="00A62721" w:rsidRPr="00354296" w:rsidRDefault="00A62721" w:rsidP="007D24A6">
            <w:pPr>
              <w:jc w:val="center"/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Manual/</w:t>
            </w:r>
          </w:p>
          <w:p w14:paraId="2405E6B1" w14:textId="77777777" w:rsidR="00A62721" w:rsidRPr="00354296" w:rsidRDefault="00A62721" w:rsidP="007D24A6">
            <w:pPr>
              <w:jc w:val="center"/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automated</w:t>
            </w:r>
          </w:p>
        </w:tc>
      </w:tr>
      <w:tr w:rsidR="00A62721" w:rsidRPr="007D7DC8" w14:paraId="1BF833A7" w14:textId="77777777" w:rsidTr="007D24A6">
        <w:tc>
          <w:tcPr>
            <w:tcW w:w="6799" w:type="dxa"/>
            <w:vAlign w:val="center"/>
          </w:tcPr>
          <w:p w14:paraId="0A9774B7" w14:textId="2200D1C3" w:rsidR="00A62721" w:rsidRPr="007D7DC8" w:rsidRDefault="00A62721" w:rsidP="007D24A6">
            <w:pPr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Assess the level of bias due to </w:t>
            </w:r>
            <w:proofErr w:type="spellStart"/>
            <w:r w:rsidR="00D314AA" w:rsidRPr="00D314AA">
              <w:rPr>
                <w:rStyle w:val="SubtleEmphasis"/>
                <w:b w:val="0"/>
                <w:sz w:val="22"/>
                <w:szCs w:val="22"/>
              </w:rPr>
              <w:t>across</w:t>
            </w:r>
            <w:proofErr w:type="spellEnd"/>
            <w:r w:rsidR="00D314AA" w:rsidRPr="00D314AA">
              <w:rPr>
                <w:rStyle w:val="SubtleEmphasis"/>
                <w:b w:val="0"/>
                <w:sz w:val="22"/>
                <w:szCs w:val="22"/>
              </w:rPr>
              <w:t>-study assessment of bias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(publication bias) and enter in column 4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</w:t>
            </w:r>
            <w:r>
              <w:rPr>
                <w:rStyle w:val="SubtleEmphasis"/>
                <w:b w:val="0"/>
                <w:sz w:val="22"/>
                <w:szCs w:val="22"/>
              </w:rPr>
              <w:t>“no</w:t>
            </w:r>
            <w:r w:rsidRPr="0056301D">
              <w:rPr>
                <w:rStyle w:val="SubtleEmphasis"/>
                <w:b w:val="0"/>
                <w:sz w:val="22"/>
                <w:szCs w:val="22"/>
              </w:rPr>
              <w:t xml:space="preserve"> bias</w:t>
            </w:r>
            <w:r>
              <w:rPr>
                <w:rStyle w:val="SubtleEmphasis"/>
                <w:b w:val="0"/>
                <w:sz w:val="22"/>
                <w:szCs w:val="22"/>
              </w:rPr>
              <w:t xml:space="preserve"> detected”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 or </w:t>
            </w:r>
            <w:r>
              <w:rPr>
                <w:rStyle w:val="SubtleEmphasis"/>
                <w:b w:val="0"/>
                <w:sz w:val="22"/>
                <w:szCs w:val="22"/>
              </w:rPr>
              <w:t>“</w:t>
            </w:r>
            <w:r w:rsidRPr="0056301D">
              <w:rPr>
                <w:rStyle w:val="SubtleEmphasis"/>
                <w:b w:val="0"/>
                <w:sz w:val="22"/>
                <w:szCs w:val="22"/>
              </w:rPr>
              <w:t>suspected bias favouring treatment X</w:t>
            </w:r>
            <w:r>
              <w:rPr>
                <w:rStyle w:val="SubtleEmphasis"/>
                <w:b w:val="0"/>
                <w:sz w:val="22"/>
                <w:szCs w:val="22"/>
              </w:rPr>
              <w:t>”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 according to which treatment is favoured by the bias.</w:t>
            </w:r>
          </w:p>
        </w:tc>
        <w:tc>
          <w:tcPr>
            <w:tcW w:w="2217" w:type="dxa"/>
            <w:vAlign w:val="center"/>
          </w:tcPr>
          <w:p w14:paraId="6F654AEC" w14:textId="77777777" w:rsidR="00A62721" w:rsidRPr="00354296" w:rsidRDefault="00A62721" w:rsidP="007D24A6">
            <w:pPr>
              <w:jc w:val="center"/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Manual</w:t>
            </w:r>
          </w:p>
        </w:tc>
      </w:tr>
      <w:tr w:rsidR="00A62721" w:rsidRPr="007D7DC8" w14:paraId="182D03ED" w14:textId="77777777" w:rsidTr="007D24A6">
        <w:tc>
          <w:tcPr>
            <w:tcW w:w="6799" w:type="dxa"/>
            <w:vAlign w:val="center"/>
          </w:tcPr>
          <w:p w14:paraId="1BE24125" w14:textId="12E4B969" w:rsidR="00A62721" w:rsidRPr="007D7DC8" w:rsidRDefault="00A62721" w:rsidP="007D24A6">
            <w:pPr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Merge the assessments for the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</w:t>
            </w:r>
            <w:r w:rsidR="00D314AA" w:rsidRPr="00D314AA">
              <w:rPr>
                <w:rStyle w:val="SubtleEmphasis"/>
                <w:b w:val="0"/>
                <w:sz w:val="22"/>
                <w:szCs w:val="22"/>
              </w:rPr>
              <w:t>w</w:t>
            </w:r>
            <w:r w:rsidR="00D314AA" w:rsidRPr="00D314AA">
              <w:rPr>
                <w:rStyle w:val="SubtleEmphasis"/>
                <w:b w:val="0"/>
              </w:rPr>
              <w:t xml:space="preserve">ithin-study 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and the </w:t>
            </w:r>
            <w:r w:rsidR="00D314AA" w:rsidRPr="00D314AA">
              <w:rPr>
                <w:rStyle w:val="SubtleEmphasis"/>
                <w:b w:val="0"/>
                <w:sz w:val="22"/>
                <w:szCs w:val="22"/>
              </w:rPr>
              <w:t>across-study assessment of bias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, as applicable, following the algorithm in </w:t>
            </w:r>
            <w:r w:rsidR="0041448A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Additional file 5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 xml:space="preserve">. For each comparison, enter in column 5 either </w:t>
            </w:r>
            <w:r>
              <w:rPr>
                <w:rStyle w:val="SubtleEmphasis"/>
                <w:b w:val="0"/>
                <w:sz w:val="22"/>
                <w:szCs w:val="22"/>
              </w:rPr>
              <w:t>“no bias detected”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</w:t>
            </w: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or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 xml:space="preserve"> </w:t>
            </w:r>
            <w:r>
              <w:rPr>
                <w:rStyle w:val="SubtleEmphasis"/>
                <w:b w:val="0"/>
                <w:sz w:val="22"/>
                <w:szCs w:val="22"/>
              </w:rPr>
              <w:t>“</w:t>
            </w:r>
            <w:r w:rsidRPr="0056301D">
              <w:rPr>
                <w:rStyle w:val="SubtleEmphasis"/>
                <w:b w:val="0"/>
                <w:sz w:val="22"/>
                <w:szCs w:val="22"/>
              </w:rPr>
              <w:t>suspected bias favouring treatment X</w:t>
            </w:r>
            <w:r>
              <w:rPr>
                <w:rStyle w:val="SubtleEmphasis"/>
                <w:b w:val="0"/>
                <w:sz w:val="22"/>
                <w:szCs w:val="22"/>
              </w:rPr>
              <w:t>”</w:t>
            </w:r>
            <w:r w:rsidRPr="007D7DC8">
              <w:rPr>
                <w:rStyle w:val="SubtleEmphasis"/>
                <w:b w:val="0"/>
                <w:sz w:val="22"/>
                <w:szCs w:val="22"/>
              </w:rPr>
              <w:t>.</w:t>
            </w:r>
          </w:p>
        </w:tc>
        <w:tc>
          <w:tcPr>
            <w:tcW w:w="2217" w:type="dxa"/>
            <w:vAlign w:val="center"/>
          </w:tcPr>
          <w:p w14:paraId="51E9FA1D" w14:textId="77777777" w:rsidR="00A62721" w:rsidRPr="00354296" w:rsidRDefault="00A62721" w:rsidP="007D24A6">
            <w:pPr>
              <w:jc w:val="center"/>
              <w:rPr>
                <w:rStyle w:val="SubtleEmphasis"/>
                <w:b w:val="0"/>
                <w:bCs/>
                <w:i w:val="0"/>
                <w:iCs/>
                <w:sz w:val="22"/>
                <w:szCs w:val="22"/>
              </w:rPr>
            </w:pPr>
            <w:r w:rsidRPr="00354296">
              <w:rPr>
                <w:rStyle w:val="SubtleEmphasis"/>
                <w:b w:val="0"/>
                <w:i w:val="0"/>
                <w:iCs/>
                <w:sz w:val="22"/>
                <w:szCs w:val="22"/>
              </w:rPr>
              <w:t>Automated/ manual</w:t>
            </w:r>
          </w:p>
        </w:tc>
      </w:tr>
    </w:tbl>
    <w:p w14:paraId="62038BE0" w14:textId="77777777" w:rsidR="00F32357" w:rsidRDefault="00F32357"/>
    <w:sectPr w:rsidR="00F32357" w:rsidSect="00005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721"/>
    <w:rsid w:val="000052A5"/>
    <w:rsid w:val="0041448A"/>
    <w:rsid w:val="00470199"/>
    <w:rsid w:val="005E69B9"/>
    <w:rsid w:val="00A62721"/>
    <w:rsid w:val="00D314AA"/>
    <w:rsid w:val="00F3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9F6192"/>
  <w15:chartTrackingRefBased/>
  <w15:docId w15:val="{C48953E4-75D4-408B-B859-979E29C08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721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ubtleEmphasis">
    <w:name w:val="Subtle Emphasis"/>
    <w:uiPriority w:val="19"/>
    <w:qFormat/>
    <w:rsid w:val="00A62721"/>
    <w:rPr>
      <w:rFonts w:ascii="Times New Roman" w:hAnsi="Times New Roman"/>
      <w:b/>
      <w:i/>
      <w:sz w:val="24"/>
    </w:rPr>
  </w:style>
  <w:style w:type="table" w:styleId="TableGrid">
    <w:name w:val="Table Grid"/>
    <w:basedOn w:val="TableNormal"/>
    <w:uiPriority w:val="39"/>
    <w:rsid w:val="00A62721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62721"/>
    <w:pPr>
      <w:spacing w:before="240"/>
    </w:pPr>
    <w:rPr>
      <w:b/>
      <w:bCs/>
      <w:color w:val="000000" w:themeColor="text1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Chiocchia, Virginia (ISPM)</dc:creator>
  <cp:keywords/>
  <dc:description/>
  <cp:lastModifiedBy>Chiocchia, Virginia (ISPM)</cp:lastModifiedBy>
  <cp:revision>2</cp:revision>
  <dcterms:created xsi:type="dcterms:W3CDTF">2021-09-15T13:04:00Z</dcterms:created>
  <dcterms:modified xsi:type="dcterms:W3CDTF">2021-09-15T13:04:00Z</dcterms:modified>
</cp:coreProperties>
</file>