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B32AF" w14:textId="517CA705" w:rsidR="009C6F3A" w:rsidRPr="00F43628" w:rsidRDefault="009C6F3A" w:rsidP="009C6F3A">
      <w:pPr>
        <w:rPr>
          <w:rFonts w:asciiTheme="minorHAnsi" w:hAnsiTheme="minorHAnsi" w:cstheme="minorHAnsi"/>
          <w:b/>
          <w:bCs/>
        </w:rPr>
      </w:pPr>
      <w:r w:rsidRPr="00F43628">
        <w:rPr>
          <w:rFonts w:asciiTheme="minorHAnsi" w:hAnsiTheme="minorHAnsi" w:cstheme="minorHAnsi"/>
          <w:b/>
          <w:bCs/>
          <w:sz w:val="32"/>
          <w:szCs w:val="32"/>
        </w:rPr>
        <w:t>A</w:t>
      </w:r>
      <w:r>
        <w:rPr>
          <w:rFonts w:asciiTheme="minorHAnsi" w:hAnsiTheme="minorHAnsi" w:cstheme="minorHAnsi"/>
          <w:b/>
          <w:bCs/>
          <w:sz w:val="32"/>
          <w:szCs w:val="32"/>
        </w:rPr>
        <w:t>dditional file</w:t>
      </w:r>
      <w:r w:rsidRPr="00F43628">
        <w:rPr>
          <w:rFonts w:asciiTheme="minorHAnsi" w:hAnsiTheme="minorHAnsi" w:cstheme="minorHAnsi"/>
          <w:b/>
          <w:bCs/>
          <w:sz w:val="32"/>
          <w:szCs w:val="32"/>
        </w:rPr>
        <w:t xml:space="preserve"> 14. </w:t>
      </w:r>
      <w:r w:rsidRPr="00F43628">
        <w:rPr>
          <w:rFonts w:asciiTheme="minorHAnsi" w:hAnsiTheme="minorHAnsi" w:cstheme="minorHAnsi"/>
          <w:b/>
          <w:bCs/>
        </w:rPr>
        <w:t xml:space="preserve">OVERALL QUALITY OF EVIDENCE WITH </w:t>
      </w:r>
      <w:proofErr w:type="spellStart"/>
      <w:r w:rsidRPr="00F43628">
        <w:rPr>
          <w:rFonts w:asciiTheme="minorHAnsi" w:hAnsiTheme="minorHAnsi" w:cstheme="minorHAnsi"/>
          <w:b/>
          <w:bCs/>
        </w:rPr>
        <w:t>CINeMA</w:t>
      </w:r>
      <w:proofErr w:type="spellEnd"/>
      <w:r w:rsidRPr="00F43628">
        <w:rPr>
          <w:rFonts w:asciiTheme="minorHAnsi" w:hAnsiTheme="minorHAnsi" w:cstheme="minorHAnsi"/>
          <w:b/>
          <w:bCs/>
        </w:rPr>
        <w:t xml:space="preserve"> ASSESSMENT </w:t>
      </w:r>
    </w:p>
    <w:p w14:paraId="358424EA" w14:textId="77777777" w:rsidR="009C6F3A" w:rsidRPr="00F43628" w:rsidRDefault="009C6F3A" w:rsidP="009C6F3A">
      <w:pPr>
        <w:rPr>
          <w:rFonts w:asciiTheme="minorHAnsi" w:hAnsiTheme="minorHAnsi" w:cstheme="minorHAnsi"/>
        </w:rPr>
      </w:pPr>
    </w:p>
    <w:p w14:paraId="2988E779" w14:textId="77777777" w:rsidR="009C6F3A" w:rsidRPr="00F43628" w:rsidRDefault="009C6F3A" w:rsidP="009C6F3A">
      <w:pPr>
        <w:spacing w:before="100" w:beforeAutospacing="1" w:after="100" w:afterAutospacing="1" w:line="360" w:lineRule="auto"/>
        <w:jc w:val="both"/>
        <w:rPr>
          <w:rFonts w:asciiTheme="minorHAnsi" w:hAnsiTheme="minorHAnsi" w:cstheme="minorHAnsi"/>
        </w:rPr>
      </w:pPr>
      <w:r w:rsidRPr="00F43628">
        <w:rPr>
          <w:rFonts w:asciiTheme="minorHAnsi" w:hAnsiTheme="minorHAnsi" w:cstheme="minorHAnsi"/>
        </w:rPr>
        <w:t>Confidence in Network Meta-Analysis (</w:t>
      </w:r>
      <w:proofErr w:type="spellStart"/>
      <w:r w:rsidRPr="00F43628">
        <w:rPr>
          <w:rFonts w:asciiTheme="minorHAnsi" w:hAnsiTheme="minorHAnsi" w:cstheme="minorHAnsi"/>
        </w:rPr>
        <w:t>CINeMA</w:t>
      </w:r>
      <w:proofErr w:type="spellEnd"/>
      <w:r w:rsidRPr="00F43628">
        <w:rPr>
          <w:rFonts w:asciiTheme="minorHAnsi" w:hAnsiTheme="minorHAnsi" w:cstheme="minorHAnsi"/>
        </w:rPr>
        <w:t>) tool (https://cinema.ispm. unibe.ch):</w:t>
      </w:r>
    </w:p>
    <w:p w14:paraId="0424C4DC" w14:textId="77777777" w:rsidR="009C6F3A" w:rsidRPr="00F43628" w:rsidRDefault="009C6F3A" w:rsidP="009C6F3A">
      <w:pPr>
        <w:spacing w:line="360" w:lineRule="auto"/>
        <w:jc w:val="both"/>
        <w:rPr>
          <w:rFonts w:asciiTheme="minorHAnsi" w:hAnsiTheme="minorHAnsi" w:cstheme="minorHAnsi"/>
        </w:rPr>
      </w:pPr>
      <w:proofErr w:type="spellStart"/>
      <w:r w:rsidRPr="00F43628">
        <w:rPr>
          <w:rFonts w:asciiTheme="minorHAnsi" w:hAnsiTheme="minorHAnsi" w:cstheme="minorHAnsi"/>
        </w:rPr>
        <w:t>CINeMA</w:t>
      </w:r>
      <w:proofErr w:type="spellEnd"/>
      <w:r w:rsidRPr="00F43628">
        <w:rPr>
          <w:rFonts w:asciiTheme="minorHAnsi" w:hAnsiTheme="minorHAnsi" w:cstheme="minorHAnsi"/>
        </w:rPr>
        <w:t xml:space="preserve"> is an online tool that allows for an automated evaluation of the quality of evidence of every comparison in the network. </w:t>
      </w:r>
      <w:proofErr w:type="spellStart"/>
      <w:r w:rsidRPr="00F43628">
        <w:rPr>
          <w:rFonts w:asciiTheme="minorHAnsi" w:hAnsiTheme="minorHAnsi" w:cstheme="minorHAnsi"/>
        </w:rPr>
        <w:t>CINeMA</w:t>
      </w:r>
      <w:proofErr w:type="spellEnd"/>
      <w:r w:rsidRPr="00F43628">
        <w:rPr>
          <w:rFonts w:asciiTheme="minorHAnsi" w:hAnsiTheme="minorHAnsi" w:cstheme="minorHAnsi"/>
        </w:rPr>
        <w:t xml:space="preserve"> considers </w:t>
      </w:r>
      <w:r w:rsidRPr="00F43628">
        <w:rPr>
          <w:rFonts w:asciiTheme="minorHAnsi" w:hAnsiTheme="minorHAnsi" w:cstheme="minorHAnsi"/>
          <w:shd w:val="clear" w:color="auto" w:fill="FFFFFF"/>
        </w:rPr>
        <w:t>six domains that may affect the level of confidence in the NMA results: (1) within‐study bias, (2) reporting bias, (3) indirectness, (4) imprecision, (5) heterogeneity, and (6) incoherence. For each relative treatment effect from NMA reviewers pick “no concerns,” “some concerns,” or “major concerns” in each of the six domains, which are then summarized into four confidence domains (“high,” “moderate,” “low,” or “very low”).</w:t>
      </w:r>
    </w:p>
    <w:p w14:paraId="11A0CC5E" w14:textId="77777777" w:rsidR="009C6F3A" w:rsidRPr="00F43628" w:rsidRDefault="009C6F3A" w:rsidP="009C6F3A">
      <w:pPr>
        <w:pStyle w:val="NormalWeb"/>
        <w:spacing w:line="360" w:lineRule="auto"/>
        <w:jc w:val="both"/>
        <w:rPr>
          <w:rFonts w:asciiTheme="minorHAnsi" w:hAnsiTheme="minorHAnsi" w:cstheme="minorHAnsi"/>
        </w:rPr>
      </w:pPr>
      <w:r w:rsidRPr="00F43628">
        <w:rPr>
          <w:rFonts w:asciiTheme="minorHAnsi" w:hAnsiTheme="minorHAnsi" w:cstheme="minorHAnsi"/>
        </w:rPr>
        <w:t>Specifically, the confidence in each NMA risk ratio, RR</w:t>
      </w:r>
      <w:r w:rsidRPr="00F43628">
        <w:rPr>
          <w:rFonts w:asciiTheme="minorHAnsi" w:hAnsiTheme="minorHAnsi" w:cstheme="minorHAnsi"/>
          <w:position w:val="-4"/>
          <w:vertAlign w:val="subscript"/>
        </w:rPr>
        <w:t>XY</w:t>
      </w:r>
      <w:r w:rsidRPr="00F43628">
        <w:rPr>
          <w:rFonts w:asciiTheme="minorHAnsi" w:hAnsiTheme="minorHAnsi" w:cstheme="minorHAnsi"/>
          <w:position w:val="-4"/>
        </w:rPr>
        <w:t xml:space="preserve"> (with </w:t>
      </w:r>
      <w:r w:rsidRPr="00F43628">
        <w:rPr>
          <w:rFonts w:asciiTheme="minorHAnsi" w:hAnsiTheme="minorHAnsi" w:cstheme="minorHAnsi"/>
        </w:rPr>
        <w:t xml:space="preserve">two given drugs X and Y) was evaluated for all six domains. For each comparison and for each domain, the user is required to input his judgment to recommend whether there were 'major concerns', 'some concerns' or 'no concerns' for the </w:t>
      </w:r>
      <w:proofErr w:type="gramStart"/>
      <w:r w:rsidRPr="00F43628">
        <w:rPr>
          <w:rFonts w:asciiTheme="minorHAnsi" w:hAnsiTheme="minorHAnsi" w:cstheme="minorHAnsi"/>
        </w:rPr>
        <w:t>particular comparison</w:t>
      </w:r>
      <w:proofErr w:type="gramEnd"/>
      <w:r w:rsidRPr="00F43628">
        <w:rPr>
          <w:rFonts w:asciiTheme="minorHAnsi" w:hAnsiTheme="minorHAnsi" w:cstheme="minorHAnsi"/>
        </w:rPr>
        <w:t xml:space="preserve"> and domain. Thresholds and evaluation rules are typically decided through discussions. </w:t>
      </w:r>
    </w:p>
    <w:p w14:paraId="60CCFE93" w14:textId="77777777" w:rsidR="009C6F3A" w:rsidRPr="00F43628" w:rsidRDefault="009C6F3A" w:rsidP="009C6F3A">
      <w:pPr>
        <w:spacing w:line="360" w:lineRule="auto"/>
        <w:jc w:val="both"/>
        <w:rPr>
          <w:rFonts w:asciiTheme="minorHAnsi" w:hAnsiTheme="minorHAnsi" w:cstheme="minorHAnsi"/>
        </w:rPr>
      </w:pPr>
      <w:r w:rsidRPr="00F43628">
        <w:rPr>
          <w:rFonts w:asciiTheme="minorHAnsi" w:hAnsiTheme="minorHAnsi" w:cstheme="minorHAnsi"/>
        </w:rPr>
        <w:t xml:space="preserve">For indirectness, judgments </w:t>
      </w:r>
      <w:proofErr w:type="gramStart"/>
      <w:r w:rsidRPr="00F43628">
        <w:rPr>
          <w:rFonts w:asciiTheme="minorHAnsi" w:hAnsiTheme="minorHAnsi" w:cstheme="minorHAnsi"/>
        </w:rPr>
        <w:t>take into account</w:t>
      </w:r>
      <w:proofErr w:type="gramEnd"/>
      <w:r w:rsidRPr="00F43628">
        <w:rPr>
          <w:rFonts w:asciiTheme="minorHAnsi" w:hAnsiTheme="minorHAnsi" w:cstheme="minorHAnsi"/>
        </w:rPr>
        <w:t xml:space="preserve"> the relative contributions of direct and indirect studies in the estimation.</w:t>
      </w:r>
      <w:r w:rsidRPr="00F43628">
        <w:rPr>
          <w:rFonts w:asciiTheme="minorHAnsi" w:hAnsiTheme="minorHAnsi" w:cstheme="minorHAnsi"/>
          <w:position w:val="10"/>
        </w:rPr>
        <w:t xml:space="preserve"> </w:t>
      </w:r>
      <w:r w:rsidRPr="00F43628">
        <w:rPr>
          <w:rFonts w:asciiTheme="minorHAnsi" w:hAnsiTheme="minorHAnsi" w:cstheme="minorHAnsi"/>
        </w:rPr>
        <w:t xml:space="preserve">For imprecision, heterogeneity, and incoherence, the tool uses the concept of the minimally clinically important effect size and constructs the ‘range of equivalence’ between two interventions. Then, judgments about the three domains consider whether uncertainty intervals lie within this range. </w:t>
      </w:r>
    </w:p>
    <w:p w14:paraId="334F31BC" w14:textId="77777777" w:rsidR="009C6F3A" w:rsidRPr="00F43628" w:rsidRDefault="009C6F3A" w:rsidP="009C6F3A">
      <w:pPr>
        <w:spacing w:line="360" w:lineRule="auto"/>
        <w:jc w:val="both"/>
        <w:rPr>
          <w:rFonts w:asciiTheme="minorHAnsi" w:hAnsiTheme="minorHAnsi" w:cstheme="minorHAnsi"/>
        </w:rPr>
      </w:pPr>
    </w:p>
    <w:p w14:paraId="0033B518" w14:textId="77777777" w:rsidR="009C6F3A" w:rsidRPr="00F43628" w:rsidRDefault="009C6F3A" w:rsidP="009C6F3A">
      <w:pPr>
        <w:pStyle w:val="NormalWeb"/>
        <w:numPr>
          <w:ilvl w:val="0"/>
          <w:numId w:val="24"/>
        </w:numPr>
        <w:spacing w:before="0" w:beforeAutospacing="0" w:after="150" w:afterAutospacing="0" w:line="360" w:lineRule="auto"/>
        <w:jc w:val="both"/>
        <w:rPr>
          <w:rFonts w:asciiTheme="minorHAnsi" w:hAnsiTheme="minorHAnsi" w:cstheme="minorHAnsi"/>
          <w:color w:val="000000"/>
        </w:rPr>
      </w:pPr>
      <w:r w:rsidRPr="00F43628">
        <w:rPr>
          <w:rFonts w:asciiTheme="minorHAnsi" w:hAnsiTheme="minorHAnsi" w:cstheme="minorHAnsi"/>
          <w:color w:val="000000"/>
          <w:u w:val="single"/>
        </w:rPr>
        <w:t xml:space="preserve">Within‐trial </w:t>
      </w:r>
      <w:proofErr w:type="gramStart"/>
      <w:r w:rsidRPr="00F43628">
        <w:rPr>
          <w:rFonts w:asciiTheme="minorHAnsi" w:hAnsiTheme="minorHAnsi" w:cstheme="minorHAnsi"/>
          <w:color w:val="000000"/>
          <w:u w:val="single"/>
        </w:rPr>
        <w:t>bias</w:t>
      </w:r>
      <w:r w:rsidRPr="00F43628">
        <w:rPr>
          <w:rFonts w:asciiTheme="minorHAnsi" w:hAnsiTheme="minorHAnsi" w:cstheme="minorHAnsi"/>
          <w:color w:val="000000"/>
        </w:rPr>
        <w:t>:</w:t>
      </w:r>
      <w:proofErr w:type="gramEnd"/>
      <w:r w:rsidRPr="00F43628">
        <w:rPr>
          <w:rFonts w:asciiTheme="minorHAnsi" w:hAnsiTheme="minorHAnsi" w:cstheme="minorHAnsi"/>
          <w:color w:val="000000"/>
        </w:rPr>
        <w:t xml:space="preserve"> was estimated as the weighted average of the overall risk of bias of all the trials contributing information to the estimation of RRs.</w:t>
      </w:r>
    </w:p>
    <w:p w14:paraId="5AB70B3F" w14:textId="77777777" w:rsidR="009C6F3A" w:rsidRPr="00F43628" w:rsidRDefault="009C6F3A" w:rsidP="009C6F3A">
      <w:pPr>
        <w:pStyle w:val="NormalWeb"/>
        <w:numPr>
          <w:ilvl w:val="0"/>
          <w:numId w:val="24"/>
        </w:numPr>
        <w:spacing w:before="0" w:beforeAutospacing="0" w:after="150" w:afterAutospacing="0" w:line="360" w:lineRule="auto"/>
        <w:jc w:val="both"/>
        <w:rPr>
          <w:rFonts w:asciiTheme="minorHAnsi" w:hAnsiTheme="minorHAnsi" w:cstheme="minorHAnsi"/>
          <w:color w:val="000000"/>
        </w:rPr>
      </w:pPr>
      <w:r w:rsidRPr="00F43628">
        <w:rPr>
          <w:rFonts w:asciiTheme="minorHAnsi" w:hAnsiTheme="minorHAnsi" w:cstheme="minorHAnsi"/>
          <w:color w:val="000000"/>
          <w:u w:val="single"/>
        </w:rPr>
        <w:t>Reporting bias</w:t>
      </w:r>
      <w:r w:rsidRPr="00F43628">
        <w:rPr>
          <w:rFonts w:asciiTheme="minorHAnsi" w:hAnsiTheme="minorHAnsi" w:cstheme="minorHAnsi"/>
          <w:color w:val="000000"/>
        </w:rPr>
        <w:t xml:space="preserve"> (or 'publication </w:t>
      </w:r>
      <w:proofErr w:type="spellStart"/>
      <w:r w:rsidRPr="00F43628">
        <w:rPr>
          <w:rFonts w:asciiTheme="minorHAnsi" w:hAnsiTheme="minorHAnsi" w:cstheme="minorHAnsi"/>
          <w:color w:val="000000"/>
        </w:rPr>
        <w:t>bias'</w:t>
      </w:r>
      <w:proofErr w:type="spellEnd"/>
      <w:r w:rsidRPr="00F43628">
        <w:rPr>
          <w:rFonts w:asciiTheme="minorHAnsi" w:hAnsiTheme="minorHAnsi" w:cstheme="minorHAnsi"/>
          <w:color w:val="000000"/>
        </w:rPr>
        <w:t>): was set to ‘low risk’ for all studies, as small-study effects assessment did not suggest the presence of publication bias and the risk of publication bias based on the knowledge of the clinical field did not raise any concerns.</w:t>
      </w:r>
    </w:p>
    <w:p w14:paraId="3B374C33" w14:textId="77777777" w:rsidR="009C6F3A" w:rsidRPr="00F43628" w:rsidRDefault="009C6F3A" w:rsidP="009C6F3A">
      <w:pPr>
        <w:pStyle w:val="NormalWeb"/>
        <w:numPr>
          <w:ilvl w:val="0"/>
          <w:numId w:val="24"/>
        </w:numPr>
        <w:spacing w:before="0" w:beforeAutospacing="0" w:after="150" w:afterAutospacing="0" w:line="360" w:lineRule="auto"/>
        <w:jc w:val="both"/>
        <w:rPr>
          <w:rFonts w:asciiTheme="minorHAnsi" w:hAnsiTheme="minorHAnsi" w:cstheme="minorHAnsi"/>
          <w:color w:val="000000"/>
        </w:rPr>
      </w:pPr>
      <w:r w:rsidRPr="00F43628">
        <w:rPr>
          <w:rFonts w:asciiTheme="minorHAnsi" w:hAnsiTheme="minorHAnsi" w:cstheme="minorHAnsi"/>
          <w:color w:val="000000"/>
          <w:u w:val="single"/>
        </w:rPr>
        <w:t>Indirectness:</w:t>
      </w:r>
      <w:r w:rsidRPr="00F43628">
        <w:rPr>
          <w:rFonts w:asciiTheme="minorHAnsi" w:hAnsiTheme="minorHAnsi" w:cstheme="minorHAnsi"/>
          <w:color w:val="000000"/>
        </w:rPr>
        <w:t xml:space="preserve"> </w:t>
      </w:r>
      <w:r w:rsidRPr="00F43628">
        <w:rPr>
          <w:rStyle w:val="apple-converted-space"/>
          <w:rFonts w:asciiTheme="minorHAnsi" w:hAnsiTheme="minorHAnsi" w:cstheme="minorHAnsi"/>
          <w:color w:val="000000"/>
        </w:rPr>
        <w:t xml:space="preserve">Indirectness was summarized in each comparison as average </w:t>
      </w:r>
      <w:r w:rsidRPr="00F43628">
        <w:rPr>
          <w:rFonts w:asciiTheme="minorHAnsi" w:hAnsiTheme="minorHAnsi" w:cstheme="minorHAnsi"/>
          <w:color w:val="000000"/>
        </w:rPr>
        <w:t>for each relative effect estimate according to the percentage contribution of studies at each bias level.</w:t>
      </w:r>
    </w:p>
    <w:p w14:paraId="5373205C" w14:textId="77777777" w:rsidR="009C6F3A" w:rsidRPr="00F43628" w:rsidRDefault="009C6F3A" w:rsidP="009C6F3A">
      <w:pPr>
        <w:pStyle w:val="NormalWeb"/>
        <w:numPr>
          <w:ilvl w:val="0"/>
          <w:numId w:val="24"/>
        </w:numPr>
        <w:spacing w:before="0" w:beforeAutospacing="0" w:after="150" w:afterAutospacing="0" w:line="360" w:lineRule="auto"/>
        <w:jc w:val="both"/>
        <w:rPr>
          <w:rFonts w:asciiTheme="minorHAnsi" w:hAnsiTheme="minorHAnsi" w:cstheme="minorHAnsi"/>
          <w:color w:val="000000"/>
        </w:rPr>
      </w:pPr>
      <w:r w:rsidRPr="00F43628">
        <w:rPr>
          <w:rFonts w:asciiTheme="minorHAnsi" w:hAnsiTheme="minorHAnsi" w:cstheme="minorHAnsi"/>
          <w:color w:val="000000"/>
          <w:u w:val="single"/>
        </w:rPr>
        <w:lastRenderedPageBreak/>
        <w:t>Imprecision</w:t>
      </w:r>
      <w:r w:rsidRPr="00F43628">
        <w:rPr>
          <w:rFonts w:asciiTheme="minorHAnsi" w:hAnsiTheme="minorHAnsi" w:cstheme="minorHAnsi"/>
          <w:color w:val="000000"/>
        </w:rPr>
        <w:t>: we left the clinically important size of the effect (RR) to 1 as we had no clinical reason to assume otherwise.</w:t>
      </w:r>
    </w:p>
    <w:p w14:paraId="02AD4F7A" w14:textId="77777777" w:rsidR="009C6F3A" w:rsidRPr="00F43628" w:rsidRDefault="009C6F3A" w:rsidP="009C6F3A">
      <w:pPr>
        <w:pStyle w:val="NormalWeb"/>
        <w:numPr>
          <w:ilvl w:val="0"/>
          <w:numId w:val="24"/>
        </w:numPr>
        <w:spacing w:before="0" w:beforeAutospacing="0" w:after="150" w:afterAutospacing="0" w:line="360" w:lineRule="auto"/>
        <w:jc w:val="both"/>
        <w:rPr>
          <w:rFonts w:asciiTheme="minorHAnsi" w:hAnsiTheme="minorHAnsi" w:cstheme="minorHAnsi"/>
          <w:color w:val="000000"/>
          <w:u w:val="single"/>
        </w:rPr>
      </w:pPr>
      <w:r w:rsidRPr="00F43628">
        <w:rPr>
          <w:rFonts w:asciiTheme="minorHAnsi" w:hAnsiTheme="minorHAnsi" w:cstheme="minorHAnsi"/>
          <w:color w:val="000000"/>
          <w:u w:val="single"/>
        </w:rPr>
        <w:t>Heterogeneity</w:t>
      </w:r>
      <w:r w:rsidRPr="00F43628">
        <w:rPr>
          <w:rFonts w:asciiTheme="minorHAnsi" w:hAnsiTheme="minorHAnsi" w:cstheme="minorHAnsi"/>
          <w:color w:val="000000"/>
        </w:rPr>
        <w:t xml:space="preserve">: was </w:t>
      </w:r>
      <w:r w:rsidRPr="00F43628">
        <w:rPr>
          <w:rFonts w:asciiTheme="minorHAnsi" w:eastAsiaTheme="minorHAnsi" w:hAnsiTheme="minorHAnsi" w:cstheme="minorHAnsi"/>
          <w:lang w:eastAsia="en-US"/>
        </w:rPr>
        <w:t>evaluated by monitoring agreement between confidence intervals (CIs) and prediction intervals (PIs) in terms of their ability to provide similar conclusions.</w:t>
      </w:r>
    </w:p>
    <w:p w14:paraId="4DCEBDEE" w14:textId="77777777" w:rsidR="009C6F3A" w:rsidRPr="00F43628" w:rsidRDefault="009C6F3A" w:rsidP="009C6F3A">
      <w:pPr>
        <w:pStyle w:val="NormalWeb"/>
        <w:numPr>
          <w:ilvl w:val="0"/>
          <w:numId w:val="24"/>
        </w:numPr>
        <w:spacing w:before="0" w:beforeAutospacing="0" w:after="150" w:afterAutospacing="0" w:line="360" w:lineRule="auto"/>
        <w:jc w:val="both"/>
        <w:rPr>
          <w:rFonts w:asciiTheme="minorHAnsi" w:hAnsiTheme="minorHAnsi" w:cstheme="minorHAnsi"/>
          <w:color w:val="000000"/>
          <w:u w:val="single"/>
        </w:rPr>
      </w:pPr>
      <w:r w:rsidRPr="00F43628">
        <w:rPr>
          <w:rFonts w:asciiTheme="minorHAnsi" w:hAnsiTheme="minorHAnsi" w:cstheme="minorHAnsi"/>
          <w:color w:val="000000"/>
          <w:u w:val="single"/>
        </w:rPr>
        <w:t xml:space="preserve">Incoherence: </w:t>
      </w:r>
      <w:r w:rsidRPr="00F43628">
        <w:rPr>
          <w:rFonts w:asciiTheme="minorHAnsi" w:eastAsiaTheme="minorHAnsi" w:hAnsiTheme="minorHAnsi" w:cstheme="minorHAnsi"/>
          <w:lang w:eastAsia="en-US"/>
        </w:rPr>
        <w:t>was evaluated by monitoring disagreement between confidence intervals (CIs) of the direct and indirect RR</w:t>
      </w:r>
      <w:r w:rsidRPr="00F43628">
        <w:rPr>
          <w:rFonts w:asciiTheme="minorHAnsi" w:eastAsiaTheme="minorHAnsi" w:hAnsiTheme="minorHAnsi" w:cstheme="minorHAnsi"/>
          <w:vertAlign w:val="subscript"/>
          <w:lang w:eastAsia="en-US"/>
        </w:rPr>
        <w:t>XY</w:t>
      </w:r>
      <w:r w:rsidRPr="00F43628">
        <w:rPr>
          <w:rFonts w:asciiTheme="minorHAnsi" w:eastAsiaTheme="minorHAnsi" w:hAnsiTheme="minorHAnsi" w:cstheme="minorHAnsi"/>
          <w:lang w:eastAsia="en-US"/>
        </w:rPr>
        <w:t xml:space="preserve"> and their overlap with the margin of equivalent effects.</w:t>
      </w:r>
    </w:p>
    <w:p w14:paraId="0F593FAA" w14:textId="77777777" w:rsidR="009C6F3A" w:rsidRPr="00F43628" w:rsidRDefault="009C6F3A" w:rsidP="009C6F3A">
      <w:pPr>
        <w:spacing w:line="360" w:lineRule="auto"/>
        <w:jc w:val="both"/>
        <w:rPr>
          <w:rFonts w:asciiTheme="minorHAnsi" w:hAnsiTheme="minorHAnsi" w:cstheme="minorHAnsi"/>
          <w:color w:val="000000"/>
        </w:rPr>
      </w:pPr>
    </w:p>
    <w:p w14:paraId="6DEC0BF6" w14:textId="77777777" w:rsidR="009C6F3A" w:rsidRPr="00F43628" w:rsidRDefault="009C6F3A" w:rsidP="009C6F3A">
      <w:pPr>
        <w:spacing w:line="360" w:lineRule="auto"/>
        <w:jc w:val="both"/>
        <w:rPr>
          <w:rFonts w:asciiTheme="minorHAnsi" w:hAnsiTheme="minorHAnsi" w:cstheme="minorHAnsi"/>
        </w:rPr>
      </w:pPr>
      <w:r w:rsidRPr="00F43628">
        <w:rPr>
          <w:rFonts w:asciiTheme="minorHAnsi" w:hAnsiTheme="minorHAnsi" w:cstheme="minorHAnsi"/>
          <w:color w:val="000000"/>
        </w:rPr>
        <w:t xml:space="preserve">We report the results of the evaluation of certainty of the evidence for the primary efficacy and safety outcomes in eTable 8 and eTable 9, as either </w:t>
      </w:r>
      <w:r w:rsidRPr="00F43628">
        <w:rPr>
          <w:rFonts w:asciiTheme="minorHAnsi" w:hAnsiTheme="minorHAnsi" w:cstheme="minorHAnsi"/>
          <w:color w:val="000000"/>
          <w:shd w:val="clear" w:color="auto" w:fill="FFFFFF"/>
        </w:rPr>
        <w:t>no concern, some concerns, or major concerns for each domain assessed (within‐study bias, reporting bias, indirectness, imprecision, heterogeneity, and incoherence)</w:t>
      </w:r>
      <w:r w:rsidRPr="00F43628">
        <w:rPr>
          <w:rFonts w:asciiTheme="minorHAnsi" w:hAnsiTheme="minorHAnsi" w:cstheme="minorHAnsi"/>
        </w:rPr>
        <w:t xml:space="preserve">. </w:t>
      </w:r>
      <w:r w:rsidRPr="00F43628">
        <w:rPr>
          <w:rFonts w:asciiTheme="minorHAnsi" w:hAnsiTheme="minorHAnsi" w:cstheme="minorHAnsi"/>
          <w:color w:val="000000"/>
        </w:rPr>
        <w:t xml:space="preserve">For efficacy, we also report </w:t>
      </w:r>
      <w:r w:rsidRPr="00F43628">
        <w:rPr>
          <w:rFonts w:asciiTheme="minorHAnsi" w:hAnsiTheme="minorHAnsi" w:cstheme="minorHAnsi"/>
        </w:rPr>
        <w:t>the contribution of medium or high risk of bias (</w:t>
      </w:r>
      <w:proofErr w:type="spellStart"/>
      <w:r w:rsidRPr="00F43628">
        <w:rPr>
          <w:rFonts w:asciiTheme="minorHAnsi" w:hAnsiTheme="minorHAnsi" w:cstheme="minorHAnsi"/>
        </w:rPr>
        <w:t>RoB</w:t>
      </w:r>
      <w:proofErr w:type="spellEnd"/>
      <w:r w:rsidRPr="00F43628">
        <w:rPr>
          <w:rFonts w:asciiTheme="minorHAnsi" w:hAnsiTheme="minorHAnsi" w:cstheme="minorHAnsi"/>
        </w:rPr>
        <w:t>) comparisons to each network estimate</w:t>
      </w:r>
      <w:r w:rsidRPr="00F43628">
        <w:rPr>
          <w:rFonts w:asciiTheme="minorHAnsi" w:hAnsiTheme="minorHAnsi" w:cstheme="minorHAnsi"/>
          <w:color w:val="000000"/>
        </w:rPr>
        <w:t xml:space="preserve"> and the </w:t>
      </w:r>
      <w:r w:rsidRPr="00F43628">
        <w:rPr>
          <w:rFonts w:asciiTheme="minorHAnsi" w:hAnsiTheme="minorHAnsi" w:cstheme="minorHAnsi"/>
        </w:rPr>
        <w:t>contribution of indirectness.</w:t>
      </w:r>
    </w:p>
    <w:p w14:paraId="1393C6D8" w14:textId="77777777" w:rsidR="009C6F3A" w:rsidRPr="00F43628" w:rsidRDefault="009C6F3A" w:rsidP="009C6F3A">
      <w:pPr>
        <w:spacing w:line="360" w:lineRule="auto"/>
        <w:jc w:val="both"/>
        <w:rPr>
          <w:rFonts w:asciiTheme="minorHAnsi" w:hAnsiTheme="minorHAnsi" w:cstheme="minorHAnsi"/>
        </w:rPr>
      </w:pPr>
    </w:p>
    <w:p w14:paraId="2740044B" w14:textId="77777777" w:rsidR="009C6F3A" w:rsidRPr="00F43628" w:rsidRDefault="009C6F3A" w:rsidP="009C6F3A">
      <w:pPr>
        <w:spacing w:line="360" w:lineRule="auto"/>
        <w:rPr>
          <w:rFonts w:asciiTheme="minorHAnsi" w:hAnsiTheme="minorHAnsi" w:cstheme="minorHAnsi"/>
          <w:color w:val="191919"/>
          <w:shd w:val="clear" w:color="auto" w:fill="FFFFFF"/>
        </w:rPr>
      </w:pPr>
      <w:r w:rsidRPr="00F43628">
        <w:rPr>
          <w:rFonts w:asciiTheme="minorHAnsi" w:hAnsiTheme="minorHAnsi" w:cstheme="minorHAnsi"/>
        </w:rPr>
        <w:t xml:space="preserve">Reasons for downgrading the evidence </w:t>
      </w:r>
      <w:r w:rsidRPr="00F43628">
        <w:rPr>
          <w:rFonts w:asciiTheme="minorHAnsi" w:eastAsiaTheme="minorHAnsi" w:hAnsiTheme="minorHAnsi" w:cstheme="minorHAnsi"/>
          <w:lang w:eastAsia="en-US"/>
        </w:rPr>
        <w:t xml:space="preserve">were related to the presence of concerns imprecision, within-study bias, indirectness and/or heterogeneity. However, the domains can often be considered jointly. For example, if some concerns are present in both indirectness and incoherence, we considered it sufficient to downgrade the evidence only by one level. This is because indirectness and incoherence are known to be related to one another. Assessment of indirectness of the research question includes considerations about transitivity, but on the other hand, transitivity concerns appear in the data in the form of statistical incoherence. Similarly, </w:t>
      </w:r>
      <w:r w:rsidRPr="00F43628">
        <w:rPr>
          <w:rFonts w:asciiTheme="minorHAnsi" w:hAnsiTheme="minorHAnsi" w:cstheme="minorHAnsi"/>
          <w:color w:val="191919"/>
          <w:shd w:val="clear" w:color="auto" w:fill="FFFFFF"/>
        </w:rPr>
        <w:t>high heterogeneity increases imprecision, so these two domains are also interconnected. Evidence was downgraded by one level if “some concerns” were present in two or more related domains, whilst the presence of “major concerns” in a domain was considered enough to downgrade alone the evidence by one level. The two rules apply cumulatively and when jointly occurring can downgrade evidence by two or more levels.</w:t>
      </w:r>
    </w:p>
    <w:p w14:paraId="5DF17115" w14:textId="77777777" w:rsidR="009C6F3A" w:rsidRPr="00F43628" w:rsidRDefault="009C6F3A" w:rsidP="009C6F3A">
      <w:pPr>
        <w:spacing w:line="360" w:lineRule="auto"/>
        <w:rPr>
          <w:rFonts w:asciiTheme="minorHAnsi" w:hAnsiTheme="minorHAnsi" w:cstheme="minorHAnsi"/>
          <w:color w:val="191919"/>
          <w:shd w:val="clear" w:color="auto" w:fill="FFFFFF"/>
        </w:rPr>
      </w:pPr>
      <w:r w:rsidRPr="00F43628">
        <w:rPr>
          <w:rFonts w:asciiTheme="minorHAnsi" w:hAnsiTheme="minorHAnsi" w:cstheme="minorHAnsi"/>
          <w:color w:val="191919"/>
          <w:shd w:val="clear" w:color="auto" w:fill="FFFFFF"/>
        </w:rPr>
        <w:br w:type="page"/>
      </w:r>
    </w:p>
    <w:p w14:paraId="128C298B" w14:textId="56012E7A" w:rsidR="009C6F3A" w:rsidRPr="00F43628" w:rsidRDefault="009C6F3A" w:rsidP="009C6F3A">
      <w:pPr>
        <w:rPr>
          <w:rFonts w:asciiTheme="minorHAnsi" w:hAnsiTheme="minorHAnsi" w:cstheme="minorHAnsi"/>
          <w:b/>
          <w:bCs/>
        </w:rPr>
      </w:pPr>
      <w:r w:rsidRPr="00F43628">
        <w:rPr>
          <w:rStyle w:val="table-label"/>
          <w:rFonts w:asciiTheme="minorHAnsi" w:hAnsiTheme="minorHAnsi" w:cstheme="minorHAnsi"/>
          <w:b/>
          <w:bCs/>
          <w:color w:val="000000"/>
        </w:rPr>
        <w:lastRenderedPageBreak/>
        <w:t xml:space="preserve">Table </w:t>
      </w:r>
      <w:r>
        <w:rPr>
          <w:rStyle w:val="table-label"/>
          <w:rFonts w:asciiTheme="minorHAnsi" w:hAnsiTheme="minorHAnsi" w:cstheme="minorHAnsi"/>
          <w:b/>
          <w:bCs/>
          <w:color w:val="000000"/>
        </w:rPr>
        <w:t>S1</w:t>
      </w:r>
      <w:r w:rsidRPr="00F43628">
        <w:rPr>
          <w:rStyle w:val="table-label"/>
          <w:rFonts w:asciiTheme="minorHAnsi" w:hAnsiTheme="minorHAnsi" w:cstheme="minorHAnsi"/>
          <w:b/>
          <w:bCs/>
          <w:color w:val="000000"/>
        </w:rPr>
        <w:t>.</w:t>
      </w:r>
      <w:r w:rsidRPr="00F43628">
        <w:rPr>
          <w:rFonts w:asciiTheme="minorHAnsi" w:hAnsiTheme="minorHAnsi" w:cstheme="minorHAnsi"/>
          <w:color w:val="000000"/>
        </w:rPr>
        <w:t> </w:t>
      </w:r>
      <w:r w:rsidRPr="00F43628">
        <w:rPr>
          <w:rStyle w:val="table-title"/>
          <w:rFonts w:asciiTheme="minorHAnsi" w:hAnsiTheme="minorHAnsi" w:cstheme="minorHAnsi"/>
          <w:color w:val="000000"/>
        </w:rPr>
        <w:t xml:space="preserve">Confidence rating for efficacy using </w:t>
      </w:r>
      <w:proofErr w:type="spellStart"/>
      <w:r w:rsidRPr="00F43628">
        <w:rPr>
          <w:rStyle w:val="table-title"/>
          <w:rFonts w:asciiTheme="minorHAnsi" w:hAnsiTheme="minorHAnsi" w:cstheme="minorHAnsi"/>
          <w:color w:val="000000"/>
        </w:rPr>
        <w:t>CINeMA</w:t>
      </w:r>
      <w:proofErr w:type="spellEnd"/>
      <w:r w:rsidRPr="00F43628">
        <w:rPr>
          <w:rFonts w:asciiTheme="minorHAnsi" w:hAnsiTheme="minorHAnsi" w:cstheme="minorHAnsi"/>
          <w:b/>
          <w:bCs/>
        </w:rPr>
        <w:t xml:space="preserve"> </w:t>
      </w:r>
    </w:p>
    <w:p w14:paraId="26227717" w14:textId="77777777" w:rsidR="009C6F3A" w:rsidRPr="00F43628" w:rsidRDefault="009C6F3A" w:rsidP="009C6F3A">
      <w:pPr>
        <w:rPr>
          <w:rFonts w:asciiTheme="minorHAnsi" w:hAnsiTheme="minorHAnsi" w:cstheme="minorHAnsi"/>
          <w:b/>
          <w:bCs/>
        </w:rPr>
      </w:pPr>
    </w:p>
    <w:p w14:paraId="133F6CAC" w14:textId="77777777" w:rsidR="009C6F3A" w:rsidRPr="00F43628" w:rsidRDefault="009C6F3A" w:rsidP="009C6F3A">
      <w:pPr>
        <w:rPr>
          <w:rFonts w:asciiTheme="minorHAnsi" w:hAnsiTheme="minorHAnsi" w:cstheme="minorHAnsi"/>
          <w:b/>
          <w:bCs/>
        </w:rPr>
      </w:pPr>
      <w:r w:rsidRPr="00F43628">
        <w:rPr>
          <w:rFonts w:asciiTheme="minorHAnsi" w:hAnsiTheme="minorHAnsi" w:cstheme="minorHAnsi"/>
          <w:b/>
          <w:bCs/>
        </w:rPr>
        <w:t xml:space="preserve"> </w:t>
      </w:r>
    </w:p>
    <w:tbl>
      <w:tblPr>
        <w:tblW w:w="0" w:type="auto"/>
        <w:tblCellMar>
          <w:left w:w="0" w:type="dxa"/>
          <w:right w:w="0" w:type="dxa"/>
        </w:tblCellMar>
        <w:tblLook w:val="04A0" w:firstRow="1" w:lastRow="0" w:firstColumn="1" w:lastColumn="0" w:noHBand="0" w:noVBand="1"/>
      </w:tblPr>
      <w:tblGrid>
        <w:gridCol w:w="1872"/>
        <w:gridCol w:w="522"/>
        <w:gridCol w:w="553"/>
        <w:gridCol w:w="604"/>
        <w:gridCol w:w="716"/>
        <w:gridCol w:w="693"/>
        <w:gridCol w:w="824"/>
        <w:gridCol w:w="724"/>
        <w:gridCol w:w="671"/>
        <w:gridCol w:w="1877"/>
      </w:tblGrid>
      <w:tr w:rsidR="009C6F3A" w:rsidRPr="00F43628" w14:paraId="54D2A39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338C89F"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Comparison</w:t>
            </w:r>
          </w:p>
        </w:tc>
        <w:tc>
          <w:tcPr>
            <w:tcW w:w="54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4752FD7"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Number of studies</w:t>
            </w:r>
          </w:p>
        </w:tc>
        <w:tc>
          <w:tcPr>
            <w:tcW w:w="57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EB907CE"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Within-study bias</w:t>
            </w:r>
          </w:p>
        </w:tc>
        <w:tc>
          <w:tcPr>
            <w:tcW w:w="64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B6D12E5"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Reporting bias</w:t>
            </w:r>
          </w:p>
        </w:tc>
        <w:tc>
          <w:tcPr>
            <w:tcW w:w="7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27AC9B6"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Indirectness</w:t>
            </w:r>
          </w:p>
        </w:tc>
        <w:tc>
          <w:tcPr>
            <w:tcW w:w="738"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B9921F5"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Imprecision</w:t>
            </w:r>
          </w:p>
        </w:tc>
        <w:tc>
          <w:tcPr>
            <w:tcW w:w="8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CB8A1D9"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Heterogeneity</w:t>
            </w:r>
          </w:p>
        </w:tc>
        <w:tc>
          <w:tcPr>
            <w:tcW w:w="77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225E69C"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Incoherence</w:t>
            </w:r>
          </w:p>
        </w:tc>
        <w:tc>
          <w:tcPr>
            <w:tcW w:w="72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30CD446"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Confidence rating</w:t>
            </w:r>
          </w:p>
        </w:tc>
        <w:tc>
          <w:tcPr>
            <w:tcW w:w="189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E3866F4"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Reason(s) for downgrading</w:t>
            </w:r>
          </w:p>
        </w:tc>
      </w:tr>
      <w:tr w:rsidR="009C6F3A" w:rsidRPr="00F43628" w14:paraId="4C1FAEF3"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D9AE25"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FA8B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4</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BFA6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5E85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3BC8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93DA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40EB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9AD1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5F41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67F9D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p w14:paraId="64E8A5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["Heterogeneity”]</w:t>
            </w:r>
          </w:p>
        </w:tc>
      </w:tr>
      <w:tr w:rsidR="009C6F3A" w:rsidRPr="00F43628" w14:paraId="1D12B2F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878461"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_EGM</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E70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6C3F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CDD9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2ABE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E029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9801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8641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47B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87494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0E4842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693BFE"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2F86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3FD15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5019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F03F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B110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C658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3946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4E83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1CA9C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p w14:paraId="2CA92B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4214C477"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AFD459"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_GP</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7202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DF23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4EFF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AFDA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635B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AA13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BA7A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FE37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AE41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 xml:space="preserve">[“Within-study </w:t>
            </w:r>
            <w:proofErr w:type="spellStart"/>
            <w:r w:rsidRPr="00F43628">
              <w:rPr>
                <w:rFonts w:asciiTheme="minorHAnsi" w:hAnsiTheme="minorHAnsi" w:cstheme="minorHAnsi"/>
                <w:color w:val="000000"/>
                <w:sz w:val="15"/>
                <w:szCs w:val="15"/>
              </w:rPr>
              <w:t>bias</w:t>
            </w:r>
            <w:proofErr w:type="gramStart"/>
            <w:r w:rsidRPr="00F43628">
              <w:rPr>
                <w:rFonts w:asciiTheme="minorHAnsi" w:hAnsiTheme="minorHAnsi" w:cstheme="minorHAnsi"/>
                <w:color w:val="000000"/>
                <w:sz w:val="15"/>
                <w:szCs w:val="15"/>
              </w:rPr>
              <w:t>”,“</w:t>
            </w:r>
            <w:proofErr w:type="gramEnd"/>
            <w:r w:rsidRPr="00F43628">
              <w:rPr>
                <w:rFonts w:asciiTheme="minorHAnsi" w:hAnsiTheme="minorHAnsi" w:cstheme="minorHAnsi"/>
                <w:color w:val="000000"/>
                <w:sz w:val="15"/>
                <w:szCs w:val="15"/>
              </w:rPr>
              <w:t>Heterogeneity,”Indirectness</w:t>
            </w:r>
            <w:proofErr w:type="spellEnd"/>
            <w:r w:rsidRPr="00F43628">
              <w:rPr>
                <w:rFonts w:asciiTheme="minorHAnsi" w:hAnsiTheme="minorHAnsi" w:cstheme="minorHAnsi"/>
                <w:color w:val="000000"/>
                <w:sz w:val="15"/>
                <w:szCs w:val="15"/>
              </w:rPr>
              <w:t>”]</w:t>
            </w:r>
          </w:p>
        </w:tc>
      </w:tr>
      <w:tr w:rsidR="009C6F3A" w:rsidRPr="00F43628" w14:paraId="7FC96DF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C1DCB4"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_EGM</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3CA6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9</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C0F7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DC19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D36C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E42D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B707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B5F1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FB75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817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 xml:space="preserve">[“Within-study </w:t>
            </w:r>
            <w:proofErr w:type="spellStart"/>
            <w:r w:rsidRPr="00F43628">
              <w:rPr>
                <w:rFonts w:asciiTheme="minorHAnsi" w:hAnsiTheme="minorHAnsi" w:cstheme="minorHAnsi"/>
                <w:color w:val="000000"/>
                <w:sz w:val="15"/>
                <w:szCs w:val="15"/>
              </w:rPr>
              <w:t>bias</w:t>
            </w:r>
            <w:proofErr w:type="gramStart"/>
            <w:r w:rsidRPr="00F43628">
              <w:rPr>
                <w:rFonts w:asciiTheme="minorHAnsi" w:hAnsiTheme="minorHAnsi" w:cstheme="minorHAnsi"/>
                <w:color w:val="000000"/>
                <w:sz w:val="15"/>
                <w:szCs w:val="15"/>
              </w:rPr>
              <w:t>”,“</w:t>
            </w:r>
            <w:proofErr w:type="gramEnd"/>
            <w:r w:rsidRPr="00F43628">
              <w:rPr>
                <w:rFonts w:asciiTheme="minorHAnsi" w:hAnsiTheme="minorHAnsi" w:cstheme="minorHAnsi"/>
                <w:color w:val="000000"/>
                <w:sz w:val="15"/>
                <w:szCs w:val="15"/>
              </w:rPr>
              <w:t>Heterogeneity,”Indirectness</w:t>
            </w:r>
            <w:proofErr w:type="spellEnd"/>
            <w:r w:rsidRPr="00F43628">
              <w:rPr>
                <w:rFonts w:asciiTheme="minorHAnsi" w:hAnsiTheme="minorHAnsi" w:cstheme="minorHAnsi"/>
                <w:color w:val="000000"/>
                <w:sz w:val="15"/>
                <w:szCs w:val="15"/>
              </w:rPr>
              <w:t>”]</w:t>
            </w:r>
          </w:p>
        </w:tc>
      </w:tr>
      <w:tr w:rsidR="009C6F3A" w:rsidRPr="00F43628" w14:paraId="58F19D2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8D976A"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_GP</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F6BE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EFBF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9F0D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E2EB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75BF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34E7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96DA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5229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0182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["Heterogeneity", “Within-study bias”]</w:t>
            </w:r>
          </w:p>
        </w:tc>
      </w:tr>
      <w:tr w:rsidR="009C6F3A" w:rsidRPr="00F43628" w14:paraId="5ADF203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274D7E"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_LAA</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D4B0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683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76EF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BD7F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D980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14192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1587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E997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7308D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D26217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81D857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E377C2"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7613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D842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7205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4952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EAB9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CF78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F35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E598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0E3B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["Indirectness"] [Heterogeneity”]</w:t>
            </w:r>
          </w:p>
        </w:tc>
      </w:tr>
      <w:tr w:rsidR="009C6F3A" w:rsidRPr="00F43628" w14:paraId="716A4BF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95A03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3109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4</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4ADA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BD78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C404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748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D95B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9F79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F2F8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3DDD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26BCF7DD"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5F0E40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67A0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15</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F7A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7A51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9034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334D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CBD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D96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9132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59ED0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2E7192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FC4DCF7"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7D952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FD8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9F5C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B56A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B7C8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8428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2398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A965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9AAA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96D98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92306B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BA7C5D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5DC4B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4FE01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6</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55B7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71DE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68ED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7BCC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578D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DADC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4560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8F861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016F4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68FEFE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E5D4044"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7747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145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CC09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A439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992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7AF2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AEEF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385E5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89509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AE537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749698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F2BA0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D640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6254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4DF9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71E8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E2FD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1584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974D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8351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D8A1B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6C0A3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A80EFE6"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633CD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21A5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35F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D769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F7CD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8960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013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46B2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396D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5D62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295DE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0AADD0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80417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5C56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60E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4BD2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C963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FC11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3B24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052B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4FD6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E1E04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764CA1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B3B1E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EF3B1A"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BB26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B506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BA1D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F755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899B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1D30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E4AC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BCF6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4CD67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8CBBA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091A9B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BD20F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_EGM</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A798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A372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704CF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469E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344E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1DD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84C2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151A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AF3FC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D2F09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D4A248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F29138B"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DFA6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4</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05F8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0E6E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A864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3452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587A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5121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7253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04B50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5A105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096832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67F9C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529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6753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EB88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DF72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2962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A485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957C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D1E3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235A3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F47CD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DF86D7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931256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741A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3286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5E1F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15D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720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5BB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E859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512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6B102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D5697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7944C2D"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8B98E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751A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8958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1A39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2B76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74DA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BC8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865E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EA94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4CC5F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2530FD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3488F2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3B51B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A74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06EF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1E30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34B1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817E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E1DD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0669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FBA2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A26D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5830ACF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A86CA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step:PVI</w:t>
            </w:r>
            <w:proofErr w:type="gramEnd"/>
            <w:r w:rsidRPr="00F43628">
              <w:rPr>
                <w:rFonts w:asciiTheme="minorHAnsi" w:hAnsiTheme="minorHAnsi" w:cstheme="minorHAnsi"/>
                <w:b/>
                <w:bCs/>
                <w:color w:val="000000"/>
                <w:sz w:val="15"/>
                <w:szCs w:val="15"/>
              </w:rPr>
              <w:t>_</w:t>
            </w:r>
            <w:r w:rsidRPr="00F43628">
              <w:rPr>
                <w:rFonts w:asciiTheme="minorHAnsi" w:hAnsiTheme="minorHAnsi" w:cstheme="minorHAnsi"/>
                <w:b/>
                <w:bCs/>
                <w:color w:val="000000" w:themeColor="text1"/>
                <w:sz w:val="15"/>
                <w:szCs w:val="15"/>
              </w:rPr>
              <w:t>SU</w:t>
            </w:r>
            <w:r w:rsidRPr="00F43628">
              <w:rPr>
                <w:rFonts w:asciiTheme="minorHAnsi" w:hAnsiTheme="minorHAnsi" w:cstheme="minorHAnsi"/>
                <w:b/>
                <w:bCs/>
                <w:color w:val="000000"/>
                <w:sz w:val="15"/>
                <w:szCs w:val="15"/>
              </w:rPr>
              <w:t>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5D70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B787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DC6C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2E2D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A1A6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7531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EBC8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6F82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E48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 [“Indirectness”]</w:t>
            </w:r>
          </w:p>
        </w:tc>
      </w:tr>
      <w:tr w:rsidR="009C6F3A" w:rsidRPr="00F43628" w14:paraId="4DEDC2E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E67AB3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1FB8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FB41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1611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B8C8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E6D4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7CCE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1CFE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67B7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087E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4055E9C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5B9D9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8A8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290F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3E5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C1CD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E986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C966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6BA0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0737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F25EB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128AB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2E3688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F6E6B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FCD4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7FF8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66B5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606D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67B2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40C9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6C55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1703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E2C76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30932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DC1CE9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92D47C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275D3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2F91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F812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E6B9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5B09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E33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63E5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6191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0B0DA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31813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7493B9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1EEF4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CEB6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3A98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0957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63F6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E53F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CE6F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9B1F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1F43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6D6B6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1BE29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B78E87F"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7F8118"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8857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A004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D081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F247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BD2D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8682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57B8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441F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84F04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7030F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F200C8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87C1A2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04A8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CBCD3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8D42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44A6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C544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D5E1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283E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E4B3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BFBB7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68674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C4A7E3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8DF74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5537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4BF8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7775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E9F9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1123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9586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4EBE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E180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1675B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9AEA7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B72508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0D84F6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6A28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AC6E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1C0F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819C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64B3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3E6C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C716D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C307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12D05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8CF15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28476D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B87D4B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Singlebox:Singlebox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F80E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43C5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F54B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4D2C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C6C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C51D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F82E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122B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9A22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A9EA0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B0B2AC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CFB461"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EGM:GP</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7AF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20DB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9D62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D89B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C7A1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8DF2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F9C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37AC7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E1031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1404E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2B4D3E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6755B8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_BI_mod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4523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6487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BFDA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26AD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CEF5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BEAB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B3B1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B482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0819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C9B285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31D46E"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_GP</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AF4A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C799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5E9C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9CEB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F1A3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70F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CC7D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FB54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F831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76D182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76670AA"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lastRenderedPageBreak/>
              <w:t>EGM:PVI</w:t>
            </w:r>
            <w:proofErr w:type="gramEnd"/>
            <w:r w:rsidRPr="00F43628">
              <w:rPr>
                <w:rFonts w:asciiTheme="minorHAnsi" w:hAnsiTheme="minorHAnsi" w:cstheme="minorHAnsi"/>
                <w:b/>
                <w:bCs/>
                <w:color w:val="000000"/>
                <w:sz w:val="15"/>
                <w:szCs w:val="15"/>
              </w:rPr>
              <w:t>_LAA</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FCD6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CEA3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5CCE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5E1C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165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26E1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A256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CF19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20000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4AD4C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C2D7C9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F43A9BE"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D3AC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83DF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0EF5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E9CB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2B58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FB46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50C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405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015B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858CC4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811376B"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87F5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D7F8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BC0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D89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C904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B8C6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A382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D241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1CB73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33ADA9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DD6874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A0DA3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DF57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3DF0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4035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53D8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94B6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1FB5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8E2E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8A56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1273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A2124F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0FCE82"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_comb</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7241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51F5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4A3F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6628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22A1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91D0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FC53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BE3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1FEF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A32AFA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93567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690B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7C8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107F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03AE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5B3A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E8CF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7FA4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E702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5D59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EF45A96"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58A264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EB9F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4C27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8391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5F18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2D5D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630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992E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A68F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DFC1D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C1C26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5110C9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441791"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48DE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9869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12D1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0B2B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A265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27E6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066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627C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5AFF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7ED1EA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1DA38D"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181A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C769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2F07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3D46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D3FA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2AC5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F77B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5425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34955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052EA2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32BFED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BD344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8A37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9F8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3A20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F77C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7209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F5DD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3D0A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BC16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C4522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F9070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E0871E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9DC09B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DB7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296E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6EEF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EF0B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A8B3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EC29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1334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C208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D7C3D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A81BB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E6B098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07419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6B92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D65F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20E2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98E0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D749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18A1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21C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041F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27D2E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06D181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59F364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58452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EGM:lines</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62825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306B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89903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6DC0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7EF5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A674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DFBD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85F8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91903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F561C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945220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F2783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_BI_mod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FBC7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2819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7790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EAE0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A18A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4519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0254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653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6B3E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C84319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C3713A5"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_EGM</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F9AE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A783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5FE4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C777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38D0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AEAC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2EB3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9FCC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4C9A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37380E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FEC096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66EF02D"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_LAA</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00E0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B0014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E0F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0290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5FF1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60E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2709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B304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C96DC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1F8517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49E8FE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3144D4"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2A4A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49B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8B8C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8D8A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18FF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19F5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E53E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8F3A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B339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 Heterogeneity]</w:t>
            </w:r>
          </w:p>
        </w:tc>
      </w:tr>
      <w:tr w:rsidR="009C6F3A" w:rsidRPr="00F43628" w14:paraId="4CD7EC3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02DDF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0A39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3F60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6B34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C5BE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332D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61B2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1B92D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DBEA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8D41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5ADEF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5753867"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8EE32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AC7C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37AC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EEDC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9E06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63A2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6347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A946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F68D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9CA7A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4D9754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711A321"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019AF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_comb</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A2BD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4D24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8CA0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03D8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98C2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7C5A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B108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9777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E02A0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EB9C0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4F6900A"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AC0C32"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lastRenderedPageBreak/>
              <w:t>GP:PVI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5CA0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86FD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BE13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EF12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B4EE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162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96240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F20A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8A7D8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 "]</w:t>
            </w:r>
          </w:p>
          <w:p w14:paraId="44FFD0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D72BDB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0092C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0B5F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679D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F25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4F70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A285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E376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3CBF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9074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DCE8B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8D84F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D606B1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E49EC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ABD97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C355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F2E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5D4C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5EC7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1821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C1D8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A1E8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568CD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 "]</w:t>
            </w:r>
          </w:p>
          <w:p w14:paraId="37665F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7D6880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FA547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860D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D2052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1BCB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6971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35D6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7414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5547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ACCD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6353D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194E3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9EF1C9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C2CE0B1"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B494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B5E1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A7AA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4B22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641A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66EBE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7509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EE2B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F8C59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5C1E1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919CD6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52910CB"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7615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188D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52C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7D46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0713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7FAA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B48C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8D96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C7925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B460A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972627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E94A86"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DCBE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7DCF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8AF2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9414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F39F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4209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7C79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517F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9D69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FF949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6A13E3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372993"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GP:lines</w:t>
            </w:r>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299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0517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649E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3231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A402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6BA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27E7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F9A2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DAF67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92E0C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906FE1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DDCAE1"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_BI_mod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D0B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687D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A12F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A7CD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8BB0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F5B8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B7E9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97E3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F505E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3CEF72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AD4F517"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C4EC7C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529D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6BFF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727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C54C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0EE3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369D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4A71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D213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FCF4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C6006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7C424E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CB616D"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_comb</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6565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6A1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6DCE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8CE8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BD6C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EF88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5962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1562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73873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B17B6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42E26D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C99E4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CA89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0211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696D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93EE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2168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BE84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DF78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2154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BA504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DA7A9E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CF3464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95B040"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_EGM</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731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41F3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379F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DC47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9F8F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6234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81D0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20F5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6CE1E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32426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2B9F2FD"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DCA7EE"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_GP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2312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8AA0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4B3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D002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F5B9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E359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DE4B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0946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E70C6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AD32E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044CD63"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2AB7C9A"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_LAA</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D7C5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B760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F832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AFA2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0358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5D41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9679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C7B5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8211F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["Heterogeneity"]</w:t>
            </w:r>
          </w:p>
          <w:p w14:paraId="77F86B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1DB69D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880BBB"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_RDN</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6EA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D62F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768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E215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679C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D928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F6C1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78C83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A5493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CF659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4E0FB2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978252F"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3772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2652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431E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ED25D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D09A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921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4126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92E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26DC5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 xml:space="preserve">[“Within-study </w:t>
            </w:r>
            <w:proofErr w:type="spellStart"/>
            <w:r w:rsidRPr="00F43628">
              <w:rPr>
                <w:rFonts w:asciiTheme="minorHAnsi" w:hAnsiTheme="minorHAnsi" w:cstheme="minorHAnsi"/>
                <w:color w:val="000000"/>
                <w:sz w:val="15"/>
                <w:szCs w:val="15"/>
              </w:rPr>
              <w:t>bias</w:t>
            </w:r>
            <w:proofErr w:type="gramStart"/>
            <w:r w:rsidRPr="00F43628">
              <w:rPr>
                <w:rFonts w:asciiTheme="minorHAnsi" w:hAnsiTheme="minorHAnsi" w:cstheme="minorHAnsi"/>
                <w:color w:val="000000"/>
                <w:sz w:val="15"/>
                <w:szCs w:val="15"/>
              </w:rPr>
              <w:t>”,“</w:t>
            </w:r>
            <w:proofErr w:type="gramEnd"/>
            <w:r w:rsidRPr="00F43628">
              <w:rPr>
                <w:rFonts w:asciiTheme="minorHAnsi" w:hAnsiTheme="minorHAnsi" w:cstheme="minorHAnsi"/>
                <w:color w:val="000000"/>
                <w:sz w:val="15"/>
                <w:szCs w:val="15"/>
              </w:rPr>
              <w:t>Heterogeneity,”Indirectness</w:t>
            </w:r>
            <w:proofErr w:type="spellEnd"/>
            <w:r w:rsidRPr="00F43628">
              <w:rPr>
                <w:rFonts w:asciiTheme="minorHAnsi" w:hAnsiTheme="minorHAnsi" w:cstheme="minorHAnsi"/>
                <w:color w:val="000000"/>
                <w:sz w:val="15"/>
                <w:szCs w:val="15"/>
              </w:rPr>
              <w:t>”, Imprecision]</w:t>
            </w:r>
          </w:p>
        </w:tc>
      </w:tr>
      <w:tr w:rsidR="009C6F3A" w:rsidRPr="00F43628" w14:paraId="3AEF662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1014C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A22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F883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8AC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383A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21CC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F48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8130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3583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F98B8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C6A09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EE087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2EDFC8"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PVI_BI_</w:t>
            </w:r>
            <w:proofErr w:type="gramStart"/>
            <w:r w:rsidRPr="00F43628">
              <w:rPr>
                <w:rFonts w:asciiTheme="minorHAnsi" w:hAnsiTheme="minorHAnsi" w:cstheme="minorHAnsi"/>
                <w:b/>
                <w:bCs/>
                <w:color w:val="000000"/>
                <w:sz w:val="15"/>
                <w:szCs w:val="15"/>
              </w:rPr>
              <w:t>mod:PVI</w:t>
            </w:r>
            <w:proofErr w:type="gramEnd"/>
            <w:r w:rsidRPr="00F43628">
              <w:rPr>
                <w:rFonts w:asciiTheme="minorHAnsi" w:hAnsiTheme="minorHAnsi" w:cstheme="minorHAnsi"/>
                <w:b/>
                <w:bCs/>
                <w:color w:val="000000"/>
                <w:sz w:val="15"/>
                <w:szCs w:val="15"/>
              </w:rPr>
              <w:t>_comb</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BA7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682A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2361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6492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5FFF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089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435C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4E20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34C69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9B39F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33351E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C7A0E2"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73EE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88A3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FC49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9D17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A725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4E27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45AC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0139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044E0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[“Indirectness”/"Heterogeneity"/ Within-study]</w:t>
            </w:r>
          </w:p>
        </w:tc>
      </w:tr>
      <w:tr w:rsidR="009C6F3A" w:rsidRPr="00F43628" w14:paraId="18227C9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DA6E4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PVI_BI_</w:t>
            </w:r>
            <w:proofErr w:type="gramStart"/>
            <w:r w:rsidRPr="00F43628">
              <w:rPr>
                <w:rFonts w:asciiTheme="minorHAnsi" w:hAnsiTheme="minorHAnsi" w:cstheme="minorHAnsi"/>
                <w:b/>
                <w:bCs/>
                <w:color w:val="000000"/>
                <w:sz w:val="15"/>
                <w:szCs w:val="15"/>
              </w:rPr>
              <w:t>mod:PVI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46A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4928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9BFB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0281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3278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4BE0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EDD1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8BDB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68AF6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21CDB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5B70E5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12832B"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3F12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247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7B13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A4C3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EF67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5E5F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8BAB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403A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FEEC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[“Indirectness”/Within-study]</w:t>
            </w:r>
          </w:p>
        </w:tc>
      </w:tr>
      <w:tr w:rsidR="009C6F3A" w:rsidRPr="00F43628" w14:paraId="73EEBDE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AE7FA5"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6394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4363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4F45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3C90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85B0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E359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DA9B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7A85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4E58C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BB182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921C3A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F904D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PVI_BI_</w:t>
            </w:r>
            <w:proofErr w:type="gramStart"/>
            <w:r w:rsidRPr="00F43628">
              <w:rPr>
                <w:rFonts w:asciiTheme="minorHAnsi" w:hAnsiTheme="minorHAnsi" w:cstheme="minorHAnsi"/>
                <w:b/>
                <w:bCs/>
                <w:color w:val="000000"/>
                <w:sz w:val="15"/>
                <w:szCs w:val="15"/>
              </w:rPr>
              <w:t>mod:Singlebox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3B7A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D97A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3382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280A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1DFA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3194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2154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A5B1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A140A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B3A5D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DEBEDF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5ABFF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PVI_BI_</w:t>
            </w:r>
            <w:proofErr w:type="gramStart"/>
            <w:r w:rsidRPr="00F43628">
              <w:rPr>
                <w:rFonts w:asciiTheme="minorHAnsi" w:hAnsiTheme="minorHAnsi" w:cstheme="minorHAnsi"/>
                <w:b/>
                <w:bCs/>
                <w:color w:val="000000"/>
                <w:sz w:val="15"/>
                <w:szCs w:val="15"/>
              </w:rPr>
              <w:t>mod:Singlebox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8273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8CD5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D6AD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0E2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C278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9A79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20DD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F085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471C7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F1BF0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FFD042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14F8AA"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_BI_mod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948D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584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ECA1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0ABC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E123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2343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DB85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9B57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7DA6E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77A0A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15F9D6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9465E4"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_GP</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15B7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404E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1B41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B616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F80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7AD2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E6FA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30A9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F38A9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918A4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DB07A8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265BB3"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_LAA</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98AF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8C06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DDAC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354E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0B71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07FB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4F43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E48B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DAFC3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F0BAB1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51F820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658BA8C"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F967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F9D1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F23B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E746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890F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2151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2FC0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0491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50AB9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6D359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E8BE43B"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CC913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w:t>
            </w:r>
            <w:proofErr w:type="gramStart"/>
            <w:r w:rsidRPr="00F43628">
              <w:rPr>
                <w:rFonts w:asciiTheme="minorHAnsi" w:hAnsiTheme="minorHAnsi" w:cstheme="minorHAnsi"/>
                <w:b/>
                <w:bCs/>
                <w:color w:val="000000"/>
                <w:sz w:val="15"/>
                <w:szCs w:val="15"/>
                <w:lang w:val="sv-SE"/>
              </w:rPr>
              <w:t>EGM:PVI</w:t>
            </w:r>
            <w:proofErr w:type="gramEnd"/>
            <w:r w:rsidRPr="00F43628">
              <w:rPr>
                <w:rFonts w:asciiTheme="minorHAnsi" w:hAnsiTheme="minorHAnsi" w:cstheme="minorHAnsi"/>
                <w:b/>
                <w:bCs/>
                <w:color w:val="000000"/>
                <w:sz w:val="15"/>
                <w:szCs w:val="15"/>
                <w:lang w:val="sv-SE"/>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EC1E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5B43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2C3E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7526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5540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9DEE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C643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2416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7CE5E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08BCE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34CC0B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BF6D2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CB09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41AE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BEA4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C062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7D96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143A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0F34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6D9A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D4868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F3946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8BD289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89F40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63E9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EF1F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A8F9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812F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C4D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00AC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E74B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5984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BA55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741F7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145BC4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CB4AE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063B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2BD3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91C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9EF3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F0BE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B62F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4003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DA7B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D1697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8C825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6FA7A0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B54E6B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236B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D9F4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B4A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B385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06FF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8B952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E58B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2C40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B3EB8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E5FA9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F8B492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28F6E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95B0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9D0B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DC79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1B91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BB0F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3BC9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C00D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E141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AC504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791CD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F1C1ED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D82FE1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_EGM</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5AA1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FD3F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6729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A6BA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5314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4539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B052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4CD9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4748D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CC14F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7115D45"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D8AFAC"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_LAA</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D813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701F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8054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36EE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570E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D959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4F79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FCEB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2938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71336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02AF42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33F782"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AB0F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6ECF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1C56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37A1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2EBD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2F3B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D7F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DF8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011FA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D2930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E12B6A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E4B3DD"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w:t>
            </w:r>
            <w:proofErr w:type="gramStart"/>
            <w:r w:rsidRPr="00F43628">
              <w:rPr>
                <w:rFonts w:asciiTheme="minorHAnsi" w:hAnsiTheme="minorHAnsi" w:cstheme="minorHAnsi"/>
                <w:b/>
                <w:bCs/>
                <w:color w:val="000000"/>
                <w:sz w:val="15"/>
                <w:szCs w:val="15"/>
                <w:lang w:val="sv-SE"/>
              </w:rPr>
              <w:t>GP:PVI</w:t>
            </w:r>
            <w:proofErr w:type="gramEnd"/>
            <w:r w:rsidRPr="00F43628">
              <w:rPr>
                <w:rFonts w:asciiTheme="minorHAnsi" w:hAnsiTheme="minorHAnsi" w:cstheme="minorHAnsi"/>
                <w:b/>
                <w:bCs/>
                <w:color w:val="000000"/>
                <w:sz w:val="15"/>
                <w:szCs w:val="15"/>
                <w:lang w:val="sv-SE"/>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D4F4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AE52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AFEC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1FD9D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506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010D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6BDB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C013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B0B7E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B8AFC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8C7676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EF6B3E8"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60B9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C4C4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A93F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425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72C7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69B8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E682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38B8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13851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3E6D0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1A2C791"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D6792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_GP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F21F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B672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6520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AC40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3118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9608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DD60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CB93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E455C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9BC8E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EF5F9F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CCED1A8"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4DD4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DFF9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7CC3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6B42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778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373F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8E48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7EA5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AFF40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8325B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1A8DFA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D82405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EAD6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2243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B42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7C5B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A10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EB83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14BE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97E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9B10F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4E6B4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42E28B0"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9A165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57D2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2BFE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C42B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C478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631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E203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AB34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AEE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9177F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0B328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406FCF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9DB957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02ED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5A27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B354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C360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4CE8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7C734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5F96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8DF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46108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7F4C3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69DCB6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2248A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49CA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E640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364D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4B3E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9821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5AA3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4F3C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E2E4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6C11A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5EED6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B3F453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92430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225E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8A71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2EF8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0341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F954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2296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052D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B66A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2AB30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822D4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23882C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54EF51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_GP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1E6B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033B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02EB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1CA3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BAA1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E4BA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C73F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E33F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1AD32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02478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648045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FE4597"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C093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DE50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BA6C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E4AA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75B1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53A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63BC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4878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5FEC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01B66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91837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3DA3AB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w:t>
            </w:r>
            <w:proofErr w:type="gramStart"/>
            <w:r w:rsidRPr="00F43628">
              <w:rPr>
                <w:rFonts w:asciiTheme="minorHAnsi" w:hAnsiTheme="minorHAnsi" w:cstheme="minorHAnsi"/>
                <w:b/>
                <w:bCs/>
                <w:color w:val="000000"/>
                <w:sz w:val="15"/>
                <w:szCs w:val="15"/>
                <w:lang w:val="sv-SE"/>
              </w:rPr>
              <w:t>LAA:PVI</w:t>
            </w:r>
            <w:proofErr w:type="gramEnd"/>
            <w:r w:rsidRPr="00F43628">
              <w:rPr>
                <w:rFonts w:asciiTheme="minorHAnsi" w:hAnsiTheme="minorHAnsi" w:cstheme="minorHAnsi"/>
                <w:b/>
                <w:bCs/>
                <w:color w:val="000000"/>
                <w:sz w:val="15"/>
                <w:szCs w:val="15"/>
                <w:lang w:val="sv-SE"/>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0B7B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9D76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5E9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94D5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D003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35F5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151B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C84E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80098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0FAA4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4863C2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6C9BF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A8D7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6AE7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347D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C609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71C6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C7A1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8723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675C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60DC0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1E5B6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0B3FF6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BEBB2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_LAA</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E91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CEF5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DE3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FEA7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39E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9FB0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4CC2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C48E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C638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BD2CA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5FAF32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5A748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3626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6C39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F85E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20F8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AD8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635E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3F09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647F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6D0F8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AFA0E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57CEDC7"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74EE980"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08E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AEA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32CE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3501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8EAE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B639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D714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2FC4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8C448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D2EBF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CE45E8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BAAFB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360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B721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9A0B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AF51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E6AE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B73C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94A7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DEB4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4564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52FFC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480C8E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00B2D8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DF18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C701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9C2D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9A8F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80EA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BFCC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2183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C694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38824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FEB64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40393E1"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BA86A9C"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_trig</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0EC5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CCEF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FB44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8C25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8B3B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7353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6301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0A7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9EC9D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4B1CC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9007C6"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84CE75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53F5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1DA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4DA7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2D4C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E8695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1E9E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BFEB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BB82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9B3CC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E7787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2EDF9C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86F15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6BD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FDD8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6232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37C2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3DA5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063A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0C31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D9D4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CA21E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08254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2AFFED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94C7E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_LAA</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C687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3E4B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D23E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B50D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C236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BABF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3F96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6E81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78150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4CAC9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8730F6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D0597C"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lastRenderedPageBreak/>
              <w:t>PVI_</w:t>
            </w:r>
            <w:proofErr w:type="gramStart"/>
            <w:r w:rsidRPr="00F43628">
              <w:rPr>
                <w:rFonts w:asciiTheme="minorHAnsi" w:hAnsiTheme="minorHAnsi" w:cstheme="minorHAnsi"/>
                <w:b/>
                <w:bCs/>
                <w:color w:val="000000"/>
                <w:sz w:val="15"/>
                <w:szCs w:val="15"/>
                <w:lang w:val="sv-SE"/>
              </w:rPr>
              <w:t>RDN:PVI</w:t>
            </w:r>
            <w:proofErr w:type="gramEnd"/>
            <w:r w:rsidRPr="00F43628">
              <w:rPr>
                <w:rFonts w:asciiTheme="minorHAnsi" w:hAnsiTheme="minorHAnsi" w:cstheme="minorHAnsi"/>
                <w:b/>
                <w:bCs/>
                <w:color w:val="000000"/>
                <w:sz w:val="15"/>
                <w:szCs w:val="15"/>
                <w:lang w:val="sv-SE"/>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059D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88BE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066F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E48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5C3E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DD79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9BFF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A589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86758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[“Indirectness”]</w:t>
            </w:r>
          </w:p>
          <w:p w14:paraId="0D56DD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387CAAE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23E2B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BDC5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AAD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DBB5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D8CE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7FD4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07C9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FEA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5F55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5F9CD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[“Indirectness”]</w:t>
            </w:r>
          </w:p>
          <w:p w14:paraId="2B10A4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426C6BC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B4C32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_RDN</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AF45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857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D8FB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31C2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112C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ED17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B27F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C68D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24279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F1061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205CBF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46EFA1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_RDN</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7C63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FE18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4FA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42D9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8EC0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82F3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C3A3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70D6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DA438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45D80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E80320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36F5FE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_RDN</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BF2D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439E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231B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D231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CFF1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75A1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0A6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AF2D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77D7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 or [“Indirectness or ‘Heterogeneity’]</w:t>
            </w:r>
          </w:p>
        </w:tc>
      </w:tr>
      <w:tr w:rsidR="009C6F3A" w:rsidRPr="00F43628" w14:paraId="299D06C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0D241F"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_RDN</w:t>
            </w:r>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2F75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B5F1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FD07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1D0A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2CDF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47A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5188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D1A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0DDA0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E727F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246EBF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81ADCF0"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9A9D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929D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C12A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8CDE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5295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78B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DEAC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901D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C8D9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["Indirectness”], [“Heterogeneity"]</w:t>
            </w:r>
          </w:p>
        </w:tc>
      </w:tr>
      <w:tr w:rsidR="009C6F3A" w:rsidRPr="00F43628" w14:paraId="01ED322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D8661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D21D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BB31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5663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369E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6498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2E5E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BC3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EAB7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8595D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5D39A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E64491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3AABB8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8A8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99BB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B2C0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9A63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FF55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D49E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CB5A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514F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55090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048A8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318FC8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5440E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49F5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6C0D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56FB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E9E5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22FA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F34C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CB34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A9F6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60A5D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9C62F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B0B303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09D3F6F"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_RDN</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973E1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36F8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F9DD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A59D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A92E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5A3F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3400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0B79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370B6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0BE2E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4231E9D"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7461CB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PVI_SUB_</w:t>
            </w:r>
            <w:proofErr w:type="gramStart"/>
            <w:r w:rsidRPr="00F43628">
              <w:rPr>
                <w:rFonts w:asciiTheme="minorHAnsi" w:hAnsiTheme="minorHAnsi" w:cstheme="minorHAnsi"/>
                <w:b/>
                <w:bCs/>
                <w:color w:val="000000"/>
                <w:sz w:val="15"/>
                <w:szCs w:val="15"/>
              </w:rPr>
              <w:t>mod:PVI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C7FF7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A15B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45F3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A8D8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8291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18A4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7AF13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8550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7E94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60403B94"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5A259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618A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09EB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9484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99A3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2951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2F69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F45B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66E3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2C500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3070B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6B08DF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B3A83A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D913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CD14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A27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9E2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110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8828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7D45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954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64411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42190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0A3C39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42D09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48E9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599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5168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F71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1C1F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E2E6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B232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3F2C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D98A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02619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DF24AB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593E7D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PVI_SUB_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3268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D308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007A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5B62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D5AF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C286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BDFE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E1B8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70EB3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AFD2E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99F69D1"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329878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PVI_SUB_</w:t>
            </w:r>
            <w:proofErr w:type="gramStart"/>
            <w:r w:rsidRPr="00F43628">
              <w:rPr>
                <w:rFonts w:asciiTheme="minorHAnsi" w:hAnsiTheme="minorHAnsi" w:cstheme="minorHAnsi"/>
                <w:b/>
                <w:bCs/>
                <w:color w:val="000000"/>
                <w:sz w:val="15"/>
                <w:szCs w:val="15"/>
              </w:rPr>
              <w:t>mod:Singlebox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421F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AF7A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F626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3AE7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D0FF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DB74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0156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4ECC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1A324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E0825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780A1A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3AB34E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PVI_SUB_</w:t>
            </w:r>
            <w:proofErr w:type="gramStart"/>
            <w:r w:rsidRPr="00F43628">
              <w:rPr>
                <w:rFonts w:asciiTheme="minorHAnsi" w:hAnsiTheme="minorHAnsi" w:cstheme="minorHAnsi"/>
                <w:b/>
                <w:bCs/>
                <w:color w:val="000000"/>
                <w:sz w:val="15"/>
                <w:szCs w:val="15"/>
              </w:rPr>
              <w:t>mod:Singlebox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18F0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E1CB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4664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7725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E471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D9F1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2302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1402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C0038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55420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55E225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C6774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_SUB_mod</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DAE9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393C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CC64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475A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71E6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97FF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2154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B80D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EFF0B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4F1A5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0CE8BB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58D22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83EF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8306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9761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7D4A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9558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7D9A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AF3A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556D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560F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F4623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A36D64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D223B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B063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E2D9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C29C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0D3B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C2A3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12382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01EE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1D76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56D16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6AC47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9DBE91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C7C5E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FEF8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A021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BFB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6A57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B554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7258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AB32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C488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A99C1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1D6D5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5D6CB1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8A925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1DE6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2691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B9E5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AEF1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6C03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E20C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814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2BA3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2EF6F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0C58D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2F6D1FA"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C3A831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PVI_SVC_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C37F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0F12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3F87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4A52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4E3E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FB6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DA8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8BFE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B66E9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7BE84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BB2F209"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E227B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PVI_SVC_</w:t>
            </w:r>
            <w:proofErr w:type="gramStart"/>
            <w:r w:rsidRPr="00F43628">
              <w:rPr>
                <w:rFonts w:asciiTheme="minorHAnsi" w:hAnsiTheme="minorHAnsi" w:cstheme="minorHAnsi"/>
                <w:b/>
                <w:bCs/>
                <w:color w:val="000000"/>
                <w:sz w:val="15"/>
                <w:szCs w:val="15"/>
              </w:rPr>
              <w:t>lines:Singlebox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A13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7C89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BA8C5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A78F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6E3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B247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7BBB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DCE1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B46DD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8E607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E069BF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FC0DD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PVI_SVC_</w:t>
            </w:r>
            <w:proofErr w:type="gramStart"/>
            <w:r w:rsidRPr="00F43628">
              <w:rPr>
                <w:rFonts w:asciiTheme="minorHAnsi" w:hAnsiTheme="minorHAnsi" w:cstheme="minorHAnsi"/>
                <w:b/>
                <w:bCs/>
                <w:color w:val="000000"/>
                <w:sz w:val="15"/>
                <w:szCs w:val="15"/>
              </w:rPr>
              <w:t>lines:Singlebox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AB27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0CB2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BC3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32CE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237F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D2E6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ECE6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60B1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96B98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25911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71E2B4C"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E9B29D4"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_SVC_lines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A079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656B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EB17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FCFB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39CF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B23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07B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5905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318CF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9FA01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62A55D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B6FF55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234E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87DD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5765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D0DC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9844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8532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F902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DD55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25D88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EF19D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CF24BD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2B549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5A31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16B3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F6E1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3C01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2508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C2E1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4DDE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6DC7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8D081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C7C70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2A668F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655023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4333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1F6E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320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823D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76F9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557D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5AF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3B2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AB57A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84ED0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D28087"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1663B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FD1B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1425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DCAA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7567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1285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96AF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CFCF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5CFE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AA915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497B3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A2972A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998380"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5691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2355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B04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1A9B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D01F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660E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4C2B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2EA9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2548E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369BA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564BD7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31F508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_comb</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61DE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9B23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51B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F4E9D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C87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A5EB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F00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D6C2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F5544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1AE43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F7F95B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C6745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6A51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752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A8A5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DB29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C9B2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D55C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3FA9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56BF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0D25C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36E74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4C87D6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A0AC5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0115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A08F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F5F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CE05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ADDD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2677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B9C3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7B58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FD387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26C6E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DDF222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7F23AB"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8835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8316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0D15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EC6D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2D19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AAA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5BA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2356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C0923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FB56B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C942E3E"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42D1D3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C676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BF32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1091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A7BD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179C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C9A8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4605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8F3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8BA64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A77AF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14D8D22"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BBEE69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A07E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1D152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C118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CF8A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0753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0CFB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2291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CF2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58E1D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FDDF6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EF40DF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72C515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38E6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F52D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E6D2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307F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98F4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F21E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8EA9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6ED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1E55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E8928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66DBCB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3C7F4C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0727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9385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77D6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73A43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704F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99DA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6174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BFAF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A9F5C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347D9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298CDD2" w14:textId="77777777" w:rsidTr="0074668B">
        <w:trPr>
          <w:trHeight w:val="180"/>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AEC707F"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lastRenderedPageBreak/>
              <w:t>lines:PVI</w:t>
            </w:r>
            <w:proofErr w:type="gramEnd"/>
            <w:r w:rsidRPr="00F43628">
              <w:rPr>
                <w:rFonts w:asciiTheme="minorHAnsi" w:hAnsiTheme="minorHAnsi" w:cstheme="minorHAnsi"/>
                <w:b/>
                <w:bCs/>
                <w:color w:val="000000"/>
                <w:sz w:val="15"/>
                <w:szCs w:val="15"/>
              </w:rPr>
              <w:t>_partly</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A499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A908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AB56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31AA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61B8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FB9C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C179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57B3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98983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A14FF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BDDF35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1CD278"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C335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FAF0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D8AF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C2DD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C3DB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C71D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C2A2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DFA4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B939C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CE943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3CDF3A4"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CE34D0"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CCFD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1F83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0BE0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B698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09F4D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019C5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D87C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30A0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947F5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6E5AA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331E7C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08A86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253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B005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CB39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62EB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0308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7538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F513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8FE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722BE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D0BA7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9081C0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95718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0C5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26AB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8C79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1D0C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6AA4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339D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1BF9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AE2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D8599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FF304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5F8A0F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726DEBB"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_posterior_lines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3B5E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9CF2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19C6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F26D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63D3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C7597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C0D1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2196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92BDD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88A8A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2CBAACF"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4401B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01B4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7A2E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567A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AA56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94D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CCB4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250F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BE36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2B135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F90D8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CA29D9B"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649F8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4950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B119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3BEC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F5FA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9729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14BF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F060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8D7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41C46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11924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7A891F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5851954"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_step</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297E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E831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BFCC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C6B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953C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3B75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21B0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6F9A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9024F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E61B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44268C0"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8F4C58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trig:Singlebox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4B0F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8E6B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B363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8F1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18A0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D499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FF0D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A5EE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C3C7A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DCE73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F37BEB3"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B947D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trig:Singlebox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0514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EAFB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CA63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5AED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56EF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2D94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AC9E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3B97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2D345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13D14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C0923AC"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9B896F"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F433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6261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4FD7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1CB8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F058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8054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302A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D3BB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D1689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3A6AB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25B7918"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AA2DE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lines:Singlebox</w:t>
            </w:r>
            <w:proofErr w:type="spellEnd"/>
            <w:proofErr w:type="gram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AF44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DDA6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4988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F6C3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B619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FB53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CBB9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A928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8EDBA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D8E2C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DD984A6" w14:textId="77777777" w:rsidTr="0074668B">
        <w:trPr>
          <w:trHeight w:val="165"/>
        </w:trPr>
        <w:tc>
          <w:tcPr>
            <w:tcW w:w="197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A4155A6"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lines:Singlebox</w:t>
            </w:r>
            <w:proofErr w:type="gramEnd"/>
            <w:r w:rsidRPr="00F43628">
              <w:rPr>
                <w:rFonts w:asciiTheme="minorHAnsi" w:hAnsiTheme="minorHAnsi" w:cstheme="minorHAnsi"/>
                <w:b/>
                <w:bCs/>
                <w:color w:val="000000"/>
                <w:sz w:val="15"/>
                <w:szCs w:val="15"/>
              </w:rPr>
              <w:t>_lines</w:t>
            </w:r>
            <w:proofErr w:type="spellEnd"/>
          </w:p>
        </w:tc>
        <w:tc>
          <w:tcPr>
            <w:tcW w:w="5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7FA9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9793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4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FA18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9B52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3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AF61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45F0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2067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41CF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D1312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C5758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bl>
    <w:p w14:paraId="5CC2A873" w14:textId="77777777" w:rsidR="009C6F3A" w:rsidRPr="00F43628" w:rsidRDefault="009C6F3A" w:rsidP="009C6F3A">
      <w:pPr>
        <w:rPr>
          <w:rFonts w:asciiTheme="minorHAnsi" w:hAnsiTheme="minorHAnsi" w:cstheme="minorHAnsi"/>
          <w:b/>
          <w:bCs/>
        </w:rPr>
      </w:pPr>
      <w:r w:rsidRPr="00F43628">
        <w:rPr>
          <w:rFonts w:asciiTheme="minorHAnsi" w:hAnsiTheme="minorHAnsi" w:cstheme="minorHAnsi"/>
          <w:b/>
          <w:bCs/>
        </w:rPr>
        <w:br w:type="page"/>
      </w:r>
    </w:p>
    <w:p w14:paraId="32C51CF1" w14:textId="5EB0B09D" w:rsidR="009C6F3A" w:rsidRPr="00F43628" w:rsidRDefault="009C6F3A" w:rsidP="009C6F3A">
      <w:pPr>
        <w:rPr>
          <w:rFonts w:asciiTheme="minorHAnsi" w:hAnsiTheme="minorHAnsi" w:cstheme="minorHAnsi"/>
          <w:b/>
          <w:bCs/>
        </w:rPr>
      </w:pPr>
      <w:r w:rsidRPr="00F43628">
        <w:rPr>
          <w:rStyle w:val="table-label"/>
          <w:rFonts w:asciiTheme="minorHAnsi" w:hAnsiTheme="minorHAnsi" w:cstheme="minorHAnsi"/>
          <w:b/>
          <w:bCs/>
          <w:color w:val="000000"/>
        </w:rPr>
        <w:lastRenderedPageBreak/>
        <w:t xml:space="preserve">Table </w:t>
      </w:r>
      <w:r>
        <w:rPr>
          <w:rStyle w:val="table-label"/>
          <w:rFonts w:asciiTheme="minorHAnsi" w:hAnsiTheme="minorHAnsi" w:cstheme="minorHAnsi"/>
          <w:b/>
          <w:bCs/>
          <w:color w:val="000000"/>
        </w:rPr>
        <w:t>S2</w:t>
      </w:r>
      <w:r w:rsidRPr="00F43628">
        <w:rPr>
          <w:rFonts w:asciiTheme="minorHAnsi" w:hAnsiTheme="minorHAnsi" w:cstheme="minorHAnsi"/>
          <w:color w:val="000000"/>
        </w:rPr>
        <w:t> </w:t>
      </w:r>
      <w:r w:rsidRPr="00F43628">
        <w:rPr>
          <w:rStyle w:val="table-title"/>
          <w:rFonts w:asciiTheme="minorHAnsi" w:hAnsiTheme="minorHAnsi" w:cstheme="minorHAnsi"/>
          <w:color w:val="000000"/>
        </w:rPr>
        <w:t xml:space="preserve">Confidence rating for safety using </w:t>
      </w:r>
      <w:proofErr w:type="spellStart"/>
      <w:r w:rsidRPr="00F43628">
        <w:rPr>
          <w:rStyle w:val="table-title"/>
          <w:rFonts w:asciiTheme="minorHAnsi" w:hAnsiTheme="minorHAnsi" w:cstheme="minorHAnsi"/>
          <w:color w:val="000000"/>
        </w:rPr>
        <w:t>CINeMA</w:t>
      </w:r>
      <w:proofErr w:type="spellEnd"/>
    </w:p>
    <w:p w14:paraId="4EF4293C" w14:textId="77777777" w:rsidR="009C6F3A" w:rsidRPr="00F43628" w:rsidRDefault="009C6F3A" w:rsidP="009C6F3A">
      <w:pPr>
        <w:rPr>
          <w:rFonts w:asciiTheme="minorHAnsi" w:hAnsiTheme="minorHAnsi" w:cstheme="minorHAnsi"/>
          <w:b/>
          <w:bCs/>
        </w:rPr>
      </w:pPr>
    </w:p>
    <w:tbl>
      <w:tblPr>
        <w:tblW w:w="0" w:type="auto"/>
        <w:tblCellMar>
          <w:left w:w="0" w:type="dxa"/>
          <w:right w:w="0" w:type="dxa"/>
        </w:tblCellMar>
        <w:tblLook w:val="04A0" w:firstRow="1" w:lastRow="0" w:firstColumn="1" w:lastColumn="0" w:noHBand="0" w:noVBand="1"/>
      </w:tblPr>
      <w:tblGrid>
        <w:gridCol w:w="1893"/>
        <w:gridCol w:w="540"/>
        <w:gridCol w:w="572"/>
        <w:gridCol w:w="625"/>
        <w:gridCol w:w="743"/>
        <w:gridCol w:w="719"/>
        <w:gridCol w:w="855"/>
        <w:gridCol w:w="751"/>
        <w:gridCol w:w="695"/>
        <w:gridCol w:w="1663"/>
      </w:tblGrid>
      <w:tr w:rsidR="009C6F3A" w:rsidRPr="00F43628" w14:paraId="7F5003A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7DEBAEB"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Comparison</w:t>
            </w:r>
          </w:p>
        </w:tc>
        <w:tc>
          <w:tcPr>
            <w:tcW w:w="56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6B56DDD"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Number of studies</w:t>
            </w:r>
          </w:p>
        </w:tc>
        <w:tc>
          <w:tcPr>
            <w:tcW w:w="59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9447C5E"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Within-study bias</w:t>
            </w:r>
          </w:p>
        </w:tc>
        <w:tc>
          <w:tcPr>
            <w:tcW w:w="66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3640E1F"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Reporting bias</w:t>
            </w:r>
          </w:p>
        </w:tc>
        <w:tc>
          <w:tcPr>
            <w:tcW w:w="80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07E8B5C"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Indirectness</w:t>
            </w:r>
          </w:p>
        </w:tc>
        <w:tc>
          <w:tcPr>
            <w:tcW w:w="76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1B528EE"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Imprecision</w:t>
            </w:r>
          </w:p>
        </w:tc>
        <w:tc>
          <w:tcPr>
            <w:tcW w:w="89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DF00A81"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Heterogeneity</w:t>
            </w:r>
          </w:p>
        </w:tc>
        <w:tc>
          <w:tcPr>
            <w:tcW w:w="80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CCFBABF"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Incoherence</w:t>
            </w:r>
          </w:p>
        </w:tc>
        <w:tc>
          <w:tcPr>
            <w:tcW w:w="75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783C20F4"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Confidence rating</w:t>
            </w:r>
          </w:p>
        </w:tc>
        <w:tc>
          <w:tcPr>
            <w:tcW w:w="166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5C91C50"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Reason(s) for downgrading</w:t>
            </w:r>
          </w:p>
        </w:tc>
      </w:tr>
      <w:tr w:rsidR="009C6F3A" w:rsidRPr="00F43628" w14:paraId="176C34D7"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BA8E84C"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E482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61E4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7A07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90E5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D182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8274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259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265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1E032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A6B74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68B11B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D33CC36"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_EGM</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2DFE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8DEC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C198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FDE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13AB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500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4FDA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6F2F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74843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001F7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AD73A6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336876"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3B23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BD70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85B2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2F52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8918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8795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7E62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9D77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EFB11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06A58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AFA1ED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DE895C6"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_GP</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C6BF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B2FA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3942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AF68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5307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41CA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FB94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86E9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A6E33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466E8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1FF28F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7D71E6"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_EGM</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757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8</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45E5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81A8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2D0A2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EAA8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C0A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3DC2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6816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2C9FA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CF4AF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C14A9E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4D41BF1"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_GP</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40E8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34E0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90D4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47A9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2C57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238B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A9AF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B3B5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39BA1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3A5D62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17A7B7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FC6A456"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_LAA</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9B51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93A3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F532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A71A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A8DF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A36C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9694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C1E7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E22AA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789ED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47689C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2DF4532"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6E55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55F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E61E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20A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D87E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2A4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FBF0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3BCC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21CFE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33287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B44DF8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9170A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9AFE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4</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0FF9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C54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7A21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6CE0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EB43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8056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9595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972F2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F962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D475B5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C412B9D"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332E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9955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62ED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2B5D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B8DB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BF34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5403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0994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9D9D8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3B18B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EC8FAB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86D72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F85A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3</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A41D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779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9035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64F3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D64D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6340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AE6C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8664D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4D65D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17C9AB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46822A"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FC56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6</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97223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0958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9E88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E5A7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5D7F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F1E0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4C1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B8CE9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FDA36F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6BFC401"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4477222"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F269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C73E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B3BC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6214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BF09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D7CF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4B54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182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2D2F7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B8274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C90DA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CF63EF"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398E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106A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C171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3C7F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E1A8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016D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E412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A25D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EE67B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30CBD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5905BDC"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E1C642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3A17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B327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B35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505C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EF85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F283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A910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B29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C9A55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ED893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76AF0F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20D3B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6741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3604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4474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27E0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E3D2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03B7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A6AC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3F9D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7D680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E0C42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D9B31A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ABD6D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_EGM</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5D50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004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2610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43D2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DCBB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201A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A0AF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8692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A409E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["Indirectness"]</w:t>
            </w:r>
          </w:p>
          <w:p w14:paraId="561D50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37174F4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5CC040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30A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4</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741D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384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5127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5349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460C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646E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EB5B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1E41E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4D414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BEDE12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492878"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236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163F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198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6A7D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6676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D0973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4688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DF32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9B33F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5251D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FA7C37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FE4970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8392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9575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C7C7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47A8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DCD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8621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CA99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7729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63D1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5E28F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9E7698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01AAC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008C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465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44E8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9C50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924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B25C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8C47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A761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D186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FADCEE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4D7095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C94D2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A249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EF8B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CBF5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A85F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73B9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2E6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7AAC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2C8A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D87A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092391F1"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88F61CB"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792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52B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728F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FA2D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D40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CDBB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A84B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79B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9543A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B5078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829B8F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A2831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8D1B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61CB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D977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CB38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438B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3D11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D29B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ADF9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39566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FB545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19148A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3A8A0A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2751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2</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61A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E7EA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09E5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A64E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3028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94C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1244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D1304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["Indirectness"]</w:t>
            </w:r>
          </w:p>
          <w:p w14:paraId="493501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["Imprecision"]</w:t>
            </w:r>
          </w:p>
        </w:tc>
      </w:tr>
      <w:tr w:rsidR="009C6F3A" w:rsidRPr="00F43628" w14:paraId="207F9FA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9C9B4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FD31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5F20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692E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29F6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EF3F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6E1B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2B24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1808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1C1F0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9DE4E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45A1F6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B1C67D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C96AD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14A6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569B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A44F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9D2C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C975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A1DD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C105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A50E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2DAD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D13267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73436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EE8F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FE58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A803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6AF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A309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A70D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CA6A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6D9D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45734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E63FD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19D75E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2B7FB2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2BB3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1</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942F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0202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1B8A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99D2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2222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A3D3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F45A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05A9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CDFD2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5AE1134"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C1742A"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EGM:GP</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9247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C059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27A5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FF0BD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752B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1331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64D7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B09D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C387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66041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B3761A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D6EFC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_BI_mod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B970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2725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E40D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E920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8D20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26BB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8AF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8E8F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2529E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5C540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87950E4"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6AB2F12"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_GP</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99D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64E0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0F33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53C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4CF1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E9BD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1BB9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98F3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C3A78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5FFFC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4D3992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2103CF"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_LAA</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9BF2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C1F4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D6BD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29B14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82DD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78D9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4D7C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AEB3D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36EBF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90661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A66941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4A6C322"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98CD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FDC7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E9C9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EE6B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E2E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3B87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D385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BB144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060C5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11414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237D41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C4AEE1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9C14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CE95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498B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830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F3B5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8E7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1579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D972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113C4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E432D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703378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D13E78"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5644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91CA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1021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DD2E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5E05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1068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7E4D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8261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DA217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24332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64619F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177125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_comb</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0644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8780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4EA6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568B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36DD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D5AA7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F8A3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A3F4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DA79F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A861E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5540C6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A5EDAF8"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0325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C07F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F958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814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CD6A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80E7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4E3A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2629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1F2C6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CF7B1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ED7FD0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46D4A66"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lastRenderedPageBreak/>
              <w:t>EGM:PVI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CC09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99AEB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D084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82F8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9170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A520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CDDC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8ACD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F49DC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955E2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CC5682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F134AA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233F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4928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B536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E7F5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9D7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69A6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3499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E242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13855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1EFEF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6A85CD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C39D45F"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9514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3DAA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C6022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4E4F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4692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5CCC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266E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76C0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Moderate</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B11C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["Indirectness"]</w:t>
            </w:r>
          </w:p>
        </w:tc>
      </w:tr>
      <w:tr w:rsidR="009C6F3A" w:rsidRPr="00F43628" w14:paraId="12F2291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3FEB0A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CC87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6521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D0DA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5F0C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5F35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9C1D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227D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29DE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5341B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20C0A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5362CC4"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204501"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0420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6AAE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BE5B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D5C5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352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5E19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11F9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A791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885ED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7AA24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D02D841"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A602275"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EGM:lines</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16D8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85BC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A22A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4666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CA53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EE00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8367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21CA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61AD2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23C43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69F8D6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2F3750"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_BI_mod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69E21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1340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A71E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49E2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8EA5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6437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9F9C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3355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733FF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06966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DE0FA9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1FFD446"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_EGM</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7F5B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F716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29E0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85BD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CE275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87A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FEC3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9A09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6C36B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C7CE1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4A938A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AFA9DEA"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_LAA</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890E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F3700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1EB0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6B38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5424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6C7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450B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DAFA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C8B50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DD58D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ADD17F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EE7253"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A49A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D9D4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AC3D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CC8B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1D75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3DD4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0A48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8AB6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9876B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10E40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2EA7F5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ED391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B429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BA66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FA6B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00BF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E0F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2BF5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7231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D782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C36D3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F419B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178AD1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23E16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8C14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0D70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9DA7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35D7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888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C37D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232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8191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CA977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B2264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BFE433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D95682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_comb</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CA8D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875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DC1A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FEE6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D9C2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0D54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6489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05D8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413F1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A1ED5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867136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46571F7"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D1FA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84F9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579E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5D9B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28BF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49E1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4DDB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E2C1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1AFCD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262EE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170D92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614C3C"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B67B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ACD8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31D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D9A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EE0B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3878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6B6A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EB26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3506D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9551E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F54399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46D9B4"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1A74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F54A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31D5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CAACF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5B65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4F595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2469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F510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80C52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E174F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CC626C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31BCAF"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2037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0B7B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8C52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527D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A9A7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8823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C828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BACF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5149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2E4C0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2473F1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CBAA0A"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472F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F540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A8E4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59F3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D00B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4308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9870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191F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E5CF8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157D9B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535807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4CC68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GP:Singlebox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69DD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6710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811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E759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704D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555C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B75D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A32A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F757C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BEFAF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CA44805"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08EEFEF" w14:textId="77777777" w:rsidR="009C6F3A" w:rsidRPr="00F43628" w:rsidRDefault="009C6F3A" w:rsidP="0074668B">
            <w:pPr>
              <w:rPr>
                <w:rFonts w:asciiTheme="minorHAnsi" w:hAnsiTheme="minorHAnsi" w:cstheme="minorHAnsi"/>
              </w:rPr>
            </w:pPr>
            <w:proofErr w:type="gramStart"/>
            <w:r w:rsidRPr="00F43628">
              <w:rPr>
                <w:rFonts w:asciiTheme="minorHAnsi" w:hAnsiTheme="minorHAnsi" w:cstheme="minorHAnsi"/>
                <w:b/>
                <w:bCs/>
                <w:color w:val="000000"/>
                <w:sz w:val="15"/>
                <w:szCs w:val="15"/>
              </w:rPr>
              <w:t>GP:lines</w:t>
            </w:r>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978A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A27E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DEA0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CE72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539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8202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9F32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5291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9365A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AAEBD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246BBD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6BC57A"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lastRenderedPageBreak/>
              <w:t>PVI:PVI</w:t>
            </w:r>
            <w:proofErr w:type="gramEnd"/>
            <w:r w:rsidRPr="00F43628">
              <w:rPr>
                <w:rFonts w:asciiTheme="minorHAnsi" w:hAnsiTheme="minorHAnsi" w:cstheme="minorHAnsi"/>
                <w:b/>
                <w:bCs/>
                <w:color w:val="000000"/>
                <w:sz w:val="15"/>
                <w:szCs w:val="15"/>
              </w:rPr>
              <w:t>_BI_mod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83B5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C7BA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3F3E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42E8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E4F1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1BB9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A95B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1F16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B95FF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1A2EC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70FDEF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E9FF586"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9B03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D4B1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9B2C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0CE6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CC7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BFD8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E624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1AD8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E3CE1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B6685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7490BE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6EAB9B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_comb</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E2D2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B56D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3E68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B2B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0367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ACC6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C57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C26A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7E22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82BE6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6224EF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85AFCF4"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PVI:PVI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A6FA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5D7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8438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7A0F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9F53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62FF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F8EE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977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DA950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D9487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2670B1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3D6DD2"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_EGM</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AADB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AF7D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7AA9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CED0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27E0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EFC3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AE2E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28CC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30FAA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70BFF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65DBD5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620FD7E"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_GP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A9B4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8FA7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A59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EF43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0DC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4636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A360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C914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3192A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D34D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FDEB9E9"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534BD91"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_LAA</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5948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31F0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DDE9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6175D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F36A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3BAC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488C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50F0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2DE70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104CA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14E49C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8F12A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_RDN</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CBB0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38D6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84A9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55DD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10A4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8C9C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4F9E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8F94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D0BC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8F8F1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333923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7033B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7D2C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2030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E69D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312FC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033B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0096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AD49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EE06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895B2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07A69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D97F9D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7C44EE"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6D44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DED6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CAB7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E293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42EC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7A9C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9C6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DF68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A78B0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38E1A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CB3F4F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57D8D0"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PVI_BI_</w:t>
            </w:r>
            <w:proofErr w:type="gramStart"/>
            <w:r w:rsidRPr="00F43628">
              <w:rPr>
                <w:rFonts w:asciiTheme="minorHAnsi" w:hAnsiTheme="minorHAnsi" w:cstheme="minorHAnsi"/>
                <w:b/>
                <w:bCs/>
                <w:color w:val="000000"/>
                <w:sz w:val="15"/>
                <w:szCs w:val="15"/>
              </w:rPr>
              <w:t>mod:PVI</w:t>
            </w:r>
            <w:proofErr w:type="gramEnd"/>
            <w:r w:rsidRPr="00F43628">
              <w:rPr>
                <w:rFonts w:asciiTheme="minorHAnsi" w:hAnsiTheme="minorHAnsi" w:cstheme="minorHAnsi"/>
                <w:b/>
                <w:bCs/>
                <w:color w:val="000000"/>
                <w:sz w:val="15"/>
                <w:szCs w:val="15"/>
              </w:rPr>
              <w:t>_comb</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2570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4BE0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02D71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02B2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8F38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766E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8A1B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5FB0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01A7F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29657D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D6D37F4"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CAAF16"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AB87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728A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983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7229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B7D0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CDBD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D9FE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1693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2D620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F1616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22AB2E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08861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PVI_BI_</w:t>
            </w:r>
            <w:proofErr w:type="gramStart"/>
            <w:r w:rsidRPr="00F43628">
              <w:rPr>
                <w:rFonts w:asciiTheme="minorHAnsi" w:hAnsiTheme="minorHAnsi" w:cstheme="minorHAnsi"/>
                <w:b/>
                <w:bCs/>
                <w:color w:val="000000"/>
                <w:sz w:val="15"/>
                <w:szCs w:val="15"/>
              </w:rPr>
              <w:t>mod:PVI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0C59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C8B7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396B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CFFAC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D47A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60C6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968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E104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78F3B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F2965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67C92D7"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B1E6DD0"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677D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551F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9B72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78D3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5B0A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449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6B69B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C2FA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FFD3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E726A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48D8121"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419F115"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PVI_BI_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2AE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2F8E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7D63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4F1A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AA6D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FA4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8564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773E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B1B7A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AE093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6DC4A8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9F947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PVI_BI_</w:t>
            </w:r>
            <w:proofErr w:type="gramStart"/>
            <w:r w:rsidRPr="00F43628">
              <w:rPr>
                <w:rFonts w:asciiTheme="minorHAnsi" w:hAnsiTheme="minorHAnsi" w:cstheme="minorHAnsi"/>
                <w:b/>
                <w:bCs/>
                <w:color w:val="000000"/>
                <w:sz w:val="15"/>
                <w:szCs w:val="15"/>
              </w:rPr>
              <w:t>mod:Singlebox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0EC1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301D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D7F0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387B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DE44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FAEB2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1B8F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52AB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860DE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ECFD9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3F8B27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C25005B"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_BI_mod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8B639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77C0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319C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4A8E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4BEE0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F823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8994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1C5C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1735B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07357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AF92B64"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6E4494B"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_GP</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DC7A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57E3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BE73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4F6D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2A48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2D7DD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41AB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62D3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59A74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B7322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F2B958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4024F68"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_LAA</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AD05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B7D1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F637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B241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9448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01B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F9D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8152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41832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850CF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F72428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615311D"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A1F2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59A0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7750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670E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A220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C6B1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893A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8CE7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96CDD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C6450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F3E139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7010A3"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lastRenderedPageBreak/>
              <w:t>PVI_</w:t>
            </w:r>
            <w:proofErr w:type="gramStart"/>
            <w:r w:rsidRPr="00F43628">
              <w:rPr>
                <w:rFonts w:asciiTheme="minorHAnsi" w:hAnsiTheme="minorHAnsi" w:cstheme="minorHAnsi"/>
                <w:b/>
                <w:bCs/>
                <w:color w:val="000000"/>
                <w:sz w:val="15"/>
                <w:szCs w:val="15"/>
                <w:lang w:val="sv-SE"/>
              </w:rPr>
              <w:t>EGM:PVI</w:t>
            </w:r>
            <w:proofErr w:type="gramEnd"/>
            <w:r w:rsidRPr="00F43628">
              <w:rPr>
                <w:rFonts w:asciiTheme="minorHAnsi" w:hAnsiTheme="minorHAnsi" w:cstheme="minorHAnsi"/>
                <w:b/>
                <w:bCs/>
                <w:color w:val="000000"/>
                <w:sz w:val="15"/>
                <w:szCs w:val="15"/>
                <w:lang w:val="sv-SE"/>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3B08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D0FE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B4CF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8A68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D9C2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060F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8E35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A009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9143D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8E333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EDCEF49"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B81B65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CC31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15AF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01B4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7669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83B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A131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FFFA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3DFF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84658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836F1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9D59FB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CD4872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52CA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2A96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DB72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BFC5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0BD6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3EF8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D088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19A72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2D5DE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0773F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70FBAB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35DDA3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8977E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C99F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5EF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F2696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C275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123FE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297C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A375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D96F2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F8A48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95183E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17C0ED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EGM:Singlebox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517B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FD0A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818D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1304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A21D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56F7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50F1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483A6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F45AB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487F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0EB142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73F4782"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_EGM</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A71E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43E0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14C3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5EF4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D8FA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FF1D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2AB65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A29B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39F9E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2361C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BC1CDB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56FB82A"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_LAA</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F8E1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DC8A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B09D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9739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7A43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7B73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F836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4308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97F0C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FCBB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AFBFA9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4FD8075"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35CA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B843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152E3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9B67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E9D9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3E36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AD21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E6AC6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71CD2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8D83F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AE42965"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CA100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w:t>
            </w:r>
            <w:proofErr w:type="gramStart"/>
            <w:r w:rsidRPr="00F43628">
              <w:rPr>
                <w:rFonts w:asciiTheme="minorHAnsi" w:hAnsiTheme="minorHAnsi" w:cstheme="minorHAnsi"/>
                <w:b/>
                <w:bCs/>
                <w:color w:val="000000"/>
                <w:sz w:val="15"/>
                <w:szCs w:val="15"/>
                <w:lang w:val="sv-SE"/>
              </w:rPr>
              <w:t>GP:PVI</w:t>
            </w:r>
            <w:proofErr w:type="gramEnd"/>
            <w:r w:rsidRPr="00F43628">
              <w:rPr>
                <w:rFonts w:asciiTheme="minorHAnsi" w:hAnsiTheme="minorHAnsi" w:cstheme="minorHAnsi"/>
                <w:b/>
                <w:bCs/>
                <w:color w:val="000000"/>
                <w:sz w:val="15"/>
                <w:szCs w:val="15"/>
                <w:lang w:val="sv-SE"/>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D5E9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5F87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E18B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B8C4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6A06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96F8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C060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445B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72A2D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3DE86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AAC273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1509F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2D2A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BD457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1F7A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B0C2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1698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EF24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808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0A2C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5DBAC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0D446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F19771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96A656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_GP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C08E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2521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8C8C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E4DB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BC50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65B9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8604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700D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BF7E0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0531A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721BD3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F9DE2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CC7E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2173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69E5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A4C6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7032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3B74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F53E2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5DD1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2CC7F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D0014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DFEAA2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65C0B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E70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478C5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E0F4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0335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1F34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3DCC3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D091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58B0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67D6B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5A60A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9A3B9F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D3460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277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2E87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2337F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27F1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6D65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DFED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2AF0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2185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F8023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27A51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7A56AC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9213BE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03CF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31DA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A213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D3EDB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5397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E2BD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9554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D67FD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F466A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312E9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980FDB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FFE8F9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GP:Singlebox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D86E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1E1F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B525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5B39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CB95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2758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6EE5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6E1F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BD27C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5AD04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EDBD82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92995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_GP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1197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EC89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65871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FD59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69CC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D861D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2D2B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E3E2E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85546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30481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6233FF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2FF932E"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E04B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C85C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92F57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DFE6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9C36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D7CB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A77F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CDE8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632EA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0018A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A47572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15A46D8"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w:t>
            </w:r>
            <w:proofErr w:type="gramStart"/>
            <w:r w:rsidRPr="00F43628">
              <w:rPr>
                <w:rFonts w:asciiTheme="minorHAnsi" w:hAnsiTheme="minorHAnsi" w:cstheme="minorHAnsi"/>
                <w:b/>
                <w:bCs/>
                <w:color w:val="000000"/>
                <w:sz w:val="15"/>
                <w:szCs w:val="15"/>
                <w:lang w:val="sv-SE"/>
              </w:rPr>
              <w:t>LAA:PVI</w:t>
            </w:r>
            <w:proofErr w:type="gramEnd"/>
            <w:r w:rsidRPr="00F43628">
              <w:rPr>
                <w:rFonts w:asciiTheme="minorHAnsi" w:hAnsiTheme="minorHAnsi" w:cstheme="minorHAnsi"/>
                <w:b/>
                <w:bCs/>
                <w:color w:val="000000"/>
                <w:sz w:val="15"/>
                <w:szCs w:val="15"/>
                <w:lang w:val="sv-SE"/>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5C8A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4BC5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E779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38D92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EECC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2B6B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BAE7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4EF6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46374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0C32AA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9B4D91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E745E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7103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A731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2F89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BBCF0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01B7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EA7F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1D9F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8121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F6BDC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FDC18E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B0462B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9F952D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_LAA</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ED17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9BC4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D3A8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E14C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33AF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D78C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372C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B3F8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5DC97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805A1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79D90D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4B982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1958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51E2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6CF9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BD474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652A0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09BB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6B652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598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8F5EE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C3851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22CE986"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2C9B92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D015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E7323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7E5C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AF38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2785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461CE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CF08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86271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974CB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367DA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641AB09"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07817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FE66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A1E1A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5A84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9381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D916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4304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FD80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B045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5A18F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E7C010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B90E3F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04B6B9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6B21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0233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80A52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4BB4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A10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EE4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9CA67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AA6E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EE40B"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78F32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ECB058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0864C8D"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LAA:PVI</w:t>
            </w:r>
            <w:proofErr w:type="gramEnd"/>
            <w:r w:rsidRPr="00F43628">
              <w:rPr>
                <w:rFonts w:asciiTheme="minorHAnsi" w:hAnsiTheme="minorHAnsi" w:cstheme="minorHAnsi"/>
                <w:b/>
                <w:bCs/>
                <w:color w:val="000000"/>
                <w:sz w:val="15"/>
                <w:szCs w:val="15"/>
              </w:rPr>
              <w:t>_trig</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33A4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3C7B3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4F6CC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0C13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5181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D599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0E4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CF17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D3D91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83C5D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9B7DF11"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D9F05C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LAA:Singlebox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AD43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06B6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8E3A8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68A1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0A0A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310D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D969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C22A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DBC21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5B131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EE7028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F55BA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_LAA</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CAE7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12547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3FA49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99E7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4A98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C3EE2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93CA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C967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A4CF0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DA646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28AB37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F58E8A9"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w:t>
            </w:r>
            <w:proofErr w:type="gramStart"/>
            <w:r w:rsidRPr="00F43628">
              <w:rPr>
                <w:rFonts w:asciiTheme="minorHAnsi" w:hAnsiTheme="minorHAnsi" w:cstheme="minorHAnsi"/>
                <w:b/>
                <w:bCs/>
                <w:color w:val="000000"/>
                <w:sz w:val="15"/>
                <w:szCs w:val="15"/>
                <w:lang w:val="sv-SE"/>
              </w:rPr>
              <w:t>RDN:PVI</w:t>
            </w:r>
            <w:proofErr w:type="gramEnd"/>
            <w:r w:rsidRPr="00F43628">
              <w:rPr>
                <w:rFonts w:asciiTheme="minorHAnsi" w:hAnsiTheme="minorHAnsi" w:cstheme="minorHAnsi"/>
                <w:b/>
                <w:bCs/>
                <w:color w:val="000000"/>
                <w:sz w:val="15"/>
                <w:szCs w:val="15"/>
                <w:lang w:val="sv-SE"/>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E259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8B009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A205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BFE5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E1418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9CE2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9A6F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BC6D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BE3C3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B1A14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3BA7EB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E135A5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7E40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7D80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C461C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E775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9CD6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D1B2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CAE1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6BD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3545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["Indirectness</w:t>
            </w:r>
            <w:proofErr w:type="gramStart"/>
            <w:r w:rsidRPr="00F43628">
              <w:rPr>
                <w:rFonts w:asciiTheme="minorHAnsi" w:hAnsiTheme="minorHAnsi" w:cstheme="minorHAnsi"/>
                <w:color w:val="000000"/>
                <w:sz w:val="15"/>
                <w:szCs w:val="15"/>
              </w:rPr>
              <w:t>"][</w:t>
            </w:r>
            <w:proofErr w:type="gramEnd"/>
            <w:r w:rsidRPr="00F43628">
              <w:rPr>
                <w:rFonts w:asciiTheme="minorHAnsi" w:hAnsiTheme="minorHAnsi" w:cstheme="minorHAnsi"/>
                <w:color w:val="000000"/>
                <w:sz w:val="15"/>
                <w:szCs w:val="15"/>
              </w:rPr>
              <w:t>"Imprecision"]</w:t>
            </w:r>
          </w:p>
        </w:tc>
      </w:tr>
      <w:tr w:rsidR="009C6F3A" w:rsidRPr="00F43628" w14:paraId="4FA2ADB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9B8D9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_RDN</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94B2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834E2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59C2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80BE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FA2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9B97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FF41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73C7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C760C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ED9411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D12800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EEE9B8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_RDN</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D121F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1018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8BD3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3F0C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D5535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EBD1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CF31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AE87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A39A6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F6627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4B6C5A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C747C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_RDN</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90A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AB80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7E2D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A1E8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66DC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1E78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0469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5ECB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B9B8F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2F9D0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59178E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CA2795" w14:textId="77777777" w:rsidR="009C6F3A" w:rsidRPr="00F43628" w:rsidRDefault="009C6F3A" w:rsidP="0074668B">
            <w:pPr>
              <w:rPr>
                <w:rFonts w:asciiTheme="minorHAnsi" w:hAnsiTheme="minorHAnsi" w:cstheme="minorHAnsi"/>
              </w:rPr>
            </w:pPr>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_RDN</w:t>
            </w:r>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5D5F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2AC8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514F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71A8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67C8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7885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B2D1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0B0B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C08DC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70B3F8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FA6500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D84C2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EE2E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8A8A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DF9D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B64D7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C7AA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D92E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E0C6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25DE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D4FDA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914023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92635C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57DD2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CCE4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6BFA2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68D2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18A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1929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67B4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768D0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0D88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462E4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56B86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01B16D2"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EB0BE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RDN:Singlebox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33B4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90D23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DD45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B1987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33F8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D637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0A72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E3A3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FABAA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0D82B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F6475F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A472E56"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_RDN</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C96DF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8D47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ED48C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0E95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8260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C18F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B29B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F101B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DC154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B296D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1A1490B"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C0E009B"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PVI_SUB_</w:t>
            </w:r>
            <w:proofErr w:type="gramStart"/>
            <w:r w:rsidRPr="00F43628">
              <w:rPr>
                <w:rFonts w:asciiTheme="minorHAnsi" w:hAnsiTheme="minorHAnsi" w:cstheme="minorHAnsi"/>
                <w:b/>
                <w:bCs/>
                <w:color w:val="000000"/>
                <w:sz w:val="15"/>
                <w:szCs w:val="15"/>
              </w:rPr>
              <w:t>mod:PVI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3A3AE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F1E4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DC46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80290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367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91F31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27A7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40749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C4A62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32731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BAAC54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37C084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5691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175D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78ED1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2D0E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8D9CD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C5E8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6BAF6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35A9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C23EC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3EF3A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070E264"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15F2B1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lastRenderedPageBreak/>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057D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A7D2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442D4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89EB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1812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923F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A5C4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80C0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59061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24A88D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08CA7C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AA164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2691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A767F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4CFBA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5EE5A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9BE8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277B1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A8F7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3CBE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5D836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C88360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1C2A82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F0DF215" w14:textId="77777777" w:rsidR="009C6F3A" w:rsidRPr="00F43628" w:rsidRDefault="009C6F3A" w:rsidP="0074668B">
            <w:pPr>
              <w:rPr>
                <w:rFonts w:asciiTheme="minorHAnsi" w:hAnsiTheme="minorHAnsi" w:cstheme="minorHAnsi"/>
                <w:lang w:val="sv-SE"/>
              </w:rPr>
            </w:pPr>
            <w:proofErr w:type="spellStart"/>
            <w:r w:rsidRPr="00F43628">
              <w:rPr>
                <w:rFonts w:asciiTheme="minorHAnsi" w:hAnsiTheme="minorHAnsi" w:cstheme="minorHAnsi"/>
                <w:b/>
                <w:bCs/>
                <w:color w:val="000000"/>
                <w:sz w:val="15"/>
                <w:szCs w:val="15"/>
                <w:lang w:val="sv-SE"/>
              </w:rPr>
              <w:t>PVI_SUB_</w:t>
            </w:r>
            <w:proofErr w:type="gramStart"/>
            <w:r w:rsidRPr="00F43628">
              <w:rPr>
                <w:rFonts w:asciiTheme="minorHAnsi" w:hAnsiTheme="minorHAnsi" w:cstheme="minorHAnsi"/>
                <w:b/>
                <w:bCs/>
                <w:color w:val="000000"/>
                <w:sz w:val="15"/>
                <w:szCs w:val="15"/>
                <w:lang w:val="sv-SE"/>
              </w:rPr>
              <w:t>mod:PVI</w:t>
            </w:r>
            <w:proofErr w:type="gramEnd"/>
            <w:r w:rsidRPr="00F43628">
              <w:rPr>
                <w:rFonts w:asciiTheme="minorHAnsi" w:hAnsiTheme="minorHAnsi" w:cstheme="minorHAnsi"/>
                <w:b/>
                <w:bCs/>
                <w:color w:val="000000"/>
                <w:sz w:val="15"/>
                <w:szCs w:val="15"/>
                <w:lang w:val="sv-SE"/>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0CF99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CF76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06225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FBA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8172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04EC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F1DC6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A0C5C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CFB71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EAF9A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764535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3BA828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PVI_SUB_</w:t>
            </w:r>
            <w:proofErr w:type="gramStart"/>
            <w:r w:rsidRPr="00F43628">
              <w:rPr>
                <w:rFonts w:asciiTheme="minorHAnsi" w:hAnsiTheme="minorHAnsi" w:cstheme="minorHAnsi"/>
                <w:b/>
                <w:bCs/>
                <w:color w:val="000000"/>
                <w:sz w:val="15"/>
                <w:szCs w:val="15"/>
              </w:rPr>
              <w:t>mod:Singlebox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2DD6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83F5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7BCC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5A1F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7F4C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9D29D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5BCB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95A4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E5C2E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9734D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0E3F37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DF3ACD"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_SUB_mod</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DFBBC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331A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8317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2800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ACF6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79A0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1A046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27C4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B9918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C10F0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2EA16E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3FFF7B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CF1F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F324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CFFE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5FF3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0DBB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E333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37C7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E175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5DBDE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E4BF45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7262F0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97E9A6C"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F72C0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5FE5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E5D06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788F6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214A2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703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BE22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2C99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0E474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1D017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D4B61B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EE6452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F8E4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5B62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E2F4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F939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2090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5547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ADD6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FAB4E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FBC515"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7C4A0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3984C0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FF0ADCE"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4889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C1BA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137F2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0284F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B2CFB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D87C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3590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FE59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C5482E"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76EE0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FA982B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A917F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PVI_SVC_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09F2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B8E9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D277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428E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6A82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2088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20EEA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6FCB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D0FB7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44B16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EE00D6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5094647"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PVI_SVC_</w:t>
            </w:r>
            <w:proofErr w:type="gramStart"/>
            <w:r w:rsidRPr="00F43628">
              <w:rPr>
                <w:rFonts w:asciiTheme="minorHAnsi" w:hAnsiTheme="minorHAnsi" w:cstheme="minorHAnsi"/>
                <w:b/>
                <w:bCs/>
                <w:color w:val="000000"/>
                <w:sz w:val="15"/>
                <w:szCs w:val="15"/>
              </w:rPr>
              <w:t>lines:Singlebox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DA05C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1CAA6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C184E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14BC8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D9177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AB485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02A0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E63D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DFECC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D8A54B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6480A1B"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46FE37D"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_SVC_lines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772A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B84F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E0E22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5155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584C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7C2B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8FA6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7F1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F8061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40DF3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0CF8905"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B8848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C002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293CC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0E695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B81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DC779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E5A0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5D29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04705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5594C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B38E5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8CEFD60"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4C84BA1"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0A05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83D6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CAC1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697E2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18AB4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7097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7C13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F2A3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7A0270"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4BC59D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891817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7DAF9CF"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AE3A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7E0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1159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A09B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8386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BDDCC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CCC0D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0F21E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9418B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F8626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1EA318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205A6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3895F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DD937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70518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F421B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BF92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6BAF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3F40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A351A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812A7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14728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B8E955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07A351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comb:Singlebox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53E2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2525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203F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82C5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0AB5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D3F9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0DD7B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18EAD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F6C512"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67F34AE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465482F"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804986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_comb</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587B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92E23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FBF6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BF7F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03A58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CF10E3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BC4C5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C9B4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1B4EA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3A5381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6AA2D5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C8F02B9"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68504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DC31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62B0A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20756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45A04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21A64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F56C6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4D81F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80B26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54A18E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7148A9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9998B5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lines:Singlebox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83D4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858BD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52728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005A1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8D15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75EE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38727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8BC10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79112C"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79480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D43269A"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A14EBD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lastRenderedPageBreak/>
              <w:t>lines:PVI</w:t>
            </w:r>
            <w:proofErr w:type="gramEnd"/>
            <w:r w:rsidRPr="00F43628">
              <w:rPr>
                <w:rFonts w:asciiTheme="minorHAnsi" w:hAnsiTheme="minorHAnsi" w:cstheme="minorHAnsi"/>
                <w:b/>
                <w:bCs/>
                <w:color w:val="000000"/>
                <w:sz w:val="15"/>
                <w:szCs w:val="15"/>
              </w:rPr>
              <w:t>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A95B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29D0A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36FC8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836B3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B3F2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6EA01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014BC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C509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1AB3D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C7345A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17E81DC"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2CB81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A0060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141E0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D1949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3E43B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B89BA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38E74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0E82A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B779B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C63A8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6C011F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69B5135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D4886D4"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6925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CE43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F7015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FB093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9DA66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05770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B488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DC2C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AC08B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ED698E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2521378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2B3AB46"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1BE7EE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1697D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CCEB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727A4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95F7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602D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B5B6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26AE0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EE390D"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0D0F75A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CC6FD5D"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65CD25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partly:Singlebox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FD732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38419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39193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8856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74D77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7A148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D71FF9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6641E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FC22A6"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DCA165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85C1E1A" w14:textId="77777777" w:rsidTr="0074668B">
        <w:trPr>
          <w:trHeight w:val="180"/>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8F2ADC1"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_partly</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009E3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C2099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F75B8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7FD4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01D65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896F9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8A207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C22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91044A"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185E652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359A0B8"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FBB27A"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FA9C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52E4D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21171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7ECBC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5D7581"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719D4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AB3DE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71A41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B143D9"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F84C3D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722DE936"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775A42"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CE5E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03D4D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09DA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12633D"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75D2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2BCD6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731F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8CC89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F9421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96A683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39EA2DC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658C2E3"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PVI_posterior_</w:t>
            </w:r>
            <w:proofErr w:type="gramStart"/>
            <w:r w:rsidRPr="00F43628">
              <w:rPr>
                <w:rFonts w:asciiTheme="minorHAnsi" w:hAnsiTheme="minorHAnsi" w:cstheme="minorHAnsi"/>
                <w:b/>
                <w:bCs/>
                <w:color w:val="000000"/>
                <w:sz w:val="15"/>
                <w:szCs w:val="15"/>
              </w:rPr>
              <w:t>lines:Singlebox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6396B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DD58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A85C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E8D8C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D0FA9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2B85A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B3DE2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5DEFF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CA6A2F"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A58560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88D423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7EB0B33"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_posterior_lines</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F19908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CB2FB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F245B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68525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BD8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2CF51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2CDF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64648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7098A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419D3F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5A2B214"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E331465"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step:Singlebox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A258A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30098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E9B05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1E097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5CEA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A6922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41CA2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F5B1F6"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B8D1C7"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254ADF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523786CE"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965879"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_step</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CDE1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70104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2D9FC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5683D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0D532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3CF7C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F9A47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276503"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5B00A1"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2533E07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41EBADE2"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73B688D" w14:textId="77777777" w:rsidR="009C6F3A" w:rsidRPr="00F43628" w:rsidRDefault="009C6F3A" w:rsidP="0074668B">
            <w:pPr>
              <w:rPr>
                <w:rFonts w:asciiTheme="minorHAnsi" w:hAnsiTheme="minorHAnsi" w:cstheme="minorHAnsi"/>
              </w:rPr>
            </w:pPr>
            <w:proofErr w:type="spellStart"/>
            <w:r w:rsidRPr="00F43628">
              <w:rPr>
                <w:rFonts w:asciiTheme="minorHAnsi" w:hAnsiTheme="minorHAnsi" w:cstheme="minorHAnsi"/>
                <w:b/>
                <w:bCs/>
                <w:color w:val="000000"/>
                <w:sz w:val="15"/>
                <w:szCs w:val="15"/>
              </w:rPr>
              <w:t>PVI_</w:t>
            </w:r>
            <w:proofErr w:type="gramStart"/>
            <w:r w:rsidRPr="00F43628">
              <w:rPr>
                <w:rFonts w:asciiTheme="minorHAnsi" w:hAnsiTheme="minorHAnsi" w:cstheme="minorHAnsi"/>
                <w:b/>
                <w:bCs/>
                <w:color w:val="000000"/>
                <w:sz w:val="15"/>
                <w:szCs w:val="15"/>
              </w:rPr>
              <w:t>trig:Singlebox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26A94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393A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983A3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FD84E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E06B9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8D036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C88E6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0C45F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E5A758"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7251A9C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0B538B77"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7A888D"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lines:PVI</w:t>
            </w:r>
            <w:proofErr w:type="gramEnd"/>
            <w:r w:rsidRPr="00F43628">
              <w:rPr>
                <w:rFonts w:asciiTheme="minorHAnsi" w:hAnsiTheme="minorHAnsi" w:cstheme="minorHAnsi"/>
                <w:b/>
                <w:bCs/>
                <w:color w:val="000000"/>
                <w:sz w:val="15"/>
                <w:szCs w:val="15"/>
              </w:rPr>
              <w:t>_trig</w:t>
            </w:r>
            <w:proofErr w:type="spell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D54DB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12F3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0E419A"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F7611F"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55DA9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AFEEA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628888"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51C8E6B"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3905D84"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54603EB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r w:rsidR="009C6F3A" w:rsidRPr="00F43628" w14:paraId="11B15643" w14:textId="77777777" w:rsidTr="0074668B">
        <w:trPr>
          <w:trHeight w:val="165"/>
        </w:trPr>
        <w:tc>
          <w:tcPr>
            <w:tcW w:w="1996"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F1A0D8E" w14:textId="77777777" w:rsidR="009C6F3A" w:rsidRPr="00F43628" w:rsidRDefault="009C6F3A" w:rsidP="0074668B">
            <w:pPr>
              <w:rPr>
                <w:rFonts w:asciiTheme="minorHAnsi" w:hAnsiTheme="minorHAnsi" w:cstheme="minorHAnsi"/>
              </w:rPr>
            </w:pPr>
            <w:proofErr w:type="spellStart"/>
            <w:proofErr w:type="gramStart"/>
            <w:r w:rsidRPr="00F43628">
              <w:rPr>
                <w:rFonts w:asciiTheme="minorHAnsi" w:hAnsiTheme="minorHAnsi" w:cstheme="minorHAnsi"/>
                <w:b/>
                <w:bCs/>
                <w:color w:val="000000"/>
                <w:sz w:val="15"/>
                <w:szCs w:val="15"/>
              </w:rPr>
              <w:t>lines:Singlebox</w:t>
            </w:r>
            <w:proofErr w:type="spellEnd"/>
            <w:proofErr w:type="gramEnd"/>
          </w:p>
        </w:tc>
        <w:tc>
          <w:tcPr>
            <w:tcW w:w="56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86B25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0</w:t>
            </w:r>
          </w:p>
        </w:tc>
        <w:tc>
          <w:tcPr>
            <w:tcW w:w="59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747E75"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66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2439F4"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 risk</w:t>
            </w:r>
          </w:p>
        </w:tc>
        <w:tc>
          <w:tcPr>
            <w:tcW w:w="80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D00B40"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Some concerns</w:t>
            </w:r>
          </w:p>
        </w:tc>
        <w:tc>
          <w:tcPr>
            <w:tcW w:w="7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4C6647"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Major concerns</w:t>
            </w:r>
          </w:p>
        </w:tc>
        <w:tc>
          <w:tcPr>
            <w:tcW w:w="8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FC64F9"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8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BA5A42"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No concerns</w:t>
            </w:r>
          </w:p>
        </w:tc>
        <w:tc>
          <w:tcPr>
            <w:tcW w:w="7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25597C"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Low</w:t>
            </w:r>
          </w:p>
        </w:tc>
        <w:tc>
          <w:tcPr>
            <w:tcW w:w="16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E6DD23" w14:textId="77777777" w:rsidR="009C6F3A" w:rsidRPr="00F43628" w:rsidRDefault="009C6F3A" w:rsidP="0074668B">
            <w:pPr>
              <w:rPr>
                <w:rFonts w:asciiTheme="minorHAnsi" w:hAnsiTheme="minorHAnsi" w:cstheme="minorHAnsi"/>
                <w:color w:val="000000"/>
                <w:sz w:val="15"/>
                <w:szCs w:val="15"/>
              </w:rPr>
            </w:pPr>
            <w:r w:rsidRPr="00F43628">
              <w:rPr>
                <w:rFonts w:asciiTheme="minorHAnsi" w:hAnsiTheme="minorHAnsi" w:cstheme="minorHAnsi"/>
                <w:color w:val="000000"/>
                <w:sz w:val="15"/>
                <w:szCs w:val="15"/>
              </w:rPr>
              <w:t>["Imprecision"]</w:t>
            </w:r>
          </w:p>
          <w:p w14:paraId="3BBE618E" w14:textId="77777777" w:rsidR="009C6F3A" w:rsidRPr="00F43628" w:rsidRDefault="009C6F3A" w:rsidP="0074668B">
            <w:pPr>
              <w:rPr>
                <w:rFonts w:asciiTheme="minorHAnsi" w:hAnsiTheme="minorHAnsi" w:cstheme="minorHAnsi"/>
              </w:rPr>
            </w:pPr>
            <w:r w:rsidRPr="00F43628">
              <w:rPr>
                <w:rFonts w:asciiTheme="minorHAnsi" w:hAnsiTheme="minorHAnsi" w:cstheme="minorHAnsi"/>
                <w:color w:val="000000"/>
                <w:sz w:val="15"/>
                <w:szCs w:val="15"/>
              </w:rPr>
              <w:t>[“Within-study bias”</w:t>
            </w:r>
            <w:proofErr w:type="gramStart"/>
            <w:r w:rsidRPr="00F43628">
              <w:rPr>
                <w:rFonts w:asciiTheme="minorHAnsi" w:hAnsiTheme="minorHAnsi" w:cstheme="minorHAnsi"/>
                <w:color w:val="000000"/>
                <w:sz w:val="15"/>
                <w:szCs w:val="15"/>
              </w:rPr>
              <w:t>/”indirectness</w:t>
            </w:r>
            <w:proofErr w:type="gramEnd"/>
            <w:r w:rsidRPr="00F43628">
              <w:rPr>
                <w:rFonts w:asciiTheme="minorHAnsi" w:hAnsiTheme="minorHAnsi" w:cstheme="minorHAnsi"/>
                <w:color w:val="000000"/>
                <w:sz w:val="15"/>
                <w:szCs w:val="15"/>
              </w:rPr>
              <w:t>”]</w:t>
            </w:r>
          </w:p>
        </w:tc>
      </w:tr>
    </w:tbl>
    <w:p w14:paraId="5B46FB5D" w14:textId="77777777" w:rsidR="009C6F3A" w:rsidRPr="00F43628" w:rsidRDefault="009C6F3A" w:rsidP="009C6F3A">
      <w:pPr>
        <w:rPr>
          <w:rFonts w:asciiTheme="minorHAnsi" w:hAnsiTheme="minorHAnsi" w:cstheme="minorHAnsi"/>
          <w:b/>
          <w:bCs/>
        </w:rPr>
      </w:pPr>
    </w:p>
    <w:p w14:paraId="4D261360" w14:textId="77777777" w:rsidR="009C6F3A" w:rsidRPr="00F43628" w:rsidRDefault="009C6F3A" w:rsidP="009C6F3A">
      <w:pPr>
        <w:rPr>
          <w:rFonts w:asciiTheme="minorHAnsi" w:hAnsiTheme="minorHAnsi" w:cstheme="minorHAnsi"/>
        </w:rPr>
      </w:pPr>
      <w:r w:rsidRPr="00F43628">
        <w:rPr>
          <w:rFonts w:asciiTheme="minorHAnsi" w:hAnsiTheme="minorHAnsi" w:cstheme="minorHAnsi"/>
        </w:rPr>
        <w:br w:type="page"/>
      </w:r>
    </w:p>
    <w:sectPr w:rsidR="009C6F3A" w:rsidRPr="00F436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2F80"/>
    <w:multiLevelType w:val="hybridMultilevel"/>
    <w:tmpl w:val="0A501AF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31C6869"/>
    <w:multiLevelType w:val="hybridMultilevel"/>
    <w:tmpl w:val="6226BD24"/>
    <w:lvl w:ilvl="0" w:tplc="56E036B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7A60EC"/>
    <w:multiLevelType w:val="hybridMultilevel"/>
    <w:tmpl w:val="01846A4E"/>
    <w:lvl w:ilvl="0" w:tplc="73AE5B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C71701"/>
    <w:multiLevelType w:val="multilevel"/>
    <w:tmpl w:val="6F28AB36"/>
    <w:lvl w:ilvl="0">
      <w:start w:val="1"/>
      <w:numFmt w:val="decimal"/>
      <w:lvlText w:val="%1"/>
      <w:lvlJc w:val="left"/>
      <w:pPr>
        <w:ind w:left="283" w:hanging="360"/>
      </w:pPr>
      <w:rPr>
        <w:rFonts w:hint="default"/>
      </w:rPr>
    </w:lvl>
    <w:lvl w:ilvl="1">
      <w:start w:val="1"/>
      <w:numFmt w:val="decimal"/>
      <w:lvlText w:val="%1.%2"/>
      <w:lvlJc w:val="left"/>
      <w:pPr>
        <w:ind w:left="283" w:hanging="360"/>
      </w:pPr>
      <w:rPr>
        <w:rFonts w:hint="default"/>
      </w:rPr>
    </w:lvl>
    <w:lvl w:ilvl="2">
      <w:start w:val="1"/>
      <w:numFmt w:val="decimal"/>
      <w:lvlText w:val="%1.%2.%3"/>
      <w:lvlJc w:val="left"/>
      <w:pPr>
        <w:ind w:left="643" w:hanging="720"/>
      </w:pPr>
      <w:rPr>
        <w:rFonts w:hint="default"/>
      </w:rPr>
    </w:lvl>
    <w:lvl w:ilvl="3">
      <w:start w:val="1"/>
      <w:numFmt w:val="decimal"/>
      <w:lvlText w:val="%1.%2.%3.%4"/>
      <w:lvlJc w:val="left"/>
      <w:pPr>
        <w:ind w:left="643" w:hanging="720"/>
      </w:pPr>
      <w:rPr>
        <w:rFonts w:hint="default"/>
      </w:rPr>
    </w:lvl>
    <w:lvl w:ilvl="4">
      <w:start w:val="1"/>
      <w:numFmt w:val="decimal"/>
      <w:lvlText w:val="%1.%2.%3.%4.%5"/>
      <w:lvlJc w:val="left"/>
      <w:pPr>
        <w:ind w:left="1003" w:hanging="1080"/>
      </w:pPr>
      <w:rPr>
        <w:rFonts w:hint="default"/>
      </w:rPr>
    </w:lvl>
    <w:lvl w:ilvl="5">
      <w:start w:val="1"/>
      <w:numFmt w:val="decimal"/>
      <w:lvlText w:val="%1.%2.%3.%4.%5.%6"/>
      <w:lvlJc w:val="left"/>
      <w:pPr>
        <w:ind w:left="1003" w:hanging="1080"/>
      </w:pPr>
      <w:rPr>
        <w:rFonts w:hint="default"/>
      </w:rPr>
    </w:lvl>
    <w:lvl w:ilvl="6">
      <w:start w:val="1"/>
      <w:numFmt w:val="decimal"/>
      <w:lvlText w:val="%1.%2.%3.%4.%5.%6.%7"/>
      <w:lvlJc w:val="left"/>
      <w:pPr>
        <w:ind w:left="1363"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363" w:hanging="1440"/>
      </w:pPr>
      <w:rPr>
        <w:rFonts w:hint="default"/>
      </w:rPr>
    </w:lvl>
  </w:abstractNum>
  <w:abstractNum w:abstractNumId="4" w15:restartNumberingAfterBreak="0">
    <w:nsid w:val="0CA07871"/>
    <w:multiLevelType w:val="multilevel"/>
    <w:tmpl w:val="A832138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C553C2"/>
    <w:multiLevelType w:val="hybridMultilevel"/>
    <w:tmpl w:val="76CCF35C"/>
    <w:lvl w:ilvl="0" w:tplc="73AE5B1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F21BD9"/>
    <w:multiLevelType w:val="hybridMultilevel"/>
    <w:tmpl w:val="171AB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124984"/>
    <w:multiLevelType w:val="hybridMultilevel"/>
    <w:tmpl w:val="CE4E115A"/>
    <w:lvl w:ilvl="0" w:tplc="BD0C2B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FD5FEA"/>
    <w:multiLevelType w:val="hybridMultilevel"/>
    <w:tmpl w:val="8F16A3C8"/>
    <w:lvl w:ilvl="0" w:tplc="A6F0F5E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E6344D"/>
    <w:multiLevelType w:val="multilevel"/>
    <w:tmpl w:val="34C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E7D6B"/>
    <w:multiLevelType w:val="hybridMultilevel"/>
    <w:tmpl w:val="BE00AF78"/>
    <w:lvl w:ilvl="0" w:tplc="34669124">
      <w:start w:val="1"/>
      <w:numFmt w:val="lowerLetter"/>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3A7C5577"/>
    <w:multiLevelType w:val="multilevel"/>
    <w:tmpl w:val="0F0EC6F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07147A"/>
    <w:multiLevelType w:val="hybridMultilevel"/>
    <w:tmpl w:val="093C87DE"/>
    <w:lvl w:ilvl="0" w:tplc="12DAA1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8C6C4F"/>
    <w:multiLevelType w:val="hybridMultilevel"/>
    <w:tmpl w:val="B71A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8A4F3C"/>
    <w:multiLevelType w:val="hybridMultilevel"/>
    <w:tmpl w:val="E5C4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284630F"/>
    <w:multiLevelType w:val="hybridMultilevel"/>
    <w:tmpl w:val="F75AD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BD05F8"/>
    <w:multiLevelType w:val="hybridMultilevel"/>
    <w:tmpl w:val="578ABC20"/>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A12210E"/>
    <w:multiLevelType w:val="hybridMultilevel"/>
    <w:tmpl w:val="01846A4E"/>
    <w:lvl w:ilvl="0" w:tplc="73AE5B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ED1439F"/>
    <w:multiLevelType w:val="hybridMultilevel"/>
    <w:tmpl w:val="FBD6D86C"/>
    <w:lvl w:ilvl="0" w:tplc="67DA8AD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2901CB"/>
    <w:multiLevelType w:val="hybridMultilevel"/>
    <w:tmpl w:val="FA52E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2697FB2"/>
    <w:multiLevelType w:val="hybridMultilevel"/>
    <w:tmpl w:val="6226BD24"/>
    <w:lvl w:ilvl="0" w:tplc="56E036B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9297E4A"/>
    <w:multiLevelType w:val="hybridMultilevel"/>
    <w:tmpl w:val="581CAB9C"/>
    <w:lvl w:ilvl="0" w:tplc="FDE26DC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FE44DE"/>
    <w:multiLevelType w:val="hybridMultilevel"/>
    <w:tmpl w:val="01846A4E"/>
    <w:lvl w:ilvl="0" w:tplc="73AE5B1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671A08"/>
    <w:multiLevelType w:val="hybridMultilevel"/>
    <w:tmpl w:val="2356F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3"/>
  </w:num>
  <w:num w:numId="3">
    <w:abstractNumId w:val="23"/>
  </w:num>
  <w:num w:numId="4">
    <w:abstractNumId w:val="16"/>
  </w:num>
  <w:num w:numId="5">
    <w:abstractNumId w:val="3"/>
  </w:num>
  <w:num w:numId="6">
    <w:abstractNumId w:val="4"/>
  </w:num>
  <w:num w:numId="7">
    <w:abstractNumId w:val="21"/>
  </w:num>
  <w:num w:numId="8">
    <w:abstractNumId w:val="14"/>
  </w:num>
  <w:num w:numId="9">
    <w:abstractNumId w:val="12"/>
  </w:num>
  <w:num w:numId="10">
    <w:abstractNumId w:val="25"/>
  </w:num>
  <w:num w:numId="11">
    <w:abstractNumId w:val="8"/>
  </w:num>
  <w:num w:numId="12">
    <w:abstractNumId w:val="10"/>
  </w:num>
  <w:num w:numId="13">
    <w:abstractNumId w:val="7"/>
  </w:num>
  <w:num w:numId="14">
    <w:abstractNumId w:val="24"/>
  </w:num>
  <w:num w:numId="15">
    <w:abstractNumId w:val="2"/>
  </w:num>
  <w:num w:numId="16">
    <w:abstractNumId w:val="18"/>
  </w:num>
  <w:num w:numId="17">
    <w:abstractNumId w:val="5"/>
  </w:num>
  <w:num w:numId="18">
    <w:abstractNumId w:val="22"/>
  </w:num>
  <w:num w:numId="19">
    <w:abstractNumId w:val="1"/>
  </w:num>
  <w:num w:numId="20">
    <w:abstractNumId w:val="20"/>
  </w:num>
  <w:num w:numId="21">
    <w:abstractNumId w:val="15"/>
  </w:num>
  <w:num w:numId="22">
    <w:abstractNumId w:val="19"/>
  </w:num>
  <w:num w:numId="23">
    <w:abstractNumId w:val="9"/>
  </w:num>
  <w:num w:numId="24">
    <w:abstractNumId w:val="1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F3A"/>
    <w:rsid w:val="002725DA"/>
    <w:rsid w:val="009C6F3A"/>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414E4"/>
  <w15:chartTrackingRefBased/>
  <w15:docId w15:val="{02347D87-6700-43C5-A87B-7450BA77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F3A"/>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9C6F3A"/>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sv-SE" w:eastAsia="en-US"/>
    </w:rPr>
  </w:style>
  <w:style w:type="paragraph" w:styleId="Heading2">
    <w:name w:val="heading 2"/>
    <w:basedOn w:val="Normal"/>
    <w:next w:val="Normal"/>
    <w:link w:val="Heading2Char"/>
    <w:uiPriority w:val="9"/>
    <w:unhideWhenUsed/>
    <w:qFormat/>
    <w:rsid w:val="009C6F3A"/>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F3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C6F3A"/>
    <w:rPr>
      <w:rFonts w:asciiTheme="majorHAnsi" w:eastAsiaTheme="majorEastAsia" w:hAnsiTheme="majorHAnsi" w:cstheme="majorBidi"/>
      <w:color w:val="2F5496" w:themeColor="accent1" w:themeShade="BF"/>
      <w:sz w:val="26"/>
      <w:szCs w:val="26"/>
      <w:lang w:val="en-US"/>
    </w:rPr>
  </w:style>
  <w:style w:type="paragraph" w:styleId="NormalWeb">
    <w:name w:val="Normal (Web)"/>
    <w:basedOn w:val="Normal"/>
    <w:uiPriority w:val="99"/>
    <w:unhideWhenUsed/>
    <w:rsid w:val="009C6F3A"/>
    <w:pPr>
      <w:spacing w:before="100" w:beforeAutospacing="1" w:after="100" w:afterAutospacing="1"/>
    </w:pPr>
  </w:style>
  <w:style w:type="paragraph" w:styleId="ListParagraph">
    <w:name w:val="List Paragraph"/>
    <w:basedOn w:val="Normal"/>
    <w:uiPriority w:val="34"/>
    <w:qFormat/>
    <w:rsid w:val="009C6F3A"/>
    <w:pPr>
      <w:ind w:left="720"/>
      <w:contextualSpacing/>
    </w:pPr>
  </w:style>
  <w:style w:type="paragraph" w:styleId="Header">
    <w:name w:val="header"/>
    <w:basedOn w:val="Normal"/>
    <w:link w:val="HeaderChar"/>
    <w:uiPriority w:val="99"/>
    <w:unhideWhenUsed/>
    <w:rsid w:val="009C6F3A"/>
    <w:pPr>
      <w:tabs>
        <w:tab w:val="center" w:pos="4680"/>
        <w:tab w:val="right" w:pos="9360"/>
      </w:tabs>
    </w:pPr>
  </w:style>
  <w:style w:type="character" w:customStyle="1" w:styleId="HeaderChar">
    <w:name w:val="Header Char"/>
    <w:basedOn w:val="DefaultParagraphFont"/>
    <w:link w:val="Header"/>
    <w:uiPriority w:val="99"/>
    <w:rsid w:val="009C6F3A"/>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C6F3A"/>
    <w:pPr>
      <w:tabs>
        <w:tab w:val="center" w:pos="4680"/>
        <w:tab w:val="right" w:pos="9360"/>
      </w:tabs>
    </w:pPr>
  </w:style>
  <w:style w:type="character" w:customStyle="1" w:styleId="FooterChar">
    <w:name w:val="Footer Char"/>
    <w:basedOn w:val="DefaultParagraphFont"/>
    <w:link w:val="Footer"/>
    <w:uiPriority w:val="99"/>
    <w:rsid w:val="009C6F3A"/>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9C6F3A"/>
    <w:rPr>
      <w:sz w:val="18"/>
      <w:szCs w:val="18"/>
    </w:rPr>
  </w:style>
  <w:style w:type="character" w:customStyle="1" w:styleId="BalloonTextChar">
    <w:name w:val="Balloon Text Char"/>
    <w:basedOn w:val="DefaultParagraphFont"/>
    <w:link w:val="BalloonText"/>
    <w:uiPriority w:val="99"/>
    <w:semiHidden/>
    <w:rsid w:val="009C6F3A"/>
    <w:rPr>
      <w:rFonts w:ascii="Times New Roman" w:eastAsia="Times New Roman" w:hAnsi="Times New Roman" w:cs="Times New Roman"/>
      <w:sz w:val="18"/>
      <w:szCs w:val="18"/>
      <w:lang w:val="en-GB" w:eastAsia="en-GB"/>
    </w:rPr>
  </w:style>
  <w:style w:type="paragraph" w:styleId="Caption">
    <w:name w:val="caption"/>
    <w:basedOn w:val="Normal"/>
    <w:next w:val="Normal"/>
    <w:uiPriority w:val="35"/>
    <w:unhideWhenUsed/>
    <w:qFormat/>
    <w:rsid w:val="009C6F3A"/>
    <w:pPr>
      <w:spacing w:after="200"/>
    </w:pPr>
    <w:rPr>
      <w:i/>
      <w:iCs/>
      <w:color w:val="44546A" w:themeColor="text2"/>
      <w:sz w:val="18"/>
      <w:szCs w:val="18"/>
    </w:rPr>
  </w:style>
  <w:style w:type="table" w:styleId="TableGrid">
    <w:name w:val="Table Grid"/>
    <w:basedOn w:val="TableNormal"/>
    <w:uiPriority w:val="39"/>
    <w:rsid w:val="009C6F3A"/>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C6F3A"/>
  </w:style>
  <w:style w:type="character" w:customStyle="1" w:styleId="apple-converted-space">
    <w:name w:val="apple-converted-space"/>
    <w:basedOn w:val="DefaultParagraphFont"/>
    <w:rsid w:val="009C6F3A"/>
  </w:style>
  <w:style w:type="character" w:styleId="Strong">
    <w:name w:val="Strong"/>
    <w:basedOn w:val="DefaultParagraphFont"/>
    <w:uiPriority w:val="22"/>
    <w:qFormat/>
    <w:rsid w:val="009C6F3A"/>
    <w:rPr>
      <w:b/>
      <w:bCs/>
    </w:rPr>
  </w:style>
  <w:style w:type="character" w:styleId="PlaceholderText">
    <w:name w:val="Placeholder Text"/>
    <w:basedOn w:val="DefaultParagraphFont"/>
    <w:uiPriority w:val="99"/>
    <w:semiHidden/>
    <w:rsid w:val="009C6F3A"/>
    <w:rPr>
      <w:color w:val="808080"/>
    </w:rPr>
  </w:style>
  <w:style w:type="table" w:styleId="GridTable4">
    <w:name w:val="Grid Table 4"/>
    <w:basedOn w:val="TableNormal"/>
    <w:uiPriority w:val="49"/>
    <w:rsid w:val="009C6F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
    <w:name w:val="EndNote Bibliography"/>
    <w:basedOn w:val="Normal"/>
    <w:link w:val="EndNoteBibliographyChar"/>
    <w:rsid w:val="009C6F3A"/>
    <w:pPr>
      <w:spacing w:after="160"/>
    </w:pPr>
    <w:rPr>
      <w:rFonts w:eastAsiaTheme="minorHAnsi"/>
      <w:noProof/>
      <w:szCs w:val="22"/>
      <w:lang w:val="en-US" w:eastAsia="en-US"/>
    </w:rPr>
  </w:style>
  <w:style w:type="character" w:customStyle="1" w:styleId="EndNoteBibliographyChar">
    <w:name w:val="EndNote Bibliography Char"/>
    <w:basedOn w:val="DefaultParagraphFont"/>
    <w:link w:val="EndNoteBibliography"/>
    <w:rsid w:val="009C6F3A"/>
    <w:rPr>
      <w:rFonts w:ascii="Times New Roman" w:hAnsi="Times New Roman" w:cs="Times New Roman"/>
      <w:noProof/>
      <w:sz w:val="24"/>
      <w:lang w:val="en-US"/>
    </w:rPr>
  </w:style>
  <w:style w:type="character" w:customStyle="1" w:styleId="math">
    <w:name w:val="math"/>
    <w:basedOn w:val="DefaultParagraphFont"/>
    <w:rsid w:val="009C6F3A"/>
  </w:style>
  <w:style w:type="character" w:customStyle="1" w:styleId="mjx-char">
    <w:name w:val="mjx-char"/>
    <w:basedOn w:val="DefaultParagraphFont"/>
    <w:rsid w:val="009C6F3A"/>
  </w:style>
  <w:style w:type="paragraph" w:styleId="NoSpacing">
    <w:name w:val="No Spacing"/>
    <w:uiPriority w:val="1"/>
    <w:qFormat/>
    <w:rsid w:val="009C6F3A"/>
    <w:pPr>
      <w:spacing w:after="0"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9C6F3A"/>
    <w:rPr>
      <w:sz w:val="16"/>
      <w:szCs w:val="16"/>
    </w:rPr>
  </w:style>
  <w:style w:type="paragraph" w:styleId="CommentText">
    <w:name w:val="annotation text"/>
    <w:basedOn w:val="Normal"/>
    <w:link w:val="CommentTextChar"/>
    <w:uiPriority w:val="99"/>
    <w:unhideWhenUsed/>
    <w:rsid w:val="009C6F3A"/>
    <w:rPr>
      <w:sz w:val="20"/>
      <w:szCs w:val="20"/>
    </w:rPr>
  </w:style>
  <w:style w:type="character" w:customStyle="1" w:styleId="CommentTextChar">
    <w:name w:val="Comment Text Char"/>
    <w:basedOn w:val="DefaultParagraphFont"/>
    <w:link w:val="CommentText"/>
    <w:uiPriority w:val="99"/>
    <w:rsid w:val="009C6F3A"/>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C6F3A"/>
    <w:rPr>
      <w:b/>
      <w:bCs/>
    </w:rPr>
  </w:style>
  <w:style w:type="character" w:customStyle="1" w:styleId="CommentSubjectChar">
    <w:name w:val="Comment Subject Char"/>
    <w:basedOn w:val="CommentTextChar"/>
    <w:link w:val="CommentSubject"/>
    <w:uiPriority w:val="99"/>
    <w:semiHidden/>
    <w:rsid w:val="009C6F3A"/>
    <w:rPr>
      <w:rFonts w:ascii="Times New Roman" w:eastAsia="Times New Roman" w:hAnsi="Times New Roman" w:cs="Times New Roman"/>
      <w:b/>
      <w:bCs/>
      <w:sz w:val="20"/>
      <w:szCs w:val="20"/>
      <w:lang w:val="en-GB" w:eastAsia="en-GB"/>
    </w:rPr>
  </w:style>
  <w:style w:type="paragraph" w:customStyle="1" w:styleId="Default">
    <w:name w:val="Default"/>
    <w:uiPriority w:val="99"/>
    <w:rsid w:val="009C6F3A"/>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Hyperlink">
    <w:name w:val="Hyperlink"/>
    <w:basedOn w:val="DefaultParagraphFont"/>
    <w:uiPriority w:val="99"/>
    <w:unhideWhenUsed/>
    <w:rsid w:val="009C6F3A"/>
    <w:rPr>
      <w:color w:val="0563C1"/>
      <w:u w:val="single"/>
    </w:rPr>
  </w:style>
  <w:style w:type="character" w:styleId="FollowedHyperlink">
    <w:name w:val="FollowedHyperlink"/>
    <w:basedOn w:val="DefaultParagraphFont"/>
    <w:uiPriority w:val="99"/>
    <w:semiHidden/>
    <w:unhideWhenUsed/>
    <w:rsid w:val="009C6F3A"/>
    <w:rPr>
      <w:color w:val="954F72"/>
      <w:u w:val="single"/>
    </w:rPr>
  </w:style>
  <w:style w:type="paragraph" w:customStyle="1" w:styleId="msonormal0">
    <w:name w:val="msonormal"/>
    <w:basedOn w:val="Normal"/>
    <w:uiPriority w:val="99"/>
    <w:rsid w:val="009C6F3A"/>
    <w:pPr>
      <w:spacing w:before="100" w:beforeAutospacing="1" w:after="100" w:afterAutospacing="1"/>
    </w:pPr>
    <w:rPr>
      <w:lang w:val="sv-SE" w:eastAsia="sv-SE"/>
    </w:rPr>
  </w:style>
  <w:style w:type="paragraph" w:customStyle="1" w:styleId="font0">
    <w:name w:val="font0"/>
    <w:basedOn w:val="Normal"/>
    <w:uiPriority w:val="99"/>
    <w:rsid w:val="009C6F3A"/>
    <w:pPr>
      <w:spacing w:before="100" w:beforeAutospacing="1" w:after="100" w:afterAutospacing="1"/>
    </w:pPr>
    <w:rPr>
      <w:rFonts w:ascii="Calibri" w:hAnsi="Calibri" w:cs="Calibri"/>
      <w:color w:val="000000"/>
      <w:sz w:val="22"/>
      <w:szCs w:val="22"/>
      <w:lang w:val="sv-SE" w:eastAsia="sv-SE"/>
    </w:rPr>
  </w:style>
  <w:style w:type="paragraph" w:customStyle="1" w:styleId="font5">
    <w:name w:val="font5"/>
    <w:basedOn w:val="Normal"/>
    <w:uiPriority w:val="99"/>
    <w:rsid w:val="009C6F3A"/>
    <w:pPr>
      <w:spacing w:before="100" w:beforeAutospacing="1" w:after="100" w:afterAutospacing="1"/>
    </w:pPr>
    <w:rPr>
      <w:rFonts w:ascii="Calibri" w:hAnsi="Calibri" w:cs="Calibri"/>
      <w:color w:val="000000"/>
      <w:sz w:val="22"/>
      <w:szCs w:val="22"/>
      <w:lang w:val="sv-SE" w:eastAsia="sv-SE"/>
    </w:rPr>
  </w:style>
  <w:style w:type="paragraph" w:customStyle="1" w:styleId="font6">
    <w:name w:val="font6"/>
    <w:basedOn w:val="Normal"/>
    <w:uiPriority w:val="99"/>
    <w:rsid w:val="009C6F3A"/>
    <w:pPr>
      <w:spacing w:before="100" w:beforeAutospacing="1" w:after="100" w:afterAutospacing="1"/>
    </w:pPr>
    <w:rPr>
      <w:rFonts w:ascii="Calibri" w:hAnsi="Calibri" w:cs="Calibri"/>
      <w:color w:val="000000"/>
      <w:sz w:val="22"/>
      <w:szCs w:val="22"/>
      <w:lang w:val="sv-SE" w:eastAsia="sv-SE"/>
    </w:rPr>
  </w:style>
  <w:style w:type="paragraph" w:customStyle="1" w:styleId="xl65">
    <w:name w:val="xl65"/>
    <w:basedOn w:val="Normal"/>
    <w:uiPriority w:val="99"/>
    <w:rsid w:val="009C6F3A"/>
    <w:pPr>
      <w:spacing w:before="100" w:beforeAutospacing="1" w:after="100" w:afterAutospacing="1"/>
    </w:pPr>
    <w:rPr>
      <w:lang w:val="sv-SE" w:eastAsia="sv-SE"/>
    </w:rPr>
  </w:style>
  <w:style w:type="paragraph" w:customStyle="1" w:styleId="xl66">
    <w:name w:val="xl66"/>
    <w:basedOn w:val="Normal"/>
    <w:uiPriority w:val="99"/>
    <w:rsid w:val="009C6F3A"/>
    <w:pPr>
      <w:spacing w:before="100" w:beforeAutospacing="1" w:after="100" w:afterAutospacing="1"/>
    </w:pPr>
    <w:rPr>
      <w:lang w:val="sv-SE" w:eastAsia="sv-SE"/>
    </w:rPr>
  </w:style>
  <w:style w:type="paragraph" w:customStyle="1" w:styleId="xl67">
    <w:name w:val="xl67"/>
    <w:basedOn w:val="Normal"/>
    <w:uiPriority w:val="99"/>
    <w:rsid w:val="009C6F3A"/>
    <w:pPr>
      <w:spacing w:before="100" w:beforeAutospacing="1" w:after="100" w:afterAutospacing="1"/>
    </w:pPr>
    <w:rPr>
      <w:color w:val="000000"/>
      <w:lang w:val="sv-SE" w:eastAsia="sv-SE"/>
    </w:rPr>
  </w:style>
  <w:style w:type="paragraph" w:customStyle="1" w:styleId="xl69">
    <w:name w:val="xl69"/>
    <w:basedOn w:val="Normal"/>
    <w:uiPriority w:val="99"/>
    <w:rsid w:val="009C6F3A"/>
    <w:pPr>
      <w:spacing w:before="100" w:beforeAutospacing="1" w:after="100" w:afterAutospacing="1"/>
      <w:ind w:firstLineChars="100" w:firstLine="100"/>
      <w:textAlignment w:val="center"/>
    </w:pPr>
    <w:rPr>
      <w:b/>
      <w:bCs/>
      <w:color w:val="333333"/>
      <w:lang w:val="sv-SE" w:eastAsia="sv-SE"/>
    </w:rPr>
  </w:style>
  <w:style w:type="paragraph" w:customStyle="1" w:styleId="xl70">
    <w:name w:val="xl70"/>
    <w:basedOn w:val="Normal"/>
    <w:uiPriority w:val="99"/>
    <w:rsid w:val="009C6F3A"/>
    <w:pPr>
      <w:spacing w:before="100" w:beforeAutospacing="1" w:after="100" w:afterAutospacing="1"/>
    </w:pPr>
    <w:rPr>
      <w:b/>
      <w:bCs/>
      <w:lang w:val="sv-SE" w:eastAsia="sv-SE"/>
    </w:rPr>
  </w:style>
  <w:style w:type="paragraph" w:customStyle="1" w:styleId="xl71">
    <w:name w:val="xl71"/>
    <w:basedOn w:val="Normal"/>
    <w:uiPriority w:val="99"/>
    <w:rsid w:val="009C6F3A"/>
    <w:pPr>
      <w:spacing w:before="100" w:beforeAutospacing="1" w:after="100" w:afterAutospacing="1"/>
    </w:pPr>
    <w:rPr>
      <w:b/>
      <w:bCs/>
      <w:lang w:val="sv-SE" w:eastAsia="sv-SE"/>
    </w:rPr>
  </w:style>
  <w:style w:type="paragraph" w:customStyle="1" w:styleId="xl72">
    <w:name w:val="xl72"/>
    <w:basedOn w:val="Normal"/>
    <w:uiPriority w:val="99"/>
    <w:rsid w:val="009C6F3A"/>
    <w:pPr>
      <w:spacing w:before="100" w:beforeAutospacing="1" w:after="100" w:afterAutospacing="1"/>
    </w:pPr>
    <w:rPr>
      <w:lang w:val="sv-SE" w:eastAsia="sv-SE"/>
    </w:rPr>
  </w:style>
  <w:style w:type="paragraph" w:customStyle="1" w:styleId="xl73">
    <w:name w:val="xl73"/>
    <w:basedOn w:val="Normal"/>
    <w:uiPriority w:val="99"/>
    <w:rsid w:val="009C6F3A"/>
    <w:pPr>
      <w:spacing w:before="100" w:beforeAutospacing="1" w:after="100" w:afterAutospacing="1"/>
    </w:pPr>
    <w:rPr>
      <w:color w:val="0563C1"/>
      <w:u w:val="single"/>
      <w:lang w:val="sv-SE" w:eastAsia="sv-SE"/>
    </w:rPr>
  </w:style>
  <w:style w:type="paragraph" w:customStyle="1" w:styleId="xl74">
    <w:name w:val="xl74"/>
    <w:basedOn w:val="Normal"/>
    <w:uiPriority w:val="99"/>
    <w:rsid w:val="009C6F3A"/>
    <w:pPr>
      <w:spacing w:before="100" w:beforeAutospacing="1" w:after="100" w:afterAutospacing="1"/>
    </w:pPr>
    <w:rPr>
      <w:lang w:val="sv-SE" w:eastAsia="sv-SE"/>
    </w:rPr>
  </w:style>
  <w:style w:type="paragraph" w:customStyle="1" w:styleId="xl75">
    <w:name w:val="xl75"/>
    <w:basedOn w:val="Normal"/>
    <w:uiPriority w:val="99"/>
    <w:rsid w:val="009C6F3A"/>
    <w:pPr>
      <w:spacing w:before="100" w:beforeAutospacing="1" w:after="100" w:afterAutospacing="1"/>
    </w:pPr>
    <w:rPr>
      <w:lang w:val="sv-SE" w:eastAsia="sv-SE"/>
    </w:rPr>
  </w:style>
  <w:style w:type="paragraph" w:customStyle="1" w:styleId="xl77">
    <w:name w:val="xl77"/>
    <w:basedOn w:val="Normal"/>
    <w:uiPriority w:val="99"/>
    <w:rsid w:val="009C6F3A"/>
    <w:pPr>
      <w:spacing w:before="100" w:beforeAutospacing="1" w:after="100" w:afterAutospacing="1"/>
    </w:pPr>
    <w:rPr>
      <w:lang w:val="sv-SE" w:eastAsia="sv-SE"/>
    </w:rPr>
  </w:style>
  <w:style w:type="paragraph" w:customStyle="1" w:styleId="xl78">
    <w:name w:val="xl78"/>
    <w:basedOn w:val="Normal"/>
    <w:uiPriority w:val="99"/>
    <w:rsid w:val="009C6F3A"/>
    <w:pPr>
      <w:spacing w:before="100" w:beforeAutospacing="1" w:after="100" w:afterAutospacing="1"/>
      <w:jc w:val="right"/>
    </w:pPr>
    <w:rPr>
      <w:lang w:val="sv-SE" w:eastAsia="sv-SE"/>
    </w:rPr>
  </w:style>
  <w:style w:type="paragraph" w:customStyle="1" w:styleId="xl79">
    <w:name w:val="xl79"/>
    <w:basedOn w:val="Normal"/>
    <w:uiPriority w:val="99"/>
    <w:rsid w:val="009C6F3A"/>
    <w:pPr>
      <w:spacing w:before="100" w:beforeAutospacing="1" w:after="100" w:afterAutospacing="1"/>
      <w:jc w:val="right"/>
    </w:pPr>
    <w:rPr>
      <w:lang w:val="sv-SE" w:eastAsia="sv-SE"/>
    </w:rPr>
  </w:style>
  <w:style w:type="character" w:styleId="UnresolvedMention">
    <w:name w:val="Unresolved Mention"/>
    <w:basedOn w:val="DefaultParagraphFont"/>
    <w:uiPriority w:val="99"/>
    <w:semiHidden/>
    <w:unhideWhenUsed/>
    <w:rsid w:val="009C6F3A"/>
    <w:rPr>
      <w:color w:val="605E5C"/>
      <w:shd w:val="clear" w:color="auto" w:fill="E1DFDD"/>
    </w:rPr>
  </w:style>
  <w:style w:type="paragraph" w:styleId="PlainText">
    <w:name w:val="Plain Text"/>
    <w:basedOn w:val="Normal"/>
    <w:link w:val="PlainTextChar"/>
    <w:uiPriority w:val="99"/>
    <w:unhideWhenUsed/>
    <w:rsid w:val="009C6F3A"/>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9C6F3A"/>
    <w:rPr>
      <w:rFonts w:ascii="Consolas" w:hAnsi="Consolas" w:cs="Consolas"/>
      <w:sz w:val="21"/>
      <w:szCs w:val="21"/>
      <w:lang w:val="en-GB"/>
    </w:rPr>
  </w:style>
  <w:style w:type="character" w:customStyle="1" w:styleId="table-label">
    <w:name w:val="table-label"/>
    <w:basedOn w:val="DefaultParagraphFont"/>
    <w:rsid w:val="009C6F3A"/>
  </w:style>
  <w:style w:type="character" w:customStyle="1" w:styleId="table-title">
    <w:name w:val="table-title"/>
    <w:basedOn w:val="DefaultParagraphFont"/>
    <w:rsid w:val="009C6F3A"/>
  </w:style>
  <w:style w:type="table" w:styleId="PlainTable2">
    <w:name w:val="Plain Table 2"/>
    <w:basedOn w:val="TableNormal"/>
    <w:uiPriority w:val="42"/>
    <w:rsid w:val="009C6F3A"/>
    <w:pPr>
      <w:spacing w:after="0" w:line="240" w:lineRule="auto"/>
    </w:pPr>
    <w:rPr>
      <w:sz w:val="24"/>
      <w:szCs w:val="24"/>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1">
    <w:name w:val="Grid Table 5 Dark1"/>
    <w:basedOn w:val="TableNormal"/>
    <w:uiPriority w:val="50"/>
    <w:rsid w:val="009C6F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EndNoteBibliographyTitle">
    <w:name w:val="EndNote Bibliography Title"/>
    <w:basedOn w:val="Normal"/>
    <w:link w:val="EndNoteBibliographyTitleChar"/>
    <w:rsid w:val="009C6F3A"/>
    <w:pPr>
      <w:jc w:val="center"/>
    </w:pPr>
    <w:rPr>
      <w:noProof/>
    </w:rPr>
  </w:style>
  <w:style w:type="character" w:customStyle="1" w:styleId="EndNoteBibliographyTitleChar">
    <w:name w:val="EndNote Bibliography Title Char"/>
    <w:basedOn w:val="DefaultParagraphFont"/>
    <w:link w:val="EndNoteBibliographyTitle"/>
    <w:rsid w:val="009C6F3A"/>
    <w:rPr>
      <w:rFonts w:ascii="Times New Roman" w:eastAsia="Times New Roman" w:hAnsi="Times New Roman" w:cs="Times New Roman"/>
      <w:noProof/>
      <w:sz w:val="24"/>
      <w:szCs w:val="24"/>
      <w:lang w:val="en-GB" w:eastAsia="en-GB"/>
    </w:rPr>
  </w:style>
  <w:style w:type="table" w:styleId="GridTable1Light">
    <w:name w:val="Grid Table 1 Light"/>
    <w:basedOn w:val="TableNormal"/>
    <w:uiPriority w:val="46"/>
    <w:rsid w:val="009C6F3A"/>
    <w:pPr>
      <w:spacing w:after="0" w:line="240" w:lineRule="auto"/>
    </w:pPr>
    <w:rPr>
      <w:sz w:val="24"/>
      <w:szCs w:val="24"/>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8604</Words>
  <Characters>45607</Characters>
  <Application>Microsoft Office Word</Application>
  <DocSecurity>0</DocSecurity>
  <Lines>380</Lines>
  <Paragraphs>108</Paragraphs>
  <ScaleCrop>false</ScaleCrop>
  <Company/>
  <LinksUpToDate>false</LinksUpToDate>
  <CharactersWithSpaces>54103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1</cp:revision>
  <dcterms:created xsi:type="dcterms:W3CDTF">2022-04-16T08:16:00Z</dcterms:created>
  <dcterms:modified xsi:type="dcterms:W3CDTF">2022-04-16T08:19:00Z</dcterms:modified>
</cp:coreProperties>
</file>