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2DB52" w14:textId="1ECC9ECC" w:rsidR="009F174C" w:rsidRDefault="00E32700" w:rsidP="009F174C">
      <w:pPr>
        <w:pStyle w:val="Heading1"/>
      </w:pPr>
      <w:r>
        <w:t xml:space="preserve">Additional file </w:t>
      </w:r>
      <w:r w:rsidR="009D3750">
        <w:t>2</w:t>
      </w:r>
    </w:p>
    <w:p w14:paraId="02F71E86" w14:textId="718EBF59" w:rsidR="00A77B8E" w:rsidRDefault="00A77B8E" w:rsidP="002560C0"/>
    <w:p w14:paraId="7426A10B" w14:textId="3CD8E672" w:rsidR="00B2079C" w:rsidRPr="00B2079C" w:rsidRDefault="00A77B8E" w:rsidP="003A7C46">
      <w:pPr>
        <w:pStyle w:val="Heading1"/>
      </w:pPr>
      <w:r>
        <w:t>Contents</w:t>
      </w:r>
    </w:p>
    <w:p w14:paraId="03D0B4E0" w14:textId="77777777" w:rsidR="008D6D00" w:rsidRPr="008D6D00" w:rsidRDefault="008D6D00" w:rsidP="008D6D00"/>
    <w:p w14:paraId="3D9505DE" w14:textId="0447238D" w:rsidR="00022299" w:rsidRPr="00D72202" w:rsidRDefault="00022299" w:rsidP="00D520DD">
      <w:pPr>
        <w:pStyle w:val="ListParagraph"/>
        <w:numPr>
          <w:ilvl w:val="0"/>
          <w:numId w:val="1"/>
        </w:numPr>
        <w:spacing w:line="480" w:lineRule="auto"/>
        <w:rPr>
          <w:rFonts w:ascii="Arial" w:hAnsi="Arial" w:cs="Arial"/>
          <w:bCs/>
          <w:sz w:val="20"/>
          <w:szCs w:val="20"/>
        </w:rPr>
      </w:pPr>
      <w:r w:rsidRPr="00022299">
        <w:rPr>
          <w:rFonts w:ascii="Arial" w:hAnsi="Arial" w:cs="Arial"/>
          <w:bCs/>
          <w:sz w:val="20"/>
          <w:szCs w:val="20"/>
        </w:rPr>
        <w:t>Table S</w:t>
      </w:r>
      <w:r>
        <w:rPr>
          <w:rFonts w:ascii="Arial" w:hAnsi="Arial" w:cs="Arial"/>
          <w:bCs/>
          <w:sz w:val="20"/>
          <w:szCs w:val="20"/>
        </w:rPr>
        <w:t>5</w:t>
      </w:r>
      <w:r w:rsidRPr="00022299">
        <w:rPr>
          <w:rFonts w:ascii="Arial" w:hAnsi="Arial" w:cs="Arial"/>
          <w:bCs/>
          <w:sz w:val="20"/>
          <w:szCs w:val="20"/>
        </w:rPr>
        <w:t>: Associations of reproductive and chronological aging with all cardiometabolic measures: unadjusted and adjusted models</w:t>
      </w:r>
    </w:p>
    <w:p w14:paraId="3520A124" w14:textId="3CDDB3F7" w:rsidR="00E44257" w:rsidRPr="00EA5716" w:rsidRDefault="00E44257" w:rsidP="00D520DD">
      <w:pPr>
        <w:pStyle w:val="ListParagraph"/>
        <w:numPr>
          <w:ilvl w:val="0"/>
          <w:numId w:val="1"/>
        </w:numPr>
        <w:spacing w:line="480" w:lineRule="auto"/>
        <w:rPr>
          <w:rFonts w:ascii="Arial" w:eastAsiaTheme="majorEastAsia" w:hAnsi="Arial" w:cs="Arial"/>
          <w:bCs/>
          <w:sz w:val="20"/>
          <w:szCs w:val="20"/>
        </w:rPr>
      </w:pPr>
      <w:r w:rsidRPr="008D6D00">
        <w:rPr>
          <w:rFonts w:ascii="Arial" w:eastAsiaTheme="majorEastAsia" w:hAnsi="Arial" w:cs="Arial"/>
          <w:bCs/>
          <w:color w:val="000000" w:themeColor="text1"/>
          <w:sz w:val="20"/>
          <w:szCs w:val="20"/>
        </w:rPr>
        <w:t>Figure S</w:t>
      </w:r>
      <w:r>
        <w:rPr>
          <w:rFonts w:ascii="Arial" w:eastAsiaTheme="majorEastAsia" w:hAnsi="Arial" w:cs="Arial"/>
          <w:bCs/>
          <w:color w:val="000000" w:themeColor="text1"/>
          <w:sz w:val="20"/>
          <w:szCs w:val="20"/>
        </w:rPr>
        <w:t>1</w:t>
      </w:r>
      <w:r w:rsidRPr="008D6D00">
        <w:rPr>
          <w:rFonts w:ascii="Arial" w:eastAsiaTheme="majorEastAsia" w:hAnsi="Arial" w:cs="Arial"/>
          <w:bCs/>
          <w:color w:val="000000" w:themeColor="text1"/>
          <w:sz w:val="20"/>
          <w:szCs w:val="20"/>
        </w:rPr>
        <w:t xml:space="preserve"> Average predicted mean (95% CI) for fat mass (reproductive age to the power of 0.5) and non-HDL-c (linear and cubic term for reproductive age) across reproductive age (for a woman aged 50 years, at mean pre-pregnancy BMI and the reference categories of all categorical confounders)  </w:t>
      </w:r>
    </w:p>
    <w:p w14:paraId="204DD968" w14:textId="16767C56" w:rsidR="00EA5716" w:rsidRPr="00EA5716" w:rsidRDefault="00EA5716" w:rsidP="00D520DD">
      <w:pPr>
        <w:pStyle w:val="ListParagraph"/>
        <w:numPr>
          <w:ilvl w:val="0"/>
          <w:numId w:val="1"/>
        </w:numPr>
        <w:spacing w:line="480" w:lineRule="auto"/>
        <w:rPr>
          <w:rFonts w:ascii="Arial" w:eastAsiaTheme="majorEastAsia" w:hAnsi="Arial" w:cs="Arial"/>
          <w:bCs/>
          <w:sz w:val="20"/>
          <w:szCs w:val="20"/>
        </w:rPr>
      </w:pPr>
      <w:r w:rsidRPr="008D6D00">
        <w:rPr>
          <w:rFonts w:ascii="Arial" w:hAnsi="Arial" w:cs="Arial"/>
          <w:bCs/>
          <w:sz w:val="20"/>
          <w:szCs w:val="20"/>
        </w:rPr>
        <w:t>Figure S</w:t>
      </w:r>
      <w:r>
        <w:rPr>
          <w:rFonts w:ascii="Arial" w:hAnsi="Arial" w:cs="Arial"/>
          <w:bCs/>
          <w:sz w:val="20"/>
          <w:szCs w:val="20"/>
        </w:rPr>
        <w:t>2</w:t>
      </w:r>
      <w:r w:rsidRPr="008D6D00">
        <w:rPr>
          <w:rFonts w:ascii="Arial" w:hAnsi="Arial" w:cs="Arial"/>
          <w:bCs/>
          <w:sz w:val="20"/>
          <w:szCs w:val="20"/>
        </w:rPr>
        <w:t xml:space="preserve"> Associations of reproductive and chronological aging with all cardiometabolic measures: unadjusted and adjusted models</w:t>
      </w:r>
    </w:p>
    <w:p w14:paraId="63E8A14B" w14:textId="46F24C62" w:rsidR="0086124F" w:rsidRPr="00D3689D" w:rsidRDefault="0086124F" w:rsidP="00D520DD">
      <w:pPr>
        <w:pStyle w:val="ListParagraph"/>
        <w:numPr>
          <w:ilvl w:val="0"/>
          <w:numId w:val="1"/>
        </w:numPr>
        <w:spacing w:line="480" w:lineRule="auto"/>
        <w:rPr>
          <w:rFonts w:ascii="Arial" w:eastAsiaTheme="majorEastAsia" w:hAnsi="Arial" w:cs="Arial"/>
          <w:bCs/>
          <w:sz w:val="20"/>
          <w:szCs w:val="20"/>
        </w:rPr>
      </w:pPr>
      <w:r w:rsidRPr="00D3689D">
        <w:rPr>
          <w:rFonts w:ascii="Arial" w:eastAsiaTheme="majorEastAsia" w:hAnsi="Arial" w:cs="Arial"/>
          <w:bCs/>
          <w:sz w:val="20"/>
          <w:szCs w:val="20"/>
        </w:rPr>
        <w:t>Table S</w:t>
      </w:r>
      <w:r>
        <w:rPr>
          <w:rFonts w:ascii="Arial" w:eastAsiaTheme="majorEastAsia" w:hAnsi="Arial" w:cs="Arial"/>
          <w:bCs/>
          <w:sz w:val="20"/>
          <w:szCs w:val="20"/>
        </w:rPr>
        <w:t>6</w:t>
      </w:r>
      <w:r w:rsidRPr="00D3689D">
        <w:rPr>
          <w:rFonts w:ascii="Arial" w:eastAsiaTheme="majorEastAsia" w:hAnsi="Arial" w:cs="Arial"/>
          <w:bCs/>
          <w:sz w:val="20"/>
          <w:szCs w:val="20"/>
        </w:rPr>
        <w:t xml:space="preserve"> </w:t>
      </w:r>
      <w:r w:rsidRPr="00A72493">
        <w:rPr>
          <w:rFonts w:ascii="Arial" w:eastAsiaTheme="majorEastAsia" w:hAnsi="Arial" w:cs="Arial"/>
          <w:bCs/>
          <w:sz w:val="20"/>
          <w:szCs w:val="20"/>
        </w:rPr>
        <w:t>Mean difference in outcome (per year in chronological age) by menopausal status (pre, peri or post)</w:t>
      </w:r>
    </w:p>
    <w:p w14:paraId="6DA812DD" w14:textId="56831E10" w:rsidR="0086124F" w:rsidRPr="0086124F" w:rsidRDefault="0086124F" w:rsidP="00D520DD">
      <w:pPr>
        <w:pStyle w:val="ListParagraph"/>
        <w:numPr>
          <w:ilvl w:val="0"/>
          <w:numId w:val="1"/>
        </w:numPr>
        <w:spacing w:line="480" w:lineRule="auto"/>
        <w:rPr>
          <w:rFonts w:ascii="Arial" w:eastAsiaTheme="majorEastAsia" w:hAnsi="Arial" w:cs="Arial"/>
          <w:bCs/>
          <w:sz w:val="20"/>
          <w:szCs w:val="20"/>
        </w:rPr>
      </w:pPr>
      <w:r w:rsidRPr="00A72493">
        <w:rPr>
          <w:rFonts w:ascii="Arial" w:eastAsiaTheme="majorEastAsia" w:hAnsi="Arial" w:cs="Arial"/>
          <w:bCs/>
          <w:sz w:val="20"/>
          <w:szCs w:val="20"/>
        </w:rPr>
        <w:t>Table S</w:t>
      </w:r>
      <w:r>
        <w:rPr>
          <w:rFonts w:ascii="Arial" w:eastAsiaTheme="majorEastAsia" w:hAnsi="Arial" w:cs="Arial"/>
          <w:bCs/>
          <w:sz w:val="20"/>
          <w:szCs w:val="20"/>
        </w:rPr>
        <w:t>7</w:t>
      </w:r>
      <w:r w:rsidRPr="00A72493">
        <w:rPr>
          <w:rFonts w:ascii="Arial" w:eastAsiaTheme="majorEastAsia" w:hAnsi="Arial" w:cs="Arial"/>
          <w:bCs/>
          <w:sz w:val="20"/>
          <w:szCs w:val="20"/>
        </w:rPr>
        <w:t xml:space="preserve"> Predicted mean differences at (chronological) ages 45, 50 and 55 by menopausal status </w:t>
      </w:r>
    </w:p>
    <w:p w14:paraId="7F0BB3CF" w14:textId="75D9C831" w:rsidR="00C31C1A" w:rsidRPr="008D6D00" w:rsidRDefault="00C31C1A" w:rsidP="00D520DD">
      <w:pPr>
        <w:pStyle w:val="ListParagraph"/>
        <w:numPr>
          <w:ilvl w:val="0"/>
          <w:numId w:val="1"/>
        </w:numPr>
        <w:spacing w:line="480" w:lineRule="auto"/>
        <w:rPr>
          <w:rFonts w:ascii="Arial" w:eastAsiaTheme="majorEastAsia" w:hAnsi="Arial" w:cs="Arial"/>
          <w:bCs/>
          <w:sz w:val="20"/>
          <w:szCs w:val="20"/>
        </w:rPr>
      </w:pPr>
      <w:r>
        <w:rPr>
          <w:rFonts w:ascii="Arial" w:hAnsi="Arial" w:cs="Arial"/>
          <w:bCs/>
          <w:sz w:val="20"/>
          <w:szCs w:val="20"/>
        </w:rPr>
        <w:t>Table S</w:t>
      </w:r>
      <w:r w:rsidR="009A067F">
        <w:rPr>
          <w:rFonts w:ascii="Arial" w:hAnsi="Arial" w:cs="Arial"/>
          <w:bCs/>
          <w:sz w:val="20"/>
          <w:szCs w:val="20"/>
        </w:rPr>
        <w:t>8</w:t>
      </w:r>
      <w:r>
        <w:rPr>
          <w:rFonts w:ascii="Arial" w:hAnsi="Arial" w:cs="Arial"/>
          <w:bCs/>
          <w:sz w:val="20"/>
          <w:szCs w:val="20"/>
        </w:rPr>
        <w:t xml:space="preserve"> </w:t>
      </w:r>
      <w:r w:rsidR="00D918F9" w:rsidRPr="00D918F9">
        <w:rPr>
          <w:rFonts w:ascii="Arial" w:hAnsi="Arial" w:cs="Arial"/>
          <w:bCs/>
          <w:sz w:val="20"/>
          <w:szCs w:val="20"/>
        </w:rPr>
        <w:t xml:space="preserve">Mediation analysis of the association between </w:t>
      </w:r>
      <w:r w:rsidR="00BD7FD4">
        <w:rPr>
          <w:rFonts w:ascii="Arial" w:hAnsi="Arial" w:cs="Arial"/>
          <w:bCs/>
          <w:sz w:val="20"/>
          <w:szCs w:val="20"/>
        </w:rPr>
        <w:t xml:space="preserve">chronological age </w:t>
      </w:r>
      <w:r w:rsidR="00D8339F">
        <w:rPr>
          <w:rFonts w:ascii="Arial" w:hAnsi="Arial" w:cs="Arial"/>
          <w:bCs/>
          <w:sz w:val="20"/>
          <w:szCs w:val="20"/>
        </w:rPr>
        <w:t xml:space="preserve">and CIMT </w:t>
      </w:r>
      <w:r w:rsidR="002E7F86">
        <w:rPr>
          <w:rFonts w:ascii="Arial" w:hAnsi="Arial" w:cs="Arial"/>
          <w:bCs/>
          <w:sz w:val="20"/>
          <w:szCs w:val="20"/>
        </w:rPr>
        <w:t>by changes in risk factors</w:t>
      </w:r>
    </w:p>
    <w:p w14:paraId="5EBC83AB" w14:textId="2EC7C77C" w:rsidR="008D6D00" w:rsidRPr="00566464" w:rsidRDefault="0035388C" w:rsidP="00D520DD">
      <w:pPr>
        <w:pStyle w:val="ListParagraph"/>
        <w:numPr>
          <w:ilvl w:val="0"/>
          <w:numId w:val="1"/>
        </w:numPr>
        <w:spacing w:line="480" w:lineRule="auto"/>
        <w:rPr>
          <w:rFonts w:ascii="Arial" w:eastAsiaTheme="majorEastAsia" w:hAnsi="Arial" w:cs="Arial"/>
          <w:bCs/>
          <w:sz w:val="20"/>
          <w:szCs w:val="20"/>
        </w:rPr>
      </w:pPr>
      <w:r w:rsidRPr="008D6D00">
        <w:rPr>
          <w:rFonts w:ascii="Arial" w:hAnsi="Arial" w:cs="Arial"/>
          <w:bCs/>
          <w:sz w:val="20"/>
          <w:szCs w:val="20"/>
        </w:rPr>
        <w:t>Figure S</w:t>
      </w:r>
      <w:r w:rsidR="00CF39F6">
        <w:rPr>
          <w:rFonts w:ascii="Arial" w:hAnsi="Arial" w:cs="Arial"/>
          <w:bCs/>
          <w:sz w:val="20"/>
          <w:szCs w:val="20"/>
        </w:rPr>
        <w:t>3</w:t>
      </w:r>
      <w:r w:rsidRPr="008D6D00">
        <w:rPr>
          <w:rFonts w:ascii="Arial" w:hAnsi="Arial" w:cs="Arial"/>
          <w:bCs/>
          <w:sz w:val="20"/>
          <w:szCs w:val="20"/>
        </w:rPr>
        <w:t xml:space="preserve"> </w:t>
      </w:r>
      <w:r w:rsidR="001E48CD" w:rsidRPr="008D6D00">
        <w:rPr>
          <w:rFonts w:ascii="Arial" w:hAnsi="Arial" w:cs="Arial"/>
          <w:bCs/>
          <w:sz w:val="20"/>
          <w:szCs w:val="20"/>
        </w:rPr>
        <w:t xml:space="preserve">Associations of reproductive and chronological aging with all cardiometabolic measures: </w:t>
      </w:r>
      <w:r w:rsidRPr="008D6D00">
        <w:rPr>
          <w:rFonts w:ascii="Arial" w:hAnsi="Arial" w:cs="Arial"/>
          <w:bCs/>
          <w:sz w:val="20"/>
          <w:szCs w:val="20"/>
        </w:rPr>
        <w:t>sensitivity analyses</w:t>
      </w:r>
    </w:p>
    <w:p w14:paraId="374F57E9" w14:textId="77777777" w:rsidR="002A1407" w:rsidRDefault="009F763C" w:rsidP="00D520DD">
      <w:pPr>
        <w:pStyle w:val="ListParagraph"/>
        <w:numPr>
          <w:ilvl w:val="0"/>
          <w:numId w:val="1"/>
        </w:numPr>
        <w:spacing w:line="480" w:lineRule="auto"/>
        <w:rPr>
          <w:rFonts w:ascii="Arial" w:eastAsiaTheme="majorEastAsia" w:hAnsi="Arial" w:cs="Arial"/>
          <w:bCs/>
          <w:sz w:val="20"/>
          <w:szCs w:val="20"/>
        </w:rPr>
      </w:pPr>
      <w:r>
        <w:rPr>
          <w:rFonts w:ascii="Arial" w:eastAsiaTheme="majorEastAsia" w:hAnsi="Arial" w:cs="Arial"/>
          <w:bCs/>
          <w:sz w:val="20"/>
          <w:szCs w:val="20"/>
        </w:rPr>
        <w:t xml:space="preserve">Figure S4 </w:t>
      </w:r>
      <w:r w:rsidRPr="009F763C">
        <w:rPr>
          <w:rFonts w:ascii="Arial" w:eastAsiaTheme="majorEastAsia" w:hAnsi="Arial" w:cs="Arial"/>
          <w:bCs/>
          <w:sz w:val="20"/>
          <w:szCs w:val="20"/>
        </w:rPr>
        <w:t>Associations of reproductive and chronological aging with all cardiometabolic measures: sensitivity analysis excluding women with a plaque</w:t>
      </w:r>
    </w:p>
    <w:p w14:paraId="79A545E9" w14:textId="77777777" w:rsidR="00CC2B2D" w:rsidRPr="00CC2B2D" w:rsidRDefault="00CC2B2D" w:rsidP="00CC2B2D"/>
    <w:p w14:paraId="169BACE6" w14:textId="77777777" w:rsidR="00CC2B2D" w:rsidRPr="00CC2B2D" w:rsidRDefault="00CC2B2D" w:rsidP="00CC2B2D"/>
    <w:p w14:paraId="7CC8DB16" w14:textId="77777777" w:rsidR="00CC2B2D" w:rsidRDefault="00CC2B2D" w:rsidP="00CC2B2D">
      <w:pPr>
        <w:rPr>
          <w:rFonts w:ascii="Arial" w:eastAsiaTheme="majorEastAsia" w:hAnsi="Arial" w:cs="Arial"/>
          <w:bCs/>
          <w:sz w:val="20"/>
          <w:szCs w:val="20"/>
        </w:rPr>
      </w:pPr>
    </w:p>
    <w:p w14:paraId="061C3D52" w14:textId="77777777" w:rsidR="00CC2B2D" w:rsidRDefault="00CC2B2D" w:rsidP="00CC2B2D">
      <w:pPr>
        <w:ind w:firstLine="720"/>
        <w:rPr>
          <w:rFonts w:ascii="Arial" w:eastAsiaTheme="majorEastAsia" w:hAnsi="Arial" w:cs="Arial"/>
          <w:bCs/>
          <w:sz w:val="20"/>
          <w:szCs w:val="20"/>
        </w:rPr>
        <w:sectPr w:rsidR="00CC2B2D" w:rsidSect="002A140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9" w:footer="709" w:gutter="0"/>
          <w:cols w:space="708"/>
          <w:docGrid w:linePitch="360"/>
        </w:sectPr>
      </w:pPr>
    </w:p>
    <w:p w14:paraId="2F73F2BB" w14:textId="77777777" w:rsidR="005977C3" w:rsidRDefault="005977C3" w:rsidP="005977C3">
      <w:pPr>
        <w:pStyle w:val="Heading1"/>
      </w:pPr>
      <w:r w:rsidRPr="00AB4452">
        <w:lastRenderedPageBreak/>
        <w:t>Table S</w:t>
      </w:r>
      <w:r>
        <w:t xml:space="preserve">5 </w:t>
      </w:r>
      <w:r w:rsidRPr="00AB4452">
        <w:t>Associations of reproductive and chronological aging with all</w:t>
      </w:r>
      <w:r>
        <w:t xml:space="preserve"> </w:t>
      </w:r>
      <w:r w:rsidRPr="00AB4452">
        <w:t>cardiometabolic measures: unadjusted and adjusted models</w:t>
      </w:r>
    </w:p>
    <w:p w14:paraId="0E33ABBB" w14:textId="77777777" w:rsidR="005977C3" w:rsidRDefault="005977C3" w:rsidP="005977C3"/>
    <w:tbl>
      <w:tblPr>
        <w:tblW w:w="14175" w:type="dxa"/>
        <w:tblLook w:val="04A0" w:firstRow="1" w:lastRow="0" w:firstColumn="1" w:lastColumn="0" w:noHBand="0" w:noVBand="1"/>
      </w:tblPr>
      <w:tblGrid>
        <w:gridCol w:w="1689"/>
        <w:gridCol w:w="2210"/>
        <w:gridCol w:w="2210"/>
        <w:gridCol w:w="1971"/>
        <w:gridCol w:w="2142"/>
        <w:gridCol w:w="1903"/>
        <w:gridCol w:w="2050"/>
      </w:tblGrid>
      <w:tr w:rsidR="005977C3" w:rsidRPr="00163762" w14:paraId="0BC66581" w14:textId="77777777" w:rsidTr="007F38E3">
        <w:trPr>
          <w:trHeight w:val="73"/>
        </w:trPr>
        <w:tc>
          <w:tcPr>
            <w:tcW w:w="1689" w:type="dxa"/>
            <w:tcBorders>
              <w:top w:val="single" w:sz="4" w:space="0" w:color="auto"/>
              <w:left w:val="nil"/>
              <w:bottom w:val="single" w:sz="4" w:space="0" w:color="auto"/>
              <w:right w:val="nil"/>
            </w:tcBorders>
            <w:shd w:val="clear" w:color="auto" w:fill="auto"/>
            <w:noWrap/>
            <w:vAlign w:val="bottom"/>
          </w:tcPr>
          <w:p w14:paraId="6F4FD675" w14:textId="77777777" w:rsidR="005977C3" w:rsidRPr="00212C96" w:rsidRDefault="005977C3" w:rsidP="007F38E3">
            <w:pPr>
              <w:spacing w:after="0" w:line="240" w:lineRule="auto"/>
              <w:rPr>
                <w:rFonts w:ascii="Arial" w:eastAsia="Times New Roman" w:hAnsi="Arial" w:cs="Arial"/>
                <w:sz w:val="20"/>
                <w:szCs w:val="20"/>
                <w:lang w:eastAsia="en-GB"/>
              </w:rPr>
            </w:pPr>
          </w:p>
        </w:tc>
        <w:tc>
          <w:tcPr>
            <w:tcW w:w="6391" w:type="dxa"/>
            <w:gridSpan w:val="3"/>
            <w:tcBorders>
              <w:top w:val="single" w:sz="4" w:space="0" w:color="auto"/>
              <w:left w:val="nil"/>
              <w:bottom w:val="single" w:sz="4" w:space="0" w:color="auto"/>
              <w:right w:val="nil"/>
            </w:tcBorders>
            <w:shd w:val="clear" w:color="auto" w:fill="auto"/>
            <w:noWrap/>
            <w:vAlign w:val="bottom"/>
          </w:tcPr>
          <w:p w14:paraId="64E3492D" w14:textId="77777777" w:rsidR="005977C3" w:rsidRDefault="005977C3" w:rsidP="007F38E3">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Reproductive age</w:t>
            </w:r>
          </w:p>
          <w:p w14:paraId="7E7B3B28" w14:textId="77777777" w:rsidR="005977C3" w:rsidRDefault="005977C3" w:rsidP="007F38E3">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MD [95% CI]</w:t>
            </w:r>
          </w:p>
          <w:p w14:paraId="58995861" w14:textId="77777777" w:rsidR="005977C3" w:rsidRPr="00163762" w:rsidRDefault="005977C3" w:rsidP="007F38E3">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p-value</w:t>
            </w:r>
          </w:p>
        </w:tc>
        <w:tc>
          <w:tcPr>
            <w:tcW w:w="6095" w:type="dxa"/>
            <w:gridSpan w:val="3"/>
            <w:tcBorders>
              <w:top w:val="single" w:sz="4" w:space="0" w:color="auto"/>
              <w:left w:val="nil"/>
              <w:bottom w:val="single" w:sz="4" w:space="0" w:color="auto"/>
              <w:right w:val="nil"/>
            </w:tcBorders>
            <w:shd w:val="clear" w:color="auto" w:fill="auto"/>
            <w:noWrap/>
            <w:vAlign w:val="bottom"/>
          </w:tcPr>
          <w:p w14:paraId="0DE05BFB" w14:textId="77777777" w:rsidR="005977C3" w:rsidRDefault="005977C3" w:rsidP="007F38E3">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Chronological age</w:t>
            </w:r>
          </w:p>
          <w:p w14:paraId="73355E62" w14:textId="77777777" w:rsidR="005977C3" w:rsidRDefault="005977C3" w:rsidP="007F38E3">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MD [95% CI]</w:t>
            </w:r>
          </w:p>
          <w:p w14:paraId="6172CA43" w14:textId="77777777" w:rsidR="005977C3" w:rsidRPr="00163762" w:rsidRDefault="005977C3" w:rsidP="007F38E3">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p-value</w:t>
            </w:r>
          </w:p>
        </w:tc>
      </w:tr>
      <w:tr w:rsidR="005977C3" w:rsidRPr="00163762" w14:paraId="64136725" w14:textId="77777777" w:rsidTr="007F38E3">
        <w:trPr>
          <w:trHeight w:val="203"/>
        </w:trPr>
        <w:tc>
          <w:tcPr>
            <w:tcW w:w="1689" w:type="dxa"/>
            <w:tcBorders>
              <w:top w:val="single" w:sz="4" w:space="0" w:color="auto"/>
              <w:left w:val="nil"/>
              <w:right w:val="nil"/>
            </w:tcBorders>
            <w:shd w:val="clear" w:color="auto" w:fill="auto"/>
            <w:noWrap/>
            <w:vAlign w:val="bottom"/>
          </w:tcPr>
          <w:p w14:paraId="5530AE53" w14:textId="77777777" w:rsidR="005977C3" w:rsidRPr="00212C96" w:rsidRDefault="005977C3" w:rsidP="007F38E3">
            <w:pPr>
              <w:spacing w:after="0" w:line="240" w:lineRule="auto"/>
              <w:rPr>
                <w:rFonts w:ascii="Arial" w:eastAsia="Times New Roman" w:hAnsi="Arial" w:cs="Arial"/>
                <w:sz w:val="20"/>
                <w:szCs w:val="20"/>
                <w:lang w:eastAsia="en-GB"/>
              </w:rPr>
            </w:pPr>
          </w:p>
        </w:tc>
        <w:tc>
          <w:tcPr>
            <w:tcW w:w="2210" w:type="dxa"/>
            <w:tcBorders>
              <w:top w:val="single" w:sz="4" w:space="0" w:color="auto"/>
              <w:left w:val="nil"/>
              <w:bottom w:val="nil"/>
              <w:right w:val="nil"/>
            </w:tcBorders>
            <w:shd w:val="clear" w:color="auto" w:fill="auto"/>
            <w:noWrap/>
            <w:vAlign w:val="bottom"/>
          </w:tcPr>
          <w:p w14:paraId="479C834A" w14:textId="77777777" w:rsidR="005977C3" w:rsidRPr="00FB195A" w:rsidRDefault="005977C3" w:rsidP="007F38E3">
            <w:pPr>
              <w:spacing w:after="0" w:line="240" w:lineRule="auto"/>
              <w:jc w:val="center"/>
              <w:rPr>
                <w:rFonts w:ascii="Arial" w:eastAsia="Times New Roman" w:hAnsi="Arial" w:cs="Arial"/>
                <w:sz w:val="18"/>
                <w:szCs w:val="18"/>
                <w:lang w:eastAsia="en-GB"/>
              </w:rPr>
            </w:pPr>
            <w:r>
              <w:rPr>
                <w:rFonts w:ascii="Arial" w:eastAsia="Times New Roman" w:hAnsi="Arial" w:cs="Arial"/>
                <w:sz w:val="18"/>
                <w:szCs w:val="18"/>
                <w:lang w:eastAsia="en-GB"/>
              </w:rPr>
              <w:t>Unadjusted</w:t>
            </w:r>
          </w:p>
        </w:tc>
        <w:tc>
          <w:tcPr>
            <w:tcW w:w="2210" w:type="dxa"/>
            <w:tcBorders>
              <w:top w:val="single" w:sz="4" w:space="0" w:color="auto"/>
              <w:left w:val="nil"/>
              <w:bottom w:val="nil"/>
              <w:right w:val="nil"/>
            </w:tcBorders>
            <w:shd w:val="clear" w:color="auto" w:fill="auto"/>
            <w:noWrap/>
            <w:vAlign w:val="bottom"/>
          </w:tcPr>
          <w:p w14:paraId="5A657F41" w14:textId="77777777" w:rsidR="005977C3" w:rsidRPr="00FB195A" w:rsidRDefault="005977C3" w:rsidP="007F38E3">
            <w:pPr>
              <w:spacing w:after="0" w:line="240" w:lineRule="auto"/>
              <w:jc w:val="center"/>
              <w:rPr>
                <w:rFonts w:ascii="Arial" w:eastAsia="Times New Roman" w:hAnsi="Arial" w:cs="Arial"/>
                <w:sz w:val="18"/>
                <w:szCs w:val="18"/>
                <w:lang w:eastAsia="en-GB"/>
              </w:rPr>
            </w:pPr>
            <w:r>
              <w:rPr>
                <w:rFonts w:ascii="Arial" w:eastAsia="Times New Roman" w:hAnsi="Arial" w:cs="Arial"/>
                <w:sz w:val="18"/>
                <w:szCs w:val="18"/>
                <w:lang w:eastAsia="en-GB"/>
              </w:rPr>
              <w:t>Adjusted for chronological age</w:t>
            </w:r>
          </w:p>
        </w:tc>
        <w:tc>
          <w:tcPr>
            <w:tcW w:w="1971" w:type="dxa"/>
            <w:tcBorders>
              <w:top w:val="single" w:sz="4" w:space="0" w:color="auto"/>
              <w:left w:val="nil"/>
              <w:bottom w:val="nil"/>
              <w:right w:val="nil"/>
            </w:tcBorders>
            <w:shd w:val="clear" w:color="auto" w:fill="auto"/>
            <w:noWrap/>
            <w:vAlign w:val="bottom"/>
          </w:tcPr>
          <w:p w14:paraId="02CFC47F" w14:textId="77777777" w:rsidR="005977C3" w:rsidRPr="00FB195A" w:rsidRDefault="005977C3" w:rsidP="007F38E3">
            <w:pPr>
              <w:spacing w:after="0" w:line="240" w:lineRule="auto"/>
              <w:jc w:val="center"/>
              <w:rPr>
                <w:rFonts w:ascii="Arial" w:eastAsia="Times New Roman" w:hAnsi="Arial" w:cs="Arial"/>
                <w:sz w:val="18"/>
                <w:szCs w:val="18"/>
                <w:lang w:eastAsia="en-GB"/>
              </w:rPr>
            </w:pPr>
            <w:r>
              <w:rPr>
                <w:rFonts w:ascii="Arial" w:eastAsia="Times New Roman" w:hAnsi="Arial" w:cs="Arial"/>
                <w:sz w:val="18"/>
                <w:szCs w:val="18"/>
                <w:lang w:eastAsia="en-GB"/>
              </w:rPr>
              <w:t>Adjusted for measured confounders*</w:t>
            </w:r>
          </w:p>
        </w:tc>
        <w:tc>
          <w:tcPr>
            <w:tcW w:w="2142" w:type="dxa"/>
            <w:tcBorders>
              <w:top w:val="single" w:sz="4" w:space="0" w:color="auto"/>
              <w:left w:val="nil"/>
              <w:bottom w:val="nil"/>
              <w:right w:val="nil"/>
            </w:tcBorders>
            <w:shd w:val="clear" w:color="auto" w:fill="auto"/>
            <w:noWrap/>
            <w:vAlign w:val="bottom"/>
          </w:tcPr>
          <w:p w14:paraId="77B1F47B" w14:textId="77777777" w:rsidR="005977C3" w:rsidRPr="00FB195A" w:rsidRDefault="005977C3" w:rsidP="007F38E3">
            <w:pPr>
              <w:spacing w:after="0" w:line="240" w:lineRule="auto"/>
              <w:jc w:val="center"/>
              <w:rPr>
                <w:rFonts w:ascii="Arial" w:hAnsi="Arial" w:cs="Arial"/>
                <w:sz w:val="18"/>
                <w:szCs w:val="18"/>
              </w:rPr>
            </w:pPr>
            <w:r>
              <w:rPr>
                <w:rFonts w:ascii="Arial" w:eastAsia="Times New Roman" w:hAnsi="Arial" w:cs="Arial"/>
                <w:sz w:val="18"/>
                <w:szCs w:val="18"/>
                <w:lang w:eastAsia="en-GB"/>
              </w:rPr>
              <w:t>Unadjusted</w:t>
            </w:r>
          </w:p>
        </w:tc>
        <w:tc>
          <w:tcPr>
            <w:tcW w:w="1903" w:type="dxa"/>
            <w:tcBorders>
              <w:top w:val="single" w:sz="4" w:space="0" w:color="auto"/>
              <w:left w:val="nil"/>
              <w:bottom w:val="nil"/>
              <w:right w:val="nil"/>
            </w:tcBorders>
            <w:shd w:val="clear" w:color="auto" w:fill="auto"/>
            <w:noWrap/>
            <w:vAlign w:val="bottom"/>
          </w:tcPr>
          <w:p w14:paraId="00FD034F" w14:textId="77777777" w:rsidR="005977C3" w:rsidRPr="00FB195A" w:rsidRDefault="005977C3" w:rsidP="007F38E3">
            <w:pPr>
              <w:spacing w:after="0" w:line="240" w:lineRule="auto"/>
              <w:jc w:val="center"/>
              <w:rPr>
                <w:rFonts w:ascii="Arial" w:hAnsi="Arial" w:cs="Arial"/>
                <w:sz w:val="18"/>
                <w:szCs w:val="18"/>
              </w:rPr>
            </w:pPr>
            <w:r>
              <w:rPr>
                <w:rFonts w:ascii="Arial" w:eastAsia="Times New Roman" w:hAnsi="Arial" w:cs="Arial"/>
                <w:sz w:val="18"/>
                <w:szCs w:val="18"/>
                <w:lang w:eastAsia="en-GB"/>
              </w:rPr>
              <w:t>Adjusted for reproductive age</w:t>
            </w:r>
          </w:p>
        </w:tc>
        <w:tc>
          <w:tcPr>
            <w:tcW w:w="2050" w:type="dxa"/>
            <w:tcBorders>
              <w:top w:val="single" w:sz="4" w:space="0" w:color="auto"/>
              <w:left w:val="nil"/>
              <w:bottom w:val="nil"/>
              <w:right w:val="nil"/>
            </w:tcBorders>
            <w:shd w:val="clear" w:color="auto" w:fill="auto"/>
            <w:noWrap/>
            <w:vAlign w:val="bottom"/>
          </w:tcPr>
          <w:p w14:paraId="0574920B" w14:textId="77777777" w:rsidR="005977C3" w:rsidRPr="00FB195A" w:rsidRDefault="005977C3" w:rsidP="007F38E3">
            <w:pPr>
              <w:spacing w:after="0" w:line="240" w:lineRule="auto"/>
              <w:jc w:val="center"/>
              <w:rPr>
                <w:rFonts w:ascii="Arial" w:hAnsi="Arial" w:cs="Arial"/>
                <w:sz w:val="18"/>
                <w:szCs w:val="18"/>
              </w:rPr>
            </w:pPr>
            <w:r>
              <w:rPr>
                <w:rFonts w:ascii="Arial" w:eastAsia="Times New Roman" w:hAnsi="Arial" w:cs="Arial"/>
                <w:sz w:val="18"/>
                <w:szCs w:val="18"/>
                <w:lang w:eastAsia="en-GB"/>
              </w:rPr>
              <w:t>Adjusted for measured confounders*</w:t>
            </w:r>
          </w:p>
        </w:tc>
      </w:tr>
      <w:tr w:rsidR="005977C3" w:rsidRPr="00163762" w14:paraId="724FEFEB" w14:textId="77777777" w:rsidTr="007F38E3">
        <w:trPr>
          <w:trHeight w:val="203"/>
        </w:trPr>
        <w:tc>
          <w:tcPr>
            <w:tcW w:w="1689" w:type="dxa"/>
            <w:vMerge w:val="restart"/>
            <w:tcBorders>
              <w:top w:val="single" w:sz="4" w:space="0" w:color="auto"/>
              <w:left w:val="nil"/>
              <w:right w:val="nil"/>
            </w:tcBorders>
            <w:shd w:val="clear" w:color="auto" w:fill="auto"/>
            <w:noWrap/>
            <w:vAlign w:val="bottom"/>
            <w:hideMark/>
          </w:tcPr>
          <w:p w14:paraId="5768CFCA" w14:textId="77777777" w:rsidR="005977C3" w:rsidRPr="00163762" w:rsidRDefault="005977C3" w:rsidP="007F38E3">
            <w:pPr>
              <w:spacing w:after="0" w:line="240" w:lineRule="auto"/>
              <w:rPr>
                <w:rFonts w:ascii="Arial" w:eastAsia="Times New Roman" w:hAnsi="Arial" w:cs="Arial"/>
                <w:sz w:val="20"/>
                <w:szCs w:val="20"/>
                <w:lang w:eastAsia="en-GB"/>
              </w:rPr>
            </w:pPr>
            <w:r w:rsidRPr="00212C96">
              <w:rPr>
                <w:rFonts w:ascii="Arial" w:eastAsia="Times New Roman" w:hAnsi="Arial" w:cs="Arial"/>
                <w:sz w:val="20"/>
                <w:szCs w:val="20"/>
                <w:lang w:eastAsia="en-GB"/>
              </w:rPr>
              <w:t>CIMT</w:t>
            </w:r>
            <w:r w:rsidRPr="00DF67CA">
              <w:rPr>
                <w:rFonts w:ascii="Arial" w:eastAsia="Times New Roman" w:hAnsi="Arial" w:cs="Arial"/>
                <w:sz w:val="20"/>
                <w:szCs w:val="20"/>
                <w:lang w:eastAsia="en-GB"/>
              </w:rPr>
              <w:t xml:space="preserve"> (μm)</w:t>
            </w:r>
          </w:p>
        </w:tc>
        <w:tc>
          <w:tcPr>
            <w:tcW w:w="2210" w:type="dxa"/>
            <w:tcBorders>
              <w:top w:val="single" w:sz="4" w:space="0" w:color="auto"/>
              <w:left w:val="nil"/>
              <w:bottom w:val="nil"/>
              <w:right w:val="nil"/>
            </w:tcBorders>
            <w:shd w:val="clear" w:color="auto" w:fill="auto"/>
            <w:noWrap/>
            <w:vAlign w:val="bottom"/>
            <w:hideMark/>
          </w:tcPr>
          <w:p w14:paraId="6AF84EB3"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7.58 [6.52,8.64]</w:t>
            </w:r>
          </w:p>
        </w:tc>
        <w:tc>
          <w:tcPr>
            <w:tcW w:w="2210" w:type="dxa"/>
            <w:tcBorders>
              <w:top w:val="single" w:sz="4" w:space="0" w:color="auto"/>
              <w:left w:val="nil"/>
              <w:bottom w:val="nil"/>
              <w:right w:val="nil"/>
            </w:tcBorders>
            <w:shd w:val="clear" w:color="auto" w:fill="auto"/>
            <w:noWrap/>
            <w:vAlign w:val="bottom"/>
            <w:hideMark/>
          </w:tcPr>
          <w:p w14:paraId="52F00C75"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1.01 [-0.23,2.25]</w:t>
            </w:r>
          </w:p>
        </w:tc>
        <w:tc>
          <w:tcPr>
            <w:tcW w:w="1971" w:type="dxa"/>
            <w:tcBorders>
              <w:top w:val="single" w:sz="4" w:space="0" w:color="auto"/>
              <w:left w:val="nil"/>
              <w:bottom w:val="nil"/>
              <w:right w:val="nil"/>
            </w:tcBorders>
            <w:shd w:val="clear" w:color="auto" w:fill="auto"/>
            <w:noWrap/>
            <w:vAlign w:val="bottom"/>
            <w:hideMark/>
          </w:tcPr>
          <w:p w14:paraId="5E1ABFD7"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0.84 [-0.42,2.09]</w:t>
            </w:r>
          </w:p>
        </w:tc>
        <w:tc>
          <w:tcPr>
            <w:tcW w:w="2142" w:type="dxa"/>
            <w:tcBorders>
              <w:top w:val="single" w:sz="4" w:space="0" w:color="auto"/>
              <w:left w:val="nil"/>
              <w:bottom w:val="nil"/>
              <w:right w:val="nil"/>
            </w:tcBorders>
            <w:shd w:val="clear" w:color="auto" w:fill="auto"/>
            <w:noWrap/>
            <w:vAlign w:val="bottom"/>
          </w:tcPr>
          <w:p w14:paraId="433E850E"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8.01 [7.17,8.86]</w:t>
            </w:r>
          </w:p>
        </w:tc>
        <w:tc>
          <w:tcPr>
            <w:tcW w:w="1903" w:type="dxa"/>
            <w:tcBorders>
              <w:top w:val="single" w:sz="4" w:space="0" w:color="auto"/>
              <w:left w:val="nil"/>
              <w:bottom w:val="nil"/>
              <w:right w:val="nil"/>
            </w:tcBorders>
            <w:shd w:val="clear" w:color="auto" w:fill="auto"/>
            <w:noWrap/>
            <w:vAlign w:val="bottom"/>
          </w:tcPr>
          <w:p w14:paraId="50833DC8"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7.30 [6.07,8.53]</w:t>
            </w:r>
          </w:p>
        </w:tc>
        <w:tc>
          <w:tcPr>
            <w:tcW w:w="2050" w:type="dxa"/>
            <w:tcBorders>
              <w:top w:val="single" w:sz="4" w:space="0" w:color="auto"/>
              <w:left w:val="nil"/>
              <w:bottom w:val="nil"/>
              <w:right w:val="nil"/>
            </w:tcBorders>
            <w:shd w:val="clear" w:color="auto" w:fill="auto"/>
            <w:noWrap/>
            <w:vAlign w:val="bottom"/>
          </w:tcPr>
          <w:p w14:paraId="55E5F760"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7.58 [6.31,8.86]</w:t>
            </w:r>
          </w:p>
        </w:tc>
      </w:tr>
      <w:tr w:rsidR="005977C3" w:rsidRPr="00163762" w14:paraId="7261FF28" w14:textId="77777777" w:rsidTr="007F38E3">
        <w:trPr>
          <w:trHeight w:val="203"/>
        </w:trPr>
        <w:tc>
          <w:tcPr>
            <w:tcW w:w="1689" w:type="dxa"/>
            <w:vMerge/>
            <w:tcBorders>
              <w:top w:val="single" w:sz="4" w:space="0" w:color="auto"/>
              <w:left w:val="nil"/>
              <w:bottom w:val="single" w:sz="4" w:space="0" w:color="auto"/>
              <w:right w:val="nil"/>
            </w:tcBorders>
            <w:shd w:val="clear" w:color="auto" w:fill="auto"/>
            <w:noWrap/>
            <w:vAlign w:val="bottom"/>
            <w:hideMark/>
          </w:tcPr>
          <w:p w14:paraId="7FB40699" w14:textId="77777777" w:rsidR="005977C3" w:rsidRPr="00163762" w:rsidRDefault="005977C3" w:rsidP="007F38E3">
            <w:pPr>
              <w:spacing w:after="0" w:line="240" w:lineRule="auto"/>
              <w:rPr>
                <w:rFonts w:ascii="Arial" w:eastAsia="Times New Roman" w:hAnsi="Arial" w:cs="Arial"/>
                <w:sz w:val="20"/>
                <w:szCs w:val="20"/>
                <w:lang w:eastAsia="en-GB"/>
              </w:rPr>
            </w:pPr>
          </w:p>
        </w:tc>
        <w:tc>
          <w:tcPr>
            <w:tcW w:w="2210" w:type="dxa"/>
            <w:tcBorders>
              <w:top w:val="nil"/>
              <w:left w:val="nil"/>
              <w:bottom w:val="single" w:sz="4" w:space="0" w:color="auto"/>
              <w:right w:val="nil"/>
            </w:tcBorders>
            <w:shd w:val="clear" w:color="auto" w:fill="auto"/>
            <w:noWrap/>
            <w:vAlign w:val="bottom"/>
            <w:hideMark/>
          </w:tcPr>
          <w:p w14:paraId="386E2214" w14:textId="77777777" w:rsidR="005977C3" w:rsidRPr="00FB195A" w:rsidRDefault="005977C3" w:rsidP="007F38E3">
            <w:pPr>
              <w:spacing w:after="0" w:line="240" w:lineRule="auto"/>
              <w:jc w:val="center"/>
              <w:rPr>
                <w:rFonts w:ascii="Arial" w:eastAsia="Times New Roman" w:hAnsi="Arial" w:cs="Arial"/>
                <w:sz w:val="18"/>
                <w:szCs w:val="18"/>
                <w:lang w:eastAsia="en-GB"/>
              </w:rPr>
            </w:pPr>
            <w:r>
              <w:rPr>
                <w:rFonts w:ascii="Arial" w:eastAsia="Times New Roman" w:hAnsi="Arial" w:cs="Arial"/>
                <w:sz w:val="18"/>
                <w:szCs w:val="18"/>
                <w:lang w:eastAsia="en-GB"/>
              </w:rPr>
              <w:t>&lt;0.001</w:t>
            </w:r>
          </w:p>
        </w:tc>
        <w:tc>
          <w:tcPr>
            <w:tcW w:w="2210" w:type="dxa"/>
            <w:tcBorders>
              <w:top w:val="nil"/>
              <w:left w:val="nil"/>
              <w:bottom w:val="single" w:sz="4" w:space="0" w:color="auto"/>
              <w:right w:val="nil"/>
            </w:tcBorders>
            <w:shd w:val="clear" w:color="auto" w:fill="auto"/>
            <w:noWrap/>
            <w:vAlign w:val="bottom"/>
            <w:hideMark/>
          </w:tcPr>
          <w:p w14:paraId="741E34E6"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0.1099</w:t>
            </w:r>
          </w:p>
        </w:tc>
        <w:tc>
          <w:tcPr>
            <w:tcW w:w="1971" w:type="dxa"/>
            <w:tcBorders>
              <w:top w:val="nil"/>
              <w:left w:val="nil"/>
              <w:bottom w:val="single" w:sz="4" w:space="0" w:color="auto"/>
              <w:right w:val="nil"/>
            </w:tcBorders>
            <w:shd w:val="clear" w:color="auto" w:fill="auto"/>
            <w:noWrap/>
            <w:vAlign w:val="bottom"/>
            <w:hideMark/>
          </w:tcPr>
          <w:p w14:paraId="45E06160"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0.1931</w:t>
            </w:r>
          </w:p>
        </w:tc>
        <w:tc>
          <w:tcPr>
            <w:tcW w:w="2142" w:type="dxa"/>
            <w:tcBorders>
              <w:top w:val="nil"/>
              <w:left w:val="nil"/>
              <w:bottom w:val="single" w:sz="4" w:space="0" w:color="auto"/>
              <w:right w:val="nil"/>
            </w:tcBorders>
            <w:shd w:val="clear" w:color="auto" w:fill="auto"/>
            <w:noWrap/>
            <w:vAlign w:val="bottom"/>
          </w:tcPr>
          <w:p w14:paraId="4C048999" w14:textId="77777777" w:rsidR="005977C3" w:rsidRPr="00FB195A" w:rsidRDefault="005977C3" w:rsidP="007F38E3">
            <w:pPr>
              <w:spacing w:after="0" w:line="240" w:lineRule="auto"/>
              <w:jc w:val="center"/>
              <w:rPr>
                <w:rFonts w:ascii="Arial" w:eastAsia="Times New Roman" w:hAnsi="Arial" w:cs="Arial"/>
                <w:sz w:val="18"/>
                <w:szCs w:val="18"/>
                <w:lang w:eastAsia="en-GB"/>
              </w:rPr>
            </w:pPr>
            <w:r>
              <w:rPr>
                <w:rFonts w:ascii="Arial" w:eastAsia="Times New Roman" w:hAnsi="Arial" w:cs="Arial"/>
                <w:sz w:val="18"/>
                <w:szCs w:val="18"/>
                <w:lang w:eastAsia="en-GB"/>
              </w:rPr>
              <w:t>&lt;0.001</w:t>
            </w:r>
          </w:p>
        </w:tc>
        <w:tc>
          <w:tcPr>
            <w:tcW w:w="1903" w:type="dxa"/>
            <w:tcBorders>
              <w:top w:val="nil"/>
              <w:left w:val="nil"/>
              <w:bottom w:val="single" w:sz="4" w:space="0" w:color="auto"/>
              <w:right w:val="nil"/>
            </w:tcBorders>
            <w:shd w:val="clear" w:color="auto" w:fill="auto"/>
            <w:noWrap/>
            <w:vAlign w:val="bottom"/>
          </w:tcPr>
          <w:p w14:paraId="651F97BC" w14:textId="77777777" w:rsidR="005977C3" w:rsidRPr="00FB195A" w:rsidRDefault="005977C3" w:rsidP="007F38E3">
            <w:pPr>
              <w:spacing w:after="0" w:line="240" w:lineRule="auto"/>
              <w:jc w:val="center"/>
              <w:rPr>
                <w:rFonts w:ascii="Arial" w:eastAsia="Times New Roman" w:hAnsi="Arial" w:cs="Arial"/>
                <w:sz w:val="18"/>
                <w:szCs w:val="18"/>
                <w:lang w:eastAsia="en-GB"/>
              </w:rPr>
            </w:pPr>
            <w:r>
              <w:rPr>
                <w:rFonts w:ascii="Arial" w:eastAsia="Times New Roman" w:hAnsi="Arial" w:cs="Arial"/>
                <w:sz w:val="18"/>
                <w:szCs w:val="18"/>
                <w:lang w:eastAsia="en-GB"/>
              </w:rPr>
              <w:t>&lt;0.001</w:t>
            </w:r>
          </w:p>
        </w:tc>
        <w:tc>
          <w:tcPr>
            <w:tcW w:w="2050" w:type="dxa"/>
            <w:tcBorders>
              <w:top w:val="nil"/>
              <w:left w:val="nil"/>
              <w:bottom w:val="single" w:sz="4" w:space="0" w:color="auto"/>
              <w:right w:val="nil"/>
            </w:tcBorders>
            <w:shd w:val="clear" w:color="auto" w:fill="auto"/>
            <w:noWrap/>
            <w:vAlign w:val="bottom"/>
          </w:tcPr>
          <w:p w14:paraId="080CE962" w14:textId="77777777" w:rsidR="005977C3" w:rsidRPr="00FB195A" w:rsidRDefault="005977C3" w:rsidP="007F38E3">
            <w:pPr>
              <w:spacing w:after="0" w:line="240" w:lineRule="auto"/>
              <w:jc w:val="center"/>
              <w:rPr>
                <w:rFonts w:ascii="Arial" w:eastAsia="Times New Roman" w:hAnsi="Arial" w:cs="Arial"/>
                <w:sz w:val="18"/>
                <w:szCs w:val="18"/>
                <w:lang w:eastAsia="en-GB"/>
              </w:rPr>
            </w:pPr>
            <w:r>
              <w:rPr>
                <w:rFonts w:ascii="Arial" w:eastAsia="Times New Roman" w:hAnsi="Arial" w:cs="Arial"/>
                <w:sz w:val="18"/>
                <w:szCs w:val="18"/>
                <w:lang w:eastAsia="en-GB"/>
              </w:rPr>
              <w:t>&lt;0.001</w:t>
            </w:r>
          </w:p>
        </w:tc>
      </w:tr>
      <w:tr w:rsidR="005977C3" w:rsidRPr="00163762" w14:paraId="775CA75D" w14:textId="77777777" w:rsidTr="007F38E3">
        <w:trPr>
          <w:trHeight w:val="203"/>
        </w:trPr>
        <w:tc>
          <w:tcPr>
            <w:tcW w:w="1689" w:type="dxa"/>
            <w:vMerge w:val="restart"/>
            <w:tcBorders>
              <w:top w:val="single" w:sz="4" w:space="0" w:color="auto"/>
              <w:left w:val="nil"/>
              <w:bottom w:val="single" w:sz="4" w:space="0" w:color="auto"/>
              <w:right w:val="nil"/>
            </w:tcBorders>
            <w:shd w:val="clear" w:color="auto" w:fill="auto"/>
            <w:noWrap/>
            <w:vAlign w:val="bottom"/>
            <w:hideMark/>
          </w:tcPr>
          <w:p w14:paraId="3486A854" w14:textId="77777777" w:rsidR="005977C3" w:rsidRPr="00163762" w:rsidRDefault="005977C3" w:rsidP="007F38E3">
            <w:pPr>
              <w:spacing w:after="0" w:line="240" w:lineRule="auto"/>
              <w:rPr>
                <w:rFonts w:ascii="Arial" w:eastAsia="Times New Roman" w:hAnsi="Arial" w:cs="Arial"/>
                <w:sz w:val="20"/>
                <w:szCs w:val="20"/>
                <w:lang w:eastAsia="en-GB"/>
              </w:rPr>
            </w:pPr>
            <w:r w:rsidRPr="00212C96">
              <w:rPr>
                <w:rFonts w:ascii="Arial" w:eastAsia="Times New Roman" w:hAnsi="Arial" w:cs="Arial"/>
                <w:sz w:val="20"/>
                <w:szCs w:val="20"/>
                <w:lang w:eastAsia="en-GB"/>
              </w:rPr>
              <w:t>BMI</w:t>
            </w:r>
            <w:r w:rsidRPr="00DF67CA">
              <w:rPr>
                <w:rFonts w:ascii="Arial" w:eastAsia="Times New Roman" w:hAnsi="Arial" w:cs="Arial"/>
                <w:sz w:val="20"/>
                <w:szCs w:val="20"/>
                <w:lang w:eastAsia="en-GB"/>
              </w:rPr>
              <w:t xml:space="preserve"> (kg/m</w:t>
            </w:r>
            <w:r w:rsidRPr="00DF67CA">
              <w:rPr>
                <w:rFonts w:ascii="Arial" w:eastAsia="Times New Roman" w:hAnsi="Arial" w:cs="Arial"/>
                <w:sz w:val="20"/>
                <w:szCs w:val="20"/>
                <w:vertAlign w:val="superscript"/>
                <w:lang w:eastAsia="en-GB"/>
              </w:rPr>
              <w:t>2</w:t>
            </w:r>
            <w:r w:rsidRPr="00DF67CA">
              <w:rPr>
                <w:rFonts w:ascii="Arial" w:eastAsia="Times New Roman" w:hAnsi="Arial" w:cs="Arial"/>
                <w:sz w:val="20"/>
                <w:szCs w:val="20"/>
                <w:lang w:eastAsia="en-GB"/>
              </w:rPr>
              <w:t>)</w:t>
            </w:r>
          </w:p>
        </w:tc>
        <w:tc>
          <w:tcPr>
            <w:tcW w:w="2210" w:type="dxa"/>
            <w:tcBorders>
              <w:top w:val="single" w:sz="4" w:space="0" w:color="auto"/>
              <w:left w:val="nil"/>
              <w:bottom w:val="nil"/>
              <w:right w:val="nil"/>
            </w:tcBorders>
            <w:shd w:val="clear" w:color="auto" w:fill="auto"/>
            <w:noWrap/>
            <w:vAlign w:val="bottom"/>
            <w:hideMark/>
          </w:tcPr>
          <w:p w14:paraId="2CF46FAA"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-0.00 [-0.02,0.02]</w:t>
            </w:r>
          </w:p>
        </w:tc>
        <w:tc>
          <w:tcPr>
            <w:tcW w:w="2210" w:type="dxa"/>
            <w:tcBorders>
              <w:top w:val="single" w:sz="4" w:space="0" w:color="auto"/>
              <w:left w:val="nil"/>
              <w:bottom w:val="nil"/>
              <w:right w:val="nil"/>
            </w:tcBorders>
            <w:shd w:val="clear" w:color="auto" w:fill="auto"/>
            <w:noWrap/>
            <w:vAlign w:val="bottom"/>
            <w:hideMark/>
          </w:tcPr>
          <w:p w14:paraId="386C9BBC"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0.06 [0.01,0.12]</w:t>
            </w:r>
          </w:p>
        </w:tc>
        <w:tc>
          <w:tcPr>
            <w:tcW w:w="1971" w:type="dxa"/>
            <w:tcBorders>
              <w:top w:val="single" w:sz="4" w:space="0" w:color="auto"/>
              <w:left w:val="nil"/>
              <w:bottom w:val="nil"/>
              <w:right w:val="nil"/>
            </w:tcBorders>
            <w:shd w:val="clear" w:color="auto" w:fill="auto"/>
            <w:noWrap/>
            <w:vAlign w:val="bottom"/>
            <w:hideMark/>
          </w:tcPr>
          <w:p w14:paraId="399F4002"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0.03 [-0.01,0.07]</w:t>
            </w:r>
          </w:p>
        </w:tc>
        <w:tc>
          <w:tcPr>
            <w:tcW w:w="2142" w:type="dxa"/>
            <w:tcBorders>
              <w:top w:val="single" w:sz="4" w:space="0" w:color="auto"/>
              <w:left w:val="nil"/>
              <w:bottom w:val="nil"/>
              <w:right w:val="nil"/>
            </w:tcBorders>
            <w:shd w:val="clear" w:color="auto" w:fill="auto"/>
            <w:noWrap/>
            <w:vAlign w:val="bottom"/>
          </w:tcPr>
          <w:p w14:paraId="2D6755DC"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-0.01 [-0.03,0.01]</w:t>
            </w:r>
          </w:p>
        </w:tc>
        <w:tc>
          <w:tcPr>
            <w:tcW w:w="1903" w:type="dxa"/>
            <w:tcBorders>
              <w:top w:val="single" w:sz="4" w:space="0" w:color="auto"/>
              <w:left w:val="nil"/>
              <w:bottom w:val="nil"/>
              <w:right w:val="nil"/>
            </w:tcBorders>
            <w:shd w:val="clear" w:color="auto" w:fill="auto"/>
            <w:noWrap/>
            <w:vAlign w:val="bottom"/>
          </w:tcPr>
          <w:p w14:paraId="7055972F"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-0.07 [-0.</w:t>
            </w:r>
            <w:proofErr w:type="gramStart"/>
            <w:r w:rsidRPr="00FB195A">
              <w:rPr>
                <w:rFonts w:ascii="Arial" w:hAnsi="Arial" w:cs="Arial"/>
                <w:sz w:val="18"/>
                <w:szCs w:val="18"/>
              </w:rPr>
              <w:t>13,-</w:t>
            </w:r>
            <w:proofErr w:type="gramEnd"/>
            <w:r w:rsidRPr="00FB195A">
              <w:rPr>
                <w:rFonts w:ascii="Arial" w:hAnsi="Arial" w:cs="Arial"/>
                <w:sz w:val="18"/>
                <w:szCs w:val="18"/>
              </w:rPr>
              <w:t>0.01]</w:t>
            </w:r>
          </w:p>
        </w:tc>
        <w:tc>
          <w:tcPr>
            <w:tcW w:w="2050" w:type="dxa"/>
            <w:tcBorders>
              <w:top w:val="single" w:sz="4" w:space="0" w:color="auto"/>
              <w:left w:val="nil"/>
              <w:bottom w:val="nil"/>
              <w:right w:val="nil"/>
            </w:tcBorders>
            <w:shd w:val="clear" w:color="auto" w:fill="auto"/>
            <w:noWrap/>
            <w:vAlign w:val="bottom"/>
          </w:tcPr>
          <w:p w14:paraId="1E95E41B"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-0.04 [-0.08,0.01]</w:t>
            </w:r>
          </w:p>
        </w:tc>
      </w:tr>
      <w:tr w:rsidR="005977C3" w:rsidRPr="00163762" w14:paraId="1E540F77" w14:textId="77777777" w:rsidTr="007F38E3">
        <w:trPr>
          <w:trHeight w:val="203"/>
        </w:trPr>
        <w:tc>
          <w:tcPr>
            <w:tcW w:w="1689" w:type="dxa"/>
            <w:vMerge/>
            <w:tcBorders>
              <w:top w:val="single" w:sz="4" w:space="0" w:color="auto"/>
              <w:left w:val="nil"/>
              <w:bottom w:val="nil"/>
              <w:right w:val="nil"/>
            </w:tcBorders>
            <w:shd w:val="clear" w:color="auto" w:fill="auto"/>
            <w:noWrap/>
            <w:vAlign w:val="bottom"/>
            <w:hideMark/>
          </w:tcPr>
          <w:p w14:paraId="388D8688" w14:textId="77777777" w:rsidR="005977C3" w:rsidRPr="00163762" w:rsidRDefault="005977C3" w:rsidP="007F38E3">
            <w:pPr>
              <w:spacing w:after="0" w:line="240" w:lineRule="auto"/>
              <w:rPr>
                <w:rFonts w:ascii="Arial" w:eastAsia="Times New Roman" w:hAnsi="Arial" w:cs="Arial"/>
                <w:sz w:val="20"/>
                <w:szCs w:val="20"/>
                <w:lang w:eastAsia="en-GB"/>
              </w:rPr>
            </w:pPr>
          </w:p>
        </w:tc>
        <w:tc>
          <w:tcPr>
            <w:tcW w:w="2210" w:type="dxa"/>
            <w:tcBorders>
              <w:top w:val="nil"/>
              <w:left w:val="nil"/>
              <w:bottom w:val="single" w:sz="4" w:space="0" w:color="auto"/>
              <w:right w:val="nil"/>
            </w:tcBorders>
            <w:shd w:val="clear" w:color="auto" w:fill="auto"/>
            <w:noWrap/>
            <w:vAlign w:val="bottom"/>
            <w:hideMark/>
          </w:tcPr>
          <w:p w14:paraId="286EF10A"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0.8780</w:t>
            </w:r>
          </w:p>
        </w:tc>
        <w:tc>
          <w:tcPr>
            <w:tcW w:w="2210" w:type="dxa"/>
            <w:tcBorders>
              <w:top w:val="nil"/>
              <w:left w:val="nil"/>
              <w:bottom w:val="single" w:sz="4" w:space="0" w:color="auto"/>
              <w:right w:val="nil"/>
            </w:tcBorders>
            <w:shd w:val="clear" w:color="auto" w:fill="auto"/>
            <w:noWrap/>
            <w:vAlign w:val="bottom"/>
            <w:hideMark/>
          </w:tcPr>
          <w:p w14:paraId="4321DA1C"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0.0295</w:t>
            </w:r>
          </w:p>
        </w:tc>
        <w:tc>
          <w:tcPr>
            <w:tcW w:w="1971" w:type="dxa"/>
            <w:tcBorders>
              <w:top w:val="nil"/>
              <w:left w:val="nil"/>
              <w:bottom w:val="single" w:sz="4" w:space="0" w:color="auto"/>
              <w:right w:val="nil"/>
            </w:tcBorders>
            <w:shd w:val="clear" w:color="auto" w:fill="auto"/>
            <w:noWrap/>
            <w:vAlign w:val="bottom"/>
            <w:hideMark/>
          </w:tcPr>
          <w:p w14:paraId="04B936F9"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0.2022</w:t>
            </w:r>
          </w:p>
        </w:tc>
        <w:tc>
          <w:tcPr>
            <w:tcW w:w="2142" w:type="dxa"/>
            <w:tcBorders>
              <w:top w:val="nil"/>
              <w:left w:val="nil"/>
              <w:bottom w:val="single" w:sz="4" w:space="0" w:color="auto"/>
              <w:right w:val="nil"/>
            </w:tcBorders>
            <w:shd w:val="clear" w:color="auto" w:fill="auto"/>
            <w:noWrap/>
            <w:vAlign w:val="bottom"/>
          </w:tcPr>
          <w:p w14:paraId="507E96EB"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0.4478</w:t>
            </w:r>
          </w:p>
        </w:tc>
        <w:tc>
          <w:tcPr>
            <w:tcW w:w="1903" w:type="dxa"/>
            <w:tcBorders>
              <w:top w:val="nil"/>
              <w:left w:val="nil"/>
              <w:bottom w:val="single" w:sz="4" w:space="0" w:color="auto"/>
              <w:right w:val="nil"/>
            </w:tcBorders>
            <w:shd w:val="clear" w:color="auto" w:fill="auto"/>
            <w:noWrap/>
            <w:vAlign w:val="bottom"/>
          </w:tcPr>
          <w:p w14:paraId="23709282"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0.0214</w:t>
            </w:r>
          </w:p>
        </w:tc>
        <w:tc>
          <w:tcPr>
            <w:tcW w:w="2050" w:type="dxa"/>
            <w:tcBorders>
              <w:top w:val="nil"/>
              <w:left w:val="nil"/>
              <w:bottom w:val="single" w:sz="4" w:space="0" w:color="auto"/>
              <w:right w:val="nil"/>
            </w:tcBorders>
            <w:shd w:val="clear" w:color="auto" w:fill="auto"/>
            <w:noWrap/>
            <w:vAlign w:val="bottom"/>
          </w:tcPr>
          <w:p w14:paraId="30B1569A"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0.1077</w:t>
            </w:r>
          </w:p>
        </w:tc>
      </w:tr>
      <w:tr w:rsidR="005977C3" w:rsidRPr="00163762" w14:paraId="1CA19642" w14:textId="77777777" w:rsidTr="007F38E3">
        <w:trPr>
          <w:trHeight w:val="203"/>
        </w:trPr>
        <w:tc>
          <w:tcPr>
            <w:tcW w:w="1689" w:type="dxa"/>
            <w:vMerge w:val="restart"/>
            <w:tcBorders>
              <w:top w:val="single" w:sz="4" w:space="0" w:color="auto"/>
              <w:left w:val="nil"/>
              <w:bottom w:val="single" w:sz="4" w:space="0" w:color="auto"/>
              <w:right w:val="nil"/>
            </w:tcBorders>
            <w:shd w:val="clear" w:color="auto" w:fill="auto"/>
            <w:noWrap/>
            <w:vAlign w:val="bottom"/>
            <w:hideMark/>
          </w:tcPr>
          <w:p w14:paraId="19E20094" w14:textId="77777777" w:rsidR="005977C3" w:rsidRPr="00163762" w:rsidRDefault="005977C3" w:rsidP="007F38E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Total lean mass</w:t>
            </w:r>
            <w:r w:rsidRPr="00DF67CA">
              <w:rPr>
                <w:rFonts w:ascii="Arial" w:eastAsia="Times New Roman" w:hAnsi="Arial" w:cs="Arial"/>
                <w:sz w:val="20"/>
                <w:szCs w:val="20"/>
                <w:lang w:eastAsia="en-GB"/>
              </w:rPr>
              <w:t xml:space="preserve"> (kg/m</w:t>
            </w:r>
            <w:r w:rsidRPr="00DF67CA">
              <w:rPr>
                <w:rFonts w:ascii="Arial" w:eastAsia="Times New Roman" w:hAnsi="Arial" w:cs="Arial"/>
                <w:sz w:val="20"/>
                <w:szCs w:val="20"/>
                <w:vertAlign w:val="superscript"/>
                <w:lang w:eastAsia="en-GB"/>
              </w:rPr>
              <w:t>2</w:t>
            </w:r>
            <w:r w:rsidRPr="00DF67CA">
              <w:rPr>
                <w:rFonts w:ascii="Arial" w:eastAsia="Times New Roman" w:hAnsi="Arial" w:cs="Arial"/>
                <w:sz w:val="20"/>
                <w:szCs w:val="20"/>
                <w:lang w:eastAsia="en-GB"/>
              </w:rPr>
              <w:t>)</w:t>
            </w:r>
          </w:p>
        </w:tc>
        <w:tc>
          <w:tcPr>
            <w:tcW w:w="2210" w:type="dxa"/>
            <w:tcBorders>
              <w:top w:val="single" w:sz="4" w:space="0" w:color="auto"/>
              <w:left w:val="nil"/>
              <w:bottom w:val="nil"/>
              <w:right w:val="nil"/>
            </w:tcBorders>
            <w:shd w:val="clear" w:color="auto" w:fill="auto"/>
            <w:noWrap/>
            <w:vAlign w:val="bottom"/>
            <w:hideMark/>
          </w:tcPr>
          <w:p w14:paraId="0E3CF806"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-0.03 [-0.</w:t>
            </w:r>
            <w:proofErr w:type="gramStart"/>
            <w:r w:rsidRPr="00FB195A">
              <w:rPr>
                <w:rFonts w:ascii="Arial" w:eastAsia="Times New Roman" w:hAnsi="Arial" w:cs="Arial"/>
                <w:sz w:val="18"/>
                <w:szCs w:val="18"/>
                <w:lang w:eastAsia="en-GB"/>
              </w:rPr>
              <w:t>04,-</w:t>
            </w:r>
            <w:proofErr w:type="gramEnd"/>
            <w:r w:rsidRPr="00FB195A">
              <w:rPr>
                <w:rFonts w:ascii="Arial" w:eastAsia="Times New Roman" w:hAnsi="Arial" w:cs="Arial"/>
                <w:sz w:val="18"/>
                <w:szCs w:val="18"/>
                <w:lang w:eastAsia="en-GB"/>
              </w:rPr>
              <w:t>0.02]</w:t>
            </w:r>
          </w:p>
        </w:tc>
        <w:tc>
          <w:tcPr>
            <w:tcW w:w="2210" w:type="dxa"/>
            <w:tcBorders>
              <w:top w:val="single" w:sz="4" w:space="0" w:color="auto"/>
              <w:left w:val="nil"/>
              <w:bottom w:val="nil"/>
              <w:right w:val="nil"/>
            </w:tcBorders>
            <w:shd w:val="clear" w:color="auto" w:fill="auto"/>
            <w:noWrap/>
            <w:vAlign w:val="bottom"/>
            <w:hideMark/>
          </w:tcPr>
          <w:p w14:paraId="5403B1E1"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-0.01 [-0.03,0.01]</w:t>
            </w:r>
          </w:p>
        </w:tc>
        <w:tc>
          <w:tcPr>
            <w:tcW w:w="1971" w:type="dxa"/>
            <w:tcBorders>
              <w:top w:val="single" w:sz="4" w:space="0" w:color="auto"/>
              <w:left w:val="nil"/>
              <w:bottom w:val="nil"/>
              <w:right w:val="nil"/>
            </w:tcBorders>
            <w:shd w:val="clear" w:color="auto" w:fill="auto"/>
            <w:noWrap/>
            <w:vAlign w:val="bottom"/>
            <w:hideMark/>
          </w:tcPr>
          <w:p w14:paraId="2CCBEB51"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-0.02 [-0.</w:t>
            </w:r>
            <w:proofErr w:type="gramStart"/>
            <w:r w:rsidRPr="00FB195A">
              <w:rPr>
                <w:rFonts w:ascii="Arial" w:eastAsia="Times New Roman" w:hAnsi="Arial" w:cs="Arial"/>
                <w:sz w:val="18"/>
                <w:szCs w:val="18"/>
                <w:lang w:eastAsia="en-GB"/>
              </w:rPr>
              <w:t>03,-</w:t>
            </w:r>
            <w:proofErr w:type="gramEnd"/>
            <w:r w:rsidRPr="00FB195A">
              <w:rPr>
                <w:rFonts w:ascii="Arial" w:eastAsia="Times New Roman" w:hAnsi="Arial" w:cs="Arial"/>
                <w:sz w:val="18"/>
                <w:szCs w:val="18"/>
                <w:lang w:eastAsia="en-GB"/>
              </w:rPr>
              <w:t>0.00]</w:t>
            </w:r>
          </w:p>
        </w:tc>
        <w:tc>
          <w:tcPr>
            <w:tcW w:w="2142" w:type="dxa"/>
            <w:tcBorders>
              <w:top w:val="single" w:sz="4" w:space="0" w:color="auto"/>
              <w:left w:val="nil"/>
              <w:bottom w:val="nil"/>
              <w:right w:val="nil"/>
            </w:tcBorders>
            <w:shd w:val="clear" w:color="auto" w:fill="auto"/>
            <w:noWrap/>
            <w:vAlign w:val="bottom"/>
            <w:hideMark/>
          </w:tcPr>
          <w:p w14:paraId="260F4F74"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-0.029 [-0.</w:t>
            </w:r>
            <w:proofErr w:type="gramStart"/>
            <w:r w:rsidRPr="00FB195A">
              <w:rPr>
                <w:rFonts w:ascii="Arial" w:eastAsia="Times New Roman" w:hAnsi="Arial" w:cs="Arial"/>
                <w:sz w:val="18"/>
                <w:szCs w:val="18"/>
                <w:lang w:eastAsia="en-GB"/>
              </w:rPr>
              <w:t>037,-</w:t>
            </w:r>
            <w:proofErr w:type="gramEnd"/>
            <w:r w:rsidRPr="00FB195A">
              <w:rPr>
                <w:rFonts w:ascii="Arial" w:eastAsia="Times New Roman" w:hAnsi="Arial" w:cs="Arial"/>
                <w:sz w:val="18"/>
                <w:szCs w:val="18"/>
                <w:lang w:eastAsia="en-GB"/>
              </w:rPr>
              <w:t>0.021]</w:t>
            </w:r>
          </w:p>
        </w:tc>
        <w:tc>
          <w:tcPr>
            <w:tcW w:w="1903" w:type="dxa"/>
            <w:tcBorders>
              <w:top w:val="single" w:sz="4" w:space="0" w:color="auto"/>
              <w:left w:val="nil"/>
              <w:bottom w:val="nil"/>
              <w:right w:val="nil"/>
            </w:tcBorders>
            <w:shd w:val="clear" w:color="auto" w:fill="auto"/>
            <w:noWrap/>
            <w:vAlign w:val="bottom"/>
            <w:hideMark/>
          </w:tcPr>
          <w:p w14:paraId="3467E47E"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-0.017 [-0.035,0.001]</w:t>
            </w:r>
          </w:p>
        </w:tc>
        <w:tc>
          <w:tcPr>
            <w:tcW w:w="2050" w:type="dxa"/>
            <w:tcBorders>
              <w:top w:val="single" w:sz="4" w:space="0" w:color="auto"/>
              <w:left w:val="nil"/>
              <w:bottom w:val="nil"/>
              <w:right w:val="nil"/>
            </w:tcBorders>
            <w:shd w:val="clear" w:color="auto" w:fill="auto"/>
            <w:noWrap/>
            <w:vAlign w:val="bottom"/>
            <w:hideMark/>
          </w:tcPr>
          <w:p w14:paraId="10B576F7"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-0.016 [-0.</w:t>
            </w:r>
            <w:proofErr w:type="gramStart"/>
            <w:r w:rsidRPr="00FB195A">
              <w:rPr>
                <w:rFonts w:ascii="Arial" w:eastAsia="Times New Roman" w:hAnsi="Arial" w:cs="Arial"/>
                <w:sz w:val="18"/>
                <w:szCs w:val="18"/>
                <w:lang w:eastAsia="en-GB"/>
              </w:rPr>
              <w:t>031,-</w:t>
            </w:r>
            <w:proofErr w:type="gramEnd"/>
            <w:r w:rsidRPr="00FB195A">
              <w:rPr>
                <w:rFonts w:ascii="Arial" w:eastAsia="Times New Roman" w:hAnsi="Arial" w:cs="Arial"/>
                <w:sz w:val="18"/>
                <w:szCs w:val="18"/>
                <w:lang w:eastAsia="en-GB"/>
              </w:rPr>
              <w:t>0.001]</w:t>
            </w:r>
          </w:p>
        </w:tc>
      </w:tr>
      <w:tr w:rsidR="005977C3" w:rsidRPr="00163762" w14:paraId="3416FE34" w14:textId="77777777" w:rsidTr="007F38E3">
        <w:trPr>
          <w:trHeight w:val="203"/>
        </w:trPr>
        <w:tc>
          <w:tcPr>
            <w:tcW w:w="1689" w:type="dxa"/>
            <w:vMerge/>
            <w:tcBorders>
              <w:top w:val="single" w:sz="4" w:space="0" w:color="auto"/>
              <w:left w:val="nil"/>
              <w:bottom w:val="nil"/>
              <w:right w:val="nil"/>
            </w:tcBorders>
            <w:shd w:val="clear" w:color="auto" w:fill="auto"/>
            <w:noWrap/>
            <w:vAlign w:val="bottom"/>
            <w:hideMark/>
          </w:tcPr>
          <w:p w14:paraId="7E0E221D" w14:textId="77777777" w:rsidR="005977C3" w:rsidRPr="00163762" w:rsidRDefault="005977C3" w:rsidP="007F38E3">
            <w:pPr>
              <w:spacing w:after="0" w:line="240" w:lineRule="auto"/>
              <w:rPr>
                <w:rFonts w:ascii="Arial" w:eastAsia="Times New Roman" w:hAnsi="Arial" w:cs="Arial"/>
                <w:sz w:val="20"/>
                <w:szCs w:val="20"/>
                <w:lang w:eastAsia="en-GB"/>
              </w:rPr>
            </w:pPr>
          </w:p>
        </w:tc>
        <w:tc>
          <w:tcPr>
            <w:tcW w:w="2210" w:type="dxa"/>
            <w:tcBorders>
              <w:top w:val="nil"/>
              <w:left w:val="nil"/>
              <w:bottom w:val="single" w:sz="4" w:space="0" w:color="auto"/>
              <w:right w:val="nil"/>
            </w:tcBorders>
            <w:shd w:val="clear" w:color="auto" w:fill="auto"/>
            <w:noWrap/>
            <w:vAlign w:val="bottom"/>
            <w:hideMark/>
          </w:tcPr>
          <w:p w14:paraId="7F3F9EF4" w14:textId="77777777" w:rsidR="005977C3" w:rsidRPr="00FB195A" w:rsidRDefault="005977C3" w:rsidP="007F38E3">
            <w:pPr>
              <w:spacing w:after="0" w:line="240" w:lineRule="auto"/>
              <w:jc w:val="center"/>
              <w:rPr>
                <w:rFonts w:ascii="Arial" w:eastAsia="Times New Roman" w:hAnsi="Arial" w:cs="Arial"/>
                <w:sz w:val="18"/>
                <w:szCs w:val="18"/>
                <w:lang w:eastAsia="en-GB"/>
              </w:rPr>
            </w:pPr>
            <w:r>
              <w:rPr>
                <w:rFonts w:ascii="Arial" w:eastAsia="Times New Roman" w:hAnsi="Arial" w:cs="Arial"/>
                <w:sz w:val="18"/>
                <w:szCs w:val="18"/>
                <w:lang w:eastAsia="en-GB"/>
              </w:rPr>
              <w:t>&lt;0.001</w:t>
            </w:r>
          </w:p>
        </w:tc>
        <w:tc>
          <w:tcPr>
            <w:tcW w:w="2210" w:type="dxa"/>
            <w:tcBorders>
              <w:top w:val="nil"/>
              <w:left w:val="nil"/>
              <w:bottom w:val="single" w:sz="4" w:space="0" w:color="auto"/>
              <w:right w:val="nil"/>
            </w:tcBorders>
            <w:shd w:val="clear" w:color="auto" w:fill="auto"/>
            <w:noWrap/>
            <w:vAlign w:val="bottom"/>
            <w:hideMark/>
          </w:tcPr>
          <w:p w14:paraId="46C1F08D"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0.1573</w:t>
            </w:r>
          </w:p>
        </w:tc>
        <w:tc>
          <w:tcPr>
            <w:tcW w:w="1971" w:type="dxa"/>
            <w:tcBorders>
              <w:top w:val="nil"/>
              <w:left w:val="nil"/>
              <w:bottom w:val="single" w:sz="4" w:space="0" w:color="auto"/>
              <w:right w:val="nil"/>
            </w:tcBorders>
            <w:shd w:val="clear" w:color="auto" w:fill="auto"/>
            <w:noWrap/>
            <w:vAlign w:val="bottom"/>
            <w:hideMark/>
          </w:tcPr>
          <w:p w14:paraId="19361915"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0.0263</w:t>
            </w:r>
          </w:p>
        </w:tc>
        <w:tc>
          <w:tcPr>
            <w:tcW w:w="2142" w:type="dxa"/>
            <w:tcBorders>
              <w:top w:val="nil"/>
              <w:left w:val="nil"/>
              <w:bottom w:val="single" w:sz="4" w:space="0" w:color="auto"/>
              <w:right w:val="nil"/>
            </w:tcBorders>
            <w:shd w:val="clear" w:color="auto" w:fill="auto"/>
            <w:noWrap/>
            <w:vAlign w:val="bottom"/>
            <w:hideMark/>
          </w:tcPr>
          <w:p w14:paraId="4B6CF586" w14:textId="77777777" w:rsidR="005977C3" w:rsidRPr="00FB195A" w:rsidRDefault="005977C3" w:rsidP="007F38E3">
            <w:pPr>
              <w:spacing w:after="0" w:line="240" w:lineRule="auto"/>
              <w:jc w:val="center"/>
              <w:rPr>
                <w:rFonts w:ascii="Arial" w:eastAsia="Times New Roman" w:hAnsi="Arial" w:cs="Arial"/>
                <w:sz w:val="18"/>
                <w:szCs w:val="18"/>
                <w:lang w:eastAsia="en-GB"/>
              </w:rPr>
            </w:pPr>
            <w:r>
              <w:rPr>
                <w:rFonts w:ascii="Arial" w:eastAsia="Times New Roman" w:hAnsi="Arial" w:cs="Arial"/>
                <w:sz w:val="18"/>
                <w:szCs w:val="18"/>
                <w:lang w:eastAsia="en-GB"/>
              </w:rPr>
              <w:t>&lt;0.001</w:t>
            </w:r>
          </w:p>
        </w:tc>
        <w:tc>
          <w:tcPr>
            <w:tcW w:w="1903" w:type="dxa"/>
            <w:tcBorders>
              <w:top w:val="nil"/>
              <w:left w:val="nil"/>
              <w:bottom w:val="single" w:sz="4" w:space="0" w:color="auto"/>
              <w:right w:val="nil"/>
            </w:tcBorders>
            <w:shd w:val="clear" w:color="auto" w:fill="auto"/>
            <w:noWrap/>
            <w:vAlign w:val="bottom"/>
            <w:hideMark/>
          </w:tcPr>
          <w:p w14:paraId="2E13E6AE"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0.0614</w:t>
            </w:r>
          </w:p>
        </w:tc>
        <w:tc>
          <w:tcPr>
            <w:tcW w:w="2050" w:type="dxa"/>
            <w:tcBorders>
              <w:top w:val="nil"/>
              <w:left w:val="nil"/>
              <w:bottom w:val="single" w:sz="4" w:space="0" w:color="auto"/>
              <w:right w:val="nil"/>
            </w:tcBorders>
            <w:shd w:val="clear" w:color="auto" w:fill="auto"/>
            <w:noWrap/>
            <w:vAlign w:val="bottom"/>
            <w:hideMark/>
          </w:tcPr>
          <w:p w14:paraId="4C856240"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0.0387</w:t>
            </w:r>
          </w:p>
        </w:tc>
      </w:tr>
      <w:tr w:rsidR="005977C3" w:rsidRPr="00163762" w14:paraId="2FDF0392" w14:textId="77777777" w:rsidTr="007F38E3">
        <w:trPr>
          <w:trHeight w:val="203"/>
        </w:trPr>
        <w:tc>
          <w:tcPr>
            <w:tcW w:w="1689" w:type="dxa"/>
            <w:vMerge w:val="restart"/>
            <w:tcBorders>
              <w:top w:val="single" w:sz="4" w:space="0" w:color="auto"/>
              <w:left w:val="nil"/>
              <w:right w:val="nil"/>
            </w:tcBorders>
            <w:shd w:val="clear" w:color="auto" w:fill="auto"/>
            <w:noWrap/>
            <w:vAlign w:val="bottom"/>
            <w:hideMark/>
          </w:tcPr>
          <w:p w14:paraId="7122D945" w14:textId="77777777" w:rsidR="005977C3" w:rsidRPr="00163762" w:rsidRDefault="005977C3" w:rsidP="007F38E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Total fat mass</w:t>
            </w:r>
            <w:r w:rsidRPr="00DF67CA">
              <w:rPr>
                <w:rFonts w:ascii="Arial" w:eastAsia="Times New Roman" w:hAnsi="Arial" w:cs="Arial"/>
                <w:sz w:val="20"/>
                <w:szCs w:val="20"/>
                <w:lang w:eastAsia="en-GB"/>
              </w:rPr>
              <w:t xml:space="preserve"> (kg/m</w:t>
            </w:r>
            <w:r w:rsidRPr="00DF67CA">
              <w:rPr>
                <w:rFonts w:ascii="Arial" w:eastAsia="Times New Roman" w:hAnsi="Arial" w:cs="Arial"/>
                <w:sz w:val="20"/>
                <w:szCs w:val="20"/>
                <w:vertAlign w:val="superscript"/>
                <w:lang w:eastAsia="en-GB"/>
              </w:rPr>
              <w:t>2</w:t>
            </w:r>
            <w:r w:rsidRPr="00DF67CA">
              <w:rPr>
                <w:rFonts w:ascii="Arial" w:eastAsia="Times New Roman" w:hAnsi="Arial" w:cs="Arial"/>
                <w:sz w:val="20"/>
                <w:szCs w:val="20"/>
                <w:lang w:eastAsia="en-GB"/>
              </w:rPr>
              <w:t>)</w:t>
            </w:r>
          </w:p>
        </w:tc>
        <w:tc>
          <w:tcPr>
            <w:tcW w:w="2210" w:type="dxa"/>
            <w:tcBorders>
              <w:top w:val="single" w:sz="4" w:space="0" w:color="auto"/>
              <w:left w:val="nil"/>
              <w:bottom w:val="nil"/>
              <w:right w:val="nil"/>
            </w:tcBorders>
            <w:shd w:val="clear" w:color="auto" w:fill="auto"/>
            <w:noWrap/>
            <w:vAlign w:val="bottom"/>
            <w:hideMark/>
          </w:tcPr>
          <w:p w14:paraId="60F617BD"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0.07 [0.05,0.09]</w:t>
            </w:r>
          </w:p>
        </w:tc>
        <w:tc>
          <w:tcPr>
            <w:tcW w:w="2210" w:type="dxa"/>
            <w:tcBorders>
              <w:top w:val="single" w:sz="4" w:space="0" w:color="auto"/>
              <w:left w:val="nil"/>
              <w:bottom w:val="nil"/>
              <w:right w:val="nil"/>
            </w:tcBorders>
            <w:shd w:val="clear" w:color="auto" w:fill="auto"/>
            <w:noWrap/>
            <w:vAlign w:val="bottom"/>
            <w:hideMark/>
          </w:tcPr>
          <w:p w14:paraId="5BF9883F"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0.10 [0.06,0.15]</w:t>
            </w:r>
          </w:p>
        </w:tc>
        <w:tc>
          <w:tcPr>
            <w:tcW w:w="1971" w:type="dxa"/>
            <w:tcBorders>
              <w:top w:val="single" w:sz="4" w:space="0" w:color="auto"/>
              <w:left w:val="nil"/>
              <w:bottom w:val="nil"/>
              <w:right w:val="nil"/>
            </w:tcBorders>
            <w:shd w:val="clear" w:color="auto" w:fill="auto"/>
            <w:noWrap/>
            <w:vAlign w:val="bottom"/>
            <w:hideMark/>
          </w:tcPr>
          <w:p w14:paraId="0EECC9E2"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0.06 [0.03,0.10]</w:t>
            </w:r>
          </w:p>
        </w:tc>
        <w:tc>
          <w:tcPr>
            <w:tcW w:w="2142" w:type="dxa"/>
            <w:tcBorders>
              <w:top w:val="single" w:sz="4" w:space="0" w:color="auto"/>
              <w:left w:val="nil"/>
              <w:bottom w:val="nil"/>
              <w:right w:val="nil"/>
            </w:tcBorders>
            <w:shd w:val="clear" w:color="auto" w:fill="auto"/>
            <w:noWrap/>
            <w:vAlign w:val="bottom"/>
          </w:tcPr>
          <w:p w14:paraId="2D099348"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0.06 [0.04,0.08]</w:t>
            </w:r>
          </w:p>
        </w:tc>
        <w:tc>
          <w:tcPr>
            <w:tcW w:w="1903" w:type="dxa"/>
            <w:tcBorders>
              <w:top w:val="single" w:sz="4" w:space="0" w:color="auto"/>
              <w:left w:val="nil"/>
              <w:bottom w:val="nil"/>
              <w:right w:val="nil"/>
            </w:tcBorders>
            <w:shd w:val="clear" w:color="auto" w:fill="auto"/>
            <w:noWrap/>
            <w:vAlign w:val="bottom"/>
          </w:tcPr>
          <w:p w14:paraId="63640320"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-0.02 [-0.06,0.02]</w:t>
            </w:r>
          </w:p>
        </w:tc>
        <w:tc>
          <w:tcPr>
            <w:tcW w:w="2050" w:type="dxa"/>
            <w:tcBorders>
              <w:top w:val="single" w:sz="4" w:space="0" w:color="auto"/>
              <w:left w:val="nil"/>
              <w:bottom w:val="nil"/>
              <w:right w:val="nil"/>
            </w:tcBorders>
            <w:shd w:val="clear" w:color="auto" w:fill="auto"/>
            <w:noWrap/>
            <w:vAlign w:val="bottom"/>
          </w:tcPr>
          <w:p w14:paraId="0ED8D7E4"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-0.00 [-0.0</w:t>
            </w:r>
            <w:r>
              <w:rPr>
                <w:rFonts w:ascii="Arial" w:hAnsi="Arial" w:cs="Arial"/>
                <w:sz w:val="18"/>
                <w:szCs w:val="18"/>
              </w:rPr>
              <w:t>3</w:t>
            </w:r>
            <w:r w:rsidRPr="00FB195A">
              <w:rPr>
                <w:rFonts w:ascii="Arial" w:hAnsi="Arial" w:cs="Arial"/>
                <w:sz w:val="18"/>
                <w:szCs w:val="18"/>
              </w:rPr>
              <w:t>,0.03]</w:t>
            </w:r>
          </w:p>
        </w:tc>
      </w:tr>
      <w:tr w:rsidR="005977C3" w:rsidRPr="00163762" w14:paraId="537A1886" w14:textId="77777777" w:rsidTr="007F38E3">
        <w:trPr>
          <w:trHeight w:val="203"/>
        </w:trPr>
        <w:tc>
          <w:tcPr>
            <w:tcW w:w="1689" w:type="dxa"/>
            <w:vMerge/>
            <w:tcBorders>
              <w:top w:val="single" w:sz="4" w:space="0" w:color="auto"/>
              <w:left w:val="nil"/>
              <w:bottom w:val="nil"/>
              <w:right w:val="nil"/>
            </w:tcBorders>
            <w:shd w:val="clear" w:color="auto" w:fill="auto"/>
            <w:noWrap/>
            <w:vAlign w:val="bottom"/>
            <w:hideMark/>
          </w:tcPr>
          <w:p w14:paraId="1998C54B" w14:textId="77777777" w:rsidR="005977C3" w:rsidRPr="00163762" w:rsidRDefault="005977C3" w:rsidP="007F38E3">
            <w:pPr>
              <w:spacing w:after="0" w:line="240" w:lineRule="auto"/>
              <w:rPr>
                <w:rFonts w:ascii="Arial" w:eastAsia="Times New Roman" w:hAnsi="Arial" w:cs="Arial"/>
                <w:sz w:val="20"/>
                <w:szCs w:val="20"/>
                <w:lang w:eastAsia="en-GB"/>
              </w:rPr>
            </w:pPr>
          </w:p>
        </w:tc>
        <w:tc>
          <w:tcPr>
            <w:tcW w:w="2210" w:type="dxa"/>
            <w:tcBorders>
              <w:top w:val="nil"/>
              <w:left w:val="nil"/>
              <w:bottom w:val="single" w:sz="4" w:space="0" w:color="auto"/>
              <w:right w:val="nil"/>
            </w:tcBorders>
            <w:shd w:val="clear" w:color="auto" w:fill="auto"/>
            <w:noWrap/>
            <w:vAlign w:val="bottom"/>
            <w:hideMark/>
          </w:tcPr>
          <w:p w14:paraId="14D58C24" w14:textId="77777777" w:rsidR="005977C3" w:rsidRPr="00FB195A" w:rsidRDefault="005977C3" w:rsidP="007F38E3">
            <w:pPr>
              <w:spacing w:after="0" w:line="240" w:lineRule="auto"/>
              <w:jc w:val="center"/>
              <w:rPr>
                <w:rFonts w:ascii="Arial" w:eastAsia="Times New Roman" w:hAnsi="Arial" w:cs="Arial"/>
                <w:sz w:val="18"/>
                <w:szCs w:val="18"/>
                <w:lang w:eastAsia="en-GB"/>
              </w:rPr>
            </w:pPr>
            <w:r>
              <w:rPr>
                <w:rFonts w:ascii="Arial" w:eastAsia="Times New Roman" w:hAnsi="Arial" w:cs="Arial"/>
                <w:sz w:val="18"/>
                <w:szCs w:val="18"/>
                <w:lang w:eastAsia="en-GB"/>
              </w:rPr>
              <w:t>&lt;0.001</w:t>
            </w:r>
          </w:p>
        </w:tc>
        <w:tc>
          <w:tcPr>
            <w:tcW w:w="2210" w:type="dxa"/>
            <w:tcBorders>
              <w:top w:val="nil"/>
              <w:left w:val="nil"/>
              <w:bottom w:val="single" w:sz="4" w:space="0" w:color="auto"/>
              <w:right w:val="nil"/>
            </w:tcBorders>
            <w:shd w:val="clear" w:color="auto" w:fill="auto"/>
            <w:noWrap/>
            <w:vAlign w:val="bottom"/>
            <w:hideMark/>
          </w:tcPr>
          <w:p w14:paraId="5F6DF5E7"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81298B">
              <w:rPr>
                <w:rFonts w:ascii="Arial" w:eastAsia="Times New Roman" w:hAnsi="Arial" w:cs="Arial"/>
                <w:sz w:val="18"/>
                <w:szCs w:val="18"/>
                <w:lang w:eastAsia="en-GB"/>
              </w:rPr>
              <w:t>&lt;0.001</w:t>
            </w:r>
          </w:p>
        </w:tc>
        <w:tc>
          <w:tcPr>
            <w:tcW w:w="1971" w:type="dxa"/>
            <w:tcBorders>
              <w:top w:val="nil"/>
              <w:left w:val="nil"/>
              <w:bottom w:val="single" w:sz="4" w:space="0" w:color="auto"/>
              <w:right w:val="nil"/>
            </w:tcBorders>
            <w:shd w:val="clear" w:color="auto" w:fill="auto"/>
            <w:noWrap/>
            <w:vAlign w:val="bottom"/>
            <w:hideMark/>
          </w:tcPr>
          <w:p w14:paraId="187F7AEF"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0.0004</w:t>
            </w:r>
          </w:p>
        </w:tc>
        <w:tc>
          <w:tcPr>
            <w:tcW w:w="2142" w:type="dxa"/>
            <w:tcBorders>
              <w:top w:val="nil"/>
              <w:left w:val="nil"/>
              <w:bottom w:val="single" w:sz="4" w:space="0" w:color="auto"/>
              <w:right w:val="nil"/>
            </w:tcBorders>
            <w:shd w:val="clear" w:color="auto" w:fill="auto"/>
            <w:noWrap/>
            <w:vAlign w:val="bottom"/>
          </w:tcPr>
          <w:p w14:paraId="6D9BD865" w14:textId="77777777" w:rsidR="005977C3" w:rsidRPr="00FB195A" w:rsidRDefault="005977C3" w:rsidP="007F38E3">
            <w:pPr>
              <w:spacing w:after="0" w:line="240" w:lineRule="auto"/>
              <w:jc w:val="center"/>
              <w:rPr>
                <w:rFonts w:ascii="Arial" w:eastAsia="Times New Roman" w:hAnsi="Arial" w:cs="Arial"/>
                <w:sz w:val="18"/>
                <w:szCs w:val="18"/>
                <w:lang w:eastAsia="en-GB"/>
              </w:rPr>
            </w:pPr>
            <w:r>
              <w:rPr>
                <w:rFonts w:ascii="Arial" w:eastAsia="Times New Roman" w:hAnsi="Arial" w:cs="Arial"/>
                <w:sz w:val="18"/>
                <w:szCs w:val="18"/>
                <w:lang w:eastAsia="en-GB"/>
              </w:rPr>
              <w:t>&lt;0.001</w:t>
            </w:r>
          </w:p>
        </w:tc>
        <w:tc>
          <w:tcPr>
            <w:tcW w:w="1903" w:type="dxa"/>
            <w:tcBorders>
              <w:top w:val="nil"/>
              <w:left w:val="nil"/>
              <w:bottom w:val="single" w:sz="4" w:space="0" w:color="auto"/>
              <w:right w:val="nil"/>
            </w:tcBorders>
            <w:shd w:val="clear" w:color="auto" w:fill="auto"/>
            <w:noWrap/>
            <w:vAlign w:val="bottom"/>
          </w:tcPr>
          <w:p w14:paraId="0EC99607"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0.3095</w:t>
            </w:r>
          </w:p>
        </w:tc>
        <w:tc>
          <w:tcPr>
            <w:tcW w:w="2050" w:type="dxa"/>
            <w:tcBorders>
              <w:top w:val="nil"/>
              <w:left w:val="nil"/>
              <w:bottom w:val="single" w:sz="4" w:space="0" w:color="auto"/>
              <w:right w:val="nil"/>
            </w:tcBorders>
            <w:shd w:val="clear" w:color="auto" w:fill="auto"/>
            <w:noWrap/>
            <w:vAlign w:val="bottom"/>
          </w:tcPr>
          <w:p w14:paraId="668D3D6B"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0.8576</w:t>
            </w:r>
          </w:p>
        </w:tc>
      </w:tr>
      <w:tr w:rsidR="005977C3" w:rsidRPr="00163762" w14:paraId="50A208AF" w14:textId="77777777" w:rsidTr="007F38E3">
        <w:trPr>
          <w:trHeight w:val="203"/>
        </w:trPr>
        <w:tc>
          <w:tcPr>
            <w:tcW w:w="1689" w:type="dxa"/>
            <w:vMerge w:val="restart"/>
            <w:tcBorders>
              <w:top w:val="single" w:sz="4" w:space="0" w:color="auto"/>
              <w:left w:val="nil"/>
              <w:right w:val="nil"/>
            </w:tcBorders>
            <w:shd w:val="clear" w:color="auto" w:fill="auto"/>
            <w:noWrap/>
            <w:vAlign w:val="bottom"/>
            <w:hideMark/>
          </w:tcPr>
          <w:p w14:paraId="0E0BA0AD" w14:textId="77777777" w:rsidR="005977C3" w:rsidRPr="00163762" w:rsidRDefault="005977C3" w:rsidP="007F38E3">
            <w:pPr>
              <w:spacing w:after="0" w:line="240" w:lineRule="auto"/>
              <w:rPr>
                <w:rFonts w:ascii="Arial" w:eastAsia="Times New Roman" w:hAnsi="Arial" w:cs="Arial"/>
                <w:sz w:val="20"/>
                <w:szCs w:val="20"/>
                <w:lang w:eastAsia="en-GB"/>
              </w:rPr>
            </w:pPr>
            <w:r w:rsidRPr="00163762">
              <w:rPr>
                <w:rFonts w:ascii="Arial" w:eastAsia="Times New Roman" w:hAnsi="Arial" w:cs="Arial"/>
                <w:sz w:val="20"/>
                <w:szCs w:val="20"/>
                <w:lang w:eastAsia="en-GB"/>
              </w:rPr>
              <w:t>SBP</w:t>
            </w:r>
            <w:r>
              <w:rPr>
                <w:rFonts w:ascii="Arial" w:eastAsia="Times New Roman" w:hAnsi="Arial" w:cs="Arial"/>
                <w:sz w:val="20"/>
                <w:szCs w:val="20"/>
                <w:lang w:eastAsia="en-GB"/>
              </w:rPr>
              <w:t xml:space="preserve"> (mmHg)</w:t>
            </w:r>
          </w:p>
        </w:tc>
        <w:tc>
          <w:tcPr>
            <w:tcW w:w="2210" w:type="dxa"/>
            <w:tcBorders>
              <w:top w:val="single" w:sz="4" w:space="0" w:color="auto"/>
              <w:left w:val="nil"/>
              <w:bottom w:val="nil"/>
              <w:right w:val="nil"/>
            </w:tcBorders>
            <w:shd w:val="clear" w:color="auto" w:fill="auto"/>
            <w:noWrap/>
            <w:vAlign w:val="bottom"/>
            <w:hideMark/>
          </w:tcPr>
          <w:p w14:paraId="6F1FD813"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0.21 [0.10,0.31]</w:t>
            </w:r>
          </w:p>
        </w:tc>
        <w:tc>
          <w:tcPr>
            <w:tcW w:w="2210" w:type="dxa"/>
            <w:tcBorders>
              <w:top w:val="single" w:sz="4" w:space="0" w:color="auto"/>
              <w:left w:val="nil"/>
              <w:bottom w:val="nil"/>
              <w:right w:val="nil"/>
            </w:tcBorders>
            <w:shd w:val="clear" w:color="auto" w:fill="auto"/>
            <w:noWrap/>
            <w:vAlign w:val="bottom"/>
            <w:hideMark/>
          </w:tcPr>
          <w:p w14:paraId="33B138D4"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-0.04 [-0.19,0.12]</w:t>
            </w:r>
          </w:p>
        </w:tc>
        <w:tc>
          <w:tcPr>
            <w:tcW w:w="1971" w:type="dxa"/>
            <w:tcBorders>
              <w:top w:val="single" w:sz="4" w:space="0" w:color="auto"/>
              <w:left w:val="nil"/>
              <w:bottom w:val="nil"/>
              <w:right w:val="nil"/>
            </w:tcBorders>
            <w:shd w:val="clear" w:color="auto" w:fill="auto"/>
            <w:noWrap/>
            <w:vAlign w:val="bottom"/>
            <w:hideMark/>
          </w:tcPr>
          <w:p w14:paraId="30DDF475"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-0.10 [-0.26,0.06]</w:t>
            </w:r>
          </w:p>
        </w:tc>
        <w:tc>
          <w:tcPr>
            <w:tcW w:w="2142" w:type="dxa"/>
            <w:tcBorders>
              <w:top w:val="single" w:sz="4" w:space="0" w:color="auto"/>
              <w:left w:val="nil"/>
              <w:bottom w:val="nil"/>
              <w:right w:val="nil"/>
            </w:tcBorders>
            <w:shd w:val="clear" w:color="auto" w:fill="auto"/>
            <w:noWrap/>
            <w:vAlign w:val="bottom"/>
          </w:tcPr>
          <w:p w14:paraId="4DF8055E"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0.27 [0.18,0.37]</w:t>
            </w:r>
          </w:p>
        </w:tc>
        <w:tc>
          <w:tcPr>
            <w:tcW w:w="1903" w:type="dxa"/>
            <w:tcBorders>
              <w:top w:val="single" w:sz="4" w:space="0" w:color="auto"/>
              <w:left w:val="nil"/>
              <w:bottom w:val="nil"/>
              <w:right w:val="nil"/>
            </w:tcBorders>
            <w:shd w:val="clear" w:color="auto" w:fill="auto"/>
            <w:noWrap/>
            <w:vAlign w:val="bottom"/>
          </w:tcPr>
          <w:p w14:paraId="3EF2D152"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0.30 [0.15,0.45]</w:t>
            </w:r>
          </w:p>
        </w:tc>
        <w:tc>
          <w:tcPr>
            <w:tcW w:w="2050" w:type="dxa"/>
            <w:tcBorders>
              <w:top w:val="single" w:sz="4" w:space="0" w:color="auto"/>
              <w:left w:val="nil"/>
              <w:bottom w:val="nil"/>
              <w:right w:val="nil"/>
            </w:tcBorders>
            <w:shd w:val="clear" w:color="auto" w:fill="auto"/>
            <w:noWrap/>
            <w:vAlign w:val="bottom"/>
          </w:tcPr>
          <w:p w14:paraId="04551F65"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0.37 [0.21,0.53]</w:t>
            </w:r>
          </w:p>
        </w:tc>
      </w:tr>
      <w:tr w:rsidR="005977C3" w:rsidRPr="00163762" w14:paraId="36BCA7DA" w14:textId="77777777" w:rsidTr="007F38E3">
        <w:trPr>
          <w:trHeight w:val="203"/>
        </w:trPr>
        <w:tc>
          <w:tcPr>
            <w:tcW w:w="1689" w:type="dxa"/>
            <w:vMerge/>
            <w:tcBorders>
              <w:top w:val="single" w:sz="4" w:space="0" w:color="auto"/>
              <w:left w:val="nil"/>
              <w:bottom w:val="nil"/>
              <w:right w:val="nil"/>
            </w:tcBorders>
            <w:shd w:val="clear" w:color="auto" w:fill="auto"/>
            <w:noWrap/>
            <w:vAlign w:val="bottom"/>
            <w:hideMark/>
          </w:tcPr>
          <w:p w14:paraId="7333F4BE" w14:textId="77777777" w:rsidR="005977C3" w:rsidRPr="00163762" w:rsidRDefault="005977C3" w:rsidP="007F38E3">
            <w:pPr>
              <w:spacing w:after="0" w:line="240" w:lineRule="auto"/>
              <w:rPr>
                <w:rFonts w:ascii="Arial" w:eastAsia="Times New Roman" w:hAnsi="Arial" w:cs="Arial"/>
                <w:sz w:val="20"/>
                <w:szCs w:val="20"/>
                <w:lang w:eastAsia="en-GB"/>
              </w:rPr>
            </w:pPr>
          </w:p>
        </w:tc>
        <w:tc>
          <w:tcPr>
            <w:tcW w:w="2210" w:type="dxa"/>
            <w:tcBorders>
              <w:top w:val="nil"/>
              <w:left w:val="nil"/>
              <w:bottom w:val="single" w:sz="4" w:space="0" w:color="auto"/>
              <w:right w:val="nil"/>
            </w:tcBorders>
            <w:shd w:val="clear" w:color="auto" w:fill="auto"/>
            <w:noWrap/>
            <w:vAlign w:val="bottom"/>
            <w:hideMark/>
          </w:tcPr>
          <w:p w14:paraId="2B410EB1"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0.0001</w:t>
            </w:r>
          </w:p>
        </w:tc>
        <w:tc>
          <w:tcPr>
            <w:tcW w:w="2210" w:type="dxa"/>
            <w:tcBorders>
              <w:top w:val="nil"/>
              <w:left w:val="nil"/>
              <w:bottom w:val="single" w:sz="4" w:space="0" w:color="auto"/>
              <w:right w:val="nil"/>
            </w:tcBorders>
            <w:shd w:val="clear" w:color="auto" w:fill="auto"/>
            <w:noWrap/>
            <w:vAlign w:val="bottom"/>
            <w:hideMark/>
          </w:tcPr>
          <w:p w14:paraId="79DD64E7"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0.6190</w:t>
            </w:r>
          </w:p>
        </w:tc>
        <w:tc>
          <w:tcPr>
            <w:tcW w:w="1971" w:type="dxa"/>
            <w:tcBorders>
              <w:top w:val="nil"/>
              <w:left w:val="nil"/>
              <w:bottom w:val="single" w:sz="4" w:space="0" w:color="auto"/>
              <w:right w:val="nil"/>
            </w:tcBorders>
            <w:shd w:val="clear" w:color="auto" w:fill="auto"/>
            <w:noWrap/>
            <w:vAlign w:val="bottom"/>
            <w:hideMark/>
          </w:tcPr>
          <w:p w14:paraId="3D74F27F"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0.2105</w:t>
            </w:r>
          </w:p>
        </w:tc>
        <w:tc>
          <w:tcPr>
            <w:tcW w:w="2142" w:type="dxa"/>
            <w:tcBorders>
              <w:top w:val="nil"/>
              <w:left w:val="nil"/>
              <w:bottom w:val="single" w:sz="4" w:space="0" w:color="auto"/>
              <w:right w:val="nil"/>
            </w:tcBorders>
            <w:shd w:val="clear" w:color="auto" w:fill="auto"/>
            <w:noWrap/>
            <w:vAlign w:val="bottom"/>
          </w:tcPr>
          <w:p w14:paraId="4A87C049" w14:textId="77777777" w:rsidR="005977C3" w:rsidRPr="00FB195A" w:rsidRDefault="005977C3" w:rsidP="007F38E3">
            <w:pPr>
              <w:spacing w:after="0" w:line="240" w:lineRule="auto"/>
              <w:jc w:val="center"/>
              <w:rPr>
                <w:rFonts w:ascii="Arial" w:eastAsia="Times New Roman" w:hAnsi="Arial" w:cs="Arial"/>
                <w:sz w:val="18"/>
                <w:szCs w:val="18"/>
                <w:lang w:eastAsia="en-GB"/>
              </w:rPr>
            </w:pPr>
            <w:r>
              <w:rPr>
                <w:rFonts w:ascii="Arial" w:eastAsia="Times New Roman" w:hAnsi="Arial" w:cs="Arial"/>
                <w:sz w:val="18"/>
                <w:szCs w:val="18"/>
                <w:lang w:eastAsia="en-GB"/>
              </w:rPr>
              <w:t>&lt;0.001</w:t>
            </w:r>
          </w:p>
        </w:tc>
        <w:tc>
          <w:tcPr>
            <w:tcW w:w="1903" w:type="dxa"/>
            <w:tcBorders>
              <w:top w:val="nil"/>
              <w:left w:val="nil"/>
              <w:bottom w:val="single" w:sz="4" w:space="0" w:color="auto"/>
              <w:right w:val="nil"/>
            </w:tcBorders>
            <w:shd w:val="clear" w:color="auto" w:fill="auto"/>
            <w:noWrap/>
            <w:vAlign w:val="bottom"/>
          </w:tcPr>
          <w:p w14:paraId="54E89BAB"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0.0001</w:t>
            </w:r>
          </w:p>
        </w:tc>
        <w:tc>
          <w:tcPr>
            <w:tcW w:w="2050" w:type="dxa"/>
            <w:tcBorders>
              <w:top w:val="nil"/>
              <w:left w:val="nil"/>
              <w:bottom w:val="single" w:sz="4" w:space="0" w:color="auto"/>
              <w:right w:val="nil"/>
            </w:tcBorders>
            <w:shd w:val="clear" w:color="auto" w:fill="auto"/>
            <w:noWrap/>
            <w:vAlign w:val="bottom"/>
          </w:tcPr>
          <w:p w14:paraId="7AA8BF37"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0.0000</w:t>
            </w:r>
          </w:p>
        </w:tc>
      </w:tr>
      <w:tr w:rsidR="005977C3" w:rsidRPr="00163762" w14:paraId="4CB3D535" w14:textId="77777777" w:rsidTr="007F38E3">
        <w:trPr>
          <w:trHeight w:val="203"/>
        </w:trPr>
        <w:tc>
          <w:tcPr>
            <w:tcW w:w="1689" w:type="dxa"/>
            <w:vMerge w:val="restart"/>
            <w:tcBorders>
              <w:top w:val="single" w:sz="4" w:space="0" w:color="auto"/>
              <w:left w:val="nil"/>
              <w:right w:val="nil"/>
            </w:tcBorders>
            <w:shd w:val="clear" w:color="auto" w:fill="auto"/>
            <w:noWrap/>
            <w:vAlign w:val="bottom"/>
            <w:hideMark/>
          </w:tcPr>
          <w:p w14:paraId="7E802E3C" w14:textId="77777777" w:rsidR="005977C3" w:rsidRPr="00163762" w:rsidRDefault="005977C3" w:rsidP="007F38E3">
            <w:pPr>
              <w:spacing w:after="0" w:line="240" w:lineRule="auto"/>
              <w:rPr>
                <w:rFonts w:ascii="Arial" w:eastAsia="Times New Roman" w:hAnsi="Arial" w:cs="Arial"/>
                <w:sz w:val="20"/>
                <w:szCs w:val="20"/>
                <w:lang w:eastAsia="en-GB"/>
              </w:rPr>
            </w:pPr>
            <w:r w:rsidRPr="00163762">
              <w:rPr>
                <w:rFonts w:ascii="Arial" w:eastAsia="Times New Roman" w:hAnsi="Arial" w:cs="Arial"/>
                <w:sz w:val="20"/>
                <w:szCs w:val="20"/>
                <w:lang w:eastAsia="en-GB"/>
              </w:rPr>
              <w:t>DBP</w:t>
            </w:r>
            <w:r>
              <w:rPr>
                <w:rFonts w:ascii="Arial" w:eastAsia="Times New Roman" w:hAnsi="Arial" w:cs="Arial"/>
                <w:sz w:val="20"/>
                <w:szCs w:val="20"/>
                <w:lang w:eastAsia="en-GB"/>
              </w:rPr>
              <w:t xml:space="preserve"> (mmHg)</w:t>
            </w:r>
          </w:p>
        </w:tc>
        <w:tc>
          <w:tcPr>
            <w:tcW w:w="2210" w:type="dxa"/>
            <w:tcBorders>
              <w:top w:val="single" w:sz="4" w:space="0" w:color="auto"/>
              <w:left w:val="nil"/>
              <w:bottom w:val="nil"/>
              <w:right w:val="nil"/>
            </w:tcBorders>
            <w:shd w:val="clear" w:color="auto" w:fill="auto"/>
            <w:noWrap/>
            <w:vAlign w:val="bottom"/>
            <w:hideMark/>
          </w:tcPr>
          <w:p w14:paraId="167A9E0C"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-0.18 [-0.</w:t>
            </w:r>
            <w:proofErr w:type="gramStart"/>
            <w:r w:rsidRPr="00FB195A">
              <w:rPr>
                <w:rFonts w:ascii="Arial" w:eastAsia="Times New Roman" w:hAnsi="Arial" w:cs="Arial"/>
                <w:sz w:val="18"/>
                <w:szCs w:val="18"/>
                <w:lang w:eastAsia="en-GB"/>
              </w:rPr>
              <w:t>25,-</w:t>
            </w:r>
            <w:proofErr w:type="gramEnd"/>
            <w:r w:rsidRPr="00FB195A">
              <w:rPr>
                <w:rFonts w:ascii="Arial" w:eastAsia="Times New Roman" w:hAnsi="Arial" w:cs="Arial"/>
                <w:sz w:val="18"/>
                <w:szCs w:val="18"/>
                <w:lang w:eastAsia="en-GB"/>
              </w:rPr>
              <w:t>0.12]</w:t>
            </w:r>
          </w:p>
        </w:tc>
        <w:tc>
          <w:tcPr>
            <w:tcW w:w="2210" w:type="dxa"/>
            <w:tcBorders>
              <w:top w:val="single" w:sz="4" w:space="0" w:color="auto"/>
              <w:left w:val="nil"/>
              <w:bottom w:val="nil"/>
              <w:right w:val="nil"/>
            </w:tcBorders>
            <w:shd w:val="clear" w:color="auto" w:fill="auto"/>
            <w:noWrap/>
            <w:vAlign w:val="bottom"/>
            <w:hideMark/>
          </w:tcPr>
          <w:p w14:paraId="790DFBB6"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-0.08 [-0.18,0.02]</w:t>
            </w:r>
          </w:p>
        </w:tc>
        <w:tc>
          <w:tcPr>
            <w:tcW w:w="1971" w:type="dxa"/>
            <w:tcBorders>
              <w:top w:val="single" w:sz="4" w:space="0" w:color="auto"/>
              <w:left w:val="nil"/>
              <w:bottom w:val="nil"/>
              <w:right w:val="nil"/>
            </w:tcBorders>
            <w:shd w:val="clear" w:color="auto" w:fill="auto"/>
            <w:noWrap/>
            <w:vAlign w:val="bottom"/>
            <w:hideMark/>
          </w:tcPr>
          <w:p w14:paraId="287E6EA7"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-0.11 [-0.</w:t>
            </w:r>
            <w:proofErr w:type="gramStart"/>
            <w:r w:rsidRPr="00FB195A">
              <w:rPr>
                <w:rFonts w:ascii="Arial" w:eastAsia="Times New Roman" w:hAnsi="Arial" w:cs="Arial"/>
                <w:sz w:val="18"/>
                <w:szCs w:val="18"/>
                <w:lang w:eastAsia="en-GB"/>
              </w:rPr>
              <w:t>21,-</w:t>
            </w:r>
            <w:proofErr w:type="gramEnd"/>
            <w:r w:rsidRPr="00FB195A">
              <w:rPr>
                <w:rFonts w:ascii="Arial" w:eastAsia="Times New Roman" w:hAnsi="Arial" w:cs="Arial"/>
                <w:sz w:val="18"/>
                <w:szCs w:val="18"/>
                <w:lang w:eastAsia="en-GB"/>
              </w:rPr>
              <w:t>0.01]</w:t>
            </w:r>
          </w:p>
        </w:tc>
        <w:tc>
          <w:tcPr>
            <w:tcW w:w="2142" w:type="dxa"/>
            <w:tcBorders>
              <w:top w:val="single" w:sz="4" w:space="0" w:color="auto"/>
              <w:left w:val="nil"/>
              <w:bottom w:val="nil"/>
              <w:right w:val="nil"/>
            </w:tcBorders>
            <w:shd w:val="clear" w:color="auto" w:fill="auto"/>
            <w:noWrap/>
            <w:vAlign w:val="bottom"/>
          </w:tcPr>
          <w:p w14:paraId="1567C820"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-0.18 [-0.</w:t>
            </w:r>
            <w:proofErr w:type="gramStart"/>
            <w:r w:rsidRPr="00FB195A">
              <w:rPr>
                <w:rFonts w:ascii="Arial" w:hAnsi="Arial" w:cs="Arial"/>
                <w:sz w:val="18"/>
                <w:szCs w:val="18"/>
              </w:rPr>
              <w:t>24,-</w:t>
            </w:r>
            <w:proofErr w:type="gramEnd"/>
            <w:r w:rsidRPr="00FB195A">
              <w:rPr>
                <w:rFonts w:ascii="Arial" w:hAnsi="Arial" w:cs="Arial"/>
                <w:sz w:val="18"/>
                <w:szCs w:val="18"/>
              </w:rPr>
              <w:t>0.12]</w:t>
            </w:r>
          </w:p>
        </w:tc>
        <w:tc>
          <w:tcPr>
            <w:tcW w:w="1903" w:type="dxa"/>
            <w:tcBorders>
              <w:top w:val="single" w:sz="4" w:space="0" w:color="auto"/>
              <w:left w:val="nil"/>
              <w:bottom w:val="nil"/>
              <w:right w:val="nil"/>
            </w:tcBorders>
            <w:shd w:val="clear" w:color="auto" w:fill="auto"/>
            <w:noWrap/>
            <w:vAlign w:val="bottom"/>
          </w:tcPr>
          <w:p w14:paraId="497523BB"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-0.12 [-0.</w:t>
            </w:r>
            <w:proofErr w:type="gramStart"/>
            <w:r w:rsidRPr="00FB195A">
              <w:rPr>
                <w:rFonts w:ascii="Arial" w:hAnsi="Arial" w:cs="Arial"/>
                <w:sz w:val="18"/>
                <w:szCs w:val="18"/>
              </w:rPr>
              <w:t>22,-</w:t>
            </w:r>
            <w:proofErr w:type="gramEnd"/>
            <w:r w:rsidRPr="00FB195A">
              <w:rPr>
                <w:rFonts w:ascii="Arial" w:hAnsi="Arial" w:cs="Arial"/>
                <w:sz w:val="18"/>
                <w:szCs w:val="18"/>
              </w:rPr>
              <w:t>0.02]</w:t>
            </w:r>
          </w:p>
        </w:tc>
        <w:tc>
          <w:tcPr>
            <w:tcW w:w="2050" w:type="dxa"/>
            <w:tcBorders>
              <w:top w:val="single" w:sz="4" w:space="0" w:color="auto"/>
              <w:left w:val="nil"/>
              <w:bottom w:val="nil"/>
              <w:right w:val="nil"/>
            </w:tcBorders>
            <w:shd w:val="clear" w:color="auto" w:fill="auto"/>
            <w:noWrap/>
            <w:vAlign w:val="bottom"/>
          </w:tcPr>
          <w:p w14:paraId="2DE887F0"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-0.08 [-0.19,0.02]</w:t>
            </w:r>
          </w:p>
        </w:tc>
      </w:tr>
      <w:tr w:rsidR="005977C3" w:rsidRPr="00163762" w14:paraId="21D83498" w14:textId="77777777" w:rsidTr="007F38E3">
        <w:trPr>
          <w:trHeight w:val="203"/>
        </w:trPr>
        <w:tc>
          <w:tcPr>
            <w:tcW w:w="1689" w:type="dxa"/>
            <w:vMerge/>
            <w:tcBorders>
              <w:top w:val="single" w:sz="4" w:space="0" w:color="auto"/>
              <w:left w:val="nil"/>
              <w:bottom w:val="nil"/>
              <w:right w:val="nil"/>
            </w:tcBorders>
            <w:shd w:val="clear" w:color="auto" w:fill="auto"/>
            <w:noWrap/>
            <w:vAlign w:val="bottom"/>
            <w:hideMark/>
          </w:tcPr>
          <w:p w14:paraId="2A0735FC" w14:textId="77777777" w:rsidR="005977C3" w:rsidRPr="00163762" w:rsidRDefault="005977C3" w:rsidP="007F38E3">
            <w:pPr>
              <w:spacing w:after="0" w:line="240" w:lineRule="auto"/>
              <w:rPr>
                <w:rFonts w:ascii="Arial" w:eastAsia="Times New Roman" w:hAnsi="Arial" w:cs="Arial"/>
                <w:sz w:val="20"/>
                <w:szCs w:val="20"/>
                <w:lang w:eastAsia="en-GB"/>
              </w:rPr>
            </w:pPr>
          </w:p>
        </w:tc>
        <w:tc>
          <w:tcPr>
            <w:tcW w:w="2210" w:type="dxa"/>
            <w:tcBorders>
              <w:top w:val="nil"/>
              <w:left w:val="nil"/>
              <w:bottom w:val="single" w:sz="4" w:space="0" w:color="auto"/>
              <w:right w:val="nil"/>
            </w:tcBorders>
            <w:shd w:val="clear" w:color="auto" w:fill="auto"/>
            <w:noWrap/>
            <w:vAlign w:val="bottom"/>
            <w:hideMark/>
          </w:tcPr>
          <w:p w14:paraId="71AED551"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81298B">
              <w:rPr>
                <w:rFonts w:ascii="Arial" w:eastAsia="Times New Roman" w:hAnsi="Arial" w:cs="Arial"/>
                <w:sz w:val="18"/>
                <w:szCs w:val="18"/>
                <w:lang w:eastAsia="en-GB"/>
              </w:rPr>
              <w:t>&lt;0.001</w:t>
            </w:r>
          </w:p>
        </w:tc>
        <w:tc>
          <w:tcPr>
            <w:tcW w:w="2210" w:type="dxa"/>
            <w:tcBorders>
              <w:top w:val="nil"/>
              <w:left w:val="nil"/>
              <w:bottom w:val="single" w:sz="4" w:space="0" w:color="auto"/>
              <w:right w:val="nil"/>
            </w:tcBorders>
            <w:shd w:val="clear" w:color="auto" w:fill="auto"/>
            <w:noWrap/>
            <w:vAlign w:val="bottom"/>
            <w:hideMark/>
          </w:tcPr>
          <w:p w14:paraId="5B3A7D49"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0.1155</w:t>
            </w:r>
          </w:p>
        </w:tc>
        <w:tc>
          <w:tcPr>
            <w:tcW w:w="1971" w:type="dxa"/>
            <w:tcBorders>
              <w:top w:val="nil"/>
              <w:left w:val="nil"/>
              <w:bottom w:val="single" w:sz="4" w:space="0" w:color="auto"/>
              <w:right w:val="nil"/>
            </w:tcBorders>
            <w:shd w:val="clear" w:color="auto" w:fill="auto"/>
            <w:noWrap/>
            <w:vAlign w:val="bottom"/>
            <w:hideMark/>
          </w:tcPr>
          <w:p w14:paraId="6DE532E8"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0.0370</w:t>
            </w:r>
          </w:p>
        </w:tc>
        <w:tc>
          <w:tcPr>
            <w:tcW w:w="2142" w:type="dxa"/>
            <w:tcBorders>
              <w:top w:val="nil"/>
              <w:left w:val="nil"/>
              <w:bottom w:val="single" w:sz="4" w:space="0" w:color="auto"/>
              <w:right w:val="nil"/>
            </w:tcBorders>
            <w:shd w:val="clear" w:color="auto" w:fill="auto"/>
            <w:noWrap/>
            <w:vAlign w:val="bottom"/>
          </w:tcPr>
          <w:p w14:paraId="0CDEE2E0"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0.0000</w:t>
            </w:r>
          </w:p>
        </w:tc>
        <w:tc>
          <w:tcPr>
            <w:tcW w:w="1903" w:type="dxa"/>
            <w:tcBorders>
              <w:top w:val="nil"/>
              <w:left w:val="nil"/>
              <w:bottom w:val="single" w:sz="4" w:space="0" w:color="auto"/>
              <w:right w:val="nil"/>
            </w:tcBorders>
            <w:shd w:val="clear" w:color="auto" w:fill="auto"/>
            <w:noWrap/>
            <w:vAlign w:val="bottom"/>
          </w:tcPr>
          <w:p w14:paraId="5DB250C3"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0.0162</w:t>
            </w:r>
          </w:p>
        </w:tc>
        <w:tc>
          <w:tcPr>
            <w:tcW w:w="2050" w:type="dxa"/>
            <w:tcBorders>
              <w:top w:val="nil"/>
              <w:left w:val="nil"/>
              <w:bottom w:val="single" w:sz="4" w:space="0" w:color="auto"/>
              <w:right w:val="nil"/>
            </w:tcBorders>
            <w:shd w:val="clear" w:color="auto" w:fill="auto"/>
            <w:noWrap/>
            <w:vAlign w:val="bottom"/>
          </w:tcPr>
          <w:p w14:paraId="1CD13B2F"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0.1099</w:t>
            </w:r>
          </w:p>
        </w:tc>
      </w:tr>
      <w:tr w:rsidR="005977C3" w:rsidRPr="00163762" w14:paraId="40F60601" w14:textId="77777777" w:rsidTr="007F38E3">
        <w:trPr>
          <w:trHeight w:val="203"/>
        </w:trPr>
        <w:tc>
          <w:tcPr>
            <w:tcW w:w="1689" w:type="dxa"/>
            <w:vMerge w:val="restart"/>
            <w:tcBorders>
              <w:top w:val="single" w:sz="4" w:space="0" w:color="auto"/>
              <w:left w:val="nil"/>
              <w:right w:val="nil"/>
            </w:tcBorders>
            <w:shd w:val="clear" w:color="auto" w:fill="auto"/>
            <w:noWrap/>
            <w:vAlign w:val="bottom"/>
            <w:hideMark/>
          </w:tcPr>
          <w:p w14:paraId="7E667FBC" w14:textId="77777777" w:rsidR="005977C3" w:rsidRPr="00163762" w:rsidRDefault="005977C3" w:rsidP="007F38E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P</w:t>
            </w:r>
            <w:r w:rsidRPr="00163762">
              <w:rPr>
                <w:rFonts w:ascii="Arial" w:eastAsia="Times New Roman" w:hAnsi="Arial" w:cs="Arial"/>
                <w:sz w:val="20"/>
                <w:szCs w:val="20"/>
                <w:lang w:eastAsia="en-GB"/>
              </w:rPr>
              <w:t>ulse</w:t>
            </w:r>
            <w:r>
              <w:rPr>
                <w:rFonts w:ascii="Arial" w:eastAsia="Times New Roman" w:hAnsi="Arial" w:cs="Arial"/>
                <w:sz w:val="20"/>
                <w:szCs w:val="20"/>
                <w:lang w:eastAsia="en-GB"/>
              </w:rPr>
              <w:t xml:space="preserve"> </w:t>
            </w:r>
            <w:r w:rsidRPr="00163762">
              <w:rPr>
                <w:rFonts w:ascii="Arial" w:eastAsia="Times New Roman" w:hAnsi="Arial" w:cs="Arial"/>
                <w:sz w:val="20"/>
                <w:szCs w:val="20"/>
                <w:lang w:eastAsia="en-GB"/>
              </w:rPr>
              <w:t>rate</w:t>
            </w:r>
            <w:r>
              <w:rPr>
                <w:rFonts w:ascii="Arial" w:eastAsia="Times New Roman" w:hAnsi="Arial" w:cs="Arial"/>
                <w:sz w:val="20"/>
                <w:szCs w:val="20"/>
                <w:lang w:eastAsia="en-GB"/>
              </w:rPr>
              <w:t xml:space="preserve"> (bpm)</w:t>
            </w:r>
          </w:p>
        </w:tc>
        <w:tc>
          <w:tcPr>
            <w:tcW w:w="2210" w:type="dxa"/>
            <w:tcBorders>
              <w:top w:val="single" w:sz="4" w:space="0" w:color="auto"/>
              <w:left w:val="nil"/>
              <w:bottom w:val="nil"/>
              <w:right w:val="nil"/>
            </w:tcBorders>
            <w:shd w:val="clear" w:color="auto" w:fill="auto"/>
            <w:noWrap/>
            <w:vAlign w:val="bottom"/>
            <w:hideMark/>
          </w:tcPr>
          <w:p w14:paraId="3D3F4B4E"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0.39 [0.32,0.46]</w:t>
            </w:r>
          </w:p>
        </w:tc>
        <w:tc>
          <w:tcPr>
            <w:tcW w:w="2210" w:type="dxa"/>
            <w:tcBorders>
              <w:top w:val="single" w:sz="4" w:space="0" w:color="auto"/>
              <w:left w:val="nil"/>
              <w:bottom w:val="nil"/>
              <w:right w:val="nil"/>
            </w:tcBorders>
            <w:shd w:val="clear" w:color="auto" w:fill="auto"/>
            <w:noWrap/>
            <w:vAlign w:val="bottom"/>
            <w:hideMark/>
          </w:tcPr>
          <w:p w14:paraId="4038BA7D"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0.32 [0.21,0.42]</w:t>
            </w:r>
          </w:p>
        </w:tc>
        <w:tc>
          <w:tcPr>
            <w:tcW w:w="1971" w:type="dxa"/>
            <w:tcBorders>
              <w:top w:val="single" w:sz="4" w:space="0" w:color="auto"/>
              <w:left w:val="nil"/>
              <w:bottom w:val="nil"/>
              <w:right w:val="nil"/>
            </w:tcBorders>
            <w:shd w:val="clear" w:color="auto" w:fill="auto"/>
            <w:noWrap/>
            <w:vAlign w:val="bottom"/>
            <w:hideMark/>
          </w:tcPr>
          <w:p w14:paraId="5B572E5E"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0.24 [0.12,0.35]</w:t>
            </w:r>
          </w:p>
        </w:tc>
        <w:tc>
          <w:tcPr>
            <w:tcW w:w="2142" w:type="dxa"/>
            <w:tcBorders>
              <w:top w:val="single" w:sz="4" w:space="0" w:color="auto"/>
              <w:left w:val="nil"/>
              <w:bottom w:val="nil"/>
              <w:right w:val="nil"/>
            </w:tcBorders>
            <w:shd w:val="clear" w:color="auto" w:fill="auto"/>
            <w:noWrap/>
            <w:vAlign w:val="bottom"/>
          </w:tcPr>
          <w:p w14:paraId="3A9AA7A3"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0.35 [0.28,0.41]</w:t>
            </w:r>
          </w:p>
        </w:tc>
        <w:tc>
          <w:tcPr>
            <w:tcW w:w="1903" w:type="dxa"/>
            <w:tcBorders>
              <w:top w:val="single" w:sz="4" w:space="0" w:color="auto"/>
              <w:left w:val="nil"/>
              <w:bottom w:val="nil"/>
              <w:right w:val="nil"/>
            </w:tcBorders>
            <w:shd w:val="clear" w:color="auto" w:fill="auto"/>
            <w:noWrap/>
            <w:vAlign w:val="bottom"/>
          </w:tcPr>
          <w:p w14:paraId="5A1DE9BC"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0.10 [-0.01,0.20]</w:t>
            </w:r>
          </w:p>
        </w:tc>
        <w:tc>
          <w:tcPr>
            <w:tcW w:w="2050" w:type="dxa"/>
            <w:tcBorders>
              <w:top w:val="single" w:sz="4" w:space="0" w:color="auto"/>
              <w:left w:val="nil"/>
              <w:bottom w:val="nil"/>
              <w:right w:val="nil"/>
            </w:tcBorders>
            <w:shd w:val="clear" w:color="auto" w:fill="auto"/>
            <w:noWrap/>
            <w:vAlign w:val="bottom"/>
          </w:tcPr>
          <w:p w14:paraId="489CC31D"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0.19 [0.08,0.30]</w:t>
            </w:r>
          </w:p>
        </w:tc>
      </w:tr>
      <w:tr w:rsidR="005977C3" w:rsidRPr="00163762" w14:paraId="04A86C79" w14:textId="77777777" w:rsidTr="007F38E3">
        <w:trPr>
          <w:trHeight w:val="203"/>
        </w:trPr>
        <w:tc>
          <w:tcPr>
            <w:tcW w:w="1689" w:type="dxa"/>
            <w:vMerge/>
            <w:tcBorders>
              <w:top w:val="single" w:sz="4" w:space="0" w:color="auto"/>
              <w:left w:val="nil"/>
              <w:bottom w:val="single" w:sz="4" w:space="0" w:color="auto"/>
              <w:right w:val="nil"/>
            </w:tcBorders>
            <w:shd w:val="clear" w:color="auto" w:fill="auto"/>
            <w:noWrap/>
            <w:vAlign w:val="bottom"/>
            <w:hideMark/>
          </w:tcPr>
          <w:p w14:paraId="39511F5E" w14:textId="77777777" w:rsidR="005977C3" w:rsidRPr="00163762" w:rsidRDefault="005977C3" w:rsidP="007F38E3">
            <w:pPr>
              <w:spacing w:after="0" w:line="240" w:lineRule="auto"/>
              <w:rPr>
                <w:rFonts w:ascii="Arial" w:eastAsia="Times New Roman" w:hAnsi="Arial" w:cs="Arial"/>
                <w:sz w:val="20"/>
                <w:szCs w:val="20"/>
                <w:lang w:eastAsia="en-GB"/>
              </w:rPr>
            </w:pPr>
          </w:p>
        </w:tc>
        <w:tc>
          <w:tcPr>
            <w:tcW w:w="2210" w:type="dxa"/>
            <w:tcBorders>
              <w:top w:val="nil"/>
              <w:left w:val="nil"/>
              <w:bottom w:val="single" w:sz="4" w:space="0" w:color="auto"/>
              <w:right w:val="nil"/>
            </w:tcBorders>
            <w:shd w:val="clear" w:color="auto" w:fill="auto"/>
            <w:noWrap/>
            <w:vAlign w:val="bottom"/>
            <w:hideMark/>
          </w:tcPr>
          <w:p w14:paraId="782D2C2A"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81298B">
              <w:rPr>
                <w:rFonts w:ascii="Arial" w:eastAsia="Times New Roman" w:hAnsi="Arial" w:cs="Arial"/>
                <w:sz w:val="18"/>
                <w:szCs w:val="18"/>
                <w:lang w:eastAsia="en-GB"/>
              </w:rPr>
              <w:t>&lt;0.001</w:t>
            </w:r>
          </w:p>
        </w:tc>
        <w:tc>
          <w:tcPr>
            <w:tcW w:w="2210" w:type="dxa"/>
            <w:tcBorders>
              <w:top w:val="nil"/>
              <w:left w:val="nil"/>
              <w:bottom w:val="single" w:sz="4" w:space="0" w:color="auto"/>
              <w:right w:val="nil"/>
            </w:tcBorders>
            <w:shd w:val="clear" w:color="auto" w:fill="auto"/>
            <w:noWrap/>
            <w:vAlign w:val="bottom"/>
            <w:hideMark/>
          </w:tcPr>
          <w:p w14:paraId="78045159"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81298B">
              <w:rPr>
                <w:rFonts w:ascii="Arial" w:eastAsia="Times New Roman" w:hAnsi="Arial" w:cs="Arial"/>
                <w:sz w:val="18"/>
                <w:szCs w:val="18"/>
                <w:lang w:eastAsia="en-GB"/>
              </w:rPr>
              <w:t>&lt;0.001</w:t>
            </w:r>
          </w:p>
        </w:tc>
        <w:tc>
          <w:tcPr>
            <w:tcW w:w="1971" w:type="dxa"/>
            <w:tcBorders>
              <w:top w:val="nil"/>
              <w:left w:val="nil"/>
              <w:bottom w:val="single" w:sz="4" w:space="0" w:color="auto"/>
              <w:right w:val="nil"/>
            </w:tcBorders>
            <w:shd w:val="clear" w:color="auto" w:fill="auto"/>
            <w:noWrap/>
            <w:vAlign w:val="bottom"/>
            <w:hideMark/>
          </w:tcPr>
          <w:p w14:paraId="58B1BA8B"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81298B">
              <w:rPr>
                <w:rFonts w:ascii="Arial" w:eastAsia="Times New Roman" w:hAnsi="Arial" w:cs="Arial"/>
                <w:sz w:val="18"/>
                <w:szCs w:val="18"/>
                <w:lang w:eastAsia="en-GB"/>
              </w:rPr>
              <w:t>&lt;0.001</w:t>
            </w:r>
          </w:p>
        </w:tc>
        <w:tc>
          <w:tcPr>
            <w:tcW w:w="2142" w:type="dxa"/>
            <w:tcBorders>
              <w:top w:val="nil"/>
              <w:left w:val="nil"/>
              <w:bottom w:val="single" w:sz="4" w:space="0" w:color="auto"/>
              <w:right w:val="nil"/>
            </w:tcBorders>
            <w:shd w:val="clear" w:color="auto" w:fill="auto"/>
            <w:noWrap/>
            <w:vAlign w:val="bottom"/>
          </w:tcPr>
          <w:p w14:paraId="354E4009"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81298B">
              <w:rPr>
                <w:rFonts w:ascii="Arial" w:hAnsi="Arial" w:cs="Arial"/>
                <w:sz w:val="18"/>
                <w:szCs w:val="18"/>
              </w:rPr>
              <w:t>&lt;0.001</w:t>
            </w:r>
          </w:p>
        </w:tc>
        <w:tc>
          <w:tcPr>
            <w:tcW w:w="1903" w:type="dxa"/>
            <w:tcBorders>
              <w:top w:val="nil"/>
              <w:left w:val="nil"/>
              <w:bottom w:val="single" w:sz="4" w:space="0" w:color="auto"/>
              <w:right w:val="nil"/>
            </w:tcBorders>
            <w:shd w:val="clear" w:color="auto" w:fill="auto"/>
            <w:noWrap/>
            <w:vAlign w:val="bottom"/>
          </w:tcPr>
          <w:p w14:paraId="15FB756F"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0.0640</w:t>
            </w:r>
          </w:p>
        </w:tc>
        <w:tc>
          <w:tcPr>
            <w:tcW w:w="2050" w:type="dxa"/>
            <w:tcBorders>
              <w:top w:val="nil"/>
              <w:left w:val="nil"/>
              <w:bottom w:val="single" w:sz="4" w:space="0" w:color="auto"/>
              <w:right w:val="nil"/>
            </w:tcBorders>
            <w:shd w:val="clear" w:color="auto" w:fill="auto"/>
            <w:noWrap/>
            <w:vAlign w:val="bottom"/>
          </w:tcPr>
          <w:p w14:paraId="6AD4E6D5"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0.0011</w:t>
            </w:r>
          </w:p>
        </w:tc>
      </w:tr>
      <w:tr w:rsidR="005977C3" w:rsidRPr="00163762" w14:paraId="2AE0DC83" w14:textId="77777777" w:rsidTr="007F38E3">
        <w:trPr>
          <w:trHeight w:val="203"/>
        </w:trPr>
        <w:tc>
          <w:tcPr>
            <w:tcW w:w="1689" w:type="dxa"/>
            <w:vMerge w:val="restart"/>
            <w:tcBorders>
              <w:top w:val="single" w:sz="4" w:space="0" w:color="auto"/>
              <w:left w:val="nil"/>
              <w:right w:val="nil"/>
            </w:tcBorders>
            <w:shd w:val="clear" w:color="auto" w:fill="auto"/>
            <w:noWrap/>
            <w:vAlign w:val="bottom"/>
            <w:hideMark/>
          </w:tcPr>
          <w:p w14:paraId="4C56116F" w14:textId="77777777" w:rsidR="005977C3" w:rsidRPr="00163762" w:rsidRDefault="005977C3" w:rsidP="007F38E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Triglycerides (mmol/l), logged</w:t>
            </w:r>
          </w:p>
        </w:tc>
        <w:tc>
          <w:tcPr>
            <w:tcW w:w="2210" w:type="dxa"/>
            <w:tcBorders>
              <w:top w:val="single" w:sz="4" w:space="0" w:color="auto"/>
              <w:left w:val="nil"/>
              <w:bottom w:val="nil"/>
              <w:right w:val="nil"/>
            </w:tcBorders>
            <w:shd w:val="clear" w:color="auto" w:fill="auto"/>
            <w:noWrap/>
            <w:vAlign w:val="bottom"/>
            <w:hideMark/>
          </w:tcPr>
          <w:p w14:paraId="1CE7A100"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0.01 [0.01,0.02]</w:t>
            </w:r>
          </w:p>
        </w:tc>
        <w:tc>
          <w:tcPr>
            <w:tcW w:w="2210" w:type="dxa"/>
            <w:tcBorders>
              <w:top w:val="single" w:sz="4" w:space="0" w:color="auto"/>
              <w:left w:val="nil"/>
              <w:bottom w:val="nil"/>
              <w:right w:val="nil"/>
            </w:tcBorders>
            <w:shd w:val="clear" w:color="auto" w:fill="auto"/>
            <w:noWrap/>
            <w:vAlign w:val="bottom"/>
            <w:hideMark/>
          </w:tcPr>
          <w:p w14:paraId="7D183006"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0.00 [-0.00,0.01]</w:t>
            </w:r>
          </w:p>
        </w:tc>
        <w:tc>
          <w:tcPr>
            <w:tcW w:w="1971" w:type="dxa"/>
            <w:tcBorders>
              <w:top w:val="single" w:sz="4" w:space="0" w:color="auto"/>
              <w:left w:val="nil"/>
              <w:bottom w:val="nil"/>
              <w:right w:val="nil"/>
            </w:tcBorders>
            <w:shd w:val="clear" w:color="auto" w:fill="auto"/>
            <w:noWrap/>
            <w:vAlign w:val="bottom"/>
            <w:hideMark/>
          </w:tcPr>
          <w:p w14:paraId="23F74AC5"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0.00 [-0.00,0.01]</w:t>
            </w:r>
          </w:p>
        </w:tc>
        <w:tc>
          <w:tcPr>
            <w:tcW w:w="2142" w:type="dxa"/>
            <w:tcBorders>
              <w:top w:val="single" w:sz="4" w:space="0" w:color="auto"/>
              <w:left w:val="nil"/>
              <w:bottom w:val="nil"/>
              <w:right w:val="nil"/>
            </w:tcBorders>
            <w:shd w:val="clear" w:color="auto" w:fill="auto"/>
            <w:noWrap/>
            <w:vAlign w:val="bottom"/>
          </w:tcPr>
          <w:p w14:paraId="60FC3351"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0.013 [0.010,0.016]</w:t>
            </w:r>
          </w:p>
        </w:tc>
        <w:tc>
          <w:tcPr>
            <w:tcW w:w="1903" w:type="dxa"/>
            <w:tcBorders>
              <w:top w:val="single" w:sz="4" w:space="0" w:color="auto"/>
              <w:left w:val="nil"/>
              <w:bottom w:val="nil"/>
              <w:right w:val="nil"/>
            </w:tcBorders>
            <w:shd w:val="clear" w:color="auto" w:fill="auto"/>
            <w:noWrap/>
            <w:vAlign w:val="bottom"/>
          </w:tcPr>
          <w:p w14:paraId="46499CC4"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0.010 [0.005,0.015]</w:t>
            </w:r>
          </w:p>
        </w:tc>
        <w:tc>
          <w:tcPr>
            <w:tcW w:w="2050" w:type="dxa"/>
            <w:tcBorders>
              <w:top w:val="single" w:sz="4" w:space="0" w:color="auto"/>
              <w:left w:val="nil"/>
              <w:bottom w:val="nil"/>
              <w:right w:val="nil"/>
            </w:tcBorders>
            <w:shd w:val="clear" w:color="auto" w:fill="auto"/>
            <w:noWrap/>
            <w:vAlign w:val="bottom"/>
          </w:tcPr>
          <w:p w14:paraId="110FEC17"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0.013 [0.008,0.018]</w:t>
            </w:r>
          </w:p>
        </w:tc>
      </w:tr>
      <w:tr w:rsidR="005977C3" w:rsidRPr="00163762" w14:paraId="304DC7BD" w14:textId="77777777" w:rsidTr="007F38E3">
        <w:trPr>
          <w:trHeight w:val="203"/>
        </w:trPr>
        <w:tc>
          <w:tcPr>
            <w:tcW w:w="1689" w:type="dxa"/>
            <w:vMerge/>
            <w:tcBorders>
              <w:top w:val="single" w:sz="4" w:space="0" w:color="auto"/>
              <w:left w:val="nil"/>
              <w:bottom w:val="single" w:sz="4" w:space="0" w:color="auto"/>
              <w:right w:val="nil"/>
            </w:tcBorders>
            <w:shd w:val="clear" w:color="auto" w:fill="auto"/>
            <w:noWrap/>
            <w:vAlign w:val="bottom"/>
            <w:hideMark/>
          </w:tcPr>
          <w:p w14:paraId="0F78633C" w14:textId="77777777" w:rsidR="005977C3" w:rsidRPr="00163762" w:rsidRDefault="005977C3" w:rsidP="007F38E3">
            <w:pPr>
              <w:spacing w:after="0" w:line="240" w:lineRule="auto"/>
              <w:rPr>
                <w:rFonts w:ascii="Arial" w:eastAsia="Times New Roman" w:hAnsi="Arial" w:cs="Arial"/>
                <w:sz w:val="20"/>
                <w:szCs w:val="20"/>
                <w:lang w:eastAsia="en-GB"/>
              </w:rPr>
            </w:pPr>
          </w:p>
        </w:tc>
        <w:tc>
          <w:tcPr>
            <w:tcW w:w="2210" w:type="dxa"/>
            <w:tcBorders>
              <w:top w:val="nil"/>
              <w:left w:val="nil"/>
              <w:bottom w:val="single" w:sz="4" w:space="0" w:color="auto"/>
              <w:right w:val="nil"/>
            </w:tcBorders>
            <w:shd w:val="clear" w:color="auto" w:fill="auto"/>
            <w:noWrap/>
            <w:vAlign w:val="bottom"/>
            <w:hideMark/>
          </w:tcPr>
          <w:p w14:paraId="1883BFE1"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81298B">
              <w:rPr>
                <w:rFonts w:ascii="Arial" w:eastAsia="Times New Roman" w:hAnsi="Arial" w:cs="Arial"/>
                <w:sz w:val="18"/>
                <w:szCs w:val="18"/>
                <w:lang w:eastAsia="en-GB"/>
              </w:rPr>
              <w:t>&lt;0.001</w:t>
            </w:r>
          </w:p>
        </w:tc>
        <w:tc>
          <w:tcPr>
            <w:tcW w:w="2210" w:type="dxa"/>
            <w:tcBorders>
              <w:top w:val="nil"/>
              <w:left w:val="nil"/>
              <w:bottom w:val="single" w:sz="4" w:space="0" w:color="auto"/>
              <w:right w:val="nil"/>
            </w:tcBorders>
            <w:shd w:val="clear" w:color="auto" w:fill="auto"/>
            <w:noWrap/>
            <w:vAlign w:val="bottom"/>
            <w:hideMark/>
          </w:tcPr>
          <w:p w14:paraId="1164CE5E"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0.1717</w:t>
            </w:r>
          </w:p>
        </w:tc>
        <w:tc>
          <w:tcPr>
            <w:tcW w:w="1971" w:type="dxa"/>
            <w:tcBorders>
              <w:top w:val="nil"/>
              <w:left w:val="nil"/>
              <w:bottom w:val="single" w:sz="4" w:space="0" w:color="auto"/>
              <w:right w:val="nil"/>
            </w:tcBorders>
            <w:shd w:val="clear" w:color="auto" w:fill="auto"/>
            <w:noWrap/>
            <w:vAlign w:val="bottom"/>
            <w:hideMark/>
          </w:tcPr>
          <w:p w14:paraId="634DA564"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eastAsia="Times New Roman" w:hAnsi="Arial" w:cs="Arial"/>
                <w:sz w:val="18"/>
                <w:szCs w:val="18"/>
                <w:lang w:eastAsia="en-GB"/>
              </w:rPr>
              <w:t>0.8984</w:t>
            </w:r>
          </w:p>
        </w:tc>
        <w:tc>
          <w:tcPr>
            <w:tcW w:w="2142" w:type="dxa"/>
            <w:tcBorders>
              <w:top w:val="nil"/>
              <w:left w:val="nil"/>
              <w:bottom w:val="single" w:sz="4" w:space="0" w:color="auto"/>
              <w:right w:val="nil"/>
            </w:tcBorders>
            <w:shd w:val="clear" w:color="auto" w:fill="auto"/>
            <w:noWrap/>
            <w:vAlign w:val="bottom"/>
          </w:tcPr>
          <w:p w14:paraId="34CEE4D7"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81298B">
              <w:rPr>
                <w:rFonts w:ascii="Arial" w:hAnsi="Arial" w:cs="Arial"/>
                <w:sz w:val="18"/>
                <w:szCs w:val="18"/>
              </w:rPr>
              <w:t>&lt;0.001</w:t>
            </w:r>
          </w:p>
        </w:tc>
        <w:tc>
          <w:tcPr>
            <w:tcW w:w="1903" w:type="dxa"/>
            <w:tcBorders>
              <w:top w:val="nil"/>
              <w:left w:val="nil"/>
              <w:bottom w:val="single" w:sz="4" w:space="0" w:color="auto"/>
              <w:right w:val="nil"/>
            </w:tcBorders>
            <w:shd w:val="clear" w:color="auto" w:fill="auto"/>
            <w:noWrap/>
            <w:vAlign w:val="bottom"/>
          </w:tcPr>
          <w:p w14:paraId="002DDB16"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0.0001</w:t>
            </w:r>
          </w:p>
        </w:tc>
        <w:tc>
          <w:tcPr>
            <w:tcW w:w="2050" w:type="dxa"/>
            <w:tcBorders>
              <w:top w:val="nil"/>
              <w:left w:val="nil"/>
              <w:bottom w:val="single" w:sz="4" w:space="0" w:color="auto"/>
              <w:right w:val="nil"/>
            </w:tcBorders>
            <w:shd w:val="clear" w:color="auto" w:fill="auto"/>
            <w:noWrap/>
            <w:vAlign w:val="bottom"/>
          </w:tcPr>
          <w:p w14:paraId="7A3A7956"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0.0000</w:t>
            </w:r>
          </w:p>
        </w:tc>
      </w:tr>
      <w:tr w:rsidR="005977C3" w:rsidRPr="00163762" w14:paraId="1E179871" w14:textId="77777777" w:rsidTr="007F38E3">
        <w:trPr>
          <w:trHeight w:val="203"/>
        </w:trPr>
        <w:tc>
          <w:tcPr>
            <w:tcW w:w="1689" w:type="dxa"/>
            <w:vMerge w:val="restart"/>
            <w:tcBorders>
              <w:top w:val="single" w:sz="4" w:space="0" w:color="auto"/>
              <w:left w:val="nil"/>
              <w:right w:val="nil"/>
            </w:tcBorders>
            <w:shd w:val="clear" w:color="auto" w:fill="auto"/>
            <w:noWrap/>
            <w:vAlign w:val="bottom"/>
            <w:hideMark/>
          </w:tcPr>
          <w:p w14:paraId="32F46A50" w14:textId="77777777" w:rsidR="005977C3" w:rsidRPr="0013738C" w:rsidRDefault="005977C3" w:rsidP="007F38E3">
            <w:pPr>
              <w:spacing w:after="0" w:line="240" w:lineRule="auto"/>
              <w:rPr>
                <w:rFonts w:ascii="Arial" w:eastAsia="Times New Roman" w:hAnsi="Arial" w:cs="Arial"/>
                <w:sz w:val="20"/>
                <w:szCs w:val="20"/>
                <w:lang w:val="it-IT" w:eastAsia="en-GB"/>
              </w:rPr>
            </w:pPr>
            <w:r w:rsidRPr="0013738C">
              <w:rPr>
                <w:rFonts w:ascii="Arial" w:eastAsia="Times New Roman" w:hAnsi="Arial" w:cs="Arial"/>
                <w:sz w:val="20"/>
                <w:szCs w:val="20"/>
                <w:lang w:val="it-IT" w:eastAsia="en-GB"/>
              </w:rPr>
              <w:t>Non-HDL-c (mmol/l)</w:t>
            </w:r>
          </w:p>
        </w:tc>
        <w:tc>
          <w:tcPr>
            <w:tcW w:w="2210" w:type="dxa"/>
            <w:tcBorders>
              <w:top w:val="nil"/>
              <w:left w:val="nil"/>
              <w:bottom w:val="nil"/>
              <w:right w:val="nil"/>
            </w:tcBorders>
            <w:shd w:val="clear" w:color="auto" w:fill="auto"/>
            <w:noWrap/>
            <w:vAlign w:val="bottom"/>
          </w:tcPr>
          <w:p w14:paraId="659F51EE" w14:textId="77777777" w:rsidR="005977C3" w:rsidRPr="00DB3C26" w:rsidRDefault="005977C3" w:rsidP="007F38E3">
            <w:pPr>
              <w:spacing w:after="0" w:line="240" w:lineRule="auto"/>
              <w:jc w:val="center"/>
              <w:rPr>
                <w:rFonts w:ascii="Arial" w:eastAsia="Times New Roman" w:hAnsi="Arial" w:cs="Arial"/>
                <w:sz w:val="18"/>
                <w:szCs w:val="18"/>
                <w:lang w:eastAsia="en-GB"/>
              </w:rPr>
            </w:pPr>
            <w:r w:rsidRPr="00DB3C26">
              <w:rPr>
                <w:rFonts w:ascii="Arial" w:hAnsi="Arial" w:cs="Arial"/>
                <w:sz w:val="18"/>
                <w:szCs w:val="18"/>
              </w:rPr>
              <w:t>0.07 [0.06,0.07]</w:t>
            </w:r>
          </w:p>
        </w:tc>
        <w:tc>
          <w:tcPr>
            <w:tcW w:w="2210" w:type="dxa"/>
            <w:tcBorders>
              <w:top w:val="nil"/>
              <w:left w:val="nil"/>
              <w:bottom w:val="nil"/>
              <w:right w:val="nil"/>
            </w:tcBorders>
            <w:shd w:val="clear" w:color="auto" w:fill="auto"/>
            <w:noWrap/>
            <w:vAlign w:val="bottom"/>
          </w:tcPr>
          <w:p w14:paraId="2C17139E" w14:textId="77777777" w:rsidR="005977C3" w:rsidRPr="00DB3C26" w:rsidRDefault="005977C3" w:rsidP="007F38E3">
            <w:pPr>
              <w:spacing w:after="0" w:line="240" w:lineRule="auto"/>
              <w:jc w:val="center"/>
              <w:rPr>
                <w:rFonts w:ascii="Arial" w:eastAsia="Times New Roman" w:hAnsi="Arial" w:cs="Arial"/>
                <w:sz w:val="18"/>
                <w:szCs w:val="18"/>
                <w:lang w:eastAsia="en-GB"/>
              </w:rPr>
            </w:pPr>
            <w:r w:rsidRPr="00DB3C26">
              <w:rPr>
                <w:rFonts w:ascii="Arial" w:hAnsi="Arial" w:cs="Arial"/>
                <w:sz w:val="18"/>
                <w:szCs w:val="18"/>
              </w:rPr>
              <w:t>0.02 [0.01,0.03]</w:t>
            </w:r>
          </w:p>
        </w:tc>
        <w:tc>
          <w:tcPr>
            <w:tcW w:w="1971" w:type="dxa"/>
            <w:tcBorders>
              <w:top w:val="nil"/>
              <w:left w:val="nil"/>
              <w:bottom w:val="nil"/>
              <w:right w:val="nil"/>
            </w:tcBorders>
            <w:shd w:val="clear" w:color="auto" w:fill="auto"/>
            <w:noWrap/>
            <w:vAlign w:val="bottom"/>
          </w:tcPr>
          <w:p w14:paraId="0C586D6B" w14:textId="77777777" w:rsidR="005977C3" w:rsidRPr="00DB3C26" w:rsidRDefault="005977C3" w:rsidP="007F38E3">
            <w:pPr>
              <w:spacing w:after="0" w:line="240" w:lineRule="auto"/>
              <w:jc w:val="center"/>
              <w:rPr>
                <w:rFonts w:ascii="Arial" w:eastAsia="Times New Roman" w:hAnsi="Arial" w:cs="Arial"/>
                <w:sz w:val="18"/>
                <w:szCs w:val="18"/>
                <w:lang w:eastAsia="en-GB"/>
              </w:rPr>
            </w:pPr>
            <w:r w:rsidRPr="00DB3C26">
              <w:rPr>
                <w:rFonts w:ascii="Arial" w:hAnsi="Arial" w:cs="Arial"/>
                <w:sz w:val="18"/>
                <w:szCs w:val="18"/>
              </w:rPr>
              <w:t>0.02 [0.00</w:t>
            </w:r>
            <w:r>
              <w:rPr>
                <w:rFonts w:ascii="Arial" w:hAnsi="Arial" w:cs="Arial"/>
                <w:sz w:val="18"/>
                <w:szCs w:val="18"/>
              </w:rPr>
              <w:t>5</w:t>
            </w:r>
            <w:r w:rsidRPr="00DB3C26">
              <w:rPr>
                <w:rFonts w:ascii="Arial" w:hAnsi="Arial" w:cs="Arial"/>
                <w:sz w:val="18"/>
                <w:szCs w:val="18"/>
              </w:rPr>
              <w:t>,0.03]</w:t>
            </w:r>
          </w:p>
        </w:tc>
        <w:tc>
          <w:tcPr>
            <w:tcW w:w="2142" w:type="dxa"/>
            <w:tcBorders>
              <w:top w:val="single" w:sz="4" w:space="0" w:color="auto"/>
              <w:left w:val="nil"/>
              <w:bottom w:val="nil"/>
              <w:right w:val="nil"/>
            </w:tcBorders>
            <w:shd w:val="clear" w:color="auto" w:fill="auto"/>
            <w:noWrap/>
            <w:vAlign w:val="bottom"/>
          </w:tcPr>
          <w:p w14:paraId="376A4D41"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0.07 [0.06,0.08]</w:t>
            </w:r>
          </w:p>
        </w:tc>
        <w:tc>
          <w:tcPr>
            <w:tcW w:w="1903" w:type="dxa"/>
            <w:tcBorders>
              <w:top w:val="single" w:sz="4" w:space="0" w:color="auto"/>
              <w:left w:val="nil"/>
              <w:bottom w:val="nil"/>
              <w:right w:val="nil"/>
            </w:tcBorders>
            <w:shd w:val="clear" w:color="auto" w:fill="auto"/>
            <w:noWrap/>
            <w:vAlign w:val="bottom"/>
          </w:tcPr>
          <w:p w14:paraId="042296FA"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0.05 [0.04,0.06]</w:t>
            </w:r>
          </w:p>
        </w:tc>
        <w:tc>
          <w:tcPr>
            <w:tcW w:w="2050" w:type="dxa"/>
            <w:tcBorders>
              <w:top w:val="single" w:sz="4" w:space="0" w:color="auto"/>
              <w:left w:val="nil"/>
              <w:bottom w:val="nil"/>
              <w:right w:val="nil"/>
            </w:tcBorders>
            <w:shd w:val="clear" w:color="auto" w:fill="auto"/>
            <w:noWrap/>
            <w:vAlign w:val="bottom"/>
          </w:tcPr>
          <w:p w14:paraId="3E069890"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0.05 [0.04,0.0</w:t>
            </w:r>
            <w:r>
              <w:rPr>
                <w:rFonts w:ascii="Arial" w:hAnsi="Arial" w:cs="Arial"/>
                <w:sz w:val="18"/>
                <w:szCs w:val="18"/>
              </w:rPr>
              <w:t>7</w:t>
            </w:r>
            <w:r w:rsidRPr="00FB195A">
              <w:rPr>
                <w:rFonts w:ascii="Arial" w:hAnsi="Arial" w:cs="Arial"/>
                <w:sz w:val="18"/>
                <w:szCs w:val="18"/>
              </w:rPr>
              <w:t>]</w:t>
            </w:r>
          </w:p>
        </w:tc>
      </w:tr>
      <w:tr w:rsidR="005977C3" w:rsidRPr="00163762" w14:paraId="4F884FD7" w14:textId="77777777" w:rsidTr="007F38E3">
        <w:trPr>
          <w:trHeight w:val="73"/>
        </w:trPr>
        <w:tc>
          <w:tcPr>
            <w:tcW w:w="1689" w:type="dxa"/>
            <w:vMerge/>
            <w:tcBorders>
              <w:top w:val="single" w:sz="4" w:space="0" w:color="auto"/>
              <w:left w:val="nil"/>
              <w:bottom w:val="single" w:sz="4" w:space="0" w:color="auto"/>
              <w:right w:val="nil"/>
            </w:tcBorders>
            <w:shd w:val="clear" w:color="auto" w:fill="auto"/>
            <w:noWrap/>
            <w:vAlign w:val="bottom"/>
            <w:hideMark/>
          </w:tcPr>
          <w:p w14:paraId="0A3FEF83" w14:textId="77777777" w:rsidR="005977C3" w:rsidRPr="00163762" w:rsidRDefault="005977C3" w:rsidP="007F38E3">
            <w:pPr>
              <w:spacing w:after="0" w:line="240" w:lineRule="auto"/>
              <w:rPr>
                <w:rFonts w:ascii="Arial" w:eastAsia="Times New Roman" w:hAnsi="Arial" w:cs="Arial"/>
                <w:sz w:val="20"/>
                <w:szCs w:val="20"/>
                <w:lang w:eastAsia="en-GB"/>
              </w:rPr>
            </w:pPr>
          </w:p>
        </w:tc>
        <w:tc>
          <w:tcPr>
            <w:tcW w:w="2210" w:type="dxa"/>
            <w:tcBorders>
              <w:top w:val="nil"/>
              <w:left w:val="nil"/>
              <w:bottom w:val="single" w:sz="4" w:space="0" w:color="auto"/>
              <w:right w:val="nil"/>
            </w:tcBorders>
            <w:shd w:val="clear" w:color="auto" w:fill="auto"/>
            <w:noWrap/>
            <w:vAlign w:val="bottom"/>
          </w:tcPr>
          <w:p w14:paraId="51D41A81" w14:textId="77777777" w:rsidR="005977C3" w:rsidRPr="00DB3C26" w:rsidRDefault="005977C3" w:rsidP="007F38E3">
            <w:pPr>
              <w:spacing w:after="0" w:line="240" w:lineRule="auto"/>
              <w:jc w:val="center"/>
              <w:rPr>
                <w:rFonts w:ascii="Arial" w:eastAsia="Times New Roman" w:hAnsi="Arial" w:cs="Arial"/>
                <w:sz w:val="18"/>
                <w:szCs w:val="18"/>
                <w:lang w:eastAsia="en-GB"/>
              </w:rPr>
            </w:pPr>
            <w:r w:rsidRPr="0081298B">
              <w:rPr>
                <w:rFonts w:ascii="Arial" w:hAnsi="Arial" w:cs="Arial"/>
                <w:sz w:val="18"/>
                <w:szCs w:val="18"/>
              </w:rPr>
              <w:t>&lt;0.001</w:t>
            </w:r>
          </w:p>
        </w:tc>
        <w:tc>
          <w:tcPr>
            <w:tcW w:w="2210" w:type="dxa"/>
            <w:tcBorders>
              <w:top w:val="nil"/>
              <w:left w:val="nil"/>
              <w:bottom w:val="single" w:sz="4" w:space="0" w:color="auto"/>
              <w:right w:val="nil"/>
            </w:tcBorders>
            <w:shd w:val="clear" w:color="auto" w:fill="auto"/>
            <w:noWrap/>
            <w:vAlign w:val="bottom"/>
          </w:tcPr>
          <w:p w14:paraId="51099D41" w14:textId="77777777" w:rsidR="005977C3" w:rsidRPr="00DB3C26" w:rsidRDefault="005977C3" w:rsidP="007F38E3">
            <w:pPr>
              <w:spacing w:after="0" w:line="240" w:lineRule="auto"/>
              <w:jc w:val="center"/>
              <w:rPr>
                <w:rFonts w:ascii="Arial" w:eastAsia="Times New Roman" w:hAnsi="Arial" w:cs="Arial"/>
                <w:sz w:val="18"/>
                <w:szCs w:val="18"/>
                <w:lang w:eastAsia="en-GB"/>
              </w:rPr>
            </w:pPr>
            <w:r w:rsidRPr="00DB3C26">
              <w:rPr>
                <w:rFonts w:ascii="Arial" w:hAnsi="Arial" w:cs="Arial"/>
                <w:sz w:val="18"/>
                <w:szCs w:val="18"/>
              </w:rPr>
              <w:t xml:space="preserve">0.0003 </w:t>
            </w:r>
          </w:p>
        </w:tc>
        <w:tc>
          <w:tcPr>
            <w:tcW w:w="1971" w:type="dxa"/>
            <w:tcBorders>
              <w:top w:val="nil"/>
              <w:left w:val="nil"/>
              <w:bottom w:val="single" w:sz="4" w:space="0" w:color="auto"/>
              <w:right w:val="nil"/>
            </w:tcBorders>
            <w:shd w:val="clear" w:color="auto" w:fill="auto"/>
            <w:noWrap/>
            <w:vAlign w:val="bottom"/>
          </w:tcPr>
          <w:p w14:paraId="78E2B102" w14:textId="77777777" w:rsidR="005977C3" w:rsidRPr="00DB3C26" w:rsidRDefault="005977C3" w:rsidP="007F38E3">
            <w:pPr>
              <w:spacing w:after="0" w:line="240" w:lineRule="auto"/>
              <w:jc w:val="center"/>
              <w:rPr>
                <w:rFonts w:ascii="Arial" w:eastAsia="Times New Roman" w:hAnsi="Arial" w:cs="Arial"/>
                <w:sz w:val="18"/>
                <w:szCs w:val="18"/>
                <w:lang w:eastAsia="en-GB"/>
              </w:rPr>
            </w:pPr>
            <w:r w:rsidRPr="00DB3C26">
              <w:rPr>
                <w:rFonts w:ascii="Arial" w:hAnsi="Arial" w:cs="Arial"/>
                <w:sz w:val="18"/>
                <w:szCs w:val="18"/>
              </w:rPr>
              <w:t xml:space="preserve">0.0059 </w:t>
            </w:r>
          </w:p>
        </w:tc>
        <w:tc>
          <w:tcPr>
            <w:tcW w:w="2142" w:type="dxa"/>
            <w:tcBorders>
              <w:top w:val="nil"/>
              <w:left w:val="nil"/>
              <w:bottom w:val="single" w:sz="4" w:space="0" w:color="auto"/>
              <w:right w:val="nil"/>
            </w:tcBorders>
            <w:shd w:val="clear" w:color="auto" w:fill="auto"/>
            <w:noWrap/>
            <w:vAlign w:val="bottom"/>
          </w:tcPr>
          <w:p w14:paraId="2BAD973C"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81298B">
              <w:rPr>
                <w:rFonts w:ascii="Arial" w:hAnsi="Arial" w:cs="Arial"/>
                <w:sz w:val="18"/>
                <w:szCs w:val="18"/>
              </w:rPr>
              <w:t>&lt;0.001</w:t>
            </w:r>
          </w:p>
        </w:tc>
        <w:tc>
          <w:tcPr>
            <w:tcW w:w="1903" w:type="dxa"/>
            <w:tcBorders>
              <w:top w:val="nil"/>
              <w:left w:val="nil"/>
              <w:bottom w:val="single" w:sz="4" w:space="0" w:color="auto"/>
              <w:right w:val="nil"/>
            </w:tcBorders>
            <w:shd w:val="clear" w:color="auto" w:fill="auto"/>
            <w:noWrap/>
            <w:vAlign w:val="bottom"/>
          </w:tcPr>
          <w:p w14:paraId="3D8F95DD"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81298B">
              <w:rPr>
                <w:rFonts w:ascii="Arial" w:hAnsi="Arial" w:cs="Arial"/>
                <w:sz w:val="18"/>
                <w:szCs w:val="18"/>
              </w:rPr>
              <w:t>&lt;0.001</w:t>
            </w:r>
          </w:p>
        </w:tc>
        <w:tc>
          <w:tcPr>
            <w:tcW w:w="2050" w:type="dxa"/>
            <w:tcBorders>
              <w:top w:val="nil"/>
              <w:left w:val="nil"/>
              <w:bottom w:val="single" w:sz="4" w:space="0" w:color="auto"/>
              <w:right w:val="nil"/>
            </w:tcBorders>
            <w:shd w:val="clear" w:color="auto" w:fill="auto"/>
            <w:noWrap/>
            <w:vAlign w:val="bottom"/>
          </w:tcPr>
          <w:p w14:paraId="48751A8C"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81298B">
              <w:rPr>
                <w:rFonts w:ascii="Arial" w:hAnsi="Arial" w:cs="Arial"/>
                <w:sz w:val="18"/>
                <w:szCs w:val="18"/>
              </w:rPr>
              <w:t>&lt;0.001</w:t>
            </w:r>
          </w:p>
        </w:tc>
      </w:tr>
      <w:tr w:rsidR="005977C3" w:rsidRPr="00163762" w14:paraId="4BE6C655" w14:textId="77777777" w:rsidTr="007F38E3">
        <w:trPr>
          <w:trHeight w:val="203"/>
        </w:trPr>
        <w:tc>
          <w:tcPr>
            <w:tcW w:w="1689" w:type="dxa"/>
            <w:vMerge w:val="restart"/>
            <w:tcBorders>
              <w:top w:val="single" w:sz="4" w:space="0" w:color="auto"/>
              <w:left w:val="nil"/>
              <w:right w:val="nil"/>
            </w:tcBorders>
            <w:shd w:val="clear" w:color="auto" w:fill="auto"/>
            <w:noWrap/>
            <w:vAlign w:val="bottom"/>
            <w:hideMark/>
          </w:tcPr>
          <w:p w14:paraId="3B6BC2EC" w14:textId="77777777" w:rsidR="005977C3" w:rsidRPr="00163762" w:rsidRDefault="005977C3" w:rsidP="007F38E3">
            <w:pPr>
              <w:spacing w:after="0" w:line="240" w:lineRule="auto"/>
              <w:rPr>
                <w:rFonts w:ascii="Arial" w:eastAsia="Times New Roman" w:hAnsi="Arial" w:cs="Arial"/>
                <w:sz w:val="20"/>
                <w:szCs w:val="20"/>
                <w:lang w:eastAsia="en-GB"/>
              </w:rPr>
            </w:pPr>
            <w:r w:rsidRPr="00163762">
              <w:rPr>
                <w:rFonts w:ascii="Arial" w:eastAsia="Times New Roman" w:hAnsi="Arial" w:cs="Arial"/>
                <w:sz w:val="20"/>
                <w:szCs w:val="20"/>
                <w:lang w:eastAsia="en-GB"/>
              </w:rPr>
              <w:t>HDL</w:t>
            </w:r>
            <w:r>
              <w:rPr>
                <w:rFonts w:ascii="Arial" w:eastAsia="Times New Roman" w:hAnsi="Arial" w:cs="Arial"/>
                <w:sz w:val="20"/>
                <w:szCs w:val="20"/>
                <w:lang w:eastAsia="en-GB"/>
              </w:rPr>
              <w:t>-c (mmol/l)</w:t>
            </w:r>
          </w:p>
        </w:tc>
        <w:tc>
          <w:tcPr>
            <w:tcW w:w="2210" w:type="dxa"/>
            <w:tcBorders>
              <w:top w:val="single" w:sz="4" w:space="0" w:color="auto"/>
              <w:left w:val="nil"/>
              <w:bottom w:val="nil"/>
              <w:right w:val="nil"/>
            </w:tcBorders>
            <w:shd w:val="clear" w:color="auto" w:fill="auto"/>
            <w:noWrap/>
            <w:vAlign w:val="bottom"/>
            <w:hideMark/>
          </w:tcPr>
          <w:p w14:paraId="3021AD14" w14:textId="77777777" w:rsidR="005977C3" w:rsidRPr="002C13F5" w:rsidRDefault="005977C3" w:rsidP="007F38E3">
            <w:pPr>
              <w:spacing w:after="0" w:line="240" w:lineRule="auto"/>
              <w:jc w:val="center"/>
              <w:rPr>
                <w:rFonts w:ascii="Arial" w:eastAsia="Times New Roman" w:hAnsi="Arial" w:cs="Arial"/>
                <w:sz w:val="18"/>
                <w:szCs w:val="18"/>
                <w:lang w:eastAsia="en-GB"/>
              </w:rPr>
            </w:pPr>
            <w:r w:rsidRPr="002C13F5">
              <w:rPr>
                <w:rFonts w:ascii="Arial" w:hAnsi="Arial" w:cs="Arial"/>
                <w:sz w:val="18"/>
                <w:szCs w:val="18"/>
              </w:rPr>
              <w:t>0.011 [0.009,0.014]</w:t>
            </w:r>
          </w:p>
        </w:tc>
        <w:tc>
          <w:tcPr>
            <w:tcW w:w="2210" w:type="dxa"/>
            <w:tcBorders>
              <w:top w:val="single" w:sz="4" w:space="0" w:color="auto"/>
              <w:left w:val="nil"/>
              <w:bottom w:val="nil"/>
              <w:right w:val="nil"/>
            </w:tcBorders>
            <w:shd w:val="clear" w:color="auto" w:fill="auto"/>
            <w:noWrap/>
            <w:vAlign w:val="bottom"/>
            <w:hideMark/>
          </w:tcPr>
          <w:p w14:paraId="16F9ADD6" w14:textId="77777777" w:rsidR="005977C3" w:rsidRPr="002C13F5" w:rsidRDefault="005977C3" w:rsidP="007F38E3">
            <w:pPr>
              <w:spacing w:after="0" w:line="240" w:lineRule="auto"/>
              <w:jc w:val="center"/>
              <w:rPr>
                <w:rFonts w:ascii="Arial" w:eastAsia="Times New Roman" w:hAnsi="Arial" w:cs="Arial"/>
                <w:sz w:val="18"/>
                <w:szCs w:val="18"/>
                <w:lang w:eastAsia="en-GB"/>
              </w:rPr>
            </w:pPr>
            <w:r w:rsidRPr="002C13F5">
              <w:rPr>
                <w:rFonts w:ascii="Arial" w:hAnsi="Arial" w:cs="Arial"/>
                <w:sz w:val="18"/>
                <w:szCs w:val="18"/>
              </w:rPr>
              <w:t>0.001 [-0.004,0.005]</w:t>
            </w:r>
          </w:p>
        </w:tc>
        <w:tc>
          <w:tcPr>
            <w:tcW w:w="1971" w:type="dxa"/>
            <w:tcBorders>
              <w:top w:val="single" w:sz="4" w:space="0" w:color="auto"/>
              <w:left w:val="nil"/>
              <w:bottom w:val="nil"/>
              <w:right w:val="nil"/>
            </w:tcBorders>
            <w:shd w:val="clear" w:color="auto" w:fill="auto"/>
            <w:noWrap/>
            <w:vAlign w:val="bottom"/>
            <w:hideMark/>
          </w:tcPr>
          <w:p w14:paraId="038EAEDB" w14:textId="77777777" w:rsidR="005977C3" w:rsidRPr="002C13F5" w:rsidRDefault="005977C3" w:rsidP="007F38E3">
            <w:pPr>
              <w:spacing w:after="0" w:line="240" w:lineRule="auto"/>
              <w:jc w:val="center"/>
              <w:rPr>
                <w:rFonts w:ascii="Arial" w:eastAsia="Times New Roman" w:hAnsi="Arial" w:cs="Arial"/>
                <w:sz w:val="18"/>
                <w:szCs w:val="18"/>
                <w:lang w:eastAsia="en-GB"/>
              </w:rPr>
            </w:pPr>
            <w:r w:rsidRPr="002C13F5">
              <w:rPr>
                <w:rFonts w:ascii="Arial" w:hAnsi="Arial" w:cs="Arial"/>
                <w:sz w:val="18"/>
                <w:szCs w:val="18"/>
              </w:rPr>
              <w:t>0.003 [-0.001,0.007]</w:t>
            </w:r>
          </w:p>
        </w:tc>
        <w:tc>
          <w:tcPr>
            <w:tcW w:w="2142" w:type="dxa"/>
            <w:tcBorders>
              <w:top w:val="single" w:sz="4" w:space="0" w:color="auto"/>
              <w:left w:val="nil"/>
              <w:bottom w:val="nil"/>
              <w:right w:val="nil"/>
            </w:tcBorders>
            <w:shd w:val="clear" w:color="auto" w:fill="auto"/>
            <w:noWrap/>
            <w:vAlign w:val="bottom"/>
          </w:tcPr>
          <w:p w14:paraId="13D6BF4F"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0.012 [0.010,0.015]</w:t>
            </w:r>
          </w:p>
        </w:tc>
        <w:tc>
          <w:tcPr>
            <w:tcW w:w="1903" w:type="dxa"/>
            <w:tcBorders>
              <w:top w:val="single" w:sz="4" w:space="0" w:color="auto"/>
              <w:left w:val="nil"/>
              <w:bottom w:val="nil"/>
              <w:right w:val="nil"/>
            </w:tcBorders>
            <w:shd w:val="clear" w:color="auto" w:fill="auto"/>
            <w:noWrap/>
            <w:vAlign w:val="bottom"/>
          </w:tcPr>
          <w:p w14:paraId="3075F292"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0.007 [0.003,0.011]</w:t>
            </w:r>
          </w:p>
        </w:tc>
        <w:tc>
          <w:tcPr>
            <w:tcW w:w="2050" w:type="dxa"/>
            <w:tcBorders>
              <w:top w:val="single" w:sz="4" w:space="0" w:color="auto"/>
              <w:left w:val="nil"/>
              <w:bottom w:val="nil"/>
              <w:right w:val="nil"/>
            </w:tcBorders>
            <w:shd w:val="clear" w:color="auto" w:fill="auto"/>
            <w:noWrap/>
            <w:vAlign w:val="bottom"/>
          </w:tcPr>
          <w:p w14:paraId="37E79FB5"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0.005 [0.001,0.009]</w:t>
            </w:r>
          </w:p>
        </w:tc>
      </w:tr>
      <w:tr w:rsidR="005977C3" w:rsidRPr="00163762" w14:paraId="00536C04" w14:textId="77777777" w:rsidTr="007F38E3">
        <w:trPr>
          <w:trHeight w:val="203"/>
        </w:trPr>
        <w:tc>
          <w:tcPr>
            <w:tcW w:w="1689" w:type="dxa"/>
            <w:vMerge/>
            <w:tcBorders>
              <w:top w:val="single" w:sz="4" w:space="0" w:color="auto"/>
              <w:left w:val="nil"/>
              <w:bottom w:val="single" w:sz="4" w:space="0" w:color="auto"/>
              <w:right w:val="nil"/>
            </w:tcBorders>
            <w:shd w:val="clear" w:color="auto" w:fill="auto"/>
            <w:noWrap/>
            <w:vAlign w:val="bottom"/>
            <w:hideMark/>
          </w:tcPr>
          <w:p w14:paraId="6F539413" w14:textId="77777777" w:rsidR="005977C3" w:rsidRPr="00163762" w:rsidRDefault="005977C3" w:rsidP="007F38E3">
            <w:pPr>
              <w:spacing w:after="0" w:line="240" w:lineRule="auto"/>
              <w:rPr>
                <w:rFonts w:ascii="Arial" w:eastAsia="Times New Roman" w:hAnsi="Arial" w:cs="Arial"/>
                <w:sz w:val="20"/>
                <w:szCs w:val="20"/>
                <w:lang w:eastAsia="en-GB"/>
              </w:rPr>
            </w:pPr>
          </w:p>
        </w:tc>
        <w:tc>
          <w:tcPr>
            <w:tcW w:w="2210" w:type="dxa"/>
            <w:tcBorders>
              <w:top w:val="nil"/>
              <w:left w:val="nil"/>
              <w:bottom w:val="single" w:sz="4" w:space="0" w:color="auto"/>
              <w:right w:val="nil"/>
            </w:tcBorders>
            <w:shd w:val="clear" w:color="auto" w:fill="auto"/>
            <w:noWrap/>
            <w:vAlign w:val="bottom"/>
            <w:hideMark/>
          </w:tcPr>
          <w:p w14:paraId="74649E00" w14:textId="77777777" w:rsidR="005977C3" w:rsidRPr="002C13F5" w:rsidRDefault="005977C3" w:rsidP="007F38E3">
            <w:pPr>
              <w:spacing w:after="0" w:line="240" w:lineRule="auto"/>
              <w:jc w:val="center"/>
              <w:rPr>
                <w:rFonts w:ascii="Arial" w:eastAsia="Times New Roman" w:hAnsi="Arial" w:cs="Arial"/>
                <w:sz w:val="18"/>
                <w:szCs w:val="18"/>
                <w:lang w:eastAsia="en-GB"/>
              </w:rPr>
            </w:pPr>
            <w:r w:rsidRPr="0081298B">
              <w:rPr>
                <w:rFonts w:ascii="Arial" w:hAnsi="Arial" w:cs="Arial"/>
                <w:sz w:val="18"/>
                <w:szCs w:val="18"/>
              </w:rPr>
              <w:t>&lt;0.001</w:t>
            </w:r>
          </w:p>
        </w:tc>
        <w:tc>
          <w:tcPr>
            <w:tcW w:w="2210" w:type="dxa"/>
            <w:tcBorders>
              <w:top w:val="nil"/>
              <w:left w:val="nil"/>
              <w:bottom w:val="single" w:sz="4" w:space="0" w:color="auto"/>
              <w:right w:val="nil"/>
            </w:tcBorders>
            <w:shd w:val="clear" w:color="auto" w:fill="auto"/>
            <w:noWrap/>
            <w:vAlign w:val="bottom"/>
            <w:hideMark/>
          </w:tcPr>
          <w:p w14:paraId="530E6501" w14:textId="77777777" w:rsidR="005977C3" w:rsidRPr="002C13F5" w:rsidRDefault="005977C3" w:rsidP="007F38E3">
            <w:pPr>
              <w:spacing w:after="0" w:line="240" w:lineRule="auto"/>
              <w:jc w:val="center"/>
              <w:rPr>
                <w:rFonts w:ascii="Arial" w:eastAsia="Times New Roman" w:hAnsi="Arial" w:cs="Arial"/>
                <w:sz w:val="18"/>
                <w:szCs w:val="18"/>
                <w:lang w:eastAsia="en-GB"/>
              </w:rPr>
            </w:pPr>
            <w:r w:rsidRPr="002C13F5">
              <w:rPr>
                <w:rFonts w:ascii="Arial" w:hAnsi="Arial" w:cs="Arial"/>
                <w:sz w:val="18"/>
                <w:szCs w:val="18"/>
              </w:rPr>
              <w:t xml:space="preserve">0.7820 </w:t>
            </w:r>
          </w:p>
        </w:tc>
        <w:tc>
          <w:tcPr>
            <w:tcW w:w="1971" w:type="dxa"/>
            <w:tcBorders>
              <w:top w:val="nil"/>
              <w:left w:val="nil"/>
              <w:bottom w:val="single" w:sz="4" w:space="0" w:color="auto"/>
              <w:right w:val="nil"/>
            </w:tcBorders>
            <w:shd w:val="clear" w:color="auto" w:fill="auto"/>
            <w:noWrap/>
            <w:vAlign w:val="bottom"/>
            <w:hideMark/>
          </w:tcPr>
          <w:p w14:paraId="6A45ACB4" w14:textId="77777777" w:rsidR="005977C3" w:rsidRPr="002C13F5" w:rsidRDefault="005977C3" w:rsidP="007F38E3">
            <w:pPr>
              <w:spacing w:after="0" w:line="240" w:lineRule="auto"/>
              <w:jc w:val="center"/>
              <w:rPr>
                <w:rFonts w:ascii="Arial" w:eastAsia="Times New Roman" w:hAnsi="Arial" w:cs="Arial"/>
                <w:sz w:val="18"/>
                <w:szCs w:val="18"/>
                <w:lang w:eastAsia="en-GB"/>
              </w:rPr>
            </w:pPr>
            <w:r w:rsidRPr="002C13F5">
              <w:rPr>
                <w:rFonts w:ascii="Arial" w:hAnsi="Arial" w:cs="Arial"/>
                <w:sz w:val="18"/>
                <w:szCs w:val="18"/>
              </w:rPr>
              <w:t xml:space="preserve">0.1810 </w:t>
            </w:r>
          </w:p>
        </w:tc>
        <w:tc>
          <w:tcPr>
            <w:tcW w:w="2142" w:type="dxa"/>
            <w:tcBorders>
              <w:top w:val="nil"/>
              <w:left w:val="nil"/>
              <w:bottom w:val="single" w:sz="4" w:space="0" w:color="auto"/>
              <w:right w:val="nil"/>
            </w:tcBorders>
            <w:shd w:val="clear" w:color="auto" w:fill="auto"/>
            <w:noWrap/>
            <w:vAlign w:val="bottom"/>
          </w:tcPr>
          <w:p w14:paraId="0DFF7153"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81298B">
              <w:rPr>
                <w:rFonts w:ascii="Arial" w:hAnsi="Arial" w:cs="Arial"/>
                <w:sz w:val="18"/>
                <w:szCs w:val="18"/>
              </w:rPr>
              <w:t>&lt;0.001</w:t>
            </w:r>
          </w:p>
        </w:tc>
        <w:tc>
          <w:tcPr>
            <w:tcW w:w="1903" w:type="dxa"/>
            <w:tcBorders>
              <w:top w:val="nil"/>
              <w:left w:val="nil"/>
              <w:bottom w:val="single" w:sz="4" w:space="0" w:color="auto"/>
              <w:right w:val="nil"/>
            </w:tcBorders>
            <w:shd w:val="clear" w:color="auto" w:fill="auto"/>
            <w:noWrap/>
            <w:vAlign w:val="bottom"/>
          </w:tcPr>
          <w:p w14:paraId="1BAB4144"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0.0013</w:t>
            </w:r>
          </w:p>
        </w:tc>
        <w:tc>
          <w:tcPr>
            <w:tcW w:w="2050" w:type="dxa"/>
            <w:tcBorders>
              <w:top w:val="nil"/>
              <w:left w:val="nil"/>
              <w:bottom w:val="single" w:sz="4" w:space="0" w:color="auto"/>
              <w:right w:val="nil"/>
            </w:tcBorders>
            <w:shd w:val="clear" w:color="auto" w:fill="auto"/>
            <w:noWrap/>
            <w:vAlign w:val="bottom"/>
          </w:tcPr>
          <w:p w14:paraId="13F38574"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0.0076</w:t>
            </w:r>
          </w:p>
        </w:tc>
      </w:tr>
      <w:tr w:rsidR="005977C3" w:rsidRPr="00163762" w14:paraId="76D46D45" w14:textId="77777777" w:rsidTr="007F38E3">
        <w:trPr>
          <w:trHeight w:val="203"/>
        </w:trPr>
        <w:tc>
          <w:tcPr>
            <w:tcW w:w="1689" w:type="dxa"/>
            <w:vMerge w:val="restart"/>
            <w:tcBorders>
              <w:top w:val="single" w:sz="4" w:space="0" w:color="auto"/>
              <w:left w:val="nil"/>
              <w:right w:val="nil"/>
            </w:tcBorders>
            <w:shd w:val="clear" w:color="auto" w:fill="auto"/>
            <w:noWrap/>
            <w:vAlign w:val="bottom"/>
            <w:hideMark/>
          </w:tcPr>
          <w:p w14:paraId="1B6383C3" w14:textId="77777777" w:rsidR="005977C3" w:rsidRPr="00163762" w:rsidRDefault="005977C3" w:rsidP="007F38E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CRP (</w:t>
            </w:r>
            <w:r w:rsidRPr="00B52957">
              <w:rPr>
                <w:rFonts w:ascii="Arial" w:hAnsi="Arial" w:cs="Arial"/>
                <w:sz w:val="20"/>
                <w:szCs w:val="20"/>
              </w:rPr>
              <w:t>mg/l</w:t>
            </w:r>
            <w:r>
              <w:rPr>
                <w:rFonts w:ascii="Arial" w:eastAsia="Times New Roman" w:hAnsi="Arial" w:cs="Arial"/>
                <w:sz w:val="20"/>
                <w:szCs w:val="20"/>
                <w:lang w:eastAsia="en-GB"/>
              </w:rPr>
              <w:t>), logged</w:t>
            </w:r>
          </w:p>
        </w:tc>
        <w:tc>
          <w:tcPr>
            <w:tcW w:w="2210" w:type="dxa"/>
            <w:tcBorders>
              <w:top w:val="single" w:sz="4" w:space="0" w:color="auto"/>
              <w:left w:val="nil"/>
              <w:bottom w:val="nil"/>
              <w:right w:val="nil"/>
            </w:tcBorders>
            <w:shd w:val="clear" w:color="auto" w:fill="auto"/>
            <w:noWrap/>
            <w:vAlign w:val="bottom"/>
            <w:hideMark/>
          </w:tcPr>
          <w:p w14:paraId="53C28D0F" w14:textId="77777777" w:rsidR="005977C3" w:rsidRPr="002C13F5" w:rsidRDefault="005977C3" w:rsidP="007F38E3">
            <w:pPr>
              <w:spacing w:after="0" w:line="240" w:lineRule="auto"/>
              <w:jc w:val="center"/>
              <w:rPr>
                <w:rFonts w:ascii="Arial" w:eastAsia="Times New Roman" w:hAnsi="Arial" w:cs="Arial"/>
                <w:sz w:val="18"/>
                <w:szCs w:val="18"/>
                <w:lang w:eastAsia="en-GB"/>
              </w:rPr>
            </w:pPr>
            <w:r w:rsidRPr="002C13F5">
              <w:rPr>
                <w:rFonts w:ascii="Arial" w:hAnsi="Arial" w:cs="Arial"/>
                <w:sz w:val="18"/>
                <w:szCs w:val="18"/>
              </w:rPr>
              <w:t>0.02 [0.01,0.03]</w:t>
            </w:r>
          </w:p>
        </w:tc>
        <w:tc>
          <w:tcPr>
            <w:tcW w:w="2210" w:type="dxa"/>
            <w:tcBorders>
              <w:top w:val="single" w:sz="4" w:space="0" w:color="auto"/>
              <w:left w:val="nil"/>
              <w:bottom w:val="nil"/>
              <w:right w:val="nil"/>
            </w:tcBorders>
            <w:shd w:val="clear" w:color="auto" w:fill="auto"/>
            <w:noWrap/>
            <w:vAlign w:val="bottom"/>
            <w:hideMark/>
          </w:tcPr>
          <w:p w14:paraId="69AA49AB" w14:textId="77777777" w:rsidR="005977C3" w:rsidRPr="002C13F5" w:rsidRDefault="005977C3" w:rsidP="007F38E3">
            <w:pPr>
              <w:spacing w:after="0" w:line="240" w:lineRule="auto"/>
              <w:jc w:val="center"/>
              <w:rPr>
                <w:rFonts w:ascii="Arial" w:eastAsia="Times New Roman" w:hAnsi="Arial" w:cs="Arial"/>
                <w:sz w:val="18"/>
                <w:szCs w:val="18"/>
                <w:lang w:eastAsia="en-GB"/>
              </w:rPr>
            </w:pPr>
            <w:r w:rsidRPr="002C13F5">
              <w:rPr>
                <w:rFonts w:ascii="Arial" w:hAnsi="Arial" w:cs="Arial"/>
                <w:sz w:val="18"/>
                <w:szCs w:val="18"/>
              </w:rPr>
              <w:t>0.02 [0.01,0.04]</w:t>
            </w:r>
          </w:p>
        </w:tc>
        <w:tc>
          <w:tcPr>
            <w:tcW w:w="1971" w:type="dxa"/>
            <w:tcBorders>
              <w:top w:val="single" w:sz="4" w:space="0" w:color="auto"/>
              <w:left w:val="nil"/>
              <w:bottom w:val="nil"/>
              <w:right w:val="nil"/>
            </w:tcBorders>
            <w:shd w:val="clear" w:color="auto" w:fill="auto"/>
            <w:noWrap/>
            <w:vAlign w:val="bottom"/>
            <w:hideMark/>
          </w:tcPr>
          <w:p w14:paraId="44D9216D" w14:textId="77777777" w:rsidR="005977C3" w:rsidRPr="002C13F5" w:rsidRDefault="005977C3" w:rsidP="007F38E3">
            <w:pPr>
              <w:spacing w:after="0" w:line="240" w:lineRule="auto"/>
              <w:jc w:val="center"/>
              <w:rPr>
                <w:rFonts w:ascii="Arial" w:eastAsia="Times New Roman" w:hAnsi="Arial" w:cs="Arial"/>
                <w:sz w:val="18"/>
                <w:szCs w:val="18"/>
                <w:lang w:eastAsia="en-GB"/>
              </w:rPr>
            </w:pPr>
            <w:r w:rsidRPr="002C13F5">
              <w:rPr>
                <w:rFonts w:ascii="Arial" w:hAnsi="Arial" w:cs="Arial"/>
                <w:sz w:val="18"/>
                <w:szCs w:val="18"/>
              </w:rPr>
              <w:t>0.01 [0.00,0.02]</w:t>
            </w:r>
          </w:p>
        </w:tc>
        <w:tc>
          <w:tcPr>
            <w:tcW w:w="2142" w:type="dxa"/>
            <w:tcBorders>
              <w:top w:val="single" w:sz="4" w:space="0" w:color="auto"/>
              <w:left w:val="nil"/>
              <w:bottom w:val="nil"/>
              <w:right w:val="nil"/>
            </w:tcBorders>
            <w:shd w:val="clear" w:color="auto" w:fill="auto"/>
            <w:noWrap/>
            <w:vAlign w:val="bottom"/>
          </w:tcPr>
          <w:p w14:paraId="58E4398C"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0.02 [0.01,0.03]</w:t>
            </w:r>
          </w:p>
        </w:tc>
        <w:tc>
          <w:tcPr>
            <w:tcW w:w="1903" w:type="dxa"/>
            <w:tcBorders>
              <w:top w:val="single" w:sz="4" w:space="0" w:color="auto"/>
              <w:left w:val="nil"/>
              <w:bottom w:val="nil"/>
              <w:right w:val="nil"/>
            </w:tcBorders>
            <w:shd w:val="clear" w:color="auto" w:fill="auto"/>
            <w:noWrap/>
            <w:vAlign w:val="bottom"/>
          </w:tcPr>
          <w:p w14:paraId="46809FBA"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0.00 [-0.01,0.01]</w:t>
            </w:r>
          </w:p>
        </w:tc>
        <w:tc>
          <w:tcPr>
            <w:tcW w:w="2050" w:type="dxa"/>
            <w:tcBorders>
              <w:top w:val="single" w:sz="4" w:space="0" w:color="auto"/>
              <w:left w:val="nil"/>
              <w:bottom w:val="nil"/>
              <w:right w:val="nil"/>
            </w:tcBorders>
            <w:shd w:val="clear" w:color="auto" w:fill="auto"/>
            <w:noWrap/>
            <w:vAlign w:val="bottom"/>
          </w:tcPr>
          <w:p w14:paraId="4F7C83AD"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0.01 [-0.00,0.02]</w:t>
            </w:r>
          </w:p>
        </w:tc>
      </w:tr>
      <w:tr w:rsidR="005977C3" w:rsidRPr="00163762" w14:paraId="7C7A665E" w14:textId="77777777" w:rsidTr="007F38E3">
        <w:trPr>
          <w:trHeight w:val="203"/>
        </w:trPr>
        <w:tc>
          <w:tcPr>
            <w:tcW w:w="1689" w:type="dxa"/>
            <w:vMerge/>
            <w:tcBorders>
              <w:top w:val="single" w:sz="4" w:space="0" w:color="auto"/>
              <w:left w:val="nil"/>
              <w:bottom w:val="single" w:sz="4" w:space="0" w:color="auto"/>
              <w:right w:val="nil"/>
            </w:tcBorders>
            <w:shd w:val="clear" w:color="auto" w:fill="auto"/>
            <w:noWrap/>
            <w:vAlign w:val="bottom"/>
            <w:hideMark/>
          </w:tcPr>
          <w:p w14:paraId="4E70DFB6" w14:textId="77777777" w:rsidR="005977C3" w:rsidRPr="00163762" w:rsidRDefault="005977C3" w:rsidP="007F38E3">
            <w:pPr>
              <w:spacing w:after="0" w:line="240" w:lineRule="auto"/>
              <w:rPr>
                <w:rFonts w:ascii="Arial" w:eastAsia="Times New Roman" w:hAnsi="Arial" w:cs="Arial"/>
                <w:sz w:val="20"/>
                <w:szCs w:val="20"/>
                <w:lang w:eastAsia="en-GB"/>
              </w:rPr>
            </w:pPr>
          </w:p>
        </w:tc>
        <w:tc>
          <w:tcPr>
            <w:tcW w:w="2210" w:type="dxa"/>
            <w:tcBorders>
              <w:top w:val="nil"/>
              <w:left w:val="nil"/>
              <w:bottom w:val="single" w:sz="4" w:space="0" w:color="auto"/>
              <w:right w:val="nil"/>
            </w:tcBorders>
            <w:shd w:val="clear" w:color="auto" w:fill="auto"/>
            <w:noWrap/>
            <w:vAlign w:val="bottom"/>
            <w:hideMark/>
          </w:tcPr>
          <w:p w14:paraId="5B431578" w14:textId="77777777" w:rsidR="005977C3" w:rsidRPr="002C13F5" w:rsidRDefault="005977C3" w:rsidP="007F38E3">
            <w:pPr>
              <w:spacing w:after="0" w:line="240" w:lineRule="auto"/>
              <w:jc w:val="center"/>
              <w:rPr>
                <w:rFonts w:ascii="Arial" w:eastAsia="Times New Roman" w:hAnsi="Arial" w:cs="Arial"/>
                <w:sz w:val="18"/>
                <w:szCs w:val="18"/>
                <w:lang w:eastAsia="en-GB"/>
              </w:rPr>
            </w:pPr>
            <w:r w:rsidRPr="0081298B">
              <w:rPr>
                <w:rFonts w:ascii="Arial" w:hAnsi="Arial" w:cs="Arial"/>
                <w:sz w:val="18"/>
                <w:szCs w:val="18"/>
              </w:rPr>
              <w:t>&lt;0.001</w:t>
            </w:r>
          </w:p>
        </w:tc>
        <w:tc>
          <w:tcPr>
            <w:tcW w:w="2210" w:type="dxa"/>
            <w:tcBorders>
              <w:top w:val="nil"/>
              <w:left w:val="nil"/>
              <w:bottom w:val="single" w:sz="4" w:space="0" w:color="auto"/>
              <w:right w:val="nil"/>
            </w:tcBorders>
            <w:shd w:val="clear" w:color="auto" w:fill="auto"/>
            <w:noWrap/>
            <w:vAlign w:val="bottom"/>
            <w:hideMark/>
          </w:tcPr>
          <w:p w14:paraId="379B79F5" w14:textId="77777777" w:rsidR="005977C3" w:rsidRPr="002C13F5" w:rsidRDefault="005977C3" w:rsidP="007F38E3">
            <w:pPr>
              <w:spacing w:after="0" w:line="240" w:lineRule="auto"/>
              <w:jc w:val="center"/>
              <w:rPr>
                <w:rFonts w:ascii="Arial" w:eastAsia="Times New Roman" w:hAnsi="Arial" w:cs="Arial"/>
                <w:sz w:val="18"/>
                <w:szCs w:val="18"/>
                <w:lang w:eastAsia="en-GB"/>
              </w:rPr>
            </w:pPr>
            <w:r w:rsidRPr="002C13F5">
              <w:rPr>
                <w:rFonts w:ascii="Arial" w:hAnsi="Arial" w:cs="Arial"/>
                <w:sz w:val="18"/>
                <w:szCs w:val="18"/>
              </w:rPr>
              <w:t xml:space="preserve">0.0005 </w:t>
            </w:r>
          </w:p>
        </w:tc>
        <w:tc>
          <w:tcPr>
            <w:tcW w:w="1971" w:type="dxa"/>
            <w:tcBorders>
              <w:top w:val="nil"/>
              <w:left w:val="nil"/>
              <w:bottom w:val="single" w:sz="4" w:space="0" w:color="auto"/>
              <w:right w:val="nil"/>
            </w:tcBorders>
            <w:shd w:val="clear" w:color="auto" w:fill="auto"/>
            <w:noWrap/>
            <w:vAlign w:val="bottom"/>
            <w:hideMark/>
          </w:tcPr>
          <w:p w14:paraId="62A26BEA" w14:textId="77777777" w:rsidR="005977C3" w:rsidRPr="002C13F5" w:rsidRDefault="005977C3" w:rsidP="007F38E3">
            <w:pPr>
              <w:spacing w:after="0" w:line="240" w:lineRule="auto"/>
              <w:jc w:val="center"/>
              <w:rPr>
                <w:rFonts w:ascii="Arial" w:eastAsia="Times New Roman" w:hAnsi="Arial" w:cs="Arial"/>
                <w:sz w:val="18"/>
                <w:szCs w:val="18"/>
                <w:lang w:eastAsia="en-GB"/>
              </w:rPr>
            </w:pPr>
            <w:r w:rsidRPr="002C13F5">
              <w:rPr>
                <w:rFonts w:ascii="Arial" w:hAnsi="Arial" w:cs="Arial"/>
                <w:sz w:val="18"/>
                <w:szCs w:val="18"/>
              </w:rPr>
              <w:t xml:space="preserve">0.0282 </w:t>
            </w:r>
          </w:p>
        </w:tc>
        <w:tc>
          <w:tcPr>
            <w:tcW w:w="2142" w:type="dxa"/>
            <w:tcBorders>
              <w:top w:val="nil"/>
              <w:left w:val="nil"/>
              <w:bottom w:val="single" w:sz="4" w:space="0" w:color="auto"/>
              <w:right w:val="nil"/>
            </w:tcBorders>
            <w:shd w:val="clear" w:color="auto" w:fill="auto"/>
            <w:noWrap/>
            <w:vAlign w:val="bottom"/>
          </w:tcPr>
          <w:p w14:paraId="0C12EDE4"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81298B">
              <w:rPr>
                <w:rFonts w:ascii="Arial" w:hAnsi="Arial" w:cs="Arial"/>
                <w:sz w:val="18"/>
                <w:szCs w:val="18"/>
              </w:rPr>
              <w:t>&lt;0.001</w:t>
            </w:r>
          </w:p>
        </w:tc>
        <w:tc>
          <w:tcPr>
            <w:tcW w:w="1903" w:type="dxa"/>
            <w:tcBorders>
              <w:top w:val="nil"/>
              <w:left w:val="nil"/>
              <w:bottom w:val="single" w:sz="4" w:space="0" w:color="auto"/>
              <w:right w:val="nil"/>
            </w:tcBorders>
            <w:shd w:val="clear" w:color="auto" w:fill="auto"/>
            <w:noWrap/>
            <w:vAlign w:val="bottom"/>
          </w:tcPr>
          <w:p w14:paraId="4D3CFD4C"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0.9335</w:t>
            </w:r>
          </w:p>
        </w:tc>
        <w:tc>
          <w:tcPr>
            <w:tcW w:w="2050" w:type="dxa"/>
            <w:tcBorders>
              <w:top w:val="nil"/>
              <w:left w:val="nil"/>
              <w:bottom w:val="single" w:sz="4" w:space="0" w:color="auto"/>
              <w:right w:val="nil"/>
            </w:tcBorders>
            <w:shd w:val="clear" w:color="auto" w:fill="auto"/>
            <w:noWrap/>
            <w:vAlign w:val="bottom"/>
          </w:tcPr>
          <w:p w14:paraId="37CE32AA"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0.1158</w:t>
            </w:r>
          </w:p>
        </w:tc>
      </w:tr>
      <w:tr w:rsidR="005977C3" w:rsidRPr="00163762" w14:paraId="0A25D74E" w14:textId="77777777" w:rsidTr="007F38E3">
        <w:trPr>
          <w:trHeight w:val="203"/>
        </w:trPr>
        <w:tc>
          <w:tcPr>
            <w:tcW w:w="1689" w:type="dxa"/>
            <w:vMerge w:val="restart"/>
            <w:tcBorders>
              <w:top w:val="single" w:sz="4" w:space="0" w:color="auto"/>
              <w:left w:val="nil"/>
              <w:right w:val="nil"/>
            </w:tcBorders>
            <w:shd w:val="clear" w:color="auto" w:fill="auto"/>
            <w:noWrap/>
            <w:vAlign w:val="bottom"/>
            <w:hideMark/>
          </w:tcPr>
          <w:p w14:paraId="7EB61057" w14:textId="77777777" w:rsidR="005977C3" w:rsidRPr="00163762" w:rsidRDefault="005977C3" w:rsidP="007F38E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Glucose (mmol/l), logged</w:t>
            </w:r>
          </w:p>
        </w:tc>
        <w:tc>
          <w:tcPr>
            <w:tcW w:w="2210" w:type="dxa"/>
            <w:tcBorders>
              <w:top w:val="single" w:sz="4" w:space="0" w:color="auto"/>
              <w:left w:val="nil"/>
              <w:bottom w:val="nil"/>
              <w:right w:val="nil"/>
            </w:tcBorders>
            <w:shd w:val="clear" w:color="auto" w:fill="auto"/>
            <w:noWrap/>
            <w:vAlign w:val="bottom"/>
            <w:hideMark/>
          </w:tcPr>
          <w:p w14:paraId="299DE4E6" w14:textId="77777777" w:rsidR="005977C3" w:rsidRPr="002C13F5" w:rsidRDefault="005977C3" w:rsidP="007F38E3">
            <w:pPr>
              <w:spacing w:after="0" w:line="240" w:lineRule="auto"/>
              <w:jc w:val="center"/>
              <w:rPr>
                <w:rFonts w:ascii="Arial" w:eastAsia="Times New Roman" w:hAnsi="Arial" w:cs="Arial"/>
                <w:sz w:val="18"/>
                <w:szCs w:val="18"/>
                <w:lang w:eastAsia="en-GB"/>
              </w:rPr>
            </w:pPr>
            <w:r w:rsidRPr="002C13F5">
              <w:rPr>
                <w:rFonts w:ascii="Arial" w:hAnsi="Arial" w:cs="Arial"/>
                <w:sz w:val="18"/>
                <w:szCs w:val="18"/>
              </w:rPr>
              <w:t>0.003 [0.002,0.004]</w:t>
            </w:r>
          </w:p>
        </w:tc>
        <w:tc>
          <w:tcPr>
            <w:tcW w:w="2210" w:type="dxa"/>
            <w:tcBorders>
              <w:top w:val="single" w:sz="4" w:space="0" w:color="auto"/>
              <w:left w:val="nil"/>
              <w:bottom w:val="nil"/>
              <w:right w:val="nil"/>
            </w:tcBorders>
            <w:shd w:val="clear" w:color="auto" w:fill="auto"/>
            <w:noWrap/>
            <w:vAlign w:val="bottom"/>
            <w:hideMark/>
          </w:tcPr>
          <w:p w14:paraId="296318CF" w14:textId="77777777" w:rsidR="005977C3" w:rsidRPr="002C13F5" w:rsidRDefault="005977C3" w:rsidP="007F38E3">
            <w:pPr>
              <w:spacing w:after="0" w:line="240" w:lineRule="auto"/>
              <w:jc w:val="center"/>
              <w:rPr>
                <w:rFonts w:ascii="Arial" w:eastAsia="Times New Roman" w:hAnsi="Arial" w:cs="Arial"/>
                <w:sz w:val="18"/>
                <w:szCs w:val="18"/>
                <w:lang w:eastAsia="en-GB"/>
              </w:rPr>
            </w:pPr>
            <w:r w:rsidRPr="002C13F5">
              <w:rPr>
                <w:rFonts w:ascii="Arial" w:hAnsi="Arial" w:cs="Arial"/>
                <w:sz w:val="18"/>
                <w:szCs w:val="18"/>
              </w:rPr>
              <w:t>0.002 [0.000,0.003]</w:t>
            </w:r>
          </w:p>
        </w:tc>
        <w:tc>
          <w:tcPr>
            <w:tcW w:w="1971" w:type="dxa"/>
            <w:tcBorders>
              <w:top w:val="single" w:sz="4" w:space="0" w:color="auto"/>
              <w:left w:val="nil"/>
              <w:bottom w:val="nil"/>
              <w:right w:val="nil"/>
            </w:tcBorders>
            <w:shd w:val="clear" w:color="auto" w:fill="auto"/>
            <w:noWrap/>
            <w:vAlign w:val="bottom"/>
            <w:hideMark/>
          </w:tcPr>
          <w:p w14:paraId="59BB7B17" w14:textId="77777777" w:rsidR="005977C3" w:rsidRPr="002C13F5" w:rsidRDefault="005977C3" w:rsidP="007F38E3">
            <w:pPr>
              <w:spacing w:after="0" w:line="240" w:lineRule="auto"/>
              <w:jc w:val="center"/>
              <w:rPr>
                <w:rFonts w:ascii="Arial" w:eastAsia="Times New Roman" w:hAnsi="Arial" w:cs="Arial"/>
                <w:sz w:val="18"/>
                <w:szCs w:val="18"/>
                <w:lang w:eastAsia="en-GB"/>
              </w:rPr>
            </w:pPr>
            <w:r w:rsidRPr="002C13F5">
              <w:rPr>
                <w:rFonts w:ascii="Arial" w:hAnsi="Arial" w:cs="Arial"/>
                <w:sz w:val="18"/>
                <w:szCs w:val="18"/>
              </w:rPr>
              <w:t>0.002 [0.000,0.003]</w:t>
            </w:r>
          </w:p>
        </w:tc>
        <w:tc>
          <w:tcPr>
            <w:tcW w:w="2142" w:type="dxa"/>
            <w:tcBorders>
              <w:top w:val="single" w:sz="4" w:space="0" w:color="auto"/>
              <w:left w:val="nil"/>
              <w:bottom w:val="nil"/>
              <w:right w:val="nil"/>
            </w:tcBorders>
            <w:shd w:val="clear" w:color="auto" w:fill="auto"/>
            <w:noWrap/>
            <w:vAlign w:val="bottom"/>
          </w:tcPr>
          <w:p w14:paraId="086DFC8C"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0.003 [0.002,0.004]</w:t>
            </w:r>
          </w:p>
        </w:tc>
        <w:tc>
          <w:tcPr>
            <w:tcW w:w="1903" w:type="dxa"/>
            <w:tcBorders>
              <w:top w:val="single" w:sz="4" w:space="0" w:color="auto"/>
              <w:left w:val="nil"/>
              <w:bottom w:val="nil"/>
              <w:right w:val="nil"/>
            </w:tcBorders>
            <w:shd w:val="clear" w:color="auto" w:fill="auto"/>
            <w:noWrap/>
            <w:vAlign w:val="bottom"/>
          </w:tcPr>
          <w:p w14:paraId="7E7E3C81"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0.001 [-0.000,0.003]</w:t>
            </w:r>
          </w:p>
        </w:tc>
        <w:tc>
          <w:tcPr>
            <w:tcW w:w="2050" w:type="dxa"/>
            <w:tcBorders>
              <w:top w:val="single" w:sz="4" w:space="0" w:color="auto"/>
              <w:left w:val="nil"/>
              <w:bottom w:val="nil"/>
              <w:right w:val="nil"/>
            </w:tcBorders>
            <w:shd w:val="clear" w:color="auto" w:fill="auto"/>
            <w:noWrap/>
            <w:vAlign w:val="bottom"/>
          </w:tcPr>
          <w:p w14:paraId="4BE4232A"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0.002 [0.000,0.003]</w:t>
            </w:r>
          </w:p>
        </w:tc>
      </w:tr>
      <w:tr w:rsidR="005977C3" w:rsidRPr="00163762" w14:paraId="3606D516" w14:textId="77777777" w:rsidTr="007F38E3">
        <w:trPr>
          <w:trHeight w:val="203"/>
        </w:trPr>
        <w:tc>
          <w:tcPr>
            <w:tcW w:w="1689" w:type="dxa"/>
            <w:vMerge/>
            <w:tcBorders>
              <w:top w:val="single" w:sz="4" w:space="0" w:color="auto"/>
              <w:left w:val="nil"/>
              <w:bottom w:val="single" w:sz="4" w:space="0" w:color="auto"/>
              <w:right w:val="nil"/>
            </w:tcBorders>
            <w:shd w:val="clear" w:color="auto" w:fill="auto"/>
            <w:noWrap/>
            <w:vAlign w:val="bottom"/>
            <w:hideMark/>
          </w:tcPr>
          <w:p w14:paraId="68C18507" w14:textId="77777777" w:rsidR="005977C3" w:rsidRPr="00163762" w:rsidRDefault="005977C3" w:rsidP="007F38E3">
            <w:pPr>
              <w:spacing w:after="0" w:line="240" w:lineRule="auto"/>
              <w:rPr>
                <w:rFonts w:ascii="Arial" w:eastAsia="Times New Roman" w:hAnsi="Arial" w:cs="Arial"/>
                <w:sz w:val="20"/>
                <w:szCs w:val="20"/>
                <w:lang w:eastAsia="en-GB"/>
              </w:rPr>
            </w:pPr>
          </w:p>
        </w:tc>
        <w:tc>
          <w:tcPr>
            <w:tcW w:w="2210" w:type="dxa"/>
            <w:tcBorders>
              <w:top w:val="nil"/>
              <w:left w:val="nil"/>
              <w:bottom w:val="single" w:sz="4" w:space="0" w:color="auto"/>
              <w:right w:val="nil"/>
            </w:tcBorders>
            <w:shd w:val="clear" w:color="auto" w:fill="auto"/>
            <w:noWrap/>
            <w:vAlign w:val="bottom"/>
            <w:hideMark/>
          </w:tcPr>
          <w:p w14:paraId="63195880" w14:textId="77777777" w:rsidR="005977C3" w:rsidRPr="002C13F5" w:rsidRDefault="005977C3" w:rsidP="007F38E3">
            <w:pPr>
              <w:spacing w:after="0" w:line="240" w:lineRule="auto"/>
              <w:jc w:val="center"/>
              <w:rPr>
                <w:rFonts w:ascii="Arial" w:eastAsia="Times New Roman" w:hAnsi="Arial" w:cs="Arial"/>
                <w:sz w:val="18"/>
                <w:szCs w:val="18"/>
                <w:lang w:eastAsia="en-GB"/>
              </w:rPr>
            </w:pPr>
            <w:r w:rsidRPr="0081298B">
              <w:rPr>
                <w:rFonts w:ascii="Arial" w:hAnsi="Arial" w:cs="Arial"/>
                <w:sz w:val="18"/>
                <w:szCs w:val="18"/>
              </w:rPr>
              <w:t>&lt;0.001</w:t>
            </w:r>
          </w:p>
        </w:tc>
        <w:tc>
          <w:tcPr>
            <w:tcW w:w="2210" w:type="dxa"/>
            <w:tcBorders>
              <w:top w:val="nil"/>
              <w:left w:val="nil"/>
              <w:bottom w:val="single" w:sz="4" w:space="0" w:color="auto"/>
              <w:right w:val="nil"/>
            </w:tcBorders>
            <w:shd w:val="clear" w:color="auto" w:fill="auto"/>
            <w:noWrap/>
            <w:vAlign w:val="bottom"/>
            <w:hideMark/>
          </w:tcPr>
          <w:p w14:paraId="5E65031C" w14:textId="77777777" w:rsidR="005977C3" w:rsidRPr="002C13F5" w:rsidRDefault="005977C3" w:rsidP="007F38E3">
            <w:pPr>
              <w:spacing w:after="0" w:line="240" w:lineRule="auto"/>
              <w:jc w:val="center"/>
              <w:rPr>
                <w:rFonts w:ascii="Arial" w:eastAsia="Times New Roman" w:hAnsi="Arial" w:cs="Arial"/>
                <w:sz w:val="18"/>
                <w:szCs w:val="18"/>
                <w:lang w:eastAsia="en-GB"/>
              </w:rPr>
            </w:pPr>
            <w:r w:rsidRPr="002C13F5">
              <w:rPr>
                <w:rFonts w:ascii="Arial" w:hAnsi="Arial" w:cs="Arial"/>
                <w:sz w:val="18"/>
                <w:szCs w:val="18"/>
              </w:rPr>
              <w:t xml:space="preserve">0.0178 </w:t>
            </w:r>
          </w:p>
        </w:tc>
        <w:tc>
          <w:tcPr>
            <w:tcW w:w="1971" w:type="dxa"/>
            <w:tcBorders>
              <w:top w:val="nil"/>
              <w:left w:val="nil"/>
              <w:bottom w:val="single" w:sz="4" w:space="0" w:color="auto"/>
              <w:right w:val="nil"/>
            </w:tcBorders>
            <w:shd w:val="clear" w:color="auto" w:fill="auto"/>
            <w:noWrap/>
            <w:vAlign w:val="bottom"/>
            <w:hideMark/>
          </w:tcPr>
          <w:p w14:paraId="6435367E" w14:textId="77777777" w:rsidR="005977C3" w:rsidRPr="002C13F5" w:rsidRDefault="005977C3" w:rsidP="007F38E3">
            <w:pPr>
              <w:spacing w:after="0" w:line="240" w:lineRule="auto"/>
              <w:jc w:val="center"/>
              <w:rPr>
                <w:rFonts w:ascii="Arial" w:eastAsia="Times New Roman" w:hAnsi="Arial" w:cs="Arial"/>
                <w:sz w:val="18"/>
                <w:szCs w:val="18"/>
                <w:lang w:eastAsia="en-GB"/>
              </w:rPr>
            </w:pPr>
            <w:r w:rsidRPr="002C13F5">
              <w:rPr>
                <w:rFonts w:ascii="Arial" w:hAnsi="Arial" w:cs="Arial"/>
                <w:sz w:val="18"/>
                <w:szCs w:val="18"/>
              </w:rPr>
              <w:t xml:space="preserve">0.0488 </w:t>
            </w:r>
          </w:p>
        </w:tc>
        <w:tc>
          <w:tcPr>
            <w:tcW w:w="2142" w:type="dxa"/>
            <w:tcBorders>
              <w:top w:val="nil"/>
              <w:left w:val="nil"/>
              <w:bottom w:val="single" w:sz="4" w:space="0" w:color="auto"/>
              <w:right w:val="nil"/>
            </w:tcBorders>
            <w:shd w:val="clear" w:color="auto" w:fill="auto"/>
            <w:noWrap/>
            <w:vAlign w:val="bottom"/>
          </w:tcPr>
          <w:p w14:paraId="68785A23"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81298B">
              <w:rPr>
                <w:rFonts w:ascii="Arial" w:hAnsi="Arial" w:cs="Arial"/>
                <w:sz w:val="18"/>
                <w:szCs w:val="18"/>
              </w:rPr>
              <w:t>&lt;0.001</w:t>
            </w:r>
          </w:p>
        </w:tc>
        <w:tc>
          <w:tcPr>
            <w:tcW w:w="1903" w:type="dxa"/>
            <w:tcBorders>
              <w:top w:val="nil"/>
              <w:left w:val="nil"/>
              <w:bottom w:val="single" w:sz="4" w:space="0" w:color="auto"/>
              <w:right w:val="nil"/>
            </w:tcBorders>
            <w:shd w:val="clear" w:color="auto" w:fill="auto"/>
            <w:noWrap/>
            <w:vAlign w:val="bottom"/>
          </w:tcPr>
          <w:p w14:paraId="6C26CCCD"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0.0602</w:t>
            </w:r>
          </w:p>
        </w:tc>
        <w:tc>
          <w:tcPr>
            <w:tcW w:w="2050" w:type="dxa"/>
            <w:tcBorders>
              <w:top w:val="nil"/>
              <w:left w:val="nil"/>
              <w:bottom w:val="single" w:sz="4" w:space="0" w:color="auto"/>
              <w:right w:val="nil"/>
            </w:tcBorders>
            <w:shd w:val="clear" w:color="auto" w:fill="auto"/>
            <w:noWrap/>
            <w:vAlign w:val="bottom"/>
          </w:tcPr>
          <w:p w14:paraId="278BB761" w14:textId="77777777" w:rsidR="005977C3" w:rsidRPr="00FB195A" w:rsidRDefault="005977C3" w:rsidP="007F38E3">
            <w:pPr>
              <w:spacing w:after="0" w:line="240" w:lineRule="auto"/>
              <w:jc w:val="center"/>
              <w:rPr>
                <w:rFonts w:ascii="Arial" w:eastAsia="Times New Roman" w:hAnsi="Arial" w:cs="Arial"/>
                <w:sz w:val="18"/>
                <w:szCs w:val="18"/>
                <w:lang w:eastAsia="en-GB"/>
              </w:rPr>
            </w:pPr>
            <w:r w:rsidRPr="00FB195A">
              <w:rPr>
                <w:rFonts w:ascii="Arial" w:hAnsi="Arial" w:cs="Arial"/>
                <w:sz w:val="18"/>
                <w:szCs w:val="18"/>
              </w:rPr>
              <w:t>0.0379</w:t>
            </w:r>
          </w:p>
        </w:tc>
      </w:tr>
    </w:tbl>
    <w:p w14:paraId="3F298675" w14:textId="77777777" w:rsidR="005977C3" w:rsidRPr="00305582" w:rsidRDefault="005977C3" w:rsidP="005977C3">
      <w:pPr>
        <w:rPr>
          <w:rFonts w:ascii="Arial" w:hAnsi="Arial" w:cs="Arial"/>
          <w:sz w:val="18"/>
          <w:szCs w:val="18"/>
        </w:rPr>
      </w:pPr>
      <w:r w:rsidRPr="00305582">
        <w:rPr>
          <w:rFonts w:ascii="Arial" w:hAnsi="Arial" w:cs="Arial"/>
          <w:sz w:val="18"/>
          <w:szCs w:val="18"/>
        </w:rPr>
        <w:t xml:space="preserve">* </w:t>
      </w:r>
      <w:proofErr w:type="gramStart"/>
      <w:r w:rsidRPr="00305582">
        <w:rPr>
          <w:rFonts w:ascii="Arial" w:hAnsi="Arial" w:cs="Arial"/>
          <w:sz w:val="18"/>
          <w:szCs w:val="18"/>
        </w:rPr>
        <w:t>mutual</w:t>
      </w:r>
      <w:proofErr w:type="gramEnd"/>
      <w:r w:rsidRPr="00305582">
        <w:rPr>
          <w:rFonts w:ascii="Arial" w:hAnsi="Arial" w:cs="Arial"/>
          <w:sz w:val="18"/>
          <w:szCs w:val="18"/>
        </w:rPr>
        <w:t xml:space="preserve"> adjustment for each age variable and pre-pregnancy BMI, age at menarche, parity, maternal education, smoking status and alcohol intake</w:t>
      </w:r>
    </w:p>
    <w:p w14:paraId="37180BB3" w14:textId="77777777" w:rsidR="005977C3" w:rsidRPr="00552AA1" w:rsidRDefault="005977C3" w:rsidP="005977C3"/>
    <w:p w14:paraId="7AEBD41D" w14:textId="77777777" w:rsidR="005977C3" w:rsidRDefault="005977C3" w:rsidP="00CC2B2D">
      <w:pPr>
        <w:sectPr w:rsidR="005977C3" w:rsidSect="00CC2B2D">
          <w:pgSz w:w="16838" w:h="11906" w:orient="landscape"/>
          <w:pgMar w:top="1440" w:right="1440" w:bottom="1440" w:left="1440" w:header="709" w:footer="709" w:gutter="0"/>
          <w:cols w:space="708"/>
          <w:docGrid w:linePitch="360"/>
        </w:sectPr>
      </w:pPr>
    </w:p>
    <w:p w14:paraId="443563C8" w14:textId="77777777" w:rsidR="005977C3" w:rsidRDefault="005977C3" w:rsidP="005977C3">
      <w:pPr>
        <w:keepNext/>
        <w:keepLines/>
        <w:tabs>
          <w:tab w:val="left" w:pos="5670"/>
        </w:tabs>
        <w:spacing w:before="240" w:after="0"/>
        <w:outlineLvl w:val="0"/>
        <w:rPr>
          <w:rFonts w:ascii="Arial" w:eastAsiaTheme="majorEastAsia" w:hAnsi="Arial" w:cstheme="majorBidi"/>
          <w:bCs/>
          <w:color w:val="000000" w:themeColor="text1"/>
          <w:szCs w:val="32"/>
        </w:rPr>
      </w:pPr>
      <w:r w:rsidRPr="001840E6">
        <w:rPr>
          <w:rFonts w:ascii="Arial" w:eastAsiaTheme="majorEastAsia" w:hAnsi="Arial" w:cstheme="majorBidi"/>
          <w:b/>
          <w:color w:val="000000" w:themeColor="text1"/>
          <w:szCs w:val="32"/>
        </w:rPr>
        <w:lastRenderedPageBreak/>
        <w:t>Figure S</w:t>
      </w:r>
      <w:r>
        <w:rPr>
          <w:rFonts w:ascii="Arial" w:eastAsiaTheme="majorEastAsia" w:hAnsi="Arial" w:cstheme="majorBidi"/>
          <w:b/>
          <w:color w:val="000000" w:themeColor="text1"/>
          <w:szCs w:val="32"/>
        </w:rPr>
        <w:t>1</w:t>
      </w:r>
      <w:r w:rsidRPr="001840E6">
        <w:rPr>
          <w:rFonts w:ascii="Arial" w:eastAsiaTheme="majorEastAsia" w:hAnsi="Arial" w:cstheme="majorBidi"/>
          <w:bCs/>
          <w:color w:val="000000" w:themeColor="text1"/>
          <w:szCs w:val="32"/>
        </w:rPr>
        <w:t xml:space="preserve"> </w:t>
      </w:r>
      <w:r w:rsidRPr="002B08B1">
        <w:rPr>
          <w:rFonts w:ascii="Arial" w:eastAsiaTheme="majorEastAsia" w:hAnsi="Arial" w:cstheme="majorBidi"/>
          <w:bCs/>
          <w:color w:val="000000" w:themeColor="text1"/>
          <w:szCs w:val="32"/>
        </w:rPr>
        <w:t>Average predicted mean (95% CI) for fat mass</w:t>
      </w:r>
      <w:r>
        <w:rPr>
          <w:rFonts w:ascii="Arial" w:eastAsiaTheme="majorEastAsia" w:hAnsi="Arial" w:cstheme="majorBidi"/>
          <w:bCs/>
          <w:color w:val="000000" w:themeColor="text1"/>
          <w:szCs w:val="32"/>
        </w:rPr>
        <w:t xml:space="preserve"> (reproductive age </w:t>
      </w:r>
      <w:r w:rsidRPr="004A0418">
        <w:rPr>
          <w:rFonts w:ascii="Arial" w:eastAsiaTheme="majorEastAsia" w:hAnsi="Arial" w:cstheme="majorBidi"/>
          <w:bCs/>
          <w:color w:val="000000" w:themeColor="text1"/>
          <w:szCs w:val="32"/>
        </w:rPr>
        <w:t>to the power of 0.5</w:t>
      </w:r>
      <w:r>
        <w:rPr>
          <w:rFonts w:ascii="Arial" w:eastAsiaTheme="majorEastAsia" w:hAnsi="Arial" w:cstheme="majorBidi"/>
          <w:bCs/>
          <w:color w:val="000000" w:themeColor="text1"/>
          <w:szCs w:val="32"/>
        </w:rPr>
        <w:t>) and non-HDL-c (</w:t>
      </w:r>
      <w:r w:rsidRPr="008E406A">
        <w:rPr>
          <w:rFonts w:ascii="Arial" w:eastAsiaTheme="majorEastAsia" w:hAnsi="Arial" w:cstheme="majorBidi"/>
          <w:bCs/>
          <w:color w:val="000000" w:themeColor="text1"/>
          <w:szCs w:val="32"/>
        </w:rPr>
        <w:t>linear and cubic term</w:t>
      </w:r>
      <w:r>
        <w:rPr>
          <w:rFonts w:ascii="Arial" w:eastAsiaTheme="majorEastAsia" w:hAnsi="Arial" w:cstheme="majorBidi"/>
          <w:bCs/>
          <w:color w:val="000000" w:themeColor="text1"/>
          <w:szCs w:val="32"/>
        </w:rPr>
        <w:t xml:space="preserve"> for reproductive age</w:t>
      </w:r>
      <w:r w:rsidRPr="008E406A">
        <w:rPr>
          <w:rFonts w:ascii="Arial" w:eastAsiaTheme="majorEastAsia" w:hAnsi="Arial" w:cstheme="majorBidi"/>
          <w:bCs/>
          <w:color w:val="000000" w:themeColor="text1"/>
          <w:szCs w:val="32"/>
        </w:rPr>
        <w:t>)</w:t>
      </w:r>
      <w:r w:rsidRPr="002B08B1">
        <w:rPr>
          <w:rFonts w:ascii="Arial" w:eastAsiaTheme="majorEastAsia" w:hAnsi="Arial" w:cstheme="majorBidi"/>
          <w:bCs/>
          <w:color w:val="000000" w:themeColor="text1"/>
          <w:szCs w:val="32"/>
        </w:rPr>
        <w:t xml:space="preserve"> across reproductive age (for a woman aged 50 years, at mean pre-pregnancy BMI and the reference categories of all categorical confounders)  </w:t>
      </w:r>
    </w:p>
    <w:p w14:paraId="4F41C440" w14:textId="77777777" w:rsidR="005977C3" w:rsidRDefault="005977C3" w:rsidP="005977C3">
      <w:pPr>
        <w:rPr>
          <w:rFonts w:ascii="Arial" w:eastAsiaTheme="majorEastAsia" w:hAnsi="Arial" w:cstheme="majorBidi"/>
          <w:color w:val="000000" w:themeColor="text1"/>
          <w:szCs w:val="32"/>
        </w:rPr>
      </w:pPr>
      <w:r w:rsidRPr="00CF7C9D">
        <w:rPr>
          <w:noProof/>
          <w:lang w:val="nl-NL" w:eastAsia="nl-NL"/>
        </w:rPr>
        <w:drawing>
          <wp:inline distT="0" distB="0" distL="0" distR="0" wp14:anchorId="4BBE903E" wp14:editId="68B074E3">
            <wp:extent cx="2707630" cy="197192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2032" cy="1996978"/>
                    </a:xfrm>
                    <a:prstGeom prst="rect">
                      <a:avLst/>
                    </a:prstGeom>
                    <a:noFill/>
                    <a:ln>
                      <a:noFill/>
                    </a:ln>
                  </pic:spPr>
                </pic:pic>
              </a:graphicData>
            </a:graphic>
          </wp:inline>
        </w:drawing>
      </w:r>
      <w:r w:rsidRPr="00CF7C9D">
        <w:rPr>
          <w:noProof/>
          <w:lang w:val="nl-NL" w:eastAsia="nl-NL"/>
        </w:rPr>
        <w:drawing>
          <wp:inline distT="0" distB="0" distL="0" distR="0" wp14:anchorId="5481048D" wp14:editId="74987820">
            <wp:extent cx="2661186" cy="1938100"/>
            <wp:effectExtent l="0" t="0" r="635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01465" cy="1967435"/>
                    </a:xfrm>
                    <a:prstGeom prst="rect">
                      <a:avLst/>
                    </a:prstGeom>
                    <a:noFill/>
                    <a:ln>
                      <a:noFill/>
                    </a:ln>
                  </pic:spPr>
                </pic:pic>
              </a:graphicData>
            </a:graphic>
          </wp:inline>
        </w:drawing>
      </w:r>
    </w:p>
    <w:p w14:paraId="2912A7DD" w14:textId="77777777" w:rsidR="005977C3" w:rsidRDefault="005977C3" w:rsidP="005977C3">
      <w:pPr>
        <w:pStyle w:val="Heading1"/>
        <w:sectPr w:rsidR="005977C3" w:rsidSect="00925E52">
          <w:pgSz w:w="11906" w:h="16838"/>
          <w:pgMar w:top="1440" w:right="1440" w:bottom="1440" w:left="1440" w:header="708" w:footer="708" w:gutter="0"/>
          <w:cols w:space="708"/>
          <w:docGrid w:linePitch="360"/>
        </w:sectPr>
      </w:pPr>
    </w:p>
    <w:p w14:paraId="23453A1F" w14:textId="0FB28ADF" w:rsidR="009F174C" w:rsidRDefault="009F174C" w:rsidP="009F174C">
      <w:pPr>
        <w:pStyle w:val="Heading1"/>
      </w:pPr>
      <w:r w:rsidRPr="002A5EB0">
        <w:lastRenderedPageBreak/>
        <w:t>Figure S</w:t>
      </w:r>
      <w:r w:rsidR="007607C7">
        <w:t>2</w:t>
      </w:r>
      <w:r w:rsidRPr="009F174C">
        <w:t xml:space="preserve"> </w:t>
      </w:r>
      <w:r w:rsidR="00A01CE3" w:rsidRPr="00F87E84">
        <w:t xml:space="preserve">Associations of reproductive and chronological aging with </w:t>
      </w:r>
      <w:r w:rsidR="00A01CE3">
        <w:t>all cardiometabolic measures: unadjusted and adjusted models</w:t>
      </w:r>
    </w:p>
    <w:p w14:paraId="57A02CBE" w14:textId="59B56B05" w:rsidR="00921619" w:rsidRDefault="005977C3" w:rsidP="005977C3">
      <w:pPr>
        <w:jc w:val="center"/>
        <w:rPr>
          <w:noProof/>
          <w:lang w:val="nl-NL" w:eastAsia="nl-NL"/>
        </w:rPr>
      </w:pPr>
      <w:r>
        <w:rPr>
          <w:noProof/>
        </w:rPr>
        <w:drawing>
          <wp:inline distT="0" distB="0" distL="0" distR="0" wp14:anchorId="1FD797D4" wp14:editId="3EEB76B9">
            <wp:extent cx="7353300" cy="5347499"/>
            <wp:effectExtent l="0" t="0" r="0" b="5715"/>
            <wp:docPr id="5" name="Picture 5"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alenda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59483" cy="5351995"/>
                    </a:xfrm>
                    <a:prstGeom prst="rect">
                      <a:avLst/>
                    </a:prstGeom>
                    <a:noFill/>
                    <a:ln>
                      <a:noFill/>
                    </a:ln>
                  </pic:spPr>
                </pic:pic>
              </a:graphicData>
            </a:graphic>
          </wp:inline>
        </w:drawing>
      </w:r>
    </w:p>
    <w:p w14:paraId="43519C3B" w14:textId="1CE22C00" w:rsidR="00D20709" w:rsidRDefault="00D20709" w:rsidP="00D20709">
      <w:pPr>
        <w:pStyle w:val="Heading1"/>
      </w:pPr>
      <w:r>
        <w:lastRenderedPageBreak/>
        <w:t>Table</w:t>
      </w:r>
      <w:r w:rsidRPr="000067B5">
        <w:t xml:space="preserve"> S</w:t>
      </w:r>
      <w:r w:rsidR="009726D3">
        <w:t>6</w:t>
      </w:r>
      <w:r>
        <w:t xml:space="preserve"> M</w:t>
      </w:r>
      <w:r w:rsidRPr="00DE69E5">
        <w:rPr>
          <w:rFonts w:cs="Arial"/>
        </w:rPr>
        <w:t xml:space="preserve">ean difference in outcome </w:t>
      </w:r>
      <w:r>
        <w:rPr>
          <w:rFonts w:cs="Arial"/>
        </w:rPr>
        <w:t>(</w:t>
      </w:r>
      <w:r w:rsidRPr="00DE69E5">
        <w:rPr>
          <w:rFonts w:cs="Arial"/>
        </w:rPr>
        <w:t xml:space="preserve">per </w:t>
      </w:r>
      <w:r>
        <w:rPr>
          <w:rFonts w:cs="Arial"/>
        </w:rPr>
        <w:t>year in chronological age) by menopausal status</w:t>
      </w:r>
      <w:r w:rsidRPr="00DE69E5">
        <w:rPr>
          <w:rFonts w:cs="Arial"/>
        </w:rPr>
        <w:t xml:space="preserve"> </w:t>
      </w:r>
      <w:r>
        <w:rPr>
          <w:rFonts w:cs="Arial"/>
        </w:rPr>
        <w:t>(pre, peri or post) (N=3892)</w:t>
      </w:r>
    </w:p>
    <w:p w14:paraId="2CE3679D" w14:textId="77777777" w:rsidR="00D20709" w:rsidRPr="00F44876" w:rsidRDefault="00D20709" w:rsidP="00D20709"/>
    <w:tbl>
      <w:tblPr>
        <w:tblW w:w="11149" w:type="dxa"/>
        <w:tblLook w:val="04A0" w:firstRow="1" w:lastRow="0" w:firstColumn="1" w:lastColumn="0" w:noHBand="0" w:noVBand="1"/>
      </w:tblPr>
      <w:tblGrid>
        <w:gridCol w:w="1935"/>
        <w:gridCol w:w="1281"/>
        <w:gridCol w:w="1260"/>
        <w:gridCol w:w="1317"/>
        <w:gridCol w:w="1260"/>
        <w:gridCol w:w="1452"/>
        <w:gridCol w:w="1319"/>
        <w:gridCol w:w="1325"/>
      </w:tblGrid>
      <w:tr w:rsidR="00D20709" w:rsidRPr="00DF67CA" w14:paraId="7982A976" w14:textId="77777777" w:rsidTr="0067241C">
        <w:trPr>
          <w:trHeight w:val="282"/>
        </w:trPr>
        <w:tc>
          <w:tcPr>
            <w:tcW w:w="1935" w:type="dxa"/>
            <w:tcBorders>
              <w:top w:val="single" w:sz="4" w:space="0" w:color="auto"/>
              <w:left w:val="nil"/>
              <w:bottom w:val="single" w:sz="4" w:space="0" w:color="auto"/>
              <w:right w:val="single" w:sz="4" w:space="0" w:color="auto"/>
            </w:tcBorders>
            <w:shd w:val="clear" w:color="auto" w:fill="auto"/>
            <w:noWrap/>
            <w:vAlign w:val="bottom"/>
            <w:hideMark/>
          </w:tcPr>
          <w:p w14:paraId="2B0AC642" w14:textId="77777777" w:rsidR="00D20709" w:rsidRPr="00212C96" w:rsidRDefault="00D20709" w:rsidP="0067241C">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Outcome/ CVD risk factor</w:t>
            </w:r>
          </w:p>
        </w:tc>
        <w:tc>
          <w:tcPr>
            <w:tcW w:w="1281" w:type="dxa"/>
            <w:tcBorders>
              <w:top w:val="single" w:sz="4" w:space="0" w:color="auto"/>
              <w:left w:val="single" w:sz="4" w:space="0" w:color="auto"/>
              <w:bottom w:val="single" w:sz="4" w:space="0" w:color="auto"/>
              <w:right w:val="nil"/>
            </w:tcBorders>
            <w:shd w:val="clear" w:color="auto" w:fill="auto"/>
            <w:noWrap/>
            <w:vAlign w:val="bottom"/>
            <w:hideMark/>
          </w:tcPr>
          <w:p w14:paraId="57648BBF"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DF67CA">
              <w:rPr>
                <w:rFonts w:ascii="Arial" w:eastAsia="Times New Roman" w:hAnsi="Arial" w:cs="Arial"/>
                <w:sz w:val="20"/>
                <w:szCs w:val="20"/>
                <w:lang w:eastAsia="en-GB"/>
              </w:rPr>
              <w:t>Pre-menopause</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4751F9F3"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DF67CA">
              <w:rPr>
                <w:rFonts w:ascii="Arial" w:eastAsia="Times New Roman" w:hAnsi="Arial" w:cs="Arial"/>
                <w:sz w:val="20"/>
                <w:szCs w:val="20"/>
                <w:lang w:eastAsia="en-GB"/>
              </w:rPr>
              <w:t>p-value</w:t>
            </w:r>
          </w:p>
        </w:tc>
        <w:tc>
          <w:tcPr>
            <w:tcW w:w="1317" w:type="dxa"/>
            <w:tcBorders>
              <w:top w:val="single" w:sz="4" w:space="0" w:color="auto"/>
              <w:left w:val="single" w:sz="4" w:space="0" w:color="auto"/>
              <w:bottom w:val="single" w:sz="4" w:space="0" w:color="auto"/>
              <w:right w:val="nil"/>
            </w:tcBorders>
            <w:shd w:val="clear" w:color="auto" w:fill="auto"/>
            <w:noWrap/>
            <w:vAlign w:val="bottom"/>
            <w:hideMark/>
          </w:tcPr>
          <w:p w14:paraId="2EEEB7C5" w14:textId="77777777" w:rsidR="00D20709" w:rsidRPr="00212C96" w:rsidRDefault="00D20709" w:rsidP="0067241C">
            <w:pPr>
              <w:spacing w:after="0" w:line="240" w:lineRule="auto"/>
              <w:jc w:val="center"/>
              <w:rPr>
                <w:rFonts w:ascii="Arial" w:eastAsia="Times New Roman" w:hAnsi="Arial" w:cs="Arial"/>
                <w:sz w:val="20"/>
                <w:szCs w:val="20"/>
                <w:lang w:eastAsia="en-GB"/>
              </w:rPr>
            </w:pPr>
            <w:proofErr w:type="gramStart"/>
            <w:r w:rsidRPr="00DF67CA">
              <w:rPr>
                <w:rFonts w:ascii="Arial" w:eastAsia="Times New Roman" w:hAnsi="Arial" w:cs="Arial"/>
                <w:sz w:val="20"/>
                <w:szCs w:val="20"/>
                <w:lang w:eastAsia="en-GB"/>
              </w:rPr>
              <w:t>P</w:t>
            </w:r>
            <w:r w:rsidRPr="00212C96">
              <w:rPr>
                <w:rFonts w:ascii="Arial" w:eastAsia="Times New Roman" w:hAnsi="Arial" w:cs="Arial"/>
                <w:sz w:val="20"/>
                <w:szCs w:val="20"/>
                <w:lang w:eastAsia="en-GB"/>
              </w:rPr>
              <w:t>eri</w:t>
            </w:r>
            <w:r w:rsidRPr="00DF67CA">
              <w:rPr>
                <w:rFonts w:ascii="Arial" w:eastAsia="Times New Roman" w:hAnsi="Arial" w:cs="Arial"/>
                <w:sz w:val="20"/>
                <w:szCs w:val="20"/>
                <w:lang w:eastAsia="en-GB"/>
              </w:rPr>
              <w:t>-menopause</w:t>
            </w:r>
            <w:proofErr w:type="gramEnd"/>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170CC7E7"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DF67CA">
              <w:rPr>
                <w:rFonts w:ascii="Arial" w:eastAsia="Times New Roman" w:hAnsi="Arial" w:cs="Arial"/>
                <w:sz w:val="20"/>
                <w:szCs w:val="20"/>
                <w:lang w:eastAsia="en-GB"/>
              </w:rPr>
              <w:t>p-value</w:t>
            </w:r>
          </w:p>
        </w:tc>
        <w:tc>
          <w:tcPr>
            <w:tcW w:w="1452" w:type="dxa"/>
            <w:tcBorders>
              <w:top w:val="single" w:sz="4" w:space="0" w:color="auto"/>
              <w:left w:val="single" w:sz="4" w:space="0" w:color="auto"/>
              <w:bottom w:val="single" w:sz="4" w:space="0" w:color="auto"/>
              <w:right w:val="nil"/>
            </w:tcBorders>
            <w:shd w:val="clear" w:color="auto" w:fill="auto"/>
            <w:noWrap/>
            <w:vAlign w:val="bottom"/>
            <w:hideMark/>
          </w:tcPr>
          <w:p w14:paraId="605D9965"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DF67CA">
              <w:rPr>
                <w:rFonts w:ascii="Arial" w:eastAsia="Times New Roman" w:hAnsi="Arial" w:cs="Arial"/>
                <w:sz w:val="20"/>
                <w:szCs w:val="20"/>
                <w:lang w:eastAsia="en-GB"/>
              </w:rPr>
              <w:t>P</w:t>
            </w:r>
            <w:r w:rsidRPr="00212C96">
              <w:rPr>
                <w:rFonts w:ascii="Arial" w:eastAsia="Times New Roman" w:hAnsi="Arial" w:cs="Arial"/>
                <w:sz w:val="20"/>
                <w:szCs w:val="20"/>
                <w:lang w:eastAsia="en-GB"/>
              </w:rPr>
              <w:t>ost</w:t>
            </w:r>
            <w:r w:rsidRPr="00DF67CA">
              <w:rPr>
                <w:rFonts w:ascii="Arial" w:eastAsia="Times New Roman" w:hAnsi="Arial" w:cs="Arial"/>
                <w:sz w:val="20"/>
                <w:szCs w:val="20"/>
                <w:lang w:eastAsia="en-GB"/>
              </w:rPr>
              <w:t>-menopause</w:t>
            </w:r>
          </w:p>
        </w:tc>
        <w:tc>
          <w:tcPr>
            <w:tcW w:w="1319" w:type="dxa"/>
            <w:tcBorders>
              <w:top w:val="single" w:sz="4" w:space="0" w:color="auto"/>
              <w:left w:val="nil"/>
              <w:bottom w:val="single" w:sz="4" w:space="0" w:color="auto"/>
              <w:right w:val="single" w:sz="4" w:space="0" w:color="auto"/>
            </w:tcBorders>
            <w:shd w:val="clear" w:color="auto" w:fill="auto"/>
            <w:noWrap/>
            <w:vAlign w:val="bottom"/>
            <w:hideMark/>
          </w:tcPr>
          <w:p w14:paraId="01D2A58A"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p</w:t>
            </w:r>
            <w:r w:rsidRPr="00DF67CA">
              <w:rPr>
                <w:rFonts w:ascii="Arial" w:eastAsia="Times New Roman" w:hAnsi="Arial" w:cs="Arial"/>
                <w:sz w:val="20"/>
                <w:szCs w:val="20"/>
                <w:lang w:eastAsia="en-GB"/>
              </w:rPr>
              <w:t>-value</w:t>
            </w:r>
          </w:p>
        </w:tc>
        <w:tc>
          <w:tcPr>
            <w:tcW w:w="1325" w:type="dxa"/>
            <w:tcBorders>
              <w:top w:val="single" w:sz="4" w:space="0" w:color="auto"/>
              <w:left w:val="single" w:sz="4" w:space="0" w:color="auto"/>
              <w:bottom w:val="single" w:sz="4" w:space="0" w:color="auto"/>
              <w:right w:val="nil"/>
            </w:tcBorders>
            <w:shd w:val="clear" w:color="auto" w:fill="auto"/>
            <w:noWrap/>
            <w:vAlign w:val="bottom"/>
            <w:hideMark/>
          </w:tcPr>
          <w:p w14:paraId="09255D8D"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p</w:t>
            </w:r>
            <w:r w:rsidRPr="00DF67CA">
              <w:rPr>
                <w:rFonts w:ascii="Arial" w:eastAsia="Times New Roman" w:hAnsi="Arial" w:cs="Arial"/>
                <w:sz w:val="20"/>
                <w:szCs w:val="20"/>
                <w:lang w:eastAsia="en-GB"/>
              </w:rPr>
              <w:t>-value for interaction between age and menopausal status</w:t>
            </w:r>
          </w:p>
        </w:tc>
      </w:tr>
      <w:tr w:rsidR="00D20709" w:rsidRPr="00DF67CA" w14:paraId="33AD63A2" w14:textId="77777777" w:rsidTr="0067241C">
        <w:trPr>
          <w:trHeight w:val="282"/>
        </w:trPr>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24AC1064"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CIMT</w:t>
            </w:r>
            <w:r w:rsidRPr="00DF67CA">
              <w:rPr>
                <w:rFonts w:ascii="Arial" w:eastAsia="Times New Roman" w:hAnsi="Arial" w:cs="Arial"/>
                <w:sz w:val="20"/>
                <w:szCs w:val="20"/>
                <w:lang w:eastAsia="en-GB"/>
              </w:rPr>
              <w:t xml:space="preserve"> (μm)</w:t>
            </w:r>
          </w:p>
        </w:tc>
        <w:tc>
          <w:tcPr>
            <w:tcW w:w="1281" w:type="dxa"/>
            <w:tcBorders>
              <w:top w:val="single" w:sz="4" w:space="0" w:color="auto"/>
              <w:left w:val="single" w:sz="4" w:space="0" w:color="auto"/>
              <w:bottom w:val="single" w:sz="4" w:space="0" w:color="auto"/>
              <w:right w:val="nil"/>
            </w:tcBorders>
            <w:shd w:val="clear" w:color="auto" w:fill="auto"/>
            <w:noWrap/>
            <w:vAlign w:val="center"/>
            <w:hideMark/>
          </w:tcPr>
          <w:p w14:paraId="77FD92AF"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6.12 [5.04,7.20]</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55F132EB"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&lt;0.001</w:t>
            </w:r>
          </w:p>
        </w:tc>
        <w:tc>
          <w:tcPr>
            <w:tcW w:w="1317" w:type="dxa"/>
            <w:tcBorders>
              <w:top w:val="single" w:sz="4" w:space="0" w:color="auto"/>
              <w:left w:val="single" w:sz="4" w:space="0" w:color="auto"/>
              <w:bottom w:val="single" w:sz="4" w:space="0" w:color="auto"/>
              <w:right w:val="nil"/>
            </w:tcBorders>
            <w:shd w:val="clear" w:color="auto" w:fill="auto"/>
            <w:noWrap/>
            <w:vAlign w:val="center"/>
            <w:hideMark/>
          </w:tcPr>
          <w:p w14:paraId="213B3837"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8.47 [6.47,10.46]</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77E85D75"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&lt;0.001</w:t>
            </w:r>
          </w:p>
        </w:tc>
        <w:tc>
          <w:tcPr>
            <w:tcW w:w="1452" w:type="dxa"/>
            <w:tcBorders>
              <w:top w:val="single" w:sz="4" w:space="0" w:color="auto"/>
              <w:left w:val="single" w:sz="4" w:space="0" w:color="auto"/>
              <w:bottom w:val="single" w:sz="4" w:space="0" w:color="auto"/>
              <w:right w:val="nil"/>
            </w:tcBorders>
            <w:shd w:val="clear" w:color="auto" w:fill="auto"/>
            <w:noWrap/>
            <w:vAlign w:val="center"/>
            <w:hideMark/>
          </w:tcPr>
          <w:p w14:paraId="28565CA6"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8.13 [6.89,9.38]</w:t>
            </w:r>
          </w:p>
        </w:tc>
        <w:tc>
          <w:tcPr>
            <w:tcW w:w="1319" w:type="dxa"/>
            <w:tcBorders>
              <w:top w:val="single" w:sz="4" w:space="0" w:color="auto"/>
              <w:left w:val="nil"/>
              <w:bottom w:val="single" w:sz="4" w:space="0" w:color="auto"/>
              <w:right w:val="single" w:sz="4" w:space="0" w:color="auto"/>
            </w:tcBorders>
            <w:shd w:val="clear" w:color="auto" w:fill="auto"/>
            <w:noWrap/>
            <w:vAlign w:val="center"/>
            <w:hideMark/>
          </w:tcPr>
          <w:p w14:paraId="142D0B9F"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&lt;0.001</w:t>
            </w:r>
          </w:p>
        </w:tc>
        <w:tc>
          <w:tcPr>
            <w:tcW w:w="1325" w:type="dxa"/>
            <w:tcBorders>
              <w:top w:val="single" w:sz="4" w:space="0" w:color="auto"/>
              <w:left w:val="single" w:sz="4" w:space="0" w:color="auto"/>
              <w:bottom w:val="single" w:sz="4" w:space="0" w:color="auto"/>
              <w:right w:val="nil"/>
            </w:tcBorders>
            <w:shd w:val="clear" w:color="auto" w:fill="auto"/>
            <w:noWrap/>
            <w:vAlign w:val="center"/>
            <w:hideMark/>
          </w:tcPr>
          <w:p w14:paraId="1F2398E6"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hAnsi="Arial" w:cs="Arial"/>
                <w:sz w:val="20"/>
                <w:szCs w:val="20"/>
              </w:rPr>
              <w:t>0.019</w:t>
            </w:r>
          </w:p>
        </w:tc>
      </w:tr>
      <w:tr w:rsidR="00D20709" w:rsidRPr="00DF67CA" w14:paraId="23F702FA" w14:textId="77777777" w:rsidTr="0067241C">
        <w:trPr>
          <w:trHeight w:val="282"/>
        </w:trPr>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1DD3FA8C" w14:textId="77777777" w:rsidR="00D20709" w:rsidRPr="00E70B3B" w:rsidRDefault="00D20709" w:rsidP="0067241C">
            <w:pPr>
              <w:spacing w:after="0" w:line="240" w:lineRule="auto"/>
              <w:jc w:val="center"/>
              <w:rPr>
                <w:rFonts w:ascii="Arial" w:eastAsia="Times New Roman" w:hAnsi="Arial" w:cs="Arial"/>
                <w:sz w:val="20"/>
                <w:szCs w:val="20"/>
                <w:lang w:eastAsia="en-GB"/>
              </w:rPr>
            </w:pPr>
            <w:r w:rsidRPr="00E70B3B">
              <w:rPr>
                <w:rFonts w:ascii="Arial" w:eastAsia="Times New Roman" w:hAnsi="Arial" w:cs="Arial"/>
                <w:sz w:val="20"/>
                <w:szCs w:val="20"/>
                <w:lang w:eastAsia="en-GB"/>
              </w:rPr>
              <w:t>BMI (kg/m</w:t>
            </w:r>
            <w:r w:rsidRPr="00E70B3B">
              <w:rPr>
                <w:rFonts w:ascii="Arial" w:eastAsia="Times New Roman" w:hAnsi="Arial" w:cs="Arial"/>
                <w:sz w:val="20"/>
                <w:szCs w:val="20"/>
                <w:vertAlign w:val="superscript"/>
                <w:lang w:eastAsia="en-GB"/>
              </w:rPr>
              <w:t>2</w:t>
            </w:r>
            <w:r w:rsidRPr="00E70B3B">
              <w:rPr>
                <w:rFonts w:ascii="Arial" w:eastAsia="Times New Roman" w:hAnsi="Arial" w:cs="Arial"/>
                <w:sz w:val="20"/>
                <w:szCs w:val="20"/>
                <w:lang w:eastAsia="en-GB"/>
              </w:rPr>
              <w:t>)</w:t>
            </w:r>
          </w:p>
        </w:tc>
        <w:tc>
          <w:tcPr>
            <w:tcW w:w="1281" w:type="dxa"/>
            <w:tcBorders>
              <w:top w:val="single" w:sz="4" w:space="0" w:color="auto"/>
              <w:left w:val="single" w:sz="4" w:space="0" w:color="auto"/>
              <w:bottom w:val="single" w:sz="4" w:space="0" w:color="auto"/>
              <w:right w:val="nil"/>
            </w:tcBorders>
            <w:shd w:val="clear" w:color="auto" w:fill="auto"/>
            <w:noWrap/>
            <w:vAlign w:val="center"/>
            <w:hideMark/>
          </w:tcPr>
          <w:p w14:paraId="683F8547" w14:textId="77777777" w:rsidR="00D20709"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0.00</w:t>
            </w:r>
          </w:p>
          <w:p w14:paraId="67E8EC60"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[-0.02,0.03]</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6DC11B2E"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BB240A">
              <w:t>0.909</w:t>
            </w:r>
          </w:p>
        </w:tc>
        <w:tc>
          <w:tcPr>
            <w:tcW w:w="1317" w:type="dxa"/>
            <w:tcBorders>
              <w:top w:val="single" w:sz="4" w:space="0" w:color="auto"/>
              <w:left w:val="single" w:sz="4" w:space="0" w:color="auto"/>
              <w:bottom w:val="single" w:sz="4" w:space="0" w:color="auto"/>
              <w:right w:val="nil"/>
            </w:tcBorders>
            <w:shd w:val="clear" w:color="auto" w:fill="auto"/>
            <w:noWrap/>
            <w:vAlign w:val="center"/>
            <w:hideMark/>
          </w:tcPr>
          <w:p w14:paraId="243C9AAA" w14:textId="77777777" w:rsidR="00D20709"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-0.01</w:t>
            </w:r>
          </w:p>
          <w:p w14:paraId="4406356A"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[-0.04,0.02]</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3D3BEC30"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hAnsi="Arial" w:cs="Arial"/>
                <w:sz w:val="20"/>
                <w:szCs w:val="20"/>
              </w:rPr>
              <w:t>0.615</w:t>
            </w:r>
          </w:p>
        </w:tc>
        <w:tc>
          <w:tcPr>
            <w:tcW w:w="1452" w:type="dxa"/>
            <w:tcBorders>
              <w:top w:val="single" w:sz="4" w:space="0" w:color="auto"/>
              <w:left w:val="single" w:sz="4" w:space="0" w:color="auto"/>
              <w:bottom w:val="single" w:sz="4" w:space="0" w:color="auto"/>
              <w:right w:val="nil"/>
            </w:tcBorders>
            <w:shd w:val="clear" w:color="auto" w:fill="auto"/>
            <w:noWrap/>
            <w:vAlign w:val="center"/>
            <w:hideMark/>
          </w:tcPr>
          <w:p w14:paraId="3EE0CE9F" w14:textId="77777777" w:rsidR="00D20709"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-0.04</w:t>
            </w:r>
          </w:p>
          <w:p w14:paraId="516373CA"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w:t>
            </w:r>
            <w:proofErr w:type="gramStart"/>
            <w:r w:rsidRPr="00212C96">
              <w:rPr>
                <w:rFonts w:ascii="Arial" w:eastAsia="Times New Roman" w:hAnsi="Arial" w:cs="Arial"/>
                <w:sz w:val="20"/>
                <w:szCs w:val="20"/>
                <w:lang w:eastAsia="en-GB"/>
              </w:rPr>
              <w:t>07,-</w:t>
            </w:r>
            <w:proofErr w:type="gramEnd"/>
            <w:r w:rsidRPr="00212C96">
              <w:rPr>
                <w:rFonts w:ascii="Arial" w:eastAsia="Times New Roman" w:hAnsi="Arial" w:cs="Arial"/>
                <w:sz w:val="20"/>
                <w:szCs w:val="20"/>
                <w:lang w:eastAsia="en-GB"/>
              </w:rPr>
              <w:t>0.01]</w:t>
            </w:r>
          </w:p>
        </w:tc>
        <w:tc>
          <w:tcPr>
            <w:tcW w:w="1319" w:type="dxa"/>
            <w:tcBorders>
              <w:top w:val="single" w:sz="4" w:space="0" w:color="auto"/>
              <w:left w:val="nil"/>
              <w:bottom w:val="single" w:sz="4" w:space="0" w:color="auto"/>
              <w:right w:val="single" w:sz="4" w:space="0" w:color="auto"/>
            </w:tcBorders>
            <w:shd w:val="clear" w:color="auto" w:fill="auto"/>
            <w:noWrap/>
            <w:vAlign w:val="center"/>
            <w:hideMark/>
          </w:tcPr>
          <w:p w14:paraId="6F5DF7E7"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hAnsi="Arial" w:cs="Arial"/>
                <w:sz w:val="20"/>
                <w:szCs w:val="20"/>
              </w:rPr>
              <w:t>0.004</w:t>
            </w:r>
          </w:p>
        </w:tc>
        <w:tc>
          <w:tcPr>
            <w:tcW w:w="1325" w:type="dxa"/>
            <w:tcBorders>
              <w:top w:val="single" w:sz="4" w:space="0" w:color="auto"/>
              <w:left w:val="single" w:sz="4" w:space="0" w:color="auto"/>
              <w:bottom w:val="single" w:sz="4" w:space="0" w:color="auto"/>
              <w:right w:val="nil"/>
            </w:tcBorders>
            <w:shd w:val="clear" w:color="auto" w:fill="auto"/>
            <w:noWrap/>
            <w:vAlign w:val="center"/>
            <w:hideMark/>
          </w:tcPr>
          <w:p w14:paraId="02FC4BDD"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hAnsi="Arial" w:cs="Arial"/>
                <w:sz w:val="20"/>
                <w:szCs w:val="20"/>
              </w:rPr>
              <w:t>0.048</w:t>
            </w:r>
          </w:p>
        </w:tc>
      </w:tr>
      <w:tr w:rsidR="00D20709" w:rsidRPr="00DF67CA" w14:paraId="62F67B50" w14:textId="77777777" w:rsidTr="0067241C">
        <w:trPr>
          <w:trHeight w:val="282"/>
        </w:trPr>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5639F24F" w14:textId="77777777" w:rsidR="00D20709" w:rsidRPr="00E70B3B" w:rsidRDefault="00D20709" w:rsidP="0067241C">
            <w:pPr>
              <w:spacing w:after="0" w:line="240" w:lineRule="auto"/>
              <w:jc w:val="center"/>
              <w:rPr>
                <w:rFonts w:ascii="Arial" w:eastAsia="Times New Roman" w:hAnsi="Arial" w:cs="Arial"/>
                <w:sz w:val="20"/>
                <w:szCs w:val="20"/>
                <w:lang w:eastAsia="en-GB"/>
              </w:rPr>
            </w:pPr>
            <w:r w:rsidRPr="00E70B3B">
              <w:rPr>
                <w:rFonts w:ascii="Arial" w:eastAsia="Times New Roman" w:hAnsi="Arial" w:cs="Arial"/>
                <w:sz w:val="20"/>
                <w:szCs w:val="20"/>
                <w:lang w:eastAsia="en-GB"/>
              </w:rPr>
              <w:t>Total lean mass (kg/m</w:t>
            </w:r>
            <w:r w:rsidRPr="00E70B3B">
              <w:rPr>
                <w:rFonts w:ascii="Arial" w:eastAsia="Times New Roman" w:hAnsi="Arial" w:cs="Arial"/>
                <w:sz w:val="20"/>
                <w:szCs w:val="20"/>
                <w:vertAlign w:val="superscript"/>
                <w:lang w:eastAsia="en-GB"/>
              </w:rPr>
              <w:t>2</w:t>
            </w:r>
            <w:r w:rsidRPr="00E70B3B">
              <w:rPr>
                <w:rFonts w:ascii="Arial" w:eastAsia="Times New Roman" w:hAnsi="Arial" w:cs="Arial"/>
                <w:sz w:val="20"/>
                <w:szCs w:val="20"/>
                <w:lang w:eastAsia="en-GB"/>
              </w:rPr>
              <w:t>)</w:t>
            </w:r>
          </w:p>
        </w:tc>
        <w:tc>
          <w:tcPr>
            <w:tcW w:w="1281" w:type="dxa"/>
            <w:tcBorders>
              <w:top w:val="single" w:sz="4" w:space="0" w:color="auto"/>
              <w:left w:val="single" w:sz="4" w:space="0" w:color="auto"/>
              <w:bottom w:val="single" w:sz="4" w:space="0" w:color="auto"/>
              <w:right w:val="nil"/>
            </w:tcBorders>
            <w:shd w:val="clear" w:color="auto" w:fill="auto"/>
            <w:noWrap/>
            <w:vAlign w:val="center"/>
            <w:hideMark/>
          </w:tcPr>
          <w:p w14:paraId="0811A81B"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0.01 [0.00,0.02]</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286ABA66"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BB240A">
              <w:t>0.003</w:t>
            </w:r>
          </w:p>
        </w:tc>
        <w:tc>
          <w:tcPr>
            <w:tcW w:w="1317" w:type="dxa"/>
            <w:tcBorders>
              <w:top w:val="single" w:sz="4" w:space="0" w:color="auto"/>
              <w:left w:val="single" w:sz="4" w:space="0" w:color="auto"/>
              <w:bottom w:val="single" w:sz="4" w:space="0" w:color="auto"/>
              <w:right w:val="nil"/>
            </w:tcBorders>
            <w:shd w:val="clear" w:color="auto" w:fill="auto"/>
            <w:noWrap/>
            <w:vAlign w:val="center"/>
            <w:hideMark/>
          </w:tcPr>
          <w:p w14:paraId="217DA370" w14:textId="77777777" w:rsidR="00D20709"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-0.01</w:t>
            </w:r>
          </w:p>
          <w:p w14:paraId="6BF3C4FE"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[-0.02,0.00]</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01D94527"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hAnsi="Arial" w:cs="Arial"/>
                <w:sz w:val="20"/>
                <w:szCs w:val="20"/>
              </w:rPr>
              <w:t>0.055</w:t>
            </w:r>
          </w:p>
        </w:tc>
        <w:tc>
          <w:tcPr>
            <w:tcW w:w="1452" w:type="dxa"/>
            <w:tcBorders>
              <w:top w:val="single" w:sz="4" w:space="0" w:color="auto"/>
              <w:left w:val="single" w:sz="4" w:space="0" w:color="auto"/>
              <w:bottom w:val="single" w:sz="4" w:space="0" w:color="auto"/>
              <w:right w:val="nil"/>
            </w:tcBorders>
            <w:shd w:val="clear" w:color="auto" w:fill="auto"/>
            <w:noWrap/>
            <w:vAlign w:val="center"/>
            <w:hideMark/>
          </w:tcPr>
          <w:p w14:paraId="073EACD5" w14:textId="77777777" w:rsidR="00D20709"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-0.03</w:t>
            </w:r>
          </w:p>
          <w:p w14:paraId="0A791BAF"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w:t>
            </w:r>
            <w:proofErr w:type="gramStart"/>
            <w:r w:rsidRPr="00212C96">
              <w:rPr>
                <w:rFonts w:ascii="Arial" w:eastAsia="Times New Roman" w:hAnsi="Arial" w:cs="Arial"/>
                <w:sz w:val="20"/>
                <w:szCs w:val="20"/>
                <w:lang w:eastAsia="en-GB"/>
              </w:rPr>
              <w:t>04,-</w:t>
            </w:r>
            <w:proofErr w:type="gramEnd"/>
            <w:r w:rsidRPr="00212C96">
              <w:rPr>
                <w:rFonts w:ascii="Arial" w:eastAsia="Times New Roman" w:hAnsi="Arial" w:cs="Arial"/>
                <w:sz w:val="20"/>
                <w:szCs w:val="20"/>
                <w:lang w:eastAsia="en-GB"/>
              </w:rPr>
              <w:t>0.02]</w:t>
            </w:r>
          </w:p>
        </w:tc>
        <w:tc>
          <w:tcPr>
            <w:tcW w:w="1319" w:type="dxa"/>
            <w:tcBorders>
              <w:top w:val="single" w:sz="4" w:space="0" w:color="auto"/>
              <w:left w:val="nil"/>
              <w:bottom w:val="single" w:sz="4" w:space="0" w:color="auto"/>
              <w:right w:val="single" w:sz="4" w:space="0" w:color="auto"/>
            </w:tcBorders>
            <w:shd w:val="clear" w:color="auto" w:fill="auto"/>
            <w:noWrap/>
            <w:vAlign w:val="center"/>
            <w:hideMark/>
          </w:tcPr>
          <w:p w14:paraId="6327CACD"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&lt;0.001</w:t>
            </w:r>
          </w:p>
        </w:tc>
        <w:tc>
          <w:tcPr>
            <w:tcW w:w="1325" w:type="dxa"/>
            <w:tcBorders>
              <w:top w:val="single" w:sz="4" w:space="0" w:color="auto"/>
              <w:left w:val="single" w:sz="4" w:space="0" w:color="auto"/>
              <w:bottom w:val="single" w:sz="4" w:space="0" w:color="auto"/>
              <w:right w:val="nil"/>
            </w:tcBorders>
            <w:shd w:val="clear" w:color="auto" w:fill="auto"/>
            <w:noWrap/>
            <w:vAlign w:val="center"/>
            <w:hideMark/>
          </w:tcPr>
          <w:p w14:paraId="089BFAF0"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&lt;0.001</w:t>
            </w:r>
          </w:p>
        </w:tc>
      </w:tr>
      <w:tr w:rsidR="00D20709" w:rsidRPr="00DF67CA" w14:paraId="13309E37" w14:textId="77777777" w:rsidTr="0067241C">
        <w:trPr>
          <w:trHeight w:val="282"/>
        </w:trPr>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24E599C2" w14:textId="77777777" w:rsidR="00D20709" w:rsidRPr="00E70B3B" w:rsidRDefault="00D20709" w:rsidP="0067241C">
            <w:pPr>
              <w:spacing w:after="0" w:line="240" w:lineRule="auto"/>
              <w:jc w:val="center"/>
              <w:rPr>
                <w:rFonts w:ascii="Arial" w:eastAsia="Times New Roman" w:hAnsi="Arial" w:cs="Arial"/>
                <w:sz w:val="20"/>
                <w:szCs w:val="20"/>
                <w:lang w:eastAsia="en-GB"/>
              </w:rPr>
            </w:pPr>
            <w:r w:rsidRPr="00E70B3B">
              <w:rPr>
                <w:rFonts w:ascii="Arial" w:eastAsia="Times New Roman" w:hAnsi="Arial" w:cs="Arial"/>
                <w:sz w:val="20"/>
                <w:szCs w:val="20"/>
                <w:lang w:eastAsia="en-GB"/>
              </w:rPr>
              <w:t>Total fat mass (kg/m</w:t>
            </w:r>
            <w:r w:rsidRPr="00E70B3B">
              <w:rPr>
                <w:rFonts w:ascii="Arial" w:eastAsia="Times New Roman" w:hAnsi="Arial" w:cs="Arial"/>
                <w:sz w:val="20"/>
                <w:szCs w:val="20"/>
                <w:vertAlign w:val="superscript"/>
                <w:lang w:eastAsia="en-GB"/>
              </w:rPr>
              <w:t>2</w:t>
            </w:r>
            <w:r w:rsidRPr="00E70B3B">
              <w:rPr>
                <w:rFonts w:ascii="Arial" w:eastAsia="Times New Roman" w:hAnsi="Arial" w:cs="Arial"/>
                <w:sz w:val="20"/>
                <w:szCs w:val="20"/>
                <w:lang w:eastAsia="en-GB"/>
              </w:rPr>
              <w:t>)</w:t>
            </w:r>
          </w:p>
        </w:tc>
        <w:tc>
          <w:tcPr>
            <w:tcW w:w="1281" w:type="dxa"/>
            <w:tcBorders>
              <w:top w:val="single" w:sz="4" w:space="0" w:color="auto"/>
              <w:left w:val="single" w:sz="4" w:space="0" w:color="auto"/>
              <w:bottom w:val="single" w:sz="4" w:space="0" w:color="auto"/>
              <w:right w:val="nil"/>
            </w:tcBorders>
            <w:shd w:val="clear" w:color="auto" w:fill="auto"/>
            <w:noWrap/>
            <w:vAlign w:val="center"/>
            <w:hideMark/>
          </w:tcPr>
          <w:p w14:paraId="17487E52" w14:textId="77777777" w:rsidR="00D20709"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0.01</w:t>
            </w:r>
          </w:p>
          <w:p w14:paraId="5322D745"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[-0.01,0.03]</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7AA956D7"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BB240A">
              <w:t>0.494</w:t>
            </w:r>
          </w:p>
        </w:tc>
        <w:tc>
          <w:tcPr>
            <w:tcW w:w="1317" w:type="dxa"/>
            <w:tcBorders>
              <w:top w:val="single" w:sz="4" w:space="0" w:color="auto"/>
              <w:left w:val="single" w:sz="4" w:space="0" w:color="auto"/>
              <w:bottom w:val="single" w:sz="4" w:space="0" w:color="auto"/>
              <w:right w:val="nil"/>
            </w:tcBorders>
            <w:shd w:val="clear" w:color="auto" w:fill="auto"/>
            <w:noWrap/>
            <w:vAlign w:val="center"/>
            <w:hideMark/>
          </w:tcPr>
          <w:p w14:paraId="4D758212"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0.04 [0.01,0.07]</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300BD211"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hAnsi="Arial" w:cs="Arial"/>
                <w:sz w:val="20"/>
                <w:szCs w:val="20"/>
              </w:rPr>
              <w:t>0.003</w:t>
            </w:r>
          </w:p>
        </w:tc>
        <w:tc>
          <w:tcPr>
            <w:tcW w:w="1452" w:type="dxa"/>
            <w:tcBorders>
              <w:top w:val="single" w:sz="4" w:space="0" w:color="auto"/>
              <w:left w:val="single" w:sz="4" w:space="0" w:color="auto"/>
              <w:bottom w:val="single" w:sz="4" w:space="0" w:color="auto"/>
              <w:right w:val="nil"/>
            </w:tcBorders>
            <w:shd w:val="clear" w:color="auto" w:fill="auto"/>
            <w:noWrap/>
            <w:vAlign w:val="center"/>
            <w:hideMark/>
          </w:tcPr>
          <w:p w14:paraId="5086B4BC" w14:textId="77777777" w:rsidR="00D20709"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0.02</w:t>
            </w:r>
          </w:p>
          <w:p w14:paraId="5AD072FA"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[-0.00,0.04]</w:t>
            </w:r>
          </w:p>
        </w:tc>
        <w:tc>
          <w:tcPr>
            <w:tcW w:w="1319" w:type="dxa"/>
            <w:tcBorders>
              <w:top w:val="single" w:sz="4" w:space="0" w:color="auto"/>
              <w:left w:val="nil"/>
              <w:bottom w:val="single" w:sz="4" w:space="0" w:color="auto"/>
              <w:right w:val="single" w:sz="4" w:space="0" w:color="auto"/>
            </w:tcBorders>
            <w:shd w:val="clear" w:color="auto" w:fill="auto"/>
            <w:noWrap/>
            <w:vAlign w:val="center"/>
            <w:hideMark/>
          </w:tcPr>
          <w:p w14:paraId="09D7C321"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0</w:t>
            </w:r>
            <w:r w:rsidRPr="00212C96">
              <w:rPr>
                <w:rFonts w:ascii="Arial" w:eastAsia="Times New Roman" w:hAnsi="Arial" w:cs="Arial"/>
                <w:sz w:val="20"/>
                <w:szCs w:val="20"/>
                <w:lang w:eastAsia="en-GB"/>
              </w:rPr>
              <w:t>.08</w:t>
            </w:r>
            <w:r>
              <w:rPr>
                <w:rFonts w:ascii="Arial" w:eastAsia="Times New Roman" w:hAnsi="Arial" w:cs="Arial"/>
                <w:sz w:val="20"/>
                <w:szCs w:val="20"/>
                <w:lang w:eastAsia="en-GB"/>
              </w:rPr>
              <w:t>0</w:t>
            </w:r>
          </w:p>
        </w:tc>
        <w:tc>
          <w:tcPr>
            <w:tcW w:w="1325" w:type="dxa"/>
            <w:tcBorders>
              <w:top w:val="single" w:sz="4" w:space="0" w:color="auto"/>
              <w:left w:val="single" w:sz="4" w:space="0" w:color="auto"/>
              <w:bottom w:val="single" w:sz="4" w:space="0" w:color="auto"/>
              <w:right w:val="nil"/>
            </w:tcBorders>
            <w:shd w:val="clear" w:color="auto" w:fill="auto"/>
            <w:noWrap/>
            <w:vAlign w:val="center"/>
            <w:hideMark/>
          </w:tcPr>
          <w:p w14:paraId="35658874"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hAnsi="Arial" w:cs="Arial"/>
                <w:sz w:val="20"/>
                <w:szCs w:val="20"/>
              </w:rPr>
              <w:t>0.066</w:t>
            </w:r>
          </w:p>
        </w:tc>
      </w:tr>
      <w:tr w:rsidR="00D20709" w:rsidRPr="00DF67CA" w14:paraId="1027EDA2" w14:textId="77777777" w:rsidTr="0067241C">
        <w:trPr>
          <w:trHeight w:val="282"/>
        </w:trPr>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4B324FD0" w14:textId="77777777" w:rsidR="00D20709" w:rsidRPr="00E70B3B" w:rsidRDefault="00D20709" w:rsidP="0067241C">
            <w:pPr>
              <w:spacing w:after="0" w:line="240" w:lineRule="auto"/>
              <w:jc w:val="center"/>
              <w:rPr>
                <w:rFonts w:ascii="Arial" w:eastAsia="Times New Roman" w:hAnsi="Arial" w:cs="Arial"/>
                <w:sz w:val="20"/>
                <w:szCs w:val="20"/>
                <w:lang w:eastAsia="en-GB"/>
              </w:rPr>
            </w:pPr>
            <w:r w:rsidRPr="00E70B3B">
              <w:rPr>
                <w:rFonts w:ascii="Arial" w:eastAsia="Times New Roman" w:hAnsi="Arial" w:cs="Arial"/>
                <w:sz w:val="20"/>
                <w:szCs w:val="20"/>
                <w:lang w:eastAsia="en-GB"/>
              </w:rPr>
              <w:t>SBP (mmHg)</w:t>
            </w:r>
          </w:p>
        </w:tc>
        <w:tc>
          <w:tcPr>
            <w:tcW w:w="1281" w:type="dxa"/>
            <w:tcBorders>
              <w:top w:val="single" w:sz="4" w:space="0" w:color="auto"/>
              <w:left w:val="single" w:sz="4" w:space="0" w:color="auto"/>
              <w:bottom w:val="single" w:sz="4" w:space="0" w:color="auto"/>
              <w:right w:val="nil"/>
            </w:tcBorders>
            <w:shd w:val="clear" w:color="auto" w:fill="auto"/>
            <w:noWrap/>
            <w:vAlign w:val="center"/>
            <w:hideMark/>
          </w:tcPr>
          <w:p w14:paraId="642CC25D"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0.40 [0.28,0.51]</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242967E4"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&lt;0.001</w:t>
            </w:r>
          </w:p>
        </w:tc>
        <w:tc>
          <w:tcPr>
            <w:tcW w:w="1317" w:type="dxa"/>
            <w:tcBorders>
              <w:top w:val="single" w:sz="4" w:space="0" w:color="auto"/>
              <w:left w:val="single" w:sz="4" w:space="0" w:color="auto"/>
              <w:bottom w:val="single" w:sz="4" w:space="0" w:color="auto"/>
              <w:right w:val="nil"/>
            </w:tcBorders>
            <w:shd w:val="clear" w:color="auto" w:fill="auto"/>
            <w:noWrap/>
            <w:vAlign w:val="center"/>
            <w:hideMark/>
          </w:tcPr>
          <w:p w14:paraId="63836434"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0.22 [0.06,0.38]</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42A7F894"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hAnsi="Arial" w:cs="Arial"/>
                <w:sz w:val="20"/>
                <w:szCs w:val="20"/>
              </w:rPr>
              <w:t>0.006</w:t>
            </w:r>
          </w:p>
        </w:tc>
        <w:tc>
          <w:tcPr>
            <w:tcW w:w="1452" w:type="dxa"/>
            <w:tcBorders>
              <w:top w:val="single" w:sz="4" w:space="0" w:color="auto"/>
              <w:left w:val="single" w:sz="4" w:space="0" w:color="auto"/>
              <w:bottom w:val="single" w:sz="4" w:space="0" w:color="auto"/>
              <w:right w:val="nil"/>
            </w:tcBorders>
            <w:shd w:val="clear" w:color="auto" w:fill="auto"/>
            <w:noWrap/>
            <w:vAlign w:val="center"/>
            <w:hideMark/>
          </w:tcPr>
          <w:p w14:paraId="40F82FDD"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0.23 [0.10,0.36]</w:t>
            </w:r>
          </w:p>
        </w:tc>
        <w:tc>
          <w:tcPr>
            <w:tcW w:w="1319" w:type="dxa"/>
            <w:tcBorders>
              <w:top w:val="single" w:sz="4" w:space="0" w:color="auto"/>
              <w:left w:val="nil"/>
              <w:bottom w:val="single" w:sz="4" w:space="0" w:color="auto"/>
              <w:right w:val="single" w:sz="4" w:space="0" w:color="auto"/>
            </w:tcBorders>
            <w:shd w:val="clear" w:color="auto" w:fill="auto"/>
            <w:noWrap/>
            <w:vAlign w:val="center"/>
            <w:hideMark/>
          </w:tcPr>
          <w:p w14:paraId="0C5112EC"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&lt;0.001</w:t>
            </w:r>
          </w:p>
        </w:tc>
        <w:tc>
          <w:tcPr>
            <w:tcW w:w="1325" w:type="dxa"/>
            <w:tcBorders>
              <w:top w:val="single" w:sz="4" w:space="0" w:color="auto"/>
              <w:left w:val="single" w:sz="4" w:space="0" w:color="auto"/>
              <w:bottom w:val="single" w:sz="4" w:space="0" w:color="auto"/>
              <w:right w:val="nil"/>
            </w:tcBorders>
            <w:shd w:val="clear" w:color="auto" w:fill="auto"/>
            <w:noWrap/>
            <w:vAlign w:val="center"/>
            <w:hideMark/>
          </w:tcPr>
          <w:p w14:paraId="1D4F8ED9"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hAnsi="Arial" w:cs="Arial"/>
                <w:sz w:val="20"/>
                <w:szCs w:val="20"/>
              </w:rPr>
              <w:t>0.068</w:t>
            </w:r>
          </w:p>
        </w:tc>
      </w:tr>
      <w:tr w:rsidR="00D20709" w:rsidRPr="00DF67CA" w14:paraId="493A3AD7" w14:textId="77777777" w:rsidTr="0067241C">
        <w:trPr>
          <w:trHeight w:val="282"/>
        </w:trPr>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66D40850" w14:textId="77777777" w:rsidR="00D20709" w:rsidRPr="00E70B3B" w:rsidRDefault="00D20709" w:rsidP="0067241C">
            <w:pPr>
              <w:spacing w:after="0" w:line="240" w:lineRule="auto"/>
              <w:jc w:val="center"/>
              <w:rPr>
                <w:rFonts w:ascii="Arial" w:eastAsia="Times New Roman" w:hAnsi="Arial" w:cs="Arial"/>
                <w:sz w:val="20"/>
                <w:szCs w:val="20"/>
                <w:lang w:eastAsia="en-GB"/>
              </w:rPr>
            </w:pPr>
            <w:r w:rsidRPr="00E70B3B">
              <w:rPr>
                <w:rFonts w:ascii="Arial" w:eastAsia="Times New Roman" w:hAnsi="Arial" w:cs="Arial"/>
                <w:sz w:val="20"/>
                <w:szCs w:val="20"/>
                <w:lang w:eastAsia="en-GB"/>
              </w:rPr>
              <w:t>DBP (mmHg)</w:t>
            </w:r>
          </w:p>
        </w:tc>
        <w:tc>
          <w:tcPr>
            <w:tcW w:w="1281" w:type="dxa"/>
            <w:tcBorders>
              <w:top w:val="single" w:sz="4" w:space="0" w:color="auto"/>
              <w:left w:val="single" w:sz="4" w:space="0" w:color="auto"/>
              <w:bottom w:val="single" w:sz="4" w:space="0" w:color="auto"/>
              <w:right w:val="nil"/>
            </w:tcBorders>
            <w:shd w:val="clear" w:color="auto" w:fill="auto"/>
            <w:noWrap/>
            <w:vAlign w:val="center"/>
            <w:hideMark/>
          </w:tcPr>
          <w:p w14:paraId="6F4FC232" w14:textId="77777777" w:rsidR="00D20709"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0.03</w:t>
            </w:r>
          </w:p>
          <w:p w14:paraId="61D9EFE6"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[-0.05,0.10]</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00D52E97"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004DBC">
              <w:rPr>
                <w:rFonts w:ascii="Arial" w:eastAsia="Times New Roman" w:hAnsi="Arial" w:cs="Arial"/>
                <w:sz w:val="20"/>
                <w:szCs w:val="20"/>
                <w:lang w:eastAsia="en-GB"/>
              </w:rPr>
              <w:t>0.478</w:t>
            </w:r>
          </w:p>
        </w:tc>
        <w:tc>
          <w:tcPr>
            <w:tcW w:w="1317" w:type="dxa"/>
            <w:tcBorders>
              <w:top w:val="single" w:sz="4" w:space="0" w:color="auto"/>
              <w:left w:val="single" w:sz="4" w:space="0" w:color="auto"/>
              <w:bottom w:val="single" w:sz="4" w:space="0" w:color="auto"/>
              <w:right w:val="nil"/>
            </w:tcBorders>
            <w:shd w:val="clear" w:color="auto" w:fill="auto"/>
            <w:noWrap/>
            <w:vAlign w:val="center"/>
            <w:hideMark/>
          </w:tcPr>
          <w:p w14:paraId="0D68F6C7" w14:textId="77777777" w:rsidR="00D20709"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-0.07</w:t>
            </w:r>
          </w:p>
          <w:p w14:paraId="0ECFF24F"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[-0.18,0.04]</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5A8F80A6"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hAnsi="Arial" w:cs="Arial"/>
                <w:sz w:val="20"/>
                <w:szCs w:val="20"/>
              </w:rPr>
              <w:t>0.214</w:t>
            </w:r>
          </w:p>
        </w:tc>
        <w:tc>
          <w:tcPr>
            <w:tcW w:w="1452" w:type="dxa"/>
            <w:tcBorders>
              <w:top w:val="single" w:sz="4" w:space="0" w:color="auto"/>
              <w:left w:val="single" w:sz="4" w:space="0" w:color="auto"/>
              <w:bottom w:val="single" w:sz="4" w:space="0" w:color="auto"/>
              <w:right w:val="nil"/>
            </w:tcBorders>
            <w:shd w:val="clear" w:color="auto" w:fill="auto"/>
            <w:noWrap/>
            <w:vAlign w:val="center"/>
            <w:hideMark/>
          </w:tcPr>
          <w:p w14:paraId="4E474E7C" w14:textId="77777777" w:rsidR="00D20709"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-0.21</w:t>
            </w:r>
          </w:p>
          <w:p w14:paraId="209ADC0A"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w:t>
            </w:r>
            <w:proofErr w:type="gramStart"/>
            <w:r w:rsidRPr="00212C96">
              <w:rPr>
                <w:rFonts w:ascii="Arial" w:eastAsia="Times New Roman" w:hAnsi="Arial" w:cs="Arial"/>
                <w:sz w:val="20"/>
                <w:szCs w:val="20"/>
                <w:lang w:eastAsia="en-GB"/>
              </w:rPr>
              <w:t>30,-</w:t>
            </w:r>
            <w:proofErr w:type="gramEnd"/>
            <w:r w:rsidRPr="00212C96">
              <w:rPr>
                <w:rFonts w:ascii="Arial" w:eastAsia="Times New Roman" w:hAnsi="Arial" w:cs="Arial"/>
                <w:sz w:val="20"/>
                <w:szCs w:val="20"/>
                <w:lang w:eastAsia="en-GB"/>
              </w:rPr>
              <w:t>0.13]</w:t>
            </w:r>
          </w:p>
        </w:tc>
        <w:tc>
          <w:tcPr>
            <w:tcW w:w="1319" w:type="dxa"/>
            <w:tcBorders>
              <w:top w:val="single" w:sz="4" w:space="0" w:color="auto"/>
              <w:left w:val="nil"/>
              <w:bottom w:val="single" w:sz="4" w:space="0" w:color="auto"/>
              <w:right w:val="single" w:sz="4" w:space="0" w:color="auto"/>
            </w:tcBorders>
            <w:shd w:val="clear" w:color="auto" w:fill="auto"/>
            <w:noWrap/>
            <w:vAlign w:val="center"/>
            <w:hideMark/>
          </w:tcPr>
          <w:p w14:paraId="6FF8422C"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&lt;0.001</w:t>
            </w:r>
          </w:p>
        </w:tc>
        <w:tc>
          <w:tcPr>
            <w:tcW w:w="1325" w:type="dxa"/>
            <w:tcBorders>
              <w:top w:val="single" w:sz="4" w:space="0" w:color="auto"/>
              <w:left w:val="single" w:sz="4" w:space="0" w:color="auto"/>
              <w:bottom w:val="single" w:sz="4" w:space="0" w:color="auto"/>
              <w:right w:val="nil"/>
            </w:tcBorders>
            <w:shd w:val="clear" w:color="auto" w:fill="auto"/>
            <w:noWrap/>
            <w:vAlign w:val="center"/>
            <w:hideMark/>
          </w:tcPr>
          <w:p w14:paraId="220F8A52"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&lt;0.001</w:t>
            </w:r>
          </w:p>
        </w:tc>
      </w:tr>
      <w:tr w:rsidR="00D20709" w:rsidRPr="00DF67CA" w14:paraId="5B3851B8" w14:textId="77777777" w:rsidTr="0067241C">
        <w:trPr>
          <w:trHeight w:val="282"/>
        </w:trPr>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59F015C8" w14:textId="77777777" w:rsidR="00D20709" w:rsidRPr="00E70B3B" w:rsidRDefault="00D20709" w:rsidP="0067241C">
            <w:pPr>
              <w:spacing w:after="0" w:line="240" w:lineRule="auto"/>
              <w:jc w:val="center"/>
              <w:rPr>
                <w:rFonts w:ascii="Arial" w:eastAsia="Times New Roman" w:hAnsi="Arial" w:cs="Arial"/>
                <w:sz w:val="20"/>
                <w:szCs w:val="20"/>
                <w:lang w:eastAsia="en-GB"/>
              </w:rPr>
            </w:pPr>
            <w:r w:rsidRPr="00E70B3B">
              <w:rPr>
                <w:rFonts w:ascii="Arial" w:eastAsia="Times New Roman" w:hAnsi="Arial" w:cs="Arial"/>
                <w:sz w:val="20"/>
                <w:szCs w:val="20"/>
                <w:lang w:eastAsia="en-GB"/>
              </w:rPr>
              <w:t>Pulse rate (bpm)</w:t>
            </w:r>
          </w:p>
        </w:tc>
        <w:tc>
          <w:tcPr>
            <w:tcW w:w="1281" w:type="dxa"/>
            <w:tcBorders>
              <w:top w:val="single" w:sz="4" w:space="0" w:color="auto"/>
              <w:left w:val="single" w:sz="4" w:space="0" w:color="auto"/>
              <w:bottom w:val="single" w:sz="4" w:space="0" w:color="auto"/>
              <w:right w:val="nil"/>
            </w:tcBorders>
            <w:shd w:val="clear" w:color="auto" w:fill="auto"/>
            <w:noWrap/>
            <w:vAlign w:val="center"/>
            <w:hideMark/>
          </w:tcPr>
          <w:p w14:paraId="6A808507"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0.31 [0.22,0.39]</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5F7C428B"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&lt;0.001</w:t>
            </w:r>
          </w:p>
        </w:tc>
        <w:tc>
          <w:tcPr>
            <w:tcW w:w="1317" w:type="dxa"/>
            <w:tcBorders>
              <w:top w:val="single" w:sz="4" w:space="0" w:color="auto"/>
              <w:left w:val="single" w:sz="4" w:space="0" w:color="auto"/>
              <w:bottom w:val="single" w:sz="4" w:space="0" w:color="auto"/>
              <w:right w:val="nil"/>
            </w:tcBorders>
            <w:shd w:val="clear" w:color="auto" w:fill="auto"/>
            <w:noWrap/>
            <w:vAlign w:val="center"/>
            <w:hideMark/>
          </w:tcPr>
          <w:p w14:paraId="3D11C901"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0.21 [0.09,0.32]</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6E590487"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&lt;0.001</w:t>
            </w:r>
          </w:p>
        </w:tc>
        <w:tc>
          <w:tcPr>
            <w:tcW w:w="1452" w:type="dxa"/>
            <w:tcBorders>
              <w:top w:val="single" w:sz="4" w:space="0" w:color="auto"/>
              <w:left w:val="single" w:sz="4" w:space="0" w:color="auto"/>
              <w:bottom w:val="single" w:sz="4" w:space="0" w:color="auto"/>
              <w:right w:val="nil"/>
            </w:tcBorders>
            <w:shd w:val="clear" w:color="auto" w:fill="auto"/>
            <w:noWrap/>
            <w:vAlign w:val="center"/>
            <w:hideMark/>
          </w:tcPr>
          <w:p w14:paraId="680F8EB9"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0.28 [0.19,0.37]</w:t>
            </w:r>
          </w:p>
        </w:tc>
        <w:tc>
          <w:tcPr>
            <w:tcW w:w="1319" w:type="dxa"/>
            <w:tcBorders>
              <w:top w:val="single" w:sz="4" w:space="0" w:color="auto"/>
              <w:left w:val="nil"/>
              <w:bottom w:val="single" w:sz="4" w:space="0" w:color="auto"/>
              <w:right w:val="single" w:sz="4" w:space="0" w:color="auto"/>
            </w:tcBorders>
            <w:shd w:val="clear" w:color="auto" w:fill="auto"/>
            <w:noWrap/>
            <w:vAlign w:val="center"/>
            <w:hideMark/>
          </w:tcPr>
          <w:p w14:paraId="37E34DC3"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8E7890">
              <w:rPr>
                <w:rFonts w:ascii="Arial" w:eastAsia="Times New Roman" w:hAnsi="Arial" w:cs="Arial"/>
                <w:sz w:val="20"/>
                <w:szCs w:val="20"/>
                <w:lang w:eastAsia="en-GB"/>
              </w:rPr>
              <w:t>&lt;0.001</w:t>
            </w:r>
          </w:p>
        </w:tc>
        <w:tc>
          <w:tcPr>
            <w:tcW w:w="1325" w:type="dxa"/>
            <w:tcBorders>
              <w:top w:val="single" w:sz="4" w:space="0" w:color="auto"/>
              <w:left w:val="single" w:sz="4" w:space="0" w:color="auto"/>
              <w:bottom w:val="single" w:sz="4" w:space="0" w:color="auto"/>
              <w:right w:val="nil"/>
            </w:tcBorders>
            <w:shd w:val="clear" w:color="auto" w:fill="auto"/>
            <w:noWrap/>
            <w:vAlign w:val="center"/>
            <w:hideMark/>
          </w:tcPr>
          <w:p w14:paraId="262B03AA"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hAnsi="Arial" w:cs="Arial"/>
                <w:sz w:val="20"/>
                <w:szCs w:val="20"/>
              </w:rPr>
              <w:t>0.316</w:t>
            </w:r>
          </w:p>
        </w:tc>
      </w:tr>
      <w:tr w:rsidR="00D20709" w:rsidRPr="00DF67CA" w14:paraId="55DBE2EA" w14:textId="77777777" w:rsidTr="0067241C">
        <w:trPr>
          <w:trHeight w:val="282"/>
        </w:trPr>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1AA3EC31" w14:textId="77777777" w:rsidR="00D20709" w:rsidRPr="00E70B3B" w:rsidRDefault="00D20709" w:rsidP="0067241C">
            <w:pPr>
              <w:spacing w:after="0" w:line="240" w:lineRule="auto"/>
              <w:jc w:val="center"/>
              <w:rPr>
                <w:rFonts w:ascii="Arial" w:eastAsia="Times New Roman" w:hAnsi="Arial" w:cs="Arial"/>
                <w:sz w:val="20"/>
                <w:szCs w:val="20"/>
                <w:lang w:eastAsia="en-GB"/>
              </w:rPr>
            </w:pPr>
            <w:r w:rsidRPr="00E70B3B">
              <w:rPr>
                <w:rFonts w:ascii="Arial" w:eastAsia="Times New Roman" w:hAnsi="Arial" w:cs="Arial"/>
                <w:sz w:val="20"/>
                <w:szCs w:val="20"/>
                <w:lang w:eastAsia="en-GB"/>
              </w:rPr>
              <w:t>Triglycerides (%)</w:t>
            </w:r>
          </w:p>
        </w:tc>
        <w:tc>
          <w:tcPr>
            <w:tcW w:w="1281" w:type="dxa"/>
            <w:tcBorders>
              <w:top w:val="single" w:sz="4" w:space="0" w:color="auto"/>
              <w:left w:val="single" w:sz="4" w:space="0" w:color="auto"/>
              <w:bottom w:val="single" w:sz="4" w:space="0" w:color="auto"/>
              <w:right w:val="nil"/>
            </w:tcBorders>
            <w:shd w:val="clear" w:color="auto" w:fill="auto"/>
            <w:noWrap/>
            <w:vAlign w:val="center"/>
            <w:hideMark/>
          </w:tcPr>
          <w:p w14:paraId="1DA8E04E"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0.65 [0.30,1.00]</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72B1D544"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&lt;0.001</w:t>
            </w:r>
          </w:p>
        </w:tc>
        <w:tc>
          <w:tcPr>
            <w:tcW w:w="1317" w:type="dxa"/>
            <w:tcBorders>
              <w:top w:val="single" w:sz="4" w:space="0" w:color="auto"/>
              <w:left w:val="single" w:sz="4" w:space="0" w:color="auto"/>
              <w:bottom w:val="single" w:sz="4" w:space="0" w:color="auto"/>
              <w:right w:val="nil"/>
            </w:tcBorders>
            <w:shd w:val="clear" w:color="auto" w:fill="auto"/>
            <w:noWrap/>
            <w:vAlign w:val="center"/>
            <w:hideMark/>
          </w:tcPr>
          <w:p w14:paraId="2B4F961A"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1.02 [0.52,1.52]</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273E3BCA"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&lt;0.001</w:t>
            </w:r>
          </w:p>
        </w:tc>
        <w:tc>
          <w:tcPr>
            <w:tcW w:w="1452" w:type="dxa"/>
            <w:tcBorders>
              <w:top w:val="single" w:sz="4" w:space="0" w:color="auto"/>
              <w:left w:val="single" w:sz="4" w:space="0" w:color="auto"/>
              <w:bottom w:val="single" w:sz="4" w:space="0" w:color="auto"/>
              <w:right w:val="nil"/>
            </w:tcBorders>
            <w:shd w:val="clear" w:color="auto" w:fill="auto"/>
            <w:noWrap/>
            <w:vAlign w:val="center"/>
            <w:hideMark/>
          </w:tcPr>
          <w:p w14:paraId="19886DC8"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0.94 [0.56,1.32]</w:t>
            </w:r>
          </w:p>
        </w:tc>
        <w:tc>
          <w:tcPr>
            <w:tcW w:w="1319" w:type="dxa"/>
            <w:tcBorders>
              <w:top w:val="single" w:sz="4" w:space="0" w:color="auto"/>
              <w:left w:val="nil"/>
              <w:bottom w:val="single" w:sz="4" w:space="0" w:color="auto"/>
              <w:right w:val="single" w:sz="4" w:space="0" w:color="auto"/>
            </w:tcBorders>
            <w:shd w:val="clear" w:color="auto" w:fill="auto"/>
            <w:noWrap/>
            <w:vAlign w:val="center"/>
            <w:hideMark/>
          </w:tcPr>
          <w:p w14:paraId="21E84A61"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&lt;0.001</w:t>
            </w:r>
          </w:p>
        </w:tc>
        <w:tc>
          <w:tcPr>
            <w:tcW w:w="1325" w:type="dxa"/>
            <w:tcBorders>
              <w:top w:val="single" w:sz="4" w:space="0" w:color="auto"/>
              <w:left w:val="single" w:sz="4" w:space="0" w:color="auto"/>
              <w:bottom w:val="single" w:sz="4" w:space="0" w:color="auto"/>
              <w:right w:val="nil"/>
            </w:tcBorders>
            <w:shd w:val="clear" w:color="auto" w:fill="auto"/>
            <w:noWrap/>
            <w:vAlign w:val="center"/>
            <w:hideMark/>
          </w:tcPr>
          <w:p w14:paraId="677A31F8"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hAnsi="Arial" w:cs="Arial"/>
                <w:sz w:val="20"/>
                <w:szCs w:val="20"/>
              </w:rPr>
              <w:t>0.346</w:t>
            </w:r>
          </w:p>
        </w:tc>
      </w:tr>
      <w:tr w:rsidR="00D20709" w:rsidRPr="00DF67CA" w14:paraId="6496B646" w14:textId="77777777" w:rsidTr="0067241C">
        <w:trPr>
          <w:trHeight w:val="282"/>
        </w:trPr>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6F9D1375" w14:textId="77777777" w:rsidR="00D20709" w:rsidRPr="00E70B3B" w:rsidRDefault="00D20709" w:rsidP="0067241C">
            <w:pPr>
              <w:spacing w:after="0" w:line="240" w:lineRule="auto"/>
              <w:jc w:val="center"/>
              <w:rPr>
                <w:rFonts w:ascii="Arial" w:eastAsia="Times New Roman" w:hAnsi="Arial" w:cs="Arial"/>
                <w:sz w:val="20"/>
                <w:szCs w:val="20"/>
                <w:lang w:eastAsia="en-GB"/>
              </w:rPr>
            </w:pPr>
            <w:r w:rsidRPr="00E70B3B">
              <w:rPr>
                <w:rFonts w:ascii="Arial" w:eastAsia="Times New Roman" w:hAnsi="Arial" w:cs="Arial"/>
                <w:sz w:val="20"/>
                <w:szCs w:val="20"/>
                <w:lang w:eastAsia="en-GB"/>
              </w:rPr>
              <w:t>HDL-c (mmol/l)</w:t>
            </w:r>
          </w:p>
        </w:tc>
        <w:tc>
          <w:tcPr>
            <w:tcW w:w="1281" w:type="dxa"/>
            <w:tcBorders>
              <w:top w:val="single" w:sz="4" w:space="0" w:color="auto"/>
              <w:left w:val="single" w:sz="4" w:space="0" w:color="auto"/>
              <w:bottom w:val="single" w:sz="4" w:space="0" w:color="auto"/>
              <w:right w:val="nil"/>
            </w:tcBorders>
            <w:shd w:val="clear" w:color="auto" w:fill="auto"/>
            <w:noWrap/>
            <w:vAlign w:val="center"/>
            <w:hideMark/>
          </w:tcPr>
          <w:p w14:paraId="78005148"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0.02 [0.01,0.02]</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3F3B3902"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&lt;0.001</w:t>
            </w:r>
          </w:p>
        </w:tc>
        <w:tc>
          <w:tcPr>
            <w:tcW w:w="1317" w:type="dxa"/>
            <w:tcBorders>
              <w:top w:val="single" w:sz="4" w:space="0" w:color="auto"/>
              <w:left w:val="single" w:sz="4" w:space="0" w:color="auto"/>
              <w:bottom w:val="single" w:sz="4" w:space="0" w:color="auto"/>
              <w:right w:val="nil"/>
            </w:tcBorders>
            <w:shd w:val="clear" w:color="auto" w:fill="auto"/>
            <w:noWrap/>
            <w:vAlign w:val="center"/>
            <w:hideMark/>
          </w:tcPr>
          <w:p w14:paraId="5E06D352"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0.01 [0.01,0.02]</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46E5E993"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&lt;0.001</w:t>
            </w:r>
          </w:p>
        </w:tc>
        <w:tc>
          <w:tcPr>
            <w:tcW w:w="1452" w:type="dxa"/>
            <w:tcBorders>
              <w:top w:val="single" w:sz="4" w:space="0" w:color="auto"/>
              <w:left w:val="single" w:sz="4" w:space="0" w:color="auto"/>
              <w:bottom w:val="single" w:sz="4" w:space="0" w:color="auto"/>
              <w:right w:val="nil"/>
            </w:tcBorders>
            <w:shd w:val="clear" w:color="auto" w:fill="auto"/>
            <w:noWrap/>
            <w:vAlign w:val="center"/>
            <w:hideMark/>
          </w:tcPr>
          <w:p w14:paraId="7D3E7EBF"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0.01 [0.01,0.01]</w:t>
            </w:r>
          </w:p>
        </w:tc>
        <w:tc>
          <w:tcPr>
            <w:tcW w:w="1319" w:type="dxa"/>
            <w:tcBorders>
              <w:top w:val="single" w:sz="4" w:space="0" w:color="auto"/>
              <w:left w:val="nil"/>
              <w:bottom w:val="single" w:sz="4" w:space="0" w:color="auto"/>
              <w:right w:val="single" w:sz="4" w:space="0" w:color="auto"/>
            </w:tcBorders>
            <w:shd w:val="clear" w:color="auto" w:fill="auto"/>
            <w:noWrap/>
            <w:vAlign w:val="center"/>
            <w:hideMark/>
          </w:tcPr>
          <w:p w14:paraId="61915720"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&lt;0.001</w:t>
            </w:r>
          </w:p>
        </w:tc>
        <w:tc>
          <w:tcPr>
            <w:tcW w:w="1325" w:type="dxa"/>
            <w:tcBorders>
              <w:top w:val="single" w:sz="4" w:space="0" w:color="auto"/>
              <w:left w:val="single" w:sz="4" w:space="0" w:color="auto"/>
              <w:bottom w:val="single" w:sz="4" w:space="0" w:color="auto"/>
              <w:right w:val="nil"/>
            </w:tcBorders>
            <w:shd w:val="clear" w:color="auto" w:fill="auto"/>
            <w:noWrap/>
            <w:vAlign w:val="center"/>
            <w:hideMark/>
          </w:tcPr>
          <w:p w14:paraId="1FC85CA4"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hAnsi="Arial" w:cs="Arial"/>
                <w:sz w:val="20"/>
                <w:szCs w:val="20"/>
              </w:rPr>
              <w:t>0.071</w:t>
            </w:r>
          </w:p>
        </w:tc>
      </w:tr>
      <w:tr w:rsidR="00D20709" w:rsidRPr="00DF67CA" w14:paraId="2E6FADF0" w14:textId="77777777" w:rsidTr="0067241C">
        <w:trPr>
          <w:trHeight w:val="282"/>
        </w:trPr>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04DB8C33" w14:textId="77777777" w:rsidR="00D20709" w:rsidRPr="00E70B3B" w:rsidRDefault="00D20709" w:rsidP="0067241C">
            <w:pPr>
              <w:spacing w:after="0" w:line="240" w:lineRule="auto"/>
              <w:jc w:val="center"/>
              <w:rPr>
                <w:rFonts w:ascii="Arial" w:eastAsia="Times New Roman" w:hAnsi="Arial" w:cs="Arial"/>
                <w:sz w:val="20"/>
                <w:szCs w:val="20"/>
                <w:lang w:val="it-IT" w:eastAsia="en-GB"/>
              </w:rPr>
            </w:pPr>
            <w:r w:rsidRPr="00E70B3B">
              <w:rPr>
                <w:rFonts w:ascii="Arial" w:eastAsia="Times New Roman" w:hAnsi="Arial" w:cs="Arial"/>
                <w:sz w:val="20"/>
                <w:szCs w:val="20"/>
                <w:lang w:val="it-IT" w:eastAsia="en-GB"/>
              </w:rPr>
              <w:t>Non-HDL-c (mmol/l)</w:t>
            </w:r>
          </w:p>
        </w:tc>
        <w:tc>
          <w:tcPr>
            <w:tcW w:w="1281" w:type="dxa"/>
            <w:tcBorders>
              <w:top w:val="single" w:sz="4" w:space="0" w:color="auto"/>
              <w:left w:val="single" w:sz="4" w:space="0" w:color="auto"/>
              <w:bottom w:val="single" w:sz="4" w:space="0" w:color="auto"/>
              <w:right w:val="nil"/>
            </w:tcBorders>
            <w:shd w:val="clear" w:color="auto" w:fill="auto"/>
            <w:noWrap/>
            <w:vAlign w:val="center"/>
            <w:hideMark/>
          </w:tcPr>
          <w:p w14:paraId="759E4229"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0.03 [0.03,0.04]</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535D2397"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&lt;0.001</w:t>
            </w:r>
          </w:p>
        </w:tc>
        <w:tc>
          <w:tcPr>
            <w:tcW w:w="1317" w:type="dxa"/>
            <w:tcBorders>
              <w:top w:val="single" w:sz="4" w:space="0" w:color="auto"/>
              <w:left w:val="single" w:sz="4" w:space="0" w:color="auto"/>
              <w:bottom w:val="single" w:sz="4" w:space="0" w:color="auto"/>
              <w:right w:val="nil"/>
            </w:tcBorders>
            <w:shd w:val="clear" w:color="auto" w:fill="auto"/>
            <w:noWrap/>
            <w:vAlign w:val="center"/>
            <w:hideMark/>
          </w:tcPr>
          <w:p w14:paraId="372B4C12"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0.06 [0.05,0.07]</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13121DD1"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&lt;0.001</w:t>
            </w:r>
          </w:p>
        </w:tc>
        <w:tc>
          <w:tcPr>
            <w:tcW w:w="1452" w:type="dxa"/>
            <w:tcBorders>
              <w:top w:val="single" w:sz="4" w:space="0" w:color="auto"/>
              <w:left w:val="single" w:sz="4" w:space="0" w:color="auto"/>
              <w:bottom w:val="single" w:sz="4" w:space="0" w:color="auto"/>
              <w:right w:val="nil"/>
            </w:tcBorders>
            <w:shd w:val="clear" w:color="auto" w:fill="auto"/>
            <w:noWrap/>
            <w:vAlign w:val="center"/>
            <w:hideMark/>
          </w:tcPr>
          <w:p w14:paraId="390E9525"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0.05 [0.05,0.06]</w:t>
            </w:r>
          </w:p>
        </w:tc>
        <w:tc>
          <w:tcPr>
            <w:tcW w:w="1319" w:type="dxa"/>
            <w:tcBorders>
              <w:top w:val="single" w:sz="4" w:space="0" w:color="auto"/>
              <w:left w:val="nil"/>
              <w:bottom w:val="single" w:sz="4" w:space="0" w:color="auto"/>
              <w:right w:val="single" w:sz="4" w:space="0" w:color="auto"/>
            </w:tcBorders>
            <w:shd w:val="clear" w:color="auto" w:fill="auto"/>
            <w:noWrap/>
            <w:vAlign w:val="center"/>
            <w:hideMark/>
          </w:tcPr>
          <w:p w14:paraId="7F7C8B72"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&lt;0.001</w:t>
            </w:r>
          </w:p>
        </w:tc>
        <w:tc>
          <w:tcPr>
            <w:tcW w:w="1325" w:type="dxa"/>
            <w:tcBorders>
              <w:top w:val="single" w:sz="4" w:space="0" w:color="auto"/>
              <w:left w:val="single" w:sz="4" w:space="0" w:color="auto"/>
              <w:bottom w:val="single" w:sz="4" w:space="0" w:color="auto"/>
              <w:right w:val="nil"/>
            </w:tcBorders>
            <w:shd w:val="clear" w:color="auto" w:fill="auto"/>
            <w:noWrap/>
            <w:vAlign w:val="center"/>
            <w:hideMark/>
          </w:tcPr>
          <w:p w14:paraId="67FEA0E7"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&lt;0.001</w:t>
            </w:r>
          </w:p>
        </w:tc>
      </w:tr>
      <w:tr w:rsidR="00D20709" w:rsidRPr="00DF67CA" w14:paraId="09F77505" w14:textId="77777777" w:rsidTr="0067241C">
        <w:trPr>
          <w:trHeight w:val="282"/>
        </w:trPr>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0D7098DF"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DF67CA">
              <w:rPr>
                <w:rFonts w:ascii="Arial" w:eastAsia="Times New Roman" w:hAnsi="Arial" w:cs="Arial"/>
                <w:sz w:val="20"/>
                <w:szCs w:val="20"/>
                <w:lang w:eastAsia="en-GB"/>
              </w:rPr>
              <w:t>CRP</w:t>
            </w:r>
            <w:r>
              <w:rPr>
                <w:rFonts w:ascii="Arial" w:eastAsia="Times New Roman" w:hAnsi="Arial" w:cs="Arial"/>
                <w:sz w:val="20"/>
                <w:szCs w:val="20"/>
                <w:lang w:eastAsia="en-GB"/>
              </w:rPr>
              <w:t xml:space="preserve"> (%)</w:t>
            </w:r>
          </w:p>
        </w:tc>
        <w:tc>
          <w:tcPr>
            <w:tcW w:w="1281" w:type="dxa"/>
            <w:tcBorders>
              <w:top w:val="single" w:sz="4" w:space="0" w:color="auto"/>
              <w:left w:val="single" w:sz="4" w:space="0" w:color="auto"/>
              <w:bottom w:val="single" w:sz="4" w:space="0" w:color="auto"/>
              <w:right w:val="nil"/>
            </w:tcBorders>
            <w:shd w:val="clear" w:color="auto" w:fill="auto"/>
            <w:noWrap/>
            <w:vAlign w:val="center"/>
            <w:hideMark/>
          </w:tcPr>
          <w:p w14:paraId="33A55DD5"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1.36 [0.47,2.27]</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6A0D7E68"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hAnsi="Arial" w:cs="Arial"/>
                <w:sz w:val="20"/>
                <w:szCs w:val="20"/>
              </w:rPr>
              <w:t>0.003</w:t>
            </w:r>
          </w:p>
        </w:tc>
        <w:tc>
          <w:tcPr>
            <w:tcW w:w="1317" w:type="dxa"/>
            <w:tcBorders>
              <w:top w:val="single" w:sz="4" w:space="0" w:color="auto"/>
              <w:left w:val="single" w:sz="4" w:space="0" w:color="auto"/>
              <w:bottom w:val="single" w:sz="4" w:space="0" w:color="auto"/>
              <w:right w:val="nil"/>
            </w:tcBorders>
            <w:shd w:val="clear" w:color="auto" w:fill="auto"/>
            <w:noWrap/>
            <w:vAlign w:val="center"/>
            <w:hideMark/>
          </w:tcPr>
          <w:p w14:paraId="22B7474E"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1.44 [0.10,2.79]</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6C3747E9"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hAnsi="Arial" w:cs="Arial"/>
                <w:sz w:val="20"/>
                <w:szCs w:val="20"/>
              </w:rPr>
              <w:t>0.034</w:t>
            </w:r>
          </w:p>
        </w:tc>
        <w:tc>
          <w:tcPr>
            <w:tcW w:w="1452" w:type="dxa"/>
            <w:tcBorders>
              <w:top w:val="single" w:sz="4" w:space="0" w:color="auto"/>
              <w:left w:val="single" w:sz="4" w:space="0" w:color="auto"/>
              <w:bottom w:val="single" w:sz="4" w:space="0" w:color="auto"/>
              <w:right w:val="nil"/>
            </w:tcBorders>
            <w:shd w:val="clear" w:color="auto" w:fill="auto"/>
            <w:noWrap/>
            <w:vAlign w:val="center"/>
            <w:hideMark/>
          </w:tcPr>
          <w:p w14:paraId="1FCEA7EA"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1.23 [0.23,2.24]</w:t>
            </w:r>
          </w:p>
        </w:tc>
        <w:tc>
          <w:tcPr>
            <w:tcW w:w="1319" w:type="dxa"/>
            <w:tcBorders>
              <w:top w:val="single" w:sz="4" w:space="0" w:color="auto"/>
              <w:left w:val="nil"/>
              <w:bottom w:val="single" w:sz="4" w:space="0" w:color="auto"/>
              <w:right w:val="single" w:sz="4" w:space="0" w:color="auto"/>
            </w:tcBorders>
            <w:shd w:val="clear" w:color="auto" w:fill="auto"/>
            <w:noWrap/>
            <w:vAlign w:val="center"/>
            <w:hideMark/>
          </w:tcPr>
          <w:p w14:paraId="560C6FA2"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hAnsi="Arial" w:cs="Arial"/>
                <w:sz w:val="20"/>
                <w:szCs w:val="20"/>
              </w:rPr>
              <w:t>0.016</w:t>
            </w:r>
          </w:p>
        </w:tc>
        <w:tc>
          <w:tcPr>
            <w:tcW w:w="1325" w:type="dxa"/>
            <w:tcBorders>
              <w:top w:val="single" w:sz="4" w:space="0" w:color="auto"/>
              <w:left w:val="single" w:sz="4" w:space="0" w:color="auto"/>
              <w:bottom w:val="single" w:sz="4" w:space="0" w:color="auto"/>
              <w:right w:val="nil"/>
            </w:tcBorders>
            <w:shd w:val="clear" w:color="auto" w:fill="auto"/>
            <w:noWrap/>
            <w:vAlign w:val="center"/>
            <w:hideMark/>
          </w:tcPr>
          <w:p w14:paraId="36237976"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hAnsi="Arial" w:cs="Arial"/>
                <w:sz w:val="20"/>
                <w:szCs w:val="20"/>
              </w:rPr>
              <w:t>0.963</w:t>
            </w:r>
          </w:p>
        </w:tc>
      </w:tr>
      <w:tr w:rsidR="00D20709" w:rsidRPr="00DF67CA" w14:paraId="6DBC0148" w14:textId="77777777" w:rsidTr="0067241C">
        <w:trPr>
          <w:trHeight w:val="282"/>
        </w:trPr>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7550E96D"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DF67CA">
              <w:rPr>
                <w:rFonts w:ascii="Arial" w:eastAsia="Times New Roman" w:hAnsi="Arial" w:cs="Arial"/>
                <w:sz w:val="20"/>
                <w:szCs w:val="20"/>
                <w:lang w:eastAsia="en-GB"/>
              </w:rPr>
              <w:t>G</w:t>
            </w:r>
            <w:r w:rsidRPr="00212C96">
              <w:rPr>
                <w:rFonts w:ascii="Arial" w:eastAsia="Times New Roman" w:hAnsi="Arial" w:cs="Arial"/>
                <w:sz w:val="20"/>
                <w:szCs w:val="20"/>
                <w:lang w:eastAsia="en-GB"/>
              </w:rPr>
              <w:t>lucose</w:t>
            </w:r>
            <w:r>
              <w:rPr>
                <w:rFonts w:ascii="Arial" w:eastAsia="Times New Roman" w:hAnsi="Arial" w:cs="Arial"/>
                <w:sz w:val="20"/>
                <w:szCs w:val="20"/>
                <w:lang w:eastAsia="en-GB"/>
              </w:rPr>
              <w:t xml:space="preserve"> (%)</w:t>
            </w:r>
          </w:p>
        </w:tc>
        <w:tc>
          <w:tcPr>
            <w:tcW w:w="1281" w:type="dxa"/>
            <w:tcBorders>
              <w:top w:val="single" w:sz="4" w:space="0" w:color="auto"/>
              <w:left w:val="single" w:sz="4" w:space="0" w:color="auto"/>
              <w:bottom w:val="single" w:sz="4" w:space="0" w:color="auto"/>
              <w:right w:val="nil"/>
            </w:tcBorders>
            <w:shd w:val="clear" w:color="auto" w:fill="auto"/>
            <w:noWrap/>
            <w:vAlign w:val="center"/>
            <w:hideMark/>
          </w:tcPr>
          <w:p w14:paraId="3C17E5AC" w14:textId="77777777" w:rsidR="00D20709"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0.11</w:t>
            </w:r>
          </w:p>
          <w:p w14:paraId="7BD2C0B0"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[-0.00,0.23]</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5F370B88"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hAnsi="Arial" w:cs="Arial"/>
                <w:sz w:val="20"/>
                <w:szCs w:val="20"/>
              </w:rPr>
              <w:t>0.055</w:t>
            </w:r>
          </w:p>
        </w:tc>
        <w:tc>
          <w:tcPr>
            <w:tcW w:w="1317" w:type="dxa"/>
            <w:tcBorders>
              <w:top w:val="single" w:sz="4" w:space="0" w:color="auto"/>
              <w:left w:val="single" w:sz="4" w:space="0" w:color="auto"/>
              <w:bottom w:val="single" w:sz="4" w:space="0" w:color="auto"/>
              <w:right w:val="nil"/>
            </w:tcBorders>
            <w:shd w:val="clear" w:color="auto" w:fill="auto"/>
            <w:noWrap/>
            <w:vAlign w:val="center"/>
            <w:hideMark/>
          </w:tcPr>
          <w:p w14:paraId="5DC25A50"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0.29 [0.12,0.46]</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040F9D36"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hAnsi="Arial" w:cs="Arial"/>
                <w:sz w:val="20"/>
                <w:szCs w:val="20"/>
              </w:rPr>
              <w:t>0.001</w:t>
            </w:r>
          </w:p>
        </w:tc>
        <w:tc>
          <w:tcPr>
            <w:tcW w:w="1452" w:type="dxa"/>
            <w:tcBorders>
              <w:top w:val="single" w:sz="4" w:space="0" w:color="auto"/>
              <w:left w:val="single" w:sz="4" w:space="0" w:color="auto"/>
              <w:bottom w:val="single" w:sz="4" w:space="0" w:color="auto"/>
              <w:right w:val="nil"/>
            </w:tcBorders>
            <w:shd w:val="clear" w:color="auto" w:fill="auto"/>
            <w:noWrap/>
            <w:vAlign w:val="center"/>
            <w:hideMark/>
          </w:tcPr>
          <w:p w14:paraId="660ED48A" w14:textId="77777777" w:rsidR="00D20709" w:rsidRPr="00212C96" w:rsidRDefault="00D20709" w:rsidP="0067241C">
            <w:pPr>
              <w:spacing w:after="0" w:line="240" w:lineRule="auto"/>
              <w:jc w:val="center"/>
              <w:rPr>
                <w:rFonts w:ascii="Arial" w:eastAsia="Times New Roman" w:hAnsi="Arial" w:cs="Arial"/>
                <w:sz w:val="20"/>
                <w:szCs w:val="20"/>
                <w:lang w:eastAsia="en-GB"/>
              </w:rPr>
            </w:pPr>
            <w:r w:rsidRPr="00212C96">
              <w:rPr>
                <w:rFonts w:ascii="Arial" w:eastAsia="Times New Roman" w:hAnsi="Arial" w:cs="Arial"/>
                <w:sz w:val="20"/>
                <w:szCs w:val="20"/>
                <w:lang w:eastAsia="en-GB"/>
              </w:rPr>
              <w:t>0.26 [0.14,0.39]</w:t>
            </w:r>
          </w:p>
        </w:tc>
        <w:tc>
          <w:tcPr>
            <w:tcW w:w="1319" w:type="dxa"/>
            <w:tcBorders>
              <w:top w:val="single" w:sz="4" w:space="0" w:color="auto"/>
              <w:left w:val="nil"/>
              <w:bottom w:val="single" w:sz="4" w:space="0" w:color="auto"/>
              <w:right w:val="single" w:sz="4" w:space="0" w:color="auto"/>
            </w:tcBorders>
            <w:shd w:val="clear" w:color="auto" w:fill="auto"/>
            <w:noWrap/>
            <w:vAlign w:val="center"/>
            <w:hideMark/>
          </w:tcPr>
          <w:p w14:paraId="61FCAD9D"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&lt;0.001</w:t>
            </w:r>
          </w:p>
        </w:tc>
        <w:tc>
          <w:tcPr>
            <w:tcW w:w="1325" w:type="dxa"/>
            <w:tcBorders>
              <w:top w:val="single" w:sz="4" w:space="0" w:color="auto"/>
              <w:left w:val="single" w:sz="4" w:space="0" w:color="auto"/>
              <w:bottom w:val="single" w:sz="4" w:space="0" w:color="auto"/>
              <w:right w:val="nil"/>
            </w:tcBorders>
            <w:shd w:val="clear" w:color="auto" w:fill="auto"/>
            <w:noWrap/>
            <w:vAlign w:val="center"/>
            <w:hideMark/>
          </w:tcPr>
          <w:p w14:paraId="359D4710" w14:textId="77777777" w:rsidR="00D20709" w:rsidRPr="00212C96" w:rsidRDefault="00D20709" w:rsidP="0067241C">
            <w:pPr>
              <w:spacing w:after="0" w:line="240" w:lineRule="auto"/>
              <w:jc w:val="center"/>
              <w:rPr>
                <w:rFonts w:ascii="Arial" w:eastAsia="Times New Roman" w:hAnsi="Arial" w:cs="Arial"/>
                <w:sz w:val="20"/>
                <w:szCs w:val="20"/>
                <w:lang w:eastAsia="en-GB"/>
              </w:rPr>
            </w:pPr>
            <w:r>
              <w:rPr>
                <w:rFonts w:ascii="Arial" w:hAnsi="Arial" w:cs="Arial"/>
                <w:sz w:val="20"/>
                <w:szCs w:val="20"/>
              </w:rPr>
              <w:t>0.100</w:t>
            </w:r>
          </w:p>
        </w:tc>
      </w:tr>
    </w:tbl>
    <w:p w14:paraId="608A2A81" w14:textId="77777777" w:rsidR="00D20709" w:rsidRDefault="00D20709" w:rsidP="00D20709">
      <w:pPr>
        <w:rPr>
          <w:rFonts w:ascii="Arial" w:hAnsi="Arial" w:cs="Arial"/>
          <w:sz w:val="20"/>
          <w:szCs w:val="20"/>
        </w:rPr>
      </w:pPr>
      <w:r w:rsidRPr="00B60A74">
        <w:rPr>
          <w:rFonts w:ascii="Arial" w:hAnsi="Arial" w:cs="Arial"/>
          <w:sz w:val="20"/>
          <w:szCs w:val="20"/>
        </w:rPr>
        <w:t xml:space="preserve">Associations interpreted as mean difference in outcome per year in chronological age </w:t>
      </w:r>
      <w:r>
        <w:rPr>
          <w:rFonts w:ascii="Arial" w:hAnsi="Arial" w:cs="Arial"/>
          <w:sz w:val="20"/>
          <w:szCs w:val="20"/>
        </w:rPr>
        <w:t>in</w:t>
      </w:r>
      <w:r w:rsidRPr="00B60A74">
        <w:rPr>
          <w:rFonts w:ascii="Arial" w:hAnsi="Arial" w:cs="Arial"/>
          <w:sz w:val="20"/>
          <w:szCs w:val="20"/>
        </w:rPr>
        <w:t xml:space="preserve"> each menopausal stage (pre</w:t>
      </w:r>
      <w:r>
        <w:rPr>
          <w:rFonts w:ascii="Arial" w:hAnsi="Arial" w:cs="Arial"/>
          <w:sz w:val="20"/>
          <w:szCs w:val="20"/>
        </w:rPr>
        <w:t>-</w:t>
      </w:r>
      <w:r w:rsidRPr="00B60A74">
        <w:rPr>
          <w:rFonts w:ascii="Arial" w:hAnsi="Arial" w:cs="Arial"/>
          <w:sz w:val="20"/>
          <w:szCs w:val="20"/>
        </w:rPr>
        <w:t>, peri</w:t>
      </w:r>
      <w:r>
        <w:rPr>
          <w:rFonts w:ascii="Arial" w:hAnsi="Arial" w:cs="Arial"/>
          <w:sz w:val="20"/>
          <w:szCs w:val="20"/>
        </w:rPr>
        <w:t>-</w:t>
      </w:r>
      <w:r w:rsidRPr="00B60A74">
        <w:rPr>
          <w:rFonts w:ascii="Arial" w:hAnsi="Arial" w:cs="Arial"/>
          <w:sz w:val="20"/>
          <w:szCs w:val="20"/>
        </w:rPr>
        <w:t xml:space="preserve"> or post</w:t>
      </w:r>
      <w:r>
        <w:rPr>
          <w:rFonts w:ascii="Arial" w:hAnsi="Arial" w:cs="Arial"/>
          <w:sz w:val="20"/>
          <w:szCs w:val="20"/>
        </w:rPr>
        <w:t>-menopause</w:t>
      </w:r>
      <w:r w:rsidRPr="00B60A74">
        <w:rPr>
          <w:rFonts w:ascii="Arial" w:hAnsi="Arial" w:cs="Arial"/>
          <w:sz w:val="20"/>
          <w:szCs w:val="20"/>
        </w:rPr>
        <w:t xml:space="preserve">). </w:t>
      </w:r>
    </w:p>
    <w:p w14:paraId="2F8D80BD" w14:textId="77777777" w:rsidR="00D20709" w:rsidRPr="00B60A74" w:rsidRDefault="00D20709" w:rsidP="00D20709">
      <w:pPr>
        <w:rPr>
          <w:rFonts w:ascii="Arial" w:hAnsi="Arial" w:cs="Arial"/>
          <w:sz w:val="20"/>
          <w:szCs w:val="20"/>
        </w:rPr>
      </w:pPr>
    </w:p>
    <w:p w14:paraId="62909F63" w14:textId="77777777" w:rsidR="00D20709" w:rsidRDefault="00D20709" w:rsidP="00D20709">
      <w:pPr>
        <w:rPr>
          <w:rFonts w:ascii="Arial" w:hAnsi="Arial" w:cs="Arial"/>
        </w:rPr>
      </w:pPr>
    </w:p>
    <w:p w14:paraId="0C9D85BA" w14:textId="5DADA59C" w:rsidR="00D16CBE" w:rsidRDefault="00D16CBE" w:rsidP="00D16CBE">
      <w:pPr>
        <w:pStyle w:val="Heading1"/>
      </w:pPr>
      <w:r>
        <w:lastRenderedPageBreak/>
        <w:t>Table</w:t>
      </w:r>
      <w:r w:rsidRPr="000067B5">
        <w:t xml:space="preserve"> S</w:t>
      </w:r>
      <w:r w:rsidR="009726D3">
        <w:t>7</w:t>
      </w:r>
      <w:r>
        <w:t xml:space="preserve"> Predicted mean differences at (chronological) ages 45, 50 and 55 by menopausal status</w:t>
      </w:r>
    </w:p>
    <w:p w14:paraId="121FF8E1" w14:textId="77777777" w:rsidR="00D16CBE" w:rsidRPr="00731011" w:rsidRDefault="00D16CBE" w:rsidP="00D16CBE"/>
    <w:tbl>
      <w:tblPr>
        <w:tblW w:w="14009" w:type="dxa"/>
        <w:tblLook w:val="04A0" w:firstRow="1" w:lastRow="0" w:firstColumn="1" w:lastColumn="0" w:noHBand="0" w:noVBand="1"/>
      </w:tblPr>
      <w:tblGrid>
        <w:gridCol w:w="1391"/>
        <w:gridCol w:w="589"/>
        <w:gridCol w:w="1964"/>
        <w:gridCol w:w="1898"/>
        <w:gridCol w:w="2046"/>
        <w:gridCol w:w="1607"/>
        <w:gridCol w:w="1238"/>
        <w:gridCol w:w="1672"/>
        <w:gridCol w:w="1604"/>
      </w:tblGrid>
      <w:tr w:rsidR="00D16CBE" w:rsidRPr="00E36C54" w14:paraId="69218C63" w14:textId="77777777" w:rsidTr="004B6F2F">
        <w:trPr>
          <w:trHeight w:val="237"/>
        </w:trPr>
        <w:tc>
          <w:tcPr>
            <w:tcW w:w="1391" w:type="dxa"/>
            <w:tcBorders>
              <w:top w:val="single" w:sz="4" w:space="0" w:color="auto"/>
              <w:left w:val="nil"/>
              <w:right w:val="single" w:sz="4" w:space="0" w:color="auto"/>
            </w:tcBorders>
            <w:shd w:val="clear" w:color="auto" w:fill="auto"/>
            <w:noWrap/>
            <w:vAlign w:val="bottom"/>
          </w:tcPr>
          <w:p w14:paraId="6F9B8E13" w14:textId="77777777" w:rsidR="00D16CBE" w:rsidRPr="00E36C54" w:rsidRDefault="00D16CBE" w:rsidP="004B6F2F">
            <w:pPr>
              <w:pStyle w:val="NoSpacing"/>
              <w:rPr>
                <w:rFonts w:ascii="Arial" w:hAnsi="Arial" w:cs="Arial"/>
                <w:sz w:val="18"/>
                <w:szCs w:val="18"/>
                <w:lang w:eastAsia="en-GB"/>
              </w:rPr>
            </w:pPr>
          </w:p>
        </w:tc>
        <w:tc>
          <w:tcPr>
            <w:tcW w:w="589" w:type="dxa"/>
            <w:tcBorders>
              <w:top w:val="single" w:sz="4" w:space="0" w:color="auto"/>
              <w:left w:val="single" w:sz="4" w:space="0" w:color="auto"/>
              <w:bottom w:val="nil"/>
              <w:right w:val="single" w:sz="4" w:space="0" w:color="auto"/>
            </w:tcBorders>
            <w:shd w:val="clear" w:color="auto" w:fill="auto"/>
            <w:noWrap/>
            <w:vAlign w:val="center"/>
          </w:tcPr>
          <w:p w14:paraId="3DA673E7"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Age</w:t>
            </w:r>
          </w:p>
        </w:tc>
        <w:tc>
          <w:tcPr>
            <w:tcW w:w="19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B9284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Pre</w:t>
            </w:r>
          </w:p>
        </w:tc>
        <w:tc>
          <w:tcPr>
            <w:tcW w:w="18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4B10F3"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Peri</w:t>
            </w:r>
          </w:p>
        </w:tc>
        <w:tc>
          <w:tcPr>
            <w:tcW w:w="2046" w:type="dxa"/>
            <w:tcBorders>
              <w:top w:val="single" w:sz="4" w:space="0" w:color="auto"/>
              <w:left w:val="single" w:sz="4" w:space="0" w:color="auto"/>
              <w:bottom w:val="nil"/>
              <w:right w:val="single" w:sz="4" w:space="0" w:color="auto"/>
            </w:tcBorders>
            <w:shd w:val="clear" w:color="auto" w:fill="auto"/>
            <w:noWrap/>
            <w:vAlign w:val="center"/>
          </w:tcPr>
          <w:p w14:paraId="29D5F5FF"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Post</w:t>
            </w:r>
          </w:p>
        </w:tc>
        <w:tc>
          <w:tcPr>
            <w:tcW w:w="1607" w:type="dxa"/>
            <w:tcBorders>
              <w:top w:val="single" w:sz="4" w:space="0" w:color="auto"/>
              <w:left w:val="single" w:sz="4" w:space="0" w:color="auto"/>
              <w:bottom w:val="nil"/>
              <w:right w:val="nil"/>
            </w:tcBorders>
            <w:shd w:val="clear" w:color="auto" w:fill="auto"/>
            <w:noWrap/>
            <w:vAlign w:val="center"/>
          </w:tcPr>
          <w:p w14:paraId="104B0890"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Peri vs pre</w:t>
            </w:r>
          </w:p>
        </w:tc>
        <w:tc>
          <w:tcPr>
            <w:tcW w:w="1238" w:type="dxa"/>
            <w:tcBorders>
              <w:top w:val="single" w:sz="4" w:space="0" w:color="auto"/>
              <w:left w:val="nil"/>
              <w:bottom w:val="nil"/>
              <w:right w:val="single" w:sz="4" w:space="0" w:color="auto"/>
            </w:tcBorders>
            <w:vAlign w:val="center"/>
          </w:tcPr>
          <w:p w14:paraId="29943662"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p-value</w:t>
            </w:r>
          </w:p>
        </w:tc>
        <w:tc>
          <w:tcPr>
            <w:tcW w:w="1672" w:type="dxa"/>
            <w:tcBorders>
              <w:top w:val="single" w:sz="4" w:space="0" w:color="auto"/>
              <w:left w:val="single" w:sz="4" w:space="0" w:color="auto"/>
              <w:bottom w:val="nil"/>
              <w:right w:val="nil"/>
            </w:tcBorders>
            <w:shd w:val="clear" w:color="auto" w:fill="auto"/>
            <w:noWrap/>
            <w:vAlign w:val="center"/>
          </w:tcPr>
          <w:p w14:paraId="35F71EAD"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Post vs pre</w:t>
            </w:r>
          </w:p>
        </w:tc>
        <w:tc>
          <w:tcPr>
            <w:tcW w:w="1604" w:type="dxa"/>
            <w:tcBorders>
              <w:top w:val="single" w:sz="4" w:space="0" w:color="auto"/>
              <w:left w:val="nil"/>
              <w:bottom w:val="nil"/>
              <w:right w:val="nil"/>
            </w:tcBorders>
            <w:vAlign w:val="center"/>
          </w:tcPr>
          <w:p w14:paraId="64609ADA"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p-value</w:t>
            </w:r>
          </w:p>
        </w:tc>
      </w:tr>
      <w:tr w:rsidR="00D16CBE" w:rsidRPr="00E36C54" w14:paraId="7FDCBF46" w14:textId="77777777" w:rsidTr="004B6F2F">
        <w:trPr>
          <w:trHeight w:val="237"/>
        </w:trPr>
        <w:tc>
          <w:tcPr>
            <w:tcW w:w="1391" w:type="dxa"/>
            <w:vMerge w:val="restart"/>
            <w:tcBorders>
              <w:top w:val="single" w:sz="4" w:space="0" w:color="auto"/>
              <w:left w:val="nil"/>
              <w:right w:val="single" w:sz="4" w:space="0" w:color="auto"/>
            </w:tcBorders>
            <w:shd w:val="clear" w:color="auto" w:fill="auto"/>
            <w:noWrap/>
            <w:vAlign w:val="center"/>
            <w:hideMark/>
          </w:tcPr>
          <w:p w14:paraId="4713A115" w14:textId="77777777" w:rsidR="00D16CBE" w:rsidRPr="00E36C54" w:rsidRDefault="00D16CBE" w:rsidP="004B6F2F">
            <w:pPr>
              <w:pStyle w:val="NoSpacing"/>
              <w:rPr>
                <w:rFonts w:ascii="Arial" w:hAnsi="Arial" w:cs="Arial"/>
                <w:sz w:val="18"/>
                <w:szCs w:val="18"/>
                <w:lang w:eastAsia="en-GB"/>
              </w:rPr>
            </w:pPr>
            <w:r w:rsidRPr="00E36C54">
              <w:rPr>
                <w:rFonts w:ascii="Arial" w:hAnsi="Arial" w:cs="Arial"/>
                <w:sz w:val="18"/>
                <w:szCs w:val="18"/>
                <w:lang w:eastAsia="en-GB"/>
              </w:rPr>
              <w:t>CIMT (μm)</w:t>
            </w:r>
          </w:p>
        </w:tc>
        <w:tc>
          <w:tcPr>
            <w:tcW w:w="589" w:type="dxa"/>
            <w:tcBorders>
              <w:top w:val="single" w:sz="4" w:space="0" w:color="auto"/>
              <w:left w:val="single" w:sz="4" w:space="0" w:color="auto"/>
              <w:bottom w:val="nil"/>
              <w:right w:val="single" w:sz="4" w:space="0" w:color="auto"/>
            </w:tcBorders>
            <w:shd w:val="clear" w:color="auto" w:fill="auto"/>
            <w:noWrap/>
            <w:vAlign w:val="center"/>
            <w:hideMark/>
          </w:tcPr>
          <w:p w14:paraId="57178AC7"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45</w:t>
            </w:r>
          </w:p>
        </w:tc>
        <w:tc>
          <w:tcPr>
            <w:tcW w:w="1964" w:type="dxa"/>
            <w:tcBorders>
              <w:top w:val="single" w:sz="4" w:space="0" w:color="auto"/>
              <w:left w:val="single" w:sz="4" w:space="0" w:color="auto"/>
              <w:bottom w:val="nil"/>
              <w:right w:val="single" w:sz="4" w:space="0" w:color="auto"/>
            </w:tcBorders>
            <w:shd w:val="clear" w:color="auto" w:fill="auto"/>
            <w:noWrap/>
            <w:vAlign w:val="center"/>
            <w:hideMark/>
          </w:tcPr>
          <w:p w14:paraId="3D33E091"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554.4 (543.0,565.8)</w:t>
            </w:r>
          </w:p>
        </w:tc>
        <w:tc>
          <w:tcPr>
            <w:tcW w:w="1898" w:type="dxa"/>
            <w:tcBorders>
              <w:top w:val="single" w:sz="4" w:space="0" w:color="auto"/>
              <w:left w:val="single" w:sz="4" w:space="0" w:color="auto"/>
              <w:bottom w:val="nil"/>
              <w:right w:val="single" w:sz="4" w:space="0" w:color="auto"/>
            </w:tcBorders>
            <w:shd w:val="clear" w:color="auto" w:fill="auto"/>
            <w:noWrap/>
            <w:vAlign w:val="center"/>
            <w:hideMark/>
          </w:tcPr>
          <w:p w14:paraId="0A3AE036"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552.0 (536.2,567.9)</w:t>
            </w:r>
          </w:p>
        </w:tc>
        <w:tc>
          <w:tcPr>
            <w:tcW w:w="2046" w:type="dxa"/>
            <w:tcBorders>
              <w:top w:val="single" w:sz="4" w:space="0" w:color="auto"/>
              <w:left w:val="single" w:sz="4" w:space="0" w:color="auto"/>
              <w:bottom w:val="nil"/>
              <w:right w:val="single" w:sz="4" w:space="0" w:color="auto"/>
            </w:tcBorders>
            <w:shd w:val="clear" w:color="auto" w:fill="auto"/>
            <w:noWrap/>
            <w:vAlign w:val="center"/>
            <w:hideMark/>
          </w:tcPr>
          <w:p w14:paraId="0FB840AD"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549.4 (532.8,565.9)</w:t>
            </w:r>
          </w:p>
        </w:tc>
        <w:tc>
          <w:tcPr>
            <w:tcW w:w="1607" w:type="dxa"/>
            <w:tcBorders>
              <w:top w:val="single" w:sz="4" w:space="0" w:color="auto"/>
              <w:left w:val="single" w:sz="4" w:space="0" w:color="auto"/>
              <w:bottom w:val="nil"/>
              <w:right w:val="nil"/>
            </w:tcBorders>
            <w:shd w:val="clear" w:color="auto" w:fill="auto"/>
            <w:noWrap/>
            <w:vAlign w:val="center"/>
            <w:hideMark/>
          </w:tcPr>
          <w:p w14:paraId="2A95E425"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-2.3 (-14.5,9.8)</w:t>
            </w:r>
          </w:p>
        </w:tc>
        <w:tc>
          <w:tcPr>
            <w:tcW w:w="1238" w:type="dxa"/>
            <w:tcBorders>
              <w:top w:val="single" w:sz="4" w:space="0" w:color="auto"/>
              <w:left w:val="nil"/>
              <w:bottom w:val="nil"/>
              <w:right w:val="single" w:sz="4" w:space="0" w:color="auto"/>
            </w:tcBorders>
            <w:vAlign w:val="center"/>
          </w:tcPr>
          <w:p w14:paraId="535E3B3A"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0.706</w:t>
            </w:r>
          </w:p>
        </w:tc>
        <w:tc>
          <w:tcPr>
            <w:tcW w:w="1672" w:type="dxa"/>
            <w:tcBorders>
              <w:top w:val="single" w:sz="4" w:space="0" w:color="auto"/>
              <w:left w:val="single" w:sz="4" w:space="0" w:color="auto"/>
              <w:bottom w:val="nil"/>
              <w:right w:val="nil"/>
            </w:tcBorders>
            <w:shd w:val="clear" w:color="auto" w:fill="auto"/>
            <w:noWrap/>
            <w:vAlign w:val="center"/>
            <w:hideMark/>
          </w:tcPr>
          <w:p w14:paraId="61130D77"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-5.0 (-18.1,8.1)</w:t>
            </w:r>
          </w:p>
        </w:tc>
        <w:tc>
          <w:tcPr>
            <w:tcW w:w="1604" w:type="dxa"/>
            <w:tcBorders>
              <w:top w:val="single" w:sz="4" w:space="0" w:color="auto"/>
              <w:left w:val="nil"/>
              <w:bottom w:val="nil"/>
              <w:right w:val="nil"/>
            </w:tcBorders>
            <w:vAlign w:val="center"/>
          </w:tcPr>
          <w:p w14:paraId="32F86F90"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0.453</w:t>
            </w:r>
          </w:p>
        </w:tc>
      </w:tr>
      <w:tr w:rsidR="00D16CBE" w:rsidRPr="00E36C54" w14:paraId="1C5C068C" w14:textId="77777777" w:rsidTr="004B6F2F">
        <w:trPr>
          <w:trHeight w:val="237"/>
        </w:trPr>
        <w:tc>
          <w:tcPr>
            <w:tcW w:w="1391" w:type="dxa"/>
            <w:vMerge/>
            <w:tcBorders>
              <w:left w:val="nil"/>
              <w:right w:val="single" w:sz="4" w:space="0" w:color="auto"/>
            </w:tcBorders>
            <w:shd w:val="clear" w:color="auto" w:fill="auto"/>
            <w:noWrap/>
            <w:vAlign w:val="bottom"/>
            <w:hideMark/>
          </w:tcPr>
          <w:p w14:paraId="52A2EA12" w14:textId="77777777" w:rsidR="00D16CBE" w:rsidRPr="00E36C54" w:rsidRDefault="00D16CBE" w:rsidP="004B6F2F">
            <w:pPr>
              <w:pStyle w:val="NoSpacing"/>
              <w:rPr>
                <w:rFonts w:ascii="Arial" w:hAnsi="Arial" w:cs="Arial"/>
                <w:sz w:val="18"/>
                <w:szCs w:val="18"/>
                <w:lang w:eastAsia="en-GB"/>
              </w:rPr>
            </w:pPr>
          </w:p>
        </w:tc>
        <w:tc>
          <w:tcPr>
            <w:tcW w:w="589" w:type="dxa"/>
            <w:tcBorders>
              <w:top w:val="nil"/>
              <w:left w:val="single" w:sz="4" w:space="0" w:color="auto"/>
              <w:bottom w:val="nil"/>
              <w:right w:val="single" w:sz="4" w:space="0" w:color="auto"/>
            </w:tcBorders>
            <w:shd w:val="clear" w:color="auto" w:fill="auto"/>
            <w:noWrap/>
            <w:vAlign w:val="center"/>
            <w:hideMark/>
          </w:tcPr>
          <w:p w14:paraId="4EFAA84D"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50</w:t>
            </w:r>
          </w:p>
        </w:tc>
        <w:tc>
          <w:tcPr>
            <w:tcW w:w="1964" w:type="dxa"/>
            <w:tcBorders>
              <w:top w:val="nil"/>
              <w:left w:val="single" w:sz="4" w:space="0" w:color="auto"/>
              <w:bottom w:val="nil"/>
              <w:right w:val="single" w:sz="4" w:space="0" w:color="auto"/>
            </w:tcBorders>
            <w:shd w:val="clear" w:color="auto" w:fill="auto"/>
            <w:noWrap/>
            <w:vAlign w:val="center"/>
            <w:hideMark/>
          </w:tcPr>
          <w:p w14:paraId="0117842B"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584.9 (572.3,597.6)</w:t>
            </w:r>
          </w:p>
        </w:tc>
        <w:tc>
          <w:tcPr>
            <w:tcW w:w="1898" w:type="dxa"/>
            <w:tcBorders>
              <w:top w:val="nil"/>
              <w:left w:val="single" w:sz="4" w:space="0" w:color="auto"/>
              <w:bottom w:val="nil"/>
              <w:right w:val="single" w:sz="4" w:space="0" w:color="auto"/>
            </w:tcBorders>
            <w:shd w:val="clear" w:color="auto" w:fill="auto"/>
            <w:noWrap/>
            <w:vAlign w:val="center"/>
            <w:hideMark/>
          </w:tcPr>
          <w:p w14:paraId="7E361233"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594.3 (582.2,606.5)</w:t>
            </w:r>
          </w:p>
        </w:tc>
        <w:tc>
          <w:tcPr>
            <w:tcW w:w="2046" w:type="dxa"/>
            <w:tcBorders>
              <w:top w:val="nil"/>
              <w:left w:val="single" w:sz="4" w:space="0" w:color="auto"/>
              <w:bottom w:val="nil"/>
              <w:right w:val="single" w:sz="4" w:space="0" w:color="auto"/>
            </w:tcBorders>
            <w:shd w:val="clear" w:color="auto" w:fill="auto"/>
            <w:noWrap/>
            <w:vAlign w:val="center"/>
            <w:hideMark/>
          </w:tcPr>
          <w:p w14:paraId="7B6531A6"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590.0 (576.9,603.1)</w:t>
            </w:r>
          </w:p>
        </w:tc>
        <w:tc>
          <w:tcPr>
            <w:tcW w:w="1607" w:type="dxa"/>
            <w:tcBorders>
              <w:top w:val="nil"/>
              <w:left w:val="single" w:sz="4" w:space="0" w:color="auto"/>
              <w:bottom w:val="nil"/>
              <w:right w:val="nil"/>
            </w:tcBorders>
            <w:shd w:val="clear" w:color="auto" w:fill="auto"/>
            <w:noWrap/>
            <w:vAlign w:val="center"/>
            <w:hideMark/>
          </w:tcPr>
          <w:p w14:paraId="742EB419"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9.4 (1.8,17.0)</w:t>
            </w:r>
          </w:p>
        </w:tc>
        <w:tc>
          <w:tcPr>
            <w:tcW w:w="1238" w:type="dxa"/>
            <w:tcBorders>
              <w:top w:val="nil"/>
              <w:left w:val="nil"/>
              <w:bottom w:val="nil"/>
              <w:right w:val="single" w:sz="4" w:space="0" w:color="auto"/>
            </w:tcBorders>
            <w:vAlign w:val="center"/>
          </w:tcPr>
          <w:p w14:paraId="3EC01A9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0.016</w:t>
            </w:r>
          </w:p>
        </w:tc>
        <w:tc>
          <w:tcPr>
            <w:tcW w:w="1672" w:type="dxa"/>
            <w:tcBorders>
              <w:top w:val="nil"/>
              <w:left w:val="single" w:sz="4" w:space="0" w:color="auto"/>
              <w:bottom w:val="nil"/>
              <w:right w:val="nil"/>
            </w:tcBorders>
            <w:shd w:val="clear" w:color="auto" w:fill="auto"/>
            <w:noWrap/>
            <w:vAlign w:val="center"/>
            <w:hideMark/>
          </w:tcPr>
          <w:p w14:paraId="6AC90844"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5.1 (-4.2,14.3)</w:t>
            </w:r>
          </w:p>
        </w:tc>
        <w:tc>
          <w:tcPr>
            <w:tcW w:w="1604" w:type="dxa"/>
            <w:tcBorders>
              <w:top w:val="nil"/>
              <w:left w:val="nil"/>
              <w:bottom w:val="nil"/>
              <w:right w:val="nil"/>
            </w:tcBorders>
            <w:vAlign w:val="center"/>
          </w:tcPr>
          <w:p w14:paraId="3D4F0ABF"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0.283</w:t>
            </w:r>
          </w:p>
        </w:tc>
      </w:tr>
      <w:tr w:rsidR="00D16CBE" w:rsidRPr="00E36C54" w14:paraId="069BF224" w14:textId="77777777" w:rsidTr="004B6F2F">
        <w:trPr>
          <w:trHeight w:val="237"/>
        </w:trPr>
        <w:tc>
          <w:tcPr>
            <w:tcW w:w="1391" w:type="dxa"/>
            <w:vMerge/>
            <w:tcBorders>
              <w:left w:val="nil"/>
              <w:bottom w:val="single" w:sz="4" w:space="0" w:color="auto"/>
              <w:right w:val="single" w:sz="4" w:space="0" w:color="auto"/>
            </w:tcBorders>
            <w:shd w:val="clear" w:color="auto" w:fill="auto"/>
            <w:noWrap/>
            <w:vAlign w:val="bottom"/>
            <w:hideMark/>
          </w:tcPr>
          <w:p w14:paraId="1173F570" w14:textId="77777777" w:rsidR="00D16CBE" w:rsidRPr="00E36C54" w:rsidRDefault="00D16CBE" w:rsidP="004B6F2F">
            <w:pPr>
              <w:pStyle w:val="NoSpacing"/>
              <w:rPr>
                <w:rFonts w:ascii="Arial" w:hAnsi="Arial" w:cs="Arial"/>
                <w:sz w:val="18"/>
                <w:szCs w:val="18"/>
                <w:lang w:eastAsia="en-GB"/>
              </w:rPr>
            </w:pPr>
          </w:p>
        </w:tc>
        <w:tc>
          <w:tcPr>
            <w:tcW w:w="589" w:type="dxa"/>
            <w:tcBorders>
              <w:top w:val="nil"/>
              <w:left w:val="single" w:sz="4" w:space="0" w:color="auto"/>
              <w:bottom w:val="single" w:sz="4" w:space="0" w:color="auto"/>
              <w:right w:val="single" w:sz="4" w:space="0" w:color="auto"/>
            </w:tcBorders>
            <w:shd w:val="clear" w:color="auto" w:fill="auto"/>
            <w:noWrap/>
            <w:vAlign w:val="center"/>
            <w:hideMark/>
          </w:tcPr>
          <w:p w14:paraId="289B9597"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55</w:t>
            </w:r>
          </w:p>
        </w:tc>
        <w:tc>
          <w:tcPr>
            <w:tcW w:w="1964" w:type="dxa"/>
            <w:tcBorders>
              <w:top w:val="nil"/>
              <w:left w:val="single" w:sz="4" w:space="0" w:color="auto"/>
              <w:bottom w:val="single" w:sz="4" w:space="0" w:color="auto"/>
              <w:right w:val="single" w:sz="4" w:space="0" w:color="auto"/>
            </w:tcBorders>
            <w:shd w:val="clear" w:color="auto" w:fill="auto"/>
            <w:noWrap/>
            <w:vAlign w:val="center"/>
            <w:hideMark/>
          </w:tcPr>
          <w:p w14:paraId="73C69BC4"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615.5 (599.7,631.3)</w:t>
            </w:r>
          </w:p>
        </w:tc>
        <w:tc>
          <w:tcPr>
            <w:tcW w:w="1898" w:type="dxa"/>
            <w:tcBorders>
              <w:top w:val="nil"/>
              <w:left w:val="single" w:sz="4" w:space="0" w:color="auto"/>
              <w:bottom w:val="single" w:sz="4" w:space="0" w:color="auto"/>
              <w:right w:val="single" w:sz="4" w:space="0" w:color="auto"/>
            </w:tcBorders>
            <w:shd w:val="clear" w:color="auto" w:fill="auto"/>
            <w:noWrap/>
            <w:vAlign w:val="center"/>
            <w:hideMark/>
          </w:tcPr>
          <w:p w14:paraId="2552AD35"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636.7 (621.1,652.3)</w:t>
            </w:r>
          </w:p>
        </w:tc>
        <w:tc>
          <w:tcPr>
            <w:tcW w:w="2046" w:type="dxa"/>
            <w:tcBorders>
              <w:top w:val="nil"/>
              <w:left w:val="single" w:sz="4" w:space="0" w:color="auto"/>
              <w:bottom w:val="single" w:sz="4" w:space="0" w:color="auto"/>
              <w:right w:val="single" w:sz="4" w:space="0" w:color="auto"/>
            </w:tcBorders>
            <w:shd w:val="clear" w:color="auto" w:fill="auto"/>
            <w:noWrap/>
            <w:vAlign w:val="center"/>
            <w:hideMark/>
          </w:tcPr>
          <w:p w14:paraId="6FCB9F9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630.7 (618.7,642.7)</w:t>
            </w:r>
          </w:p>
        </w:tc>
        <w:tc>
          <w:tcPr>
            <w:tcW w:w="1607" w:type="dxa"/>
            <w:tcBorders>
              <w:top w:val="nil"/>
              <w:left w:val="single" w:sz="4" w:space="0" w:color="auto"/>
              <w:bottom w:val="single" w:sz="4" w:space="0" w:color="auto"/>
              <w:right w:val="nil"/>
            </w:tcBorders>
            <w:shd w:val="clear" w:color="auto" w:fill="auto"/>
            <w:noWrap/>
            <w:vAlign w:val="center"/>
            <w:hideMark/>
          </w:tcPr>
          <w:p w14:paraId="71B68626"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21.1 (6.6,35.7)</w:t>
            </w:r>
          </w:p>
        </w:tc>
        <w:tc>
          <w:tcPr>
            <w:tcW w:w="1238" w:type="dxa"/>
            <w:tcBorders>
              <w:top w:val="nil"/>
              <w:left w:val="nil"/>
              <w:bottom w:val="single" w:sz="4" w:space="0" w:color="auto"/>
              <w:right w:val="single" w:sz="4" w:space="0" w:color="auto"/>
            </w:tcBorders>
            <w:vAlign w:val="center"/>
          </w:tcPr>
          <w:p w14:paraId="02454A6F"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0.004</w:t>
            </w:r>
          </w:p>
        </w:tc>
        <w:tc>
          <w:tcPr>
            <w:tcW w:w="1672" w:type="dxa"/>
            <w:tcBorders>
              <w:top w:val="nil"/>
              <w:left w:val="single" w:sz="4" w:space="0" w:color="auto"/>
              <w:bottom w:val="single" w:sz="4" w:space="0" w:color="auto"/>
              <w:right w:val="nil"/>
            </w:tcBorders>
            <w:shd w:val="clear" w:color="auto" w:fill="auto"/>
            <w:noWrap/>
            <w:vAlign w:val="center"/>
            <w:hideMark/>
          </w:tcPr>
          <w:p w14:paraId="374523B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15.1 (3.8,26.5)</w:t>
            </w:r>
          </w:p>
        </w:tc>
        <w:tc>
          <w:tcPr>
            <w:tcW w:w="1604" w:type="dxa"/>
            <w:tcBorders>
              <w:top w:val="nil"/>
              <w:left w:val="nil"/>
              <w:bottom w:val="single" w:sz="4" w:space="0" w:color="auto"/>
              <w:right w:val="nil"/>
            </w:tcBorders>
            <w:vAlign w:val="center"/>
          </w:tcPr>
          <w:p w14:paraId="727827CE"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0.009</w:t>
            </w:r>
          </w:p>
        </w:tc>
      </w:tr>
      <w:tr w:rsidR="00D16CBE" w:rsidRPr="00E36C54" w14:paraId="172FFA33" w14:textId="77777777" w:rsidTr="004B6F2F">
        <w:trPr>
          <w:trHeight w:val="237"/>
        </w:trPr>
        <w:tc>
          <w:tcPr>
            <w:tcW w:w="1391" w:type="dxa"/>
            <w:vMerge w:val="restart"/>
            <w:tcBorders>
              <w:top w:val="single" w:sz="4" w:space="0" w:color="auto"/>
              <w:left w:val="nil"/>
              <w:right w:val="single" w:sz="4" w:space="0" w:color="auto"/>
            </w:tcBorders>
            <w:shd w:val="clear" w:color="auto" w:fill="auto"/>
            <w:noWrap/>
            <w:vAlign w:val="center"/>
            <w:hideMark/>
          </w:tcPr>
          <w:p w14:paraId="27A4FC90" w14:textId="77777777" w:rsidR="00D16CBE" w:rsidRPr="00E36C54" w:rsidRDefault="00D16CBE" w:rsidP="004B6F2F">
            <w:pPr>
              <w:pStyle w:val="NoSpacing"/>
              <w:rPr>
                <w:rFonts w:ascii="Arial" w:hAnsi="Arial" w:cs="Arial"/>
                <w:sz w:val="18"/>
                <w:szCs w:val="18"/>
                <w:lang w:eastAsia="en-GB"/>
              </w:rPr>
            </w:pPr>
            <w:r w:rsidRPr="00E36C54">
              <w:rPr>
                <w:rFonts w:ascii="Arial" w:hAnsi="Arial" w:cs="Arial"/>
                <w:sz w:val="18"/>
                <w:szCs w:val="18"/>
                <w:lang w:eastAsia="en-GB"/>
              </w:rPr>
              <w:t>BMI (</w:t>
            </w:r>
            <w:bookmarkStart w:id="0" w:name="_Hlk87087360"/>
            <w:r w:rsidRPr="00E36C54">
              <w:rPr>
                <w:rFonts w:ascii="Arial" w:hAnsi="Arial" w:cs="Arial"/>
                <w:sz w:val="18"/>
                <w:szCs w:val="18"/>
                <w:lang w:eastAsia="en-GB"/>
              </w:rPr>
              <w:t>kg/m</w:t>
            </w:r>
            <w:r w:rsidRPr="00E36C54">
              <w:rPr>
                <w:rFonts w:ascii="Arial" w:hAnsi="Arial" w:cs="Arial"/>
                <w:sz w:val="18"/>
                <w:szCs w:val="18"/>
                <w:vertAlign w:val="superscript"/>
                <w:lang w:eastAsia="en-GB"/>
              </w:rPr>
              <w:t>2</w:t>
            </w:r>
            <w:bookmarkEnd w:id="0"/>
            <w:r w:rsidRPr="00E36C54">
              <w:rPr>
                <w:rFonts w:ascii="Arial" w:hAnsi="Arial" w:cs="Arial"/>
                <w:sz w:val="18"/>
                <w:szCs w:val="18"/>
                <w:lang w:eastAsia="en-GB"/>
              </w:rPr>
              <w:t>)</w:t>
            </w:r>
          </w:p>
          <w:p w14:paraId="7F79DD9A" w14:textId="77777777" w:rsidR="00D16CBE" w:rsidRPr="00E36C54" w:rsidRDefault="00D16CBE" w:rsidP="004B6F2F">
            <w:pPr>
              <w:pStyle w:val="NoSpacing"/>
              <w:rPr>
                <w:rFonts w:ascii="Arial" w:hAnsi="Arial" w:cs="Arial"/>
                <w:sz w:val="18"/>
                <w:szCs w:val="18"/>
                <w:lang w:eastAsia="en-GB"/>
              </w:rPr>
            </w:pPr>
          </w:p>
        </w:tc>
        <w:tc>
          <w:tcPr>
            <w:tcW w:w="589" w:type="dxa"/>
            <w:tcBorders>
              <w:top w:val="single" w:sz="4" w:space="0" w:color="auto"/>
              <w:left w:val="single" w:sz="4" w:space="0" w:color="auto"/>
              <w:bottom w:val="nil"/>
              <w:right w:val="single" w:sz="4" w:space="0" w:color="auto"/>
            </w:tcBorders>
            <w:shd w:val="clear" w:color="auto" w:fill="auto"/>
            <w:noWrap/>
            <w:vAlign w:val="center"/>
            <w:hideMark/>
          </w:tcPr>
          <w:p w14:paraId="01374D1E"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45</w:t>
            </w:r>
          </w:p>
        </w:tc>
        <w:tc>
          <w:tcPr>
            <w:tcW w:w="1964" w:type="dxa"/>
            <w:tcBorders>
              <w:top w:val="single" w:sz="4" w:space="0" w:color="auto"/>
              <w:left w:val="single" w:sz="4" w:space="0" w:color="auto"/>
              <w:bottom w:val="nil"/>
              <w:right w:val="single" w:sz="4" w:space="0" w:color="auto"/>
            </w:tcBorders>
            <w:shd w:val="clear" w:color="auto" w:fill="auto"/>
            <w:noWrap/>
            <w:vAlign w:val="center"/>
            <w:hideMark/>
          </w:tcPr>
          <w:p w14:paraId="4196283A"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27.3 (26.8,27.8)</w:t>
            </w:r>
          </w:p>
        </w:tc>
        <w:tc>
          <w:tcPr>
            <w:tcW w:w="1898" w:type="dxa"/>
            <w:tcBorders>
              <w:top w:val="single" w:sz="4" w:space="0" w:color="auto"/>
              <w:left w:val="single" w:sz="4" w:space="0" w:color="auto"/>
              <w:bottom w:val="nil"/>
              <w:right w:val="single" w:sz="4" w:space="0" w:color="auto"/>
            </w:tcBorders>
            <w:shd w:val="clear" w:color="auto" w:fill="auto"/>
            <w:noWrap/>
            <w:vAlign w:val="center"/>
            <w:hideMark/>
          </w:tcPr>
          <w:p w14:paraId="389218FB"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27.5 (27.0,28.0)</w:t>
            </w:r>
          </w:p>
        </w:tc>
        <w:tc>
          <w:tcPr>
            <w:tcW w:w="2046" w:type="dxa"/>
            <w:tcBorders>
              <w:top w:val="single" w:sz="4" w:space="0" w:color="auto"/>
              <w:left w:val="single" w:sz="4" w:space="0" w:color="auto"/>
              <w:bottom w:val="nil"/>
              <w:right w:val="single" w:sz="4" w:space="0" w:color="auto"/>
            </w:tcBorders>
            <w:shd w:val="clear" w:color="auto" w:fill="auto"/>
            <w:noWrap/>
            <w:vAlign w:val="center"/>
            <w:hideMark/>
          </w:tcPr>
          <w:p w14:paraId="57D5274E"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27.7 (27.2,28.3)</w:t>
            </w:r>
          </w:p>
        </w:tc>
        <w:tc>
          <w:tcPr>
            <w:tcW w:w="1607" w:type="dxa"/>
            <w:tcBorders>
              <w:top w:val="single" w:sz="4" w:space="0" w:color="auto"/>
              <w:left w:val="single" w:sz="4" w:space="0" w:color="auto"/>
              <w:bottom w:val="nil"/>
              <w:right w:val="nil"/>
            </w:tcBorders>
            <w:shd w:val="clear" w:color="auto" w:fill="auto"/>
            <w:noWrap/>
            <w:vAlign w:val="center"/>
            <w:hideMark/>
          </w:tcPr>
          <w:p w14:paraId="2751B82D"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0.4 (0.2,0.7)</w:t>
            </w:r>
          </w:p>
        </w:tc>
        <w:tc>
          <w:tcPr>
            <w:tcW w:w="1238" w:type="dxa"/>
            <w:tcBorders>
              <w:top w:val="single" w:sz="4" w:space="0" w:color="auto"/>
              <w:left w:val="nil"/>
              <w:bottom w:val="nil"/>
              <w:right w:val="single" w:sz="4" w:space="0" w:color="auto"/>
            </w:tcBorders>
            <w:vAlign w:val="center"/>
          </w:tcPr>
          <w:p w14:paraId="05134BDA"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0.001</w:t>
            </w:r>
          </w:p>
        </w:tc>
        <w:tc>
          <w:tcPr>
            <w:tcW w:w="1672" w:type="dxa"/>
            <w:tcBorders>
              <w:top w:val="single" w:sz="4" w:space="0" w:color="auto"/>
              <w:left w:val="single" w:sz="4" w:space="0" w:color="auto"/>
              <w:bottom w:val="nil"/>
              <w:right w:val="nil"/>
            </w:tcBorders>
            <w:shd w:val="clear" w:color="auto" w:fill="auto"/>
            <w:noWrap/>
            <w:vAlign w:val="center"/>
            <w:hideMark/>
          </w:tcPr>
          <w:p w14:paraId="505191D5"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0.2 (-0.0,0.4)</w:t>
            </w:r>
          </w:p>
        </w:tc>
        <w:tc>
          <w:tcPr>
            <w:tcW w:w="1604" w:type="dxa"/>
            <w:tcBorders>
              <w:top w:val="single" w:sz="4" w:space="0" w:color="auto"/>
              <w:left w:val="nil"/>
              <w:bottom w:val="nil"/>
              <w:right w:val="nil"/>
            </w:tcBorders>
            <w:vAlign w:val="center"/>
          </w:tcPr>
          <w:p w14:paraId="64547596"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0.096</w:t>
            </w:r>
          </w:p>
        </w:tc>
      </w:tr>
      <w:tr w:rsidR="00D16CBE" w:rsidRPr="00E36C54" w14:paraId="0AE888BA" w14:textId="77777777" w:rsidTr="004B6F2F">
        <w:trPr>
          <w:trHeight w:val="237"/>
        </w:trPr>
        <w:tc>
          <w:tcPr>
            <w:tcW w:w="1391" w:type="dxa"/>
            <w:vMerge/>
            <w:tcBorders>
              <w:left w:val="nil"/>
              <w:right w:val="single" w:sz="4" w:space="0" w:color="auto"/>
            </w:tcBorders>
            <w:shd w:val="clear" w:color="auto" w:fill="auto"/>
            <w:noWrap/>
            <w:vAlign w:val="bottom"/>
            <w:hideMark/>
          </w:tcPr>
          <w:p w14:paraId="269E2FED" w14:textId="77777777" w:rsidR="00D16CBE" w:rsidRPr="00E36C54" w:rsidRDefault="00D16CBE" w:rsidP="004B6F2F">
            <w:pPr>
              <w:pStyle w:val="NoSpacing"/>
              <w:rPr>
                <w:rFonts w:ascii="Arial" w:hAnsi="Arial" w:cs="Arial"/>
                <w:sz w:val="18"/>
                <w:szCs w:val="18"/>
                <w:lang w:eastAsia="en-GB"/>
              </w:rPr>
            </w:pPr>
          </w:p>
        </w:tc>
        <w:tc>
          <w:tcPr>
            <w:tcW w:w="589" w:type="dxa"/>
            <w:tcBorders>
              <w:top w:val="nil"/>
              <w:left w:val="single" w:sz="4" w:space="0" w:color="auto"/>
              <w:bottom w:val="nil"/>
              <w:right w:val="single" w:sz="4" w:space="0" w:color="auto"/>
            </w:tcBorders>
            <w:shd w:val="clear" w:color="auto" w:fill="auto"/>
            <w:noWrap/>
            <w:vAlign w:val="center"/>
            <w:hideMark/>
          </w:tcPr>
          <w:p w14:paraId="1DA14FD2"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50</w:t>
            </w:r>
          </w:p>
        </w:tc>
        <w:tc>
          <w:tcPr>
            <w:tcW w:w="1964" w:type="dxa"/>
            <w:tcBorders>
              <w:top w:val="nil"/>
              <w:left w:val="single" w:sz="4" w:space="0" w:color="auto"/>
              <w:bottom w:val="nil"/>
              <w:right w:val="single" w:sz="4" w:space="0" w:color="auto"/>
            </w:tcBorders>
            <w:shd w:val="clear" w:color="auto" w:fill="auto"/>
            <w:noWrap/>
            <w:vAlign w:val="center"/>
            <w:hideMark/>
          </w:tcPr>
          <w:p w14:paraId="507FF205"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27.3 (26.8,27.8)</w:t>
            </w:r>
          </w:p>
        </w:tc>
        <w:tc>
          <w:tcPr>
            <w:tcW w:w="1898" w:type="dxa"/>
            <w:tcBorders>
              <w:top w:val="nil"/>
              <w:left w:val="single" w:sz="4" w:space="0" w:color="auto"/>
              <w:bottom w:val="nil"/>
              <w:right w:val="single" w:sz="4" w:space="0" w:color="auto"/>
            </w:tcBorders>
            <w:shd w:val="clear" w:color="auto" w:fill="auto"/>
            <w:noWrap/>
            <w:vAlign w:val="center"/>
            <w:hideMark/>
          </w:tcPr>
          <w:p w14:paraId="577495A3"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27.4 (27.0,27.9)</w:t>
            </w:r>
          </w:p>
        </w:tc>
        <w:tc>
          <w:tcPr>
            <w:tcW w:w="2046" w:type="dxa"/>
            <w:tcBorders>
              <w:top w:val="nil"/>
              <w:left w:val="single" w:sz="4" w:space="0" w:color="auto"/>
              <w:bottom w:val="nil"/>
              <w:right w:val="single" w:sz="4" w:space="0" w:color="auto"/>
            </w:tcBorders>
            <w:shd w:val="clear" w:color="auto" w:fill="auto"/>
            <w:noWrap/>
            <w:vAlign w:val="center"/>
            <w:hideMark/>
          </w:tcPr>
          <w:p w14:paraId="2E9D76AB"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27.6 (27.1,28.0)</w:t>
            </w:r>
          </w:p>
        </w:tc>
        <w:tc>
          <w:tcPr>
            <w:tcW w:w="1607" w:type="dxa"/>
            <w:tcBorders>
              <w:top w:val="nil"/>
              <w:left w:val="single" w:sz="4" w:space="0" w:color="auto"/>
              <w:bottom w:val="nil"/>
              <w:right w:val="nil"/>
            </w:tcBorders>
            <w:shd w:val="clear" w:color="auto" w:fill="auto"/>
            <w:noWrap/>
            <w:vAlign w:val="center"/>
            <w:hideMark/>
          </w:tcPr>
          <w:p w14:paraId="69DE3989"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0.2 (0.1,0.4)</w:t>
            </w:r>
          </w:p>
        </w:tc>
        <w:tc>
          <w:tcPr>
            <w:tcW w:w="1238" w:type="dxa"/>
            <w:tcBorders>
              <w:top w:val="nil"/>
              <w:left w:val="nil"/>
              <w:bottom w:val="nil"/>
              <w:right w:val="single" w:sz="4" w:space="0" w:color="auto"/>
            </w:tcBorders>
            <w:vAlign w:val="center"/>
          </w:tcPr>
          <w:p w14:paraId="0D523E8C"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0.008</w:t>
            </w:r>
          </w:p>
        </w:tc>
        <w:tc>
          <w:tcPr>
            <w:tcW w:w="1672" w:type="dxa"/>
            <w:tcBorders>
              <w:top w:val="nil"/>
              <w:left w:val="single" w:sz="4" w:space="0" w:color="auto"/>
              <w:bottom w:val="nil"/>
              <w:right w:val="nil"/>
            </w:tcBorders>
            <w:shd w:val="clear" w:color="auto" w:fill="auto"/>
            <w:noWrap/>
            <w:vAlign w:val="center"/>
            <w:hideMark/>
          </w:tcPr>
          <w:p w14:paraId="27364B6A"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0.1 (0.0,0.2)</w:t>
            </w:r>
          </w:p>
        </w:tc>
        <w:tc>
          <w:tcPr>
            <w:tcW w:w="1604" w:type="dxa"/>
            <w:tcBorders>
              <w:top w:val="nil"/>
              <w:left w:val="nil"/>
              <w:bottom w:val="nil"/>
              <w:right w:val="nil"/>
            </w:tcBorders>
            <w:vAlign w:val="center"/>
          </w:tcPr>
          <w:p w14:paraId="68F7F114"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0.050</w:t>
            </w:r>
          </w:p>
        </w:tc>
      </w:tr>
      <w:tr w:rsidR="00D16CBE" w:rsidRPr="00E36C54" w14:paraId="62F9B0A7" w14:textId="77777777" w:rsidTr="004B6F2F">
        <w:trPr>
          <w:trHeight w:val="237"/>
        </w:trPr>
        <w:tc>
          <w:tcPr>
            <w:tcW w:w="1391" w:type="dxa"/>
            <w:vMerge/>
            <w:tcBorders>
              <w:left w:val="nil"/>
              <w:bottom w:val="single" w:sz="4" w:space="0" w:color="auto"/>
              <w:right w:val="single" w:sz="4" w:space="0" w:color="auto"/>
            </w:tcBorders>
            <w:shd w:val="clear" w:color="auto" w:fill="auto"/>
            <w:noWrap/>
            <w:vAlign w:val="bottom"/>
            <w:hideMark/>
          </w:tcPr>
          <w:p w14:paraId="15D1EFBC" w14:textId="77777777" w:rsidR="00D16CBE" w:rsidRPr="00E36C54" w:rsidRDefault="00D16CBE" w:rsidP="004B6F2F">
            <w:pPr>
              <w:pStyle w:val="NoSpacing"/>
              <w:rPr>
                <w:rFonts w:ascii="Arial" w:hAnsi="Arial" w:cs="Arial"/>
                <w:sz w:val="18"/>
                <w:szCs w:val="18"/>
                <w:lang w:eastAsia="en-GB"/>
              </w:rPr>
            </w:pPr>
          </w:p>
        </w:tc>
        <w:tc>
          <w:tcPr>
            <w:tcW w:w="589" w:type="dxa"/>
            <w:tcBorders>
              <w:top w:val="nil"/>
              <w:left w:val="single" w:sz="4" w:space="0" w:color="auto"/>
              <w:bottom w:val="single" w:sz="4" w:space="0" w:color="auto"/>
              <w:right w:val="single" w:sz="4" w:space="0" w:color="auto"/>
            </w:tcBorders>
            <w:shd w:val="clear" w:color="auto" w:fill="auto"/>
            <w:noWrap/>
            <w:vAlign w:val="center"/>
            <w:hideMark/>
          </w:tcPr>
          <w:p w14:paraId="31E6C090"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55</w:t>
            </w:r>
          </w:p>
        </w:tc>
        <w:tc>
          <w:tcPr>
            <w:tcW w:w="1964" w:type="dxa"/>
            <w:tcBorders>
              <w:top w:val="nil"/>
              <w:left w:val="single" w:sz="4" w:space="0" w:color="auto"/>
              <w:bottom w:val="single" w:sz="4" w:space="0" w:color="auto"/>
              <w:right w:val="single" w:sz="4" w:space="0" w:color="auto"/>
            </w:tcBorders>
            <w:shd w:val="clear" w:color="auto" w:fill="auto"/>
            <w:noWrap/>
            <w:vAlign w:val="center"/>
            <w:hideMark/>
          </w:tcPr>
          <w:p w14:paraId="7C760FCD"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27.3 (26.8,27.9)</w:t>
            </w:r>
          </w:p>
        </w:tc>
        <w:tc>
          <w:tcPr>
            <w:tcW w:w="1898" w:type="dxa"/>
            <w:tcBorders>
              <w:top w:val="nil"/>
              <w:left w:val="single" w:sz="4" w:space="0" w:color="auto"/>
              <w:bottom w:val="single" w:sz="4" w:space="0" w:color="auto"/>
              <w:right w:val="single" w:sz="4" w:space="0" w:color="auto"/>
            </w:tcBorders>
            <w:shd w:val="clear" w:color="auto" w:fill="auto"/>
            <w:noWrap/>
            <w:vAlign w:val="center"/>
            <w:hideMark/>
          </w:tcPr>
          <w:p w14:paraId="58493437"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27.4 (26.9,27.9)</w:t>
            </w:r>
          </w:p>
        </w:tc>
        <w:tc>
          <w:tcPr>
            <w:tcW w:w="2046" w:type="dxa"/>
            <w:tcBorders>
              <w:top w:val="nil"/>
              <w:left w:val="single" w:sz="4" w:space="0" w:color="auto"/>
              <w:bottom w:val="single" w:sz="4" w:space="0" w:color="auto"/>
              <w:right w:val="single" w:sz="4" w:space="0" w:color="auto"/>
            </w:tcBorders>
            <w:shd w:val="clear" w:color="auto" w:fill="auto"/>
            <w:noWrap/>
            <w:vAlign w:val="center"/>
            <w:hideMark/>
          </w:tcPr>
          <w:p w14:paraId="0B650EDB"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27.4 (26.9,27.8)</w:t>
            </w:r>
          </w:p>
        </w:tc>
        <w:tc>
          <w:tcPr>
            <w:tcW w:w="1607" w:type="dxa"/>
            <w:tcBorders>
              <w:top w:val="nil"/>
              <w:left w:val="single" w:sz="4" w:space="0" w:color="auto"/>
              <w:bottom w:val="single" w:sz="4" w:space="0" w:color="auto"/>
              <w:right w:val="nil"/>
            </w:tcBorders>
            <w:shd w:val="clear" w:color="auto" w:fill="auto"/>
            <w:noWrap/>
            <w:vAlign w:val="center"/>
            <w:hideMark/>
          </w:tcPr>
          <w:p w14:paraId="3EF7981D"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 (-0.2,0.2)</w:t>
            </w:r>
          </w:p>
        </w:tc>
        <w:tc>
          <w:tcPr>
            <w:tcW w:w="1238" w:type="dxa"/>
            <w:tcBorders>
              <w:top w:val="nil"/>
              <w:left w:val="nil"/>
              <w:bottom w:val="single" w:sz="4" w:space="0" w:color="auto"/>
              <w:right w:val="single" w:sz="4" w:space="0" w:color="auto"/>
            </w:tcBorders>
            <w:vAlign w:val="center"/>
          </w:tcPr>
          <w:p w14:paraId="3B935EFC"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0.833</w:t>
            </w:r>
          </w:p>
        </w:tc>
        <w:tc>
          <w:tcPr>
            <w:tcW w:w="1672" w:type="dxa"/>
            <w:tcBorders>
              <w:top w:val="nil"/>
              <w:left w:val="single" w:sz="4" w:space="0" w:color="auto"/>
              <w:bottom w:val="single" w:sz="4" w:space="0" w:color="auto"/>
              <w:right w:val="nil"/>
            </w:tcBorders>
            <w:shd w:val="clear" w:color="auto" w:fill="auto"/>
            <w:noWrap/>
            <w:vAlign w:val="center"/>
            <w:hideMark/>
          </w:tcPr>
          <w:p w14:paraId="1FAFCA35"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0.1 (-0.1,0.3)</w:t>
            </w:r>
          </w:p>
        </w:tc>
        <w:tc>
          <w:tcPr>
            <w:tcW w:w="1604" w:type="dxa"/>
            <w:tcBorders>
              <w:top w:val="nil"/>
              <w:left w:val="nil"/>
              <w:bottom w:val="single" w:sz="4" w:space="0" w:color="auto"/>
              <w:right w:val="nil"/>
            </w:tcBorders>
            <w:vAlign w:val="center"/>
          </w:tcPr>
          <w:p w14:paraId="35ED12DE"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0.530</w:t>
            </w:r>
          </w:p>
        </w:tc>
      </w:tr>
      <w:tr w:rsidR="00D16CBE" w:rsidRPr="00E36C54" w14:paraId="4987F5E9" w14:textId="77777777" w:rsidTr="004B6F2F">
        <w:trPr>
          <w:trHeight w:val="237"/>
        </w:trPr>
        <w:tc>
          <w:tcPr>
            <w:tcW w:w="1391" w:type="dxa"/>
            <w:vMerge w:val="restart"/>
            <w:tcBorders>
              <w:top w:val="single" w:sz="4" w:space="0" w:color="auto"/>
              <w:left w:val="nil"/>
              <w:right w:val="single" w:sz="4" w:space="0" w:color="auto"/>
            </w:tcBorders>
            <w:shd w:val="clear" w:color="auto" w:fill="auto"/>
            <w:noWrap/>
            <w:vAlign w:val="center"/>
            <w:hideMark/>
          </w:tcPr>
          <w:p w14:paraId="1FFAE6FD" w14:textId="77777777" w:rsidR="00D16CBE" w:rsidRPr="00E36C54" w:rsidRDefault="00D16CBE" w:rsidP="004B6F2F">
            <w:pPr>
              <w:pStyle w:val="NoSpacing"/>
              <w:rPr>
                <w:rFonts w:ascii="Arial" w:hAnsi="Arial" w:cs="Arial"/>
                <w:sz w:val="18"/>
                <w:szCs w:val="18"/>
                <w:lang w:eastAsia="en-GB"/>
              </w:rPr>
            </w:pPr>
            <w:r w:rsidRPr="00E36C54">
              <w:rPr>
                <w:rFonts w:ascii="Arial" w:hAnsi="Arial" w:cs="Arial"/>
                <w:sz w:val="18"/>
                <w:szCs w:val="18"/>
                <w:lang w:eastAsia="en-GB"/>
              </w:rPr>
              <w:t>Lean mass (kg/m</w:t>
            </w:r>
            <w:r w:rsidRPr="00E36C54">
              <w:rPr>
                <w:rFonts w:ascii="Arial" w:hAnsi="Arial" w:cs="Arial"/>
                <w:sz w:val="18"/>
                <w:szCs w:val="18"/>
                <w:vertAlign w:val="superscript"/>
                <w:lang w:eastAsia="en-GB"/>
              </w:rPr>
              <w:t>2</w:t>
            </w:r>
            <w:r w:rsidRPr="00E36C54">
              <w:rPr>
                <w:rFonts w:ascii="Arial" w:hAnsi="Arial" w:cs="Arial"/>
                <w:sz w:val="18"/>
                <w:szCs w:val="18"/>
                <w:lang w:eastAsia="en-GB"/>
              </w:rPr>
              <w:t>)</w:t>
            </w:r>
          </w:p>
        </w:tc>
        <w:tc>
          <w:tcPr>
            <w:tcW w:w="589" w:type="dxa"/>
            <w:tcBorders>
              <w:top w:val="single" w:sz="4" w:space="0" w:color="auto"/>
              <w:left w:val="single" w:sz="4" w:space="0" w:color="auto"/>
              <w:bottom w:val="nil"/>
              <w:right w:val="single" w:sz="4" w:space="0" w:color="auto"/>
            </w:tcBorders>
            <w:shd w:val="clear" w:color="auto" w:fill="auto"/>
            <w:noWrap/>
            <w:vAlign w:val="center"/>
            <w:hideMark/>
          </w:tcPr>
          <w:p w14:paraId="777C3619"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45</w:t>
            </w:r>
          </w:p>
        </w:tc>
        <w:tc>
          <w:tcPr>
            <w:tcW w:w="1964" w:type="dxa"/>
            <w:tcBorders>
              <w:top w:val="single" w:sz="4" w:space="0" w:color="auto"/>
              <w:left w:val="single" w:sz="4" w:space="0" w:color="auto"/>
              <w:bottom w:val="nil"/>
              <w:right w:val="single" w:sz="4" w:space="0" w:color="auto"/>
            </w:tcBorders>
            <w:shd w:val="clear" w:color="auto" w:fill="auto"/>
            <w:noWrap/>
            <w:vAlign w:val="center"/>
            <w:hideMark/>
          </w:tcPr>
          <w:p w14:paraId="73345424"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15.5 (15.3,15.6)</w:t>
            </w:r>
          </w:p>
        </w:tc>
        <w:tc>
          <w:tcPr>
            <w:tcW w:w="1898" w:type="dxa"/>
            <w:tcBorders>
              <w:top w:val="single" w:sz="4" w:space="0" w:color="auto"/>
              <w:left w:val="single" w:sz="4" w:space="0" w:color="auto"/>
              <w:bottom w:val="nil"/>
              <w:right w:val="single" w:sz="4" w:space="0" w:color="auto"/>
            </w:tcBorders>
            <w:shd w:val="clear" w:color="auto" w:fill="auto"/>
            <w:noWrap/>
            <w:vAlign w:val="center"/>
            <w:hideMark/>
          </w:tcPr>
          <w:p w14:paraId="398CDB0B"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15.5 (15.3,15.7)</w:t>
            </w:r>
          </w:p>
        </w:tc>
        <w:tc>
          <w:tcPr>
            <w:tcW w:w="2046" w:type="dxa"/>
            <w:tcBorders>
              <w:top w:val="single" w:sz="4" w:space="0" w:color="auto"/>
              <w:left w:val="single" w:sz="4" w:space="0" w:color="auto"/>
              <w:bottom w:val="nil"/>
              <w:right w:val="single" w:sz="4" w:space="0" w:color="auto"/>
            </w:tcBorders>
            <w:shd w:val="clear" w:color="auto" w:fill="auto"/>
            <w:noWrap/>
            <w:vAlign w:val="center"/>
            <w:hideMark/>
          </w:tcPr>
          <w:p w14:paraId="6BBC1979"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15.4 (15.3,15.6)</w:t>
            </w:r>
          </w:p>
        </w:tc>
        <w:tc>
          <w:tcPr>
            <w:tcW w:w="1607" w:type="dxa"/>
            <w:tcBorders>
              <w:top w:val="single" w:sz="4" w:space="0" w:color="auto"/>
              <w:left w:val="single" w:sz="4" w:space="0" w:color="auto"/>
              <w:bottom w:val="nil"/>
              <w:right w:val="nil"/>
            </w:tcBorders>
            <w:shd w:val="clear" w:color="auto" w:fill="auto"/>
            <w:noWrap/>
            <w:vAlign w:val="center"/>
            <w:hideMark/>
          </w:tcPr>
          <w:p w14:paraId="2A2A270D"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 (-0.1,0.1)</w:t>
            </w:r>
          </w:p>
        </w:tc>
        <w:tc>
          <w:tcPr>
            <w:tcW w:w="1238" w:type="dxa"/>
            <w:tcBorders>
              <w:top w:val="single" w:sz="4" w:space="0" w:color="auto"/>
              <w:left w:val="nil"/>
              <w:bottom w:val="nil"/>
              <w:right w:val="single" w:sz="4" w:space="0" w:color="auto"/>
            </w:tcBorders>
            <w:vAlign w:val="center"/>
          </w:tcPr>
          <w:p w14:paraId="2E28ED5F"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0.486</w:t>
            </w:r>
          </w:p>
        </w:tc>
        <w:tc>
          <w:tcPr>
            <w:tcW w:w="1672" w:type="dxa"/>
            <w:tcBorders>
              <w:top w:val="single" w:sz="4" w:space="0" w:color="auto"/>
              <w:left w:val="single" w:sz="4" w:space="0" w:color="auto"/>
              <w:bottom w:val="nil"/>
              <w:right w:val="nil"/>
            </w:tcBorders>
            <w:shd w:val="clear" w:color="auto" w:fill="auto"/>
            <w:noWrap/>
            <w:vAlign w:val="center"/>
            <w:hideMark/>
          </w:tcPr>
          <w:p w14:paraId="73273292"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 (-0.1,0.1)</w:t>
            </w:r>
          </w:p>
        </w:tc>
        <w:tc>
          <w:tcPr>
            <w:tcW w:w="1604" w:type="dxa"/>
            <w:tcBorders>
              <w:top w:val="single" w:sz="4" w:space="0" w:color="auto"/>
              <w:left w:val="nil"/>
              <w:bottom w:val="nil"/>
              <w:right w:val="nil"/>
            </w:tcBorders>
            <w:vAlign w:val="center"/>
          </w:tcPr>
          <w:p w14:paraId="41CBFBCE"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0.670</w:t>
            </w:r>
          </w:p>
        </w:tc>
      </w:tr>
      <w:tr w:rsidR="00D16CBE" w:rsidRPr="00E36C54" w14:paraId="66A946F1" w14:textId="77777777" w:rsidTr="004B6F2F">
        <w:trPr>
          <w:trHeight w:val="237"/>
        </w:trPr>
        <w:tc>
          <w:tcPr>
            <w:tcW w:w="1391" w:type="dxa"/>
            <w:vMerge/>
            <w:tcBorders>
              <w:left w:val="nil"/>
              <w:right w:val="single" w:sz="4" w:space="0" w:color="auto"/>
            </w:tcBorders>
            <w:shd w:val="clear" w:color="auto" w:fill="auto"/>
            <w:noWrap/>
            <w:vAlign w:val="center"/>
            <w:hideMark/>
          </w:tcPr>
          <w:p w14:paraId="7FF1D0F2" w14:textId="77777777" w:rsidR="00D16CBE" w:rsidRPr="00E36C54" w:rsidRDefault="00D16CBE" w:rsidP="004B6F2F">
            <w:pPr>
              <w:pStyle w:val="NoSpacing"/>
              <w:rPr>
                <w:rFonts w:ascii="Arial" w:hAnsi="Arial" w:cs="Arial"/>
                <w:sz w:val="18"/>
                <w:szCs w:val="18"/>
                <w:lang w:eastAsia="en-GB"/>
              </w:rPr>
            </w:pPr>
          </w:p>
        </w:tc>
        <w:tc>
          <w:tcPr>
            <w:tcW w:w="589" w:type="dxa"/>
            <w:tcBorders>
              <w:top w:val="nil"/>
              <w:left w:val="single" w:sz="4" w:space="0" w:color="auto"/>
              <w:bottom w:val="nil"/>
              <w:right w:val="single" w:sz="4" w:space="0" w:color="auto"/>
            </w:tcBorders>
            <w:shd w:val="clear" w:color="auto" w:fill="auto"/>
            <w:noWrap/>
            <w:vAlign w:val="center"/>
            <w:hideMark/>
          </w:tcPr>
          <w:p w14:paraId="7AE9C3EE"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50</w:t>
            </w:r>
          </w:p>
        </w:tc>
        <w:tc>
          <w:tcPr>
            <w:tcW w:w="1964" w:type="dxa"/>
            <w:tcBorders>
              <w:top w:val="nil"/>
              <w:left w:val="single" w:sz="4" w:space="0" w:color="auto"/>
              <w:bottom w:val="nil"/>
              <w:right w:val="single" w:sz="4" w:space="0" w:color="auto"/>
            </w:tcBorders>
            <w:shd w:val="clear" w:color="auto" w:fill="auto"/>
            <w:noWrap/>
            <w:vAlign w:val="center"/>
            <w:hideMark/>
          </w:tcPr>
          <w:p w14:paraId="750E7094"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15.5 (15.4,15.7)</w:t>
            </w:r>
          </w:p>
        </w:tc>
        <w:tc>
          <w:tcPr>
            <w:tcW w:w="1898" w:type="dxa"/>
            <w:tcBorders>
              <w:top w:val="nil"/>
              <w:left w:val="single" w:sz="4" w:space="0" w:color="auto"/>
              <w:bottom w:val="nil"/>
              <w:right w:val="single" w:sz="4" w:space="0" w:color="auto"/>
            </w:tcBorders>
            <w:shd w:val="clear" w:color="auto" w:fill="auto"/>
            <w:noWrap/>
            <w:vAlign w:val="center"/>
            <w:hideMark/>
          </w:tcPr>
          <w:p w14:paraId="4601C5FE"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15.4 (15.3,15.6)</w:t>
            </w:r>
          </w:p>
        </w:tc>
        <w:tc>
          <w:tcPr>
            <w:tcW w:w="2046" w:type="dxa"/>
            <w:tcBorders>
              <w:top w:val="nil"/>
              <w:left w:val="single" w:sz="4" w:space="0" w:color="auto"/>
              <w:bottom w:val="nil"/>
              <w:right w:val="single" w:sz="4" w:space="0" w:color="auto"/>
            </w:tcBorders>
            <w:shd w:val="clear" w:color="auto" w:fill="auto"/>
            <w:noWrap/>
            <w:vAlign w:val="center"/>
            <w:hideMark/>
          </w:tcPr>
          <w:p w14:paraId="4D156E39"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15.3 (15.1,15.5)</w:t>
            </w:r>
          </w:p>
        </w:tc>
        <w:tc>
          <w:tcPr>
            <w:tcW w:w="1607" w:type="dxa"/>
            <w:tcBorders>
              <w:top w:val="nil"/>
              <w:left w:val="single" w:sz="4" w:space="0" w:color="auto"/>
              <w:bottom w:val="nil"/>
              <w:right w:val="nil"/>
            </w:tcBorders>
            <w:shd w:val="clear" w:color="auto" w:fill="auto"/>
            <w:noWrap/>
            <w:vAlign w:val="center"/>
            <w:hideMark/>
          </w:tcPr>
          <w:p w14:paraId="4A326F73"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-0.2 (-0.</w:t>
            </w:r>
            <w:proofErr w:type="gramStart"/>
            <w:r w:rsidRPr="00E36C54">
              <w:rPr>
                <w:rFonts w:ascii="Arial" w:hAnsi="Arial" w:cs="Arial"/>
                <w:sz w:val="18"/>
                <w:szCs w:val="18"/>
                <w:lang w:eastAsia="en-GB"/>
              </w:rPr>
              <w:t>3,-</w:t>
            </w:r>
            <w:proofErr w:type="gramEnd"/>
            <w:r w:rsidRPr="00E36C54">
              <w:rPr>
                <w:rFonts w:ascii="Arial" w:hAnsi="Arial" w:cs="Arial"/>
                <w:sz w:val="18"/>
                <w:szCs w:val="18"/>
                <w:lang w:eastAsia="en-GB"/>
              </w:rPr>
              <w:t>0.2)</w:t>
            </w:r>
          </w:p>
        </w:tc>
        <w:tc>
          <w:tcPr>
            <w:tcW w:w="1238" w:type="dxa"/>
            <w:tcBorders>
              <w:top w:val="nil"/>
              <w:left w:val="nil"/>
              <w:bottom w:val="nil"/>
              <w:right w:val="single" w:sz="4" w:space="0" w:color="auto"/>
            </w:tcBorders>
            <w:vAlign w:val="center"/>
          </w:tcPr>
          <w:p w14:paraId="0BEA7A74"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0.000</w:t>
            </w:r>
          </w:p>
        </w:tc>
        <w:tc>
          <w:tcPr>
            <w:tcW w:w="1672" w:type="dxa"/>
            <w:tcBorders>
              <w:top w:val="nil"/>
              <w:left w:val="single" w:sz="4" w:space="0" w:color="auto"/>
              <w:bottom w:val="nil"/>
              <w:right w:val="nil"/>
            </w:tcBorders>
            <w:shd w:val="clear" w:color="auto" w:fill="auto"/>
            <w:noWrap/>
            <w:vAlign w:val="center"/>
            <w:hideMark/>
          </w:tcPr>
          <w:p w14:paraId="3D68684B"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-0.1 (-0.</w:t>
            </w:r>
            <w:proofErr w:type="gramStart"/>
            <w:r w:rsidRPr="00E36C54">
              <w:rPr>
                <w:rFonts w:ascii="Arial" w:hAnsi="Arial" w:cs="Arial"/>
                <w:sz w:val="18"/>
                <w:szCs w:val="18"/>
                <w:lang w:eastAsia="en-GB"/>
              </w:rPr>
              <w:t>2,-</w:t>
            </w:r>
            <w:proofErr w:type="gramEnd"/>
            <w:r w:rsidRPr="00E36C54">
              <w:rPr>
                <w:rFonts w:ascii="Arial" w:hAnsi="Arial" w:cs="Arial"/>
                <w:sz w:val="18"/>
                <w:szCs w:val="18"/>
                <w:lang w:eastAsia="en-GB"/>
              </w:rPr>
              <w:t>0.1)</w:t>
            </w:r>
          </w:p>
        </w:tc>
        <w:tc>
          <w:tcPr>
            <w:tcW w:w="1604" w:type="dxa"/>
            <w:tcBorders>
              <w:top w:val="nil"/>
              <w:left w:val="nil"/>
              <w:bottom w:val="nil"/>
              <w:right w:val="nil"/>
            </w:tcBorders>
            <w:vAlign w:val="center"/>
          </w:tcPr>
          <w:p w14:paraId="6975C8E7"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0.000</w:t>
            </w:r>
          </w:p>
        </w:tc>
      </w:tr>
      <w:tr w:rsidR="00D16CBE" w:rsidRPr="00E36C54" w14:paraId="3109D36F" w14:textId="77777777" w:rsidTr="004B6F2F">
        <w:trPr>
          <w:trHeight w:val="237"/>
        </w:trPr>
        <w:tc>
          <w:tcPr>
            <w:tcW w:w="1391" w:type="dxa"/>
            <w:vMerge/>
            <w:tcBorders>
              <w:left w:val="nil"/>
              <w:bottom w:val="single" w:sz="4" w:space="0" w:color="auto"/>
              <w:right w:val="single" w:sz="4" w:space="0" w:color="auto"/>
            </w:tcBorders>
            <w:shd w:val="clear" w:color="auto" w:fill="auto"/>
            <w:noWrap/>
            <w:vAlign w:val="center"/>
            <w:hideMark/>
          </w:tcPr>
          <w:p w14:paraId="07138384" w14:textId="77777777" w:rsidR="00D16CBE" w:rsidRPr="00E36C54" w:rsidRDefault="00D16CBE" w:rsidP="004B6F2F">
            <w:pPr>
              <w:pStyle w:val="NoSpacing"/>
              <w:rPr>
                <w:rFonts w:ascii="Arial" w:hAnsi="Arial" w:cs="Arial"/>
                <w:sz w:val="18"/>
                <w:szCs w:val="18"/>
                <w:lang w:eastAsia="en-GB"/>
              </w:rPr>
            </w:pPr>
          </w:p>
        </w:tc>
        <w:tc>
          <w:tcPr>
            <w:tcW w:w="589" w:type="dxa"/>
            <w:tcBorders>
              <w:top w:val="nil"/>
              <w:left w:val="single" w:sz="4" w:space="0" w:color="auto"/>
              <w:bottom w:val="single" w:sz="4" w:space="0" w:color="auto"/>
              <w:right w:val="single" w:sz="4" w:space="0" w:color="auto"/>
            </w:tcBorders>
            <w:shd w:val="clear" w:color="auto" w:fill="auto"/>
            <w:noWrap/>
            <w:vAlign w:val="center"/>
            <w:hideMark/>
          </w:tcPr>
          <w:p w14:paraId="12A90B04"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55</w:t>
            </w:r>
          </w:p>
        </w:tc>
        <w:tc>
          <w:tcPr>
            <w:tcW w:w="1964" w:type="dxa"/>
            <w:tcBorders>
              <w:top w:val="nil"/>
              <w:left w:val="single" w:sz="4" w:space="0" w:color="auto"/>
              <w:bottom w:val="single" w:sz="4" w:space="0" w:color="auto"/>
              <w:right w:val="single" w:sz="4" w:space="0" w:color="auto"/>
            </w:tcBorders>
            <w:shd w:val="clear" w:color="auto" w:fill="auto"/>
            <w:noWrap/>
            <w:vAlign w:val="center"/>
            <w:hideMark/>
          </w:tcPr>
          <w:p w14:paraId="7A18446F"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15.6 (15.4,15.8)</w:t>
            </w:r>
          </w:p>
        </w:tc>
        <w:tc>
          <w:tcPr>
            <w:tcW w:w="1898" w:type="dxa"/>
            <w:tcBorders>
              <w:top w:val="nil"/>
              <w:left w:val="single" w:sz="4" w:space="0" w:color="auto"/>
              <w:bottom w:val="single" w:sz="4" w:space="0" w:color="auto"/>
              <w:right w:val="single" w:sz="4" w:space="0" w:color="auto"/>
            </w:tcBorders>
            <w:shd w:val="clear" w:color="auto" w:fill="auto"/>
            <w:noWrap/>
            <w:vAlign w:val="center"/>
            <w:hideMark/>
          </w:tcPr>
          <w:p w14:paraId="10064812"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15.4 (15.2,15.5)</w:t>
            </w:r>
          </w:p>
        </w:tc>
        <w:tc>
          <w:tcPr>
            <w:tcW w:w="2046" w:type="dxa"/>
            <w:tcBorders>
              <w:top w:val="nil"/>
              <w:left w:val="single" w:sz="4" w:space="0" w:color="auto"/>
              <w:bottom w:val="single" w:sz="4" w:space="0" w:color="auto"/>
              <w:right w:val="single" w:sz="4" w:space="0" w:color="auto"/>
            </w:tcBorders>
            <w:shd w:val="clear" w:color="auto" w:fill="auto"/>
            <w:noWrap/>
            <w:vAlign w:val="center"/>
            <w:hideMark/>
          </w:tcPr>
          <w:p w14:paraId="5C0783D3"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15.2 (15.0,15.3)</w:t>
            </w:r>
          </w:p>
        </w:tc>
        <w:tc>
          <w:tcPr>
            <w:tcW w:w="1607" w:type="dxa"/>
            <w:tcBorders>
              <w:top w:val="nil"/>
              <w:left w:val="single" w:sz="4" w:space="0" w:color="auto"/>
              <w:bottom w:val="single" w:sz="4" w:space="0" w:color="auto"/>
              <w:right w:val="nil"/>
            </w:tcBorders>
            <w:shd w:val="clear" w:color="auto" w:fill="auto"/>
            <w:noWrap/>
            <w:vAlign w:val="center"/>
            <w:hideMark/>
          </w:tcPr>
          <w:p w14:paraId="275912B7"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-0.4 (-0.</w:t>
            </w:r>
            <w:proofErr w:type="gramStart"/>
            <w:r w:rsidRPr="00E36C54">
              <w:rPr>
                <w:rFonts w:ascii="Arial" w:hAnsi="Arial" w:cs="Arial"/>
                <w:sz w:val="18"/>
                <w:szCs w:val="18"/>
                <w:lang w:eastAsia="en-GB"/>
              </w:rPr>
              <w:t>5,-</w:t>
            </w:r>
            <w:proofErr w:type="gramEnd"/>
            <w:r w:rsidRPr="00E36C54">
              <w:rPr>
                <w:rFonts w:ascii="Arial" w:hAnsi="Arial" w:cs="Arial"/>
                <w:sz w:val="18"/>
                <w:szCs w:val="18"/>
                <w:lang w:eastAsia="en-GB"/>
              </w:rPr>
              <w:t>0.3)</w:t>
            </w:r>
          </w:p>
        </w:tc>
        <w:tc>
          <w:tcPr>
            <w:tcW w:w="1238" w:type="dxa"/>
            <w:tcBorders>
              <w:top w:val="nil"/>
              <w:left w:val="nil"/>
              <w:bottom w:val="single" w:sz="4" w:space="0" w:color="auto"/>
              <w:right w:val="single" w:sz="4" w:space="0" w:color="auto"/>
            </w:tcBorders>
            <w:vAlign w:val="center"/>
          </w:tcPr>
          <w:p w14:paraId="1F2FC0E3"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0.000</w:t>
            </w:r>
          </w:p>
        </w:tc>
        <w:tc>
          <w:tcPr>
            <w:tcW w:w="1672" w:type="dxa"/>
            <w:tcBorders>
              <w:top w:val="nil"/>
              <w:left w:val="single" w:sz="4" w:space="0" w:color="auto"/>
              <w:bottom w:val="single" w:sz="4" w:space="0" w:color="auto"/>
              <w:right w:val="nil"/>
            </w:tcBorders>
            <w:shd w:val="clear" w:color="auto" w:fill="auto"/>
            <w:noWrap/>
            <w:vAlign w:val="center"/>
            <w:hideMark/>
          </w:tcPr>
          <w:p w14:paraId="0607861B"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-0.2 (-0.</w:t>
            </w:r>
            <w:proofErr w:type="gramStart"/>
            <w:r w:rsidRPr="00E36C54">
              <w:rPr>
                <w:rFonts w:ascii="Arial" w:hAnsi="Arial" w:cs="Arial"/>
                <w:sz w:val="18"/>
                <w:szCs w:val="18"/>
                <w:lang w:eastAsia="en-GB"/>
              </w:rPr>
              <w:t>3,-</w:t>
            </w:r>
            <w:proofErr w:type="gramEnd"/>
            <w:r w:rsidRPr="00E36C54">
              <w:rPr>
                <w:rFonts w:ascii="Arial" w:hAnsi="Arial" w:cs="Arial"/>
                <w:sz w:val="18"/>
                <w:szCs w:val="18"/>
                <w:lang w:eastAsia="en-GB"/>
              </w:rPr>
              <w:t>0.1)</w:t>
            </w:r>
          </w:p>
        </w:tc>
        <w:tc>
          <w:tcPr>
            <w:tcW w:w="1604" w:type="dxa"/>
            <w:tcBorders>
              <w:top w:val="nil"/>
              <w:left w:val="nil"/>
              <w:bottom w:val="single" w:sz="4" w:space="0" w:color="auto"/>
              <w:right w:val="nil"/>
            </w:tcBorders>
            <w:vAlign w:val="center"/>
          </w:tcPr>
          <w:p w14:paraId="69B071C7"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0.000</w:t>
            </w:r>
          </w:p>
        </w:tc>
      </w:tr>
      <w:tr w:rsidR="00D16CBE" w:rsidRPr="00E36C54" w14:paraId="4E6C9BC3" w14:textId="77777777" w:rsidTr="004B6F2F">
        <w:trPr>
          <w:trHeight w:val="237"/>
        </w:trPr>
        <w:tc>
          <w:tcPr>
            <w:tcW w:w="1391" w:type="dxa"/>
            <w:vMerge w:val="restart"/>
            <w:tcBorders>
              <w:top w:val="single" w:sz="4" w:space="0" w:color="auto"/>
              <w:left w:val="nil"/>
              <w:right w:val="single" w:sz="4" w:space="0" w:color="auto"/>
            </w:tcBorders>
            <w:shd w:val="clear" w:color="auto" w:fill="auto"/>
            <w:noWrap/>
            <w:vAlign w:val="center"/>
            <w:hideMark/>
          </w:tcPr>
          <w:p w14:paraId="610111A1" w14:textId="77777777" w:rsidR="00D16CBE" w:rsidRPr="00E36C54" w:rsidRDefault="00D16CBE" w:rsidP="004B6F2F">
            <w:pPr>
              <w:pStyle w:val="NoSpacing"/>
              <w:rPr>
                <w:rFonts w:ascii="Arial" w:hAnsi="Arial" w:cs="Arial"/>
                <w:sz w:val="18"/>
                <w:szCs w:val="18"/>
                <w:lang w:eastAsia="en-GB"/>
              </w:rPr>
            </w:pPr>
            <w:r w:rsidRPr="00E36C54">
              <w:rPr>
                <w:rFonts w:ascii="Arial" w:hAnsi="Arial" w:cs="Arial"/>
                <w:sz w:val="18"/>
                <w:szCs w:val="18"/>
                <w:lang w:eastAsia="en-GB"/>
              </w:rPr>
              <w:t>Fat mass (kg/m</w:t>
            </w:r>
            <w:r w:rsidRPr="00E36C54">
              <w:rPr>
                <w:rFonts w:ascii="Arial" w:hAnsi="Arial" w:cs="Arial"/>
                <w:sz w:val="18"/>
                <w:szCs w:val="18"/>
                <w:vertAlign w:val="superscript"/>
                <w:lang w:eastAsia="en-GB"/>
              </w:rPr>
              <w:t>2</w:t>
            </w:r>
            <w:r w:rsidRPr="00E36C54">
              <w:rPr>
                <w:rFonts w:ascii="Arial" w:hAnsi="Arial" w:cs="Arial"/>
                <w:sz w:val="18"/>
                <w:szCs w:val="18"/>
                <w:lang w:eastAsia="en-GB"/>
              </w:rPr>
              <w:t>)</w:t>
            </w:r>
          </w:p>
        </w:tc>
        <w:tc>
          <w:tcPr>
            <w:tcW w:w="589" w:type="dxa"/>
            <w:tcBorders>
              <w:top w:val="single" w:sz="4" w:space="0" w:color="auto"/>
              <w:left w:val="single" w:sz="4" w:space="0" w:color="auto"/>
              <w:bottom w:val="nil"/>
              <w:right w:val="single" w:sz="4" w:space="0" w:color="auto"/>
            </w:tcBorders>
            <w:shd w:val="clear" w:color="auto" w:fill="auto"/>
            <w:noWrap/>
            <w:vAlign w:val="center"/>
            <w:hideMark/>
          </w:tcPr>
          <w:p w14:paraId="010E3232"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45</w:t>
            </w:r>
          </w:p>
        </w:tc>
        <w:tc>
          <w:tcPr>
            <w:tcW w:w="1964" w:type="dxa"/>
            <w:tcBorders>
              <w:top w:val="single" w:sz="4" w:space="0" w:color="auto"/>
              <w:left w:val="single" w:sz="4" w:space="0" w:color="auto"/>
              <w:bottom w:val="nil"/>
              <w:right w:val="single" w:sz="4" w:space="0" w:color="auto"/>
            </w:tcBorders>
            <w:shd w:val="clear" w:color="auto" w:fill="auto"/>
            <w:noWrap/>
            <w:vAlign w:val="center"/>
            <w:hideMark/>
          </w:tcPr>
          <w:p w14:paraId="18A86070"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10.8 (10.4,11.2)</w:t>
            </w:r>
          </w:p>
        </w:tc>
        <w:tc>
          <w:tcPr>
            <w:tcW w:w="1898" w:type="dxa"/>
            <w:tcBorders>
              <w:top w:val="single" w:sz="4" w:space="0" w:color="auto"/>
              <w:left w:val="single" w:sz="4" w:space="0" w:color="auto"/>
              <w:bottom w:val="nil"/>
              <w:right w:val="single" w:sz="4" w:space="0" w:color="auto"/>
            </w:tcBorders>
            <w:shd w:val="clear" w:color="auto" w:fill="auto"/>
            <w:noWrap/>
            <w:vAlign w:val="center"/>
            <w:hideMark/>
          </w:tcPr>
          <w:p w14:paraId="0E886BFA"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10.8 (10.4,11.2)</w:t>
            </w:r>
          </w:p>
        </w:tc>
        <w:tc>
          <w:tcPr>
            <w:tcW w:w="2046" w:type="dxa"/>
            <w:tcBorders>
              <w:top w:val="single" w:sz="4" w:space="0" w:color="auto"/>
              <w:left w:val="single" w:sz="4" w:space="0" w:color="auto"/>
              <w:bottom w:val="nil"/>
              <w:right w:val="single" w:sz="4" w:space="0" w:color="auto"/>
            </w:tcBorders>
            <w:shd w:val="clear" w:color="auto" w:fill="auto"/>
            <w:noWrap/>
            <w:vAlign w:val="center"/>
            <w:hideMark/>
          </w:tcPr>
          <w:p w14:paraId="22A31925"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11.1 (10.6,11.5)</w:t>
            </w:r>
          </w:p>
        </w:tc>
        <w:tc>
          <w:tcPr>
            <w:tcW w:w="1607" w:type="dxa"/>
            <w:tcBorders>
              <w:top w:val="single" w:sz="4" w:space="0" w:color="auto"/>
              <w:left w:val="single" w:sz="4" w:space="0" w:color="auto"/>
              <w:bottom w:val="nil"/>
              <w:right w:val="nil"/>
            </w:tcBorders>
            <w:shd w:val="clear" w:color="auto" w:fill="auto"/>
            <w:noWrap/>
            <w:vAlign w:val="center"/>
            <w:hideMark/>
          </w:tcPr>
          <w:p w14:paraId="66086EED"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 (-0.1,0.2)</w:t>
            </w:r>
          </w:p>
        </w:tc>
        <w:tc>
          <w:tcPr>
            <w:tcW w:w="1238" w:type="dxa"/>
            <w:tcBorders>
              <w:top w:val="single" w:sz="4" w:space="0" w:color="auto"/>
              <w:left w:val="nil"/>
              <w:bottom w:val="nil"/>
              <w:right w:val="single" w:sz="4" w:space="0" w:color="auto"/>
            </w:tcBorders>
            <w:vAlign w:val="center"/>
          </w:tcPr>
          <w:p w14:paraId="6C94716B"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0.773</w:t>
            </w:r>
          </w:p>
        </w:tc>
        <w:tc>
          <w:tcPr>
            <w:tcW w:w="1672" w:type="dxa"/>
            <w:tcBorders>
              <w:top w:val="single" w:sz="4" w:space="0" w:color="auto"/>
              <w:left w:val="single" w:sz="4" w:space="0" w:color="auto"/>
              <w:bottom w:val="nil"/>
              <w:right w:val="nil"/>
            </w:tcBorders>
            <w:shd w:val="clear" w:color="auto" w:fill="auto"/>
            <w:noWrap/>
            <w:vAlign w:val="center"/>
            <w:hideMark/>
          </w:tcPr>
          <w:p w14:paraId="15D00D03"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0.3 (0.1,0.5)</w:t>
            </w:r>
          </w:p>
        </w:tc>
        <w:tc>
          <w:tcPr>
            <w:tcW w:w="1604" w:type="dxa"/>
            <w:tcBorders>
              <w:top w:val="single" w:sz="4" w:space="0" w:color="auto"/>
              <w:left w:val="nil"/>
              <w:bottom w:val="nil"/>
              <w:right w:val="nil"/>
            </w:tcBorders>
            <w:vAlign w:val="center"/>
          </w:tcPr>
          <w:p w14:paraId="698FD85F"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0.006</w:t>
            </w:r>
          </w:p>
        </w:tc>
      </w:tr>
      <w:tr w:rsidR="00D16CBE" w:rsidRPr="00E36C54" w14:paraId="56A057D9" w14:textId="77777777" w:rsidTr="004B6F2F">
        <w:trPr>
          <w:trHeight w:val="237"/>
        </w:trPr>
        <w:tc>
          <w:tcPr>
            <w:tcW w:w="1391" w:type="dxa"/>
            <w:vMerge/>
            <w:tcBorders>
              <w:left w:val="nil"/>
              <w:right w:val="single" w:sz="4" w:space="0" w:color="auto"/>
            </w:tcBorders>
            <w:shd w:val="clear" w:color="auto" w:fill="auto"/>
            <w:noWrap/>
            <w:vAlign w:val="bottom"/>
            <w:hideMark/>
          </w:tcPr>
          <w:p w14:paraId="37A06D38" w14:textId="77777777" w:rsidR="00D16CBE" w:rsidRPr="00E36C54" w:rsidRDefault="00D16CBE" w:rsidP="004B6F2F">
            <w:pPr>
              <w:pStyle w:val="NoSpacing"/>
              <w:rPr>
                <w:rFonts w:ascii="Arial" w:hAnsi="Arial" w:cs="Arial"/>
                <w:sz w:val="18"/>
                <w:szCs w:val="18"/>
                <w:lang w:eastAsia="en-GB"/>
              </w:rPr>
            </w:pPr>
          </w:p>
        </w:tc>
        <w:tc>
          <w:tcPr>
            <w:tcW w:w="589" w:type="dxa"/>
            <w:tcBorders>
              <w:top w:val="nil"/>
              <w:left w:val="single" w:sz="4" w:space="0" w:color="auto"/>
              <w:bottom w:val="nil"/>
              <w:right w:val="single" w:sz="4" w:space="0" w:color="auto"/>
            </w:tcBorders>
            <w:shd w:val="clear" w:color="auto" w:fill="auto"/>
            <w:noWrap/>
            <w:vAlign w:val="center"/>
            <w:hideMark/>
          </w:tcPr>
          <w:p w14:paraId="208ACDF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50</w:t>
            </w:r>
          </w:p>
        </w:tc>
        <w:tc>
          <w:tcPr>
            <w:tcW w:w="1964" w:type="dxa"/>
            <w:tcBorders>
              <w:top w:val="nil"/>
              <w:left w:val="single" w:sz="4" w:space="0" w:color="auto"/>
              <w:bottom w:val="nil"/>
              <w:right w:val="single" w:sz="4" w:space="0" w:color="auto"/>
            </w:tcBorders>
            <w:shd w:val="clear" w:color="auto" w:fill="auto"/>
            <w:noWrap/>
            <w:vAlign w:val="center"/>
            <w:hideMark/>
          </w:tcPr>
          <w:p w14:paraId="080C67A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10.8 (10.4,11.2)</w:t>
            </w:r>
          </w:p>
        </w:tc>
        <w:tc>
          <w:tcPr>
            <w:tcW w:w="1898" w:type="dxa"/>
            <w:tcBorders>
              <w:top w:val="nil"/>
              <w:left w:val="single" w:sz="4" w:space="0" w:color="auto"/>
              <w:bottom w:val="nil"/>
              <w:right w:val="single" w:sz="4" w:space="0" w:color="auto"/>
            </w:tcBorders>
            <w:shd w:val="clear" w:color="auto" w:fill="auto"/>
            <w:noWrap/>
            <w:vAlign w:val="center"/>
            <w:hideMark/>
          </w:tcPr>
          <w:p w14:paraId="5EF15339"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11.0 (10.6,11.4)</w:t>
            </w:r>
          </w:p>
        </w:tc>
        <w:tc>
          <w:tcPr>
            <w:tcW w:w="2046" w:type="dxa"/>
            <w:tcBorders>
              <w:top w:val="nil"/>
              <w:left w:val="single" w:sz="4" w:space="0" w:color="auto"/>
              <w:bottom w:val="nil"/>
              <w:right w:val="single" w:sz="4" w:space="0" w:color="auto"/>
            </w:tcBorders>
            <w:shd w:val="clear" w:color="auto" w:fill="auto"/>
            <w:noWrap/>
            <w:vAlign w:val="center"/>
            <w:hideMark/>
          </w:tcPr>
          <w:p w14:paraId="6B129E93"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11.2 (10.8,11.6)</w:t>
            </w:r>
          </w:p>
        </w:tc>
        <w:tc>
          <w:tcPr>
            <w:tcW w:w="1607" w:type="dxa"/>
            <w:tcBorders>
              <w:top w:val="nil"/>
              <w:left w:val="single" w:sz="4" w:space="0" w:color="auto"/>
              <w:bottom w:val="nil"/>
              <w:right w:val="nil"/>
            </w:tcBorders>
            <w:shd w:val="clear" w:color="auto" w:fill="auto"/>
            <w:noWrap/>
            <w:vAlign w:val="center"/>
            <w:hideMark/>
          </w:tcPr>
          <w:p w14:paraId="445A6AAF"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0.2 (0.1,0.3)</w:t>
            </w:r>
          </w:p>
        </w:tc>
        <w:tc>
          <w:tcPr>
            <w:tcW w:w="1238" w:type="dxa"/>
            <w:tcBorders>
              <w:top w:val="nil"/>
              <w:left w:val="nil"/>
              <w:bottom w:val="nil"/>
              <w:right w:val="single" w:sz="4" w:space="0" w:color="auto"/>
            </w:tcBorders>
            <w:vAlign w:val="center"/>
          </w:tcPr>
          <w:p w14:paraId="5BBB8A06"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0.000</w:t>
            </w:r>
          </w:p>
        </w:tc>
        <w:tc>
          <w:tcPr>
            <w:tcW w:w="1672" w:type="dxa"/>
            <w:tcBorders>
              <w:top w:val="nil"/>
              <w:left w:val="single" w:sz="4" w:space="0" w:color="auto"/>
              <w:bottom w:val="nil"/>
              <w:right w:val="nil"/>
            </w:tcBorders>
            <w:shd w:val="clear" w:color="auto" w:fill="auto"/>
            <w:noWrap/>
            <w:vAlign w:val="center"/>
            <w:hideMark/>
          </w:tcPr>
          <w:p w14:paraId="44AAE8D6"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0.4 (0.2,0.5)</w:t>
            </w:r>
          </w:p>
        </w:tc>
        <w:tc>
          <w:tcPr>
            <w:tcW w:w="1604" w:type="dxa"/>
            <w:tcBorders>
              <w:top w:val="nil"/>
              <w:left w:val="nil"/>
              <w:bottom w:val="nil"/>
              <w:right w:val="nil"/>
            </w:tcBorders>
            <w:vAlign w:val="center"/>
          </w:tcPr>
          <w:p w14:paraId="6BB33FB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0.000</w:t>
            </w:r>
          </w:p>
        </w:tc>
      </w:tr>
      <w:tr w:rsidR="00D16CBE" w:rsidRPr="00E36C54" w14:paraId="29CBFC5C" w14:textId="77777777" w:rsidTr="004B6F2F">
        <w:trPr>
          <w:trHeight w:val="237"/>
        </w:trPr>
        <w:tc>
          <w:tcPr>
            <w:tcW w:w="1391" w:type="dxa"/>
            <w:vMerge/>
            <w:tcBorders>
              <w:left w:val="nil"/>
              <w:bottom w:val="single" w:sz="4" w:space="0" w:color="auto"/>
              <w:right w:val="single" w:sz="4" w:space="0" w:color="auto"/>
            </w:tcBorders>
            <w:shd w:val="clear" w:color="auto" w:fill="auto"/>
            <w:noWrap/>
            <w:vAlign w:val="bottom"/>
            <w:hideMark/>
          </w:tcPr>
          <w:p w14:paraId="60571026" w14:textId="77777777" w:rsidR="00D16CBE" w:rsidRPr="00E36C54" w:rsidRDefault="00D16CBE" w:rsidP="004B6F2F">
            <w:pPr>
              <w:pStyle w:val="NoSpacing"/>
              <w:rPr>
                <w:rFonts w:ascii="Arial" w:hAnsi="Arial" w:cs="Arial"/>
                <w:sz w:val="18"/>
                <w:szCs w:val="18"/>
                <w:lang w:eastAsia="en-GB"/>
              </w:rPr>
            </w:pPr>
          </w:p>
        </w:tc>
        <w:tc>
          <w:tcPr>
            <w:tcW w:w="589" w:type="dxa"/>
            <w:tcBorders>
              <w:top w:val="nil"/>
              <w:left w:val="single" w:sz="4" w:space="0" w:color="auto"/>
              <w:bottom w:val="single" w:sz="4" w:space="0" w:color="auto"/>
              <w:right w:val="single" w:sz="4" w:space="0" w:color="auto"/>
            </w:tcBorders>
            <w:shd w:val="clear" w:color="auto" w:fill="auto"/>
            <w:noWrap/>
            <w:vAlign w:val="center"/>
            <w:hideMark/>
          </w:tcPr>
          <w:p w14:paraId="0713665D"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55</w:t>
            </w:r>
          </w:p>
        </w:tc>
        <w:tc>
          <w:tcPr>
            <w:tcW w:w="1964" w:type="dxa"/>
            <w:tcBorders>
              <w:top w:val="nil"/>
              <w:left w:val="single" w:sz="4" w:space="0" w:color="auto"/>
              <w:bottom w:val="single" w:sz="4" w:space="0" w:color="auto"/>
              <w:right w:val="single" w:sz="4" w:space="0" w:color="auto"/>
            </w:tcBorders>
            <w:shd w:val="clear" w:color="auto" w:fill="auto"/>
            <w:noWrap/>
            <w:vAlign w:val="center"/>
            <w:hideMark/>
          </w:tcPr>
          <w:p w14:paraId="0E4AA81F"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10.8 (10.4,11.3)</w:t>
            </w:r>
          </w:p>
        </w:tc>
        <w:tc>
          <w:tcPr>
            <w:tcW w:w="1898" w:type="dxa"/>
            <w:tcBorders>
              <w:top w:val="nil"/>
              <w:left w:val="single" w:sz="4" w:space="0" w:color="auto"/>
              <w:bottom w:val="single" w:sz="4" w:space="0" w:color="auto"/>
              <w:right w:val="single" w:sz="4" w:space="0" w:color="auto"/>
            </w:tcBorders>
            <w:shd w:val="clear" w:color="auto" w:fill="auto"/>
            <w:noWrap/>
            <w:vAlign w:val="center"/>
            <w:hideMark/>
          </w:tcPr>
          <w:p w14:paraId="612078CA"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11.2 (10.8,11.6)</w:t>
            </w:r>
          </w:p>
        </w:tc>
        <w:tc>
          <w:tcPr>
            <w:tcW w:w="2046" w:type="dxa"/>
            <w:tcBorders>
              <w:top w:val="nil"/>
              <w:left w:val="single" w:sz="4" w:space="0" w:color="auto"/>
              <w:bottom w:val="single" w:sz="4" w:space="0" w:color="auto"/>
              <w:right w:val="single" w:sz="4" w:space="0" w:color="auto"/>
            </w:tcBorders>
            <w:shd w:val="clear" w:color="auto" w:fill="auto"/>
            <w:noWrap/>
            <w:vAlign w:val="center"/>
            <w:hideMark/>
          </w:tcPr>
          <w:p w14:paraId="35C6BAD2"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11.3 (10.9,11.7)</w:t>
            </w:r>
          </w:p>
        </w:tc>
        <w:tc>
          <w:tcPr>
            <w:tcW w:w="1607" w:type="dxa"/>
            <w:tcBorders>
              <w:top w:val="nil"/>
              <w:left w:val="single" w:sz="4" w:space="0" w:color="auto"/>
              <w:bottom w:val="single" w:sz="4" w:space="0" w:color="auto"/>
              <w:right w:val="nil"/>
            </w:tcBorders>
            <w:shd w:val="clear" w:color="auto" w:fill="auto"/>
            <w:noWrap/>
            <w:vAlign w:val="center"/>
            <w:hideMark/>
          </w:tcPr>
          <w:p w14:paraId="23F9D12C"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0.4 (0.2,0.5)</w:t>
            </w:r>
          </w:p>
        </w:tc>
        <w:tc>
          <w:tcPr>
            <w:tcW w:w="1238" w:type="dxa"/>
            <w:tcBorders>
              <w:top w:val="nil"/>
              <w:left w:val="nil"/>
              <w:bottom w:val="single" w:sz="4" w:space="0" w:color="auto"/>
              <w:right w:val="single" w:sz="4" w:space="0" w:color="auto"/>
            </w:tcBorders>
            <w:vAlign w:val="center"/>
          </w:tcPr>
          <w:p w14:paraId="41DA5861"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0.000</w:t>
            </w:r>
          </w:p>
        </w:tc>
        <w:tc>
          <w:tcPr>
            <w:tcW w:w="1672" w:type="dxa"/>
            <w:tcBorders>
              <w:top w:val="nil"/>
              <w:left w:val="single" w:sz="4" w:space="0" w:color="auto"/>
              <w:bottom w:val="single" w:sz="4" w:space="0" w:color="auto"/>
              <w:right w:val="nil"/>
            </w:tcBorders>
            <w:shd w:val="clear" w:color="auto" w:fill="auto"/>
            <w:noWrap/>
            <w:vAlign w:val="center"/>
            <w:hideMark/>
          </w:tcPr>
          <w:p w14:paraId="707D6172"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0.4 (0.3,0.6)</w:t>
            </w:r>
          </w:p>
        </w:tc>
        <w:tc>
          <w:tcPr>
            <w:tcW w:w="1604" w:type="dxa"/>
            <w:tcBorders>
              <w:top w:val="nil"/>
              <w:left w:val="nil"/>
              <w:bottom w:val="single" w:sz="4" w:space="0" w:color="auto"/>
              <w:right w:val="nil"/>
            </w:tcBorders>
            <w:vAlign w:val="center"/>
          </w:tcPr>
          <w:p w14:paraId="151034F3"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0.000</w:t>
            </w:r>
          </w:p>
        </w:tc>
      </w:tr>
      <w:tr w:rsidR="00D16CBE" w:rsidRPr="00E36C54" w14:paraId="22212DB5" w14:textId="77777777" w:rsidTr="004B6F2F">
        <w:trPr>
          <w:trHeight w:val="237"/>
        </w:trPr>
        <w:tc>
          <w:tcPr>
            <w:tcW w:w="1391" w:type="dxa"/>
            <w:vMerge w:val="restart"/>
            <w:tcBorders>
              <w:top w:val="single" w:sz="4" w:space="0" w:color="auto"/>
              <w:left w:val="nil"/>
              <w:right w:val="single" w:sz="4" w:space="0" w:color="auto"/>
            </w:tcBorders>
            <w:shd w:val="clear" w:color="auto" w:fill="auto"/>
            <w:noWrap/>
            <w:vAlign w:val="center"/>
            <w:hideMark/>
          </w:tcPr>
          <w:p w14:paraId="119D241A" w14:textId="77777777" w:rsidR="00D16CBE" w:rsidRPr="00E36C54" w:rsidRDefault="00D16CBE" w:rsidP="004B6F2F">
            <w:pPr>
              <w:pStyle w:val="NoSpacing"/>
              <w:rPr>
                <w:rFonts w:ascii="Arial" w:hAnsi="Arial" w:cs="Arial"/>
                <w:sz w:val="18"/>
                <w:szCs w:val="18"/>
                <w:lang w:eastAsia="en-GB"/>
              </w:rPr>
            </w:pPr>
            <w:r w:rsidRPr="00E36C54">
              <w:rPr>
                <w:rFonts w:ascii="Arial" w:hAnsi="Arial" w:cs="Arial"/>
                <w:sz w:val="18"/>
                <w:szCs w:val="18"/>
                <w:lang w:eastAsia="en-GB"/>
              </w:rPr>
              <w:t>SBP (mmHg)</w:t>
            </w:r>
          </w:p>
        </w:tc>
        <w:tc>
          <w:tcPr>
            <w:tcW w:w="589" w:type="dxa"/>
            <w:tcBorders>
              <w:top w:val="single" w:sz="4" w:space="0" w:color="auto"/>
              <w:left w:val="single" w:sz="4" w:space="0" w:color="auto"/>
              <w:bottom w:val="nil"/>
              <w:right w:val="single" w:sz="4" w:space="0" w:color="auto"/>
            </w:tcBorders>
            <w:shd w:val="clear" w:color="auto" w:fill="auto"/>
            <w:noWrap/>
            <w:vAlign w:val="center"/>
            <w:hideMark/>
          </w:tcPr>
          <w:p w14:paraId="547EA24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45</w:t>
            </w:r>
          </w:p>
        </w:tc>
        <w:tc>
          <w:tcPr>
            <w:tcW w:w="1964" w:type="dxa"/>
            <w:tcBorders>
              <w:top w:val="single" w:sz="4" w:space="0" w:color="auto"/>
              <w:left w:val="single" w:sz="4" w:space="0" w:color="auto"/>
              <w:bottom w:val="nil"/>
              <w:right w:val="single" w:sz="4" w:space="0" w:color="auto"/>
            </w:tcBorders>
            <w:shd w:val="clear" w:color="auto" w:fill="auto"/>
            <w:noWrap/>
            <w:vAlign w:val="center"/>
            <w:hideMark/>
          </w:tcPr>
          <w:p w14:paraId="19247DC6"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118.3 (116.7,119.9)</w:t>
            </w:r>
          </w:p>
        </w:tc>
        <w:tc>
          <w:tcPr>
            <w:tcW w:w="1898" w:type="dxa"/>
            <w:tcBorders>
              <w:top w:val="single" w:sz="4" w:space="0" w:color="auto"/>
              <w:left w:val="single" w:sz="4" w:space="0" w:color="auto"/>
              <w:bottom w:val="nil"/>
              <w:right w:val="single" w:sz="4" w:space="0" w:color="auto"/>
            </w:tcBorders>
            <w:shd w:val="clear" w:color="auto" w:fill="auto"/>
            <w:noWrap/>
            <w:vAlign w:val="center"/>
            <w:hideMark/>
          </w:tcPr>
          <w:p w14:paraId="27F9D1B3"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119.0 (117.2,120.8)</w:t>
            </w:r>
          </w:p>
        </w:tc>
        <w:tc>
          <w:tcPr>
            <w:tcW w:w="2046" w:type="dxa"/>
            <w:tcBorders>
              <w:top w:val="single" w:sz="4" w:space="0" w:color="auto"/>
              <w:left w:val="single" w:sz="4" w:space="0" w:color="auto"/>
              <w:bottom w:val="nil"/>
              <w:right w:val="single" w:sz="4" w:space="0" w:color="auto"/>
            </w:tcBorders>
            <w:shd w:val="clear" w:color="auto" w:fill="auto"/>
            <w:noWrap/>
            <w:vAlign w:val="center"/>
            <w:hideMark/>
          </w:tcPr>
          <w:p w14:paraId="35EE7F6B"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118.6 (116.7,120.6)</w:t>
            </w:r>
          </w:p>
        </w:tc>
        <w:tc>
          <w:tcPr>
            <w:tcW w:w="1607" w:type="dxa"/>
            <w:tcBorders>
              <w:top w:val="single" w:sz="4" w:space="0" w:color="auto"/>
              <w:left w:val="single" w:sz="4" w:space="0" w:color="auto"/>
              <w:bottom w:val="nil"/>
              <w:right w:val="nil"/>
            </w:tcBorders>
            <w:shd w:val="clear" w:color="auto" w:fill="auto"/>
            <w:noWrap/>
            <w:vAlign w:val="center"/>
            <w:hideMark/>
          </w:tcPr>
          <w:p w14:paraId="199AF8FA"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0.7 (-0.3,1.7)</w:t>
            </w:r>
          </w:p>
        </w:tc>
        <w:tc>
          <w:tcPr>
            <w:tcW w:w="1238" w:type="dxa"/>
            <w:tcBorders>
              <w:top w:val="single" w:sz="4" w:space="0" w:color="auto"/>
              <w:left w:val="nil"/>
              <w:bottom w:val="nil"/>
              <w:right w:val="single" w:sz="4" w:space="0" w:color="auto"/>
            </w:tcBorders>
            <w:vAlign w:val="center"/>
          </w:tcPr>
          <w:p w14:paraId="694E3EC6"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0.194</w:t>
            </w:r>
          </w:p>
        </w:tc>
        <w:tc>
          <w:tcPr>
            <w:tcW w:w="1672" w:type="dxa"/>
            <w:tcBorders>
              <w:top w:val="single" w:sz="4" w:space="0" w:color="auto"/>
              <w:left w:val="single" w:sz="4" w:space="0" w:color="auto"/>
              <w:bottom w:val="nil"/>
              <w:right w:val="nil"/>
            </w:tcBorders>
            <w:shd w:val="clear" w:color="auto" w:fill="auto"/>
            <w:noWrap/>
            <w:vAlign w:val="center"/>
            <w:hideMark/>
          </w:tcPr>
          <w:p w14:paraId="79CB155B"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0.3 (-1.0,1.6)</w:t>
            </w:r>
          </w:p>
        </w:tc>
        <w:tc>
          <w:tcPr>
            <w:tcW w:w="1604" w:type="dxa"/>
            <w:tcBorders>
              <w:top w:val="single" w:sz="4" w:space="0" w:color="auto"/>
              <w:left w:val="nil"/>
              <w:bottom w:val="nil"/>
              <w:right w:val="nil"/>
            </w:tcBorders>
            <w:vAlign w:val="center"/>
          </w:tcPr>
          <w:p w14:paraId="7EFF45AE"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0.616</w:t>
            </w:r>
          </w:p>
        </w:tc>
      </w:tr>
      <w:tr w:rsidR="00D16CBE" w:rsidRPr="00E36C54" w14:paraId="6D9BDB23" w14:textId="77777777" w:rsidTr="004B6F2F">
        <w:trPr>
          <w:trHeight w:val="237"/>
        </w:trPr>
        <w:tc>
          <w:tcPr>
            <w:tcW w:w="1391" w:type="dxa"/>
            <w:vMerge/>
            <w:tcBorders>
              <w:left w:val="nil"/>
              <w:right w:val="single" w:sz="4" w:space="0" w:color="auto"/>
            </w:tcBorders>
            <w:shd w:val="clear" w:color="auto" w:fill="auto"/>
            <w:noWrap/>
            <w:vAlign w:val="bottom"/>
            <w:hideMark/>
          </w:tcPr>
          <w:p w14:paraId="6DE33837" w14:textId="77777777" w:rsidR="00D16CBE" w:rsidRPr="00E36C54" w:rsidRDefault="00D16CBE" w:rsidP="004B6F2F">
            <w:pPr>
              <w:pStyle w:val="NoSpacing"/>
              <w:rPr>
                <w:rFonts w:ascii="Arial" w:hAnsi="Arial" w:cs="Arial"/>
                <w:sz w:val="18"/>
                <w:szCs w:val="18"/>
                <w:lang w:eastAsia="en-GB"/>
              </w:rPr>
            </w:pPr>
          </w:p>
        </w:tc>
        <w:tc>
          <w:tcPr>
            <w:tcW w:w="589" w:type="dxa"/>
            <w:tcBorders>
              <w:top w:val="nil"/>
              <w:left w:val="single" w:sz="4" w:space="0" w:color="auto"/>
              <w:bottom w:val="nil"/>
              <w:right w:val="single" w:sz="4" w:space="0" w:color="auto"/>
            </w:tcBorders>
            <w:shd w:val="clear" w:color="auto" w:fill="auto"/>
            <w:noWrap/>
            <w:vAlign w:val="center"/>
            <w:hideMark/>
          </w:tcPr>
          <w:p w14:paraId="40F0906A"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50</w:t>
            </w:r>
          </w:p>
        </w:tc>
        <w:tc>
          <w:tcPr>
            <w:tcW w:w="1964" w:type="dxa"/>
            <w:tcBorders>
              <w:top w:val="nil"/>
              <w:left w:val="single" w:sz="4" w:space="0" w:color="auto"/>
              <w:bottom w:val="nil"/>
              <w:right w:val="single" w:sz="4" w:space="0" w:color="auto"/>
            </w:tcBorders>
            <w:shd w:val="clear" w:color="auto" w:fill="auto"/>
            <w:noWrap/>
            <w:vAlign w:val="center"/>
            <w:hideMark/>
          </w:tcPr>
          <w:p w14:paraId="67E104DA"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120.3 (118.6,121.9)</w:t>
            </w:r>
          </w:p>
        </w:tc>
        <w:tc>
          <w:tcPr>
            <w:tcW w:w="1898" w:type="dxa"/>
            <w:tcBorders>
              <w:top w:val="nil"/>
              <w:left w:val="single" w:sz="4" w:space="0" w:color="auto"/>
              <w:bottom w:val="nil"/>
              <w:right w:val="single" w:sz="4" w:space="0" w:color="auto"/>
            </w:tcBorders>
            <w:shd w:val="clear" w:color="auto" w:fill="auto"/>
            <w:noWrap/>
            <w:vAlign w:val="center"/>
            <w:hideMark/>
          </w:tcPr>
          <w:p w14:paraId="3E8410F0"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120.1 (118.5,121.7)</w:t>
            </w:r>
          </w:p>
        </w:tc>
        <w:tc>
          <w:tcPr>
            <w:tcW w:w="2046" w:type="dxa"/>
            <w:tcBorders>
              <w:top w:val="nil"/>
              <w:left w:val="single" w:sz="4" w:space="0" w:color="auto"/>
              <w:bottom w:val="nil"/>
              <w:right w:val="single" w:sz="4" w:space="0" w:color="auto"/>
            </w:tcBorders>
            <w:shd w:val="clear" w:color="auto" w:fill="auto"/>
            <w:noWrap/>
            <w:vAlign w:val="center"/>
            <w:hideMark/>
          </w:tcPr>
          <w:p w14:paraId="6B8A96AF"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119.8 (118.1,121.5)</w:t>
            </w:r>
          </w:p>
        </w:tc>
        <w:tc>
          <w:tcPr>
            <w:tcW w:w="1607" w:type="dxa"/>
            <w:tcBorders>
              <w:top w:val="nil"/>
              <w:left w:val="single" w:sz="4" w:space="0" w:color="auto"/>
              <w:bottom w:val="nil"/>
              <w:right w:val="nil"/>
            </w:tcBorders>
            <w:shd w:val="clear" w:color="auto" w:fill="auto"/>
            <w:noWrap/>
            <w:vAlign w:val="center"/>
            <w:hideMark/>
          </w:tcPr>
          <w:p w14:paraId="3EC3AD10"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-0.2 (-0.8,0.4)</w:t>
            </w:r>
          </w:p>
        </w:tc>
        <w:tc>
          <w:tcPr>
            <w:tcW w:w="1238" w:type="dxa"/>
            <w:tcBorders>
              <w:top w:val="nil"/>
              <w:left w:val="nil"/>
              <w:bottom w:val="nil"/>
              <w:right w:val="single" w:sz="4" w:space="0" w:color="auto"/>
            </w:tcBorders>
            <w:vAlign w:val="center"/>
          </w:tcPr>
          <w:p w14:paraId="73D31175"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0.516</w:t>
            </w:r>
          </w:p>
        </w:tc>
        <w:tc>
          <w:tcPr>
            <w:tcW w:w="1672" w:type="dxa"/>
            <w:tcBorders>
              <w:top w:val="nil"/>
              <w:left w:val="single" w:sz="4" w:space="0" w:color="auto"/>
              <w:bottom w:val="nil"/>
              <w:right w:val="nil"/>
            </w:tcBorders>
            <w:shd w:val="clear" w:color="auto" w:fill="auto"/>
            <w:noWrap/>
            <w:vAlign w:val="center"/>
            <w:hideMark/>
          </w:tcPr>
          <w:p w14:paraId="03519CC2"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-0.5 (-1.4,0.3)</w:t>
            </w:r>
          </w:p>
        </w:tc>
        <w:tc>
          <w:tcPr>
            <w:tcW w:w="1604" w:type="dxa"/>
            <w:tcBorders>
              <w:top w:val="nil"/>
              <w:left w:val="nil"/>
              <w:bottom w:val="nil"/>
              <w:right w:val="nil"/>
            </w:tcBorders>
            <w:vAlign w:val="center"/>
          </w:tcPr>
          <w:p w14:paraId="6CF77DA4"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0.242</w:t>
            </w:r>
          </w:p>
        </w:tc>
      </w:tr>
      <w:tr w:rsidR="00D16CBE" w:rsidRPr="00E36C54" w14:paraId="3C0E80A6" w14:textId="77777777" w:rsidTr="004B6F2F">
        <w:trPr>
          <w:trHeight w:val="237"/>
        </w:trPr>
        <w:tc>
          <w:tcPr>
            <w:tcW w:w="1391" w:type="dxa"/>
            <w:vMerge/>
            <w:tcBorders>
              <w:left w:val="nil"/>
              <w:bottom w:val="single" w:sz="4" w:space="0" w:color="auto"/>
              <w:right w:val="single" w:sz="4" w:space="0" w:color="auto"/>
            </w:tcBorders>
            <w:shd w:val="clear" w:color="auto" w:fill="auto"/>
            <w:noWrap/>
            <w:vAlign w:val="bottom"/>
            <w:hideMark/>
          </w:tcPr>
          <w:p w14:paraId="0F32C77A" w14:textId="77777777" w:rsidR="00D16CBE" w:rsidRPr="00E36C54" w:rsidRDefault="00D16CBE" w:rsidP="004B6F2F">
            <w:pPr>
              <w:pStyle w:val="NoSpacing"/>
              <w:rPr>
                <w:rFonts w:ascii="Arial" w:hAnsi="Arial" w:cs="Arial"/>
                <w:sz w:val="18"/>
                <w:szCs w:val="18"/>
                <w:lang w:eastAsia="en-GB"/>
              </w:rPr>
            </w:pPr>
          </w:p>
        </w:tc>
        <w:tc>
          <w:tcPr>
            <w:tcW w:w="589" w:type="dxa"/>
            <w:tcBorders>
              <w:top w:val="nil"/>
              <w:left w:val="single" w:sz="4" w:space="0" w:color="auto"/>
              <w:bottom w:val="single" w:sz="4" w:space="0" w:color="auto"/>
              <w:right w:val="single" w:sz="4" w:space="0" w:color="auto"/>
            </w:tcBorders>
            <w:shd w:val="clear" w:color="auto" w:fill="auto"/>
            <w:noWrap/>
            <w:vAlign w:val="center"/>
            <w:hideMark/>
          </w:tcPr>
          <w:p w14:paraId="2A1B4D3E"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55</w:t>
            </w:r>
          </w:p>
        </w:tc>
        <w:tc>
          <w:tcPr>
            <w:tcW w:w="1964" w:type="dxa"/>
            <w:tcBorders>
              <w:top w:val="nil"/>
              <w:left w:val="single" w:sz="4" w:space="0" w:color="auto"/>
              <w:bottom w:val="single" w:sz="4" w:space="0" w:color="auto"/>
              <w:right w:val="single" w:sz="4" w:space="0" w:color="auto"/>
            </w:tcBorders>
            <w:shd w:val="clear" w:color="auto" w:fill="auto"/>
            <w:noWrap/>
            <w:vAlign w:val="center"/>
            <w:hideMark/>
          </w:tcPr>
          <w:p w14:paraId="746F06A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122.3 (120.4,124.2)</w:t>
            </w:r>
          </w:p>
        </w:tc>
        <w:tc>
          <w:tcPr>
            <w:tcW w:w="1898" w:type="dxa"/>
            <w:tcBorders>
              <w:top w:val="nil"/>
              <w:left w:val="single" w:sz="4" w:space="0" w:color="auto"/>
              <w:bottom w:val="single" w:sz="4" w:space="0" w:color="auto"/>
              <w:right w:val="single" w:sz="4" w:space="0" w:color="auto"/>
            </w:tcBorders>
            <w:shd w:val="clear" w:color="auto" w:fill="auto"/>
            <w:noWrap/>
            <w:vAlign w:val="center"/>
            <w:hideMark/>
          </w:tcPr>
          <w:p w14:paraId="625F51A4"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121.2 (119.4,123.0)</w:t>
            </w:r>
          </w:p>
        </w:tc>
        <w:tc>
          <w:tcPr>
            <w:tcW w:w="2046" w:type="dxa"/>
            <w:tcBorders>
              <w:top w:val="nil"/>
              <w:left w:val="single" w:sz="4" w:space="0" w:color="auto"/>
              <w:bottom w:val="single" w:sz="4" w:space="0" w:color="auto"/>
              <w:right w:val="single" w:sz="4" w:space="0" w:color="auto"/>
            </w:tcBorders>
            <w:shd w:val="clear" w:color="auto" w:fill="auto"/>
            <w:noWrap/>
            <w:vAlign w:val="center"/>
            <w:hideMark/>
          </w:tcPr>
          <w:p w14:paraId="7DCBEF1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120.9 (119.3,122.6)</w:t>
            </w:r>
          </w:p>
        </w:tc>
        <w:tc>
          <w:tcPr>
            <w:tcW w:w="1607" w:type="dxa"/>
            <w:tcBorders>
              <w:top w:val="nil"/>
              <w:left w:val="single" w:sz="4" w:space="0" w:color="auto"/>
              <w:bottom w:val="single" w:sz="4" w:space="0" w:color="auto"/>
              <w:right w:val="nil"/>
            </w:tcBorders>
            <w:shd w:val="clear" w:color="auto" w:fill="auto"/>
            <w:noWrap/>
            <w:vAlign w:val="center"/>
            <w:hideMark/>
          </w:tcPr>
          <w:p w14:paraId="13A068DA"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-1.1 (-2.2,0.1)</w:t>
            </w:r>
          </w:p>
        </w:tc>
        <w:tc>
          <w:tcPr>
            <w:tcW w:w="1238" w:type="dxa"/>
            <w:tcBorders>
              <w:top w:val="nil"/>
              <w:left w:val="nil"/>
              <w:bottom w:val="single" w:sz="4" w:space="0" w:color="auto"/>
              <w:right w:val="single" w:sz="4" w:space="0" w:color="auto"/>
            </w:tcBorders>
            <w:vAlign w:val="center"/>
          </w:tcPr>
          <w:p w14:paraId="0BE333DD"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0.065</w:t>
            </w:r>
          </w:p>
        </w:tc>
        <w:tc>
          <w:tcPr>
            <w:tcW w:w="1672" w:type="dxa"/>
            <w:tcBorders>
              <w:top w:val="nil"/>
              <w:left w:val="single" w:sz="4" w:space="0" w:color="auto"/>
              <w:bottom w:val="single" w:sz="4" w:space="0" w:color="auto"/>
              <w:right w:val="nil"/>
            </w:tcBorders>
            <w:shd w:val="clear" w:color="auto" w:fill="auto"/>
            <w:noWrap/>
            <w:vAlign w:val="center"/>
            <w:hideMark/>
          </w:tcPr>
          <w:p w14:paraId="26494F66"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-1.3 (-2.</w:t>
            </w:r>
            <w:proofErr w:type="gramStart"/>
            <w:r w:rsidRPr="00E36C54">
              <w:rPr>
                <w:rFonts w:ascii="Arial" w:hAnsi="Arial" w:cs="Arial"/>
                <w:sz w:val="18"/>
                <w:szCs w:val="18"/>
                <w:lang w:eastAsia="en-GB"/>
              </w:rPr>
              <w:t>4,-</w:t>
            </w:r>
            <w:proofErr w:type="gramEnd"/>
            <w:r w:rsidRPr="00E36C54">
              <w:rPr>
                <w:rFonts w:ascii="Arial" w:hAnsi="Arial" w:cs="Arial"/>
                <w:sz w:val="18"/>
                <w:szCs w:val="18"/>
                <w:lang w:eastAsia="en-GB"/>
              </w:rPr>
              <w:t>0.3)</w:t>
            </w:r>
          </w:p>
        </w:tc>
        <w:tc>
          <w:tcPr>
            <w:tcW w:w="1604" w:type="dxa"/>
            <w:tcBorders>
              <w:top w:val="nil"/>
              <w:left w:val="nil"/>
              <w:bottom w:val="single" w:sz="4" w:space="0" w:color="auto"/>
              <w:right w:val="nil"/>
            </w:tcBorders>
            <w:vAlign w:val="center"/>
          </w:tcPr>
          <w:p w14:paraId="6577B2AD"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0.015</w:t>
            </w:r>
          </w:p>
        </w:tc>
      </w:tr>
      <w:tr w:rsidR="00D16CBE" w:rsidRPr="00E36C54" w14:paraId="78060B38" w14:textId="77777777" w:rsidTr="004B6F2F">
        <w:trPr>
          <w:trHeight w:val="237"/>
        </w:trPr>
        <w:tc>
          <w:tcPr>
            <w:tcW w:w="1391" w:type="dxa"/>
            <w:vMerge w:val="restart"/>
            <w:tcBorders>
              <w:top w:val="single" w:sz="4" w:space="0" w:color="auto"/>
              <w:left w:val="nil"/>
              <w:right w:val="single" w:sz="4" w:space="0" w:color="auto"/>
            </w:tcBorders>
            <w:shd w:val="clear" w:color="auto" w:fill="auto"/>
            <w:noWrap/>
            <w:vAlign w:val="center"/>
            <w:hideMark/>
          </w:tcPr>
          <w:p w14:paraId="136A2611" w14:textId="77777777" w:rsidR="00D16CBE" w:rsidRPr="00E36C54" w:rsidRDefault="00D16CBE" w:rsidP="004B6F2F">
            <w:pPr>
              <w:pStyle w:val="NoSpacing"/>
              <w:rPr>
                <w:rFonts w:ascii="Arial" w:hAnsi="Arial" w:cs="Arial"/>
                <w:sz w:val="18"/>
                <w:szCs w:val="18"/>
                <w:lang w:eastAsia="en-GB"/>
              </w:rPr>
            </w:pPr>
            <w:r w:rsidRPr="00E36C54">
              <w:rPr>
                <w:rFonts w:ascii="Arial" w:hAnsi="Arial" w:cs="Arial"/>
                <w:sz w:val="18"/>
                <w:szCs w:val="18"/>
                <w:lang w:eastAsia="en-GB"/>
              </w:rPr>
              <w:t>DBP (mmHg)</w:t>
            </w:r>
          </w:p>
        </w:tc>
        <w:tc>
          <w:tcPr>
            <w:tcW w:w="589" w:type="dxa"/>
            <w:tcBorders>
              <w:top w:val="single" w:sz="4" w:space="0" w:color="auto"/>
              <w:left w:val="single" w:sz="4" w:space="0" w:color="auto"/>
              <w:bottom w:val="nil"/>
              <w:right w:val="single" w:sz="4" w:space="0" w:color="auto"/>
            </w:tcBorders>
            <w:shd w:val="clear" w:color="auto" w:fill="auto"/>
            <w:noWrap/>
            <w:vAlign w:val="center"/>
            <w:hideMark/>
          </w:tcPr>
          <w:p w14:paraId="6A4311C5"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45</w:t>
            </w:r>
          </w:p>
        </w:tc>
        <w:tc>
          <w:tcPr>
            <w:tcW w:w="1964" w:type="dxa"/>
            <w:tcBorders>
              <w:top w:val="single" w:sz="4" w:space="0" w:color="auto"/>
              <w:left w:val="single" w:sz="4" w:space="0" w:color="auto"/>
              <w:bottom w:val="nil"/>
              <w:right w:val="single" w:sz="4" w:space="0" w:color="auto"/>
            </w:tcBorders>
            <w:shd w:val="clear" w:color="auto" w:fill="auto"/>
            <w:noWrap/>
            <w:vAlign w:val="center"/>
            <w:hideMark/>
          </w:tcPr>
          <w:p w14:paraId="2A0DAA3B"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71.7 (70.6,72.7)</w:t>
            </w:r>
          </w:p>
        </w:tc>
        <w:tc>
          <w:tcPr>
            <w:tcW w:w="1898" w:type="dxa"/>
            <w:tcBorders>
              <w:top w:val="single" w:sz="4" w:space="0" w:color="auto"/>
              <w:left w:val="single" w:sz="4" w:space="0" w:color="auto"/>
              <w:bottom w:val="nil"/>
              <w:right w:val="single" w:sz="4" w:space="0" w:color="auto"/>
            </w:tcBorders>
            <w:shd w:val="clear" w:color="auto" w:fill="auto"/>
            <w:noWrap/>
            <w:vAlign w:val="center"/>
            <w:hideMark/>
          </w:tcPr>
          <w:p w14:paraId="69484FFB"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72.2 (71.0,73.4)</w:t>
            </w:r>
          </w:p>
        </w:tc>
        <w:tc>
          <w:tcPr>
            <w:tcW w:w="2046" w:type="dxa"/>
            <w:tcBorders>
              <w:top w:val="single" w:sz="4" w:space="0" w:color="auto"/>
              <w:left w:val="single" w:sz="4" w:space="0" w:color="auto"/>
              <w:bottom w:val="nil"/>
              <w:right w:val="single" w:sz="4" w:space="0" w:color="auto"/>
            </w:tcBorders>
            <w:shd w:val="clear" w:color="auto" w:fill="auto"/>
            <w:noWrap/>
            <w:vAlign w:val="center"/>
            <w:hideMark/>
          </w:tcPr>
          <w:p w14:paraId="16313304"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73.2 (71.9,74.5)</w:t>
            </w:r>
          </w:p>
        </w:tc>
        <w:tc>
          <w:tcPr>
            <w:tcW w:w="1607" w:type="dxa"/>
            <w:tcBorders>
              <w:top w:val="single" w:sz="4" w:space="0" w:color="auto"/>
              <w:left w:val="single" w:sz="4" w:space="0" w:color="auto"/>
              <w:bottom w:val="nil"/>
              <w:right w:val="nil"/>
            </w:tcBorders>
            <w:shd w:val="clear" w:color="auto" w:fill="auto"/>
            <w:noWrap/>
            <w:vAlign w:val="center"/>
            <w:hideMark/>
          </w:tcPr>
          <w:p w14:paraId="787EEA54"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0.5 (-0.1,1.2)</w:t>
            </w:r>
          </w:p>
        </w:tc>
        <w:tc>
          <w:tcPr>
            <w:tcW w:w="1238" w:type="dxa"/>
            <w:tcBorders>
              <w:top w:val="single" w:sz="4" w:space="0" w:color="auto"/>
              <w:left w:val="nil"/>
              <w:bottom w:val="nil"/>
              <w:right w:val="single" w:sz="4" w:space="0" w:color="auto"/>
            </w:tcBorders>
            <w:vAlign w:val="center"/>
          </w:tcPr>
          <w:p w14:paraId="37F09C77"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0.118</w:t>
            </w:r>
          </w:p>
        </w:tc>
        <w:tc>
          <w:tcPr>
            <w:tcW w:w="1672" w:type="dxa"/>
            <w:tcBorders>
              <w:top w:val="single" w:sz="4" w:space="0" w:color="auto"/>
              <w:left w:val="single" w:sz="4" w:space="0" w:color="auto"/>
              <w:bottom w:val="nil"/>
              <w:right w:val="nil"/>
            </w:tcBorders>
            <w:shd w:val="clear" w:color="auto" w:fill="auto"/>
            <w:noWrap/>
            <w:vAlign w:val="center"/>
            <w:hideMark/>
          </w:tcPr>
          <w:p w14:paraId="24AF5620"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1.5 (0.7,2.4)</w:t>
            </w:r>
          </w:p>
        </w:tc>
        <w:tc>
          <w:tcPr>
            <w:tcW w:w="1604" w:type="dxa"/>
            <w:tcBorders>
              <w:top w:val="single" w:sz="4" w:space="0" w:color="auto"/>
              <w:left w:val="nil"/>
              <w:bottom w:val="nil"/>
              <w:right w:val="nil"/>
            </w:tcBorders>
            <w:vAlign w:val="center"/>
          </w:tcPr>
          <w:p w14:paraId="7587DBBE"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0.000</w:t>
            </w:r>
          </w:p>
        </w:tc>
      </w:tr>
      <w:tr w:rsidR="00D16CBE" w:rsidRPr="00E36C54" w14:paraId="059D3318" w14:textId="77777777" w:rsidTr="004B6F2F">
        <w:trPr>
          <w:trHeight w:val="237"/>
        </w:trPr>
        <w:tc>
          <w:tcPr>
            <w:tcW w:w="1391" w:type="dxa"/>
            <w:vMerge/>
            <w:tcBorders>
              <w:left w:val="nil"/>
              <w:right w:val="single" w:sz="4" w:space="0" w:color="auto"/>
            </w:tcBorders>
            <w:shd w:val="clear" w:color="auto" w:fill="auto"/>
            <w:noWrap/>
            <w:vAlign w:val="bottom"/>
          </w:tcPr>
          <w:p w14:paraId="1AE965A6" w14:textId="77777777" w:rsidR="00D16CBE" w:rsidRPr="00E36C54" w:rsidRDefault="00D16CBE" w:rsidP="004B6F2F">
            <w:pPr>
              <w:pStyle w:val="NoSpacing"/>
              <w:rPr>
                <w:rFonts w:ascii="Arial" w:hAnsi="Arial" w:cs="Arial"/>
                <w:sz w:val="18"/>
                <w:szCs w:val="18"/>
                <w:lang w:eastAsia="en-GB"/>
              </w:rPr>
            </w:pPr>
          </w:p>
        </w:tc>
        <w:tc>
          <w:tcPr>
            <w:tcW w:w="589" w:type="dxa"/>
            <w:tcBorders>
              <w:top w:val="nil"/>
              <w:left w:val="single" w:sz="4" w:space="0" w:color="auto"/>
              <w:bottom w:val="nil"/>
              <w:right w:val="single" w:sz="4" w:space="0" w:color="auto"/>
            </w:tcBorders>
            <w:shd w:val="clear" w:color="auto" w:fill="auto"/>
            <w:noWrap/>
            <w:vAlign w:val="center"/>
            <w:hideMark/>
          </w:tcPr>
          <w:p w14:paraId="06ED3FFD"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50</w:t>
            </w:r>
          </w:p>
        </w:tc>
        <w:tc>
          <w:tcPr>
            <w:tcW w:w="1964" w:type="dxa"/>
            <w:tcBorders>
              <w:top w:val="nil"/>
              <w:left w:val="single" w:sz="4" w:space="0" w:color="auto"/>
              <w:bottom w:val="nil"/>
              <w:right w:val="single" w:sz="4" w:space="0" w:color="auto"/>
            </w:tcBorders>
            <w:shd w:val="clear" w:color="auto" w:fill="auto"/>
            <w:noWrap/>
            <w:vAlign w:val="center"/>
            <w:hideMark/>
          </w:tcPr>
          <w:p w14:paraId="56BC869B"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71.8 (70.7,72.9)</w:t>
            </w:r>
          </w:p>
        </w:tc>
        <w:tc>
          <w:tcPr>
            <w:tcW w:w="1898" w:type="dxa"/>
            <w:tcBorders>
              <w:top w:val="nil"/>
              <w:left w:val="single" w:sz="4" w:space="0" w:color="auto"/>
              <w:bottom w:val="nil"/>
              <w:right w:val="single" w:sz="4" w:space="0" w:color="auto"/>
            </w:tcBorders>
            <w:shd w:val="clear" w:color="auto" w:fill="auto"/>
            <w:noWrap/>
            <w:vAlign w:val="center"/>
            <w:hideMark/>
          </w:tcPr>
          <w:p w14:paraId="1984BCE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71.9 (70.8,72.9)</w:t>
            </w:r>
          </w:p>
        </w:tc>
        <w:tc>
          <w:tcPr>
            <w:tcW w:w="2046" w:type="dxa"/>
            <w:tcBorders>
              <w:top w:val="nil"/>
              <w:left w:val="single" w:sz="4" w:space="0" w:color="auto"/>
              <w:bottom w:val="nil"/>
              <w:right w:val="single" w:sz="4" w:space="0" w:color="auto"/>
            </w:tcBorders>
            <w:shd w:val="clear" w:color="auto" w:fill="auto"/>
            <w:noWrap/>
            <w:vAlign w:val="center"/>
            <w:hideMark/>
          </w:tcPr>
          <w:p w14:paraId="144FC68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72.1 (71.0,73.2)</w:t>
            </w:r>
          </w:p>
        </w:tc>
        <w:tc>
          <w:tcPr>
            <w:tcW w:w="1607" w:type="dxa"/>
            <w:tcBorders>
              <w:top w:val="nil"/>
              <w:left w:val="single" w:sz="4" w:space="0" w:color="auto"/>
              <w:bottom w:val="nil"/>
              <w:right w:val="nil"/>
            </w:tcBorders>
            <w:shd w:val="clear" w:color="auto" w:fill="auto"/>
            <w:noWrap/>
            <w:vAlign w:val="center"/>
            <w:hideMark/>
          </w:tcPr>
          <w:p w14:paraId="5380165D"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0.1 (-0.4,0.5)</w:t>
            </w:r>
          </w:p>
        </w:tc>
        <w:tc>
          <w:tcPr>
            <w:tcW w:w="1238" w:type="dxa"/>
            <w:tcBorders>
              <w:top w:val="nil"/>
              <w:left w:val="nil"/>
              <w:bottom w:val="nil"/>
              <w:right w:val="single" w:sz="4" w:space="0" w:color="auto"/>
            </w:tcBorders>
            <w:vAlign w:val="center"/>
          </w:tcPr>
          <w:p w14:paraId="73E6C825"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0.781</w:t>
            </w:r>
          </w:p>
        </w:tc>
        <w:tc>
          <w:tcPr>
            <w:tcW w:w="1672" w:type="dxa"/>
            <w:tcBorders>
              <w:top w:val="nil"/>
              <w:left w:val="single" w:sz="4" w:space="0" w:color="auto"/>
              <w:bottom w:val="nil"/>
              <w:right w:val="nil"/>
            </w:tcBorders>
            <w:shd w:val="clear" w:color="auto" w:fill="auto"/>
            <w:noWrap/>
            <w:vAlign w:val="center"/>
            <w:hideMark/>
          </w:tcPr>
          <w:p w14:paraId="779935E3"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0.3 (-0.2,0.9)</w:t>
            </w:r>
          </w:p>
        </w:tc>
        <w:tc>
          <w:tcPr>
            <w:tcW w:w="1604" w:type="dxa"/>
            <w:tcBorders>
              <w:top w:val="nil"/>
              <w:left w:val="nil"/>
              <w:bottom w:val="nil"/>
              <w:right w:val="nil"/>
            </w:tcBorders>
            <w:vAlign w:val="center"/>
          </w:tcPr>
          <w:p w14:paraId="4BB54ECF"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0.263</w:t>
            </w:r>
          </w:p>
        </w:tc>
      </w:tr>
      <w:tr w:rsidR="00D16CBE" w:rsidRPr="00E36C54" w14:paraId="45859698" w14:textId="77777777" w:rsidTr="004B6F2F">
        <w:trPr>
          <w:trHeight w:val="237"/>
        </w:trPr>
        <w:tc>
          <w:tcPr>
            <w:tcW w:w="1391" w:type="dxa"/>
            <w:vMerge/>
            <w:tcBorders>
              <w:left w:val="nil"/>
              <w:bottom w:val="single" w:sz="4" w:space="0" w:color="auto"/>
              <w:right w:val="single" w:sz="4" w:space="0" w:color="auto"/>
            </w:tcBorders>
            <w:shd w:val="clear" w:color="auto" w:fill="auto"/>
            <w:noWrap/>
            <w:vAlign w:val="bottom"/>
          </w:tcPr>
          <w:p w14:paraId="7ABDD5AA" w14:textId="77777777" w:rsidR="00D16CBE" w:rsidRPr="00E36C54" w:rsidRDefault="00D16CBE" w:rsidP="004B6F2F">
            <w:pPr>
              <w:pStyle w:val="NoSpacing"/>
              <w:rPr>
                <w:rFonts w:ascii="Arial" w:hAnsi="Arial" w:cs="Arial"/>
                <w:sz w:val="18"/>
                <w:szCs w:val="18"/>
                <w:lang w:eastAsia="en-GB"/>
              </w:rPr>
            </w:pPr>
          </w:p>
        </w:tc>
        <w:tc>
          <w:tcPr>
            <w:tcW w:w="589" w:type="dxa"/>
            <w:tcBorders>
              <w:top w:val="nil"/>
              <w:left w:val="single" w:sz="4" w:space="0" w:color="auto"/>
              <w:bottom w:val="single" w:sz="4" w:space="0" w:color="auto"/>
              <w:right w:val="single" w:sz="4" w:space="0" w:color="auto"/>
            </w:tcBorders>
            <w:shd w:val="clear" w:color="auto" w:fill="auto"/>
            <w:noWrap/>
            <w:vAlign w:val="center"/>
            <w:hideMark/>
          </w:tcPr>
          <w:p w14:paraId="5FBAD291"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55</w:t>
            </w:r>
          </w:p>
        </w:tc>
        <w:tc>
          <w:tcPr>
            <w:tcW w:w="1964" w:type="dxa"/>
            <w:tcBorders>
              <w:top w:val="nil"/>
              <w:left w:val="single" w:sz="4" w:space="0" w:color="auto"/>
              <w:bottom w:val="single" w:sz="4" w:space="0" w:color="auto"/>
              <w:right w:val="single" w:sz="4" w:space="0" w:color="auto"/>
            </w:tcBorders>
            <w:shd w:val="clear" w:color="auto" w:fill="auto"/>
            <w:noWrap/>
            <w:vAlign w:val="center"/>
            <w:hideMark/>
          </w:tcPr>
          <w:p w14:paraId="1D2CEF9A"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71.9 (70.7,73.2)</w:t>
            </w:r>
          </w:p>
        </w:tc>
        <w:tc>
          <w:tcPr>
            <w:tcW w:w="1898" w:type="dxa"/>
            <w:tcBorders>
              <w:top w:val="nil"/>
              <w:left w:val="single" w:sz="4" w:space="0" w:color="auto"/>
              <w:bottom w:val="single" w:sz="4" w:space="0" w:color="auto"/>
              <w:right w:val="single" w:sz="4" w:space="0" w:color="auto"/>
            </w:tcBorders>
            <w:shd w:val="clear" w:color="auto" w:fill="auto"/>
            <w:noWrap/>
            <w:vAlign w:val="center"/>
            <w:hideMark/>
          </w:tcPr>
          <w:p w14:paraId="5FF0A223"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71.5 (70.3,72.7)</w:t>
            </w:r>
          </w:p>
        </w:tc>
        <w:tc>
          <w:tcPr>
            <w:tcW w:w="2046" w:type="dxa"/>
            <w:tcBorders>
              <w:top w:val="nil"/>
              <w:left w:val="single" w:sz="4" w:space="0" w:color="auto"/>
              <w:bottom w:val="single" w:sz="4" w:space="0" w:color="auto"/>
              <w:right w:val="single" w:sz="4" w:space="0" w:color="auto"/>
            </w:tcBorders>
            <w:shd w:val="clear" w:color="auto" w:fill="auto"/>
            <w:noWrap/>
            <w:vAlign w:val="center"/>
            <w:hideMark/>
          </w:tcPr>
          <w:p w14:paraId="2D890596"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71.1 (70.0,72.1)</w:t>
            </w:r>
          </w:p>
        </w:tc>
        <w:tc>
          <w:tcPr>
            <w:tcW w:w="1607" w:type="dxa"/>
            <w:tcBorders>
              <w:top w:val="nil"/>
              <w:left w:val="single" w:sz="4" w:space="0" w:color="auto"/>
              <w:bottom w:val="single" w:sz="4" w:space="0" w:color="auto"/>
              <w:right w:val="nil"/>
            </w:tcBorders>
            <w:shd w:val="clear" w:color="auto" w:fill="auto"/>
            <w:noWrap/>
            <w:vAlign w:val="center"/>
            <w:hideMark/>
          </w:tcPr>
          <w:p w14:paraId="7CA8226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-0.4 (-1.2,0.4)</w:t>
            </w:r>
          </w:p>
        </w:tc>
        <w:tc>
          <w:tcPr>
            <w:tcW w:w="1238" w:type="dxa"/>
            <w:tcBorders>
              <w:top w:val="nil"/>
              <w:left w:val="nil"/>
              <w:bottom w:val="single" w:sz="4" w:space="0" w:color="auto"/>
              <w:right w:val="single" w:sz="4" w:space="0" w:color="auto"/>
            </w:tcBorders>
            <w:vAlign w:val="center"/>
          </w:tcPr>
          <w:p w14:paraId="593CE49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0.288</w:t>
            </w:r>
          </w:p>
        </w:tc>
        <w:tc>
          <w:tcPr>
            <w:tcW w:w="1672" w:type="dxa"/>
            <w:tcBorders>
              <w:top w:val="nil"/>
              <w:left w:val="single" w:sz="4" w:space="0" w:color="auto"/>
              <w:bottom w:val="single" w:sz="4" w:space="0" w:color="auto"/>
              <w:right w:val="nil"/>
            </w:tcBorders>
            <w:shd w:val="clear" w:color="auto" w:fill="auto"/>
            <w:noWrap/>
            <w:vAlign w:val="center"/>
            <w:hideMark/>
          </w:tcPr>
          <w:p w14:paraId="101A7BF4"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-0.9 (-1.</w:t>
            </w:r>
            <w:proofErr w:type="gramStart"/>
            <w:r w:rsidRPr="00E36C54">
              <w:rPr>
                <w:rFonts w:ascii="Arial" w:hAnsi="Arial" w:cs="Arial"/>
                <w:sz w:val="18"/>
                <w:szCs w:val="18"/>
                <w:lang w:eastAsia="en-GB"/>
              </w:rPr>
              <w:t>6,-</w:t>
            </w:r>
            <w:proofErr w:type="gramEnd"/>
            <w:r w:rsidRPr="00E36C54">
              <w:rPr>
                <w:rFonts w:ascii="Arial" w:hAnsi="Arial" w:cs="Arial"/>
                <w:sz w:val="18"/>
                <w:szCs w:val="18"/>
                <w:lang w:eastAsia="en-GB"/>
              </w:rPr>
              <w:t>0.1)</w:t>
            </w:r>
          </w:p>
        </w:tc>
        <w:tc>
          <w:tcPr>
            <w:tcW w:w="1604" w:type="dxa"/>
            <w:tcBorders>
              <w:top w:val="nil"/>
              <w:left w:val="nil"/>
              <w:bottom w:val="single" w:sz="4" w:space="0" w:color="auto"/>
              <w:right w:val="nil"/>
            </w:tcBorders>
            <w:vAlign w:val="center"/>
          </w:tcPr>
          <w:p w14:paraId="63120639"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0.019</w:t>
            </w:r>
          </w:p>
        </w:tc>
      </w:tr>
      <w:tr w:rsidR="00D16CBE" w:rsidRPr="00E36C54" w14:paraId="067C1098" w14:textId="77777777" w:rsidTr="004B6F2F">
        <w:trPr>
          <w:trHeight w:val="237"/>
        </w:trPr>
        <w:tc>
          <w:tcPr>
            <w:tcW w:w="1391" w:type="dxa"/>
            <w:vMerge w:val="restart"/>
            <w:tcBorders>
              <w:top w:val="single" w:sz="4" w:space="0" w:color="auto"/>
              <w:left w:val="nil"/>
              <w:right w:val="single" w:sz="4" w:space="0" w:color="auto"/>
            </w:tcBorders>
            <w:shd w:val="clear" w:color="auto" w:fill="auto"/>
            <w:noWrap/>
            <w:vAlign w:val="center"/>
          </w:tcPr>
          <w:p w14:paraId="30EF0F8D" w14:textId="77777777" w:rsidR="00D16CBE" w:rsidRPr="00E36C54" w:rsidRDefault="00D16CBE" w:rsidP="004B6F2F">
            <w:pPr>
              <w:pStyle w:val="NoSpacing"/>
              <w:rPr>
                <w:rFonts w:ascii="Arial" w:hAnsi="Arial" w:cs="Arial"/>
                <w:sz w:val="18"/>
                <w:szCs w:val="18"/>
                <w:lang w:eastAsia="en-GB"/>
              </w:rPr>
            </w:pPr>
            <w:r w:rsidRPr="00E36C54">
              <w:rPr>
                <w:rFonts w:ascii="Arial" w:hAnsi="Arial" w:cs="Arial"/>
                <w:sz w:val="18"/>
                <w:szCs w:val="18"/>
                <w:lang w:eastAsia="en-GB"/>
              </w:rPr>
              <w:t>Pulse rate (bpm)</w:t>
            </w:r>
          </w:p>
        </w:tc>
        <w:tc>
          <w:tcPr>
            <w:tcW w:w="589" w:type="dxa"/>
            <w:tcBorders>
              <w:top w:val="single" w:sz="4" w:space="0" w:color="auto"/>
              <w:left w:val="single" w:sz="4" w:space="0" w:color="auto"/>
              <w:bottom w:val="nil"/>
              <w:right w:val="single" w:sz="4" w:space="0" w:color="auto"/>
            </w:tcBorders>
            <w:shd w:val="clear" w:color="auto" w:fill="auto"/>
            <w:noWrap/>
            <w:vAlign w:val="center"/>
            <w:hideMark/>
          </w:tcPr>
          <w:p w14:paraId="5E344EE4"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45</w:t>
            </w:r>
          </w:p>
        </w:tc>
        <w:tc>
          <w:tcPr>
            <w:tcW w:w="1964" w:type="dxa"/>
            <w:tcBorders>
              <w:top w:val="single" w:sz="4" w:space="0" w:color="auto"/>
              <w:left w:val="single" w:sz="4" w:space="0" w:color="auto"/>
              <w:bottom w:val="nil"/>
              <w:right w:val="single" w:sz="4" w:space="0" w:color="auto"/>
            </w:tcBorders>
            <w:shd w:val="clear" w:color="auto" w:fill="auto"/>
            <w:noWrap/>
            <w:vAlign w:val="center"/>
            <w:hideMark/>
          </w:tcPr>
          <w:p w14:paraId="17C36349"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68.8 (67.6,69.9)</w:t>
            </w:r>
          </w:p>
        </w:tc>
        <w:tc>
          <w:tcPr>
            <w:tcW w:w="1898" w:type="dxa"/>
            <w:tcBorders>
              <w:top w:val="single" w:sz="4" w:space="0" w:color="auto"/>
              <w:left w:val="single" w:sz="4" w:space="0" w:color="auto"/>
              <w:bottom w:val="nil"/>
              <w:right w:val="single" w:sz="4" w:space="0" w:color="auto"/>
            </w:tcBorders>
            <w:shd w:val="clear" w:color="auto" w:fill="auto"/>
            <w:noWrap/>
            <w:vAlign w:val="center"/>
            <w:hideMark/>
          </w:tcPr>
          <w:p w14:paraId="3DC4B4EC"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68.8 (67.5,70.1)</w:t>
            </w:r>
          </w:p>
        </w:tc>
        <w:tc>
          <w:tcPr>
            <w:tcW w:w="2046" w:type="dxa"/>
            <w:tcBorders>
              <w:top w:val="single" w:sz="4" w:space="0" w:color="auto"/>
              <w:left w:val="single" w:sz="4" w:space="0" w:color="auto"/>
              <w:bottom w:val="nil"/>
              <w:right w:val="single" w:sz="4" w:space="0" w:color="auto"/>
            </w:tcBorders>
            <w:shd w:val="clear" w:color="auto" w:fill="auto"/>
            <w:noWrap/>
            <w:vAlign w:val="center"/>
            <w:hideMark/>
          </w:tcPr>
          <w:p w14:paraId="3E5D8D90"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67.9 (66.5,69.4)</w:t>
            </w:r>
          </w:p>
        </w:tc>
        <w:tc>
          <w:tcPr>
            <w:tcW w:w="1607" w:type="dxa"/>
            <w:tcBorders>
              <w:top w:val="single" w:sz="4" w:space="0" w:color="auto"/>
              <w:left w:val="single" w:sz="4" w:space="0" w:color="auto"/>
              <w:bottom w:val="nil"/>
              <w:right w:val="nil"/>
            </w:tcBorders>
            <w:shd w:val="clear" w:color="auto" w:fill="auto"/>
            <w:noWrap/>
            <w:vAlign w:val="center"/>
            <w:hideMark/>
          </w:tcPr>
          <w:p w14:paraId="260CA043"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 (-0.7,0.8)</w:t>
            </w:r>
          </w:p>
        </w:tc>
        <w:tc>
          <w:tcPr>
            <w:tcW w:w="1238" w:type="dxa"/>
            <w:tcBorders>
              <w:top w:val="single" w:sz="4" w:space="0" w:color="auto"/>
              <w:left w:val="nil"/>
              <w:bottom w:val="nil"/>
              <w:right w:val="single" w:sz="4" w:space="0" w:color="auto"/>
            </w:tcBorders>
            <w:vAlign w:val="center"/>
          </w:tcPr>
          <w:p w14:paraId="4D6CE0BD"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0.917</w:t>
            </w:r>
          </w:p>
        </w:tc>
        <w:tc>
          <w:tcPr>
            <w:tcW w:w="1672" w:type="dxa"/>
            <w:tcBorders>
              <w:top w:val="single" w:sz="4" w:space="0" w:color="auto"/>
              <w:left w:val="single" w:sz="4" w:space="0" w:color="auto"/>
              <w:bottom w:val="nil"/>
              <w:right w:val="nil"/>
            </w:tcBorders>
            <w:shd w:val="clear" w:color="auto" w:fill="auto"/>
            <w:noWrap/>
            <w:vAlign w:val="center"/>
            <w:hideMark/>
          </w:tcPr>
          <w:p w14:paraId="64F6878D"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-0.8 (-1.7,0.1)</w:t>
            </w:r>
          </w:p>
        </w:tc>
        <w:tc>
          <w:tcPr>
            <w:tcW w:w="1604" w:type="dxa"/>
            <w:tcBorders>
              <w:top w:val="single" w:sz="4" w:space="0" w:color="auto"/>
              <w:left w:val="nil"/>
              <w:bottom w:val="nil"/>
              <w:right w:val="nil"/>
            </w:tcBorders>
            <w:vAlign w:val="center"/>
          </w:tcPr>
          <w:p w14:paraId="60BB24B5"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0.089</w:t>
            </w:r>
          </w:p>
        </w:tc>
      </w:tr>
      <w:tr w:rsidR="00D16CBE" w:rsidRPr="00E36C54" w14:paraId="20B20E6E" w14:textId="77777777" w:rsidTr="004B6F2F">
        <w:trPr>
          <w:trHeight w:val="237"/>
        </w:trPr>
        <w:tc>
          <w:tcPr>
            <w:tcW w:w="1391" w:type="dxa"/>
            <w:vMerge/>
            <w:tcBorders>
              <w:left w:val="nil"/>
              <w:right w:val="single" w:sz="4" w:space="0" w:color="auto"/>
            </w:tcBorders>
            <w:shd w:val="clear" w:color="auto" w:fill="auto"/>
            <w:noWrap/>
            <w:vAlign w:val="bottom"/>
          </w:tcPr>
          <w:p w14:paraId="60954CB7" w14:textId="77777777" w:rsidR="00D16CBE" w:rsidRPr="00E36C54" w:rsidRDefault="00D16CBE" w:rsidP="004B6F2F">
            <w:pPr>
              <w:pStyle w:val="NoSpacing"/>
              <w:rPr>
                <w:rFonts w:ascii="Arial" w:hAnsi="Arial" w:cs="Arial"/>
                <w:sz w:val="18"/>
                <w:szCs w:val="18"/>
                <w:lang w:eastAsia="en-GB"/>
              </w:rPr>
            </w:pPr>
          </w:p>
        </w:tc>
        <w:tc>
          <w:tcPr>
            <w:tcW w:w="589" w:type="dxa"/>
            <w:tcBorders>
              <w:top w:val="nil"/>
              <w:left w:val="single" w:sz="4" w:space="0" w:color="auto"/>
              <w:bottom w:val="nil"/>
              <w:right w:val="single" w:sz="4" w:space="0" w:color="auto"/>
            </w:tcBorders>
            <w:shd w:val="clear" w:color="auto" w:fill="auto"/>
            <w:noWrap/>
            <w:vAlign w:val="center"/>
            <w:hideMark/>
          </w:tcPr>
          <w:p w14:paraId="5AACFCD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50</w:t>
            </w:r>
          </w:p>
        </w:tc>
        <w:tc>
          <w:tcPr>
            <w:tcW w:w="1964" w:type="dxa"/>
            <w:tcBorders>
              <w:top w:val="nil"/>
              <w:left w:val="single" w:sz="4" w:space="0" w:color="auto"/>
              <w:bottom w:val="nil"/>
              <w:right w:val="single" w:sz="4" w:space="0" w:color="auto"/>
            </w:tcBorders>
            <w:shd w:val="clear" w:color="auto" w:fill="auto"/>
            <w:noWrap/>
            <w:vAlign w:val="center"/>
            <w:hideMark/>
          </w:tcPr>
          <w:p w14:paraId="396CC7AE"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70.3 (69.1,71.5)</w:t>
            </w:r>
          </w:p>
        </w:tc>
        <w:tc>
          <w:tcPr>
            <w:tcW w:w="1898" w:type="dxa"/>
            <w:tcBorders>
              <w:top w:val="nil"/>
              <w:left w:val="single" w:sz="4" w:space="0" w:color="auto"/>
              <w:bottom w:val="nil"/>
              <w:right w:val="single" w:sz="4" w:space="0" w:color="auto"/>
            </w:tcBorders>
            <w:shd w:val="clear" w:color="auto" w:fill="auto"/>
            <w:noWrap/>
            <w:vAlign w:val="center"/>
            <w:hideMark/>
          </w:tcPr>
          <w:p w14:paraId="1D35368E"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69.8 (68.6,71.0)</w:t>
            </w:r>
          </w:p>
        </w:tc>
        <w:tc>
          <w:tcPr>
            <w:tcW w:w="2046" w:type="dxa"/>
            <w:tcBorders>
              <w:top w:val="nil"/>
              <w:left w:val="single" w:sz="4" w:space="0" w:color="auto"/>
              <w:bottom w:val="nil"/>
              <w:right w:val="single" w:sz="4" w:space="0" w:color="auto"/>
            </w:tcBorders>
            <w:shd w:val="clear" w:color="auto" w:fill="auto"/>
            <w:noWrap/>
            <w:vAlign w:val="center"/>
            <w:hideMark/>
          </w:tcPr>
          <w:p w14:paraId="1D7A9EFC"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69.4 (68.1,70.6)</w:t>
            </w:r>
          </w:p>
        </w:tc>
        <w:tc>
          <w:tcPr>
            <w:tcW w:w="1607" w:type="dxa"/>
            <w:tcBorders>
              <w:top w:val="nil"/>
              <w:left w:val="single" w:sz="4" w:space="0" w:color="auto"/>
              <w:bottom w:val="nil"/>
              <w:right w:val="nil"/>
            </w:tcBorders>
            <w:shd w:val="clear" w:color="auto" w:fill="auto"/>
            <w:noWrap/>
            <w:vAlign w:val="center"/>
            <w:hideMark/>
          </w:tcPr>
          <w:p w14:paraId="0431E246"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-0.5 (-0.</w:t>
            </w:r>
            <w:proofErr w:type="gramStart"/>
            <w:r w:rsidRPr="00E36C54">
              <w:rPr>
                <w:rFonts w:ascii="Arial" w:hAnsi="Arial" w:cs="Arial"/>
                <w:sz w:val="18"/>
                <w:szCs w:val="18"/>
                <w:lang w:eastAsia="en-GB"/>
              </w:rPr>
              <w:t>9,-</w:t>
            </w:r>
            <w:proofErr w:type="gramEnd"/>
            <w:r w:rsidRPr="00E36C54">
              <w:rPr>
                <w:rFonts w:ascii="Arial" w:hAnsi="Arial" w:cs="Arial"/>
                <w:sz w:val="18"/>
                <w:szCs w:val="18"/>
                <w:lang w:eastAsia="en-GB"/>
              </w:rPr>
              <w:t>0.0)</w:t>
            </w:r>
          </w:p>
        </w:tc>
        <w:tc>
          <w:tcPr>
            <w:tcW w:w="1238" w:type="dxa"/>
            <w:tcBorders>
              <w:top w:val="nil"/>
              <w:left w:val="nil"/>
              <w:bottom w:val="nil"/>
              <w:right w:val="single" w:sz="4" w:space="0" w:color="auto"/>
            </w:tcBorders>
            <w:vAlign w:val="center"/>
          </w:tcPr>
          <w:p w14:paraId="08C237CD"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0.049</w:t>
            </w:r>
          </w:p>
        </w:tc>
        <w:tc>
          <w:tcPr>
            <w:tcW w:w="1672" w:type="dxa"/>
            <w:tcBorders>
              <w:top w:val="nil"/>
              <w:left w:val="single" w:sz="4" w:space="0" w:color="auto"/>
              <w:bottom w:val="nil"/>
              <w:right w:val="nil"/>
            </w:tcBorders>
            <w:shd w:val="clear" w:color="auto" w:fill="auto"/>
            <w:noWrap/>
            <w:vAlign w:val="center"/>
            <w:hideMark/>
          </w:tcPr>
          <w:p w14:paraId="1DE378EF"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-0.9 (-1.</w:t>
            </w:r>
            <w:proofErr w:type="gramStart"/>
            <w:r w:rsidRPr="00E36C54">
              <w:rPr>
                <w:rFonts w:ascii="Arial" w:hAnsi="Arial" w:cs="Arial"/>
                <w:sz w:val="18"/>
                <w:szCs w:val="18"/>
                <w:lang w:eastAsia="en-GB"/>
              </w:rPr>
              <w:t>6,-</w:t>
            </w:r>
            <w:proofErr w:type="gramEnd"/>
            <w:r w:rsidRPr="00E36C54">
              <w:rPr>
                <w:rFonts w:ascii="Arial" w:hAnsi="Arial" w:cs="Arial"/>
                <w:sz w:val="18"/>
                <w:szCs w:val="18"/>
                <w:lang w:eastAsia="en-GB"/>
              </w:rPr>
              <w:t>0.3)</w:t>
            </w:r>
          </w:p>
        </w:tc>
        <w:tc>
          <w:tcPr>
            <w:tcW w:w="1604" w:type="dxa"/>
            <w:tcBorders>
              <w:top w:val="nil"/>
              <w:left w:val="nil"/>
              <w:bottom w:val="nil"/>
              <w:right w:val="nil"/>
            </w:tcBorders>
            <w:vAlign w:val="center"/>
          </w:tcPr>
          <w:p w14:paraId="3AA32AE9"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0.003</w:t>
            </w:r>
          </w:p>
        </w:tc>
      </w:tr>
      <w:tr w:rsidR="00D16CBE" w:rsidRPr="00E36C54" w14:paraId="7AB28258" w14:textId="77777777" w:rsidTr="004B6F2F">
        <w:trPr>
          <w:trHeight w:val="237"/>
        </w:trPr>
        <w:tc>
          <w:tcPr>
            <w:tcW w:w="1391" w:type="dxa"/>
            <w:vMerge/>
            <w:tcBorders>
              <w:left w:val="nil"/>
              <w:bottom w:val="single" w:sz="4" w:space="0" w:color="auto"/>
              <w:right w:val="single" w:sz="4" w:space="0" w:color="auto"/>
            </w:tcBorders>
            <w:shd w:val="clear" w:color="auto" w:fill="auto"/>
            <w:noWrap/>
            <w:vAlign w:val="bottom"/>
          </w:tcPr>
          <w:p w14:paraId="69E04702" w14:textId="77777777" w:rsidR="00D16CBE" w:rsidRPr="00E36C54" w:rsidRDefault="00D16CBE" w:rsidP="004B6F2F">
            <w:pPr>
              <w:pStyle w:val="NoSpacing"/>
              <w:rPr>
                <w:rFonts w:ascii="Arial" w:hAnsi="Arial" w:cs="Arial"/>
                <w:sz w:val="18"/>
                <w:szCs w:val="18"/>
                <w:lang w:eastAsia="en-GB"/>
              </w:rPr>
            </w:pPr>
          </w:p>
        </w:tc>
        <w:tc>
          <w:tcPr>
            <w:tcW w:w="589" w:type="dxa"/>
            <w:tcBorders>
              <w:top w:val="nil"/>
              <w:left w:val="single" w:sz="4" w:space="0" w:color="auto"/>
              <w:bottom w:val="single" w:sz="4" w:space="0" w:color="auto"/>
              <w:right w:val="single" w:sz="4" w:space="0" w:color="auto"/>
            </w:tcBorders>
            <w:shd w:val="clear" w:color="auto" w:fill="auto"/>
            <w:noWrap/>
            <w:vAlign w:val="center"/>
            <w:hideMark/>
          </w:tcPr>
          <w:p w14:paraId="5C1108A4"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55</w:t>
            </w:r>
          </w:p>
        </w:tc>
        <w:tc>
          <w:tcPr>
            <w:tcW w:w="1964" w:type="dxa"/>
            <w:tcBorders>
              <w:top w:val="nil"/>
              <w:left w:val="single" w:sz="4" w:space="0" w:color="auto"/>
              <w:bottom w:val="single" w:sz="4" w:space="0" w:color="auto"/>
              <w:right w:val="single" w:sz="4" w:space="0" w:color="auto"/>
            </w:tcBorders>
            <w:shd w:val="clear" w:color="auto" w:fill="auto"/>
            <w:noWrap/>
            <w:vAlign w:val="center"/>
            <w:hideMark/>
          </w:tcPr>
          <w:p w14:paraId="14857185"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71.8 (70.4,73.2)</w:t>
            </w:r>
          </w:p>
        </w:tc>
        <w:tc>
          <w:tcPr>
            <w:tcW w:w="1898" w:type="dxa"/>
            <w:tcBorders>
              <w:top w:val="nil"/>
              <w:left w:val="single" w:sz="4" w:space="0" w:color="auto"/>
              <w:bottom w:val="single" w:sz="4" w:space="0" w:color="auto"/>
              <w:right w:val="single" w:sz="4" w:space="0" w:color="auto"/>
            </w:tcBorders>
            <w:shd w:val="clear" w:color="auto" w:fill="auto"/>
            <w:noWrap/>
            <w:vAlign w:val="center"/>
            <w:hideMark/>
          </w:tcPr>
          <w:p w14:paraId="5E60AB0B"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70.9 (69.6,72.2)</w:t>
            </w:r>
          </w:p>
        </w:tc>
        <w:tc>
          <w:tcPr>
            <w:tcW w:w="2046" w:type="dxa"/>
            <w:tcBorders>
              <w:top w:val="nil"/>
              <w:left w:val="single" w:sz="4" w:space="0" w:color="auto"/>
              <w:bottom w:val="single" w:sz="4" w:space="0" w:color="auto"/>
              <w:right w:val="single" w:sz="4" w:space="0" w:color="auto"/>
            </w:tcBorders>
            <w:shd w:val="clear" w:color="auto" w:fill="auto"/>
            <w:noWrap/>
            <w:vAlign w:val="center"/>
            <w:hideMark/>
          </w:tcPr>
          <w:p w14:paraId="3D8EB9E2"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70.8 (69.6,72.0)</w:t>
            </w:r>
          </w:p>
        </w:tc>
        <w:tc>
          <w:tcPr>
            <w:tcW w:w="1607" w:type="dxa"/>
            <w:tcBorders>
              <w:top w:val="nil"/>
              <w:left w:val="single" w:sz="4" w:space="0" w:color="auto"/>
              <w:bottom w:val="single" w:sz="4" w:space="0" w:color="auto"/>
              <w:right w:val="nil"/>
            </w:tcBorders>
            <w:shd w:val="clear" w:color="auto" w:fill="auto"/>
            <w:noWrap/>
            <w:vAlign w:val="center"/>
            <w:hideMark/>
          </w:tcPr>
          <w:p w14:paraId="277DFABB"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-0.9 (-1.</w:t>
            </w:r>
            <w:proofErr w:type="gramStart"/>
            <w:r w:rsidRPr="00E36C54">
              <w:rPr>
                <w:rFonts w:ascii="Arial" w:hAnsi="Arial" w:cs="Arial"/>
                <w:sz w:val="18"/>
                <w:szCs w:val="18"/>
                <w:lang w:eastAsia="en-GB"/>
              </w:rPr>
              <w:t>8,-</w:t>
            </w:r>
            <w:proofErr w:type="gramEnd"/>
            <w:r w:rsidRPr="00E36C54">
              <w:rPr>
                <w:rFonts w:ascii="Arial" w:hAnsi="Arial" w:cs="Arial"/>
                <w:sz w:val="18"/>
                <w:szCs w:val="18"/>
                <w:lang w:eastAsia="en-GB"/>
              </w:rPr>
              <w:t>0.1)</w:t>
            </w:r>
          </w:p>
        </w:tc>
        <w:tc>
          <w:tcPr>
            <w:tcW w:w="1238" w:type="dxa"/>
            <w:tcBorders>
              <w:top w:val="nil"/>
              <w:left w:val="nil"/>
              <w:bottom w:val="single" w:sz="4" w:space="0" w:color="auto"/>
              <w:right w:val="single" w:sz="4" w:space="0" w:color="auto"/>
            </w:tcBorders>
            <w:vAlign w:val="center"/>
          </w:tcPr>
          <w:p w14:paraId="2708936E"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0.027</w:t>
            </w:r>
          </w:p>
        </w:tc>
        <w:tc>
          <w:tcPr>
            <w:tcW w:w="1672" w:type="dxa"/>
            <w:tcBorders>
              <w:top w:val="nil"/>
              <w:left w:val="single" w:sz="4" w:space="0" w:color="auto"/>
              <w:bottom w:val="single" w:sz="4" w:space="0" w:color="auto"/>
              <w:right w:val="nil"/>
            </w:tcBorders>
            <w:shd w:val="clear" w:color="auto" w:fill="auto"/>
            <w:noWrap/>
            <w:vAlign w:val="center"/>
            <w:hideMark/>
          </w:tcPr>
          <w:p w14:paraId="0F0C9EFB"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-1.0 (-1.</w:t>
            </w:r>
            <w:proofErr w:type="gramStart"/>
            <w:r w:rsidRPr="00E36C54">
              <w:rPr>
                <w:rFonts w:ascii="Arial" w:hAnsi="Arial" w:cs="Arial"/>
                <w:sz w:val="18"/>
                <w:szCs w:val="18"/>
                <w:lang w:eastAsia="en-GB"/>
              </w:rPr>
              <w:t>8,-</w:t>
            </w:r>
            <w:proofErr w:type="gramEnd"/>
            <w:r w:rsidRPr="00E36C54">
              <w:rPr>
                <w:rFonts w:ascii="Arial" w:hAnsi="Arial" w:cs="Arial"/>
                <w:sz w:val="18"/>
                <w:szCs w:val="18"/>
                <w:lang w:eastAsia="en-GB"/>
              </w:rPr>
              <w:t>0.3)</w:t>
            </w:r>
          </w:p>
        </w:tc>
        <w:tc>
          <w:tcPr>
            <w:tcW w:w="1604" w:type="dxa"/>
            <w:tcBorders>
              <w:top w:val="nil"/>
              <w:left w:val="nil"/>
              <w:bottom w:val="single" w:sz="4" w:space="0" w:color="auto"/>
              <w:right w:val="nil"/>
            </w:tcBorders>
            <w:vAlign w:val="center"/>
          </w:tcPr>
          <w:p w14:paraId="723BC99D"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0.009</w:t>
            </w:r>
          </w:p>
        </w:tc>
      </w:tr>
      <w:tr w:rsidR="00D16CBE" w:rsidRPr="00E36C54" w14:paraId="061FE481" w14:textId="77777777" w:rsidTr="004B6F2F">
        <w:trPr>
          <w:trHeight w:val="331"/>
        </w:trPr>
        <w:tc>
          <w:tcPr>
            <w:tcW w:w="1391" w:type="dxa"/>
            <w:vMerge w:val="restart"/>
            <w:tcBorders>
              <w:top w:val="single" w:sz="4" w:space="0" w:color="auto"/>
              <w:left w:val="nil"/>
              <w:right w:val="single" w:sz="4" w:space="0" w:color="auto"/>
            </w:tcBorders>
            <w:shd w:val="clear" w:color="auto" w:fill="auto"/>
            <w:noWrap/>
            <w:vAlign w:val="center"/>
            <w:hideMark/>
          </w:tcPr>
          <w:p w14:paraId="2D3F62FB" w14:textId="77777777" w:rsidR="00D16CBE" w:rsidRPr="00E36C54" w:rsidRDefault="00D16CBE" w:rsidP="004B6F2F">
            <w:pPr>
              <w:pStyle w:val="NoSpacing"/>
              <w:rPr>
                <w:rFonts w:ascii="Arial" w:hAnsi="Arial" w:cs="Arial"/>
                <w:sz w:val="18"/>
                <w:szCs w:val="18"/>
                <w:lang w:eastAsia="en-GB"/>
              </w:rPr>
            </w:pPr>
            <w:r w:rsidRPr="00E36C54">
              <w:rPr>
                <w:rFonts w:ascii="Arial" w:hAnsi="Arial" w:cs="Arial"/>
                <w:sz w:val="18"/>
                <w:szCs w:val="18"/>
                <w:lang w:eastAsia="en-GB"/>
              </w:rPr>
              <w:t>Triglycerides (mmol/l)</w:t>
            </w:r>
          </w:p>
        </w:tc>
        <w:tc>
          <w:tcPr>
            <w:tcW w:w="589" w:type="dxa"/>
            <w:tcBorders>
              <w:top w:val="single" w:sz="4" w:space="0" w:color="auto"/>
              <w:left w:val="single" w:sz="4" w:space="0" w:color="auto"/>
              <w:bottom w:val="nil"/>
              <w:right w:val="single" w:sz="4" w:space="0" w:color="auto"/>
            </w:tcBorders>
            <w:shd w:val="clear" w:color="auto" w:fill="auto"/>
            <w:noWrap/>
            <w:vAlign w:val="center"/>
            <w:hideMark/>
          </w:tcPr>
          <w:p w14:paraId="73C4F825"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45</w:t>
            </w:r>
          </w:p>
        </w:tc>
        <w:tc>
          <w:tcPr>
            <w:tcW w:w="1964" w:type="dxa"/>
            <w:tcBorders>
              <w:top w:val="nil"/>
              <w:left w:val="single" w:sz="4" w:space="0" w:color="auto"/>
              <w:bottom w:val="nil"/>
              <w:right w:val="single" w:sz="4" w:space="0" w:color="auto"/>
            </w:tcBorders>
            <w:shd w:val="clear" w:color="auto" w:fill="auto"/>
            <w:noWrap/>
            <w:vAlign w:val="center"/>
            <w:hideMark/>
          </w:tcPr>
          <w:p w14:paraId="66708FC9"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0.9 (0.9,1.0)</w:t>
            </w:r>
          </w:p>
        </w:tc>
        <w:tc>
          <w:tcPr>
            <w:tcW w:w="1898" w:type="dxa"/>
            <w:tcBorders>
              <w:top w:val="nil"/>
              <w:left w:val="single" w:sz="4" w:space="0" w:color="auto"/>
              <w:bottom w:val="nil"/>
              <w:right w:val="single" w:sz="4" w:space="0" w:color="auto"/>
            </w:tcBorders>
            <w:shd w:val="clear" w:color="auto" w:fill="auto"/>
            <w:noWrap/>
            <w:vAlign w:val="center"/>
            <w:hideMark/>
          </w:tcPr>
          <w:p w14:paraId="0749050A"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0.9 (0.9,1.0)</w:t>
            </w:r>
          </w:p>
        </w:tc>
        <w:tc>
          <w:tcPr>
            <w:tcW w:w="2046" w:type="dxa"/>
            <w:tcBorders>
              <w:top w:val="nil"/>
              <w:left w:val="single" w:sz="4" w:space="0" w:color="auto"/>
              <w:bottom w:val="nil"/>
              <w:right w:val="single" w:sz="4" w:space="0" w:color="auto"/>
            </w:tcBorders>
            <w:shd w:val="clear" w:color="auto" w:fill="auto"/>
            <w:noWrap/>
            <w:vAlign w:val="center"/>
            <w:hideMark/>
          </w:tcPr>
          <w:p w14:paraId="1752FD25"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1.0 (0.9,1.0)</w:t>
            </w:r>
          </w:p>
        </w:tc>
        <w:tc>
          <w:tcPr>
            <w:tcW w:w="1607" w:type="dxa"/>
            <w:tcBorders>
              <w:top w:val="single" w:sz="4" w:space="0" w:color="auto"/>
              <w:left w:val="single" w:sz="4" w:space="0" w:color="auto"/>
              <w:bottom w:val="nil"/>
              <w:right w:val="nil"/>
            </w:tcBorders>
            <w:shd w:val="clear" w:color="auto" w:fill="auto"/>
            <w:noWrap/>
            <w:vAlign w:val="center"/>
            <w:hideMark/>
          </w:tcPr>
          <w:p w14:paraId="65C623DE"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 (-0.03,0.03)</w:t>
            </w:r>
          </w:p>
        </w:tc>
        <w:tc>
          <w:tcPr>
            <w:tcW w:w="1238" w:type="dxa"/>
            <w:tcBorders>
              <w:top w:val="single" w:sz="4" w:space="0" w:color="auto"/>
              <w:left w:val="nil"/>
              <w:bottom w:val="nil"/>
              <w:right w:val="single" w:sz="4" w:space="0" w:color="auto"/>
            </w:tcBorders>
            <w:vAlign w:val="center"/>
          </w:tcPr>
          <w:p w14:paraId="7D5AFB06"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0.942</w:t>
            </w:r>
          </w:p>
        </w:tc>
        <w:tc>
          <w:tcPr>
            <w:tcW w:w="1672" w:type="dxa"/>
            <w:tcBorders>
              <w:top w:val="single" w:sz="4" w:space="0" w:color="auto"/>
              <w:left w:val="single" w:sz="4" w:space="0" w:color="auto"/>
              <w:bottom w:val="nil"/>
              <w:right w:val="nil"/>
            </w:tcBorders>
            <w:shd w:val="clear" w:color="auto" w:fill="auto"/>
            <w:noWrap/>
            <w:vAlign w:val="center"/>
            <w:hideMark/>
          </w:tcPr>
          <w:p w14:paraId="265D0D4B"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0.02 (-0.02,0.05)</w:t>
            </w:r>
          </w:p>
        </w:tc>
        <w:tc>
          <w:tcPr>
            <w:tcW w:w="1604" w:type="dxa"/>
            <w:tcBorders>
              <w:top w:val="single" w:sz="4" w:space="0" w:color="auto"/>
              <w:left w:val="nil"/>
              <w:bottom w:val="nil"/>
              <w:right w:val="nil"/>
            </w:tcBorders>
            <w:vAlign w:val="center"/>
          </w:tcPr>
          <w:p w14:paraId="5AD3B050"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0.421</w:t>
            </w:r>
          </w:p>
        </w:tc>
      </w:tr>
      <w:tr w:rsidR="00D16CBE" w:rsidRPr="00E36C54" w14:paraId="3FE139C0" w14:textId="77777777" w:rsidTr="004B6F2F">
        <w:trPr>
          <w:trHeight w:val="237"/>
        </w:trPr>
        <w:tc>
          <w:tcPr>
            <w:tcW w:w="1391" w:type="dxa"/>
            <w:vMerge/>
            <w:tcBorders>
              <w:left w:val="nil"/>
              <w:right w:val="single" w:sz="4" w:space="0" w:color="auto"/>
            </w:tcBorders>
            <w:shd w:val="clear" w:color="auto" w:fill="auto"/>
            <w:noWrap/>
            <w:vAlign w:val="bottom"/>
            <w:hideMark/>
          </w:tcPr>
          <w:p w14:paraId="108DCA82" w14:textId="77777777" w:rsidR="00D16CBE" w:rsidRPr="00E36C54" w:rsidRDefault="00D16CBE" w:rsidP="004B6F2F">
            <w:pPr>
              <w:pStyle w:val="NoSpacing"/>
              <w:rPr>
                <w:rFonts w:ascii="Arial" w:hAnsi="Arial" w:cs="Arial"/>
                <w:sz w:val="18"/>
                <w:szCs w:val="18"/>
                <w:lang w:eastAsia="en-GB"/>
              </w:rPr>
            </w:pPr>
          </w:p>
        </w:tc>
        <w:tc>
          <w:tcPr>
            <w:tcW w:w="589" w:type="dxa"/>
            <w:tcBorders>
              <w:top w:val="nil"/>
              <w:left w:val="single" w:sz="4" w:space="0" w:color="auto"/>
              <w:right w:val="single" w:sz="4" w:space="0" w:color="auto"/>
            </w:tcBorders>
            <w:shd w:val="clear" w:color="auto" w:fill="auto"/>
            <w:noWrap/>
            <w:vAlign w:val="center"/>
            <w:hideMark/>
          </w:tcPr>
          <w:p w14:paraId="2A9EA60F"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50</w:t>
            </w:r>
          </w:p>
        </w:tc>
        <w:tc>
          <w:tcPr>
            <w:tcW w:w="1964" w:type="dxa"/>
            <w:tcBorders>
              <w:top w:val="nil"/>
              <w:left w:val="single" w:sz="4" w:space="0" w:color="auto"/>
              <w:bottom w:val="nil"/>
              <w:right w:val="single" w:sz="4" w:space="0" w:color="auto"/>
            </w:tcBorders>
            <w:shd w:val="clear" w:color="auto" w:fill="auto"/>
            <w:noWrap/>
            <w:vAlign w:val="center"/>
            <w:hideMark/>
          </w:tcPr>
          <w:p w14:paraId="23555635"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1.0 (0.9,1.0)</w:t>
            </w:r>
          </w:p>
        </w:tc>
        <w:tc>
          <w:tcPr>
            <w:tcW w:w="1898" w:type="dxa"/>
            <w:tcBorders>
              <w:top w:val="nil"/>
              <w:left w:val="single" w:sz="4" w:space="0" w:color="auto"/>
              <w:bottom w:val="nil"/>
              <w:right w:val="single" w:sz="4" w:space="0" w:color="auto"/>
            </w:tcBorders>
            <w:shd w:val="clear" w:color="auto" w:fill="auto"/>
            <w:noWrap/>
            <w:vAlign w:val="center"/>
            <w:hideMark/>
          </w:tcPr>
          <w:p w14:paraId="1BD8F10B"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1.0 (0.9,1.0)</w:t>
            </w:r>
          </w:p>
        </w:tc>
        <w:tc>
          <w:tcPr>
            <w:tcW w:w="2046" w:type="dxa"/>
            <w:tcBorders>
              <w:top w:val="nil"/>
              <w:left w:val="single" w:sz="4" w:space="0" w:color="auto"/>
              <w:bottom w:val="nil"/>
              <w:right w:val="single" w:sz="4" w:space="0" w:color="auto"/>
            </w:tcBorders>
            <w:shd w:val="clear" w:color="auto" w:fill="auto"/>
            <w:noWrap/>
            <w:vAlign w:val="center"/>
            <w:hideMark/>
          </w:tcPr>
          <w:p w14:paraId="6CA3F8E7"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1.0 (0.9,1.1)</w:t>
            </w:r>
          </w:p>
        </w:tc>
        <w:tc>
          <w:tcPr>
            <w:tcW w:w="1607" w:type="dxa"/>
            <w:tcBorders>
              <w:top w:val="nil"/>
              <w:left w:val="single" w:sz="4" w:space="0" w:color="auto"/>
              <w:right w:val="nil"/>
            </w:tcBorders>
            <w:shd w:val="clear" w:color="auto" w:fill="auto"/>
            <w:noWrap/>
            <w:vAlign w:val="center"/>
            <w:hideMark/>
          </w:tcPr>
          <w:p w14:paraId="6990A1D0"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0.02 (-0.00,0.04)</w:t>
            </w:r>
          </w:p>
        </w:tc>
        <w:tc>
          <w:tcPr>
            <w:tcW w:w="1238" w:type="dxa"/>
            <w:tcBorders>
              <w:top w:val="nil"/>
              <w:left w:val="nil"/>
              <w:right w:val="single" w:sz="4" w:space="0" w:color="auto"/>
            </w:tcBorders>
            <w:vAlign w:val="center"/>
          </w:tcPr>
          <w:p w14:paraId="6C9C97FA"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0.080</w:t>
            </w:r>
          </w:p>
        </w:tc>
        <w:tc>
          <w:tcPr>
            <w:tcW w:w="1672" w:type="dxa"/>
            <w:tcBorders>
              <w:top w:val="nil"/>
              <w:left w:val="single" w:sz="4" w:space="0" w:color="auto"/>
              <w:right w:val="nil"/>
            </w:tcBorders>
            <w:shd w:val="clear" w:color="auto" w:fill="auto"/>
            <w:noWrap/>
            <w:vAlign w:val="center"/>
            <w:hideMark/>
          </w:tcPr>
          <w:p w14:paraId="4E7F55D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0.03 (0.00,0.06)</w:t>
            </w:r>
          </w:p>
        </w:tc>
        <w:tc>
          <w:tcPr>
            <w:tcW w:w="1604" w:type="dxa"/>
            <w:tcBorders>
              <w:top w:val="nil"/>
              <w:left w:val="nil"/>
              <w:right w:val="nil"/>
            </w:tcBorders>
            <w:vAlign w:val="center"/>
          </w:tcPr>
          <w:p w14:paraId="060D1B69"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0.022</w:t>
            </w:r>
          </w:p>
        </w:tc>
      </w:tr>
      <w:tr w:rsidR="00D16CBE" w:rsidRPr="00E36C54" w14:paraId="41D54DBA" w14:textId="77777777" w:rsidTr="004B6F2F">
        <w:trPr>
          <w:trHeight w:val="237"/>
        </w:trPr>
        <w:tc>
          <w:tcPr>
            <w:tcW w:w="1391" w:type="dxa"/>
            <w:vMerge/>
            <w:tcBorders>
              <w:left w:val="nil"/>
              <w:bottom w:val="single" w:sz="4" w:space="0" w:color="auto"/>
              <w:right w:val="single" w:sz="4" w:space="0" w:color="auto"/>
            </w:tcBorders>
            <w:shd w:val="clear" w:color="auto" w:fill="auto"/>
            <w:noWrap/>
            <w:vAlign w:val="bottom"/>
            <w:hideMark/>
          </w:tcPr>
          <w:p w14:paraId="3E7153D7" w14:textId="77777777" w:rsidR="00D16CBE" w:rsidRPr="00E36C54" w:rsidRDefault="00D16CBE" w:rsidP="004B6F2F">
            <w:pPr>
              <w:pStyle w:val="NoSpacing"/>
              <w:rPr>
                <w:rFonts w:ascii="Arial" w:hAnsi="Arial" w:cs="Arial"/>
                <w:sz w:val="18"/>
                <w:szCs w:val="18"/>
                <w:lang w:eastAsia="en-GB"/>
              </w:rPr>
            </w:pPr>
          </w:p>
        </w:tc>
        <w:tc>
          <w:tcPr>
            <w:tcW w:w="589" w:type="dxa"/>
            <w:tcBorders>
              <w:top w:val="nil"/>
              <w:left w:val="single" w:sz="4" w:space="0" w:color="auto"/>
              <w:bottom w:val="single" w:sz="4" w:space="0" w:color="auto"/>
              <w:right w:val="single" w:sz="4" w:space="0" w:color="auto"/>
            </w:tcBorders>
            <w:shd w:val="clear" w:color="auto" w:fill="auto"/>
            <w:noWrap/>
            <w:vAlign w:val="center"/>
            <w:hideMark/>
          </w:tcPr>
          <w:p w14:paraId="1CAA37D3"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55</w:t>
            </w:r>
          </w:p>
        </w:tc>
        <w:tc>
          <w:tcPr>
            <w:tcW w:w="1964" w:type="dxa"/>
            <w:tcBorders>
              <w:top w:val="nil"/>
              <w:left w:val="single" w:sz="4" w:space="0" w:color="auto"/>
              <w:bottom w:val="nil"/>
              <w:right w:val="single" w:sz="4" w:space="0" w:color="auto"/>
            </w:tcBorders>
            <w:shd w:val="clear" w:color="auto" w:fill="auto"/>
            <w:noWrap/>
            <w:vAlign w:val="center"/>
            <w:hideMark/>
          </w:tcPr>
          <w:p w14:paraId="492C4F87"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1.0 (0.9,1.1)</w:t>
            </w:r>
          </w:p>
        </w:tc>
        <w:tc>
          <w:tcPr>
            <w:tcW w:w="1898" w:type="dxa"/>
            <w:tcBorders>
              <w:top w:val="nil"/>
              <w:left w:val="single" w:sz="4" w:space="0" w:color="auto"/>
              <w:bottom w:val="nil"/>
              <w:right w:val="single" w:sz="4" w:space="0" w:color="auto"/>
            </w:tcBorders>
            <w:shd w:val="clear" w:color="auto" w:fill="auto"/>
            <w:noWrap/>
            <w:vAlign w:val="center"/>
            <w:hideMark/>
          </w:tcPr>
          <w:p w14:paraId="43F3B886"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1.0 (1.0,1.1)</w:t>
            </w:r>
          </w:p>
        </w:tc>
        <w:tc>
          <w:tcPr>
            <w:tcW w:w="2046" w:type="dxa"/>
            <w:tcBorders>
              <w:top w:val="nil"/>
              <w:left w:val="single" w:sz="4" w:space="0" w:color="auto"/>
              <w:bottom w:val="nil"/>
              <w:right w:val="single" w:sz="4" w:space="0" w:color="auto"/>
            </w:tcBorders>
            <w:shd w:val="clear" w:color="auto" w:fill="auto"/>
            <w:noWrap/>
            <w:vAlign w:val="center"/>
            <w:hideMark/>
          </w:tcPr>
          <w:p w14:paraId="77FAB54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1.0 (1.0,1.1)</w:t>
            </w:r>
          </w:p>
        </w:tc>
        <w:tc>
          <w:tcPr>
            <w:tcW w:w="1607" w:type="dxa"/>
            <w:tcBorders>
              <w:top w:val="nil"/>
              <w:left w:val="single" w:sz="4" w:space="0" w:color="auto"/>
              <w:bottom w:val="single" w:sz="4" w:space="0" w:color="auto"/>
              <w:right w:val="nil"/>
            </w:tcBorders>
            <w:shd w:val="clear" w:color="auto" w:fill="auto"/>
            <w:noWrap/>
            <w:vAlign w:val="center"/>
            <w:hideMark/>
          </w:tcPr>
          <w:p w14:paraId="68098BBB"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0.04 (-0.00,0.07)</w:t>
            </w:r>
          </w:p>
        </w:tc>
        <w:tc>
          <w:tcPr>
            <w:tcW w:w="1238" w:type="dxa"/>
            <w:tcBorders>
              <w:top w:val="nil"/>
              <w:left w:val="nil"/>
              <w:bottom w:val="single" w:sz="4" w:space="0" w:color="auto"/>
              <w:right w:val="single" w:sz="4" w:space="0" w:color="auto"/>
            </w:tcBorders>
            <w:vAlign w:val="center"/>
          </w:tcPr>
          <w:p w14:paraId="51427972"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0.055</w:t>
            </w:r>
          </w:p>
        </w:tc>
        <w:tc>
          <w:tcPr>
            <w:tcW w:w="1672" w:type="dxa"/>
            <w:tcBorders>
              <w:top w:val="nil"/>
              <w:left w:val="single" w:sz="4" w:space="0" w:color="auto"/>
              <w:bottom w:val="single" w:sz="4" w:space="0" w:color="auto"/>
              <w:right w:val="nil"/>
            </w:tcBorders>
            <w:shd w:val="clear" w:color="auto" w:fill="auto"/>
            <w:noWrap/>
            <w:vAlign w:val="center"/>
            <w:hideMark/>
          </w:tcPr>
          <w:p w14:paraId="7E39F58F"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0.04 (0.01,0.08)</w:t>
            </w:r>
          </w:p>
        </w:tc>
        <w:tc>
          <w:tcPr>
            <w:tcW w:w="1604" w:type="dxa"/>
            <w:tcBorders>
              <w:top w:val="nil"/>
              <w:left w:val="nil"/>
              <w:bottom w:val="single" w:sz="4" w:space="0" w:color="auto"/>
              <w:right w:val="nil"/>
            </w:tcBorders>
            <w:vAlign w:val="center"/>
          </w:tcPr>
          <w:p w14:paraId="108E656A"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0.008</w:t>
            </w:r>
          </w:p>
        </w:tc>
      </w:tr>
      <w:tr w:rsidR="00D16CBE" w:rsidRPr="00E36C54" w14:paraId="644AC8ED" w14:textId="77777777" w:rsidTr="004B6F2F">
        <w:trPr>
          <w:trHeight w:val="237"/>
        </w:trPr>
        <w:tc>
          <w:tcPr>
            <w:tcW w:w="1391" w:type="dxa"/>
            <w:vMerge w:val="restart"/>
            <w:tcBorders>
              <w:top w:val="single" w:sz="4" w:space="0" w:color="auto"/>
              <w:left w:val="nil"/>
              <w:right w:val="single" w:sz="4" w:space="0" w:color="auto"/>
            </w:tcBorders>
            <w:shd w:val="clear" w:color="auto" w:fill="auto"/>
            <w:noWrap/>
            <w:vAlign w:val="center"/>
            <w:hideMark/>
          </w:tcPr>
          <w:p w14:paraId="2F13B795" w14:textId="77777777" w:rsidR="00D16CBE" w:rsidRPr="00E36C54" w:rsidRDefault="00D16CBE" w:rsidP="004B6F2F">
            <w:pPr>
              <w:pStyle w:val="NoSpacing"/>
              <w:rPr>
                <w:rFonts w:ascii="Arial" w:hAnsi="Arial" w:cs="Arial"/>
                <w:sz w:val="18"/>
                <w:szCs w:val="18"/>
                <w:lang w:eastAsia="en-GB"/>
              </w:rPr>
            </w:pPr>
            <w:r w:rsidRPr="00E36C54">
              <w:rPr>
                <w:rFonts w:ascii="Arial" w:hAnsi="Arial" w:cs="Arial"/>
                <w:sz w:val="18"/>
                <w:szCs w:val="18"/>
                <w:lang w:eastAsia="en-GB"/>
              </w:rPr>
              <w:t>HDL (mmol/l)</w:t>
            </w:r>
          </w:p>
        </w:tc>
        <w:tc>
          <w:tcPr>
            <w:tcW w:w="589" w:type="dxa"/>
            <w:tcBorders>
              <w:top w:val="single" w:sz="4" w:space="0" w:color="auto"/>
              <w:left w:val="single" w:sz="4" w:space="0" w:color="auto"/>
              <w:bottom w:val="nil"/>
              <w:right w:val="single" w:sz="4" w:space="0" w:color="auto"/>
            </w:tcBorders>
            <w:shd w:val="clear" w:color="auto" w:fill="auto"/>
            <w:noWrap/>
            <w:vAlign w:val="center"/>
            <w:hideMark/>
          </w:tcPr>
          <w:p w14:paraId="22768EE5"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45</w:t>
            </w:r>
          </w:p>
        </w:tc>
        <w:tc>
          <w:tcPr>
            <w:tcW w:w="1964" w:type="dxa"/>
            <w:tcBorders>
              <w:top w:val="single" w:sz="4" w:space="0" w:color="auto"/>
              <w:left w:val="single" w:sz="4" w:space="0" w:color="auto"/>
              <w:bottom w:val="nil"/>
              <w:right w:val="single" w:sz="4" w:space="0" w:color="auto"/>
            </w:tcBorders>
            <w:shd w:val="clear" w:color="auto" w:fill="auto"/>
            <w:noWrap/>
            <w:vAlign w:val="center"/>
            <w:hideMark/>
          </w:tcPr>
          <w:p w14:paraId="3954B0C6"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1.4 (1.3,1.4)</w:t>
            </w:r>
          </w:p>
        </w:tc>
        <w:tc>
          <w:tcPr>
            <w:tcW w:w="1898" w:type="dxa"/>
            <w:tcBorders>
              <w:top w:val="single" w:sz="4" w:space="0" w:color="auto"/>
              <w:left w:val="single" w:sz="4" w:space="0" w:color="auto"/>
              <w:bottom w:val="nil"/>
              <w:right w:val="single" w:sz="4" w:space="0" w:color="auto"/>
            </w:tcBorders>
            <w:shd w:val="clear" w:color="auto" w:fill="auto"/>
            <w:noWrap/>
            <w:vAlign w:val="center"/>
            <w:hideMark/>
          </w:tcPr>
          <w:p w14:paraId="010E5DA5"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1.4 (1.4,1.5)</w:t>
            </w:r>
          </w:p>
        </w:tc>
        <w:tc>
          <w:tcPr>
            <w:tcW w:w="2046" w:type="dxa"/>
            <w:tcBorders>
              <w:top w:val="single" w:sz="4" w:space="0" w:color="auto"/>
              <w:left w:val="single" w:sz="4" w:space="0" w:color="auto"/>
              <w:bottom w:val="nil"/>
              <w:right w:val="single" w:sz="4" w:space="0" w:color="auto"/>
            </w:tcBorders>
            <w:shd w:val="clear" w:color="auto" w:fill="auto"/>
            <w:noWrap/>
            <w:vAlign w:val="center"/>
            <w:hideMark/>
          </w:tcPr>
          <w:p w14:paraId="1F2B41E2"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1.4 (1.4,1.5)</w:t>
            </w:r>
          </w:p>
        </w:tc>
        <w:tc>
          <w:tcPr>
            <w:tcW w:w="1607" w:type="dxa"/>
            <w:tcBorders>
              <w:top w:val="single" w:sz="4" w:space="0" w:color="auto"/>
              <w:left w:val="single" w:sz="4" w:space="0" w:color="auto"/>
              <w:bottom w:val="nil"/>
              <w:right w:val="nil"/>
            </w:tcBorders>
            <w:shd w:val="clear" w:color="auto" w:fill="auto"/>
            <w:noWrap/>
            <w:vAlign w:val="center"/>
            <w:hideMark/>
          </w:tcPr>
          <w:p w14:paraId="598B44C2"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0.05 (0.02,0.08)</w:t>
            </w:r>
          </w:p>
        </w:tc>
        <w:tc>
          <w:tcPr>
            <w:tcW w:w="1238" w:type="dxa"/>
            <w:tcBorders>
              <w:top w:val="single" w:sz="4" w:space="0" w:color="auto"/>
              <w:left w:val="nil"/>
              <w:bottom w:val="nil"/>
              <w:right w:val="single" w:sz="4" w:space="0" w:color="auto"/>
            </w:tcBorders>
            <w:vAlign w:val="center"/>
          </w:tcPr>
          <w:p w14:paraId="4ED99AA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0.000</w:t>
            </w:r>
          </w:p>
        </w:tc>
        <w:tc>
          <w:tcPr>
            <w:tcW w:w="1672" w:type="dxa"/>
            <w:tcBorders>
              <w:top w:val="single" w:sz="4" w:space="0" w:color="auto"/>
              <w:left w:val="single" w:sz="4" w:space="0" w:color="auto"/>
              <w:bottom w:val="nil"/>
              <w:right w:val="nil"/>
            </w:tcBorders>
            <w:shd w:val="clear" w:color="auto" w:fill="auto"/>
            <w:noWrap/>
            <w:vAlign w:val="center"/>
            <w:hideMark/>
          </w:tcPr>
          <w:p w14:paraId="0D0F0ED4"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0.04 (0.01,0.06)</w:t>
            </w:r>
          </w:p>
        </w:tc>
        <w:tc>
          <w:tcPr>
            <w:tcW w:w="1604" w:type="dxa"/>
            <w:tcBorders>
              <w:top w:val="single" w:sz="4" w:space="0" w:color="auto"/>
              <w:left w:val="nil"/>
              <w:bottom w:val="nil"/>
              <w:right w:val="nil"/>
            </w:tcBorders>
            <w:vAlign w:val="center"/>
          </w:tcPr>
          <w:p w14:paraId="15B88ECB"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0.001</w:t>
            </w:r>
          </w:p>
        </w:tc>
      </w:tr>
      <w:tr w:rsidR="00D16CBE" w:rsidRPr="00E36C54" w14:paraId="0E88E213" w14:textId="77777777" w:rsidTr="004B6F2F">
        <w:trPr>
          <w:trHeight w:val="237"/>
        </w:trPr>
        <w:tc>
          <w:tcPr>
            <w:tcW w:w="1391" w:type="dxa"/>
            <w:vMerge/>
            <w:tcBorders>
              <w:left w:val="nil"/>
              <w:right w:val="single" w:sz="4" w:space="0" w:color="auto"/>
            </w:tcBorders>
            <w:shd w:val="clear" w:color="auto" w:fill="auto"/>
            <w:noWrap/>
            <w:vAlign w:val="bottom"/>
          </w:tcPr>
          <w:p w14:paraId="240B1B5E" w14:textId="77777777" w:rsidR="00D16CBE" w:rsidRPr="00E36C54" w:rsidRDefault="00D16CBE" w:rsidP="004B6F2F">
            <w:pPr>
              <w:pStyle w:val="NoSpacing"/>
              <w:rPr>
                <w:rFonts w:ascii="Arial" w:hAnsi="Arial" w:cs="Arial"/>
                <w:sz w:val="18"/>
                <w:szCs w:val="18"/>
                <w:lang w:eastAsia="en-GB"/>
              </w:rPr>
            </w:pPr>
          </w:p>
        </w:tc>
        <w:tc>
          <w:tcPr>
            <w:tcW w:w="589" w:type="dxa"/>
            <w:tcBorders>
              <w:top w:val="nil"/>
              <w:left w:val="single" w:sz="4" w:space="0" w:color="auto"/>
              <w:bottom w:val="nil"/>
              <w:right w:val="single" w:sz="4" w:space="0" w:color="auto"/>
            </w:tcBorders>
            <w:shd w:val="clear" w:color="auto" w:fill="auto"/>
            <w:noWrap/>
            <w:vAlign w:val="center"/>
            <w:hideMark/>
          </w:tcPr>
          <w:p w14:paraId="5925B4DF"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50</w:t>
            </w:r>
          </w:p>
        </w:tc>
        <w:tc>
          <w:tcPr>
            <w:tcW w:w="1964" w:type="dxa"/>
            <w:tcBorders>
              <w:top w:val="nil"/>
              <w:left w:val="single" w:sz="4" w:space="0" w:color="auto"/>
              <w:bottom w:val="nil"/>
              <w:right w:val="single" w:sz="4" w:space="0" w:color="auto"/>
            </w:tcBorders>
            <w:shd w:val="clear" w:color="auto" w:fill="auto"/>
            <w:noWrap/>
            <w:vAlign w:val="center"/>
            <w:hideMark/>
          </w:tcPr>
          <w:p w14:paraId="1698B30B"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1.4 (1.4,1.5)</w:t>
            </w:r>
          </w:p>
        </w:tc>
        <w:tc>
          <w:tcPr>
            <w:tcW w:w="1898" w:type="dxa"/>
            <w:tcBorders>
              <w:top w:val="nil"/>
              <w:left w:val="single" w:sz="4" w:space="0" w:color="auto"/>
              <w:bottom w:val="nil"/>
              <w:right w:val="single" w:sz="4" w:space="0" w:color="auto"/>
            </w:tcBorders>
            <w:shd w:val="clear" w:color="auto" w:fill="auto"/>
            <w:noWrap/>
            <w:vAlign w:val="center"/>
            <w:hideMark/>
          </w:tcPr>
          <w:p w14:paraId="7B197347"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1.5 (1.4,1.5)</w:t>
            </w:r>
          </w:p>
        </w:tc>
        <w:tc>
          <w:tcPr>
            <w:tcW w:w="2046" w:type="dxa"/>
            <w:tcBorders>
              <w:top w:val="nil"/>
              <w:left w:val="single" w:sz="4" w:space="0" w:color="auto"/>
              <w:bottom w:val="nil"/>
              <w:right w:val="single" w:sz="4" w:space="0" w:color="auto"/>
            </w:tcBorders>
            <w:shd w:val="clear" w:color="auto" w:fill="auto"/>
            <w:noWrap/>
            <w:vAlign w:val="center"/>
            <w:hideMark/>
          </w:tcPr>
          <w:p w14:paraId="1A68532C"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1.5 (1.4,1.5)</w:t>
            </w:r>
          </w:p>
        </w:tc>
        <w:tc>
          <w:tcPr>
            <w:tcW w:w="1607" w:type="dxa"/>
            <w:tcBorders>
              <w:top w:val="nil"/>
              <w:left w:val="single" w:sz="4" w:space="0" w:color="auto"/>
              <w:bottom w:val="nil"/>
              <w:right w:val="nil"/>
            </w:tcBorders>
            <w:shd w:val="clear" w:color="auto" w:fill="auto"/>
            <w:noWrap/>
            <w:vAlign w:val="center"/>
            <w:hideMark/>
          </w:tcPr>
          <w:p w14:paraId="2F4B7383"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0.03 (0.01,0.05)</w:t>
            </w:r>
          </w:p>
        </w:tc>
        <w:tc>
          <w:tcPr>
            <w:tcW w:w="1238" w:type="dxa"/>
            <w:tcBorders>
              <w:top w:val="nil"/>
              <w:left w:val="nil"/>
              <w:bottom w:val="nil"/>
              <w:right w:val="single" w:sz="4" w:space="0" w:color="auto"/>
            </w:tcBorders>
            <w:vAlign w:val="center"/>
          </w:tcPr>
          <w:p w14:paraId="7C9B28BA"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0.002</w:t>
            </w:r>
          </w:p>
        </w:tc>
        <w:tc>
          <w:tcPr>
            <w:tcW w:w="1672" w:type="dxa"/>
            <w:tcBorders>
              <w:top w:val="nil"/>
              <w:left w:val="single" w:sz="4" w:space="0" w:color="auto"/>
              <w:bottom w:val="nil"/>
              <w:right w:val="nil"/>
            </w:tcBorders>
            <w:shd w:val="clear" w:color="auto" w:fill="auto"/>
            <w:noWrap/>
            <w:vAlign w:val="center"/>
            <w:hideMark/>
          </w:tcPr>
          <w:p w14:paraId="677653FD"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0.03 (0.02,0.05)</w:t>
            </w:r>
          </w:p>
        </w:tc>
        <w:tc>
          <w:tcPr>
            <w:tcW w:w="1604" w:type="dxa"/>
            <w:tcBorders>
              <w:top w:val="nil"/>
              <w:left w:val="nil"/>
              <w:bottom w:val="nil"/>
              <w:right w:val="nil"/>
            </w:tcBorders>
            <w:vAlign w:val="center"/>
          </w:tcPr>
          <w:p w14:paraId="41810AD2"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0.000</w:t>
            </w:r>
          </w:p>
        </w:tc>
      </w:tr>
      <w:tr w:rsidR="00D16CBE" w:rsidRPr="00E36C54" w14:paraId="75D1B4A1" w14:textId="77777777" w:rsidTr="004B6F2F">
        <w:trPr>
          <w:trHeight w:val="237"/>
        </w:trPr>
        <w:tc>
          <w:tcPr>
            <w:tcW w:w="1391" w:type="dxa"/>
            <w:vMerge/>
            <w:tcBorders>
              <w:left w:val="nil"/>
              <w:bottom w:val="single" w:sz="4" w:space="0" w:color="auto"/>
              <w:right w:val="single" w:sz="4" w:space="0" w:color="auto"/>
            </w:tcBorders>
            <w:shd w:val="clear" w:color="auto" w:fill="auto"/>
            <w:noWrap/>
            <w:vAlign w:val="bottom"/>
          </w:tcPr>
          <w:p w14:paraId="3455A6D4" w14:textId="77777777" w:rsidR="00D16CBE" w:rsidRPr="00E36C54" w:rsidRDefault="00D16CBE" w:rsidP="004B6F2F">
            <w:pPr>
              <w:pStyle w:val="NoSpacing"/>
              <w:rPr>
                <w:rFonts w:ascii="Arial" w:hAnsi="Arial" w:cs="Arial"/>
                <w:sz w:val="18"/>
                <w:szCs w:val="18"/>
                <w:lang w:eastAsia="en-GB"/>
              </w:rPr>
            </w:pPr>
          </w:p>
        </w:tc>
        <w:tc>
          <w:tcPr>
            <w:tcW w:w="589" w:type="dxa"/>
            <w:tcBorders>
              <w:top w:val="nil"/>
              <w:left w:val="single" w:sz="4" w:space="0" w:color="auto"/>
              <w:bottom w:val="single" w:sz="4" w:space="0" w:color="auto"/>
              <w:right w:val="single" w:sz="4" w:space="0" w:color="auto"/>
            </w:tcBorders>
            <w:shd w:val="clear" w:color="auto" w:fill="auto"/>
            <w:noWrap/>
            <w:vAlign w:val="center"/>
            <w:hideMark/>
          </w:tcPr>
          <w:p w14:paraId="54EDE822"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55</w:t>
            </w:r>
          </w:p>
        </w:tc>
        <w:tc>
          <w:tcPr>
            <w:tcW w:w="1964" w:type="dxa"/>
            <w:tcBorders>
              <w:top w:val="nil"/>
              <w:left w:val="single" w:sz="4" w:space="0" w:color="auto"/>
              <w:bottom w:val="single" w:sz="4" w:space="0" w:color="auto"/>
              <w:right w:val="single" w:sz="4" w:space="0" w:color="auto"/>
            </w:tcBorders>
            <w:shd w:val="clear" w:color="auto" w:fill="auto"/>
            <w:noWrap/>
            <w:vAlign w:val="center"/>
            <w:hideMark/>
          </w:tcPr>
          <w:p w14:paraId="45EF4761"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1.5 (1.5,1.6)</w:t>
            </w:r>
          </w:p>
        </w:tc>
        <w:tc>
          <w:tcPr>
            <w:tcW w:w="1898" w:type="dxa"/>
            <w:tcBorders>
              <w:top w:val="nil"/>
              <w:left w:val="single" w:sz="4" w:space="0" w:color="auto"/>
              <w:bottom w:val="single" w:sz="4" w:space="0" w:color="auto"/>
              <w:right w:val="single" w:sz="4" w:space="0" w:color="auto"/>
            </w:tcBorders>
            <w:shd w:val="clear" w:color="auto" w:fill="auto"/>
            <w:noWrap/>
            <w:vAlign w:val="center"/>
            <w:hideMark/>
          </w:tcPr>
          <w:p w14:paraId="079224B7"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1.6 (1.5,1.6)</w:t>
            </w:r>
          </w:p>
        </w:tc>
        <w:tc>
          <w:tcPr>
            <w:tcW w:w="2046" w:type="dxa"/>
            <w:tcBorders>
              <w:top w:val="nil"/>
              <w:left w:val="single" w:sz="4" w:space="0" w:color="auto"/>
              <w:bottom w:val="single" w:sz="4" w:space="0" w:color="auto"/>
              <w:right w:val="single" w:sz="4" w:space="0" w:color="auto"/>
            </w:tcBorders>
            <w:shd w:val="clear" w:color="auto" w:fill="auto"/>
            <w:noWrap/>
            <w:vAlign w:val="center"/>
            <w:hideMark/>
          </w:tcPr>
          <w:p w14:paraId="0C97371B"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1.5 (1.5,1.6)</w:t>
            </w:r>
          </w:p>
        </w:tc>
        <w:tc>
          <w:tcPr>
            <w:tcW w:w="1607" w:type="dxa"/>
            <w:tcBorders>
              <w:top w:val="nil"/>
              <w:left w:val="single" w:sz="4" w:space="0" w:color="auto"/>
              <w:bottom w:val="single" w:sz="4" w:space="0" w:color="auto"/>
              <w:right w:val="nil"/>
            </w:tcBorders>
            <w:shd w:val="clear" w:color="auto" w:fill="auto"/>
            <w:noWrap/>
            <w:vAlign w:val="center"/>
            <w:hideMark/>
          </w:tcPr>
          <w:p w14:paraId="2029CA3F"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0.01 (-0.01,0.03)</w:t>
            </w:r>
          </w:p>
        </w:tc>
        <w:tc>
          <w:tcPr>
            <w:tcW w:w="1238" w:type="dxa"/>
            <w:tcBorders>
              <w:top w:val="nil"/>
              <w:left w:val="nil"/>
              <w:bottom w:val="single" w:sz="4" w:space="0" w:color="auto"/>
              <w:right w:val="single" w:sz="4" w:space="0" w:color="auto"/>
            </w:tcBorders>
            <w:vAlign w:val="center"/>
          </w:tcPr>
          <w:p w14:paraId="7E4098A4"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0.448</w:t>
            </w:r>
          </w:p>
        </w:tc>
        <w:tc>
          <w:tcPr>
            <w:tcW w:w="1672" w:type="dxa"/>
            <w:tcBorders>
              <w:top w:val="nil"/>
              <w:left w:val="single" w:sz="4" w:space="0" w:color="auto"/>
              <w:bottom w:val="single" w:sz="4" w:space="0" w:color="auto"/>
              <w:right w:val="nil"/>
            </w:tcBorders>
            <w:shd w:val="clear" w:color="auto" w:fill="auto"/>
            <w:noWrap/>
            <w:vAlign w:val="center"/>
            <w:hideMark/>
          </w:tcPr>
          <w:p w14:paraId="0F2CCFE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0.03 (0.00,0.05)</w:t>
            </w:r>
          </w:p>
        </w:tc>
        <w:tc>
          <w:tcPr>
            <w:tcW w:w="1604" w:type="dxa"/>
            <w:tcBorders>
              <w:top w:val="nil"/>
              <w:left w:val="nil"/>
              <w:bottom w:val="single" w:sz="4" w:space="0" w:color="auto"/>
              <w:right w:val="nil"/>
            </w:tcBorders>
            <w:vAlign w:val="center"/>
          </w:tcPr>
          <w:p w14:paraId="4530A25D"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0.032</w:t>
            </w:r>
          </w:p>
        </w:tc>
      </w:tr>
      <w:tr w:rsidR="00D16CBE" w:rsidRPr="00E36C54" w14:paraId="132169DC" w14:textId="77777777" w:rsidTr="004B6F2F">
        <w:trPr>
          <w:trHeight w:val="236"/>
        </w:trPr>
        <w:tc>
          <w:tcPr>
            <w:tcW w:w="1391" w:type="dxa"/>
            <w:vMerge w:val="restart"/>
            <w:tcBorders>
              <w:top w:val="single" w:sz="4" w:space="0" w:color="auto"/>
              <w:left w:val="nil"/>
              <w:right w:val="single" w:sz="4" w:space="0" w:color="auto"/>
            </w:tcBorders>
            <w:shd w:val="clear" w:color="auto" w:fill="auto"/>
            <w:noWrap/>
            <w:vAlign w:val="center"/>
            <w:hideMark/>
          </w:tcPr>
          <w:p w14:paraId="090B8572" w14:textId="77777777" w:rsidR="00D16CBE" w:rsidRPr="00E36C54" w:rsidRDefault="00D16CBE" w:rsidP="004B6F2F">
            <w:pPr>
              <w:pStyle w:val="NoSpacing"/>
              <w:rPr>
                <w:rFonts w:ascii="Arial" w:hAnsi="Arial" w:cs="Arial"/>
                <w:sz w:val="18"/>
                <w:szCs w:val="18"/>
                <w:lang w:eastAsia="en-GB"/>
              </w:rPr>
            </w:pPr>
            <w:r w:rsidRPr="00E36C54">
              <w:rPr>
                <w:rFonts w:ascii="Arial" w:hAnsi="Arial" w:cs="Arial"/>
                <w:sz w:val="18"/>
                <w:szCs w:val="18"/>
                <w:lang w:eastAsia="en-GB"/>
              </w:rPr>
              <w:t>Non-HDL (mmol/l)</w:t>
            </w:r>
          </w:p>
        </w:tc>
        <w:tc>
          <w:tcPr>
            <w:tcW w:w="589" w:type="dxa"/>
            <w:tcBorders>
              <w:top w:val="single" w:sz="4" w:space="0" w:color="auto"/>
              <w:left w:val="single" w:sz="4" w:space="0" w:color="auto"/>
              <w:bottom w:val="nil"/>
              <w:right w:val="single" w:sz="4" w:space="0" w:color="auto"/>
            </w:tcBorders>
            <w:shd w:val="clear" w:color="auto" w:fill="auto"/>
            <w:noWrap/>
            <w:vAlign w:val="center"/>
            <w:hideMark/>
          </w:tcPr>
          <w:p w14:paraId="1A0B0AC2"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45</w:t>
            </w:r>
          </w:p>
        </w:tc>
        <w:tc>
          <w:tcPr>
            <w:tcW w:w="1964" w:type="dxa"/>
            <w:tcBorders>
              <w:top w:val="single" w:sz="4" w:space="0" w:color="auto"/>
              <w:left w:val="single" w:sz="4" w:space="0" w:color="auto"/>
              <w:bottom w:val="nil"/>
              <w:right w:val="single" w:sz="4" w:space="0" w:color="auto"/>
            </w:tcBorders>
            <w:shd w:val="clear" w:color="auto" w:fill="auto"/>
            <w:noWrap/>
            <w:vAlign w:val="center"/>
            <w:hideMark/>
          </w:tcPr>
          <w:p w14:paraId="34A86BA0"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3.3 (3.2,3.4)</w:t>
            </w:r>
          </w:p>
        </w:tc>
        <w:tc>
          <w:tcPr>
            <w:tcW w:w="1898" w:type="dxa"/>
            <w:tcBorders>
              <w:top w:val="single" w:sz="4" w:space="0" w:color="auto"/>
              <w:left w:val="single" w:sz="4" w:space="0" w:color="auto"/>
              <w:bottom w:val="nil"/>
              <w:right w:val="single" w:sz="4" w:space="0" w:color="auto"/>
            </w:tcBorders>
            <w:shd w:val="clear" w:color="auto" w:fill="auto"/>
            <w:noWrap/>
            <w:vAlign w:val="center"/>
            <w:hideMark/>
          </w:tcPr>
          <w:p w14:paraId="3C35A6FA"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3.3 (3.2,3.5)</w:t>
            </w:r>
          </w:p>
        </w:tc>
        <w:tc>
          <w:tcPr>
            <w:tcW w:w="2046" w:type="dxa"/>
            <w:tcBorders>
              <w:top w:val="single" w:sz="4" w:space="0" w:color="auto"/>
              <w:left w:val="single" w:sz="4" w:space="0" w:color="auto"/>
              <w:bottom w:val="nil"/>
              <w:right w:val="single" w:sz="4" w:space="0" w:color="auto"/>
            </w:tcBorders>
            <w:shd w:val="clear" w:color="auto" w:fill="auto"/>
            <w:noWrap/>
            <w:vAlign w:val="center"/>
            <w:hideMark/>
          </w:tcPr>
          <w:p w14:paraId="71539417"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3.5 (3.3,3.6)</w:t>
            </w:r>
          </w:p>
        </w:tc>
        <w:tc>
          <w:tcPr>
            <w:tcW w:w="1607" w:type="dxa"/>
            <w:tcBorders>
              <w:top w:val="single" w:sz="4" w:space="0" w:color="auto"/>
              <w:left w:val="single" w:sz="4" w:space="0" w:color="auto"/>
              <w:bottom w:val="nil"/>
              <w:right w:val="nil"/>
            </w:tcBorders>
            <w:shd w:val="clear" w:color="auto" w:fill="auto"/>
            <w:noWrap/>
            <w:vAlign w:val="center"/>
            <w:hideMark/>
          </w:tcPr>
          <w:p w14:paraId="2E653D4D"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0.1 (0.1,0.2)</w:t>
            </w:r>
          </w:p>
        </w:tc>
        <w:tc>
          <w:tcPr>
            <w:tcW w:w="1238" w:type="dxa"/>
            <w:tcBorders>
              <w:top w:val="single" w:sz="4" w:space="0" w:color="auto"/>
              <w:left w:val="nil"/>
              <w:bottom w:val="nil"/>
              <w:right w:val="single" w:sz="4" w:space="0" w:color="auto"/>
            </w:tcBorders>
            <w:vAlign w:val="center"/>
          </w:tcPr>
          <w:p w14:paraId="7CED920E"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0.000</w:t>
            </w:r>
          </w:p>
        </w:tc>
        <w:tc>
          <w:tcPr>
            <w:tcW w:w="1672" w:type="dxa"/>
            <w:tcBorders>
              <w:top w:val="single" w:sz="4" w:space="0" w:color="auto"/>
              <w:left w:val="single" w:sz="4" w:space="0" w:color="auto"/>
              <w:bottom w:val="nil"/>
              <w:right w:val="nil"/>
            </w:tcBorders>
            <w:shd w:val="clear" w:color="auto" w:fill="auto"/>
            <w:noWrap/>
            <w:vAlign w:val="center"/>
            <w:hideMark/>
          </w:tcPr>
          <w:p w14:paraId="4109102F"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 (-0.1,0.1)</w:t>
            </w:r>
          </w:p>
        </w:tc>
        <w:tc>
          <w:tcPr>
            <w:tcW w:w="1604" w:type="dxa"/>
            <w:tcBorders>
              <w:top w:val="single" w:sz="4" w:space="0" w:color="auto"/>
              <w:left w:val="nil"/>
              <w:bottom w:val="nil"/>
              <w:right w:val="nil"/>
            </w:tcBorders>
            <w:vAlign w:val="center"/>
          </w:tcPr>
          <w:p w14:paraId="13BEA089"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0.904</w:t>
            </w:r>
          </w:p>
        </w:tc>
      </w:tr>
      <w:tr w:rsidR="00D16CBE" w:rsidRPr="00E36C54" w14:paraId="03FA82C6" w14:textId="77777777" w:rsidTr="004B6F2F">
        <w:trPr>
          <w:trHeight w:val="236"/>
        </w:trPr>
        <w:tc>
          <w:tcPr>
            <w:tcW w:w="1391" w:type="dxa"/>
            <w:vMerge/>
            <w:tcBorders>
              <w:left w:val="nil"/>
              <w:right w:val="single" w:sz="4" w:space="0" w:color="auto"/>
            </w:tcBorders>
            <w:shd w:val="clear" w:color="auto" w:fill="auto"/>
            <w:noWrap/>
            <w:vAlign w:val="bottom"/>
            <w:hideMark/>
          </w:tcPr>
          <w:p w14:paraId="03E6D858" w14:textId="77777777" w:rsidR="00D16CBE" w:rsidRPr="00E36C54" w:rsidRDefault="00D16CBE" w:rsidP="004B6F2F">
            <w:pPr>
              <w:pStyle w:val="NoSpacing"/>
              <w:rPr>
                <w:rFonts w:ascii="Arial" w:hAnsi="Arial" w:cs="Arial"/>
                <w:sz w:val="18"/>
                <w:szCs w:val="18"/>
                <w:lang w:eastAsia="en-GB"/>
              </w:rPr>
            </w:pPr>
          </w:p>
        </w:tc>
        <w:tc>
          <w:tcPr>
            <w:tcW w:w="589" w:type="dxa"/>
            <w:tcBorders>
              <w:top w:val="nil"/>
              <w:left w:val="single" w:sz="4" w:space="0" w:color="auto"/>
              <w:right w:val="single" w:sz="4" w:space="0" w:color="auto"/>
            </w:tcBorders>
            <w:shd w:val="clear" w:color="auto" w:fill="auto"/>
            <w:noWrap/>
            <w:hideMark/>
          </w:tcPr>
          <w:p w14:paraId="4A065D05"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50</w:t>
            </w:r>
          </w:p>
        </w:tc>
        <w:tc>
          <w:tcPr>
            <w:tcW w:w="1964" w:type="dxa"/>
            <w:tcBorders>
              <w:top w:val="nil"/>
              <w:left w:val="single" w:sz="4" w:space="0" w:color="auto"/>
              <w:right w:val="single" w:sz="4" w:space="0" w:color="auto"/>
            </w:tcBorders>
            <w:shd w:val="clear" w:color="auto" w:fill="auto"/>
            <w:noWrap/>
            <w:vAlign w:val="center"/>
            <w:hideMark/>
          </w:tcPr>
          <w:p w14:paraId="712B535E"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3.5 (3.4,3.6)</w:t>
            </w:r>
          </w:p>
        </w:tc>
        <w:tc>
          <w:tcPr>
            <w:tcW w:w="1898" w:type="dxa"/>
            <w:tcBorders>
              <w:top w:val="nil"/>
              <w:left w:val="single" w:sz="4" w:space="0" w:color="auto"/>
              <w:right w:val="single" w:sz="4" w:space="0" w:color="auto"/>
            </w:tcBorders>
            <w:shd w:val="clear" w:color="auto" w:fill="auto"/>
            <w:noWrap/>
            <w:vAlign w:val="center"/>
            <w:hideMark/>
          </w:tcPr>
          <w:p w14:paraId="262A3316"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3.6 (3.5,3.7)</w:t>
            </w:r>
          </w:p>
        </w:tc>
        <w:tc>
          <w:tcPr>
            <w:tcW w:w="2046" w:type="dxa"/>
            <w:tcBorders>
              <w:top w:val="nil"/>
              <w:left w:val="single" w:sz="4" w:space="0" w:color="auto"/>
              <w:right w:val="single" w:sz="4" w:space="0" w:color="auto"/>
            </w:tcBorders>
            <w:shd w:val="clear" w:color="auto" w:fill="auto"/>
            <w:noWrap/>
            <w:vAlign w:val="center"/>
            <w:hideMark/>
          </w:tcPr>
          <w:p w14:paraId="3BF6A93C"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3.7 (3.6,3.8)</w:t>
            </w:r>
          </w:p>
        </w:tc>
        <w:tc>
          <w:tcPr>
            <w:tcW w:w="1607" w:type="dxa"/>
            <w:tcBorders>
              <w:top w:val="nil"/>
              <w:left w:val="single" w:sz="4" w:space="0" w:color="auto"/>
              <w:right w:val="nil"/>
            </w:tcBorders>
            <w:shd w:val="clear" w:color="auto" w:fill="auto"/>
            <w:noWrap/>
            <w:vAlign w:val="center"/>
            <w:hideMark/>
          </w:tcPr>
          <w:p w14:paraId="00C73F43"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0.2 (0.2,0.3)</w:t>
            </w:r>
          </w:p>
        </w:tc>
        <w:tc>
          <w:tcPr>
            <w:tcW w:w="1238" w:type="dxa"/>
            <w:tcBorders>
              <w:top w:val="nil"/>
              <w:left w:val="nil"/>
              <w:right w:val="single" w:sz="4" w:space="0" w:color="auto"/>
            </w:tcBorders>
            <w:vAlign w:val="center"/>
          </w:tcPr>
          <w:p w14:paraId="76D2A65B"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0.000</w:t>
            </w:r>
          </w:p>
        </w:tc>
        <w:tc>
          <w:tcPr>
            <w:tcW w:w="1672" w:type="dxa"/>
            <w:tcBorders>
              <w:top w:val="nil"/>
              <w:left w:val="single" w:sz="4" w:space="0" w:color="auto"/>
              <w:right w:val="nil"/>
            </w:tcBorders>
            <w:shd w:val="clear" w:color="auto" w:fill="auto"/>
            <w:noWrap/>
            <w:vAlign w:val="center"/>
            <w:hideMark/>
          </w:tcPr>
          <w:p w14:paraId="0A44FA0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0.1 (0.1,0.2)</w:t>
            </w:r>
          </w:p>
        </w:tc>
        <w:tc>
          <w:tcPr>
            <w:tcW w:w="1604" w:type="dxa"/>
            <w:tcBorders>
              <w:top w:val="nil"/>
              <w:left w:val="nil"/>
              <w:right w:val="nil"/>
            </w:tcBorders>
            <w:vAlign w:val="center"/>
          </w:tcPr>
          <w:p w14:paraId="1338C56C"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0.000</w:t>
            </w:r>
          </w:p>
        </w:tc>
      </w:tr>
      <w:tr w:rsidR="00D16CBE" w:rsidRPr="00E36C54" w14:paraId="4F9364B8" w14:textId="77777777" w:rsidTr="004B6F2F">
        <w:trPr>
          <w:trHeight w:val="236"/>
        </w:trPr>
        <w:tc>
          <w:tcPr>
            <w:tcW w:w="1391" w:type="dxa"/>
            <w:vMerge/>
            <w:tcBorders>
              <w:left w:val="nil"/>
              <w:bottom w:val="single" w:sz="4" w:space="0" w:color="auto"/>
              <w:right w:val="single" w:sz="4" w:space="0" w:color="auto"/>
            </w:tcBorders>
            <w:shd w:val="clear" w:color="auto" w:fill="auto"/>
            <w:noWrap/>
            <w:vAlign w:val="bottom"/>
            <w:hideMark/>
          </w:tcPr>
          <w:p w14:paraId="3C77A4CC" w14:textId="77777777" w:rsidR="00D16CBE" w:rsidRPr="00E36C54" w:rsidRDefault="00D16CBE" w:rsidP="004B6F2F">
            <w:pPr>
              <w:pStyle w:val="NoSpacing"/>
              <w:rPr>
                <w:rFonts w:ascii="Arial" w:hAnsi="Arial" w:cs="Arial"/>
                <w:sz w:val="18"/>
                <w:szCs w:val="18"/>
                <w:lang w:eastAsia="en-GB"/>
              </w:rPr>
            </w:pPr>
          </w:p>
        </w:tc>
        <w:tc>
          <w:tcPr>
            <w:tcW w:w="589" w:type="dxa"/>
            <w:tcBorders>
              <w:top w:val="nil"/>
              <w:left w:val="single" w:sz="4" w:space="0" w:color="auto"/>
              <w:bottom w:val="single" w:sz="4" w:space="0" w:color="auto"/>
              <w:right w:val="single" w:sz="4" w:space="0" w:color="auto"/>
            </w:tcBorders>
            <w:shd w:val="clear" w:color="auto" w:fill="auto"/>
            <w:noWrap/>
            <w:hideMark/>
          </w:tcPr>
          <w:p w14:paraId="54F9E8CB"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55</w:t>
            </w:r>
          </w:p>
        </w:tc>
        <w:tc>
          <w:tcPr>
            <w:tcW w:w="1964" w:type="dxa"/>
            <w:tcBorders>
              <w:top w:val="nil"/>
              <w:left w:val="single" w:sz="4" w:space="0" w:color="auto"/>
              <w:bottom w:val="single" w:sz="4" w:space="0" w:color="auto"/>
              <w:right w:val="single" w:sz="4" w:space="0" w:color="auto"/>
            </w:tcBorders>
            <w:shd w:val="clear" w:color="auto" w:fill="auto"/>
            <w:noWrap/>
            <w:vAlign w:val="center"/>
            <w:hideMark/>
          </w:tcPr>
          <w:p w14:paraId="1264A6EA"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3.7 (3.6,3.8)</w:t>
            </w:r>
          </w:p>
        </w:tc>
        <w:tc>
          <w:tcPr>
            <w:tcW w:w="1898" w:type="dxa"/>
            <w:tcBorders>
              <w:top w:val="nil"/>
              <w:left w:val="single" w:sz="4" w:space="0" w:color="auto"/>
              <w:bottom w:val="single" w:sz="4" w:space="0" w:color="auto"/>
              <w:right w:val="single" w:sz="4" w:space="0" w:color="auto"/>
            </w:tcBorders>
            <w:shd w:val="clear" w:color="auto" w:fill="auto"/>
            <w:noWrap/>
            <w:vAlign w:val="center"/>
            <w:hideMark/>
          </w:tcPr>
          <w:p w14:paraId="3A641974"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3.9 (3.8,4.0)</w:t>
            </w:r>
          </w:p>
        </w:tc>
        <w:tc>
          <w:tcPr>
            <w:tcW w:w="2046" w:type="dxa"/>
            <w:tcBorders>
              <w:top w:val="nil"/>
              <w:left w:val="single" w:sz="4" w:space="0" w:color="auto"/>
              <w:bottom w:val="single" w:sz="4" w:space="0" w:color="auto"/>
              <w:right w:val="single" w:sz="4" w:space="0" w:color="auto"/>
            </w:tcBorders>
            <w:shd w:val="clear" w:color="auto" w:fill="auto"/>
            <w:noWrap/>
            <w:vAlign w:val="center"/>
            <w:hideMark/>
          </w:tcPr>
          <w:p w14:paraId="2D3144B1"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4.0 (3.9,4.1)</w:t>
            </w:r>
          </w:p>
        </w:tc>
        <w:tc>
          <w:tcPr>
            <w:tcW w:w="1607" w:type="dxa"/>
            <w:tcBorders>
              <w:top w:val="nil"/>
              <w:left w:val="single" w:sz="4" w:space="0" w:color="auto"/>
              <w:bottom w:val="single" w:sz="4" w:space="0" w:color="auto"/>
              <w:right w:val="nil"/>
            </w:tcBorders>
            <w:shd w:val="clear" w:color="auto" w:fill="auto"/>
            <w:noWrap/>
            <w:vAlign w:val="center"/>
            <w:hideMark/>
          </w:tcPr>
          <w:p w14:paraId="56251410"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0.3 (0.3,0.4)</w:t>
            </w:r>
          </w:p>
        </w:tc>
        <w:tc>
          <w:tcPr>
            <w:tcW w:w="1238" w:type="dxa"/>
            <w:tcBorders>
              <w:top w:val="nil"/>
              <w:left w:val="nil"/>
              <w:bottom w:val="single" w:sz="4" w:space="0" w:color="auto"/>
              <w:right w:val="single" w:sz="4" w:space="0" w:color="auto"/>
            </w:tcBorders>
            <w:vAlign w:val="center"/>
          </w:tcPr>
          <w:p w14:paraId="677F9AE1"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0.000</w:t>
            </w:r>
          </w:p>
        </w:tc>
        <w:tc>
          <w:tcPr>
            <w:tcW w:w="1672" w:type="dxa"/>
            <w:tcBorders>
              <w:top w:val="nil"/>
              <w:left w:val="single" w:sz="4" w:space="0" w:color="auto"/>
              <w:bottom w:val="single" w:sz="4" w:space="0" w:color="auto"/>
              <w:right w:val="nil"/>
            </w:tcBorders>
            <w:shd w:val="clear" w:color="auto" w:fill="auto"/>
            <w:noWrap/>
            <w:vAlign w:val="center"/>
            <w:hideMark/>
          </w:tcPr>
          <w:p w14:paraId="25658740"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0.2 (0.2,0.3)</w:t>
            </w:r>
          </w:p>
        </w:tc>
        <w:tc>
          <w:tcPr>
            <w:tcW w:w="1604" w:type="dxa"/>
            <w:tcBorders>
              <w:top w:val="nil"/>
              <w:left w:val="nil"/>
              <w:bottom w:val="single" w:sz="4" w:space="0" w:color="auto"/>
              <w:right w:val="nil"/>
            </w:tcBorders>
            <w:vAlign w:val="center"/>
          </w:tcPr>
          <w:p w14:paraId="4302701A"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0.000</w:t>
            </w:r>
          </w:p>
        </w:tc>
      </w:tr>
      <w:tr w:rsidR="00D16CBE" w:rsidRPr="00E36C54" w14:paraId="0C149EF5" w14:textId="77777777" w:rsidTr="004B6F2F">
        <w:trPr>
          <w:trHeight w:val="237"/>
        </w:trPr>
        <w:tc>
          <w:tcPr>
            <w:tcW w:w="1391" w:type="dxa"/>
            <w:tcBorders>
              <w:top w:val="single" w:sz="4" w:space="0" w:color="auto"/>
              <w:left w:val="nil"/>
              <w:bottom w:val="nil"/>
              <w:right w:val="single" w:sz="4" w:space="0" w:color="auto"/>
            </w:tcBorders>
            <w:shd w:val="clear" w:color="auto" w:fill="auto"/>
            <w:noWrap/>
            <w:vAlign w:val="bottom"/>
            <w:hideMark/>
          </w:tcPr>
          <w:p w14:paraId="648BC76D" w14:textId="77777777" w:rsidR="00D16CBE" w:rsidRPr="00E36C54" w:rsidRDefault="00D16CBE" w:rsidP="004B6F2F">
            <w:pPr>
              <w:pStyle w:val="NoSpacing"/>
              <w:rPr>
                <w:rFonts w:ascii="Arial" w:hAnsi="Arial" w:cs="Arial"/>
                <w:sz w:val="18"/>
                <w:szCs w:val="18"/>
                <w:lang w:eastAsia="en-GB"/>
              </w:rPr>
            </w:pPr>
          </w:p>
        </w:tc>
        <w:tc>
          <w:tcPr>
            <w:tcW w:w="589" w:type="dxa"/>
            <w:tcBorders>
              <w:top w:val="single" w:sz="4" w:space="0" w:color="auto"/>
              <w:left w:val="single" w:sz="4" w:space="0" w:color="auto"/>
              <w:bottom w:val="nil"/>
              <w:right w:val="single" w:sz="4" w:space="0" w:color="auto"/>
            </w:tcBorders>
            <w:shd w:val="clear" w:color="auto" w:fill="auto"/>
            <w:noWrap/>
            <w:vAlign w:val="center"/>
            <w:hideMark/>
          </w:tcPr>
          <w:p w14:paraId="616E7F9B"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45</w:t>
            </w:r>
          </w:p>
        </w:tc>
        <w:tc>
          <w:tcPr>
            <w:tcW w:w="1964" w:type="dxa"/>
            <w:tcBorders>
              <w:top w:val="nil"/>
              <w:left w:val="single" w:sz="4" w:space="0" w:color="auto"/>
              <w:bottom w:val="nil"/>
              <w:right w:val="single" w:sz="4" w:space="0" w:color="auto"/>
            </w:tcBorders>
            <w:shd w:val="clear" w:color="auto" w:fill="auto"/>
            <w:noWrap/>
            <w:vAlign w:val="center"/>
            <w:hideMark/>
          </w:tcPr>
          <w:p w14:paraId="6722436F"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1.3 (1.1,1.4)</w:t>
            </w:r>
          </w:p>
        </w:tc>
        <w:tc>
          <w:tcPr>
            <w:tcW w:w="1898" w:type="dxa"/>
            <w:tcBorders>
              <w:top w:val="nil"/>
              <w:left w:val="single" w:sz="4" w:space="0" w:color="auto"/>
              <w:bottom w:val="nil"/>
              <w:right w:val="single" w:sz="4" w:space="0" w:color="auto"/>
            </w:tcBorders>
            <w:shd w:val="clear" w:color="auto" w:fill="auto"/>
            <w:noWrap/>
            <w:vAlign w:val="center"/>
            <w:hideMark/>
          </w:tcPr>
          <w:p w14:paraId="2881E945"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1.3 (1.2,1.6)</w:t>
            </w:r>
          </w:p>
        </w:tc>
        <w:tc>
          <w:tcPr>
            <w:tcW w:w="2046" w:type="dxa"/>
            <w:tcBorders>
              <w:top w:val="nil"/>
              <w:left w:val="single" w:sz="4" w:space="0" w:color="auto"/>
              <w:bottom w:val="nil"/>
              <w:right w:val="single" w:sz="4" w:space="0" w:color="auto"/>
            </w:tcBorders>
            <w:shd w:val="clear" w:color="auto" w:fill="auto"/>
            <w:noWrap/>
            <w:vAlign w:val="center"/>
            <w:hideMark/>
          </w:tcPr>
          <w:p w14:paraId="1ADEBDC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1.4 (1.2,1.6)</w:t>
            </w:r>
          </w:p>
        </w:tc>
        <w:tc>
          <w:tcPr>
            <w:tcW w:w="1607" w:type="dxa"/>
            <w:tcBorders>
              <w:top w:val="single" w:sz="4" w:space="0" w:color="auto"/>
              <w:left w:val="single" w:sz="4" w:space="0" w:color="auto"/>
              <w:bottom w:val="nil"/>
              <w:right w:val="nil"/>
            </w:tcBorders>
            <w:shd w:val="clear" w:color="auto" w:fill="auto"/>
            <w:noWrap/>
            <w:vAlign w:val="center"/>
            <w:hideMark/>
          </w:tcPr>
          <w:p w14:paraId="6E23609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0.06 (-0.03,0.14)</w:t>
            </w:r>
          </w:p>
        </w:tc>
        <w:tc>
          <w:tcPr>
            <w:tcW w:w="1238" w:type="dxa"/>
            <w:tcBorders>
              <w:top w:val="single" w:sz="4" w:space="0" w:color="auto"/>
              <w:left w:val="nil"/>
              <w:bottom w:val="nil"/>
              <w:right w:val="single" w:sz="4" w:space="0" w:color="auto"/>
            </w:tcBorders>
            <w:vAlign w:val="center"/>
          </w:tcPr>
          <w:p w14:paraId="5E3D973C"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0.186</w:t>
            </w:r>
          </w:p>
        </w:tc>
        <w:tc>
          <w:tcPr>
            <w:tcW w:w="1672" w:type="dxa"/>
            <w:tcBorders>
              <w:top w:val="single" w:sz="4" w:space="0" w:color="auto"/>
              <w:left w:val="single" w:sz="4" w:space="0" w:color="auto"/>
              <w:bottom w:val="nil"/>
              <w:right w:val="nil"/>
            </w:tcBorders>
            <w:shd w:val="clear" w:color="auto" w:fill="auto"/>
            <w:noWrap/>
            <w:vAlign w:val="center"/>
            <w:hideMark/>
          </w:tcPr>
          <w:p w14:paraId="7BDFC7EA"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0.08 (-0.02,0.18)</w:t>
            </w:r>
          </w:p>
        </w:tc>
        <w:tc>
          <w:tcPr>
            <w:tcW w:w="1604" w:type="dxa"/>
            <w:tcBorders>
              <w:top w:val="single" w:sz="4" w:space="0" w:color="auto"/>
              <w:left w:val="nil"/>
              <w:bottom w:val="nil"/>
              <w:right w:val="nil"/>
            </w:tcBorders>
            <w:vAlign w:val="center"/>
          </w:tcPr>
          <w:p w14:paraId="5305442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0.118</w:t>
            </w:r>
          </w:p>
        </w:tc>
      </w:tr>
      <w:tr w:rsidR="00D16CBE" w:rsidRPr="00E36C54" w14:paraId="55DB873B" w14:textId="77777777" w:rsidTr="004B6F2F">
        <w:trPr>
          <w:trHeight w:val="237"/>
        </w:trPr>
        <w:tc>
          <w:tcPr>
            <w:tcW w:w="1391" w:type="dxa"/>
            <w:tcBorders>
              <w:top w:val="nil"/>
              <w:left w:val="nil"/>
              <w:bottom w:val="nil"/>
              <w:right w:val="single" w:sz="4" w:space="0" w:color="auto"/>
            </w:tcBorders>
            <w:shd w:val="clear" w:color="auto" w:fill="auto"/>
            <w:noWrap/>
            <w:vAlign w:val="bottom"/>
            <w:hideMark/>
          </w:tcPr>
          <w:p w14:paraId="0E22CA1D" w14:textId="77777777" w:rsidR="00D16CBE" w:rsidRPr="00E36C54" w:rsidRDefault="00D16CBE" w:rsidP="004B6F2F">
            <w:pPr>
              <w:pStyle w:val="NoSpacing"/>
              <w:rPr>
                <w:rFonts w:ascii="Arial" w:hAnsi="Arial" w:cs="Arial"/>
                <w:sz w:val="18"/>
                <w:szCs w:val="18"/>
                <w:lang w:eastAsia="en-GB"/>
              </w:rPr>
            </w:pPr>
            <w:r w:rsidRPr="00E36C54">
              <w:rPr>
                <w:rFonts w:ascii="Arial" w:hAnsi="Arial" w:cs="Arial"/>
                <w:sz w:val="18"/>
                <w:szCs w:val="18"/>
                <w:lang w:eastAsia="en-GB"/>
              </w:rPr>
              <w:t>CRP (</w:t>
            </w:r>
            <w:r w:rsidRPr="00E36C54">
              <w:rPr>
                <w:rFonts w:ascii="Arial" w:hAnsi="Arial" w:cs="Arial"/>
                <w:sz w:val="18"/>
                <w:szCs w:val="18"/>
              </w:rPr>
              <w:t>mg/l</w:t>
            </w:r>
            <w:r w:rsidRPr="00E36C54">
              <w:rPr>
                <w:rFonts w:ascii="Arial" w:hAnsi="Arial" w:cs="Arial"/>
                <w:sz w:val="18"/>
                <w:szCs w:val="18"/>
                <w:lang w:eastAsia="en-GB"/>
              </w:rPr>
              <w:t>)</w:t>
            </w:r>
          </w:p>
        </w:tc>
        <w:tc>
          <w:tcPr>
            <w:tcW w:w="589" w:type="dxa"/>
            <w:tcBorders>
              <w:top w:val="nil"/>
              <w:left w:val="single" w:sz="4" w:space="0" w:color="auto"/>
              <w:bottom w:val="nil"/>
              <w:right w:val="single" w:sz="4" w:space="0" w:color="auto"/>
            </w:tcBorders>
            <w:shd w:val="clear" w:color="auto" w:fill="auto"/>
            <w:noWrap/>
            <w:vAlign w:val="center"/>
            <w:hideMark/>
          </w:tcPr>
          <w:p w14:paraId="67B07B59"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50</w:t>
            </w:r>
          </w:p>
        </w:tc>
        <w:tc>
          <w:tcPr>
            <w:tcW w:w="1964" w:type="dxa"/>
            <w:tcBorders>
              <w:top w:val="nil"/>
              <w:left w:val="single" w:sz="4" w:space="0" w:color="auto"/>
              <w:bottom w:val="nil"/>
              <w:right w:val="single" w:sz="4" w:space="0" w:color="auto"/>
            </w:tcBorders>
            <w:shd w:val="clear" w:color="auto" w:fill="auto"/>
            <w:noWrap/>
            <w:vAlign w:val="center"/>
            <w:hideMark/>
          </w:tcPr>
          <w:p w14:paraId="7878E3BD"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1.4 (1.2,1.5)</w:t>
            </w:r>
          </w:p>
        </w:tc>
        <w:tc>
          <w:tcPr>
            <w:tcW w:w="1898" w:type="dxa"/>
            <w:tcBorders>
              <w:top w:val="nil"/>
              <w:left w:val="single" w:sz="4" w:space="0" w:color="auto"/>
              <w:bottom w:val="nil"/>
              <w:right w:val="single" w:sz="4" w:space="0" w:color="auto"/>
            </w:tcBorders>
            <w:shd w:val="clear" w:color="auto" w:fill="auto"/>
            <w:noWrap/>
            <w:vAlign w:val="center"/>
            <w:hideMark/>
          </w:tcPr>
          <w:p w14:paraId="50C5C4C4"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1.4 (1.3,1.6)</w:t>
            </w:r>
          </w:p>
        </w:tc>
        <w:tc>
          <w:tcPr>
            <w:tcW w:w="2046" w:type="dxa"/>
            <w:tcBorders>
              <w:top w:val="nil"/>
              <w:left w:val="single" w:sz="4" w:space="0" w:color="auto"/>
              <w:bottom w:val="nil"/>
              <w:right w:val="single" w:sz="4" w:space="0" w:color="auto"/>
            </w:tcBorders>
            <w:shd w:val="clear" w:color="auto" w:fill="auto"/>
            <w:noWrap/>
            <w:vAlign w:val="center"/>
            <w:hideMark/>
          </w:tcPr>
          <w:p w14:paraId="4E1A7DD3"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1.5 (1.3,1.7)</w:t>
            </w:r>
          </w:p>
        </w:tc>
        <w:tc>
          <w:tcPr>
            <w:tcW w:w="1607" w:type="dxa"/>
            <w:tcBorders>
              <w:top w:val="nil"/>
              <w:left w:val="single" w:sz="4" w:space="0" w:color="auto"/>
              <w:bottom w:val="nil"/>
              <w:right w:val="nil"/>
            </w:tcBorders>
            <w:shd w:val="clear" w:color="auto" w:fill="auto"/>
            <w:noWrap/>
            <w:vAlign w:val="center"/>
            <w:hideMark/>
          </w:tcPr>
          <w:p w14:paraId="6959F3B2"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0.06 (0.01,0.11)</w:t>
            </w:r>
          </w:p>
        </w:tc>
        <w:tc>
          <w:tcPr>
            <w:tcW w:w="1238" w:type="dxa"/>
            <w:tcBorders>
              <w:top w:val="nil"/>
              <w:left w:val="nil"/>
              <w:bottom w:val="nil"/>
              <w:right w:val="single" w:sz="4" w:space="0" w:color="auto"/>
            </w:tcBorders>
            <w:vAlign w:val="center"/>
          </w:tcPr>
          <w:p w14:paraId="3AE6F105"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0.025</w:t>
            </w:r>
          </w:p>
        </w:tc>
        <w:tc>
          <w:tcPr>
            <w:tcW w:w="1672" w:type="dxa"/>
            <w:tcBorders>
              <w:top w:val="nil"/>
              <w:left w:val="single" w:sz="4" w:space="0" w:color="auto"/>
              <w:bottom w:val="nil"/>
              <w:right w:val="nil"/>
            </w:tcBorders>
            <w:shd w:val="clear" w:color="auto" w:fill="auto"/>
            <w:noWrap/>
            <w:vAlign w:val="center"/>
            <w:hideMark/>
          </w:tcPr>
          <w:p w14:paraId="48B9223C"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0.07 (0.01,0.14)</w:t>
            </w:r>
          </w:p>
        </w:tc>
        <w:tc>
          <w:tcPr>
            <w:tcW w:w="1604" w:type="dxa"/>
            <w:tcBorders>
              <w:top w:val="nil"/>
              <w:left w:val="nil"/>
              <w:bottom w:val="nil"/>
              <w:right w:val="nil"/>
            </w:tcBorders>
            <w:vAlign w:val="center"/>
          </w:tcPr>
          <w:p w14:paraId="01633456"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0.035</w:t>
            </w:r>
          </w:p>
        </w:tc>
      </w:tr>
      <w:tr w:rsidR="00D16CBE" w:rsidRPr="00E36C54" w14:paraId="7069AF66" w14:textId="77777777" w:rsidTr="004B6F2F">
        <w:trPr>
          <w:trHeight w:val="237"/>
        </w:trPr>
        <w:tc>
          <w:tcPr>
            <w:tcW w:w="1391" w:type="dxa"/>
            <w:tcBorders>
              <w:top w:val="nil"/>
              <w:left w:val="nil"/>
              <w:bottom w:val="single" w:sz="4" w:space="0" w:color="auto"/>
              <w:right w:val="single" w:sz="4" w:space="0" w:color="auto"/>
            </w:tcBorders>
            <w:shd w:val="clear" w:color="auto" w:fill="auto"/>
            <w:noWrap/>
            <w:vAlign w:val="bottom"/>
            <w:hideMark/>
          </w:tcPr>
          <w:p w14:paraId="61DFC0EB" w14:textId="77777777" w:rsidR="00D16CBE" w:rsidRPr="00E36C54" w:rsidRDefault="00D16CBE" w:rsidP="004B6F2F">
            <w:pPr>
              <w:pStyle w:val="NoSpacing"/>
              <w:rPr>
                <w:rFonts w:ascii="Arial" w:hAnsi="Arial" w:cs="Arial"/>
                <w:sz w:val="18"/>
                <w:szCs w:val="18"/>
                <w:lang w:eastAsia="en-GB"/>
              </w:rPr>
            </w:pPr>
          </w:p>
        </w:tc>
        <w:tc>
          <w:tcPr>
            <w:tcW w:w="589" w:type="dxa"/>
            <w:tcBorders>
              <w:top w:val="nil"/>
              <w:left w:val="single" w:sz="4" w:space="0" w:color="auto"/>
              <w:bottom w:val="single" w:sz="4" w:space="0" w:color="auto"/>
              <w:right w:val="single" w:sz="4" w:space="0" w:color="auto"/>
            </w:tcBorders>
            <w:shd w:val="clear" w:color="auto" w:fill="auto"/>
            <w:noWrap/>
            <w:vAlign w:val="center"/>
            <w:hideMark/>
          </w:tcPr>
          <w:p w14:paraId="5FF8DE8C"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55</w:t>
            </w:r>
          </w:p>
        </w:tc>
        <w:tc>
          <w:tcPr>
            <w:tcW w:w="1964" w:type="dxa"/>
            <w:tcBorders>
              <w:top w:val="nil"/>
              <w:left w:val="single" w:sz="4" w:space="0" w:color="auto"/>
              <w:bottom w:val="nil"/>
              <w:right w:val="single" w:sz="4" w:space="0" w:color="auto"/>
            </w:tcBorders>
            <w:shd w:val="clear" w:color="auto" w:fill="auto"/>
            <w:noWrap/>
            <w:vAlign w:val="center"/>
            <w:hideMark/>
          </w:tcPr>
          <w:p w14:paraId="697E7F44"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1.5 (1.3,1.7)</w:t>
            </w:r>
          </w:p>
        </w:tc>
        <w:tc>
          <w:tcPr>
            <w:tcW w:w="1898" w:type="dxa"/>
            <w:tcBorders>
              <w:top w:val="nil"/>
              <w:left w:val="single" w:sz="4" w:space="0" w:color="auto"/>
              <w:bottom w:val="nil"/>
              <w:right w:val="single" w:sz="4" w:space="0" w:color="auto"/>
            </w:tcBorders>
            <w:shd w:val="clear" w:color="auto" w:fill="auto"/>
            <w:noWrap/>
            <w:vAlign w:val="center"/>
            <w:hideMark/>
          </w:tcPr>
          <w:p w14:paraId="34E54ED0"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1.6 (1.3,1.8)</w:t>
            </w:r>
          </w:p>
        </w:tc>
        <w:tc>
          <w:tcPr>
            <w:tcW w:w="2046" w:type="dxa"/>
            <w:tcBorders>
              <w:top w:val="nil"/>
              <w:left w:val="single" w:sz="4" w:space="0" w:color="auto"/>
              <w:bottom w:val="nil"/>
              <w:right w:val="single" w:sz="4" w:space="0" w:color="auto"/>
            </w:tcBorders>
            <w:shd w:val="clear" w:color="auto" w:fill="auto"/>
            <w:noWrap/>
            <w:vAlign w:val="center"/>
            <w:hideMark/>
          </w:tcPr>
          <w:p w14:paraId="5C0D45BF"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1.6 (1.4,1.8)</w:t>
            </w:r>
          </w:p>
        </w:tc>
        <w:tc>
          <w:tcPr>
            <w:tcW w:w="1607" w:type="dxa"/>
            <w:tcBorders>
              <w:top w:val="nil"/>
              <w:left w:val="single" w:sz="4" w:space="0" w:color="auto"/>
              <w:bottom w:val="single" w:sz="4" w:space="0" w:color="auto"/>
              <w:right w:val="nil"/>
            </w:tcBorders>
            <w:shd w:val="clear" w:color="auto" w:fill="auto"/>
            <w:noWrap/>
            <w:vAlign w:val="center"/>
            <w:hideMark/>
          </w:tcPr>
          <w:p w14:paraId="0439957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0.06 (-0.03,0.16)</w:t>
            </w:r>
          </w:p>
        </w:tc>
        <w:tc>
          <w:tcPr>
            <w:tcW w:w="1238" w:type="dxa"/>
            <w:tcBorders>
              <w:top w:val="nil"/>
              <w:left w:val="nil"/>
              <w:bottom w:val="single" w:sz="4" w:space="0" w:color="auto"/>
              <w:right w:val="single" w:sz="4" w:space="0" w:color="auto"/>
            </w:tcBorders>
            <w:vAlign w:val="center"/>
          </w:tcPr>
          <w:p w14:paraId="3027D15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0.192</w:t>
            </w:r>
          </w:p>
        </w:tc>
        <w:tc>
          <w:tcPr>
            <w:tcW w:w="1672" w:type="dxa"/>
            <w:tcBorders>
              <w:top w:val="nil"/>
              <w:left w:val="single" w:sz="4" w:space="0" w:color="auto"/>
              <w:bottom w:val="single" w:sz="4" w:space="0" w:color="auto"/>
              <w:right w:val="nil"/>
            </w:tcBorders>
            <w:shd w:val="clear" w:color="auto" w:fill="auto"/>
            <w:noWrap/>
            <w:vAlign w:val="center"/>
            <w:hideMark/>
          </w:tcPr>
          <w:p w14:paraId="0296F204"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0.07 (-0.02,0.15)</w:t>
            </w:r>
          </w:p>
        </w:tc>
        <w:tc>
          <w:tcPr>
            <w:tcW w:w="1604" w:type="dxa"/>
            <w:tcBorders>
              <w:top w:val="nil"/>
              <w:left w:val="nil"/>
              <w:bottom w:val="single" w:sz="4" w:space="0" w:color="auto"/>
              <w:right w:val="nil"/>
            </w:tcBorders>
            <w:vAlign w:val="center"/>
          </w:tcPr>
          <w:p w14:paraId="73CF3D25"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0.130</w:t>
            </w:r>
          </w:p>
        </w:tc>
      </w:tr>
      <w:tr w:rsidR="00D16CBE" w:rsidRPr="00E36C54" w14:paraId="5A81474A" w14:textId="77777777" w:rsidTr="004B6F2F">
        <w:trPr>
          <w:trHeight w:val="274"/>
        </w:trPr>
        <w:tc>
          <w:tcPr>
            <w:tcW w:w="1391" w:type="dxa"/>
            <w:vMerge w:val="restart"/>
            <w:tcBorders>
              <w:top w:val="single" w:sz="4" w:space="0" w:color="auto"/>
              <w:left w:val="nil"/>
              <w:right w:val="single" w:sz="4" w:space="0" w:color="auto"/>
            </w:tcBorders>
            <w:shd w:val="clear" w:color="auto" w:fill="auto"/>
            <w:noWrap/>
            <w:vAlign w:val="center"/>
            <w:hideMark/>
          </w:tcPr>
          <w:p w14:paraId="217ACFAC" w14:textId="77777777" w:rsidR="00D16CBE" w:rsidRPr="00E36C54" w:rsidRDefault="00D16CBE" w:rsidP="004B6F2F">
            <w:pPr>
              <w:pStyle w:val="NoSpacing"/>
              <w:rPr>
                <w:rFonts w:ascii="Arial" w:hAnsi="Arial" w:cs="Arial"/>
                <w:sz w:val="18"/>
                <w:szCs w:val="18"/>
                <w:lang w:eastAsia="en-GB"/>
              </w:rPr>
            </w:pPr>
            <w:r w:rsidRPr="00E36C54">
              <w:rPr>
                <w:rFonts w:ascii="Arial" w:hAnsi="Arial" w:cs="Arial"/>
                <w:sz w:val="18"/>
                <w:szCs w:val="18"/>
                <w:lang w:eastAsia="en-GB"/>
              </w:rPr>
              <w:lastRenderedPageBreak/>
              <w:t>Glucose (mmol/l)</w:t>
            </w:r>
          </w:p>
        </w:tc>
        <w:tc>
          <w:tcPr>
            <w:tcW w:w="589" w:type="dxa"/>
            <w:tcBorders>
              <w:top w:val="single" w:sz="4" w:space="0" w:color="auto"/>
              <w:left w:val="single" w:sz="4" w:space="0" w:color="auto"/>
              <w:bottom w:val="nil"/>
              <w:right w:val="single" w:sz="4" w:space="0" w:color="auto"/>
            </w:tcBorders>
            <w:shd w:val="clear" w:color="auto" w:fill="auto"/>
            <w:noWrap/>
            <w:vAlign w:val="center"/>
            <w:hideMark/>
          </w:tcPr>
          <w:p w14:paraId="7F7DB772"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45</w:t>
            </w:r>
          </w:p>
        </w:tc>
        <w:tc>
          <w:tcPr>
            <w:tcW w:w="1964" w:type="dxa"/>
            <w:tcBorders>
              <w:top w:val="single" w:sz="4" w:space="0" w:color="auto"/>
              <w:left w:val="single" w:sz="4" w:space="0" w:color="auto"/>
              <w:bottom w:val="nil"/>
              <w:right w:val="single" w:sz="4" w:space="0" w:color="auto"/>
            </w:tcBorders>
            <w:shd w:val="clear" w:color="auto" w:fill="auto"/>
            <w:noWrap/>
            <w:vAlign w:val="center"/>
            <w:hideMark/>
          </w:tcPr>
          <w:p w14:paraId="14F398F0"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5.2 (5.1,5.3)</w:t>
            </w:r>
          </w:p>
        </w:tc>
        <w:tc>
          <w:tcPr>
            <w:tcW w:w="1898" w:type="dxa"/>
            <w:tcBorders>
              <w:top w:val="single" w:sz="4" w:space="0" w:color="auto"/>
              <w:left w:val="single" w:sz="4" w:space="0" w:color="auto"/>
              <w:bottom w:val="nil"/>
              <w:right w:val="single" w:sz="4" w:space="0" w:color="auto"/>
            </w:tcBorders>
            <w:shd w:val="clear" w:color="auto" w:fill="auto"/>
            <w:noWrap/>
            <w:vAlign w:val="center"/>
            <w:hideMark/>
          </w:tcPr>
          <w:p w14:paraId="603EE0DD"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5.2 (5.1,5.3)</w:t>
            </w:r>
          </w:p>
        </w:tc>
        <w:tc>
          <w:tcPr>
            <w:tcW w:w="2046" w:type="dxa"/>
            <w:tcBorders>
              <w:top w:val="single" w:sz="4" w:space="0" w:color="auto"/>
              <w:left w:val="single" w:sz="4" w:space="0" w:color="auto"/>
              <w:bottom w:val="nil"/>
              <w:right w:val="single" w:sz="4" w:space="0" w:color="auto"/>
            </w:tcBorders>
            <w:shd w:val="clear" w:color="auto" w:fill="auto"/>
            <w:noWrap/>
            <w:vAlign w:val="center"/>
            <w:hideMark/>
          </w:tcPr>
          <w:p w14:paraId="6745688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5.2 (5.1,5.3)</w:t>
            </w:r>
          </w:p>
        </w:tc>
        <w:tc>
          <w:tcPr>
            <w:tcW w:w="1607" w:type="dxa"/>
            <w:tcBorders>
              <w:top w:val="single" w:sz="4" w:space="0" w:color="auto"/>
              <w:left w:val="single" w:sz="4" w:space="0" w:color="auto"/>
              <w:bottom w:val="nil"/>
              <w:right w:val="nil"/>
            </w:tcBorders>
            <w:shd w:val="clear" w:color="auto" w:fill="auto"/>
            <w:noWrap/>
            <w:vAlign w:val="center"/>
            <w:hideMark/>
          </w:tcPr>
          <w:p w14:paraId="6CC818F9"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-0.01 (-0.02,0.00)</w:t>
            </w:r>
          </w:p>
        </w:tc>
        <w:tc>
          <w:tcPr>
            <w:tcW w:w="1238" w:type="dxa"/>
            <w:tcBorders>
              <w:top w:val="single" w:sz="4" w:space="0" w:color="auto"/>
              <w:left w:val="nil"/>
              <w:bottom w:val="nil"/>
              <w:right w:val="single" w:sz="4" w:space="0" w:color="auto"/>
            </w:tcBorders>
            <w:vAlign w:val="center"/>
          </w:tcPr>
          <w:p w14:paraId="5372F40E"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0.236</w:t>
            </w:r>
          </w:p>
        </w:tc>
        <w:tc>
          <w:tcPr>
            <w:tcW w:w="1672" w:type="dxa"/>
            <w:tcBorders>
              <w:top w:val="single" w:sz="4" w:space="0" w:color="auto"/>
              <w:left w:val="single" w:sz="4" w:space="0" w:color="auto"/>
              <w:bottom w:val="nil"/>
              <w:right w:val="nil"/>
            </w:tcBorders>
            <w:shd w:val="clear" w:color="auto" w:fill="auto"/>
            <w:noWrap/>
            <w:vAlign w:val="center"/>
            <w:hideMark/>
          </w:tcPr>
          <w:p w14:paraId="7C0990A1"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 (-0.01,0.01)</w:t>
            </w:r>
          </w:p>
        </w:tc>
        <w:tc>
          <w:tcPr>
            <w:tcW w:w="1604" w:type="dxa"/>
            <w:tcBorders>
              <w:top w:val="single" w:sz="4" w:space="0" w:color="auto"/>
              <w:left w:val="nil"/>
              <w:bottom w:val="nil"/>
              <w:right w:val="nil"/>
            </w:tcBorders>
            <w:vAlign w:val="center"/>
          </w:tcPr>
          <w:p w14:paraId="15FE5EA3"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0.931</w:t>
            </w:r>
          </w:p>
        </w:tc>
      </w:tr>
      <w:tr w:rsidR="00D16CBE" w:rsidRPr="00E36C54" w14:paraId="5FFA42BB" w14:textId="77777777" w:rsidTr="004B6F2F">
        <w:trPr>
          <w:trHeight w:val="237"/>
        </w:trPr>
        <w:tc>
          <w:tcPr>
            <w:tcW w:w="1391" w:type="dxa"/>
            <w:vMerge/>
            <w:tcBorders>
              <w:left w:val="nil"/>
              <w:right w:val="single" w:sz="4" w:space="0" w:color="auto"/>
            </w:tcBorders>
            <w:shd w:val="clear" w:color="auto" w:fill="auto"/>
            <w:noWrap/>
            <w:vAlign w:val="bottom"/>
            <w:hideMark/>
          </w:tcPr>
          <w:p w14:paraId="2C98C4F1" w14:textId="77777777" w:rsidR="00D16CBE" w:rsidRPr="00E36C54" w:rsidRDefault="00D16CBE" w:rsidP="004B6F2F">
            <w:pPr>
              <w:pStyle w:val="NoSpacing"/>
              <w:rPr>
                <w:rFonts w:ascii="Arial" w:hAnsi="Arial" w:cs="Arial"/>
                <w:sz w:val="18"/>
                <w:szCs w:val="18"/>
                <w:lang w:eastAsia="en-GB"/>
              </w:rPr>
            </w:pPr>
          </w:p>
        </w:tc>
        <w:tc>
          <w:tcPr>
            <w:tcW w:w="589" w:type="dxa"/>
            <w:tcBorders>
              <w:top w:val="nil"/>
              <w:left w:val="single" w:sz="4" w:space="0" w:color="auto"/>
              <w:bottom w:val="nil"/>
              <w:right w:val="single" w:sz="4" w:space="0" w:color="auto"/>
            </w:tcBorders>
            <w:shd w:val="clear" w:color="auto" w:fill="auto"/>
            <w:noWrap/>
            <w:vAlign w:val="center"/>
            <w:hideMark/>
          </w:tcPr>
          <w:p w14:paraId="7BC809F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50</w:t>
            </w:r>
          </w:p>
        </w:tc>
        <w:tc>
          <w:tcPr>
            <w:tcW w:w="1964" w:type="dxa"/>
            <w:tcBorders>
              <w:top w:val="nil"/>
              <w:left w:val="single" w:sz="4" w:space="0" w:color="auto"/>
              <w:bottom w:val="nil"/>
              <w:right w:val="single" w:sz="4" w:space="0" w:color="auto"/>
            </w:tcBorders>
            <w:shd w:val="clear" w:color="auto" w:fill="auto"/>
            <w:noWrap/>
            <w:vAlign w:val="center"/>
            <w:hideMark/>
          </w:tcPr>
          <w:p w14:paraId="443366AE"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5.2 (5.2,5.3)</w:t>
            </w:r>
          </w:p>
        </w:tc>
        <w:tc>
          <w:tcPr>
            <w:tcW w:w="1898" w:type="dxa"/>
            <w:tcBorders>
              <w:top w:val="nil"/>
              <w:left w:val="single" w:sz="4" w:space="0" w:color="auto"/>
              <w:bottom w:val="nil"/>
              <w:right w:val="single" w:sz="4" w:space="0" w:color="auto"/>
            </w:tcBorders>
            <w:shd w:val="clear" w:color="auto" w:fill="auto"/>
            <w:noWrap/>
            <w:vAlign w:val="center"/>
            <w:hideMark/>
          </w:tcPr>
          <w:p w14:paraId="02F6F728"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5.2 (5.2,5.3)</w:t>
            </w:r>
          </w:p>
        </w:tc>
        <w:tc>
          <w:tcPr>
            <w:tcW w:w="2046" w:type="dxa"/>
            <w:tcBorders>
              <w:top w:val="nil"/>
              <w:left w:val="single" w:sz="4" w:space="0" w:color="auto"/>
              <w:bottom w:val="nil"/>
              <w:right w:val="single" w:sz="4" w:space="0" w:color="auto"/>
            </w:tcBorders>
            <w:shd w:val="clear" w:color="auto" w:fill="auto"/>
            <w:noWrap/>
            <w:vAlign w:val="center"/>
            <w:hideMark/>
          </w:tcPr>
          <w:p w14:paraId="57747A1E"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5.3 (5.2,5.4)</w:t>
            </w:r>
          </w:p>
        </w:tc>
        <w:tc>
          <w:tcPr>
            <w:tcW w:w="1607" w:type="dxa"/>
            <w:tcBorders>
              <w:top w:val="nil"/>
              <w:left w:val="single" w:sz="4" w:space="0" w:color="auto"/>
              <w:bottom w:val="nil"/>
              <w:right w:val="nil"/>
            </w:tcBorders>
            <w:shd w:val="clear" w:color="auto" w:fill="auto"/>
            <w:noWrap/>
            <w:vAlign w:val="center"/>
            <w:hideMark/>
          </w:tcPr>
          <w:p w14:paraId="2A7DC0C5"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 (-0.00,0.01)</w:t>
            </w:r>
          </w:p>
        </w:tc>
        <w:tc>
          <w:tcPr>
            <w:tcW w:w="1238" w:type="dxa"/>
            <w:tcBorders>
              <w:top w:val="nil"/>
              <w:left w:val="nil"/>
              <w:bottom w:val="nil"/>
              <w:right w:val="single" w:sz="4" w:space="0" w:color="auto"/>
            </w:tcBorders>
            <w:vAlign w:val="center"/>
          </w:tcPr>
          <w:p w14:paraId="35591750"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0.485</w:t>
            </w:r>
          </w:p>
        </w:tc>
        <w:tc>
          <w:tcPr>
            <w:tcW w:w="1672" w:type="dxa"/>
            <w:tcBorders>
              <w:top w:val="nil"/>
              <w:left w:val="single" w:sz="4" w:space="0" w:color="auto"/>
              <w:bottom w:val="nil"/>
              <w:right w:val="nil"/>
            </w:tcBorders>
            <w:shd w:val="clear" w:color="auto" w:fill="auto"/>
            <w:noWrap/>
            <w:vAlign w:val="center"/>
            <w:hideMark/>
          </w:tcPr>
          <w:p w14:paraId="35E0386C"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0.01 (-0.00,0.02)</w:t>
            </w:r>
          </w:p>
        </w:tc>
        <w:tc>
          <w:tcPr>
            <w:tcW w:w="1604" w:type="dxa"/>
            <w:tcBorders>
              <w:top w:val="nil"/>
              <w:left w:val="nil"/>
              <w:bottom w:val="nil"/>
              <w:right w:val="nil"/>
            </w:tcBorders>
            <w:vAlign w:val="center"/>
          </w:tcPr>
          <w:p w14:paraId="75E15156"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0.075</w:t>
            </w:r>
          </w:p>
        </w:tc>
      </w:tr>
      <w:tr w:rsidR="00D16CBE" w:rsidRPr="00E36C54" w14:paraId="1746B6D8" w14:textId="77777777" w:rsidTr="004B6F2F">
        <w:trPr>
          <w:trHeight w:val="75"/>
        </w:trPr>
        <w:tc>
          <w:tcPr>
            <w:tcW w:w="1391" w:type="dxa"/>
            <w:vMerge/>
            <w:tcBorders>
              <w:left w:val="nil"/>
              <w:bottom w:val="single" w:sz="4" w:space="0" w:color="auto"/>
              <w:right w:val="single" w:sz="4" w:space="0" w:color="auto"/>
            </w:tcBorders>
            <w:shd w:val="clear" w:color="auto" w:fill="auto"/>
            <w:noWrap/>
            <w:vAlign w:val="bottom"/>
            <w:hideMark/>
          </w:tcPr>
          <w:p w14:paraId="1EDEEEC1" w14:textId="77777777" w:rsidR="00D16CBE" w:rsidRPr="00E36C54" w:rsidRDefault="00D16CBE" w:rsidP="004B6F2F">
            <w:pPr>
              <w:pStyle w:val="NoSpacing"/>
              <w:rPr>
                <w:rFonts w:ascii="Arial" w:hAnsi="Arial" w:cs="Arial"/>
                <w:sz w:val="18"/>
                <w:szCs w:val="18"/>
                <w:lang w:eastAsia="en-GB"/>
              </w:rPr>
            </w:pPr>
          </w:p>
        </w:tc>
        <w:tc>
          <w:tcPr>
            <w:tcW w:w="589" w:type="dxa"/>
            <w:tcBorders>
              <w:top w:val="nil"/>
              <w:left w:val="single" w:sz="4" w:space="0" w:color="auto"/>
              <w:bottom w:val="single" w:sz="4" w:space="0" w:color="auto"/>
              <w:right w:val="single" w:sz="4" w:space="0" w:color="auto"/>
            </w:tcBorders>
            <w:shd w:val="clear" w:color="auto" w:fill="auto"/>
            <w:noWrap/>
            <w:vAlign w:val="center"/>
            <w:hideMark/>
          </w:tcPr>
          <w:p w14:paraId="697A2E63"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55</w:t>
            </w:r>
          </w:p>
        </w:tc>
        <w:tc>
          <w:tcPr>
            <w:tcW w:w="1964" w:type="dxa"/>
            <w:tcBorders>
              <w:top w:val="nil"/>
              <w:left w:val="single" w:sz="4" w:space="0" w:color="auto"/>
              <w:bottom w:val="single" w:sz="4" w:space="0" w:color="auto"/>
              <w:right w:val="single" w:sz="4" w:space="0" w:color="auto"/>
            </w:tcBorders>
            <w:shd w:val="clear" w:color="auto" w:fill="auto"/>
            <w:noWrap/>
            <w:vAlign w:val="center"/>
            <w:hideMark/>
          </w:tcPr>
          <w:p w14:paraId="0F5288B9"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5.3 (5.2,5.4)</w:t>
            </w:r>
          </w:p>
        </w:tc>
        <w:tc>
          <w:tcPr>
            <w:tcW w:w="1898" w:type="dxa"/>
            <w:tcBorders>
              <w:top w:val="nil"/>
              <w:left w:val="single" w:sz="4" w:space="0" w:color="auto"/>
              <w:bottom w:val="single" w:sz="4" w:space="0" w:color="auto"/>
              <w:right w:val="single" w:sz="4" w:space="0" w:color="auto"/>
            </w:tcBorders>
            <w:shd w:val="clear" w:color="auto" w:fill="auto"/>
            <w:noWrap/>
            <w:vAlign w:val="center"/>
            <w:hideMark/>
          </w:tcPr>
          <w:p w14:paraId="6C53E53D"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5.3 (5.2,5.4)</w:t>
            </w:r>
          </w:p>
        </w:tc>
        <w:tc>
          <w:tcPr>
            <w:tcW w:w="2046" w:type="dxa"/>
            <w:tcBorders>
              <w:top w:val="nil"/>
              <w:left w:val="single" w:sz="4" w:space="0" w:color="auto"/>
              <w:bottom w:val="single" w:sz="4" w:space="0" w:color="auto"/>
              <w:right w:val="single" w:sz="4" w:space="0" w:color="auto"/>
            </w:tcBorders>
            <w:shd w:val="clear" w:color="auto" w:fill="auto"/>
            <w:noWrap/>
            <w:vAlign w:val="center"/>
            <w:hideMark/>
          </w:tcPr>
          <w:p w14:paraId="698E52AA"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rPr>
              <w:t>5.3 (5.3,5.4)</w:t>
            </w:r>
          </w:p>
        </w:tc>
        <w:tc>
          <w:tcPr>
            <w:tcW w:w="1607" w:type="dxa"/>
            <w:tcBorders>
              <w:top w:val="nil"/>
              <w:left w:val="single" w:sz="4" w:space="0" w:color="auto"/>
              <w:bottom w:val="single" w:sz="4" w:space="0" w:color="auto"/>
              <w:right w:val="nil"/>
            </w:tcBorders>
            <w:shd w:val="clear" w:color="auto" w:fill="auto"/>
            <w:noWrap/>
            <w:vAlign w:val="center"/>
            <w:hideMark/>
          </w:tcPr>
          <w:p w14:paraId="14062731"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0.01 (-0.00,0.02)</w:t>
            </w:r>
          </w:p>
        </w:tc>
        <w:tc>
          <w:tcPr>
            <w:tcW w:w="1238" w:type="dxa"/>
            <w:tcBorders>
              <w:top w:val="nil"/>
              <w:left w:val="nil"/>
              <w:bottom w:val="single" w:sz="4" w:space="0" w:color="auto"/>
              <w:right w:val="single" w:sz="4" w:space="0" w:color="auto"/>
            </w:tcBorders>
            <w:vAlign w:val="center"/>
          </w:tcPr>
          <w:p w14:paraId="4B1A37B3"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0.081</w:t>
            </w:r>
          </w:p>
        </w:tc>
        <w:tc>
          <w:tcPr>
            <w:tcW w:w="1672" w:type="dxa"/>
            <w:tcBorders>
              <w:top w:val="nil"/>
              <w:left w:val="single" w:sz="4" w:space="0" w:color="auto"/>
              <w:bottom w:val="single" w:sz="4" w:space="0" w:color="auto"/>
              <w:right w:val="nil"/>
            </w:tcBorders>
            <w:shd w:val="clear" w:color="auto" w:fill="auto"/>
            <w:noWrap/>
            <w:vAlign w:val="center"/>
            <w:hideMark/>
          </w:tcPr>
          <w:p w14:paraId="47D7B102"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0.02 (0.00,0.03)</w:t>
            </w:r>
          </w:p>
        </w:tc>
        <w:tc>
          <w:tcPr>
            <w:tcW w:w="1604" w:type="dxa"/>
            <w:tcBorders>
              <w:top w:val="nil"/>
              <w:left w:val="nil"/>
              <w:bottom w:val="single" w:sz="4" w:space="0" w:color="auto"/>
              <w:right w:val="nil"/>
            </w:tcBorders>
            <w:vAlign w:val="center"/>
          </w:tcPr>
          <w:p w14:paraId="38AE718B" w14:textId="77777777" w:rsidR="00D16CBE" w:rsidRPr="00E36C54" w:rsidRDefault="00D16CBE" w:rsidP="004B6F2F">
            <w:pPr>
              <w:pStyle w:val="NoSpacing"/>
              <w:jc w:val="center"/>
              <w:rPr>
                <w:rFonts w:ascii="Arial" w:hAnsi="Arial" w:cs="Arial"/>
                <w:sz w:val="18"/>
                <w:szCs w:val="18"/>
                <w:lang w:eastAsia="en-GB"/>
              </w:rPr>
            </w:pPr>
            <w:r w:rsidRPr="00E36C54">
              <w:rPr>
                <w:rFonts w:ascii="Arial" w:hAnsi="Arial" w:cs="Arial"/>
                <w:sz w:val="18"/>
                <w:szCs w:val="18"/>
                <w:lang w:eastAsia="en-GB"/>
              </w:rPr>
              <w:t>0.006</w:t>
            </w:r>
          </w:p>
        </w:tc>
      </w:tr>
    </w:tbl>
    <w:p w14:paraId="0EE12BAD" w14:textId="77777777" w:rsidR="00D16CBE" w:rsidRDefault="00D16CBE" w:rsidP="00D16CBE">
      <w:pPr>
        <w:rPr>
          <w:rFonts w:ascii="Arial" w:hAnsi="Arial" w:cs="Arial"/>
          <w:sz w:val="18"/>
          <w:szCs w:val="18"/>
        </w:rPr>
      </w:pPr>
    </w:p>
    <w:p w14:paraId="6F554FF4" w14:textId="77777777" w:rsidR="00D16CBE" w:rsidRDefault="00D16CBE" w:rsidP="00D16CBE">
      <w:pPr>
        <w:rPr>
          <w:rFonts w:ascii="Arial" w:hAnsi="Arial" w:cs="Arial"/>
          <w:sz w:val="18"/>
          <w:szCs w:val="18"/>
        </w:rPr>
      </w:pPr>
      <w:r w:rsidRPr="009719C7">
        <w:rPr>
          <w:rFonts w:ascii="Arial" w:hAnsi="Arial" w:cs="Arial"/>
          <w:sz w:val="18"/>
          <w:szCs w:val="18"/>
        </w:rPr>
        <w:t xml:space="preserve">Predicted mean differences in outcome per </w:t>
      </w:r>
      <w:r>
        <w:rPr>
          <w:rFonts w:ascii="Arial" w:hAnsi="Arial" w:cs="Arial"/>
          <w:sz w:val="18"/>
          <w:szCs w:val="18"/>
        </w:rPr>
        <w:t>year in chronological age</w:t>
      </w:r>
      <w:r w:rsidRPr="009719C7">
        <w:rPr>
          <w:rFonts w:ascii="Arial" w:hAnsi="Arial" w:cs="Arial"/>
          <w:sz w:val="18"/>
          <w:szCs w:val="18"/>
        </w:rPr>
        <w:t xml:space="preserve"> in the peri-menopause or post-menopause group (compared to the pre-menopause group) to show where the differences between groups occur based on the menopause by age interaction</w:t>
      </w:r>
      <w:r>
        <w:rPr>
          <w:rFonts w:ascii="Arial" w:hAnsi="Arial" w:cs="Arial"/>
          <w:sz w:val="18"/>
          <w:szCs w:val="18"/>
        </w:rPr>
        <w:t xml:space="preserve"> in Figures 2 and 3</w:t>
      </w:r>
      <w:r w:rsidRPr="009719C7">
        <w:rPr>
          <w:rFonts w:ascii="Arial" w:hAnsi="Arial" w:cs="Arial"/>
          <w:sz w:val="18"/>
          <w:szCs w:val="18"/>
        </w:rPr>
        <w:t xml:space="preserve">. </w:t>
      </w:r>
      <w:r>
        <w:rPr>
          <w:rFonts w:ascii="Arial" w:hAnsi="Arial" w:cs="Arial"/>
          <w:sz w:val="18"/>
          <w:szCs w:val="18"/>
        </w:rPr>
        <w:t xml:space="preserve">Predictions in each group at </w:t>
      </w:r>
      <w:r w:rsidRPr="00E902BC">
        <w:rPr>
          <w:rFonts w:ascii="Arial" w:hAnsi="Arial" w:cs="Arial"/>
          <w:sz w:val="18"/>
          <w:szCs w:val="18"/>
        </w:rPr>
        <w:t xml:space="preserve">(chronological) age at 45, 50 and 55 years </w:t>
      </w:r>
      <w:r>
        <w:rPr>
          <w:rFonts w:ascii="Arial" w:hAnsi="Arial" w:cs="Arial"/>
          <w:sz w:val="18"/>
          <w:szCs w:val="18"/>
        </w:rPr>
        <w:t xml:space="preserve">based on a women with pre-pregnancy BMI of 22.4, one child, never smoker, never or drink less than 4 times per week, maternal education of </w:t>
      </w:r>
      <w:r w:rsidRPr="0043679F">
        <w:rPr>
          <w:rFonts w:ascii="Arial" w:hAnsi="Arial" w:cs="Arial"/>
          <w:sz w:val="18"/>
          <w:szCs w:val="18"/>
        </w:rPr>
        <w:t xml:space="preserve">CSE / Vocational degree/ O-level </w:t>
      </w:r>
      <w:r>
        <w:rPr>
          <w:rFonts w:ascii="Arial" w:hAnsi="Arial" w:cs="Arial"/>
          <w:sz w:val="18"/>
          <w:szCs w:val="18"/>
        </w:rPr>
        <w:t xml:space="preserve">and had an early age at menarche (&lt;12 years). Triglycerides, </w:t>
      </w:r>
      <w:proofErr w:type="gramStart"/>
      <w:r>
        <w:rPr>
          <w:rFonts w:ascii="Arial" w:hAnsi="Arial" w:cs="Arial"/>
          <w:sz w:val="18"/>
          <w:szCs w:val="18"/>
        </w:rPr>
        <w:t>CRP</w:t>
      </w:r>
      <w:proofErr w:type="gramEnd"/>
      <w:r>
        <w:rPr>
          <w:rFonts w:ascii="Arial" w:hAnsi="Arial" w:cs="Arial"/>
          <w:sz w:val="18"/>
          <w:szCs w:val="18"/>
        </w:rPr>
        <w:t xml:space="preserve"> and glucose differences presented on the log scale.</w:t>
      </w:r>
    </w:p>
    <w:p w14:paraId="36E9481D" w14:textId="77777777" w:rsidR="00D16CBE" w:rsidRDefault="00D16CBE" w:rsidP="00D16CBE">
      <w:pPr>
        <w:rPr>
          <w:rFonts w:ascii="Arial" w:hAnsi="Arial" w:cs="Arial"/>
          <w:sz w:val="18"/>
          <w:szCs w:val="18"/>
        </w:rPr>
      </w:pPr>
      <w:r>
        <w:rPr>
          <w:rFonts w:ascii="Arial" w:hAnsi="Arial" w:cs="Arial"/>
          <w:sz w:val="18"/>
          <w:szCs w:val="18"/>
        </w:rPr>
        <w:t xml:space="preserve">For CIMT, analyses were based on the following number of observations </w:t>
      </w:r>
      <w:r w:rsidRPr="009719C7">
        <w:rPr>
          <w:rFonts w:ascii="Arial" w:hAnsi="Arial" w:cs="Arial"/>
          <w:sz w:val="18"/>
          <w:szCs w:val="18"/>
        </w:rPr>
        <w:t>in the (pre, peri, post)</w:t>
      </w:r>
      <w:r>
        <w:rPr>
          <w:rFonts w:ascii="Arial" w:hAnsi="Arial" w:cs="Arial"/>
          <w:sz w:val="18"/>
          <w:szCs w:val="18"/>
        </w:rPr>
        <w:t xml:space="preserve"> groups </w:t>
      </w:r>
      <w:r w:rsidRPr="009719C7">
        <w:rPr>
          <w:rFonts w:ascii="Arial" w:hAnsi="Arial" w:cs="Arial"/>
          <w:sz w:val="18"/>
          <w:szCs w:val="18"/>
        </w:rPr>
        <w:t>for the ≤40, &gt;40-≤45, &gt;45-≤50, &gt;50-≤55, &gt;55-≤60 and &gt;60 age groups respectively</w:t>
      </w:r>
      <w:r>
        <w:rPr>
          <w:rFonts w:ascii="Arial" w:hAnsi="Arial" w:cs="Arial"/>
          <w:sz w:val="18"/>
          <w:szCs w:val="18"/>
        </w:rPr>
        <w:t xml:space="preserve"> </w:t>
      </w:r>
      <w:r w:rsidRPr="009719C7">
        <w:rPr>
          <w:rFonts w:ascii="Arial" w:hAnsi="Arial" w:cs="Arial"/>
          <w:sz w:val="18"/>
          <w:szCs w:val="18"/>
        </w:rPr>
        <w:t xml:space="preserve">= (188, 4, 1), (1100, 21, 12), (1154, 665, 210), (204, 538, 798), (6, 26, 608) and (0,0, 93) for the ≤40, &gt;40-≤45, &gt;45-≤50, </w:t>
      </w:r>
      <w:bookmarkStart w:id="1" w:name="_Hlk86611994"/>
      <w:r w:rsidRPr="009719C7">
        <w:rPr>
          <w:rFonts w:ascii="Arial" w:hAnsi="Arial" w:cs="Arial"/>
          <w:sz w:val="18"/>
          <w:szCs w:val="18"/>
        </w:rPr>
        <w:t>&gt;50-≤55</w:t>
      </w:r>
      <w:bookmarkEnd w:id="1"/>
      <w:r w:rsidRPr="009719C7">
        <w:rPr>
          <w:rFonts w:ascii="Arial" w:hAnsi="Arial" w:cs="Arial"/>
          <w:sz w:val="18"/>
          <w:szCs w:val="18"/>
        </w:rPr>
        <w:t>, &gt;55-≤60 and &gt;60 age groups respectivel</w:t>
      </w:r>
      <w:r>
        <w:rPr>
          <w:rFonts w:ascii="Arial" w:hAnsi="Arial" w:cs="Arial"/>
          <w:sz w:val="18"/>
          <w:szCs w:val="18"/>
        </w:rPr>
        <w:t>y. Due to few observations in each group data not shown for &lt;45 or &gt;55 years.</w:t>
      </w:r>
    </w:p>
    <w:p w14:paraId="2E805FC5" w14:textId="69B732A0" w:rsidR="00D16CBE" w:rsidRDefault="00D16CBE" w:rsidP="00D16CBE">
      <w:pPr>
        <w:rPr>
          <w:rFonts w:ascii="Arial" w:hAnsi="Arial" w:cs="Arial"/>
          <w:sz w:val="18"/>
          <w:szCs w:val="18"/>
        </w:rPr>
      </w:pPr>
      <w:r>
        <w:rPr>
          <w:rFonts w:ascii="Arial" w:hAnsi="Arial" w:cs="Arial"/>
          <w:sz w:val="18"/>
          <w:szCs w:val="18"/>
        </w:rPr>
        <w:t xml:space="preserve">For all other risk factors, analyses were based on the following number of observations </w:t>
      </w:r>
      <w:r w:rsidRPr="009719C7">
        <w:rPr>
          <w:rFonts w:ascii="Arial" w:hAnsi="Arial" w:cs="Arial"/>
          <w:sz w:val="18"/>
          <w:szCs w:val="18"/>
        </w:rPr>
        <w:t>in the (pre, peri, post)</w:t>
      </w:r>
      <w:r>
        <w:rPr>
          <w:rFonts w:ascii="Arial" w:hAnsi="Arial" w:cs="Arial"/>
          <w:sz w:val="18"/>
          <w:szCs w:val="18"/>
        </w:rPr>
        <w:t xml:space="preserve"> groups </w:t>
      </w:r>
      <w:r w:rsidRPr="009719C7">
        <w:rPr>
          <w:rFonts w:ascii="Arial" w:hAnsi="Arial" w:cs="Arial"/>
          <w:sz w:val="18"/>
          <w:szCs w:val="18"/>
        </w:rPr>
        <w:t>for the ≤40, &gt;40-≤45, &gt;45-≤50, &gt;50-≤55, &gt;55-≤60 and &gt;60 age groups respectively</w:t>
      </w:r>
      <w:r>
        <w:rPr>
          <w:rFonts w:ascii="Arial" w:hAnsi="Arial" w:cs="Arial"/>
          <w:sz w:val="18"/>
          <w:szCs w:val="18"/>
        </w:rPr>
        <w:t xml:space="preserve"> </w:t>
      </w:r>
      <w:r w:rsidRPr="009719C7">
        <w:rPr>
          <w:rFonts w:ascii="Arial" w:hAnsi="Arial" w:cs="Arial"/>
          <w:sz w:val="18"/>
          <w:szCs w:val="18"/>
        </w:rPr>
        <w:t xml:space="preserve">= </w:t>
      </w:r>
      <w:r w:rsidRPr="00567086">
        <w:rPr>
          <w:rFonts w:ascii="Arial" w:hAnsi="Arial" w:cs="Arial"/>
          <w:sz w:val="18"/>
          <w:szCs w:val="18"/>
        </w:rPr>
        <w:t>(</w:t>
      </w:r>
      <w:r>
        <w:rPr>
          <w:rFonts w:ascii="Arial" w:hAnsi="Arial" w:cs="Arial"/>
          <w:sz w:val="18"/>
          <w:szCs w:val="18"/>
        </w:rPr>
        <w:t>216</w:t>
      </w:r>
      <w:r w:rsidRPr="00567086">
        <w:rPr>
          <w:rFonts w:ascii="Arial" w:hAnsi="Arial" w:cs="Arial"/>
          <w:sz w:val="18"/>
          <w:szCs w:val="18"/>
        </w:rPr>
        <w:t xml:space="preserve">, </w:t>
      </w:r>
      <w:r>
        <w:rPr>
          <w:rFonts w:ascii="Arial" w:hAnsi="Arial" w:cs="Arial"/>
          <w:sz w:val="18"/>
          <w:szCs w:val="18"/>
        </w:rPr>
        <w:t>5</w:t>
      </w:r>
      <w:r w:rsidRPr="00567086">
        <w:rPr>
          <w:rFonts w:ascii="Arial" w:hAnsi="Arial" w:cs="Arial"/>
          <w:sz w:val="18"/>
          <w:szCs w:val="18"/>
        </w:rPr>
        <w:t>, 1), (1</w:t>
      </w:r>
      <w:r>
        <w:rPr>
          <w:rFonts w:ascii="Arial" w:hAnsi="Arial" w:cs="Arial"/>
          <w:sz w:val="18"/>
          <w:szCs w:val="18"/>
        </w:rPr>
        <w:t>459</w:t>
      </w:r>
      <w:r w:rsidRPr="00567086">
        <w:rPr>
          <w:rFonts w:ascii="Arial" w:hAnsi="Arial" w:cs="Arial"/>
          <w:sz w:val="18"/>
          <w:szCs w:val="18"/>
        </w:rPr>
        <w:t xml:space="preserve">, </w:t>
      </w:r>
      <w:r>
        <w:rPr>
          <w:rFonts w:ascii="Arial" w:hAnsi="Arial" w:cs="Arial"/>
          <w:sz w:val="18"/>
          <w:szCs w:val="18"/>
        </w:rPr>
        <w:t>30</w:t>
      </w:r>
      <w:r w:rsidRPr="00567086">
        <w:rPr>
          <w:rFonts w:ascii="Arial" w:hAnsi="Arial" w:cs="Arial"/>
          <w:sz w:val="18"/>
          <w:szCs w:val="18"/>
        </w:rPr>
        <w:t xml:space="preserve">, </w:t>
      </w:r>
      <w:r>
        <w:rPr>
          <w:rFonts w:ascii="Arial" w:hAnsi="Arial" w:cs="Arial"/>
          <w:sz w:val="18"/>
          <w:szCs w:val="18"/>
        </w:rPr>
        <w:t>21</w:t>
      </w:r>
      <w:r w:rsidRPr="00567086">
        <w:rPr>
          <w:rFonts w:ascii="Arial" w:hAnsi="Arial" w:cs="Arial"/>
          <w:sz w:val="18"/>
          <w:szCs w:val="18"/>
        </w:rPr>
        <w:t>), (1</w:t>
      </w:r>
      <w:r>
        <w:rPr>
          <w:rFonts w:ascii="Arial" w:hAnsi="Arial" w:cs="Arial"/>
          <w:sz w:val="18"/>
          <w:szCs w:val="18"/>
        </w:rPr>
        <w:t>980</w:t>
      </w:r>
      <w:r w:rsidRPr="00567086">
        <w:rPr>
          <w:rFonts w:ascii="Arial" w:hAnsi="Arial" w:cs="Arial"/>
          <w:sz w:val="18"/>
          <w:szCs w:val="18"/>
        </w:rPr>
        <w:t xml:space="preserve">, </w:t>
      </w:r>
      <w:r>
        <w:rPr>
          <w:rFonts w:ascii="Arial" w:hAnsi="Arial" w:cs="Arial"/>
          <w:sz w:val="18"/>
          <w:szCs w:val="18"/>
        </w:rPr>
        <w:t>1216</w:t>
      </w:r>
      <w:r w:rsidRPr="00567086">
        <w:rPr>
          <w:rFonts w:ascii="Arial" w:hAnsi="Arial" w:cs="Arial"/>
          <w:sz w:val="18"/>
          <w:szCs w:val="18"/>
        </w:rPr>
        <w:t xml:space="preserve">, </w:t>
      </w:r>
      <w:r>
        <w:rPr>
          <w:rFonts w:ascii="Arial" w:hAnsi="Arial" w:cs="Arial"/>
          <w:sz w:val="18"/>
          <w:szCs w:val="18"/>
        </w:rPr>
        <w:t>378</w:t>
      </w:r>
      <w:r w:rsidRPr="00567086">
        <w:rPr>
          <w:rFonts w:ascii="Arial" w:hAnsi="Arial" w:cs="Arial"/>
          <w:sz w:val="18"/>
          <w:szCs w:val="18"/>
        </w:rPr>
        <w:t>), (</w:t>
      </w:r>
      <w:r>
        <w:rPr>
          <w:rFonts w:ascii="Arial" w:hAnsi="Arial" w:cs="Arial"/>
          <w:sz w:val="18"/>
          <w:szCs w:val="18"/>
        </w:rPr>
        <w:t>451</w:t>
      </w:r>
      <w:r w:rsidRPr="00567086">
        <w:rPr>
          <w:rFonts w:ascii="Arial" w:hAnsi="Arial" w:cs="Arial"/>
          <w:sz w:val="18"/>
          <w:szCs w:val="18"/>
        </w:rPr>
        <w:t xml:space="preserve">, </w:t>
      </w:r>
      <w:r>
        <w:rPr>
          <w:rFonts w:ascii="Arial" w:hAnsi="Arial" w:cs="Arial"/>
          <w:sz w:val="18"/>
          <w:szCs w:val="18"/>
        </w:rPr>
        <w:t>1063</w:t>
      </w:r>
      <w:r w:rsidRPr="00567086">
        <w:rPr>
          <w:rFonts w:ascii="Arial" w:hAnsi="Arial" w:cs="Arial"/>
          <w:sz w:val="18"/>
          <w:szCs w:val="18"/>
        </w:rPr>
        <w:t xml:space="preserve">, </w:t>
      </w:r>
      <w:r>
        <w:rPr>
          <w:rFonts w:ascii="Arial" w:hAnsi="Arial" w:cs="Arial"/>
          <w:sz w:val="18"/>
          <w:szCs w:val="18"/>
        </w:rPr>
        <w:t>1570</w:t>
      </w:r>
      <w:r w:rsidRPr="00567086">
        <w:rPr>
          <w:rFonts w:ascii="Arial" w:hAnsi="Arial" w:cs="Arial"/>
          <w:sz w:val="18"/>
          <w:szCs w:val="18"/>
        </w:rPr>
        <w:t>), (</w:t>
      </w:r>
      <w:r>
        <w:rPr>
          <w:rFonts w:ascii="Arial" w:hAnsi="Arial" w:cs="Arial"/>
          <w:sz w:val="18"/>
          <w:szCs w:val="18"/>
        </w:rPr>
        <w:t>12</w:t>
      </w:r>
      <w:r w:rsidRPr="00567086">
        <w:rPr>
          <w:rFonts w:ascii="Arial" w:hAnsi="Arial" w:cs="Arial"/>
          <w:sz w:val="18"/>
          <w:szCs w:val="18"/>
        </w:rPr>
        <w:t xml:space="preserve">, </w:t>
      </w:r>
      <w:r>
        <w:rPr>
          <w:rFonts w:ascii="Arial" w:hAnsi="Arial" w:cs="Arial"/>
          <w:sz w:val="18"/>
          <w:szCs w:val="18"/>
        </w:rPr>
        <w:t>73</w:t>
      </w:r>
      <w:r w:rsidRPr="00567086">
        <w:rPr>
          <w:rFonts w:ascii="Arial" w:hAnsi="Arial" w:cs="Arial"/>
          <w:sz w:val="18"/>
          <w:szCs w:val="18"/>
        </w:rPr>
        <w:t xml:space="preserve">, </w:t>
      </w:r>
      <w:r>
        <w:rPr>
          <w:rFonts w:ascii="Arial" w:hAnsi="Arial" w:cs="Arial"/>
          <w:sz w:val="18"/>
          <w:szCs w:val="18"/>
        </w:rPr>
        <w:t>1180</w:t>
      </w:r>
      <w:r w:rsidRPr="00567086">
        <w:rPr>
          <w:rFonts w:ascii="Arial" w:hAnsi="Arial" w:cs="Arial"/>
          <w:sz w:val="18"/>
          <w:szCs w:val="18"/>
        </w:rPr>
        <w:t>) and (0,</w:t>
      </w:r>
      <w:r>
        <w:rPr>
          <w:rFonts w:ascii="Arial" w:hAnsi="Arial" w:cs="Arial"/>
          <w:sz w:val="18"/>
          <w:szCs w:val="18"/>
        </w:rPr>
        <w:t>1</w:t>
      </w:r>
      <w:r w:rsidRPr="00567086">
        <w:rPr>
          <w:rFonts w:ascii="Arial" w:hAnsi="Arial" w:cs="Arial"/>
          <w:sz w:val="18"/>
          <w:szCs w:val="18"/>
        </w:rPr>
        <w:t xml:space="preserve">, </w:t>
      </w:r>
      <w:r>
        <w:rPr>
          <w:rFonts w:ascii="Arial" w:hAnsi="Arial" w:cs="Arial"/>
          <w:sz w:val="18"/>
          <w:szCs w:val="18"/>
        </w:rPr>
        <w:t>185</w:t>
      </w:r>
      <w:r w:rsidRPr="00567086">
        <w:rPr>
          <w:rFonts w:ascii="Arial" w:hAnsi="Arial" w:cs="Arial"/>
          <w:sz w:val="18"/>
          <w:szCs w:val="18"/>
        </w:rPr>
        <w:t>) for the ≤40, &gt;40-≤45, &gt;45-≤50, &gt;50-≤55, &gt;55-≤60 and &gt;60 age groups</w:t>
      </w:r>
      <w:r>
        <w:rPr>
          <w:rFonts w:ascii="Arial" w:hAnsi="Arial" w:cs="Arial"/>
          <w:sz w:val="18"/>
          <w:szCs w:val="18"/>
        </w:rPr>
        <w:t>, respectively.</w:t>
      </w:r>
      <w:r w:rsidRPr="00A72493">
        <w:t xml:space="preserve"> </w:t>
      </w:r>
      <w:r w:rsidRPr="00AB1349">
        <w:rPr>
          <w:rFonts w:ascii="Arial" w:hAnsi="Arial" w:cs="Arial"/>
          <w:sz w:val="18"/>
          <w:szCs w:val="18"/>
        </w:rPr>
        <w:t>Due to few observations in each group data not shown for &lt;45 or &gt;55 years.</w:t>
      </w:r>
    </w:p>
    <w:p w14:paraId="341E25FA" w14:textId="77777777" w:rsidR="009726D3" w:rsidRPr="00E637D9" w:rsidRDefault="009726D3" w:rsidP="00D16CBE">
      <w:pPr>
        <w:rPr>
          <w:rFonts w:ascii="Arial" w:hAnsi="Arial" w:cs="Arial"/>
          <w:sz w:val="18"/>
          <w:szCs w:val="18"/>
        </w:rPr>
      </w:pPr>
    </w:p>
    <w:p w14:paraId="54B5F87F" w14:textId="5F844B2E" w:rsidR="002E7F86" w:rsidRDefault="009726D3" w:rsidP="002E7F86">
      <w:pPr>
        <w:pStyle w:val="Heading1"/>
      </w:pPr>
      <w:r>
        <w:br w:type="column"/>
      </w:r>
      <w:r w:rsidR="002E7F86">
        <w:lastRenderedPageBreak/>
        <w:t>Table</w:t>
      </w:r>
      <w:r w:rsidR="002E7F86" w:rsidRPr="000067B5">
        <w:t xml:space="preserve"> S</w:t>
      </w:r>
      <w:r w:rsidR="00752159">
        <w:t>8</w:t>
      </w:r>
      <w:r w:rsidR="002E7F86" w:rsidRPr="000067B5">
        <w:t xml:space="preserve"> </w:t>
      </w:r>
      <w:r w:rsidR="002E7F86" w:rsidRPr="002E7F86">
        <w:t xml:space="preserve">Mediation </w:t>
      </w:r>
      <w:r w:rsidR="00D414C7">
        <w:t xml:space="preserve">analysis </w:t>
      </w:r>
      <w:r w:rsidR="002E7F86" w:rsidRPr="002E7F86">
        <w:t xml:space="preserve">of </w:t>
      </w:r>
      <w:r w:rsidR="00D414C7">
        <w:t xml:space="preserve">the association between </w:t>
      </w:r>
      <w:r w:rsidR="002E7F86" w:rsidRPr="002E7F86">
        <w:t>chronological age and CIMT by changes in risk factors</w:t>
      </w:r>
    </w:p>
    <w:p w14:paraId="71451526" w14:textId="77777777" w:rsidR="009726D3" w:rsidRPr="009726D3" w:rsidRDefault="009726D3" w:rsidP="009726D3"/>
    <w:tbl>
      <w:tblPr>
        <w:tblW w:w="0" w:type="auto"/>
        <w:tblLayout w:type="fixed"/>
        <w:tblLook w:val="04A0" w:firstRow="1" w:lastRow="0" w:firstColumn="1" w:lastColumn="0" w:noHBand="0" w:noVBand="1"/>
      </w:tblPr>
      <w:tblGrid>
        <w:gridCol w:w="2694"/>
        <w:gridCol w:w="1842"/>
        <w:gridCol w:w="1843"/>
        <w:gridCol w:w="1843"/>
        <w:gridCol w:w="2268"/>
        <w:gridCol w:w="1813"/>
        <w:gridCol w:w="1655"/>
      </w:tblGrid>
      <w:tr w:rsidR="00605DE6" w:rsidRPr="00CF39F6" w14:paraId="357DAD4D" w14:textId="77777777" w:rsidTr="006A1BD2">
        <w:trPr>
          <w:trHeight w:val="383"/>
        </w:trPr>
        <w:tc>
          <w:tcPr>
            <w:tcW w:w="2694" w:type="dxa"/>
            <w:tcBorders>
              <w:top w:val="single" w:sz="4" w:space="0" w:color="auto"/>
              <w:left w:val="nil"/>
              <w:bottom w:val="nil"/>
              <w:right w:val="nil"/>
            </w:tcBorders>
            <w:shd w:val="clear" w:color="auto" w:fill="auto"/>
            <w:noWrap/>
            <w:vAlign w:val="bottom"/>
          </w:tcPr>
          <w:p w14:paraId="0B12B188" w14:textId="77777777" w:rsidR="00605DE6" w:rsidRPr="00CF39F6" w:rsidRDefault="00605DE6" w:rsidP="006A1BD2">
            <w:pPr>
              <w:spacing w:after="0" w:line="240" w:lineRule="auto"/>
              <w:rPr>
                <w:rFonts w:ascii="Arial" w:eastAsia="Times New Roman" w:hAnsi="Arial" w:cs="Arial"/>
                <w:b/>
                <w:bCs/>
                <w:sz w:val="18"/>
                <w:szCs w:val="18"/>
                <w:lang w:eastAsia="en-GB"/>
              </w:rPr>
            </w:pPr>
          </w:p>
          <w:p w14:paraId="673174FD" w14:textId="77777777" w:rsidR="00605DE6" w:rsidRPr="00CF39F6" w:rsidRDefault="00605DE6" w:rsidP="006A1BD2">
            <w:pPr>
              <w:spacing w:after="0" w:line="240" w:lineRule="auto"/>
              <w:rPr>
                <w:rFonts w:ascii="Arial" w:eastAsia="Times New Roman" w:hAnsi="Arial" w:cs="Arial"/>
                <w:b/>
                <w:bCs/>
                <w:sz w:val="18"/>
                <w:szCs w:val="18"/>
                <w:lang w:eastAsia="en-GB"/>
              </w:rPr>
            </w:pPr>
            <w:r w:rsidRPr="00CF39F6">
              <w:rPr>
                <w:rFonts w:ascii="Arial" w:eastAsia="Times New Roman" w:hAnsi="Arial" w:cs="Arial"/>
                <w:b/>
                <w:bCs/>
                <w:sz w:val="18"/>
                <w:szCs w:val="18"/>
                <w:lang w:eastAsia="en-GB"/>
              </w:rPr>
              <w:t>Risk factor/ mediator</w:t>
            </w:r>
          </w:p>
        </w:tc>
        <w:tc>
          <w:tcPr>
            <w:tcW w:w="3685" w:type="dxa"/>
            <w:gridSpan w:val="2"/>
            <w:tcBorders>
              <w:top w:val="single" w:sz="4" w:space="0" w:color="auto"/>
              <w:left w:val="nil"/>
              <w:bottom w:val="single" w:sz="4" w:space="0" w:color="auto"/>
              <w:right w:val="nil"/>
            </w:tcBorders>
            <w:shd w:val="clear" w:color="auto" w:fill="auto"/>
            <w:noWrap/>
            <w:vAlign w:val="center"/>
          </w:tcPr>
          <w:p w14:paraId="6F61EBCB" w14:textId="77777777" w:rsidR="00605DE6" w:rsidRPr="00CF39F6" w:rsidRDefault="00605DE6" w:rsidP="006A1BD2">
            <w:pPr>
              <w:spacing w:after="0" w:line="240" w:lineRule="auto"/>
              <w:jc w:val="center"/>
              <w:rPr>
                <w:rFonts w:ascii="Arial" w:eastAsia="Times New Roman" w:hAnsi="Arial" w:cs="Arial"/>
                <w:b/>
                <w:bCs/>
                <w:sz w:val="18"/>
                <w:szCs w:val="18"/>
                <w:lang w:eastAsia="en-GB"/>
              </w:rPr>
            </w:pPr>
            <w:r w:rsidRPr="00CF39F6">
              <w:rPr>
                <w:rFonts w:ascii="Arial" w:eastAsia="Times New Roman" w:hAnsi="Arial" w:cs="Arial"/>
                <w:b/>
                <w:bCs/>
                <w:sz w:val="18"/>
                <w:szCs w:val="18"/>
                <w:lang w:eastAsia="en-GB"/>
              </w:rPr>
              <w:t xml:space="preserve">Total effect of age (at clinic assessment 1) on CIMT (at clinic assessment 4) </w:t>
            </w:r>
            <w:r w:rsidRPr="005C57DF">
              <w:rPr>
                <w:rFonts w:ascii="Arial" w:eastAsia="Times New Roman" w:hAnsi="Arial" w:cs="Arial"/>
                <w:b/>
                <w:bCs/>
                <w:sz w:val="18"/>
                <w:szCs w:val="18"/>
                <w:lang w:eastAsia="en-GB"/>
              </w:rPr>
              <w:t>– not via listed risk factor</w:t>
            </w:r>
          </w:p>
        </w:tc>
        <w:tc>
          <w:tcPr>
            <w:tcW w:w="4111" w:type="dxa"/>
            <w:gridSpan w:val="2"/>
            <w:tcBorders>
              <w:top w:val="single" w:sz="4" w:space="0" w:color="auto"/>
              <w:left w:val="nil"/>
              <w:bottom w:val="single" w:sz="4" w:space="0" w:color="auto"/>
              <w:right w:val="nil"/>
            </w:tcBorders>
            <w:shd w:val="clear" w:color="auto" w:fill="auto"/>
            <w:noWrap/>
            <w:vAlign w:val="center"/>
          </w:tcPr>
          <w:p w14:paraId="1A9FBB71" w14:textId="77777777" w:rsidR="00605DE6" w:rsidRPr="00CF39F6" w:rsidRDefault="00605DE6" w:rsidP="006A1BD2">
            <w:pPr>
              <w:spacing w:after="0" w:line="240" w:lineRule="auto"/>
              <w:jc w:val="center"/>
              <w:rPr>
                <w:rFonts w:ascii="Arial" w:eastAsia="Times New Roman" w:hAnsi="Arial" w:cs="Arial"/>
                <w:b/>
                <w:bCs/>
                <w:sz w:val="18"/>
                <w:szCs w:val="18"/>
                <w:lang w:eastAsia="en-GB"/>
              </w:rPr>
            </w:pPr>
            <w:r w:rsidRPr="00CF39F6">
              <w:rPr>
                <w:rFonts w:ascii="Arial" w:eastAsia="Times New Roman" w:hAnsi="Arial" w:cs="Arial"/>
                <w:b/>
                <w:bCs/>
                <w:sz w:val="18"/>
                <w:szCs w:val="18"/>
                <w:lang w:eastAsia="en-GB"/>
              </w:rPr>
              <w:t>Direct effect of age (at clinic assessment 1) on CIMT (at clinic assessment 4)</w:t>
            </w:r>
            <w:r>
              <w:rPr>
                <w:rFonts w:ascii="Arial" w:eastAsia="Times New Roman" w:hAnsi="Arial" w:cs="Arial"/>
                <w:b/>
                <w:bCs/>
                <w:sz w:val="18"/>
                <w:szCs w:val="18"/>
                <w:lang w:eastAsia="en-GB"/>
              </w:rPr>
              <w:t xml:space="preserve"> – not via listed risk factor</w:t>
            </w:r>
          </w:p>
        </w:tc>
        <w:tc>
          <w:tcPr>
            <w:tcW w:w="3468" w:type="dxa"/>
            <w:gridSpan w:val="2"/>
            <w:tcBorders>
              <w:top w:val="single" w:sz="4" w:space="0" w:color="auto"/>
              <w:left w:val="nil"/>
              <w:bottom w:val="single" w:sz="4" w:space="0" w:color="auto"/>
              <w:right w:val="nil"/>
            </w:tcBorders>
            <w:shd w:val="clear" w:color="auto" w:fill="auto"/>
            <w:noWrap/>
            <w:vAlign w:val="center"/>
          </w:tcPr>
          <w:p w14:paraId="7CE698B7" w14:textId="77777777" w:rsidR="00605DE6" w:rsidRPr="00CF39F6" w:rsidRDefault="00605DE6" w:rsidP="006A1BD2">
            <w:pPr>
              <w:spacing w:after="0" w:line="240" w:lineRule="auto"/>
              <w:jc w:val="center"/>
              <w:rPr>
                <w:rFonts w:ascii="Arial" w:eastAsia="Times New Roman" w:hAnsi="Arial" w:cs="Arial"/>
                <w:b/>
                <w:bCs/>
                <w:sz w:val="18"/>
                <w:szCs w:val="18"/>
                <w:lang w:eastAsia="en-GB"/>
              </w:rPr>
            </w:pPr>
            <w:r w:rsidRPr="00CF39F6">
              <w:rPr>
                <w:rFonts w:ascii="Arial" w:eastAsia="Times New Roman" w:hAnsi="Arial" w:cs="Arial"/>
                <w:b/>
                <w:bCs/>
                <w:sz w:val="18"/>
                <w:szCs w:val="18"/>
                <w:lang w:eastAsia="en-GB"/>
              </w:rPr>
              <w:t>Indirect effect of age (at clinic assessment 1) on CIMT (at clinic assessment 4)</w:t>
            </w:r>
            <w:r>
              <w:rPr>
                <w:rFonts w:ascii="Arial" w:eastAsia="Times New Roman" w:hAnsi="Arial" w:cs="Arial"/>
                <w:b/>
                <w:bCs/>
                <w:sz w:val="18"/>
                <w:szCs w:val="18"/>
                <w:lang w:eastAsia="en-GB"/>
              </w:rPr>
              <w:t xml:space="preserve"> – via listed risk factor</w:t>
            </w:r>
          </w:p>
        </w:tc>
      </w:tr>
      <w:tr w:rsidR="00605DE6" w:rsidRPr="00CF39F6" w14:paraId="15556A74" w14:textId="77777777" w:rsidTr="006A1BD2">
        <w:trPr>
          <w:trHeight w:val="383"/>
        </w:trPr>
        <w:tc>
          <w:tcPr>
            <w:tcW w:w="2694" w:type="dxa"/>
            <w:tcBorders>
              <w:top w:val="nil"/>
              <w:left w:val="nil"/>
              <w:bottom w:val="single" w:sz="4" w:space="0" w:color="auto"/>
              <w:right w:val="nil"/>
            </w:tcBorders>
            <w:shd w:val="clear" w:color="auto" w:fill="auto"/>
            <w:noWrap/>
            <w:vAlign w:val="bottom"/>
          </w:tcPr>
          <w:p w14:paraId="316E3086" w14:textId="77777777" w:rsidR="00605DE6" w:rsidRPr="00CF39F6" w:rsidRDefault="00605DE6" w:rsidP="006A1BD2">
            <w:pPr>
              <w:spacing w:after="0" w:line="240" w:lineRule="auto"/>
              <w:rPr>
                <w:rFonts w:ascii="Arial" w:eastAsia="Times New Roman" w:hAnsi="Arial" w:cs="Arial"/>
                <w:sz w:val="18"/>
                <w:szCs w:val="18"/>
                <w:lang w:eastAsia="en-GB"/>
              </w:rPr>
            </w:pPr>
          </w:p>
        </w:tc>
        <w:tc>
          <w:tcPr>
            <w:tcW w:w="1842" w:type="dxa"/>
            <w:tcBorders>
              <w:top w:val="single" w:sz="4" w:space="0" w:color="auto"/>
              <w:left w:val="nil"/>
              <w:bottom w:val="single" w:sz="4" w:space="0" w:color="auto"/>
              <w:right w:val="nil"/>
            </w:tcBorders>
            <w:shd w:val="clear" w:color="auto" w:fill="auto"/>
            <w:noWrap/>
            <w:vAlign w:val="center"/>
          </w:tcPr>
          <w:p w14:paraId="6B485E71" w14:textId="77777777" w:rsidR="00605DE6" w:rsidRPr="00CF39F6" w:rsidRDefault="00605DE6" w:rsidP="006A1BD2">
            <w:pPr>
              <w:spacing w:after="0" w:line="240" w:lineRule="auto"/>
              <w:jc w:val="center"/>
              <w:rPr>
                <w:rFonts w:ascii="Arial" w:eastAsia="Times New Roman" w:hAnsi="Arial" w:cs="Arial"/>
                <w:sz w:val="18"/>
                <w:szCs w:val="18"/>
                <w:lang w:eastAsia="en-GB"/>
              </w:rPr>
            </w:pPr>
            <w:r w:rsidRPr="00CF39F6">
              <w:rPr>
                <w:rFonts w:ascii="Arial" w:eastAsia="Times New Roman" w:hAnsi="Arial" w:cs="Arial"/>
                <w:sz w:val="18"/>
                <w:szCs w:val="18"/>
                <w:lang w:eastAsia="en-GB"/>
              </w:rPr>
              <w:t>MD (95% CI)</w:t>
            </w:r>
          </w:p>
        </w:tc>
        <w:tc>
          <w:tcPr>
            <w:tcW w:w="1843" w:type="dxa"/>
            <w:tcBorders>
              <w:top w:val="single" w:sz="4" w:space="0" w:color="auto"/>
              <w:left w:val="nil"/>
              <w:bottom w:val="single" w:sz="4" w:space="0" w:color="auto"/>
              <w:right w:val="nil"/>
            </w:tcBorders>
            <w:shd w:val="clear" w:color="auto" w:fill="auto"/>
            <w:noWrap/>
            <w:vAlign w:val="center"/>
          </w:tcPr>
          <w:p w14:paraId="525C061E" w14:textId="77777777" w:rsidR="00605DE6" w:rsidRPr="00CF39F6" w:rsidRDefault="00605DE6" w:rsidP="006A1BD2">
            <w:pPr>
              <w:spacing w:after="0" w:line="240" w:lineRule="auto"/>
              <w:jc w:val="center"/>
              <w:rPr>
                <w:rFonts w:ascii="Arial" w:eastAsia="Times New Roman" w:hAnsi="Arial" w:cs="Arial"/>
                <w:sz w:val="18"/>
                <w:szCs w:val="18"/>
                <w:lang w:eastAsia="en-GB"/>
              </w:rPr>
            </w:pPr>
            <w:r w:rsidRPr="00CF39F6">
              <w:rPr>
                <w:rFonts w:ascii="Arial" w:eastAsia="Times New Roman" w:hAnsi="Arial" w:cs="Arial"/>
                <w:sz w:val="18"/>
                <w:szCs w:val="18"/>
                <w:lang w:eastAsia="en-GB"/>
              </w:rPr>
              <w:t>p-value</w:t>
            </w:r>
          </w:p>
        </w:tc>
        <w:tc>
          <w:tcPr>
            <w:tcW w:w="1843" w:type="dxa"/>
            <w:tcBorders>
              <w:top w:val="single" w:sz="4" w:space="0" w:color="auto"/>
              <w:left w:val="nil"/>
              <w:bottom w:val="single" w:sz="4" w:space="0" w:color="auto"/>
              <w:right w:val="nil"/>
            </w:tcBorders>
            <w:shd w:val="clear" w:color="auto" w:fill="auto"/>
            <w:noWrap/>
            <w:vAlign w:val="center"/>
          </w:tcPr>
          <w:p w14:paraId="2F638A7C" w14:textId="77777777" w:rsidR="00605DE6" w:rsidRPr="00CF39F6" w:rsidRDefault="00605DE6" w:rsidP="006A1BD2">
            <w:pPr>
              <w:spacing w:after="0" w:line="240" w:lineRule="auto"/>
              <w:jc w:val="center"/>
              <w:rPr>
                <w:rFonts w:ascii="Arial" w:eastAsia="Times New Roman" w:hAnsi="Arial" w:cs="Arial"/>
                <w:sz w:val="18"/>
                <w:szCs w:val="18"/>
                <w:lang w:eastAsia="en-GB"/>
              </w:rPr>
            </w:pPr>
            <w:r w:rsidRPr="00CF39F6">
              <w:rPr>
                <w:rFonts w:ascii="Arial" w:eastAsia="Times New Roman" w:hAnsi="Arial" w:cs="Arial"/>
                <w:sz w:val="18"/>
                <w:szCs w:val="18"/>
                <w:lang w:eastAsia="en-GB"/>
              </w:rPr>
              <w:t>MD (95% CI)</w:t>
            </w:r>
          </w:p>
        </w:tc>
        <w:tc>
          <w:tcPr>
            <w:tcW w:w="2268" w:type="dxa"/>
            <w:tcBorders>
              <w:top w:val="single" w:sz="4" w:space="0" w:color="auto"/>
              <w:left w:val="nil"/>
              <w:bottom w:val="single" w:sz="4" w:space="0" w:color="auto"/>
              <w:right w:val="nil"/>
            </w:tcBorders>
            <w:shd w:val="clear" w:color="auto" w:fill="auto"/>
            <w:noWrap/>
            <w:vAlign w:val="center"/>
          </w:tcPr>
          <w:p w14:paraId="18C48BDE" w14:textId="77777777" w:rsidR="00605DE6" w:rsidRPr="00CF39F6" w:rsidRDefault="00605DE6" w:rsidP="006A1BD2">
            <w:pPr>
              <w:spacing w:after="0" w:line="240" w:lineRule="auto"/>
              <w:jc w:val="center"/>
              <w:rPr>
                <w:rFonts w:ascii="Arial" w:eastAsia="Times New Roman" w:hAnsi="Arial" w:cs="Arial"/>
                <w:sz w:val="18"/>
                <w:szCs w:val="18"/>
                <w:lang w:eastAsia="en-GB"/>
              </w:rPr>
            </w:pPr>
            <w:r w:rsidRPr="00CF39F6">
              <w:rPr>
                <w:rFonts w:ascii="Arial" w:eastAsia="Times New Roman" w:hAnsi="Arial" w:cs="Arial"/>
                <w:sz w:val="18"/>
                <w:szCs w:val="18"/>
                <w:lang w:eastAsia="en-GB"/>
              </w:rPr>
              <w:t>p-value</w:t>
            </w:r>
          </w:p>
        </w:tc>
        <w:tc>
          <w:tcPr>
            <w:tcW w:w="1813" w:type="dxa"/>
            <w:tcBorders>
              <w:top w:val="single" w:sz="4" w:space="0" w:color="auto"/>
              <w:left w:val="nil"/>
              <w:bottom w:val="single" w:sz="4" w:space="0" w:color="auto"/>
              <w:right w:val="nil"/>
            </w:tcBorders>
            <w:shd w:val="clear" w:color="auto" w:fill="auto"/>
            <w:noWrap/>
            <w:vAlign w:val="center"/>
          </w:tcPr>
          <w:p w14:paraId="47368ECD" w14:textId="77777777" w:rsidR="00605DE6" w:rsidRPr="00CF39F6" w:rsidRDefault="00605DE6" w:rsidP="006A1BD2">
            <w:pPr>
              <w:spacing w:after="0" w:line="240" w:lineRule="auto"/>
              <w:jc w:val="center"/>
              <w:rPr>
                <w:rFonts w:ascii="Arial" w:eastAsia="Times New Roman" w:hAnsi="Arial" w:cs="Arial"/>
                <w:sz w:val="18"/>
                <w:szCs w:val="18"/>
                <w:lang w:eastAsia="en-GB"/>
              </w:rPr>
            </w:pPr>
            <w:r w:rsidRPr="00CF39F6">
              <w:rPr>
                <w:rFonts w:ascii="Arial" w:eastAsia="Times New Roman" w:hAnsi="Arial" w:cs="Arial"/>
                <w:sz w:val="18"/>
                <w:szCs w:val="18"/>
                <w:lang w:eastAsia="en-GB"/>
              </w:rPr>
              <w:t>MD (95% CI)</w:t>
            </w:r>
          </w:p>
        </w:tc>
        <w:tc>
          <w:tcPr>
            <w:tcW w:w="1655" w:type="dxa"/>
            <w:tcBorders>
              <w:top w:val="single" w:sz="4" w:space="0" w:color="auto"/>
              <w:left w:val="nil"/>
              <w:bottom w:val="single" w:sz="4" w:space="0" w:color="auto"/>
              <w:right w:val="nil"/>
            </w:tcBorders>
            <w:shd w:val="clear" w:color="auto" w:fill="auto"/>
            <w:noWrap/>
            <w:vAlign w:val="center"/>
          </w:tcPr>
          <w:p w14:paraId="13112F6F" w14:textId="77777777" w:rsidR="00605DE6" w:rsidRPr="00CF39F6" w:rsidRDefault="00605DE6" w:rsidP="006A1BD2">
            <w:pPr>
              <w:spacing w:after="0" w:line="240" w:lineRule="auto"/>
              <w:jc w:val="center"/>
              <w:rPr>
                <w:rFonts w:ascii="Arial" w:eastAsia="Times New Roman" w:hAnsi="Arial" w:cs="Arial"/>
                <w:sz w:val="18"/>
                <w:szCs w:val="18"/>
                <w:lang w:eastAsia="en-GB"/>
              </w:rPr>
            </w:pPr>
            <w:r w:rsidRPr="00CF39F6">
              <w:rPr>
                <w:rFonts w:ascii="Arial" w:eastAsia="Times New Roman" w:hAnsi="Arial" w:cs="Arial"/>
                <w:sz w:val="18"/>
                <w:szCs w:val="18"/>
                <w:lang w:eastAsia="en-GB"/>
              </w:rPr>
              <w:t>p-value</w:t>
            </w:r>
          </w:p>
        </w:tc>
      </w:tr>
      <w:tr w:rsidR="00605DE6" w:rsidRPr="00CF39F6" w14:paraId="5043486D" w14:textId="77777777" w:rsidTr="006A1BD2">
        <w:trPr>
          <w:trHeight w:val="383"/>
        </w:trPr>
        <w:tc>
          <w:tcPr>
            <w:tcW w:w="13958" w:type="dxa"/>
            <w:gridSpan w:val="7"/>
            <w:tcBorders>
              <w:top w:val="single" w:sz="4" w:space="0" w:color="auto"/>
              <w:left w:val="nil"/>
              <w:right w:val="nil"/>
            </w:tcBorders>
            <w:shd w:val="clear" w:color="auto" w:fill="auto"/>
            <w:noWrap/>
            <w:vAlign w:val="center"/>
          </w:tcPr>
          <w:p w14:paraId="08E18F4E" w14:textId="77777777" w:rsidR="00605DE6" w:rsidRPr="00B82C58" w:rsidRDefault="00605DE6" w:rsidP="006A1BD2">
            <w:pPr>
              <w:spacing w:after="0" w:line="240" w:lineRule="auto"/>
              <w:rPr>
                <w:rFonts w:ascii="Arial" w:eastAsia="Times New Roman" w:hAnsi="Arial" w:cs="Arial"/>
                <w:sz w:val="20"/>
                <w:szCs w:val="20"/>
                <w:lang w:eastAsia="en-GB"/>
              </w:rPr>
            </w:pPr>
            <w:r w:rsidRPr="00B82C58">
              <w:rPr>
                <w:rFonts w:ascii="Arial" w:eastAsia="Times New Roman" w:hAnsi="Arial" w:cs="Arial"/>
                <w:i/>
                <w:iCs/>
                <w:sz w:val="20"/>
                <w:szCs w:val="20"/>
                <w:lang w:eastAsia="en-GB"/>
              </w:rPr>
              <w:t>Cardiovascular measures at clinic 2</w:t>
            </w:r>
          </w:p>
        </w:tc>
      </w:tr>
      <w:tr w:rsidR="00605DE6" w:rsidRPr="00CF39F6" w14:paraId="5247840E" w14:textId="77777777" w:rsidTr="006A1BD2">
        <w:trPr>
          <w:trHeight w:val="383"/>
        </w:trPr>
        <w:tc>
          <w:tcPr>
            <w:tcW w:w="2694" w:type="dxa"/>
            <w:tcBorders>
              <w:left w:val="nil"/>
              <w:bottom w:val="nil"/>
              <w:right w:val="nil"/>
            </w:tcBorders>
            <w:shd w:val="clear" w:color="auto" w:fill="auto"/>
            <w:noWrap/>
            <w:vAlign w:val="center"/>
          </w:tcPr>
          <w:p w14:paraId="403E5411" w14:textId="77777777" w:rsidR="00605DE6" w:rsidRPr="00B82C58" w:rsidRDefault="00605DE6" w:rsidP="006A1BD2">
            <w:pPr>
              <w:spacing w:after="0" w:line="240" w:lineRule="auto"/>
              <w:rPr>
                <w:rFonts w:ascii="Arial" w:eastAsia="Times New Roman" w:hAnsi="Arial" w:cs="Arial"/>
                <w:sz w:val="20"/>
                <w:szCs w:val="20"/>
                <w:lang w:eastAsia="en-GB"/>
              </w:rPr>
            </w:pPr>
            <w:r w:rsidRPr="00B82C58">
              <w:rPr>
                <w:rFonts w:ascii="Arial" w:eastAsia="Times New Roman" w:hAnsi="Arial" w:cs="Arial"/>
                <w:sz w:val="20"/>
                <w:szCs w:val="20"/>
                <w:lang w:eastAsia="en-GB"/>
              </w:rPr>
              <w:t>Total lean mass (kg/m</w:t>
            </w:r>
            <w:r w:rsidRPr="00B82C58">
              <w:rPr>
                <w:rFonts w:ascii="Arial" w:eastAsia="Times New Roman" w:hAnsi="Arial" w:cs="Arial"/>
                <w:sz w:val="20"/>
                <w:szCs w:val="20"/>
                <w:vertAlign w:val="superscript"/>
                <w:lang w:eastAsia="en-GB"/>
              </w:rPr>
              <w:t>2</w:t>
            </w:r>
            <w:r w:rsidRPr="00B82C58">
              <w:rPr>
                <w:rFonts w:ascii="Arial" w:eastAsia="Times New Roman" w:hAnsi="Arial" w:cs="Arial"/>
                <w:sz w:val="20"/>
                <w:szCs w:val="20"/>
                <w:lang w:eastAsia="en-GB"/>
              </w:rPr>
              <w:t xml:space="preserve">) </w:t>
            </w:r>
          </w:p>
        </w:tc>
        <w:tc>
          <w:tcPr>
            <w:tcW w:w="1842" w:type="dxa"/>
            <w:tcBorders>
              <w:top w:val="nil"/>
              <w:left w:val="nil"/>
              <w:bottom w:val="nil"/>
              <w:right w:val="nil"/>
            </w:tcBorders>
            <w:shd w:val="clear" w:color="auto" w:fill="auto"/>
            <w:noWrap/>
            <w:vAlign w:val="center"/>
          </w:tcPr>
          <w:p w14:paraId="322BDB2E"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3.71 (0.82,6.59)</w:t>
            </w:r>
          </w:p>
        </w:tc>
        <w:tc>
          <w:tcPr>
            <w:tcW w:w="1843" w:type="dxa"/>
            <w:tcBorders>
              <w:top w:val="nil"/>
              <w:left w:val="nil"/>
              <w:bottom w:val="nil"/>
              <w:right w:val="nil"/>
            </w:tcBorders>
            <w:shd w:val="clear" w:color="auto" w:fill="auto"/>
            <w:noWrap/>
            <w:vAlign w:val="center"/>
          </w:tcPr>
          <w:p w14:paraId="578446BB"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43" w:type="dxa"/>
            <w:tcBorders>
              <w:top w:val="nil"/>
              <w:left w:val="nil"/>
              <w:bottom w:val="nil"/>
              <w:right w:val="nil"/>
            </w:tcBorders>
            <w:shd w:val="clear" w:color="auto" w:fill="auto"/>
            <w:noWrap/>
            <w:vAlign w:val="center"/>
          </w:tcPr>
          <w:p w14:paraId="089A57AB"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3.97 (1.08,6.85)</w:t>
            </w:r>
          </w:p>
        </w:tc>
        <w:tc>
          <w:tcPr>
            <w:tcW w:w="2268" w:type="dxa"/>
            <w:tcBorders>
              <w:top w:val="nil"/>
              <w:left w:val="nil"/>
              <w:bottom w:val="nil"/>
              <w:right w:val="nil"/>
            </w:tcBorders>
            <w:shd w:val="clear" w:color="auto" w:fill="auto"/>
            <w:noWrap/>
            <w:vAlign w:val="center"/>
          </w:tcPr>
          <w:p w14:paraId="2421E588"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0.007</w:t>
            </w:r>
          </w:p>
        </w:tc>
        <w:tc>
          <w:tcPr>
            <w:tcW w:w="1813" w:type="dxa"/>
            <w:tcBorders>
              <w:top w:val="nil"/>
              <w:left w:val="nil"/>
              <w:bottom w:val="nil"/>
              <w:right w:val="nil"/>
            </w:tcBorders>
            <w:shd w:val="clear" w:color="auto" w:fill="auto"/>
            <w:noWrap/>
            <w:vAlign w:val="center"/>
          </w:tcPr>
          <w:p w14:paraId="436F64E7"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-0.26 (-0.60,0.09)</w:t>
            </w:r>
          </w:p>
        </w:tc>
        <w:tc>
          <w:tcPr>
            <w:tcW w:w="1655" w:type="dxa"/>
            <w:tcBorders>
              <w:top w:val="nil"/>
              <w:left w:val="nil"/>
              <w:bottom w:val="nil"/>
              <w:right w:val="nil"/>
            </w:tcBorders>
            <w:shd w:val="clear" w:color="auto" w:fill="auto"/>
            <w:noWrap/>
            <w:vAlign w:val="center"/>
          </w:tcPr>
          <w:p w14:paraId="237ECB3C"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0.143</w:t>
            </w:r>
          </w:p>
        </w:tc>
      </w:tr>
      <w:tr w:rsidR="00605DE6" w:rsidRPr="00CF39F6" w14:paraId="1922BB48" w14:textId="77777777" w:rsidTr="006A1BD2">
        <w:trPr>
          <w:trHeight w:val="383"/>
        </w:trPr>
        <w:tc>
          <w:tcPr>
            <w:tcW w:w="2694" w:type="dxa"/>
            <w:tcBorders>
              <w:left w:val="nil"/>
              <w:right w:val="nil"/>
            </w:tcBorders>
            <w:shd w:val="clear" w:color="auto" w:fill="auto"/>
            <w:noWrap/>
            <w:vAlign w:val="center"/>
          </w:tcPr>
          <w:p w14:paraId="1CA1DCF6" w14:textId="77777777" w:rsidR="00605DE6" w:rsidRPr="00B82C58" w:rsidRDefault="00605DE6" w:rsidP="006A1BD2">
            <w:pPr>
              <w:spacing w:after="0" w:line="240" w:lineRule="auto"/>
              <w:rPr>
                <w:rFonts w:ascii="Arial" w:eastAsia="Times New Roman" w:hAnsi="Arial" w:cs="Arial"/>
                <w:sz w:val="20"/>
                <w:szCs w:val="20"/>
                <w:lang w:eastAsia="en-GB"/>
              </w:rPr>
            </w:pPr>
            <w:r w:rsidRPr="00B82C58">
              <w:rPr>
                <w:rFonts w:ascii="Arial" w:eastAsia="Times New Roman" w:hAnsi="Arial" w:cs="Arial"/>
                <w:sz w:val="20"/>
                <w:szCs w:val="20"/>
                <w:lang w:eastAsia="en-GB"/>
              </w:rPr>
              <w:t>SBP (mmHg)</w:t>
            </w:r>
          </w:p>
        </w:tc>
        <w:tc>
          <w:tcPr>
            <w:tcW w:w="1842" w:type="dxa"/>
            <w:tcBorders>
              <w:top w:val="nil"/>
              <w:left w:val="nil"/>
              <w:bottom w:val="nil"/>
              <w:right w:val="nil"/>
            </w:tcBorders>
            <w:shd w:val="clear" w:color="auto" w:fill="auto"/>
            <w:noWrap/>
            <w:vAlign w:val="center"/>
          </w:tcPr>
          <w:p w14:paraId="08A694F9"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3.71 (0.82,6.59)</w:t>
            </w:r>
          </w:p>
        </w:tc>
        <w:tc>
          <w:tcPr>
            <w:tcW w:w="1843" w:type="dxa"/>
            <w:tcBorders>
              <w:top w:val="nil"/>
              <w:left w:val="nil"/>
              <w:bottom w:val="nil"/>
              <w:right w:val="nil"/>
            </w:tcBorders>
            <w:shd w:val="clear" w:color="auto" w:fill="auto"/>
            <w:noWrap/>
            <w:vAlign w:val="center"/>
          </w:tcPr>
          <w:p w14:paraId="79ADD27F"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43" w:type="dxa"/>
            <w:tcBorders>
              <w:top w:val="nil"/>
              <w:left w:val="nil"/>
              <w:bottom w:val="nil"/>
              <w:right w:val="nil"/>
            </w:tcBorders>
            <w:shd w:val="clear" w:color="auto" w:fill="auto"/>
            <w:noWrap/>
            <w:vAlign w:val="center"/>
          </w:tcPr>
          <w:p w14:paraId="1C713B43"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3.29 (0.35,6.23)</w:t>
            </w:r>
          </w:p>
        </w:tc>
        <w:tc>
          <w:tcPr>
            <w:tcW w:w="2268" w:type="dxa"/>
            <w:tcBorders>
              <w:top w:val="nil"/>
              <w:left w:val="nil"/>
              <w:bottom w:val="nil"/>
              <w:right w:val="nil"/>
            </w:tcBorders>
            <w:shd w:val="clear" w:color="auto" w:fill="auto"/>
            <w:noWrap/>
            <w:vAlign w:val="center"/>
          </w:tcPr>
          <w:p w14:paraId="3EFB4D2F"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0.028</w:t>
            </w:r>
          </w:p>
        </w:tc>
        <w:tc>
          <w:tcPr>
            <w:tcW w:w="1813" w:type="dxa"/>
            <w:tcBorders>
              <w:top w:val="nil"/>
              <w:left w:val="nil"/>
              <w:bottom w:val="nil"/>
              <w:right w:val="nil"/>
            </w:tcBorders>
            <w:shd w:val="clear" w:color="auto" w:fill="auto"/>
            <w:noWrap/>
            <w:vAlign w:val="center"/>
          </w:tcPr>
          <w:p w14:paraId="49CCE7BB"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0.42 (0.02,0.81)</w:t>
            </w:r>
          </w:p>
        </w:tc>
        <w:tc>
          <w:tcPr>
            <w:tcW w:w="1655" w:type="dxa"/>
            <w:tcBorders>
              <w:top w:val="nil"/>
              <w:left w:val="nil"/>
              <w:bottom w:val="nil"/>
              <w:right w:val="nil"/>
            </w:tcBorders>
            <w:shd w:val="clear" w:color="auto" w:fill="auto"/>
            <w:noWrap/>
            <w:vAlign w:val="center"/>
          </w:tcPr>
          <w:p w14:paraId="54E2BABD"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0.038</w:t>
            </w:r>
          </w:p>
        </w:tc>
      </w:tr>
      <w:tr w:rsidR="00605DE6" w:rsidRPr="00CF39F6" w14:paraId="308BB95C" w14:textId="77777777" w:rsidTr="006A1BD2">
        <w:trPr>
          <w:trHeight w:val="383"/>
        </w:trPr>
        <w:tc>
          <w:tcPr>
            <w:tcW w:w="2694" w:type="dxa"/>
            <w:tcBorders>
              <w:left w:val="nil"/>
              <w:right w:val="nil"/>
            </w:tcBorders>
            <w:shd w:val="clear" w:color="auto" w:fill="auto"/>
            <w:noWrap/>
            <w:vAlign w:val="center"/>
          </w:tcPr>
          <w:p w14:paraId="64776BBB" w14:textId="77777777" w:rsidR="00605DE6" w:rsidRPr="00B82C58" w:rsidRDefault="00605DE6" w:rsidP="006A1BD2">
            <w:pPr>
              <w:spacing w:after="0" w:line="240" w:lineRule="auto"/>
              <w:rPr>
                <w:rFonts w:ascii="Arial" w:eastAsia="Times New Roman" w:hAnsi="Arial" w:cs="Arial"/>
                <w:sz w:val="20"/>
                <w:szCs w:val="20"/>
                <w:lang w:eastAsia="en-GB"/>
              </w:rPr>
            </w:pPr>
            <w:r w:rsidRPr="00B82C58">
              <w:rPr>
                <w:rFonts w:ascii="Arial" w:eastAsia="Times New Roman" w:hAnsi="Arial" w:cs="Arial"/>
                <w:sz w:val="20"/>
                <w:szCs w:val="20"/>
                <w:lang w:eastAsia="en-GB"/>
              </w:rPr>
              <w:t>DBP (mmHg)</w:t>
            </w:r>
          </w:p>
        </w:tc>
        <w:tc>
          <w:tcPr>
            <w:tcW w:w="1842" w:type="dxa"/>
            <w:tcBorders>
              <w:top w:val="nil"/>
              <w:left w:val="nil"/>
              <w:bottom w:val="nil"/>
              <w:right w:val="nil"/>
            </w:tcBorders>
            <w:shd w:val="clear" w:color="auto" w:fill="auto"/>
            <w:noWrap/>
            <w:vAlign w:val="center"/>
          </w:tcPr>
          <w:p w14:paraId="546CD613"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3.71 (0.82,6.59)</w:t>
            </w:r>
          </w:p>
        </w:tc>
        <w:tc>
          <w:tcPr>
            <w:tcW w:w="1843" w:type="dxa"/>
            <w:tcBorders>
              <w:top w:val="nil"/>
              <w:left w:val="nil"/>
              <w:bottom w:val="nil"/>
              <w:right w:val="nil"/>
            </w:tcBorders>
            <w:shd w:val="clear" w:color="auto" w:fill="auto"/>
            <w:noWrap/>
            <w:vAlign w:val="center"/>
          </w:tcPr>
          <w:p w14:paraId="6E5D7B61"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43" w:type="dxa"/>
            <w:tcBorders>
              <w:top w:val="nil"/>
              <w:left w:val="nil"/>
              <w:bottom w:val="nil"/>
              <w:right w:val="nil"/>
            </w:tcBorders>
            <w:shd w:val="clear" w:color="auto" w:fill="auto"/>
            <w:noWrap/>
            <w:vAlign w:val="center"/>
          </w:tcPr>
          <w:p w14:paraId="13532856"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3.68 (0.77,6.58)</w:t>
            </w:r>
          </w:p>
        </w:tc>
        <w:tc>
          <w:tcPr>
            <w:tcW w:w="2268" w:type="dxa"/>
            <w:tcBorders>
              <w:top w:val="nil"/>
              <w:left w:val="nil"/>
              <w:bottom w:val="nil"/>
              <w:right w:val="nil"/>
            </w:tcBorders>
            <w:shd w:val="clear" w:color="auto" w:fill="auto"/>
            <w:noWrap/>
            <w:vAlign w:val="center"/>
          </w:tcPr>
          <w:p w14:paraId="783F1486"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0.013</w:t>
            </w:r>
          </w:p>
        </w:tc>
        <w:tc>
          <w:tcPr>
            <w:tcW w:w="1813" w:type="dxa"/>
            <w:tcBorders>
              <w:top w:val="nil"/>
              <w:left w:val="nil"/>
              <w:bottom w:val="nil"/>
              <w:right w:val="nil"/>
            </w:tcBorders>
            <w:shd w:val="clear" w:color="auto" w:fill="auto"/>
            <w:noWrap/>
            <w:vAlign w:val="center"/>
          </w:tcPr>
          <w:p w14:paraId="27035C1B"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0.03 (-0.17,0.23)</w:t>
            </w:r>
          </w:p>
        </w:tc>
        <w:tc>
          <w:tcPr>
            <w:tcW w:w="1655" w:type="dxa"/>
            <w:tcBorders>
              <w:top w:val="nil"/>
              <w:left w:val="nil"/>
              <w:bottom w:val="nil"/>
              <w:right w:val="nil"/>
            </w:tcBorders>
            <w:shd w:val="clear" w:color="auto" w:fill="auto"/>
            <w:noWrap/>
            <w:vAlign w:val="center"/>
          </w:tcPr>
          <w:p w14:paraId="46F1425D"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0.785</w:t>
            </w:r>
          </w:p>
        </w:tc>
      </w:tr>
      <w:tr w:rsidR="00605DE6" w:rsidRPr="00CF39F6" w14:paraId="42817227" w14:textId="77777777" w:rsidTr="006A1BD2">
        <w:trPr>
          <w:trHeight w:val="383"/>
        </w:trPr>
        <w:tc>
          <w:tcPr>
            <w:tcW w:w="2694" w:type="dxa"/>
            <w:tcBorders>
              <w:left w:val="nil"/>
              <w:right w:val="nil"/>
            </w:tcBorders>
            <w:shd w:val="clear" w:color="auto" w:fill="auto"/>
            <w:noWrap/>
            <w:vAlign w:val="center"/>
          </w:tcPr>
          <w:p w14:paraId="7B52D483" w14:textId="77777777" w:rsidR="00605DE6" w:rsidRPr="00B82C58" w:rsidRDefault="00605DE6" w:rsidP="006A1BD2">
            <w:pPr>
              <w:spacing w:after="0" w:line="240" w:lineRule="auto"/>
              <w:rPr>
                <w:rFonts w:ascii="Arial" w:eastAsia="Times New Roman" w:hAnsi="Arial" w:cs="Arial"/>
                <w:sz w:val="20"/>
                <w:szCs w:val="20"/>
                <w:lang w:eastAsia="en-GB"/>
              </w:rPr>
            </w:pPr>
            <w:r w:rsidRPr="00B82C58">
              <w:rPr>
                <w:rFonts w:ascii="Arial" w:eastAsia="Times New Roman" w:hAnsi="Arial" w:cs="Arial"/>
                <w:sz w:val="20"/>
                <w:szCs w:val="20"/>
                <w:lang w:eastAsia="en-GB"/>
              </w:rPr>
              <w:t>Pulse rate (bpm)</w:t>
            </w:r>
          </w:p>
        </w:tc>
        <w:tc>
          <w:tcPr>
            <w:tcW w:w="1842" w:type="dxa"/>
            <w:tcBorders>
              <w:top w:val="nil"/>
              <w:left w:val="nil"/>
              <w:bottom w:val="nil"/>
              <w:right w:val="nil"/>
            </w:tcBorders>
            <w:shd w:val="clear" w:color="auto" w:fill="auto"/>
            <w:noWrap/>
            <w:vAlign w:val="center"/>
          </w:tcPr>
          <w:p w14:paraId="33AF9A7B"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3.71 (0.82,6.59)</w:t>
            </w:r>
          </w:p>
        </w:tc>
        <w:tc>
          <w:tcPr>
            <w:tcW w:w="1843" w:type="dxa"/>
            <w:tcBorders>
              <w:top w:val="nil"/>
              <w:left w:val="nil"/>
              <w:bottom w:val="nil"/>
              <w:right w:val="nil"/>
            </w:tcBorders>
            <w:shd w:val="clear" w:color="auto" w:fill="auto"/>
            <w:noWrap/>
            <w:vAlign w:val="center"/>
          </w:tcPr>
          <w:p w14:paraId="72C621F2"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43" w:type="dxa"/>
            <w:tcBorders>
              <w:top w:val="nil"/>
              <w:left w:val="nil"/>
              <w:bottom w:val="nil"/>
              <w:right w:val="nil"/>
            </w:tcBorders>
            <w:shd w:val="clear" w:color="auto" w:fill="auto"/>
            <w:noWrap/>
            <w:vAlign w:val="center"/>
          </w:tcPr>
          <w:p w14:paraId="361122C5"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3.70 (0.82,6.58)</w:t>
            </w:r>
          </w:p>
        </w:tc>
        <w:tc>
          <w:tcPr>
            <w:tcW w:w="2268" w:type="dxa"/>
            <w:tcBorders>
              <w:top w:val="nil"/>
              <w:left w:val="nil"/>
              <w:bottom w:val="nil"/>
              <w:right w:val="nil"/>
            </w:tcBorders>
            <w:shd w:val="clear" w:color="auto" w:fill="auto"/>
            <w:noWrap/>
            <w:vAlign w:val="center"/>
          </w:tcPr>
          <w:p w14:paraId="4A6FC219"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13" w:type="dxa"/>
            <w:tcBorders>
              <w:top w:val="nil"/>
              <w:left w:val="nil"/>
              <w:bottom w:val="nil"/>
              <w:right w:val="nil"/>
            </w:tcBorders>
            <w:shd w:val="clear" w:color="auto" w:fill="auto"/>
            <w:noWrap/>
            <w:vAlign w:val="center"/>
          </w:tcPr>
          <w:p w14:paraId="3C760D74"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0.00 (-0.09,0.10)</w:t>
            </w:r>
          </w:p>
        </w:tc>
        <w:tc>
          <w:tcPr>
            <w:tcW w:w="1655" w:type="dxa"/>
            <w:tcBorders>
              <w:top w:val="nil"/>
              <w:left w:val="nil"/>
              <w:bottom w:val="nil"/>
              <w:right w:val="nil"/>
            </w:tcBorders>
            <w:shd w:val="clear" w:color="auto" w:fill="auto"/>
            <w:noWrap/>
            <w:vAlign w:val="center"/>
          </w:tcPr>
          <w:p w14:paraId="17EEE2DA"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0.950</w:t>
            </w:r>
          </w:p>
        </w:tc>
      </w:tr>
      <w:tr w:rsidR="00605DE6" w:rsidRPr="00CF39F6" w14:paraId="104F3600" w14:textId="77777777" w:rsidTr="006A1BD2">
        <w:trPr>
          <w:trHeight w:val="383"/>
        </w:trPr>
        <w:tc>
          <w:tcPr>
            <w:tcW w:w="2694" w:type="dxa"/>
            <w:tcBorders>
              <w:left w:val="nil"/>
              <w:right w:val="nil"/>
            </w:tcBorders>
            <w:shd w:val="clear" w:color="auto" w:fill="auto"/>
            <w:noWrap/>
            <w:vAlign w:val="center"/>
          </w:tcPr>
          <w:p w14:paraId="7B051B67" w14:textId="77777777" w:rsidR="00605DE6" w:rsidRPr="00B82C58" w:rsidRDefault="00605DE6" w:rsidP="006A1BD2">
            <w:pPr>
              <w:spacing w:after="0" w:line="240" w:lineRule="auto"/>
              <w:rPr>
                <w:rFonts w:ascii="Arial" w:eastAsia="Times New Roman" w:hAnsi="Arial" w:cs="Arial"/>
                <w:sz w:val="20"/>
                <w:szCs w:val="20"/>
                <w:lang w:eastAsia="en-GB"/>
              </w:rPr>
            </w:pPr>
            <w:r w:rsidRPr="00B82C58">
              <w:rPr>
                <w:rFonts w:ascii="Arial" w:eastAsia="Times New Roman" w:hAnsi="Arial" w:cs="Arial"/>
                <w:sz w:val="20"/>
                <w:szCs w:val="20"/>
                <w:lang w:eastAsia="en-GB"/>
              </w:rPr>
              <w:t>Triglycerides, logged (mmol/l)</w:t>
            </w:r>
          </w:p>
        </w:tc>
        <w:tc>
          <w:tcPr>
            <w:tcW w:w="1842" w:type="dxa"/>
            <w:tcBorders>
              <w:top w:val="nil"/>
              <w:left w:val="nil"/>
              <w:bottom w:val="nil"/>
              <w:right w:val="nil"/>
            </w:tcBorders>
            <w:shd w:val="clear" w:color="auto" w:fill="auto"/>
            <w:noWrap/>
            <w:vAlign w:val="center"/>
          </w:tcPr>
          <w:p w14:paraId="0DF94B70"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3.71 (0.82,6.59)</w:t>
            </w:r>
          </w:p>
        </w:tc>
        <w:tc>
          <w:tcPr>
            <w:tcW w:w="1843" w:type="dxa"/>
            <w:tcBorders>
              <w:top w:val="nil"/>
              <w:left w:val="nil"/>
              <w:bottom w:val="nil"/>
              <w:right w:val="nil"/>
            </w:tcBorders>
            <w:shd w:val="clear" w:color="auto" w:fill="auto"/>
            <w:noWrap/>
            <w:vAlign w:val="center"/>
          </w:tcPr>
          <w:p w14:paraId="2FCFB578"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43" w:type="dxa"/>
            <w:tcBorders>
              <w:top w:val="nil"/>
              <w:left w:val="nil"/>
              <w:bottom w:val="nil"/>
              <w:right w:val="nil"/>
            </w:tcBorders>
            <w:shd w:val="clear" w:color="auto" w:fill="auto"/>
            <w:noWrap/>
            <w:vAlign w:val="center"/>
          </w:tcPr>
          <w:p w14:paraId="4E7195C2"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3.67 (0.77,6.57)</w:t>
            </w:r>
          </w:p>
        </w:tc>
        <w:tc>
          <w:tcPr>
            <w:tcW w:w="2268" w:type="dxa"/>
            <w:tcBorders>
              <w:top w:val="nil"/>
              <w:left w:val="nil"/>
              <w:bottom w:val="nil"/>
              <w:right w:val="nil"/>
            </w:tcBorders>
            <w:shd w:val="clear" w:color="auto" w:fill="auto"/>
            <w:noWrap/>
            <w:vAlign w:val="center"/>
          </w:tcPr>
          <w:p w14:paraId="768B1328"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0.014</w:t>
            </w:r>
          </w:p>
        </w:tc>
        <w:tc>
          <w:tcPr>
            <w:tcW w:w="1813" w:type="dxa"/>
            <w:tcBorders>
              <w:top w:val="nil"/>
              <w:left w:val="nil"/>
              <w:bottom w:val="nil"/>
              <w:right w:val="nil"/>
            </w:tcBorders>
            <w:shd w:val="clear" w:color="auto" w:fill="auto"/>
            <w:noWrap/>
            <w:vAlign w:val="center"/>
          </w:tcPr>
          <w:p w14:paraId="506AE402"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0.04 (-0.35,0.43)</w:t>
            </w:r>
          </w:p>
        </w:tc>
        <w:tc>
          <w:tcPr>
            <w:tcW w:w="1655" w:type="dxa"/>
            <w:tcBorders>
              <w:top w:val="nil"/>
              <w:left w:val="nil"/>
              <w:bottom w:val="nil"/>
              <w:right w:val="nil"/>
            </w:tcBorders>
            <w:shd w:val="clear" w:color="auto" w:fill="auto"/>
            <w:noWrap/>
            <w:vAlign w:val="center"/>
          </w:tcPr>
          <w:p w14:paraId="2FBA11F2"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0.841</w:t>
            </w:r>
          </w:p>
        </w:tc>
      </w:tr>
      <w:tr w:rsidR="00605DE6" w:rsidRPr="00CF39F6" w14:paraId="04D663B3" w14:textId="77777777" w:rsidTr="006A1BD2">
        <w:trPr>
          <w:trHeight w:val="383"/>
        </w:trPr>
        <w:tc>
          <w:tcPr>
            <w:tcW w:w="2694" w:type="dxa"/>
            <w:tcBorders>
              <w:left w:val="nil"/>
              <w:right w:val="nil"/>
            </w:tcBorders>
            <w:shd w:val="clear" w:color="auto" w:fill="auto"/>
            <w:noWrap/>
            <w:vAlign w:val="center"/>
          </w:tcPr>
          <w:p w14:paraId="49D7639C" w14:textId="77777777" w:rsidR="00605DE6" w:rsidRPr="00E90FEA" w:rsidRDefault="00605DE6" w:rsidP="006A1BD2">
            <w:pPr>
              <w:spacing w:after="0" w:line="240" w:lineRule="auto"/>
              <w:rPr>
                <w:rFonts w:ascii="Arial" w:eastAsia="Times New Roman" w:hAnsi="Arial" w:cs="Arial"/>
                <w:sz w:val="20"/>
                <w:szCs w:val="20"/>
                <w:lang w:val="it-IT" w:eastAsia="en-GB"/>
              </w:rPr>
            </w:pPr>
            <w:r w:rsidRPr="00E90FEA">
              <w:rPr>
                <w:rFonts w:ascii="Arial" w:eastAsia="Times New Roman" w:hAnsi="Arial" w:cs="Arial"/>
                <w:sz w:val="20"/>
                <w:szCs w:val="20"/>
                <w:lang w:val="it-IT" w:eastAsia="en-GB"/>
              </w:rPr>
              <w:t>Non-HDL-c (mmol/l)</w:t>
            </w:r>
          </w:p>
        </w:tc>
        <w:tc>
          <w:tcPr>
            <w:tcW w:w="1842" w:type="dxa"/>
            <w:tcBorders>
              <w:top w:val="nil"/>
              <w:left w:val="nil"/>
              <w:bottom w:val="nil"/>
              <w:right w:val="nil"/>
            </w:tcBorders>
            <w:shd w:val="clear" w:color="auto" w:fill="auto"/>
            <w:noWrap/>
            <w:vAlign w:val="center"/>
          </w:tcPr>
          <w:p w14:paraId="671527B1"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3.71 (0.82,6.59)</w:t>
            </w:r>
          </w:p>
        </w:tc>
        <w:tc>
          <w:tcPr>
            <w:tcW w:w="1843" w:type="dxa"/>
            <w:tcBorders>
              <w:top w:val="nil"/>
              <w:left w:val="nil"/>
              <w:bottom w:val="nil"/>
              <w:right w:val="nil"/>
            </w:tcBorders>
            <w:shd w:val="clear" w:color="auto" w:fill="auto"/>
            <w:noWrap/>
            <w:vAlign w:val="center"/>
          </w:tcPr>
          <w:p w14:paraId="31A0B134"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43" w:type="dxa"/>
            <w:tcBorders>
              <w:top w:val="nil"/>
              <w:left w:val="nil"/>
              <w:bottom w:val="nil"/>
              <w:right w:val="nil"/>
            </w:tcBorders>
            <w:shd w:val="clear" w:color="auto" w:fill="auto"/>
            <w:noWrap/>
            <w:vAlign w:val="center"/>
          </w:tcPr>
          <w:p w14:paraId="7CBAF40D"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4.00 (1.12,6.88)</w:t>
            </w:r>
          </w:p>
        </w:tc>
        <w:tc>
          <w:tcPr>
            <w:tcW w:w="2268" w:type="dxa"/>
            <w:tcBorders>
              <w:top w:val="nil"/>
              <w:left w:val="nil"/>
              <w:bottom w:val="nil"/>
              <w:right w:val="nil"/>
            </w:tcBorders>
            <w:shd w:val="clear" w:color="auto" w:fill="auto"/>
            <w:noWrap/>
            <w:vAlign w:val="center"/>
          </w:tcPr>
          <w:p w14:paraId="2B318099"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0.007</w:t>
            </w:r>
          </w:p>
        </w:tc>
        <w:tc>
          <w:tcPr>
            <w:tcW w:w="1813" w:type="dxa"/>
            <w:tcBorders>
              <w:top w:val="nil"/>
              <w:left w:val="nil"/>
              <w:bottom w:val="nil"/>
              <w:right w:val="nil"/>
            </w:tcBorders>
            <w:shd w:val="clear" w:color="auto" w:fill="auto"/>
            <w:noWrap/>
            <w:vAlign w:val="center"/>
          </w:tcPr>
          <w:p w14:paraId="251F3A63"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-0.29 (-0.82,0.25)</w:t>
            </w:r>
          </w:p>
        </w:tc>
        <w:tc>
          <w:tcPr>
            <w:tcW w:w="1655" w:type="dxa"/>
            <w:tcBorders>
              <w:top w:val="nil"/>
              <w:left w:val="nil"/>
              <w:bottom w:val="nil"/>
              <w:right w:val="nil"/>
            </w:tcBorders>
            <w:shd w:val="clear" w:color="auto" w:fill="auto"/>
            <w:noWrap/>
            <w:vAlign w:val="center"/>
          </w:tcPr>
          <w:p w14:paraId="3A0FA269"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0.288</w:t>
            </w:r>
          </w:p>
        </w:tc>
      </w:tr>
      <w:tr w:rsidR="00605DE6" w:rsidRPr="00CF39F6" w14:paraId="41C8EB45" w14:textId="77777777" w:rsidTr="006A1BD2">
        <w:trPr>
          <w:trHeight w:val="383"/>
        </w:trPr>
        <w:tc>
          <w:tcPr>
            <w:tcW w:w="2694" w:type="dxa"/>
            <w:tcBorders>
              <w:left w:val="nil"/>
              <w:right w:val="nil"/>
            </w:tcBorders>
            <w:shd w:val="clear" w:color="auto" w:fill="auto"/>
            <w:noWrap/>
            <w:vAlign w:val="center"/>
          </w:tcPr>
          <w:p w14:paraId="2FBB7D6E" w14:textId="77777777" w:rsidR="00605DE6" w:rsidRPr="00B82C58" w:rsidRDefault="00605DE6" w:rsidP="006A1BD2">
            <w:pPr>
              <w:spacing w:after="0" w:line="240" w:lineRule="auto"/>
              <w:rPr>
                <w:rFonts w:ascii="Arial" w:eastAsia="Times New Roman" w:hAnsi="Arial" w:cs="Arial"/>
                <w:sz w:val="20"/>
                <w:szCs w:val="20"/>
                <w:lang w:eastAsia="en-GB"/>
              </w:rPr>
            </w:pPr>
            <w:r w:rsidRPr="00B82C58">
              <w:rPr>
                <w:rFonts w:ascii="Arial" w:eastAsia="Times New Roman" w:hAnsi="Arial" w:cs="Arial"/>
                <w:sz w:val="20"/>
                <w:szCs w:val="20"/>
                <w:lang w:eastAsia="en-GB"/>
              </w:rPr>
              <w:t>Glucose, logged (mmol/l)</w:t>
            </w:r>
          </w:p>
        </w:tc>
        <w:tc>
          <w:tcPr>
            <w:tcW w:w="1842" w:type="dxa"/>
            <w:tcBorders>
              <w:top w:val="nil"/>
              <w:left w:val="nil"/>
              <w:bottom w:val="nil"/>
              <w:right w:val="nil"/>
            </w:tcBorders>
            <w:shd w:val="clear" w:color="auto" w:fill="auto"/>
            <w:noWrap/>
            <w:vAlign w:val="center"/>
          </w:tcPr>
          <w:p w14:paraId="46C7AFAA"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3.71 (0.82,6.59)</w:t>
            </w:r>
          </w:p>
        </w:tc>
        <w:tc>
          <w:tcPr>
            <w:tcW w:w="1843" w:type="dxa"/>
            <w:tcBorders>
              <w:top w:val="nil"/>
              <w:left w:val="nil"/>
              <w:bottom w:val="nil"/>
              <w:right w:val="nil"/>
            </w:tcBorders>
            <w:shd w:val="clear" w:color="auto" w:fill="auto"/>
            <w:noWrap/>
            <w:vAlign w:val="center"/>
          </w:tcPr>
          <w:p w14:paraId="75AAEA44"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43" w:type="dxa"/>
            <w:tcBorders>
              <w:top w:val="nil"/>
              <w:left w:val="nil"/>
              <w:bottom w:val="nil"/>
              <w:right w:val="nil"/>
            </w:tcBorders>
            <w:shd w:val="clear" w:color="auto" w:fill="auto"/>
            <w:noWrap/>
            <w:vAlign w:val="center"/>
          </w:tcPr>
          <w:p w14:paraId="38EA26EB"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3.63 (0.73,6.52)</w:t>
            </w:r>
          </w:p>
        </w:tc>
        <w:tc>
          <w:tcPr>
            <w:tcW w:w="2268" w:type="dxa"/>
            <w:tcBorders>
              <w:top w:val="nil"/>
              <w:left w:val="nil"/>
              <w:bottom w:val="nil"/>
              <w:right w:val="nil"/>
            </w:tcBorders>
            <w:shd w:val="clear" w:color="auto" w:fill="auto"/>
            <w:noWrap/>
            <w:vAlign w:val="center"/>
          </w:tcPr>
          <w:p w14:paraId="09E3D4B9"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0.014</w:t>
            </w:r>
          </w:p>
        </w:tc>
        <w:tc>
          <w:tcPr>
            <w:tcW w:w="1813" w:type="dxa"/>
            <w:tcBorders>
              <w:top w:val="nil"/>
              <w:left w:val="nil"/>
              <w:bottom w:val="nil"/>
              <w:right w:val="nil"/>
            </w:tcBorders>
            <w:shd w:val="clear" w:color="auto" w:fill="auto"/>
            <w:noWrap/>
            <w:vAlign w:val="center"/>
          </w:tcPr>
          <w:p w14:paraId="04647E66"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0.08 (-0.12,0.28)</w:t>
            </w:r>
          </w:p>
        </w:tc>
        <w:tc>
          <w:tcPr>
            <w:tcW w:w="1655" w:type="dxa"/>
            <w:tcBorders>
              <w:top w:val="nil"/>
              <w:left w:val="nil"/>
              <w:bottom w:val="nil"/>
              <w:right w:val="nil"/>
            </w:tcBorders>
            <w:shd w:val="clear" w:color="auto" w:fill="auto"/>
            <w:noWrap/>
            <w:vAlign w:val="center"/>
          </w:tcPr>
          <w:p w14:paraId="1E51C395"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0.428</w:t>
            </w:r>
          </w:p>
        </w:tc>
      </w:tr>
      <w:tr w:rsidR="00605DE6" w:rsidRPr="00CF39F6" w14:paraId="3204AB19" w14:textId="77777777" w:rsidTr="006A1BD2">
        <w:trPr>
          <w:trHeight w:val="383"/>
        </w:trPr>
        <w:tc>
          <w:tcPr>
            <w:tcW w:w="13958" w:type="dxa"/>
            <w:gridSpan w:val="7"/>
            <w:tcBorders>
              <w:left w:val="nil"/>
              <w:right w:val="nil"/>
            </w:tcBorders>
            <w:shd w:val="clear" w:color="auto" w:fill="auto"/>
            <w:noWrap/>
            <w:vAlign w:val="center"/>
          </w:tcPr>
          <w:p w14:paraId="53F67C20" w14:textId="77777777" w:rsidR="00605DE6" w:rsidRPr="00B82C58" w:rsidRDefault="00605DE6" w:rsidP="006A1BD2">
            <w:pPr>
              <w:spacing w:after="0" w:line="240" w:lineRule="auto"/>
              <w:rPr>
                <w:rFonts w:ascii="Arial" w:eastAsia="Times New Roman" w:hAnsi="Arial" w:cs="Arial"/>
                <w:i/>
                <w:iCs/>
                <w:sz w:val="20"/>
                <w:szCs w:val="20"/>
                <w:lang w:eastAsia="en-GB"/>
              </w:rPr>
            </w:pPr>
            <w:r w:rsidRPr="00B82C58">
              <w:rPr>
                <w:rFonts w:ascii="Arial" w:eastAsia="Times New Roman" w:hAnsi="Arial" w:cs="Arial"/>
                <w:i/>
                <w:iCs/>
                <w:sz w:val="20"/>
                <w:szCs w:val="20"/>
                <w:lang w:eastAsia="en-GB"/>
              </w:rPr>
              <w:t>Cardiovascular measures at clinic 3</w:t>
            </w:r>
          </w:p>
        </w:tc>
      </w:tr>
      <w:tr w:rsidR="00605DE6" w:rsidRPr="00CF39F6" w14:paraId="5D417B72" w14:textId="77777777" w:rsidTr="006A1BD2">
        <w:trPr>
          <w:trHeight w:val="383"/>
        </w:trPr>
        <w:tc>
          <w:tcPr>
            <w:tcW w:w="2694" w:type="dxa"/>
            <w:tcBorders>
              <w:left w:val="nil"/>
              <w:right w:val="nil"/>
            </w:tcBorders>
            <w:shd w:val="clear" w:color="auto" w:fill="auto"/>
            <w:noWrap/>
            <w:vAlign w:val="center"/>
          </w:tcPr>
          <w:p w14:paraId="78249EE4" w14:textId="77777777" w:rsidR="00605DE6" w:rsidRPr="00B82C58" w:rsidRDefault="00605DE6" w:rsidP="006A1BD2">
            <w:pPr>
              <w:spacing w:after="0" w:line="240" w:lineRule="auto"/>
              <w:rPr>
                <w:rFonts w:ascii="Arial" w:eastAsia="Times New Roman" w:hAnsi="Arial" w:cs="Arial"/>
                <w:sz w:val="20"/>
                <w:szCs w:val="20"/>
                <w:lang w:eastAsia="en-GB"/>
              </w:rPr>
            </w:pPr>
            <w:r w:rsidRPr="00B82C58">
              <w:rPr>
                <w:rFonts w:ascii="Arial" w:eastAsia="Times New Roman" w:hAnsi="Arial" w:cs="Arial"/>
                <w:sz w:val="20"/>
                <w:szCs w:val="20"/>
                <w:lang w:eastAsia="en-GB"/>
              </w:rPr>
              <w:t>Total lean mass (kg/m</w:t>
            </w:r>
            <w:r w:rsidRPr="00B82C58">
              <w:rPr>
                <w:rFonts w:ascii="Arial" w:eastAsia="Times New Roman" w:hAnsi="Arial" w:cs="Arial"/>
                <w:sz w:val="20"/>
                <w:szCs w:val="20"/>
                <w:vertAlign w:val="superscript"/>
                <w:lang w:eastAsia="en-GB"/>
              </w:rPr>
              <w:t>2</w:t>
            </w:r>
            <w:r w:rsidRPr="00B82C58">
              <w:rPr>
                <w:rFonts w:ascii="Arial" w:eastAsia="Times New Roman" w:hAnsi="Arial" w:cs="Arial"/>
                <w:sz w:val="20"/>
                <w:szCs w:val="20"/>
                <w:lang w:eastAsia="en-GB"/>
              </w:rPr>
              <w:t xml:space="preserve">) </w:t>
            </w:r>
          </w:p>
        </w:tc>
        <w:tc>
          <w:tcPr>
            <w:tcW w:w="1842" w:type="dxa"/>
            <w:tcBorders>
              <w:left w:val="nil"/>
              <w:right w:val="nil"/>
            </w:tcBorders>
            <w:shd w:val="clear" w:color="auto" w:fill="auto"/>
            <w:noWrap/>
            <w:vAlign w:val="center"/>
          </w:tcPr>
          <w:p w14:paraId="2FF0959A"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3.71 (0.82,6.59)</w:t>
            </w:r>
          </w:p>
        </w:tc>
        <w:tc>
          <w:tcPr>
            <w:tcW w:w="1843" w:type="dxa"/>
            <w:tcBorders>
              <w:left w:val="nil"/>
              <w:right w:val="nil"/>
            </w:tcBorders>
            <w:shd w:val="clear" w:color="auto" w:fill="auto"/>
            <w:noWrap/>
            <w:vAlign w:val="center"/>
          </w:tcPr>
          <w:p w14:paraId="3BA809B1"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43" w:type="dxa"/>
            <w:tcBorders>
              <w:left w:val="nil"/>
              <w:right w:val="nil"/>
            </w:tcBorders>
            <w:shd w:val="clear" w:color="auto" w:fill="auto"/>
            <w:noWrap/>
            <w:vAlign w:val="center"/>
          </w:tcPr>
          <w:p w14:paraId="38888F7C"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3.86 (0.97,6.76)</w:t>
            </w:r>
          </w:p>
        </w:tc>
        <w:tc>
          <w:tcPr>
            <w:tcW w:w="2268" w:type="dxa"/>
            <w:tcBorders>
              <w:left w:val="nil"/>
              <w:right w:val="nil"/>
            </w:tcBorders>
            <w:shd w:val="clear" w:color="auto" w:fill="auto"/>
            <w:noWrap/>
            <w:vAlign w:val="center"/>
          </w:tcPr>
          <w:p w14:paraId="69F56D1F"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0.009</w:t>
            </w:r>
          </w:p>
        </w:tc>
        <w:tc>
          <w:tcPr>
            <w:tcW w:w="1813" w:type="dxa"/>
            <w:tcBorders>
              <w:left w:val="nil"/>
              <w:right w:val="nil"/>
            </w:tcBorders>
            <w:shd w:val="clear" w:color="auto" w:fill="auto"/>
            <w:noWrap/>
            <w:vAlign w:val="center"/>
          </w:tcPr>
          <w:p w14:paraId="07683FBE"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-0.16 (-0.45,0.14)</w:t>
            </w:r>
          </w:p>
        </w:tc>
        <w:tc>
          <w:tcPr>
            <w:tcW w:w="1655" w:type="dxa"/>
            <w:tcBorders>
              <w:left w:val="nil"/>
              <w:right w:val="nil"/>
            </w:tcBorders>
            <w:shd w:val="clear" w:color="auto" w:fill="auto"/>
            <w:noWrap/>
            <w:vAlign w:val="center"/>
          </w:tcPr>
          <w:p w14:paraId="45620AB4"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0.302</w:t>
            </w:r>
          </w:p>
        </w:tc>
      </w:tr>
      <w:tr w:rsidR="00605DE6" w:rsidRPr="00CF39F6" w14:paraId="1BC0C7C1" w14:textId="77777777" w:rsidTr="006A1BD2">
        <w:trPr>
          <w:trHeight w:val="383"/>
        </w:trPr>
        <w:tc>
          <w:tcPr>
            <w:tcW w:w="2694" w:type="dxa"/>
            <w:tcBorders>
              <w:left w:val="nil"/>
              <w:right w:val="nil"/>
            </w:tcBorders>
            <w:shd w:val="clear" w:color="auto" w:fill="auto"/>
            <w:noWrap/>
            <w:vAlign w:val="center"/>
          </w:tcPr>
          <w:p w14:paraId="3429BF5F" w14:textId="77777777" w:rsidR="00605DE6" w:rsidRPr="00B82C58" w:rsidRDefault="00605DE6" w:rsidP="006A1BD2">
            <w:pPr>
              <w:spacing w:after="0" w:line="240" w:lineRule="auto"/>
              <w:rPr>
                <w:rFonts w:ascii="Arial" w:eastAsia="Times New Roman" w:hAnsi="Arial" w:cs="Arial"/>
                <w:sz w:val="20"/>
                <w:szCs w:val="20"/>
                <w:lang w:eastAsia="en-GB"/>
              </w:rPr>
            </w:pPr>
            <w:r w:rsidRPr="00B82C58">
              <w:rPr>
                <w:rFonts w:ascii="Arial" w:eastAsia="Times New Roman" w:hAnsi="Arial" w:cs="Arial"/>
                <w:sz w:val="20"/>
                <w:szCs w:val="20"/>
                <w:lang w:eastAsia="en-GB"/>
              </w:rPr>
              <w:t>SBP (mmHg)</w:t>
            </w:r>
            <w:r w:rsidRPr="00B82C58">
              <w:rPr>
                <w:rFonts w:ascii="Arial" w:hAnsi="Arial" w:cs="Arial"/>
                <w:sz w:val="20"/>
                <w:szCs w:val="20"/>
              </w:rPr>
              <w:t xml:space="preserve"> </w:t>
            </w:r>
          </w:p>
        </w:tc>
        <w:tc>
          <w:tcPr>
            <w:tcW w:w="1842" w:type="dxa"/>
            <w:tcBorders>
              <w:top w:val="nil"/>
              <w:left w:val="nil"/>
              <w:bottom w:val="nil"/>
              <w:right w:val="nil"/>
            </w:tcBorders>
            <w:shd w:val="clear" w:color="auto" w:fill="auto"/>
            <w:noWrap/>
            <w:vAlign w:val="center"/>
          </w:tcPr>
          <w:p w14:paraId="409F7C20"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3.71 (0.82,6.59)</w:t>
            </w:r>
          </w:p>
        </w:tc>
        <w:tc>
          <w:tcPr>
            <w:tcW w:w="1843" w:type="dxa"/>
            <w:tcBorders>
              <w:top w:val="nil"/>
              <w:left w:val="nil"/>
              <w:bottom w:val="nil"/>
              <w:right w:val="nil"/>
            </w:tcBorders>
            <w:shd w:val="clear" w:color="auto" w:fill="auto"/>
            <w:noWrap/>
            <w:vAlign w:val="center"/>
          </w:tcPr>
          <w:p w14:paraId="41699E95"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43" w:type="dxa"/>
            <w:tcBorders>
              <w:top w:val="nil"/>
              <w:left w:val="nil"/>
              <w:bottom w:val="nil"/>
              <w:right w:val="nil"/>
            </w:tcBorders>
            <w:shd w:val="clear" w:color="auto" w:fill="auto"/>
            <w:noWrap/>
            <w:vAlign w:val="center"/>
          </w:tcPr>
          <w:p w14:paraId="0BF5947F"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3.42 (0.49,6.35)</w:t>
            </w:r>
          </w:p>
        </w:tc>
        <w:tc>
          <w:tcPr>
            <w:tcW w:w="2268" w:type="dxa"/>
            <w:tcBorders>
              <w:top w:val="nil"/>
              <w:left w:val="nil"/>
              <w:bottom w:val="nil"/>
              <w:right w:val="nil"/>
            </w:tcBorders>
            <w:shd w:val="clear" w:color="auto" w:fill="auto"/>
            <w:noWrap/>
            <w:vAlign w:val="center"/>
          </w:tcPr>
          <w:p w14:paraId="674E81DC"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0.023</w:t>
            </w:r>
          </w:p>
        </w:tc>
        <w:tc>
          <w:tcPr>
            <w:tcW w:w="1813" w:type="dxa"/>
            <w:tcBorders>
              <w:top w:val="nil"/>
              <w:left w:val="nil"/>
              <w:bottom w:val="nil"/>
              <w:right w:val="nil"/>
            </w:tcBorders>
            <w:shd w:val="clear" w:color="auto" w:fill="auto"/>
            <w:noWrap/>
            <w:vAlign w:val="center"/>
          </w:tcPr>
          <w:p w14:paraId="49D8B7D4"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0.29 (-0.07,0.65)</w:t>
            </w:r>
          </w:p>
        </w:tc>
        <w:tc>
          <w:tcPr>
            <w:tcW w:w="1655" w:type="dxa"/>
            <w:tcBorders>
              <w:top w:val="nil"/>
              <w:left w:val="nil"/>
              <w:bottom w:val="nil"/>
              <w:right w:val="nil"/>
            </w:tcBorders>
            <w:shd w:val="clear" w:color="auto" w:fill="auto"/>
            <w:noWrap/>
            <w:vAlign w:val="center"/>
          </w:tcPr>
          <w:p w14:paraId="1A1110DE"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0.110</w:t>
            </w:r>
          </w:p>
        </w:tc>
      </w:tr>
      <w:tr w:rsidR="00605DE6" w:rsidRPr="00CF39F6" w14:paraId="04732390" w14:textId="77777777" w:rsidTr="006A1BD2">
        <w:trPr>
          <w:trHeight w:val="383"/>
        </w:trPr>
        <w:tc>
          <w:tcPr>
            <w:tcW w:w="2694" w:type="dxa"/>
            <w:tcBorders>
              <w:left w:val="nil"/>
              <w:right w:val="nil"/>
            </w:tcBorders>
            <w:shd w:val="clear" w:color="auto" w:fill="auto"/>
            <w:noWrap/>
            <w:vAlign w:val="center"/>
          </w:tcPr>
          <w:p w14:paraId="4DBBE5F1" w14:textId="77777777" w:rsidR="00605DE6" w:rsidRPr="00B82C58" w:rsidRDefault="00605DE6" w:rsidP="006A1BD2">
            <w:pPr>
              <w:spacing w:after="0" w:line="240" w:lineRule="auto"/>
              <w:rPr>
                <w:rFonts w:ascii="Arial" w:eastAsia="Times New Roman" w:hAnsi="Arial" w:cs="Arial"/>
                <w:sz w:val="20"/>
                <w:szCs w:val="20"/>
                <w:lang w:eastAsia="en-GB"/>
              </w:rPr>
            </w:pPr>
            <w:r w:rsidRPr="00B82C58">
              <w:rPr>
                <w:rFonts w:ascii="Arial" w:eastAsia="Times New Roman" w:hAnsi="Arial" w:cs="Arial"/>
                <w:sz w:val="20"/>
                <w:szCs w:val="20"/>
                <w:lang w:eastAsia="en-GB"/>
              </w:rPr>
              <w:t>DBP (mmHg)</w:t>
            </w:r>
          </w:p>
        </w:tc>
        <w:tc>
          <w:tcPr>
            <w:tcW w:w="1842" w:type="dxa"/>
            <w:tcBorders>
              <w:top w:val="nil"/>
              <w:left w:val="nil"/>
              <w:bottom w:val="nil"/>
              <w:right w:val="nil"/>
            </w:tcBorders>
            <w:shd w:val="clear" w:color="auto" w:fill="auto"/>
            <w:noWrap/>
            <w:vAlign w:val="center"/>
          </w:tcPr>
          <w:p w14:paraId="3C713C8C"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3.71 (0.82,6.59)</w:t>
            </w:r>
          </w:p>
        </w:tc>
        <w:tc>
          <w:tcPr>
            <w:tcW w:w="1843" w:type="dxa"/>
            <w:tcBorders>
              <w:top w:val="nil"/>
              <w:left w:val="nil"/>
              <w:bottom w:val="nil"/>
              <w:right w:val="nil"/>
            </w:tcBorders>
            <w:shd w:val="clear" w:color="auto" w:fill="auto"/>
            <w:noWrap/>
            <w:vAlign w:val="center"/>
          </w:tcPr>
          <w:p w14:paraId="5F2C9336"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43" w:type="dxa"/>
            <w:tcBorders>
              <w:top w:val="nil"/>
              <w:left w:val="nil"/>
              <w:bottom w:val="nil"/>
              <w:right w:val="nil"/>
            </w:tcBorders>
            <w:shd w:val="clear" w:color="auto" w:fill="auto"/>
            <w:noWrap/>
            <w:vAlign w:val="center"/>
          </w:tcPr>
          <w:p w14:paraId="4C185BFA"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3.68 (0.80,6.57)</w:t>
            </w:r>
          </w:p>
        </w:tc>
        <w:tc>
          <w:tcPr>
            <w:tcW w:w="2268" w:type="dxa"/>
            <w:tcBorders>
              <w:top w:val="nil"/>
              <w:left w:val="nil"/>
              <w:bottom w:val="nil"/>
              <w:right w:val="nil"/>
            </w:tcBorders>
            <w:shd w:val="clear" w:color="auto" w:fill="auto"/>
            <w:noWrap/>
            <w:vAlign w:val="center"/>
          </w:tcPr>
          <w:p w14:paraId="5D8D6C19"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0.013</w:t>
            </w:r>
          </w:p>
        </w:tc>
        <w:tc>
          <w:tcPr>
            <w:tcW w:w="1813" w:type="dxa"/>
            <w:tcBorders>
              <w:top w:val="nil"/>
              <w:left w:val="nil"/>
              <w:bottom w:val="nil"/>
              <w:right w:val="nil"/>
            </w:tcBorders>
            <w:shd w:val="clear" w:color="auto" w:fill="auto"/>
            <w:noWrap/>
            <w:vAlign w:val="center"/>
          </w:tcPr>
          <w:p w14:paraId="1578D29A"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0.02 (-0.12,0.17)</w:t>
            </w:r>
          </w:p>
        </w:tc>
        <w:tc>
          <w:tcPr>
            <w:tcW w:w="1655" w:type="dxa"/>
            <w:tcBorders>
              <w:top w:val="nil"/>
              <w:left w:val="nil"/>
              <w:bottom w:val="nil"/>
              <w:right w:val="nil"/>
            </w:tcBorders>
            <w:shd w:val="clear" w:color="auto" w:fill="auto"/>
            <w:noWrap/>
            <w:vAlign w:val="center"/>
          </w:tcPr>
          <w:p w14:paraId="5734176A"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0.746</w:t>
            </w:r>
          </w:p>
        </w:tc>
      </w:tr>
      <w:tr w:rsidR="00605DE6" w:rsidRPr="00CF39F6" w14:paraId="3E36DC72" w14:textId="77777777" w:rsidTr="006A1BD2">
        <w:trPr>
          <w:trHeight w:val="383"/>
        </w:trPr>
        <w:tc>
          <w:tcPr>
            <w:tcW w:w="2694" w:type="dxa"/>
            <w:tcBorders>
              <w:left w:val="nil"/>
              <w:right w:val="nil"/>
            </w:tcBorders>
            <w:shd w:val="clear" w:color="auto" w:fill="auto"/>
            <w:noWrap/>
            <w:vAlign w:val="center"/>
          </w:tcPr>
          <w:p w14:paraId="50280DEC" w14:textId="77777777" w:rsidR="00605DE6" w:rsidRPr="00B82C58" w:rsidRDefault="00605DE6" w:rsidP="006A1BD2">
            <w:pPr>
              <w:spacing w:after="0" w:line="240" w:lineRule="auto"/>
              <w:rPr>
                <w:rFonts w:ascii="Arial" w:eastAsia="Times New Roman" w:hAnsi="Arial" w:cs="Arial"/>
                <w:sz w:val="20"/>
                <w:szCs w:val="20"/>
                <w:lang w:eastAsia="en-GB"/>
              </w:rPr>
            </w:pPr>
            <w:r w:rsidRPr="00B82C58">
              <w:rPr>
                <w:rFonts w:ascii="Arial" w:eastAsia="Times New Roman" w:hAnsi="Arial" w:cs="Arial"/>
                <w:sz w:val="20"/>
                <w:szCs w:val="20"/>
                <w:lang w:eastAsia="en-GB"/>
              </w:rPr>
              <w:t>Pulse rate (bpm)</w:t>
            </w:r>
          </w:p>
        </w:tc>
        <w:tc>
          <w:tcPr>
            <w:tcW w:w="1842" w:type="dxa"/>
            <w:tcBorders>
              <w:top w:val="nil"/>
              <w:left w:val="nil"/>
              <w:bottom w:val="nil"/>
              <w:right w:val="nil"/>
            </w:tcBorders>
            <w:shd w:val="clear" w:color="auto" w:fill="auto"/>
            <w:noWrap/>
            <w:vAlign w:val="center"/>
          </w:tcPr>
          <w:p w14:paraId="2BAB02EF"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3.71 (0.82,6.59)</w:t>
            </w:r>
          </w:p>
        </w:tc>
        <w:tc>
          <w:tcPr>
            <w:tcW w:w="1843" w:type="dxa"/>
            <w:tcBorders>
              <w:top w:val="nil"/>
              <w:left w:val="nil"/>
              <w:bottom w:val="nil"/>
              <w:right w:val="nil"/>
            </w:tcBorders>
            <w:shd w:val="clear" w:color="auto" w:fill="auto"/>
            <w:noWrap/>
            <w:vAlign w:val="center"/>
          </w:tcPr>
          <w:p w14:paraId="5A9C4963"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43" w:type="dxa"/>
            <w:tcBorders>
              <w:top w:val="nil"/>
              <w:left w:val="nil"/>
              <w:bottom w:val="nil"/>
              <w:right w:val="nil"/>
            </w:tcBorders>
            <w:shd w:val="clear" w:color="auto" w:fill="auto"/>
            <w:noWrap/>
            <w:vAlign w:val="center"/>
          </w:tcPr>
          <w:p w14:paraId="38B84E81"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3.72 (0.83,6.60)</w:t>
            </w:r>
          </w:p>
        </w:tc>
        <w:tc>
          <w:tcPr>
            <w:tcW w:w="2268" w:type="dxa"/>
            <w:tcBorders>
              <w:top w:val="nil"/>
              <w:left w:val="nil"/>
              <w:bottom w:val="nil"/>
              <w:right w:val="nil"/>
            </w:tcBorders>
            <w:shd w:val="clear" w:color="auto" w:fill="auto"/>
            <w:noWrap/>
            <w:vAlign w:val="center"/>
          </w:tcPr>
          <w:p w14:paraId="11A88827"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13" w:type="dxa"/>
            <w:tcBorders>
              <w:top w:val="nil"/>
              <w:left w:val="nil"/>
              <w:bottom w:val="nil"/>
              <w:right w:val="nil"/>
            </w:tcBorders>
            <w:shd w:val="clear" w:color="auto" w:fill="auto"/>
            <w:noWrap/>
            <w:vAlign w:val="center"/>
          </w:tcPr>
          <w:p w14:paraId="097BF91E"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 (-0.12,0.10)</w:t>
            </w:r>
          </w:p>
        </w:tc>
        <w:tc>
          <w:tcPr>
            <w:tcW w:w="1655" w:type="dxa"/>
            <w:tcBorders>
              <w:top w:val="nil"/>
              <w:left w:val="nil"/>
              <w:bottom w:val="nil"/>
              <w:right w:val="nil"/>
            </w:tcBorders>
            <w:shd w:val="clear" w:color="auto" w:fill="auto"/>
            <w:noWrap/>
            <w:vAlign w:val="center"/>
          </w:tcPr>
          <w:p w14:paraId="7410A92B"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0.830</w:t>
            </w:r>
          </w:p>
        </w:tc>
      </w:tr>
      <w:tr w:rsidR="00605DE6" w:rsidRPr="00CF39F6" w14:paraId="37C1FDB3" w14:textId="77777777" w:rsidTr="006A1BD2">
        <w:trPr>
          <w:trHeight w:val="383"/>
        </w:trPr>
        <w:tc>
          <w:tcPr>
            <w:tcW w:w="2694" w:type="dxa"/>
            <w:tcBorders>
              <w:left w:val="nil"/>
              <w:right w:val="nil"/>
            </w:tcBorders>
            <w:shd w:val="clear" w:color="auto" w:fill="auto"/>
            <w:noWrap/>
            <w:vAlign w:val="center"/>
          </w:tcPr>
          <w:p w14:paraId="59B3C4C6" w14:textId="77777777" w:rsidR="00605DE6" w:rsidRPr="00B82C58" w:rsidRDefault="00605DE6" w:rsidP="006A1BD2">
            <w:pPr>
              <w:spacing w:after="0" w:line="240" w:lineRule="auto"/>
              <w:rPr>
                <w:rFonts w:ascii="Arial" w:eastAsia="Times New Roman" w:hAnsi="Arial" w:cs="Arial"/>
                <w:sz w:val="20"/>
                <w:szCs w:val="20"/>
                <w:lang w:eastAsia="en-GB"/>
              </w:rPr>
            </w:pPr>
            <w:r w:rsidRPr="00B82C58">
              <w:rPr>
                <w:rFonts w:ascii="Arial" w:eastAsia="Times New Roman" w:hAnsi="Arial" w:cs="Arial"/>
                <w:sz w:val="20"/>
                <w:szCs w:val="20"/>
                <w:lang w:eastAsia="en-GB"/>
              </w:rPr>
              <w:t>Triglycerides, logged (mmol/l)</w:t>
            </w:r>
          </w:p>
        </w:tc>
        <w:tc>
          <w:tcPr>
            <w:tcW w:w="1842" w:type="dxa"/>
            <w:tcBorders>
              <w:top w:val="nil"/>
              <w:left w:val="nil"/>
              <w:bottom w:val="nil"/>
              <w:right w:val="nil"/>
            </w:tcBorders>
            <w:shd w:val="clear" w:color="auto" w:fill="auto"/>
            <w:noWrap/>
            <w:vAlign w:val="center"/>
          </w:tcPr>
          <w:p w14:paraId="6090C515"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3.71 (0.82,6.59)</w:t>
            </w:r>
          </w:p>
        </w:tc>
        <w:tc>
          <w:tcPr>
            <w:tcW w:w="1843" w:type="dxa"/>
            <w:tcBorders>
              <w:top w:val="nil"/>
              <w:left w:val="nil"/>
              <w:bottom w:val="nil"/>
              <w:right w:val="nil"/>
            </w:tcBorders>
            <w:shd w:val="clear" w:color="auto" w:fill="auto"/>
            <w:noWrap/>
            <w:vAlign w:val="center"/>
          </w:tcPr>
          <w:p w14:paraId="2CE598B6"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43" w:type="dxa"/>
            <w:tcBorders>
              <w:top w:val="nil"/>
              <w:left w:val="nil"/>
              <w:bottom w:val="nil"/>
              <w:right w:val="nil"/>
            </w:tcBorders>
            <w:shd w:val="clear" w:color="auto" w:fill="auto"/>
            <w:noWrap/>
            <w:vAlign w:val="center"/>
          </w:tcPr>
          <w:p w14:paraId="7F204F09"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3.34 (0.46,6.22)</w:t>
            </w:r>
          </w:p>
        </w:tc>
        <w:tc>
          <w:tcPr>
            <w:tcW w:w="2268" w:type="dxa"/>
            <w:tcBorders>
              <w:top w:val="nil"/>
              <w:left w:val="nil"/>
              <w:bottom w:val="nil"/>
              <w:right w:val="nil"/>
            </w:tcBorders>
            <w:shd w:val="clear" w:color="auto" w:fill="auto"/>
            <w:noWrap/>
            <w:vAlign w:val="center"/>
          </w:tcPr>
          <w:p w14:paraId="15851312"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0.023</w:t>
            </w:r>
          </w:p>
        </w:tc>
        <w:tc>
          <w:tcPr>
            <w:tcW w:w="1813" w:type="dxa"/>
            <w:tcBorders>
              <w:top w:val="nil"/>
              <w:left w:val="nil"/>
              <w:bottom w:val="nil"/>
              <w:right w:val="nil"/>
            </w:tcBorders>
            <w:shd w:val="clear" w:color="auto" w:fill="auto"/>
            <w:noWrap/>
            <w:vAlign w:val="center"/>
          </w:tcPr>
          <w:p w14:paraId="2D394453"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0.37 (-0.08,0.81)</w:t>
            </w:r>
          </w:p>
        </w:tc>
        <w:tc>
          <w:tcPr>
            <w:tcW w:w="1655" w:type="dxa"/>
            <w:tcBorders>
              <w:top w:val="nil"/>
              <w:left w:val="nil"/>
              <w:bottom w:val="nil"/>
              <w:right w:val="nil"/>
            </w:tcBorders>
            <w:shd w:val="clear" w:color="auto" w:fill="auto"/>
            <w:noWrap/>
            <w:vAlign w:val="center"/>
          </w:tcPr>
          <w:p w14:paraId="08FEF321"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0.108</w:t>
            </w:r>
          </w:p>
        </w:tc>
      </w:tr>
      <w:tr w:rsidR="00605DE6" w:rsidRPr="00CF39F6" w14:paraId="205A58EB" w14:textId="77777777" w:rsidTr="006A1BD2">
        <w:trPr>
          <w:trHeight w:val="383"/>
        </w:trPr>
        <w:tc>
          <w:tcPr>
            <w:tcW w:w="2694" w:type="dxa"/>
            <w:tcBorders>
              <w:left w:val="nil"/>
              <w:right w:val="nil"/>
            </w:tcBorders>
            <w:shd w:val="clear" w:color="auto" w:fill="auto"/>
            <w:noWrap/>
            <w:vAlign w:val="center"/>
          </w:tcPr>
          <w:p w14:paraId="282E8529" w14:textId="77777777" w:rsidR="00605DE6" w:rsidRPr="00E90FEA" w:rsidRDefault="00605DE6" w:rsidP="006A1BD2">
            <w:pPr>
              <w:spacing w:after="0" w:line="240" w:lineRule="auto"/>
              <w:rPr>
                <w:rFonts w:ascii="Arial" w:eastAsia="Times New Roman" w:hAnsi="Arial" w:cs="Arial"/>
                <w:sz w:val="20"/>
                <w:szCs w:val="20"/>
                <w:lang w:val="it-IT" w:eastAsia="en-GB"/>
              </w:rPr>
            </w:pPr>
            <w:r w:rsidRPr="00E90FEA">
              <w:rPr>
                <w:rFonts w:ascii="Arial" w:eastAsia="Times New Roman" w:hAnsi="Arial" w:cs="Arial"/>
                <w:sz w:val="20"/>
                <w:szCs w:val="20"/>
                <w:lang w:val="it-IT" w:eastAsia="en-GB"/>
              </w:rPr>
              <w:t>Non-HDL-c (mmol/l)</w:t>
            </w:r>
          </w:p>
        </w:tc>
        <w:tc>
          <w:tcPr>
            <w:tcW w:w="1842" w:type="dxa"/>
            <w:tcBorders>
              <w:top w:val="nil"/>
              <w:left w:val="nil"/>
              <w:bottom w:val="nil"/>
              <w:right w:val="nil"/>
            </w:tcBorders>
            <w:shd w:val="clear" w:color="auto" w:fill="auto"/>
            <w:noWrap/>
            <w:vAlign w:val="center"/>
          </w:tcPr>
          <w:p w14:paraId="1BB7342A"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3.71 (0.82,6.59)</w:t>
            </w:r>
          </w:p>
        </w:tc>
        <w:tc>
          <w:tcPr>
            <w:tcW w:w="1843" w:type="dxa"/>
            <w:tcBorders>
              <w:top w:val="nil"/>
              <w:left w:val="nil"/>
              <w:bottom w:val="nil"/>
              <w:right w:val="nil"/>
            </w:tcBorders>
            <w:shd w:val="clear" w:color="auto" w:fill="auto"/>
            <w:noWrap/>
            <w:vAlign w:val="center"/>
          </w:tcPr>
          <w:p w14:paraId="5E58E08F"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43" w:type="dxa"/>
            <w:tcBorders>
              <w:top w:val="nil"/>
              <w:left w:val="nil"/>
              <w:bottom w:val="nil"/>
              <w:right w:val="nil"/>
            </w:tcBorders>
            <w:shd w:val="clear" w:color="auto" w:fill="auto"/>
            <w:noWrap/>
            <w:vAlign w:val="center"/>
          </w:tcPr>
          <w:p w14:paraId="12ABBBB9"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3.84 (0.96,6.71)</w:t>
            </w:r>
          </w:p>
        </w:tc>
        <w:tc>
          <w:tcPr>
            <w:tcW w:w="2268" w:type="dxa"/>
            <w:tcBorders>
              <w:top w:val="nil"/>
              <w:left w:val="nil"/>
              <w:bottom w:val="nil"/>
              <w:right w:val="nil"/>
            </w:tcBorders>
            <w:shd w:val="clear" w:color="auto" w:fill="auto"/>
            <w:noWrap/>
            <w:vAlign w:val="center"/>
          </w:tcPr>
          <w:p w14:paraId="614D5FA7"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0.009</w:t>
            </w:r>
          </w:p>
        </w:tc>
        <w:tc>
          <w:tcPr>
            <w:tcW w:w="1813" w:type="dxa"/>
            <w:tcBorders>
              <w:top w:val="nil"/>
              <w:left w:val="nil"/>
              <w:bottom w:val="nil"/>
              <w:right w:val="nil"/>
            </w:tcBorders>
            <w:shd w:val="clear" w:color="auto" w:fill="auto"/>
            <w:noWrap/>
            <w:vAlign w:val="center"/>
          </w:tcPr>
          <w:p w14:paraId="705B7364"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-0.13 (-0.73,0.47)</w:t>
            </w:r>
          </w:p>
        </w:tc>
        <w:tc>
          <w:tcPr>
            <w:tcW w:w="1655" w:type="dxa"/>
            <w:tcBorders>
              <w:top w:val="nil"/>
              <w:left w:val="nil"/>
              <w:bottom w:val="nil"/>
              <w:right w:val="nil"/>
            </w:tcBorders>
            <w:shd w:val="clear" w:color="auto" w:fill="auto"/>
            <w:noWrap/>
            <w:vAlign w:val="center"/>
          </w:tcPr>
          <w:p w14:paraId="7F66A87A"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0.673</w:t>
            </w:r>
          </w:p>
        </w:tc>
      </w:tr>
      <w:tr w:rsidR="00605DE6" w:rsidRPr="00CF39F6" w14:paraId="2712AF0E" w14:textId="77777777" w:rsidTr="006A1BD2">
        <w:trPr>
          <w:trHeight w:val="383"/>
        </w:trPr>
        <w:tc>
          <w:tcPr>
            <w:tcW w:w="2694" w:type="dxa"/>
            <w:tcBorders>
              <w:left w:val="nil"/>
              <w:right w:val="nil"/>
            </w:tcBorders>
            <w:shd w:val="clear" w:color="auto" w:fill="auto"/>
            <w:noWrap/>
            <w:vAlign w:val="center"/>
          </w:tcPr>
          <w:p w14:paraId="4511E7F1" w14:textId="77777777" w:rsidR="00605DE6" w:rsidRPr="00B82C58" w:rsidRDefault="00605DE6" w:rsidP="006A1BD2">
            <w:pPr>
              <w:spacing w:after="0" w:line="240" w:lineRule="auto"/>
              <w:rPr>
                <w:rFonts w:ascii="Arial" w:eastAsia="Times New Roman" w:hAnsi="Arial" w:cs="Arial"/>
                <w:sz w:val="20"/>
                <w:szCs w:val="20"/>
                <w:lang w:eastAsia="en-GB"/>
              </w:rPr>
            </w:pPr>
            <w:r w:rsidRPr="00B82C58">
              <w:rPr>
                <w:rFonts w:ascii="Arial" w:eastAsia="Times New Roman" w:hAnsi="Arial" w:cs="Arial"/>
                <w:sz w:val="20"/>
                <w:szCs w:val="20"/>
                <w:lang w:eastAsia="en-GB"/>
              </w:rPr>
              <w:t>Glucose, logged (mmol/l)</w:t>
            </w:r>
          </w:p>
        </w:tc>
        <w:tc>
          <w:tcPr>
            <w:tcW w:w="1842" w:type="dxa"/>
            <w:tcBorders>
              <w:top w:val="nil"/>
              <w:left w:val="nil"/>
              <w:bottom w:val="nil"/>
              <w:right w:val="nil"/>
            </w:tcBorders>
            <w:shd w:val="clear" w:color="auto" w:fill="auto"/>
            <w:noWrap/>
            <w:vAlign w:val="center"/>
          </w:tcPr>
          <w:p w14:paraId="5AFBE7B5"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3.71 (0.82,6.59)</w:t>
            </w:r>
          </w:p>
        </w:tc>
        <w:tc>
          <w:tcPr>
            <w:tcW w:w="1843" w:type="dxa"/>
            <w:tcBorders>
              <w:top w:val="nil"/>
              <w:left w:val="nil"/>
              <w:bottom w:val="nil"/>
              <w:right w:val="nil"/>
            </w:tcBorders>
            <w:shd w:val="clear" w:color="auto" w:fill="auto"/>
            <w:noWrap/>
            <w:vAlign w:val="center"/>
          </w:tcPr>
          <w:p w14:paraId="0CF4FED2"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43" w:type="dxa"/>
            <w:tcBorders>
              <w:top w:val="nil"/>
              <w:left w:val="nil"/>
              <w:bottom w:val="nil"/>
              <w:right w:val="nil"/>
            </w:tcBorders>
            <w:shd w:val="clear" w:color="auto" w:fill="auto"/>
            <w:noWrap/>
            <w:vAlign w:val="center"/>
          </w:tcPr>
          <w:p w14:paraId="2DE07FA1"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3.69 (0.81,6.57)</w:t>
            </w:r>
          </w:p>
        </w:tc>
        <w:tc>
          <w:tcPr>
            <w:tcW w:w="2268" w:type="dxa"/>
            <w:tcBorders>
              <w:top w:val="nil"/>
              <w:left w:val="nil"/>
              <w:bottom w:val="nil"/>
              <w:right w:val="nil"/>
            </w:tcBorders>
            <w:shd w:val="clear" w:color="auto" w:fill="auto"/>
            <w:noWrap/>
            <w:vAlign w:val="center"/>
          </w:tcPr>
          <w:p w14:paraId="188D05F4"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13" w:type="dxa"/>
            <w:tcBorders>
              <w:top w:val="nil"/>
              <w:left w:val="nil"/>
              <w:bottom w:val="nil"/>
              <w:right w:val="nil"/>
            </w:tcBorders>
            <w:shd w:val="clear" w:color="auto" w:fill="auto"/>
            <w:noWrap/>
            <w:vAlign w:val="center"/>
          </w:tcPr>
          <w:p w14:paraId="752A1989"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0.02 (-0.11,0.15)</w:t>
            </w:r>
          </w:p>
        </w:tc>
        <w:tc>
          <w:tcPr>
            <w:tcW w:w="1655" w:type="dxa"/>
            <w:tcBorders>
              <w:top w:val="nil"/>
              <w:left w:val="nil"/>
              <w:bottom w:val="nil"/>
              <w:right w:val="nil"/>
            </w:tcBorders>
            <w:shd w:val="clear" w:color="auto" w:fill="auto"/>
            <w:noWrap/>
            <w:vAlign w:val="center"/>
          </w:tcPr>
          <w:p w14:paraId="6B2289F0"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0.780</w:t>
            </w:r>
          </w:p>
        </w:tc>
      </w:tr>
      <w:tr w:rsidR="00605DE6" w:rsidRPr="00CF39F6" w14:paraId="2E498AB9" w14:textId="77777777" w:rsidTr="006A1BD2">
        <w:trPr>
          <w:trHeight w:val="383"/>
        </w:trPr>
        <w:tc>
          <w:tcPr>
            <w:tcW w:w="13958" w:type="dxa"/>
            <w:gridSpan w:val="7"/>
            <w:tcBorders>
              <w:left w:val="nil"/>
              <w:right w:val="nil"/>
            </w:tcBorders>
            <w:shd w:val="clear" w:color="auto" w:fill="auto"/>
            <w:noWrap/>
            <w:vAlign w:val="center"/>
          </w:tcPr>
          <w:p w14:paraId="12D27119" w14:textId="77777777" w:rsidR="00605DE6" w:rsidRPr="00B82C58" w:rsidRDefault="00605DE6" w:rsidP="006A1BD2">
            <w:pPr>
              <w:spacing w:after="0" w:line="240" w:lineRule="auto"/>
              <w:rPr>
                <w:rFonts w:ascii="Arial" w:eastAsia="Times New Roman" w:hAnsi="Arial" w:cs="Arial"/>
                <w:sz w:val="20"/>
                <w:szCs w:val="20"/>
                <w:lang w:eastAsia="en-GB"/>
              </w:rPr>
            </w:pPr>
            <w:r w:rsidRPr="00B82C58">
              <w:rPr>
                <w:rFonts w:ascii="Arial" w:eastAsia="Times New Roman" w:hAnsi="Arial" w:cs="Arial"/>
                <w:i/>
                <w:iCs/>
                <w:sz w:val="20"/>
                <w:szCs w:val="20"/>
                <w:lang w:eastAsia="en-GB"/>
              </w:rPr>
              <w:t>Difference between clinics 2 and 3</w:t>
            </w:r>
          </w:p>
        </w:tc>
      </w:tr>
      <w:tr w:rsidR="00605DE6" w:rsidRPr="00CF39F6" w14:paraId="53F3CF20" w14:textId="77777777" w:rsidTr="006A1BD2">
        <w:trPr>
          <w:trHeight w:val="383"/>
        </w:trPr>
        <w:tc>
          <w:tcPr>
            <w:tcW w:w="2694" w:type="dxa"/>
            <w:tcBorders>
              <w:left w:val="nil"/>
              <w:right w:val="nil"/>
            </w:tcBorders>
            <w:shd w:val="clear" w:color="auto" w:fill="auto"/>
            <w:noWrap/>
            <w:vAlign w:val="center"/>
          </w:tcPr>
          <w:p w14:paraId="565BAF5A" w14:textId="77777777" w:rsidR="00605DE6" w:rsidRPr="00B82C58" w:rsidRDefault="00605DE6" w:rsidP="006A1BD2">
            <w:pPr>
              <w:spacing w:after="0" w:line="240" w:lineRule="auto"/>
              <w:rPr>
                <w:rFonts w:ascii="Arial" w:eastAsia="Times New Roman" w:hAnsi="Arial" w:cs="Arial"/>
                <w:sz w:val="20"/>
                <w:szCs w:val="20"/>
                <w:lang w:eastAsia="en-GB"/>
              </w:rPr>
            </w:pPr>
            <w:r w:rsidRPr="00B82C58">
              <w:rPr>
                <w:rFonts w:ascii="Arial" w:eastAsia="Times New Roman" w:hAnsi="Arial" w:cs="Arial"/>
                <w:sz w:val="20"/>
                <w:szCs w:val="20"/>
                <w:lang w:eastAsia="en-GB"/>
              </w:rPr>
              <w:t>Total lean mass (kg/m</w:t>
            </w:r>
            <w:r w:rsidRPr="00B82C58">
              <w:rPr>
                <w:rFonts w:ascii="Arial" w:eastAsia="Times New Roman" w:hAnsi="Arial" w:cs="Arial"/>
                <w:sz w:val="20"/>
                <w:szCs w:val="20"/>
                <w:vertAlign w:val="superscript"/>
                <w:lang w:eastAsia="en-GB"/>
              </w:rPr>
              <w:t>2</w:t>
            </w:r>
            <w:r w:rsidRPr="00B82C58">
              <w:rPr>
                <w:rFonts w:ascii="Arial" w:eastAsia="Times New Roman" w:hAnsi="Arial" w:cs="Arial"/>
                <w:sz w:val="20"/>
                <w:szCs w:val="20"/>
                <w:lang w:eastAsia="en-GB"/>
              </w:rPr>
              <w:t xml:space="preserve">) </w:t>
            </w:r>
          </w:p>
        </w:tc>
        <w:tc>
          <w:tcPr>
            <w:tcW w:w="1842" w:type="dxa"/>
            <w:tcBorders>
              <w:left w:val="nil"/>
              <w:right w:val="nil"/>
            </w:tcBorders>
            <w:shd w:val="clear" w:color="auto" w:fill="auto"/>
            <w:noWrap/>
            <w:vAlign w:val="center"/>
          </w:tcPr>
          <w:p w14:paraId="1662E8DD"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3.71 (0.82,6.59)</w:t>
            </w:r>
          </w:p>
        </w:tc>
        <w:tc>
          <w:tcPr>
            <w:tcW w:w="1843" w:type="dxa"/>
            <w:tcBorders>
              <w:left w:val="nil"/>
              <w:right w:val="nil"/>
            </w:tcBorders>
            <w:shd w:val="clear" w:color="auto" w:fill="auto"/>
            <w:noWrap/>
            <w:vAlign w:val="center"/>
          </w:tcPr>
          <w:p w14:paraId="6B8C1F9A"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43" w:type="dxa"/>
            <w:tcBorders>
              <w:left w:val="nil"/>
              <w:right w:val="nil"/>
            </w:tcBorders>
            <w:shd w:val="clear" w:color="auto" w:fill="auto"/>
            <w:noWrap/>
            <w:vAlign w:val="center"/>
          </w:tcPr>
          <w:p w14:paraId="79A5556C"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3.55 (0.69,6.42)</w:t>
            </w:r>
          </w:p>
        </w:tc>
        <w:tc>
          <w:tcPr>
            <w:tcW w:w="2268" w:type="dxa"/>
            <w:tcBorders>
              <w:left w:val="nil"/>
              <w:right w:val="nil"/>
            </w:tcBorders>
            <w:shd w:val="clear" w:color="auto" w:fill="auto"/>
            <w:noWrap/>
            <w:vAlign w:val="center"/>
          </w:tcPr>
          <w:p w14:paraId="56CB0173"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0.015</w:t>
            </w:r>
          </w:p>
        </w:tc>
        <w:tc>
          <w:tcPr>
            <w:tcW w:w="1813" w:type="dxa"/>
            <w:tcBorders>
              <w:left w:val="nil"/>
              <w:right w:val="nil"/>
            </w:tcBorders>
            <w:shd w:val="clear" w:color="auto" w:fill="auto"/>
            <w:noWrap/>
            <w:vAlign w:val="center"/>
          </w:tcPr>
          <w:p w14:paraId="4503844D"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0.15 (-0.16,0.47)</w:t>
            </w:r>
          </w:p>
        </w:tc>
        <w:tc>
          <w:tcPr>
            <w:tcW w:w="1655" w:type="dxa"/>
            <w:tcBorders>
              <w:left w:val="nil"/>
              <w:right w:val="nil"/>
            </w:tcBorders>
            <w:shd w:val="clear" w:color="auto" w:fill="auto"/>
            <w:noWrap/>
            <w:vAlign w:val="center"/>
          </w:tcPr>
          <w:p w14:paraId="32F74A8D"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0.336</w:t>
            </w:r>
          </w:p>
        </w:tc>
      </w:tr>
      <w:tr w:rsidR="00605DE6" w:rsidRPr="00CF39F6" w14:paraId="13FF5518" w14:textId="77777777" w:rsidTr="006A1BD2">
        <w:trPr>
          <w:trHeight w:val="383"/>
        </w:trPr>
        <w:tc>
          <w:tcPr>
            <w:tcW w:w="2694" w:type="dxa"/>
            <w:tcBorders>
              <w:left w:val="nil"/>
              <w:right w:val="nil"/>
            </w:tcBorders>
            <w:shd w:val="clear" w:color="auto" w:fill="auto"/>
            <w:noWrap/>
            <w:vAlign w:val="center"/>
          </w:tcPr>
          <w:p w14:paraId="4B5DD88A" w14:textId="77777777" w:rsidR="00605DE6" w:rsidRPr="00B82C58" w:rsidRDefault="00605DE6" w:rsidP="006A1BD2">
            <w:pPr>
              <w:spacing w:after="0" w:line="240" w:lineRule="auto"/>
              <w:rPr>
                <w:rFonts w:ascii="Arial" w:eastAsia="Times New Roman" w:hAnsi="Arial" w:cs="Arial"/>
                <w:sz w:val="20"/>
                <w:szCs w:val="20"/>
                <w:lang w:eastAsia="en-GB"/>
              </w:rPr>
            </w:pPr>
            <w:r w:rsidRPr="00B82C58">
              <w:rPr>
                <w:rFonts w:ascii="Arial" w:eastAsia="Times New Roman" w:hAnsi="Arial" w:cs="Arial"/>
                <w:sz w:val="20"/>
                <w:szCs w:val="20"/>
                <w:lang w:eastAsia="en-GB"/>
              </w:rPr>
              <w:lastRenderedPageBreak/>
              <w:t>SBP (mmHg)</w:t>
            </w:r>
            <w:r w:rsidRPr="00B82C58">
              <w:rPr>
                <w:rFonts w:ascii="Arial" w:hAnsi="Arial" w:cs="Arial"/>
                <w:sz w:val="20"/>
                <w:szCs w:val="20"/>
              </w:rPr>
              <w:t xml:space="preserve"> </w:t>
            </w:r>
          </w:p>
        </w:tc>
        <w:tc>
          <w:tcPr>
            <w:tcW w:w="1842" w:type="dxa"/>
            <w:tcBorders>
              <w:left w:val="nil"/>
              <w:right w:val="nil"/>
            </w:tcBorders>
            <w:shd w:val="clear" w:color="auto" w:fill="auto"/>
            <w:noWrap/>
            <w:vAlign w:val="center"/>
          </w:tcPr>
          <w:p w14:paraId="6A48FEC5"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3.71 (0.82,6.59)</w:t>
            </w:r>
          </w:p>
        </w:tc>
        <w:tc>
          <w:tcPr>
            <w:tcW w:w="1843" w:type="dxa"/>
            <w:tcBorders>
              <w:left w:val="nil"/>
              <w:right w:val="nil"/>
            </w:tcBorders>
            <w:shd w:val="clear" w:color="auto" w:fill="auto"/>
            <w:noWrap/>
            <w:vAlign w:val="center"/>
          </w:tcPr>
          <w:p w14:paraId="0D62C734"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43" w:type="dxa"/>
            <w:tcBorders>
              <w:left w:val="nil"/>
              <w:right w:val="nil"/>
            </w:tcBorders>
            <w:shd w:val="clear" w:color="auto" w:fill="auto"/>
            <w:noWrap/>
            <w:vAlign w:val="center"/>
          </w:tcPr>
          <w:p w14:paraId="2180BE21"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3.69 (0.82,6.57)</w:t>
            </w:r>
          </w:p>
        </w:tc>
        <w:tc>
          <w:tcPr>
            <w:tcW w:w="2268" w:type="dxa"/>
            <w:tcBorders>
              <w:left w:val="nil"/>
              <w:right w:val="nil"/>
            </w:tcBorders>
            <w:shd w:val="clear" w:color="auto" w:fill="auto"/>
            <w:noWrap/>
            <w:vAlign w:val="center"/>
          </w:tcPr>
          <w:p w14:paraId="630AC038"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13" w:type="dxa"/>
            <w:tcBorders>
              <w:left w:val="nil"/>
              <w:right w:val="nil"/>
            </w:tcBorders>
            <w:shd w:val="clear" w:color="auto" w:fill="auto"/>
            <w:noWrap/>
            <w:vAlign w:val="center"/>
          </w:tcPr>
          <w:p w14:paraId="2E7D0215"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 (-0.11,0.14)</w:t>
            </w:r>
          </w:p>
        </w:tc>
        <w:tc>
          <w:tcPr>
            <w:tcW w:w="1655" w:type="dxa"/>
            <w:tcBorders>
              <w:left w:val="nil"/>
              <w:right w:val="nil"/>
            </w:tcBorders>
            <w:shd w:val="clear" w:color="auto" w:fill="auto"/>
            <w:noWrap/>
            <w:vAlign w:val="center"/>
          </w:tcPr>
          <w:p w14:paraId="0CC59C06"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0.822</w:t>
            </w:r>
          </w:p>
        </w:tc>
      </w:tr>
      <w:tr w:rsidR="00605DE6" w:rsidRPr="00CF39F6" w14:paraId="1BC5EC2C" w14:textId="77777777" w:rsidTr="006A1BD2">
        <w:trPr>
          <w:trHeight w:val="383"/>
        </w:trPr>
        <w:tc>
          <w:tcPr>
            <w:tcW w:w="2694" w:type="dxa"/>
            <w:tcBorders>
              <w:left w:val="nil"/>
              <w:right w:val="nil"/>
            </w:tcBorders>
            <w:shd w:val="clear" w:color="auto" w:fill="auto"/>
            <w:noWrap/>
            <w:vAlign w:val="center"/>
          </w:tcPr>
          <w:p w14:paraId="45703510" w14:textId="77777777" w:rsidR="00605DE6" w:rsidRPr="00B82C58" w:rsidRDefault="00605DE6" w:rsidP="006A1BD2">
            <w:pPr>
              <w:spacing w:after="0" w:line="240" w:lineRule="auto"/>
              <w:rPr>
                <w:rFonts w:ascii="Arial" w:eastAsia="Times New Roman" w:hAnsi="Arial" w:cs="Arial"/>
                <w:sz w:val="20"/>
                <w:szCs w:val="20"/>
                <w:lang w:eastAsia="en-GB"/>
              </w:rPr>
            </w:pPr>
            <w:r w:rsidRPr="00B82C58">
              <w:rPr>
                <w:rFonts w:ascii="Arial" w:eastAsia="Times New Roman" w:hAnsi="Arial" w:cs="Arial"/>
                <w:sz w:val="20"/>
                <w:szCs w:val="20"/>
                <w:lang w:eastAsia="en-GB"/>
              </w:rPr>
              <w:t>DBP (mmHg)</w:t>
            </w:r>
          </w:p>
        </w:tc>
        <w:tc>
          <w:tcPr>
            <w:tcW w:w="1842" w:type="dxa"/>
            <w:tcBorders>
              <w:left w:val="nil"/>
              <w:right w:val="nil"/>
            </w:tcBorders>
            <w:shd w:val="clear" w:color="auto" w:fill="auto"/>
            <w:noWrap/>
            <w:vAlign w:val="center"/>
          </w:tcPr>
          <w:p w14:paraId="7CB07B41"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3.71 (0.82,6.59)</w:t>
            </w:r>
          </w:p>
        </w:tc>
        <w:tc>
          <w:tcPr>
            <w:tcW w:w="1843" w:type="dxa"/>
            <w:tcBorders>
              <w:left w:val="nil"/>
              <w:right w:val="nil"/>
            </w:tcBorders>
            <w:shd w:val="clear" w:color="auto" w:fill="auto"/>
            <w:noWrap/>
            <w:vAlign w:val="center"/>
          </w:tcPr>
          <w:p w14:paraId="197561A7"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43" w:type="dxa"/>
            <w:tcBorders>
              <w:left w:val="nil"/>
              <w:right w:val="nil"/>
            </w:tcBorders>
            <w:shd w:val="clear" w:color="auto" w:fill="auto"/>
            <w:noWrap/>
            <w:vAlign w:val="center"/>
          </w:tcPr>
          <w:p w14:paraId="47301304"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3.72 (0.83,6.60)</w:t>
            </w:r>
          </w:p>
        </w:tc>
        <w:tc>
          <w:tcPr>
            <w:tcW w:w="2268" w:type="dxa"/>
            <w:tcBorders>
              <w:left w:val="nil"/>
              <w:right w:val="nil"/>
            </w:tcBorders>
            <w:shd w:val="clear" w:color="auto" w:fill="auto"/>
            <w:noWrap/>
            <w:vAlign w:val="center"/>
          </w:tcPr>
          <w:p w14:paraId="1A566802"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13" w:type="dxa"/>
            <w:tcBorders>
              <w:left w:val="nil"/>
              <w:right w:val="nil"/>
            </w:tcBorders>
            <w:shd w:val="clear" w:color="auto" w:fill="auto"/>
            <w:noWrap/>
            <w:vAlign w:val="center"/>
          </w:tcPr>
          <w:p w14:paraId="7FE0C93F"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 (-0.15,0.14)</w:t>
            </w:r>
          </w:p>
        </w:tc>
        <w:tc>
          <w:tcPr>
            <w:tcW w:w="1655" w:type="dxa"/>
            <w:tcBorders>
              <w:left w:val="nil"/>
              <w:right w:val="nil"/>
            </w:tcBorders>
            <w:shd w:val="clear" w:color="auto" w:fill="auto"/>
            <w:noWrap/>
            <w:vAlign w:val="center"/>
          </w:tcPr>
          <w:p w14:paraId="6D9582C0"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0.915</w:t>
            </w:r>
          </w:p>
        </w:tc>
      </w:tr>
      <w:tr w:rsidR="00605DE6" w:rsidRPr="00CF39F6" w14:paraId="16E3B911" w14:textId="77777777" w:rsidTr="006A1BD2">
        <w:trPr>
          <w:trHeight w:val="383"/>
        </w:trPr>
        <w:tc>
          <w:tcPr>
            <w:tcW w:w="2694" w:type="dxa"/>
            <w:tcBorders>
              <w:left w:val="nil"/>
              <w:right w:val="nil"/>
            </w:tcBorders>
            <w:shd w:val="clear" w:color="auto" w:fill="auto"/>
            <w:noWrap/>
            <w:vAlign w:val="center"/>
          </w:tcPr>
          <w:p w14:paraId="13022788" w14:textId="77777777" w:rsidR="00605DE6" w:rsidRPr="00B82C58" w:rsidRDefault="00605DE6" w:rsidP="006A1BD2">
            <w:pPr>
              <w:spacing w:after="0" w:line="240" w:lineRule="auto"/>
              <w:rPr>
                <w:rFonts w:ascii="Arial" w:eastAsia="Times New Roman" w:hAnsi="Arial" w:cs="Arial"/>
                <w:sz w:val="20"/>
                <w:szCs w:val="20"/>
                <w:lang w:eastAsia="en-GB"/>
              </w:rPr>
            </w:pPr>
            <w:r w:rsidRPr="00B82C58">
              <w:rPr>
                <w:rFonts w:ascii="Arial" w:eastAsia="Times New Roman" w:hAnsi="Arial" w:cs="Arial"/>
                <w:sz w:val="20"/>
                <w:szCs w:val="20"/>
                <w:lang w:eastAsia="en-GB"/>
              </w:rPr>
              <w:t>Pulse rate (bpm)</w:t>
            </w:r>
          </w:p>
        </w:tc>
        <w:tc>
          <w:tcPr>
            <w:tcW w:w="1842" w:type="dxa"/>
            <w:tcBorders>
              <w:left w:val="nil"/>
              <w:right w:val="nil"/>
            </w:tcBorders>
            <w:shd w:val="clear" w:color="auto" w:fill="auto"/>
            <w:noWrap/>
            <w:vAlign w:val="center"/>
          </w:tcPr>
          <w:p w14:paraId="54B35430"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3.71 (0.82,6.59)</w:t>
            </w:r>
          </w:p>
        </w:tc>
        <w:tc>
          <w:tcPr>
            <w:tcW w:w="1843" w:type="dxa"/>
            <w:tcBorders>
              <w:left w:val="nil"/>
              <w:right w:val="nil"/>
            </w:tcBorders>
            <w:shd w:val="clear" w:color="auto" w:fill="auto"/>
            <w:noWrap/>
            <w:vAlign w:val="center"/>
          </w:tcPr>
          <w:p w14:paraId="7EB18FB9"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43" w:type="dxa"/>
            <w:tcBorders>
              <w:left w:val="nil"/>
              <w:right w:val="nil"/>
            </w:tcBorders>
            <w:shd w:val="clear" w:color="auto" w:fill="auto"/>
            <w:noWrap/>
            <w:vAlign w:val="center"/>
          </w:tcPr>
          <w:p w14:paraId="7CE3A7AF"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3.71 (0.81,6.61)</w:t>
            </w:r>
          </w:p>
        </w:tc>
        <w:tc>
          <w:tcPr>
            <w:tcW w:w="2268" w:type="dxa"/>
            <w:tcBorders>
              <w:left w:val="nil"/>
              <w:right w:val="nil"/>
            </w:tcBorders>
            <w:shd w:val="clear" w:color="auto" w:fill="auto"/>
            <w:noWrap/>
            <w:vAlign w:val="center"/>
          </w:tcPr>
          <w:p w14:paraId="44A4F1F7"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13" w:type="dxa"/>
            <w:tcBorders>
              <w:left w:val="nil"/>
              <w:right w:val="nil"/>
            </w:tcBorders>
            <w:shd w:val="clear" w:color="auto" w:fill="auto"/>
            <w:noWrap/>
            <w:vAlign w:val="center"/>
          </w:tcPr>
          <w:p w14:paraId="06E36148"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-0.00 (-0.13,0.12)</w:t>
            </w:r>
          </w:p>
        </w:tc>
        <w:tc>
          <w:tcPr>
            <w:tcW w:w="1655" w:type="dxa"/>
            <w:tcBorders>
              <w:left w:val="nil"/>
              <w:right w:val="nil"/>
            </w:tcBorders>
            <w:shd w:val="clear" w:color="auto" w:fill="auto"/>
            <w:noWrap/>
            <w:vAlign w:val="center"/>
          </w:tcPr>
          <w:p w14:paraId="5C17C4BF"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0.959</w:t>
            </w:r>
          </w:p>
        </w:tc>
      </w:tr>
      <w:tr w:rsidR="00605DE6" w:rsidRPr="00CF39F6" w14:paraId="35E379F5" w14:textId="77777777" w:rsidTr="006A1BD2">
        <w:trPr>
          <w:trHeight w:val="383"/>
        </w:trPr>
        <w:tc>
          <w:tcPr>
            <w:tcW w:w="2694" w:type="dxa"/>
            <w:tcBorders>
              <w:left w:val="nil"/>
              <w:right w:val="nil"/>
            </w:tcBorders>
            <w:shd w:val="clear" w:color="auto" w:fill="auto"/>
            <w:noWrap/>
            <w:vAlign w:val="center"/>
          </w:tcPr>
          <w:p w14:paraId="393F874F" w14:textId="77777777" w:rsidR="00605DE6" w:rsidRPr="00B82C58" w:rsidRDefault="00605DE6" w:rsidP="006A1BD2">
            <w:pPr>
              <w:spacing w:after="0" w:line="240" w:lineRule="auto"/>
              <w:rPr>
                <w:rFonts w:ascii="Arial" w:eastAsia="Times New Roman" w:hAnsi="Arial" w:cs="Arial"/>
                <w:sz w:val="20"/>
                <w:szCs w:val="20"/>
                <w:lang w:eastAsia="en-GB"/>
              </w:rPr>
            </w:pPr>
            <w:r w:rsidRPr="00B82C58">
              <w:rPr>
                <w:rFonts w:ascii="Arial" w:eastAsia="Times New Roman" w:hAnsi="Arial" w:cs="Arial"/>
                <w:sz w:val="20"/>
                <w:szCs w:val="20"/>
                <w:lang w:eastAsia="en-GB"/>
              </w:rPr>
              <w:t>Triglycerides, logged (mmol/l)</w:t>
            </w:r>
          </w:p>
        </w:tc>
        <w:tc>
          <w:tcPr>
            <w:tcW w:w="1842" w:type="dxa"/>
            <w:tcBorders>
              <w:left w:val="nil"/>
              <w:right w:val="nil"/>
            </w:tcBorders>
            <w:shd w:val="clear" w:color="auto" w:fill="auto"/>
            <w:noWrap/>
            <w:vAlign w:val="center"/>
          </w:tcPr>
          <w:p w14:paraId="5536BC23"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3.71 (0.82,6.59)</w:t>
            </w:r>
          </w:p>
        </w:tc>
        <w:tc>
          <w:tcPr>
            <w:tcW w:w="1843" w:type="dxa"/>
            <w:tcBorders>
              <w:left w:val="nil"/>
              <w:right w:val="nil"/>
            </w:tcBorders>
            <w:shd w:val="clear" w:color="auto" w:fill="auto"/>
            <w:noWrap/>
            <w:vAlign w:val="center"/>
          </w:tcPr>
          <w:p w14:paraId="2FDC6DC5"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43" w:type="dxa"/>
            <w:tcBorders>
              <w:left w:val="nil"/>
              <w:right w:val="nil"/>
            </w:tcBorders>
            <w:shd w:val="clear" w:color="auto" w:fill="auto"/>
            <w:noWrap/>
            <w:vAlign w:val="center"/>
          </w:tcPr>
          <w:p w14:paraId="366BFD5A"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3.65 (0.78,6.53)</w:t>
            </w:r>
          </w:p>
        </w:tc>
        <w:tc>
          <w:tcPr>
            <w:tcW w:w="2268" w:type="dxa"/>
            <w:tcBorders>
              <w:left w:val="nil"/>
              <w:right w:val="nil"/>
            </w:tcBorders>
            <w:shd w:val="clear" w:color="auto" w:fill="auto"/>
            <w:noWrap/>
            <w:vAlign w:val="center"/>
          </w:tcPr>
          <w:p w14:paraId="67E336EA"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0.013</w:t>
            </w:r>
          </w:p>
        </w:tc>
        <w:tc>
          <w:tcPr>
            <w:tcW w:w="1813" w:type="dxa"/>
            <w:tcBorders>
              <w:left w:val="nil"/>
              <w:right w:val="nil"/>
            </w:tcBorders>
            <w:shd w:val="clear" w:color="auto" w:fill="auto"/>
            <w:noWrap/>
            <w:vAlign w:val="center"/>
          </w:tcPr>
          <w:p w14:paraId="12BEAB51"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0.06 (-0.21,0.32)</w:t>
            </w:r>
          </w:p>
        </w:tc>
        <w:tc>
          <w:tcPr>
            <w:tcW w:w="1655" w:type="dxa"/>
            <w:tcBorders>
              <w:left w:val="nil"/>
              <w:right w:val="nil"/>
            </w:tcBorders>
            <w:shd w:val="clear" w:color="auto" w:fill="auto"/>
            <w:noWrap/>
            <w:vAlign w:val="center"/>
          </w:tcPr>
          <w:p w14:paraId="37BF0304"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0.683</w:t>
            </w:r>
          </w:p>
        </w:tc>
      </w:tr>
      <w:tr w:rsidR="00605DE6" w:rsidRPr="00CF39F6" w14:paraId="6F780276" w14:textId="77777777" w:rsidTr="006A1BD2">
        <w:trPr>
          <w:trHeight w:val="383"/>
        </w:trPr>
        <w:tc>
          <w:tcPr>
            <w:tcW w:w="2694" w:type="dxa"/>
            <w:tcBorders>
              <w:left w:val="nil"/>
              <w:right w:val="nil"/>
            </w:tcBorders>
            <w:shd w:val="clear" w:color="auto" w:fill="auto"/>
            <w:noWrap/>
            <w:vAlign w:val="center"/>
          </w:tcPr>
          <w:p w14:paraId="72CA8D1C" w14:textId="77777777" w:rsidR="00605DE6" w:rsidRPr="00E90FEA" w:rsidRDefault="00605DE6" w:rsidP="006A1BD2">
            <w:pPr>
              <w:spacing w:after="0" w:line="240" w:lineRule="auto"/>
              <w:rPr>
                <w:rFonts w:ascii="Arial" w:eastAsia="Times New Roman" w:hAnsi="Arial" w:cs="Arial"/>
                <w:sz w:val="20"/>
                <w:szCs w:val="20"/>
                <w:lang w:val="it-IT" w:eastAsia="en-GB"/>
              </w:rPr>
            </w:pPr>
            <w:r w:rsidRPr="00E90FEA">
              <w:rPr>
                <w:rFonts w:ascii="Arial" w:eastAsia="Times New Roman" w:hAnsi="Arial" w:cs="Arial"/>
                <w:sz w:val="20"/>
                <w:szCs w:val="20"/>
                <w:lang w:val="it-IT" w:eastAsia="en-GB"/>
              </w:rPr>
              <w:t>Non-HDL-c (mmol/l)</w:t>
            </w:r>
          </w:p>
        </w:tc>
        <w:tc>
          <w:tcPr>
            <w:tcW w:w="1842" w:type="dxa"/>
            <w:tcBorders>
              <w:left w:val="nil"/>
              <w:right w:val="nil"/>
            </w:tcBorders>
            <w:shd w:val="clear" w:color="auto" w:fill="auto"/>
            <w:noWrap/>
            <w:vAlign w:val="center"/>
          </w:tcPr>
          <w:p w14:paraId="5F945498"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3.71 (0.82,6.59)</w:t>
            </w:r>
          </w:p>
        </w:tc>
        <w:tc>
          <w:tcPr>
            <w:tcW w:w="1843" w:type="dxa"/>
            <w:tcBorders>
              <w:left w:val="nil"/>
              <w:right w:val="nil"/>
            </w:tcBorders>
            <w:shd w:val="clear" w:color="auto" w:fill="auto"/>
            <w:noWrap/>
            <w:vAlign w:val="center"/>
          </w:tcPr>
          <w:p w14:paraId="587E3AF0"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43" w:type="dxa"/>
            <w:tcBorders>
              <w:left w:val="nil"/>
              <w:right w:val="nil"/>
            </w:tcBorders>
            <w:shd w:val="clear" w:color="auto" w:fill="auto"/>
            <w:noWrap/>
            <w:vAlign w:val="center"/>
          </w:tcPr>
          <w:p w14:paraId="7DA7DC5B"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3.63 (0.74,6.51)</w:t>
            </w:r>
          </w:p>
        </w:tc>
        <w:tc>
          <w:tcPr>
            <w:tcW w:w="2268" w:type="dxa"/>
            <w:tcBorders>
              <w:left w:val="nil"/>
              <w:right w:val="nil"/>
            </w:tcBorders>
            <w:shd w:val="clear" w:color="auto" w:fill="auto"/>
            <w:noWrap/>
            <w:vAlign w:val="center"/>
          </w:tcPr>
          <w:p w14:paraId="2BBD80BA"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0.014</w:t>
            </w:r>
          </w:p>
        </w:tc>
        <w:tc>
          <w:tcPr>
            <w:tcW w:w="1813" w:type="dxa"/>
            <w:tcBorders>
              <w:left w:val="nil"/>
              <w:right w:val="nil"/>
            </w:tcBorders>
            <w:shd w:val="clear" w:color="auto" w:fill="auto"/>
            <w:noWrap/>
            <w:vAlign w:val="center"/>
          </w:tcPr>
          <w:p w14:paraId="2000282E"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0.08 (-0.15,0.31)</w:t>
            </w:r>
          </w:p>
        </w:tc>
        <w:tc>
          <w:tcPr>
            <w:tcW w:w="1655" w:type="dxa"/>
            <w:tcBorders>
              <w:left w:val="nil"/>
              <w:right w:val="nil"/>
            </w:tcBorders>
            <w:shd w:val="clear" w:color="auto" w:fill="auto"/>
            <w:noWrap/>
            <w:vAlign w:val="center"/>
          </w:tcPr>
          <w:p w14:paraId="41122090"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0.498</w:t>
            </w:r>
          </w:p>
        </w:tc>
      </w:tr>
      <w:tr w:rsidR="00605DE6" w:rsidRPr="00CF39F6" w14:paraId="16990ACD" w14:textId="77777777" w:rsidTr="006A1BD2">
        <w:trPr>
          <w:trHeight w:val="383"/>
        </w:trPr>
        <w:tc>
          <w:tcPr>
            <w:tcW w:w="2694" w:type="dxa"/>
            <w:tcBorders>
              <w:left w:val="nil"/>
              <w:bottom w:val="single" w:sz="4" w:space="0" w:color="auto"/>
              <w:right w:val="nil"/>
            </w:tcBorders>
            <w:shd w:val="clear" w:color="auto" w:fill="auto"/>
            <w:noWrap/>
            <w:vAlign w:val="center"/>
          </w:tcPr>
          <w:p w14:paraId="6A035403" w14:textId="77777777" w:rsidR="00605DE6" w:rsidRPr="00B82C58" w:rsidRDefault="00605DE6" w:rsidP="006A1BD2">
            <w:pPr>
              <w:spacing w:after="0" w:line="240" w:lineRule="auto"/>
              <w:rPr>
                <w:rFonts w:ascii="Arial" w:eastAsia="Times New Roman" w:hAnsi="Arial" w:cs="Arial"/>
                <w:sz w:val="20"/>
                <w:szCs w:val="20"/>
                <w:lang w:eastAsia="en-GB"/>
              </w:rPr>
            </w:pPr>
            <w:r w:rsidRPr="00B82C58">
              <w:rPr>
                <w:rFonts w:ascii="Arial" w:eastAsia="Times New Roman" w:hAnsi="Arial" w:cs="Arial"/>
                <w:sz w:val="20"/>
                <w:szCs w:val="20"/>
                <w:lang w:eastAsia="en-GB"/>
              </w:rPr>
              <w:t>Glucose, logged (mmol/l)</w:t>
            </w:r>
          </w:p>
        </w:tc>
        <w:tc>
          <w:tcPr>
            <w:tcW w:w="1842" w:type="dxa"/>
            <w:tcBorders>
              <w:left w:val="nil"/>
              <w:bottom w:val="single" w:sz="4" w:space="0" w:color="auto"/>
              <w:right w:val="nil"/>
            </w:tcBorders>
            <w:shd w:val="clear" w:color="auto" w:fill="auto"/>
            <w:noWrap/>
            <w:vAlign w:val="center"/>
          </w:tcPr>
          <w:p w14:paraId="1CBAEDB4"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3.71 (0.82,6.59)</w:t>
            </w:r>
          </w:p>
        </w:tc>
        <w:tc>
          <w:tcPr>
            <w:tcW w:w="1843" w:type="dxa"/>
            <w:tcBorders>
              <w:left w:val="nil"/>
              <w:bottom w:val="single" w:sz="4" w:space="0" w:color="auto"/>
              <w:right w:val="nil"/>
            </w:tcBorders>
            <w:shd w:val="clear" w:color="auto" w:fill="auto"/>
            <w:noWrap/>
            <w:vAlign w:val="center"/>
          </w:tcPr>
          <w:p w14:paraId="4A3DDA79"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43" w:type="dxa"/>
            <w:tcBorders>
              <w:left w:val="nil"/>
              <w:bottom w:val="single" w:sz="4" w:space="0" w:color="auto"/>
              <w:right w:val="nil"/>
            </w:tcBorders>
            <w:shd w:val="clear" w:color="auto" w:fill="auto"/>
            <w:noWrap/>
            <w:vAlign w:val="center"/>
          </w:tcPr>
          <w:p w14:paraId="41F323C2"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3.70 (0.82,6.58)</w:t>
            </w:r>
          </w:p>
        </w:tc>
        <w:tc>
          <w:tcPr>
            <w:tcW w:w="2268" w:type="dxa"/>
            <w:tcBorders>
              <w:left w:val="nil"/>
              <w:bottom w:val="single" w:sz="4" w:space="0" w:color="auto"/>
              <w:right w:val="nil"/>
            </w:tcBorders>
            <w:shd w:val="clear" w:color="auto" w:fill="auto"/>
            <w:noWrap/>
            <w:vAlign w:val="center"/>
          </w:tcPr>
          <w:p w14:paraId="27AF8E1D"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0.012</w:t>
            </w:r>
          </w:p>
        </w:tc>
        <w:tc>
          <w:tcPr>
            <w:tcW w:w="1813" w:type="dxa"/>
            <w:tcBorders>
              <w:left w:val="nil"/>
              <w:bottom w:val="single" w:sz="4" w:space="0" w:color="auto"/>
              <w:right w:val="nil"/>
            </w:tcBorders>
            <w:shd w:val="clear" w:color="auto" w:fill="auto"/>
            <w:noWrap/>
            <w:vAlign w:val="center"/>
          </w:tcPr>
          <w:p w14:paraId="14EBB0B3"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0.01 (-0.09,0.11)</w:t>
            </w:r>
          </w:p>
        </w:tc>
        <w:tc>
          <w:tcPr>
            <w:tcW w:w="1655" w:type="dxa"/>
            <w:tcBorders>
              <w:left w:val="nil"/>
              <w:bottom w:val="single" w:sz="4" w:space="0" w:color="auto"/>
              <w:right w:val="nil"/>
            </w:tcBorders>
            <w:shd w:val="clear" w:color="auto" w:fill="auto"/>
            <w:noWrap/>
            <w:vAlign w:val="center"/>
          </w:tcPr>
          <w:p w14:paraId="30E6856A" w14:textId="77777777" w:rsidR="00605DE6" w:rsidRPr="00B82C58" w:rsidRDefault="00605DE6" w:rsidP="006A1BD2">
            <w:pPr>
              <w:spacing w:after="0" w:line="240" w:lineRule="auto"/>
              <w:jc w:val="center"/>
              <w:rPr>
                <w:rFonts w:ascii="Arial" w:eastAsia="Times New Roman" w:hAnsi="Arial" w:cs="Arial"/>
                <w:sz w:val="20"/>
                <w:szCs w:val="20"/>
                <w:lang w:eastAsia="en-GB"/>
              </w:rPr>
            </w:pPr>
            <w:r w:rsidRPr="00B82C58">
              <w:rPr>
                <w:rFonts w:ascii="Arial" w:hAnsi="Arial" w:cs="Arial"/>
                <w:sz w:val="20"/>
                <w:szCs w:val="20"/>
              </w:rPr>
              <w:t>0.906</w:t>
            </w:r>
          </w:p>
        </w:tc>
      </w:tr>
    </w:tbl>
    <w:p w14:paraId="4366962D" w14:textId="70C95E43" w:rsidR="00513566" w:rsidRPr="00287ACA" w:rsidRDefault="005C5DE7" w:rsidP="00513566">
      <w:pPr>
        <w:rPr>
          <w:rFonts w:ascii="Arial" w:hAnsi="Arial" w:cs="Arial"/>
          <w:sz w:val="20"/>
          <w:szCs w:val="20"/>
        </w:rPr>
      </w:pPr>
      <w:r w:rsidRPr="00287ACA">
        <w:rPr>
          <w:rFonts w:ascii="Arial" w:hAnsi="Arial" w:cs="Arial"/>
          <w:sz w:val="20"/>
          <w:szCs w:val="20"/>
        </w:rPr>
        <w:t>The total effect of chronological age (at the first clinic assessment) on CIMT (at the last clinic assessment) was estimated by regressing CIMT on chronological age, adjusted for reproductive age, CIMT (at the first clinic assessment) and baseline confounders. The direct effect (i.e., effect of chronological age on CIMT not via the mediator) was estimated in the same way as the total effect but additionally included the mediator.</w:t>
      </w:r>
    </w:p>
    <w:p w14:paraId="18357BA3" w14:textId="56D4D29D" w:rsidR="00F02100" w:rsidRPr="00287ACA" w:rsidRDefault="00F02100">
      <w:pPr>
        <w:rPr>
          <w:rFonts w:ascii="Arial" w:hAnsi="Arial" w:cs="Arial"/>
          <w:sz w:val="20"/>
          <w:szCs w:val="20"/>
        </w:rPr>
      </w:pPr>
      <w:r w:rsidRPr="00287ACA">
        <w:rPr>
          <w:rFonts w:ascii="Arial" w:hAnsi="Arial" w:cs="Arial"/>
          <w:sz w:val="20"/>
          <w:szCs w:val="20"/>
        </w:rPr>
        <w:br w:type="page"/>
      </w:r>
    </w:p>
    <w:p w14:paraId="13C12AF7" w14:textId="7F4BBDD5" w:rsidR="00D44A19" w:rsidRDefault="00D44A19" w:rsidP="00D44A19">
      <w:pPr>
        <w:pStyle w:val="Heading1"/>
        <w:rPr>
          <w:b w:val="0"/>
          <w:bCs/>
        </w:rPr>
      </w:pPr>
      <w:r w:rsidRPr="0041433C">
        <w:lastRenderedPageBreak/>
        <w:t>Figure S</w:t>
      </w:r>
      <w:r w:rsidR="004E4504">
        <w:t>3</w:t>
      </w:r>
      <w:r w:rsidRPr="00D44A19">
        <w:t xml:space="preserve"> </w:t>
      </w:r>
      <w:r w:rsidR="002C3245" w:rsidRPr="002C3245">
        <w:rPr>
          <w:b w:val="0"/>
          <w:bCs/>
        </w:rPr>
        <w:t>Associations of reproductive and chronological aging with all cardiometabolic measures:</w:t>
      </w:r>
      <w:r w:rsidR="00D237C5">
        <w:rPr>
          <w:b w:val="0"/>
          <w:bCs/>
        </w:rPr>
        <w:t xml:space="preserve"> sensitivity analyses</w:t>
      </w:r>
    </w:p>
    <w:p w14:paraId="2015E6BC" w14:textId="77777777" w:rsidR="00A72493" w:rsidRDefault="003B494C">
      <w:pPr>
        <w:rPr>
          <w:bCs/>
        </w:rPr>
      </w:pPr>
      <w:r>
        <w:rPr>
          <w:noProof/>
          <w:lang w:val="nl-NL" w:eastAsia="nl-NL"/>
        </w:rPr>
        <w:drawing>
          <wp:inline distT="0" distB="0" distL="0" distR="0" wp14:anchorId="41D34337" wp14:editId="39171B39">
            <wp:extent cx="7223668" cy="5257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53828" cy="5279752"/>
                    </a:xfrm>
                    <a:prstGeom prst="rect">
                      <a:avLst/>
                    </a:prstGeom>
                    <a:noFill/>
                    <a:ln>
                      <a:noFill/>
                    </a:ln>
                  </pic:spPr>
                </pic:pic>
              </a:graphicData>
            </a:graphic>
          </wp:inline>
        </w:drawing>
      </w:r>
    </w:p>
    <w:p w14:paraId="1844D9F9" w14:textId="77777777" w:rsidR="00BD2D44" w:rsidRDefault="00D75BE6">
      <w:pPr>
        <w:rPr>
          <w:rFonts w:ascii="Arial" w:hAnsi="Arial" w:cs="Arial"/>
          <w:bCs/>
        </w:rPr>
      </w:pPr>
      <w:r w:rsidRPr="00A72493">
        <w:rPr>
          <w:rFonts w:ascii="Arial" w:hAnsi="Arial" w:cs="Arial"/>
          <w:bCs/>
        </w:rPr>
        <w:t xml:space="preserve">MLM: </w:t>
      </w:r>
      <w:r w:rsidR="00DC7139" w:rsidRPr="00A72493">
        <w:rPr>
          <w:rFonts w:ascii="Arial" w:hAnsi="Arial" w:cs="Arial"/>
          <w:bCs/>
        </w:rPr>
        <w:t>Multilevel</w:t>
      </w:r>
      <w:r w:rsidRPr="00A72493">
        <w:rPr>
          <w:rFonts w:ascii="Arial" w:hAnsi="Arial" w:cs="Arial"/>
          <w:bCs/>
        </w:rPr>
        <w:t xml:space="preserve"> level model; GEE: general estimating equation</w:t>
      </w:r>
      <w:r w:rsidR="003106A6" w:rsidRPr="00A72493">
        <w:rPr>
          <w:rFonts w:ascii="Arial" w:hAnsi="Arial" w:cs="Arial"/>
          <w:bCs/>
        </w:rPr>
        <w:t>.</w:t>
      </w:r>
    </w:p>
    <w:p w14:paraId="246ADF87" w14:textId="6CE6EF8F" w:rsidR="00BD2D44" w:rsidRDefault="00BD2D44" w:rsidP="00BD2D44">
      <w:pPr>
        <w:pStyle w:val="Heading1"/>
        <w:rPr>
          <w:b w:val="0"/>
          <w:bCs/>
        </w:rPr>
      </w:pPr>
      <w:r w:rsidRPr="0041433C">
        <w:lastRenderedPageBreak/>
        <w:t>Figure S</w:t>
      </w:r>
      <w:r>
        <w:t>4</w:t>
      </w:r>
      <w:r w:rsidRPr="00D44A19">
        <w:t xml:space="preserve"> </w:t>
      </w:r>
      <w:r w:rsidRPr="002C3245">
        <w:rPr>
          <w:b w:val="0"/>
          <w:bCs/>
        </w:rPr>
        <w:t>Associations of reproductive and chronological aging with all cardiometabolic measures:</w:t>
      </w:r>
      <w:r>
        <w:rPr>
          <w:b w:val="0"/>
          <w:bCs/>
        </w:rPr>
        <w:t xml:space="preserve"> sensitivity analysis excluding women with a plaque</w:t>
      </w:r>
    </w:p>
    <w:p w14:paraId="72812F17" w14:textId="60F88628" w:rsidR="00180B70" w:rsidRPr="00180B70" w:rsidRDefault="00180B70" w:rsidP="00180B70">
      <w:r>
        <w:rPr>
          <w:noProof/>
        </w:rPr>
        <w:drawing>
          <wp:inline distT="0" distB="0" distL="0" distR="0" wp14:anchorId="393F8FAA" wp14:editId="33159F12">
            <wp:extent cx="7160021" cy="5207000"/>
            <wp:effectExtent l="0" t="0" r="3175" b="0"/>
            <wp:docPr id="4" name="Picture 4"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lendar&#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70272" cy="5214455"/>
                    </a:xfrm>
                    <a:prstGeom prst="rect">
                      <a:avLst/>
                    </a:prstGeom>
                    <a:noFill/>
                    <a:ln>
                      <a:noFill/>
                    </a:ln>
                  </pic:spPr>
                </pic:pic>
              </a:graphicData>
            </a:graphic>
          </wp:inline>
        </w:drawing>
      </w:r>
    </w:p>
    <w:sectPr w:rsidR="00180B70" w:rsidRPr="00180B70" w:rsidSect="005977C3">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FBCFC" w14:textId="77777777" w:rsidR="00154996" w:rsidRDefault="00154996" w:rsidP="00105B25">
      <w:pPr>
        <w:spacing w:after="0" w:line="240" w:lineRule="auto"/>
      </w:pPr>
      <w:r>
        <w:separator/>
      </w:r>
    </w:p>
  </w:endnote>
  <w:endnote w:type="continuationSeparator" w:id="0">
    <w:p w14:paraId="62C4D87A" w14:textId="77777777" w:rsidR="00154996" w:rsidRDefault="00154996" w:rsidP="00105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BF8FD" w14:textId="77777777" w:rsidR="003C376B" w:rsidRDefault="003C37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1464" w14:textId="0230A28D" w:rsidR="006A1BD2" w:rsidRPr="002F64AD" w:rsidRDefault="006A1BD2" w:rsidP="002F64AD">
    <w:pPr>
      <w:pStyle w:val="Footer"/>
      <w:jc w:val="right"/>
      <w:rPr>
        <w:rFonts w:ascii="Arial" w:hAnsi="Arial" w:cs="Arial"/>
        <w:sz w:val="20"/>
        <w:szCs w:val="20"/>
      </w:rPr>
    </w:pPr>
    <w:r w:rsidRPr="002F64AD">
      <w:rPr>
        <w:rFonts w:ascii="Arial" w:hAnsi="Arial" w:cs="Arial"/>
        <w:sz w:val="20"/>
        <w:szCs w:val="20"/>
      </w:rPr>
      <w:t xml:space="preserve">Page </w:t>
    </w:r>
    <w:r w:rsidRPr="002F64AD">
      <w:rPr>
        <w:rFonts w:ascii="Arial" w:hAnsi="Arial" w:cs="Arial"/>
        <w:b/>
        <w:bCs/>
        <w:sz w:val="20"/>
        <w:szCs w:val="20"/>
      </w:rPr>
      <w:fldChar w:fldCharType="begin"/>
    </w:r>
    <w:r w:rsidRPr="002F64AD">
      <w:rPr>
        <w:rFonts w:ascii="Arial" w:hAnsi="Arial" w:cs="Arial"/>
        <w:b/>
        <w:bCs/>
        <w:sz w:val="20"/>
        <w:szCs w:val="20"/>
      </w:rPr>
      <w:instrText xml:space="preserve"> PAGE  \* Arabic  \* MERGEFORMAT </w:instrText>
    </w:r>
    <w:r w:rsidRPr="002F64AD">
      <w:rPr>
        <w:rFonts w:ascii="Arial" w:hAnsi="Arial" w:cs="Arial"/>
        <w:b/>
        <w:bCs/>
        <w:sz w:val="20"/>
        <w:szCs w:val="20"/>
      </w:rPr>
      <w:fldChar w:fldCharType="separate"/>
    </w:r>
    <w:r w:rsidR="00F21FB4">
      <w:rPr>
        <w:rFonts w:ascii="Arial" w:hAnsi="Arial" w:cs="Arial"/>
        <w:b/>
        <w:bCs/>
        <w:noProof/>
        <w:sz w:val="20"/>
        <w:szCs w:val="20"/>
      </w:rPr>
      <w:t>18</w:t>
    </w:r>
    <w:r w:rsidRPr="002F64AD">
      <w:rPr>
        <w:rFonts w:ascii="Arial" w:hAnsi="Arial" w:cs="Arial"/>
        <w:b/>
        <w:bCs/>
        <w:sz w:val="20"/>
        <w:szCs w:val="20"/>
      </w:rPr>
      <w:fldChar w:fldCharType="end"/>
    </w:r>
    <w:r w:rsidRPr="002F64AD">
      <w:rPr>
        <w:rFonts w:ascii="Arial" w:hAnsi="Arial" w:cs="Arial"/>
        <w:sz w:val="20"/>
        <w:szCs w:val="20"/>
      </w:rPr>
      <w:t xml:space="preserve"> of </w:t>
    </w:r>
    <w:r w:rsidRPr="002F64AD">
      <w:rPr>
        <w:rFonts w:ascii="Arial" w:hAnsi="Arial" w:cs="Arial"/>
        <w:b/>
        <w:bCs/>
        <w:sz w:val="20"/>
        <w:szCs w:val="20"/>
      </w:rPr>
      <w:fldChar w:fldCharType="begin"/>
    </w:r>
    <w:r w:rsidRPr="002F64AD">
      <w:rPr>
        <w:rFonts w:ascii="Arial" w:hAnsi="Arial" w:cs="Arial"/>
        <w:b/>
        <w:bCs/>
        <w:sz w:val="20"/>
        <w:szCs w:val="20"/>
      </w:rPr>
      <w:instrText xml:space="preserve"> NUMPAGES  \* Arabic  \* MERGEFORMAT </w:instrText>
    </w:r>
    <w:r w:rsidRPr="002F64AD">
      <w:rPr>
        <w:rFonts w:ascii="Arial" w:hAnsi="Arial" w:cs="Arial"/>
        <w:b/>
        <w:bCs/>
        <w:sz w:val="20"/>
        <w:szCs w:val="20"/>
      </w:rPr>
      <w:fldChar w:fldCharType="separate"/>
    </w:r>
    <w:r w:rsidR="00F21FB4">
      <w:rPr>
        <w:rFonts w:ascii="Arial" w:hAnsi="Arial" w:cs="Arial"/>
        <w:b/>
        <w:bCs/>
        <w:noProof/>
        <w:sz w:val="20"/>
        <w:szCs w:val="20"/>
      </w:rPr>
      <w:t>25</w:t>
    </w:r>
    <w:r w:rsidRPr="002F64AD">
      <w:rPr>
        <w:rFonts w:ascii="Arial" w:hAnsi="Arial" w:cs="Arial"/>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E85D3" w14:textId="77777777" w:rsidR="003C376B" w:rsidRDefault="003C3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2358D" w14:textId="77777777" w:rsidR="00154996" w:rsidRDefault="00154996" w:rsidP="00105B25">
      <w:pPr>
        <w:spacing w:after="0" w:line="240" w:lineRule="auto"/>
      </w:pPr>
      <w:r>
        <w:separator/>
      </w:r>
    </w:p>
  </w:footnote>
  <w:footnote w:type="continuationSeparator" w:id="0">
    <w:p w14:paraId="5C3DE040" w14:textId="77777777" w:rsidR="00154996" w:rsidRDefault="00154996" w:rsidP="00105B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CA2AD" w14:textId="77777777" w:rsidR="003C376B" w:rsidRDefault="003C37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9E9EB" w14:textId="77777777" w:rsidR="003C376B" w:rsidRDefault="003C37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43F6B" w14:textId="77777777" w:rsidR="003C376B" w:rsidRDefault="003C37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90F17"/>
    <w:multiLevelType w:val="hybridMultilevel"/>
    <w:tmpl w:val="41EC7982"/>
    <w:lvl w:ilvl="0" w:tplc="DB42253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514D2"/>
    <w:multiLevelType w:val="hybridMultilevel"/>
    <w:tmpl w:val="B8122058"/>
    <w:lvl w:ilvl="0" w:tplc="27A2C128">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D2320A"/>
    <w:multiLevelType w:val="hybridMultilevel"/>
    <w:tmpl w:val="C27CB18C"/>
    <w:lvl w:ilvl="0" w:tplc="A664F146">
      <w:start w:val="4"/>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2828477B"/>
    <w:multiLevelType w:val="hybridMultilevel"/>
    <w:tmpl w:val="F748107E"/>
    <w:lvl w:ilvl="0" w:tplc="A70C192C">
      <w:start w:val="155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324FC8"/>
    <w:multiLevelType w:val="hybridMultilevel"/>
    <w:tmpl w:val="117AD304"/>
    <w:lvl w:ilvl="0" w:tplc="2B78F906">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583636"/>
    <w:multiLevelType w:val="hybridMultilevel"/>
    <w:tmpl w:val="AC28EB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5469062">
    <w:abstractNumId w:val="5"/>
  </w:num>
  <w:num w:numId="2" w16cid:durableId="858348768">
    <w:abstractNumId w:val="3"/>
  </w:num>
  <w:num w:numId="3" w16cid:durableId="805006413">
    <w:abstractNumId w:val="0"/>
  </w:num>
  <w:num w:numId="4" w16cid:durableId="738405281">
    <w:abstractNumId w:val="4"/>
  </w:num>
  <w:num w:numId="5" w16cid:durableId="807863776">
    <w:abstractNumId w:val="2"/>
  </w:num>
  <w:num w:numId="6" w16cid:durableId="290937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9F174C"/>
    <w:rsid w:val="00004236"/>
    <w:rsid w:val="00004DBC"/>
    <w:rsid w:val="000066AC"/>
    <w:rsid w:val="000067B5"/>
    <w:rsid w:val="00007E83"/>
    <w:rsid w:val="00011B32"/>
    <w:rsid w:val="00011EBA"/>
    <w:rsid w:val="00012CED"/>
    <w:rsid w:val="000135CB"/>
    <w:rsid w:val="00022299"/>
    <w:rsid w:val="000224BC"/>
    <w:rsid w:val="00024597"/>
    <w:rsid w:val="0002487E"/>
    <w:rsid w:val="00025107"/>
    <w:rsid w:val="00026225"/>
    <w:rsid w:val="000269A9"/>
    <w:rsid w:val="00030EF1"/>
    <w:rsid w:val="0003695C"/>
    <w:rsid w:val="00036DC9"/>
    <w:rsid w:val="0005069F"/>
    <w:rsid w:val="000510DE"/>
    <w:rsid w:val="0005151F"/>
    <w:rsid w:val="00052B11"/>
    <w:rsid w:val="00053488"/>
    <w:rsid w:val="000553BA"/>
    <w:rsid w:val="00060BCD"/>
    <w:rsid w:val="00062D5B"/>
    <w:rsid w:val="00063866"/>
    <w:rsid w:val="00074E6A"/>
    <w:rsid w:val="0007656C"/>
    <w:rsid w:val="000834D3"/>
    <w:rsid w:val="00085C88"/>
    <w:rsid w:val="00086CEE"/>
    <w:rsid w:val="0009014D"/>
    <w:rsid w:val="00090D05"/>
    <w:rsid w:val="0009457B"/>
    <w:rsid w:val="00096044"/>
    <w:rsid w:val="00096CF2"/>
    <w:rsid w:val="000A293D"/>
    <w:rsid w:val="000A6A36"/>
    <w:rsid w:val="000A7AAB"/>
    <w:rsid w:val="000B45EB"/>
    <w:rsid w:val="000B4FDE"/>
    <w:rsid w:val="000B54E5"/>
    <w:rsid w:val="000B5AE7"/>
    <w:rsid w:val="000B66BF"/>
    <w:rsid w:val="000C22BA"/>
    <w:rsid w:val="000D22BB"/>
    <w:rsid w:val="000D361D"/>
    <w:rsid w:val="000D51ED"/>
    <w:rsid w:val="000D6761"/>
    <w:rsid w:val="000D699D"/>
    <w:rsid w:val="000D78F2"/>
    <w:rsid w:val="000E3586"/>
    <w:rsid w:val="000E6390"/>
    <w:rsid w:val="000E63CB"/>
    <w:rsid w:val="000F0042"/>
    <w:rsid w:val="000F28EC"/>
    <w:rsid w:val="000F3C48"/>
    <w:rsid w:val="000F4BE4"/>
    <w:rsid w:val="00100A90"/>
    <w:rsid w:val="001026C4"/>
    <w:rsid w:val="00104901"/>
    <w:rsid w:val="00105B25"/>
    <w:rsid w:val="00106DD3"/>
    <w:rsid w:val="001123D4"/>
    <w:rsid w:val="00113B81"/>
    <w:rsid w:val="001317E8"/>
    <w:rsid w:val="00132F42"/>
    <w:rsid w:val="001339FF"/>
    <w:rsid w:val="00135AED"/>
    <w:rsid w:val="0013738C"/>
    <w:rsid w:val="0013791B"/>
    <w:rsid w:val="0014114C"/>
    <w:rsid w:val="00141B66"/>
    <w:rsid w:val="00141BB6"/>
    <w:rsid w:val="00142444"/>
    <w:rsid w:val="00144825"/>
    <w:rsid w:val="00145E55"/>
    <w:rsid w:val="0015350C"/>
    <w:rsid w:val="00154996"/>
    <w:rsid w:val="00155BAD"/>
    <w:rsid w:val="00163762"/>
    <w:rsid w:val="00163AFB"/>
    <w:rsid w:val="001653BD"/>
    <w:rsid w:val="00165B1B"/>
    <w:rsid w:val="001668D6"/>
    <w:rsid w:val="001679EB"/>
    <w:rsid w:val="00170D94"/>
    <w:rsid w:val="00171ADC"/>
    <w:rsid w:val="00173724"/>
    <w:rsid w:val="001737C8"/>
    <w:rsid w:val="00175C34"/>
    <w:rsid w:val="00180B70"/>
    <w:rsid w:val="00183FBC"/>
    <w:rsid w:val="001840E6"/>
    <w:rsid w:val="00185275"/>
    <w:rsid w:val="0018729C"/>
    <w:rsid w:val="0018742B"/>
    <w:rsid w:val="001916C7"/>
    <w:rsid w:val="001918E9"/>
    <w:rsid w:val="0019213D"/>
    <w:rsid w:val="00195DB2"/>
    <w:rsid w:val="00196D50"/>
    <w:rsid w:val="001976C0"/>
    <w:rsid w:val="001A2B4C"/>
    <w:rsid w:val="001A32E6"/>
    <w:rsid w:val="001A4DF7"/>
    <w:rsid w:val="001A6ABC"/>
    <w:rsid w:val="001A7FFA"/>
    <w:rsid w:val="001B2D26"/>
    <w:rsid w:val="001B687C"/>
    <w:rsid w:val="001C3EB0"/>
    <w:rsid w:val="001D0593"/>
    <w:rsid w:val="001D2C35"/>
    <w:rsid w:val="001D77FB"/>
    <w:rsid w:val="001E20A7"/>
    <w:rsid w:val="001E48CD"/>
    <w:rsid w:val="001E6B47"/>
    <w:rsid w:val="001F18BF"/>
    <w:rsid w:val="001F30D3"/>
    <w:rsid w:val="001F55B6"/>
    <w:rsid w:val="001F6538"/>
    <w:rsid w:val="001F7D70"/>
    <w:rsid w:val="00207EC5"/>
    <w:rsid w:val="00210FD8"/>
    <w:rsid w:val="00212C96"/>
    <w:rsid w:val="00216434"/>
    <w:rsid w:val="00216E7B"/>
    <w:rsid w:val="00224672"/>
    <w:rsid w:val="00227DA9"/>
    <w:rsid w:val="002308F1"/>
    <w:rsid w:val="00232F3B"/>
    <w:rsid w:val="00234D07"/>
    <w:rsid w:val="002354D8"/>
    <w:rsid w:val="00236FC4"/>
    <w:rsid w:val="00242C0B"/>
    <w:rsid w:val="0024458E"/>
    <w:rsid w:val="00254939"/>
    <w:rsid w:val="002560C0"/>
    <w:rsid w:val="00257DB5"/>
    <w:rsid w:val="00261F9F"/>
    <w:rsid w:val="0026255A"/>
    <w:rsid w:val="00262FEA"/>
    <w:rsid w:val="0026619B"/>
    <w:rsid w:val="002673A9"/>
    <w:rsid w:val="00273661"/>
    <w:rsid w:val="002737D2"/>
    <w:rsid w:val="002743C4"/>
    <w:rsid w:val="00275BEA"/>
    <w:rsid w:val="00276723"/>
    <w:rsid w:val="002834C0"/>
    <w:rsid w:val="00284469"/>
    <w:rsid w:val="00284C2F"/>
    <w:rsid w:val="00287ACA"/>
    <w:rsid w:val="00293EEC"/>
    <w:rsid w:val="0029618E"/>
    <w:rsid w:val="002973B2"/>
    <w:rsid w:val="002A0694"/>
    <w:rsid w:val="002A1407"/>
    <w:rsid w:val="002A2BF4"/>
    <w:rsid w:val="002A365A"/>
    <w:rsid w:val="002A55E2"/>
    <w:rsid w:val="002A5EB0"/>
    <w:rsid w:val="002A6E7D"/>
    <w:rsid w:val="002B08B1"/>
    <w:rsid w:val="002B4B58"/>
    <w:rsid w:val="002B5BEE"/>
    <w:rsid w:val="002B5DBA"/>
    <w:rsid w:val="002C13F5"/>
    <w:rsid w:val="002C1BF6"/>
    <w:rsid w:val="002C1EE9"/>
    <w:rsid w:val="002C3245"/>
    <w:rsid w:val="002C3F42"/>
    <w:rsid w:val="002D0C46"/>
    <w:rsid w:val="002D13B1"/>
    <w:rsid w:val="002D2B5F"/>
    <w:rsid w:val="002D33B1"/>
    <w:rsid w:val="002D6085"/>
    <w:rsid w:val="002D6956"/>
    <w:rsid w:val="002E0766"/>
    <w:rsid w:val="002E1731"/>
    <w:rsid w:val="002E1A4D"/>
    <w:rsid w:val="002E2A3E"/>
    <w:rsid w:val="002E362F"/>
    <w:rsid w:val="002E4597"/>
    <w:rsid w:val="002E7C90"/>
    <w:rsid w:val="002E7F86"/>
    <w:rsid w:val="002F02A1"/>
    <w:rsid w:val="002F074B"/>
    <w:rsid w:val="002F3E06"/>
    <w:rsid w:val="002F41D9"/>
    <w:rsid w:val="002F64AD"/>
    <w:rsid w:val="002F6D2E"/>
    <w:rsid w:val="00300CED"/>
    <w:rsid w:val="00301999"/>
    <w:rsid w:val="00301E31"/>
    <w:rsid w:val="003044B9"/>
    <w:rsid w:val="0030483D"/>
    <w:rsid w:val="00305582"/>
    <w:rsid w:val="003106A6"/>
    <w:rsid w:val="00310EC9"/>
    <w:rsid w:val="003136A8"/>
    <w:rsid w:val="00313CF9"/>
    <w:rsid w:val="0032001A"/>
    <w:rsid w:val="0032123D"/>
    <w:rsid w:val="00326CF9"/>
    <w:rsid w:val="00330568"/>
    <w:rsid w:val="0033167A"/>
    <w:rsid w:val="00347EC7"/>
    <w:rsid w:val="0035388C"/>
    <w:rsid w:val="003601C7"/>
    <w:rsid w:val="003636B0"/>
    <w:rsid w:val="00363A46"/>
    <w:rsid w:val="00374AA5"/>
    <w:rsid w:val="00376C0D"/>
    <w:rsid w:val="00382199"/>
    <w:rsid w:val="003846F0"/>
    <w:rsid w:val="003860DB"/>
    <w:rsid w:val="003927F0"/>
    <w:rsid w:val="003944FC"/>
    <w:rsid w:val="003A0747"/>
    <w:rsid w:val="003A2C10"/>
    <w:rsid w:val="003A57CA"/>
    <w:rsid w:val="003A75E6"/>
    <w:rsid w:val="003A7C46"/>
    <w:rsid w:val="003B494C"/>
    <w:rsid w:val="003B6346"/>
    <w:rsid w:val="003C376B"/>
    <w:rsid w:val="003C4D0D"/>
    <w:rsid w:val="003C704B"/>
    <w:rsid w:val="003D4002"/>
    <w:rsid w:val="003D415E"/>
    <w:rsid w:val="003D71BE"/>
    <w:rsid w:val="003E1C47"/>
    <w:rsid w:val="003E3BDD"/>
    <w:rsid w:val="003F0296"/>
    <w:rsid w:val="003F1810"/>
    <w:rsid w:val="003F70AD"/>
    <w:rsid w:val="003F77B1"/>
    <w:rsid w:val="00400689"/>
    <w:rsid w:val="00400D02"/>
    <w:rsid w:val="004053A8"/>
    <w:rsid w:val="0040799E"/>
    <w:rsid w:val="0041433C"/>
    <w:rsid w:val="00423DB9"/>
    <w:rsid w:val="00426BF8"/>
    <w:rsid w:val="00432DFC"/>
    <w:rsid w:val="004341D7"/>
    <w:rsid w:val="0043679F"/>
    <w:rsid w:val="00437B32"/>
    <w:rsid w:val="00437B9A"/>
    <w:rsid w:val="00444A38"/>
    <w:rsid w:val="00444C86"/>
    <w:rsid w:val="00444F00"/>
    <w:rsid w:val="00450104"/>
    <w:rsid w:val="00450688"/>
    <w:rsid w:val="00450B49"/>
    <w:rsid w:val="004527A4"/>
    <w:rsid w:val="0046009E"/>
    <w:rsid w:val="00460BF2"/>
    <w:rsid w:val="00460CBB"/>
    <w:rsid w:val="00461A95"/>
    <w:rsid w:val="00476568"/>
    <w:rsid w:val="00483531"/>
    <w:rsid w:val="00486273"/>
    <w:rsid w:val="00486C72"/>
    <w:rsid w:val="004945BE"/>
    <w:rsid w:val="00496B2F"/>
    <w:rsid w:val="004A0418"/>
    <w:rsid w:val="004A0DB6"/>
    <w:rsid w:val="004A2DD9"/>
    <w:rsid w:val="004A324A"/>
    <w:rsid w:val="004A5B8C"/>
    <w:rsid w:val="004A7DEF"/>
    <w:rsid w:val="004B34D3"/>
    <w:rsid w:val="004B4486"/>
    <w:rsid w:val="004B7879"/>
    <w:rsid w:val="004C08BF"/>
    <w:rsid w:val="004C2CD3"/>
    <w:rsid w:val="004C4299"/>
    <w:rsid w:val="004C5355"/>
    <w:rsid w:val="004D02B4"/>
    <w:rsid w:val="004D1F98"/>
    <w:rsid w:val="004D2AB6"/>
    <w:rsid w:val="004D5F23"/>
    <w:rsid w:val="004E005D"/>
    <w:rsid w:val="004E2471"/>
    <w:rsid w:val="004E4504"/>
    <w:rsid w:val="004E50FB"/>
    <w:rsid w:val="004E5523"/>
    <w:rsid w:val="004F0D5A"/>
    <w:rsid w:val="004F1118"/>
    <w:rsid w:val="004F55F4"/>
    <w:rsid w:val="004F560C"/>
    <w:rsid w:val="004F6E52"/>
    <w:rsid w:val="0050091F"/>
    <w:rsid w:val="00501613"/>
    <w:rsid w:val="00506589"/>
    <w:rsid w:val="00507651"/>
    <w:rsid w:val="00507D4C"/>
    <w:rsid w:val="00510099"/>
    <w:rsid w:val="00513180"/>
    <w:rsid w:val="00513566"/>
    <w:rsid w:val="00517F45"/>
    <w:rsid w:val="00522FAB"/>
    <w:rsid w:val="005276AB"/>
    <w:rsid w:val="00532CF4"/>
    <w:rsid w:val="0053468E"/>
    <w:rsid w:val="00534941"/>
    <w:rsid w:val="00536EDB"/>
    <w:rsid w:val="0054181E"/>
    <w:rsid w:val="00543854"/>
    <w:rsid w:val="005456B5"/>
    <w:rsid w:val="0054608D"/>
    <w:rsid w:val="00547D8B"/>
    <w:rsid w:val="00550093"/>
    <w:rsid w:val="00552AA1"/>
    <w:rsid w:val="0055508F"/>
    <w:rsid w:val="00555BD9"/>
    <w:rsid w:val="0056086F"/>
    <w:rsid w:val="00561E32"/>
    <w:rsid w:val="00562B6F"/>
    <w:rsid w:val="00566464"/>
    <w:rsid w:val="00567086"/>
    <w:rsid w:val="00570B74"/>
    <w:rsid w:val="00572897"/>
    <w:rsid w:val="00573BC1"/>
    <w:rsid w:val="00580DD3"/>
    <w:rsid w:val="0058164B"/>
    <w:rsid w:val="005845F7"/>
    <w:rsid w:val="00585270"/>
    <w:rsid w:val="005925AC"/>
    <w:rsid w:val="00595836"/>
    <w:rsid w:val="005977C3"/>
    <w:rsid w:val="0059791C"/>
    <w:rsid w:val="005A1B3C"/>
    <w:rsid w:val="005A1FAE"/>
    <w:rsid w:val="005A5A04"/>
    <w:rsid w:val="005A5AD3"/>
    <w:rsid w:val="005A5E70"/>
    <w:rsid w:val="005A6D45"/>
    <w:rsid w:val="005A723F"/>
    <w:rsid w:val="005A7B11"/>
    <w:rsid w:val="005A7C4D"/>
    <w:rsid w:val="005B30FE"/>
    <w:rsid w:val="005B6469"/>
    <w:rsid w:val="005C0F1A"/>
    <w:rsid w:val="005C1341"/>
    <w:rsid w:val="005C24ED"/>
    <w:rsid w:val="005C4596"/>
    <w:rsid w:val="005C57DF"/>
    <w:rsid w:val="005C5DE7"/>
    <w:rsid w:val="005C7BD4"/>
    <w:rsid w:val="005D07CF"/>
    <w:rsid w:val="005D0B30"/>
    <w:rsid w:val="005D0DE7"/>
    <w:rsid w:val="005D3C99"/>
    <w:rsid w:val="005D4235"/>
    <w:rsid w:val="005D58DE"/>
    <w:rsid w:val="005D5926"/>
    <w:rsid w:val="005D6842"/>
    <w:rsid w:val="005D7501"/>
    <w:rsid w:val="005E06AE"/>
    <w:rsid w:val="005E4BAE"/>
    <w:rsid w:val="005E687C"/>
    <w:rsid w:val="005F0D3C"/>
    <w:rsid w:val="005F0F29"/>
    <w:rsid w:val="005F16AF"/>
    <w:rsid w:val="005F4D3A"/>
    <w:rsid w:val="005F5034"/>
    <w:rsid w:val="00601FA4"/>
    <w:rsid w:val="00605DE6"/>
    <w:rsid w:val="006063D5"/>
    <w:rsid w:val="00607212"/>
    <w:rsid w:val="00610559"/>
    <w:rsid w:val="00611817"/>
    <w:rsid w:val="00611844"/>
    <w:rsid w:val="00613164"/>
    <w:rsid w:val="00620646"/>
    <w:rsid w:val="00620C17"/>
    <w:rsid w:val="00632D9A"/>
    <w:rsid w:val="00636090"/>
    <w:rsid w:val="00637FE2"/>
    <w:rsid w:val="006405E1"/>
    <w:rsid w:val="00641FB7"/>
    <w:rsid w:val="00646277"/>
    <w:rsid w:val="00651242"/>
    <w:rsid w:val="00652802"/>
    <w:rsid w:val="00652C8F"/>
    <w:rsid w:val="006556B7"/>
    <w:rsid w:val="00666527"/>
    <w:rsid w:val="00667D69"/>
    <w:rsid w:val="006702FC"/>
    <w:rsid w:val="00670B7F"/>
    <w:rsid w:val="00674323"/>
    <w:rsid w:val="00675306"/>
    <w:rsid w:val="00676EEA"/>
    <w:rsid w:val="00681844"/>
    <w:rsid w:val="006819F5"/>
    <w:rsid w:val="00682E99"/>
    <w:rsid w:val="00683191"/>
    <w:rsid w:val="00683B34"/>
    <w:rsid w:val="0069296C"/>
    <w:rsid w:val="00695FD9"/>
    <w:rsid w:val="00696057"/>
    <w:rsid w:val="00697D04"/>
    <w:rsid w:val="006A12A3"/>
    <w:rsid w:val="006A1BD2"/>
    <w:rsid w:val="006A23FE"/>
    <w:rsid w:val="006B094A"/>
    <w:rsid w:val="006B1C68"/>
    <w:rsid w:val="006B382D"/>
    <w:rsid w:val="006B3834"/>
    <w:rsid w:val="006B3947"/>
    <w:rsid w:val="006B5BE9"/>
    <w:rsid w:val="006C28FC"/>
    <w:rsid w:val="006C41FB"/>
    <w:rsid w:val="006C4535"/>
    <w:rsid w:val="006C4729"/>
    <w:rsid w:val="006D0668"/>
    <w:rsid w:val="006D239C"/>
    <w:rsid w:val="006D368A"/>
    <w:rsid w:val="006E4A0B"/>
    <w:rsid w:val="006E5191"/>
    <w:rsid w:val="006E5E21"/>
    <w:rsid w:val="006F069B"/>
    <w:rsid w:val="006F1E0C"/>
    <w:rsid w:val="007011A4"/>
    <w:rsid w:val="00703292"/>
    <w:rsid w:val="00703FA0"/>
    <w:rsid w:val="00704963"/>
    <w:rsid w:val="00705364"/>
    <w:rsid w:val="0070614D"/>
    <w:rsid w:val="00707DB4"/>
    <w:rsid w:val="00714206"/>
    <w:rsid w:val="00714E48"/>
    <w:rsid w:val="00721E1C"/>
    <w:rsid w:val="00725660"/>
    <w:rsid w:val="00726679"/>
    <w:rsid w:val="00731011"/>
    <w:rsid w:val="00733785"/>
    <w:rsid w:val="00734A78"/>
    <w:rsid w:val="00736415"/>
    <w:rsid w:val="007427F9"/>
    <w:rsid w:val="00743B72"/>
    <w:rsid w:val="00745D14"/>
    <w:rsid w:val="00746F76"/>
    <w:rsid w:val="00752159"/>
    <w:rsid w:val="007522E0"/>
    <w:rsid w:val="00754051"/>
    <w:rsid w:val="00754B5C"/>
    <w:rsid w:val="00755AF4"/>
    <w:rsid w:val="00757BB5"/>
    <w:rsid w:val="00760248"/>
    <w:rsid w:val="007607C7"/>
    <w:rsid w:val="0076371A"/>
    <w:rsid w:val="00764FB1"/>
    <w:rsid w:val="0076555A"/>
    <w:rsid w:val="00767B84"/>
    <w:rsid w:val="00776483"/>
    <w:rsid w:val="007772BC"/>
    <w:rsid w:val="00780CEC"/>
    <w:rsid w:val="00783931"/>
    <w:rsid w:val="00787782"/>
    <w:rsid w:val="0079084C"/>
    <w:rsid w:val="007913B0"/>
    <w:rsid w:val="00791976"/>
    <w:rsid w:val="007B05F3"/>
    <w:rsid w:val="007B0D65"/>
    <w:rsid w:val="007B10F1"/>
    <w:rsid w:val="007B1D0A"/>
    <w:rsid w:val="007B210C"/>
    <w:rsid w:val="007B43D2"/>
    <w:rsid w:val="007B6568"/>
    <w:rsid w:val="007C0ED0"/>
    <w:rsid w:val="007C5B29"/>
    <w:rsid w:val="007C5C4C"/>
    <w:rsid w:val="007C601E"/>
    <w:rsid w:val="007D15D4"/>
    <w:rsid w:val="007E20C6"/>
    <w:rsid w:val="007E3327"/>
    <w:rsid w:val="007E79B4"/>
    <w:rsid w:val="007E7F12"/>
    <w:rsid w:val="007F29FA"/>
    <w:rsid w:val="007F43A1"/>
    <w:rsid w:val="007F6C5B"/>
    <w:rsid w:val="007F7E47"/>
    <w:rsid w:val="0080256D"/>
    <w:rsid w:val="00810278"/>
    <w:rsid w:val="00810D3B"/>
    <w:rsid w:val="0081298B"/>
    <w:rsid w:val="00814080"/>
    <w:rsid w:val="00817252"/>
    <w:rsid w:val="0082189A"/>
    <w:rsid w:val="00824391"/>
    <w:rsid w:val="00824CFE"/>
    <w:rsid w:val="00824E8A"/>
    <w:rsid w:val="00831865"/>
    <w:rsid w:val="00837149"/>
    <w:rsid w:val="00841E90"/>
    <w:rsid w:val="00851CF4"/>
    <w:rsid w:val="008531AF"/>
    <w:rsid w:val="008537E3"/>
    <w:rsid w:val="00856FD8"/>
    <w:rsid w:val="0086124F"/>
    <w:rsid w:val="00861C54"/>
    <w:rsid w:val="00865C90"/>
    <w:rsid w:val="00876929"/>
    <w:rsid w:val="00877760"/>
    <w:rsid w:val="0088025B"/>
    <w:rsid w:val="00881F65"/>
    <w:rsid w:val="00883C35"/>
    <w:rsid w:val="00884008"/>
    <w:rsid w:val="008936D7"/>
    <w:rsid w:val="00897BCD"/>
    <w:rsid w:val="008A04EB"/>
    <w:rsid w:val="008A3830"/>
    <w:rsid w:val="008B0053"/>
    <w:rsid w:val="008B0BC2"/>
    <w:rsid w:val="008B20CD"/>
    <w:rsid w:val="008B4D56"/>
    <w:rsid w:val="008B604D"/>
    <w:rsid w:val="008C7C83"/>
    <w:rsid w:val="008D0839"/>
    <w:rsid w:val="008D3EE1"/>
    <w:rsid w:val="008D6D00"/>
    <w:rsid w:val="008E31B7"/>
    <w:rsid w:val="008E406A"/>
    <w:rsid w:val="008E7890"/>
    <w:rsid w:val="008F32B6"/>
    <w:rsid w:val="008F436F"/>
    <w:rsid w:val="008F4468"/>
    <w:rsid w:val="008F71D7"/>
    <w:rsid w:val="00900FE1"/>
    <w:rsid w:val="009015C5"/>
    <w:rsid w:val="009075A3"/>
    <w:rsid w:val="00914146"/>
    <w:rsid w:val="009148E1"/>
    <w:rsid w:val="00914CFC"/>
    <w:rsid w:val="00921619"/>
    <w:rsid w:val="00922084"/>
    <w:rsid w:val="00924F14"/>
    <w:rsid w:val="00925E52"/>
    <w:rsid w:val="00927FF1"/>
    <w:rsid w:val="009301FF"/>
    <w:rsid w:val="00934227"/>
    <w:rsid w:val="00935490"/>
    <w:rsid w:val="0094099B"/>
    <w:rsid w:val="0094153D"/>
    <w:rsid w:val="00943F44"/>
    <w:rsid w:val="00945553"/>
    <w:rsid w:val="009469DF"/>
    <w:rsid w:val="0094700A"/>
    <w:rsid w:val="00950C45"/>
    <w:rsid w:val="00952D5B"/>
    <w:rsid w:val="00954EBA"/>
    <w:rsid w:val="00960184"/>
    <w:rsid w:val="00961C75"/>
    <w:rsid w:val="00965024"/>
    <w:rsid w:val="00965A7F"/>
    <w:rsid w:val="0096641D"/>
    <w:rsid w:val="00967BA4"/>
    <w:rsid w:val="00967BC2"/>
    <w:rsid w:val="00970F85"/>
    <w:rsid w:val="009719C7"/>
    <w:rsid w:val="009726D3"/>
    <w:rsid w:val="0097324C"/>
    <w:rsid w:val="00991263"/>
    <w:rsid w:val="00994429"/>
    <w:rsid w:val="00994F9C"/>
    <w:rsid w:val="00996BBD"/>
    <w:rsid w:val="00997064"/>
    <w:rsid w:val="00997766"/>
    <w:rsid w:val="00997903"/>
    <w:rsid w:val="009A067F"/>
    <w:rsid w:val="009A1254"/>
    <w:rsid w:val="009A1869"/>
    <w:rsid w:val="009A28D8"/>
    <w:rsid w:val="009B2313"/>
    <w:rsid w:val="009B53CE"/>
    <w:rsid w:val="009B688E"/>
    <w:rsid w:val="009C0093"/>
    <w:rsid w:val="009C169B"/>
    <w:rsid w:val="009C28FC"/>
    <w:rsid w:val="009C3BE9"/>
    <w:rsid w:val="009C5DE2"/>
    <w:rsid w:val="009D3750"/>
    <w:rsid w:val="009D45EF"/>
    <w:rsid w:val="009D773A"/>
    <w:rsid w:val="009E1AB8"/>
    <w:rsid w:val="009E4ACA"/>
    <w:rsid w:val="009E5F74"/>
    <w:rsid w:val="009F0BED"/>
    <w:rsid w:val="009F174C"/>
    <w:rsid w:val="009F763C"/>
    <w:rsid w:val="009F7921"/>
    <w:rsid w:val="00A01CE3"/>
    <w:rsid w:val="00A04B60"/>
    <w:rsid w:val="00A11759"/>
    <w:rsid w:val="00A11FE5"/>
    <w:rsid w:val="00A13AAF"/>
    <w:rsid w:val="00A151BB"/>
    <w:rsid w:val="00A22408"/>
    <w:rsid w:val="00A24187"/>
    <w:rsid w:val="00A24915"/>
    <w:rsid w:val="00A24960"/>
    <w:rsid w:val="00A30372"/>
    <w:rsid w:val="00A305E5"/>
    <w:rsid w:val="00A34A33"/>
    <w:rsid w:val="00A37D23"/>
    <w:rsid w:val="00A40355"/>
    <w:rsid w:val="00A472B5"/>
    <w:rsid w:val="00A50B6F"/>
    <w:rsid w:val="00A53C78"/>
    <w:rsid w:val="00A60CE2"/>
    <w:rsid w:val="00A613BC"/>
    <w:rsid w:val="00A61AEB"/>
    <w:rsid w:val="00A6654A"/>
    <w:rsid w:val="00A66B65"/>
    <w:rsid w:val="00A72493"/>
    <w:rsid w:val="00A7253A"/>
    <w:rsid w:val="00A73B2F"/>
    <w:rsid w:val="00A75C83"/>
    <w:rsid w:val="00A764C5"/>
    <w:rsid w:val="00A76F53"/>
    <w:rsid w:val="00A77B8E"/>
    <w:rsid w:val="00A825F4"/>
    <w:rsid w:val="00A90390"/>
    <w:rsid w:val="00A9134B"/>
    <w:rsid w:val="00A93290"/>
    <w:rsid w:val="00A934DC"/>
    <w:rsid w:val="00A93614"/>
    <w:rsid w:val="00A93834"/>
    <w:rsid w:val="00AA4410"/>
    <w:rsid w:val="00AB0BF4"/>
    <w:rsid w:val="00AB0C14"/>
    <w:rsid w:val="00AB1349"/>
    <w:rsid w:val="00AB27A4"/>
    <w:rsid w:val="00AB4452"/>
    <w:rsid w:val="00AB750F"/>
    <w:rsid w:val="00AB7E47"/>
    <w:rsid w:val="00AC07EC"/>
    <w:rsid w:val="00AC172B"/>
    <w:rsid w:val="00AC7559"/>
    <w:rsid w:val="00AE5831"/>
    <w:rsid w:val="00AF07A2"/>
    <w:rsid w:val="00AF1B08"/>
    <w:rsid w:val="00AF27BF"/>
    <w:rsid w:val="00AF3E8E"/>
    <w:rsid w:val="00AF4594"/>
    <w:rsid w:val="00AF4809"/>
    <w:rsid w:val="00AF4D91"/>
    <w:rsid w:val="00B00383"/>
    <w:rsid w:val="00B05243"/>
    <w:rsid w:val="00B062C4"/>
    <w:rsid w:val="00B11B92"/>
    <w:rsid w:val="00B13524"/>
    <w:rsid w:val="00B14A65"/>
    <w:rsid w:val="00B2079C"/>
    <w:rsid w:val="00B20DC1"/>
    <w:rsid w:val="00B213E4"/>
    <w:rsid w:val="00B22152"/>
    <w:rsid w:val="00B2473A"/>
    <w:rsid w:val="00B31FF0"/>
    <w:rsid w:val="00B428A5"/>
    <w:rsid w:val="00B45D86"/>
    <w:rsid w:val="00B468AE"/>
    <w:rsid w:val="00B46C47"/>
    <w:rsid w:val="00B50EF5"/>
    <w:rsid w:val="00B51F77"/>
    <w:rsid w:val="00B577D3"/>
    <w:rsid w:val="00B60021"/>
    <w:rsid w:val="00B60A74"/>
    <w:rsid w:val="00B60F9D"/>
    <w:rsid w:val="00B61A84"/>
    <w:rsid w:val="00B6360D"/>
    <w:rsid w:val="00B63C46"/>
    <w:rsid w:val="00B73960"/>
    <w:rsid w:val="00B7562E"/>
    <w:rsid w:val="00B75ECB"/>
    <w:rsid w:val="00B822EC"/>
    <w:rsid w:val="00B82AC5"/>
    <w:rsid w:val="00B82C58"/>
    <w:rsid w:val="00B84CBB"/>
    <w:rsid w:val="00B863D5"/>
    <w:rsid w:val="00B91129"/>
    <w:rsid w:val="00B94661"/>
    <w:rsid w:val="00B95DD8"/>
    <w:rsid w:val="00B95F9C"/>
    <w:rsid w:val="00B9674D"/>
    <w:rsid w:val="00B97394"/>
    <w:rsid w:val="00B977AF"/>
    <w:rsid w:val="00BA15BF"/>
    <w:rsid w:val="00BA31F6"/>
    <w:rsid w:val="00BA62B0"/>
    <w:rsid w:val="00BA7F32"/>
    <w:rsid w:val="00BB0A7C"/>
    <w:rsid w:val="00BB3437"/>
    <w:rsid w:val="00BB3FC5"/>
    <w:rsid w:val="00BB54FE"/>
    <w:rsid w:val="00BB6C6F"/>
    <w:rsid w:val="00BC3D37"/>
    <w:rsid w:val="00BC5D6A"/>
    <w:rsid w:val="00BD029A"/>
    <w:rsid w:val="00BD0AEA"/>
    <w:rsid w:val="00BD1A0A"/>
    <w:rsid w:val="00BD239D"/>
    <w:rsid w:val="00BD2893"/>
    <w:rsid w:val="00BD2D44"/>
    <w:rsid w:val="00BD4515"/>
    <w:rsid w:val="00BD5C6E"/>
    <w:rsid w:val="00BD63B8"/>
    <w:rsid w:val="00BD7C84"/>
    <w:rsid w:val="00BD7FD4"/>
    <w:rsid w:val="00BE0AF9"/>
    <w:rsid w:val="00BE0BAF"/>
    <w:rsid w:val="00BE1003"/>
    <w:rsid w:val="00BE17A6"/>
    <w:rsid w:val="00BE4572"/>
    <w:rsid w:val="00BE6ADF"/>
    <w:rsid w:val="00BE6FC8"/>
    <w:rsid w:val="00BF2D19"/>
    <w:rsid w:val="00BF47FF"/>
    <w:rsid w:val="00BF6243"/>
    <w:rsid w:val="00BF71EF"/>
    <w:rsid w:val="00BF7E5E"/>
    <w:rsid w:val="00C01EEE"/>
    <w:rsid w:val="00C1203C"/>
    <w:rsid w:val="00C121A2"/>
    <w:rsid w:val="00C12BC6"/>
    <w:rsid w:val="00C1320F"/>
    <w:rsid w:val="00C13261"/>
    <w:rsid w:val="00C146BB"/>
    <w:rsid w:val="00C211A9"/>
    <w:rsid w:val="00C24AC7"/>
    <w:rsid w:val="00C25E02"/>
    <w:rsid w:val="00C31787"/>
    <w:rsid w:val="00C31C1A"/>
    <w:rsid w:val="00C34893"/>
    <w:rsid w:val="00C36FA4"/>
    <w:rsid w:val="00C40BB4"/>
    <w:rsid w:val="00C42192"/>
    <w:rsid w:val="00C43AC2"/>
    <w:rsid w:val="00C44445"/>
    <w:rsid w:val="00C50FD6"/>
    <w:rsid w:val="00C52EC9"/>
    <w:rsid w:val="00C52EF6"/>
    <w:rsid w:val="00C53467"/>
    <w:rsid w:val="00C53C58"/>
    <w:rsid w:val="00C543B1"/>
    <w:rsid w:val="00C629D3"/>
    <w:rsid w:val="00C62A30"/>
    <w:rsid w:val="00C6312E"/>
    <w:rsid w:val="00C63C1E"/>
    <w:rsid w:val="00C63F9C"/>
    <w:rsid w:val="00C65BF5"/>
    <w:rsid w:val="00C66C68"/>
    <w:rsid w:val="00C66D4D"/>
    <w:rsid w:val="00C74878"/>
    <w:rsid w:val="00C75B46"/>
    <w:rsid w:val="00C77169"/>
    <w:rsid w:val="00C81F55"/>
    <w:rsid w:val="00C84643"/>
    <w:rsid w:val="00C85B2C"/>
    <w:rsid w:val="00C85CCE"/>
    <w:rsid w:val="00C85EB9"/>
    <w:rsid w:val="00C86FD3"/>
    <w:rsid w:val="00C90D9A"/>
    <w:rsid w:val="00C91AC2"/>
    <w:rsid w:val="00C94317"/>
    <w:rsid w:val="00C94DE4"/>
    <w:rsid w:val="00C9728B"/>
    <w:rsid w:val="00CA03CF"/>
    <w:rsid w:val="00CA0F23"/>
    <w:rsid w:val="00CA1B73"/>
    <w:rsid w:val="00CA2D60"/>
    <w:rsid w:val="00CA305C"/>
    <w:rsid w:val="00CA473E"/>
    <w:rsid w:val="00CA7DBF"/>
    <w:rsid w:val="00CB1AEB"/>
    <w:rsid w:val="00CB355C"/>
    <w:rsid w:val="00CC146A"/>
    <w:rsid w:val="00CC2B2D"/>
    <w:rsid w:val="00CC399D"/>
    <w:rsid w:val="00CC48B4"/>
    <w:rsid w:val="00CC56CB"/>
    <w:rsid w:val="00CC691F"/>
    <w:rsid w:val="00CD0B31"/>
    <w:rsid w:val="00CD1846"/>
    <w:rsid w:val="00CD20BF"/>
    <w:rsid w:val="00CD52BF"/>
    <w:rsid w:val="00CD6D5E"/>
    <w:rsid w:val="00CD6E3F"/>
    <w:rsid w:val="00CE0814"/>
    <w:rsid w:val="00CE1F5D"/>
    <w:rsid w:val="00CE3BEA"/>
    <w:rsid w:val="00CE6943"/>
    <w:rsid w:val="00CF39F6"/>
    <w:rsid w:val="00CF4E18"/>
    <w:rsid w:val="00CF665C"/>
    <w:rsid w:val="00D01472"/>
    <w:rsid w:val="00D038B2"/>
    <w:rsid w:val="00D044B2"/>
    <w:rsid w:val="00D07649"/>
    <w:rsid w:val="00D16CBE"/>
    <w:rsid w:val="00D20709"/>
    <w:rsid w:val="00D20E5B"/>
    <w:rsid w:val="00D22749"/>
    <w:rsid w:val="00D237C5"/>
    <w:rsid w:val="00D25475"/>
    <w:rsid w:val="00D26947"/>
    <w:rsid w:val="00D31C57"/>
    <w:rsid w:val="00D31CCF"/>
    <w:rsid w:val="00D32037"/>
    <w:rsid w:val="00D3223D"/>
    <w:rsid w:val="00D33B06"/>
    <w:rsid w:val="00D34039"/>
    <w:rsid w:val="00D354BC"/>
    <w:rsid w:val="00D3689D"/>
    <w:rsid w:val="00D414C7"/>
    <w:rsid w:val="00D44159"/>
    <w:rsid w:val="00D44304"/>
    <w:rsid w:val="00D447BE"/>
    <w:rsid w:val="00D44A19"/>
    <w:rsid w:val="00D520DD"/>
    <w:rsid w:val="00D52F57"/>
    <w:rsid w:val="00D53A7D"/>
    <w:rsid w:val="00D55DD2"/>
    <w:rsid w:val="00D617D4"/>
    <w:rsid w:val="00D61A41"/>
    <w:rsid w:val="00D665BB"/>
    <w:rsid w:val="00D66F44"/>
    <w:rsid w:val="00D71C2F"/>
    <w:rsid w:val="00D72202"/>
    <w:rsid w:val="00D75BE6"/>
    <w:rsid w:val="00D809BE"/>
    <w:rsid w:val="00D817E0"/>
    <w:rsid w:val="00D82ED1"/>
    <w:rsid w:val="00D8339F"/>
    <w:rsid w:val="00D85DE4"/>
    <w:rsid w:val="00D869EB"/>
    <w:rsid w:val="00D918F9"/>
    <w:rsid w:val="00D9247D"/>
    <w:rsid w:val="00D94539"/>
    <w:rsid w:val="00D9481E"/>
    <w:rsid w:val="00D96FD5"/>
    <w:rsid w:val="00DA2594"/>
    <w:rsid w:val="00DA2736"/>
    <w:rsid w:val="00DB2882"/>
    <w:rsid w:val="00DB32CC"/>
    <w:rsid w:val="00DB34AC"/>
    <w:rsid w:val="00DB3C26"/>
    <w:rsid w:val="00DB3DC8"/>
    <w:rsid w:val="00DC4AE3"/>
    <w:rsid w:val="00DC4E11"/>
    <w:rsid w:val="00DC5F68"/>
    <w:rsid w:val="00DC7139"/>
    <w:rsid w:val="00DD21A9"/>
    <w:rsid w:val="00DD35A0"/>
    <w:rsid w:val="00DD5AAE"/>
    <w:rsid w:val="00DD5B2B"/>
    <w:rsid w:val="00DD68F9"/>
    <w:rsid w:val="00DE12CB"/>
    <w:rsid w:val="00DE3B53"/>
    <w:rsid w:val="00DE3B59"/>
    <w:rsid w:val="00DE51CB"/>
    <w:rsid w:val="00DE6071"/>
    <w:rsid w:val="00DE69E5"/>
    <w:rsid w:val="00DF2FD6"/>
    <w:rsid w:val="00DF67CA"/>
    <w:rsid w:val="00E0094E"/>
    <w:rsid w:val="00E10072"/>
    <w:rsid w:val="00E11866"/>
    <w:rsid w:val="00E166C8"/>
    <w:rsid w:val="00E176C4"/>
    <w:rsid w:val="00E20283"/>
    <w:rsid w:val="00E21113"/>
    <w:rsid w:val="00E22491"/>
    <w:rsid w:val="00E23E02"/>
    <w:rsid w:val="00E311CE"/>
    <w:rsid w:val="00E32700"/>
    <w:rsid w:val="00E332F7"/>
    <w:rsid w:val="00E33A28"/>
    <w:rsid w:val="00E34D44"/>
    <w:rsid w:val="00E35780"/>
    <w:rsid w:val="00E36833"/>
    <w:rsid w:val="00E36C54"/>
    <w:rsid w:val="00E3772E"/>
    <w:rsid w:val="00E3782D"/>
    <w:rsid w:val="00E43EB4"/>
    <w:rsid w:val="00E44257"/>
    <w:rsid w:val="00E45815"/>
    <w:rsid w:val="00E5063A"/>
    <w:rsid w:val="00E5542B"/>
    <w:rsid w:val="00E55C3D"/>
    <w:rsid w:val="00E57610"/>
    <w:rsid w:val="00E63265"/>
    <w:rsid w:val="00E637D9"/>
    <w:rsid w:val="00E660DE"/>
    <w:rsid w:val="00E67B37"/>
    <w:rsid w:val="00E70B3B"/>
    <w:rsid w:val="00E71EEE"/>
    <w:rsid w:val="00E7232C"/>
    <w:rsid w:val="00E729B8"/>
    <w:rsid w:val="00E75225"/>
    <w:rsid w:val="00E75BAD"/>
    <w:rsid w:val="00E801D0"/>
    <w:rsid w:val="00E80229"/>
    <w:rsid w:val="00E80C6D"/>
    <w:rsid w:val="00E832AC"/>
    <w:rsid w:val="00E83EEA"/>
    <w:rsid w:val="00E84FE3"/>
    <w:rsid w:val="00E854D2"/>
    <w:rsid w:val="00E8793B"/>
    <w:rsid w:val="00E902BC"/>
    <w:rsid w:val="00E90FEA"/>
    <w:rsid w:val="00E961DC"/>
    <w:rsid w:val="00EA041C"/>
    <w:rsid w:val="00EA2414"/>
    <w:rsid w:val="00EA2570"/>
    <w:rsid w:val="00EA2C8C"/>
    <w:rsid w:val="00EA34E9"/>
    <w:rsid w:val="00EA42CF"/>
    <w:rsid w:val="00EA5716"/>
    <w:rsid w:val="00EA7E08"/>
    <w:rsid w:val="00EB12C9"/>
    <w:rsid w:val="00EB2A80"/>
    <w:rsid w:val="00EB3CD9"/>
    <w:rsid w:val="00EB59A2"/>
    <w:rsid w:val="00EB5D43"/>
    <w:rsid w:val="00EB7A04"/>
    <w:rsid w:val="00EB7C22"/>
    <w:rsid w:val="00EC2E26"/>
    <w:rsid w:val="00EC3767"/>
    <w:rsid w:val="00EC513A"/>
    <w:rsid w:val="00ED03AA"/>
    <w:rsid w:val="00ED0564"/>
    <w:rsid w:val="00ED0C5E"/>
    <w:rsid w:val="00ED18F0"/>
    <w:rsid w:val="00ED64AF"/>
    <w:rsid w:val="00ED7116"/>
    <w:rsid w:val="00EE18E8"/>
    <w:rsid w:val="00EE3C6E"/>
    <w:rsid w:val="00F02100"/>
    <w:rsid w:val="00F023A1"/>
    <w:rsid w:val="00F10D22"/>
    <w:rsid w:val="00F11A18"/>
    <w:rsid w:val="00F11EA3"/>
    <w:rsid w:val="00F14858"/>
    <w:rsid w:val="00F1494A"/>
    <w:rsid w:val="00F16211"/>
    <w:rsid w:val="00F21FB4"/>
    <w:rsid w:val="00F26D3C"/>
    <w:rsid w:val="00F26DF9"/>
    <w:rsid w:val="00F4277D"/>
    <w:rsid w:val="00F43366"/>
    <w:rsid w:val="00F439BF"/>
    <w:rsid w:val="00F44876"/>
    <w:rsid w:val="00F471EA"/>
    <w:rsid w:val="00F54B97"/>
    <w:rsid w:val="00F62A2D"/>
    <w:rsid w:val="00F65244"/>
    <w:rsid w:val="00F66188"/>
    <w:rsid w:val="00F675EC"/>
    <w:rsid w:val="00F71080"/>
    <w:rsid w:val="00F75C07"/>
    <w:rsid w:val="00F8001B"/>
    <w:rsid w:val="00F837BD"/>
    <w:rsid w:val="00F84392"/>
    <w:rsid w:val="00F87560"/>
    <w:rsid w:val="00F87E84"/>
    <w:rsid w:val="00F949B2"/>
    <w:rsid w:val="00F968D4"/>
    <w:rsid w:val="00F96F57"/>
    <w:rsid w:val="00FA0E7E"/>
    <w:rsid w:val="00FA51CD"/>
    <w:rsid w:val="00FA53B7"/>
    <w:rsid w:val="00FB195A"/>
    <w:rsid w:val="00FB5970"/>
    <w:rsid w:val="00FB6761"/>
    <w:rsid w:val="00FC75E6"/>
    <w:rsid w:val="00FC780A"/>
    <w:rsid w:val="00FD0F30"/>
    <w:rsid w:val="00FD3E2B"/>
    <w:rsid w:val="00FE027C"/>
    <w:rsid w:val="00FE0933"/>
    <w:rsid w:val="00FE30DB"/>
    <w:rsid w:val="00FE3390"/>
    <w:rsid w:val="00FE5C77"/>
    <w:rsid w:val="00FF0679"/>
    <w:rsid w:val="00FF1B4D"/>
    <w:rsid w:val="00FF32D1"/>
    <w:rsid w:val="00FF560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85939"/>
  <w15:chartTrackingRefBased/>
  <w15:docId w15:val="{4F74F0AD-8C74-4C8B-A91A-614703F96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74C"/>
    <w:pPr>
      <w:keepNext/>
      <w:keepLines/>
      <w:spacing w:before="240" w:after="0"/>
      <w:outlineLvl w:val="0"/>
    </w:pPr>
    <w:rPr>
      <w:rFonts w:ascii="Arial" w:eastAsiaTheme="majorEastAsia" w:hAnsi="Arial" w:cstheme="majorBidi"/>
      <w:b/>
      <w:szCs w:val="32"/>
    </w:rPr>
  </w:style>
  <w:style w:type="paragraph" w:styleId="Heading2">
    <w:name w:val="heading 2"/>
    <w:basedOn w:val="Normal"/>
    <w:next w:val="Normal"/>
    <w:link w:val="Heading2Char"/>
    <w:uiPriority w:val="9"/>
    <w:unhideWhenUsed/>
    <w:qFormat/>
    <w:rsid w:val="00552AA1"/>
    <w:pPr>
      <w:keepNext/>
      <w:keepLines/>
      <w:spacing w:before="40" w:after="0"/>
      <w:outlineLvl w:val="1"/>
    </w:pPr>
    <w:rPr>
      <w:rFonts w:ascii="Arial" w:eastAsiaTheme="majorEastAsia" w:hAnsi="Arial" w:cstheme="majorBidi"/>
      <w:i/>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17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174C"/>
    <w:rPr>
      <w:rFonts w:ascii="Segoe UI" w:hAnsi="Segoe UI" w:cs="Segoe UI"/>
      <w:sz w:val="18"/>
      <w:szCs w:val="18"/>
    </w:rPr>
  </w:style>
  <w:style w:type="character" w:customStyle="1" w:styleId="Heading1Char">
    <w:name w:val="Heading 1 Char"/>
    <w:basedOn w:val="DefaultParagraphFont"/>
    <w:link w:val="Heading1"/>
    <w:uiPriority w:val="9"/>
    <w:rsid w:val="009F174C"/>
    <w:rPr>
      <w:rFonts w:ascii="Arial" w:eastAsiaTheme="majorEastAsia" w:hAnsi="Arial" w:cstheme="majorBidi"/>
      <w:b/>
      <w:szCs w:val="32"/>
    </w:rPr>
  </w:style>
  <w:style w:type="table" w:styleId="TableGrid">
    <w:name w:val="Table Grid"/>
    <w:basedOn w:val="TableNormal"/>
    <w:uiPriority w:val="39"/>
    <w:rsid w:val="00197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D5AAE"/>
    <w:rPr>
      <w:sz w:val="16"/>
      <w:szCs w:val="16"/>
    </w:rPr>
  </w:style>
  <w:style w:type="paragraph" w:styleId="CommentText">
    <w:name w:val="annotation text"/>
    <w:basedOn w:val="Normal"/>
    <w:link w:val="CommentTextChar"/>
    <w:uiPriority w:val="99"/>
    <w:unhideWhenUsed/>
    <w:rsid w:val="00DD5AAE"/>
    <w:pPr>
      <w:spacing w:line="240" w:lineRule="auto"/>
    </w:pPr>
    <w:rPr>
      <w:sz w:val="20"/>
      <w:szCs w:val="20"/>
    </w:rPr>
  </w:style>
  <w:style w:type="character" w:customStyle="1" w:styleId="CommentTextChar">
    <w:name w:val="Comment Text Char"/>
    <w:basedOn w:val="DefaultParagraphFont"/>
    <w:link w:val="CommentText"/>
    <w:uiPriority w:val="99"/>
    <w:rsid w:val="00DD5AAE"/>
    <w:rPr>
      <w:sz w:val="20"/>
      <w:szCs w:val="20"/>
    </w:rPr>
  </w:style>
  <w:style w:type="paragraph" w:styleId="Header">
    <w:name w:val="header"/>
    <w:basedOn w:val="Normal"/>
    <w:link w:val="HeaderChar"/>
    <w:uiPriority w:val="99"/>
    <w:unhideWhenUsed/>
    <w:rsid w:val="00132F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F42"/>
  </w:style>
  <w:style w:type="paragraph" w:styleId="Footer">
    <w:name w:val="footer"/>
    <w:basedOn w:val="Normal"/>
    <w:link w:val="FooterChar"/>
    <w:uiPriority w:val="99"/>
    <w:unhideWhenUsed/>
    <w:rsid w:val="00132F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F42"/>
  </w:style>
  <w:style w:type="paragraph" w:styleId="NoSpacing">
    <w:name w:val="No Spacing"/>
    <w:uiPriority w:val="1"/>
    <w:qFormat/>
    <w:rsid w:val="00BE6FC8"/>
    <w:pPr>
      <w:spacing w:after="0" w:line="240" w:lineRule="auto"/>
    </w:pPr>
  </w:style>
  <w:style w:type="table" w:customStyle="1" w:styleId="TableGrid1">
    <w:name w:val="Table Grid1"/>
    <w:basedOn w:val="TableNormal"/>
    <w:next w:val="TableGrid"/>
    <w:uiPriority w:val="39"/>
    <w:rsid w:val="00704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E5E21"/>
    <w:rPr>
      <w:b/>
      <w:bCs/>
    </w:rPr>
  </w:style>
  <w:style w:type="character" w:customStyle="1" w:styleId="CommentSubjectChar">
    <w:name w:val="Comment Subject Char"/>
    <w:basedOn w:val="CommentTextChar"/>
    <w:link w:val="CommentSubject"/>
    <w:uiPriority w:val="99"/>
    <w:semiHidden/>
    <w:rsid w:val="006E5E21"/>
    <w:rPr>
      <w:b/>
      <w:bCs/>
      <w:sz w:val="20"/>
      <w:szCs w:val="20"/>
    </w:rPr>
  </w:style>
  <w:style w:type="table" w:customStyle="1" w:styleId="TableGrid2">
    <w:name w:val="Table Grid2"/>
    <w:basedOn w:val="TableNormal"/>
    <w:next w:val="TableGrid"/>
    <w:uiPriority w:val="39"/>
    <w:rsid w:val="00D038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562B6F"/>
    <w:pPr>
      <w:framePr w:hSpace="180" w:wrap="around" w:vAnchor="text" w:hAnchor="text" w:y="1"/>
      <w:spacing w:after="0"/>
      <w:suppressOverlap/>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562B6F"/>
    <w:rPr>
      <w:rFonts w:ascii="Calibri" w:hAnsi="Calibri" w:cs="Calibri"/>
      <w:noProof/>
      <w:lang w:val="en-US"/>
    </w:rPr>
  </w:style>
  <w:style w:type="paragraph" w:customStyle="1" w:styleId="EndNoteBibliography">
    <w:name w:val="EndNote Bibliography"/>
    <w:basedOn w:val="Normal"/>
    <w:link w:val="EndNoteBibliographyChar"/>
    <w:rsid w:val="00562B6F"/>
    <w:pPr>
      <w:framePr w:hSpace="180" w:wrap="around" w:vAnchor="text" w:hAnchor="text" w:y="1"/>
      <w:spacing w:line="240" w:lineRule="auto"/>
      <w:suppressOverlap/>
    </w:pPr>
    <w:rPr>
      <w:rFonts w:ascii="Calibri" w:hAnsi="Calibri" w:cs="Calibri"/>
      <w:noProof/>
      <w:lang w:val="en-US"/>
    </w:rPr>
  </w:style>
  <w:style w:type="character" w:customStyle="1" w:styleId="EndNoteBibliographyChar">
    <w:name w:val="EndNote Bibliography Char"/>
    <w:basedOn w:val="DefaultParagraphFont"/>
    <w:link w:val="EndNoteBibliography"/>
    <w:rsid w:val="00562B6F"/>
    <w:rPr>
      <w:rFonts w:ascii="Calibri" w:hAnsi="Calibri" w:cs="Calibri"/>
      <w:noProof/>
      <w:lang w:val="en-US"/>
    </w:rPr>
  </w:style>
  <w:style w:type="paragraph" w:styleId="Subtitle">
    <w:name w:val="Subtitle"/>
    <w:basedOn w:val="Normal"/>
    <w:next w:val="Normal"/>
    <w:link w:val="SubtitleChar"/>
    <w:uiPriority w:val="11"/>
    <w:qFormat/>
    <w:rsid w:val="0082189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2189A"/>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552AA1"/>
    <w:rPr>
      <w:rFonts w:ascii="Arial" w:eastAsiaTheme="majorEastAsia" w:hAnsi="Arial" w:cstheme="majorBidi"/>
      <w:i/>
      <w:sz w:val="20"/>
      <w:szCs w:val="26"/>
    </w:rPr>
  </w:style>
  <w:style w:type="paragraph" w:styleId="ListParagraph">
    <w:name w:val="List Paragraph"/>
    <w:basedOn w:val="Normal"/>
    <w:uiPriority w:val="34"/>
    <w:qFormat/>
    <w:rsid w:val="00261F9F"/>
    <w:pPr>
      <w:ind w:left="720"/>
      <w:contextualSpacing/>
    </w:pPr>
  </w:style>
  <w:style w:type="paragraph" w:styleId="Revision">
    <w:name w:val="Revision"/>
    <w:hidden/>
    <w:uiPriority w:val="99"/>
    <w:semiHidden/>
    <w:rsid w:val="00B946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18662">
      <w:bodyDiv w:val="1"/>
      <w:marLeft w:val="0"/>
      <w:marRight w:val="0"/>
      <w:marTop w:val="0"/>
      <w:marBottom w:val="0"/>
      <w:divBdr>
        <w:top w:val="none" w:sz="0" w:space="0" w:color="auto"/>
        <w:left w:val="none" w:sz="0" w:space="0" w:color="auto"/>
        <w:bottom w:val="none" w:sz="0" w:space="0" w:color="auto"/>
        <w:right w:val="none" w:sz="0" w:space="0" w:color="auto"/>
      </w:divBdr>
    </w:div>
    <w:div w:id="271863510">
      <w:bodyDiv w:val="1"/>
      <w:marLeft w:val="0"/>
      <w:marRight w:val="0"/>
      <w:marTop w:val="0"/>
      <w:marBottom w:val="0"/>
      <w:divBdr>
        <w:top w:val="none" w:sz="0" w:space="0" w:color="auto"/>
        <w:left w:val="none" w:sz="0" w:space="0" w:color="auto"/>
        <w:bottom w:val="none" w:sz="0" w:space="0" w:color="auto"/>
        <w:right w:val="none" w:sz="0" w:space="0" w:color="auto"/>
      </w:divBdr>
    </w:div>
    <w:div w:id="505364736">
      <w:bodyDiv w:val="1"/>
      <w:marLeft w:val="0"/>
      <w:marRight w:val="0"/>
      <w:marTop w:val="0"/>
      <w:marBottom w:val="0"/>
      <w:divBdr>
        <w:top w:val="none" w:sz="0" w:space="0" w:color="auto"/>
        <w:left w:val="none" w:sz="0" w:space="0" w:color="auto"/>
        <w:bottom w:val="none" w:sz="0" w:space="0" w:color="auto"/>
        <w:right w:val="none" w:sz="0" w:space="0" w:color="auto"/>
      </w:divBdr>
    </w:div>
    <w:div w:id="910623067">
      <w:bodyDiv w:val="1"/>
      <w:marLeft w:val="0"/>
      <w:marRight w:val="0"/>
      <w:marTop w:val="0"/>
      <w:marBottom w:val="0"/>
      <w:divBdr>
        <w:top w:val="none" w:sz="0" w:space="0" w:color="auto"/>
        <w:left w:val="none" w:sz="0" w:space="0" w:color="auto"/>
        <w:bottom w:val="none" w:sz="0" w:space="0" w:color="auto"/>
        <w:right w:val="none" w:sz="0" w:space="0" w:color="auto"/>
      </w:divBdr>
    </w:div>
    <w:div w:id="952975600">
      <w:bodyDiv w:val="1"/>
      <w:marLeft w:val="0"/>
      <w:marRight w:val="0"/>
      <w:marTop w:val="0"/>
      <w:marBottom w:val="0"/>
      <w:divBdr>
        <w:top w:val="none" w:sz="0" w:space="0" w:color="auto"/>
        <w:left w:val="none" w:sz="0" w:space="0" w:color="auto"/>
        <w:bottom w:val="none" w:sz="0" w:space="0" w:color="auto"/>
        <w:right w:val="none" w:sz="0" w:space="0" w:color="auto"/>
      </w:divBdr>
    </w:div>
    <w:div w:id="1191265289">
      <w:bodyDiv w:val="1"/>
      <w:marLeft w:val="0"/>
      <w:marRight w:val="0"/>
      <w:marTop w:val="0"/>
      <w:marBottom w:val="0"/>
      <w:divBdr>
        <w:top w:val="none" w:sz="0" w:space="0" w:color="auto"/>
        <w:left w:val="none" w:sz="0" w:space="0" w:color="auto"/>
        <w:bottom w:val="none" w:sz="0" w:space="0" w:color="auto"/>
        <w:right w:val="none" w:sz="0" w:space="0" w:color="auto"/>
      </w:divBdr>
    </w:div>
    <w:div w:id="1226725563">
      <w:bodyDiv w:val="1"/>
      <w:marLeft w:val="0"/>
      <w:marRight w:val="0"/>
      <w:marTop w:val="0"/>
      <w:marBottom w:val="0"/>
      <w:divBdr>
        <w:top w:val="none" w:sz="0" w:space="0" w:color="auto"/>
        <w:left w:val="none" w:sz="0" w:space="0" w:color="auto"/>
        <w:bottom w:val="none" w:sz="0" w:space="0" w:color="auto"/>
        <w:right w:val="none" w:sz="0" w:space="0" w:color="auto"/>
      </w:divBdr>
    </w:div>
    <w:div w:id="1340038011">
      <w:bodyDiv w:val="1"/>
      <w:marLeft w:val="0"/>
      <w:marRight w:val="0"/>
      <w:marTop w:val="0"/>
      <w:marBottom w:val="0"/>
      <w:divBdr>
        <w:top w:val="none" w:sz="0" w:space="0" w:color="auto"/>
        <w:left w:val="none" w:sz="0" w:space="0" w:color="auto"/>
        <w:bottom w:val="none" w:sz="0" w:space="0" w:color="auto"/>
        <w:right w:val="none" w:sz="0" w:space="0" w:color="auto"/>
      </w:divBdr>
    </w:div>
    <w:div w:id="1357193037">
      <w:bodyDiv w:val="1"/>
      <w:marLeft w:val="0"/>
      <w:marRight w:val="0"/>
      <w:marTop w:val="0"/>
      <w:marBottom w:val="0"/>
      <w:divBdr>
        <w:top w:val="none" w:sz="0" w:space="0" w:color="auto"/>
        <w:left w:val="none" w:sz="0" w:space="0" w:color="auto"/>
        <w:bottom w:val="none" w:sz="0" w:space="0" w:color="auto"/>
        <w:right w:val="none" w:sz="0" w:space="0" w:color="auto"/>
      </w:divBdr>
    </w:div>
    <w:div w:id="1481194376">
      <w:bodyDiv w:val="1"/>
      <w:marLeft w:val="0"/>
      <w:marRight w:val="0"/>
      <w:marTop w:val="0"/>
      <w:marBottom w:val="0"/>
      <w:divBdr>
        <w:top w:val="none" w:sz="0" w:space="0" w:color="auto"/>
        <w:left w:val="none" w:sz="0" w:space="0" w:color="auto"/>
        <w:bottom w:val="none" w:sz="0" w:space="0" w:color="auto"/>
        <w:right w:val="none" w:sz="0" w:space="0" w:color="auto"/>
      </w:divBdr>
    </w:div>
    <w:div w:id="1507984800">
      <w:bodyDiv w:val="1"/>
      <w:marLeft w:val="0"/>
      <w:marRight w:val="0"/>
      <w:marTop w:val="0"/>
      <w:marBottom w:val="0"/>
      <w:divBdr>
        <w:top w:val="none" w:sz="0" w:space="0" w:color="auto"/>
        <w:left w:val="none" w:sz="0" w:space="0" w:color="auto"/>
        <w:bottom w:val="none" w:sz="0" w:space="0" w:color="auto"/>
        <w:right w:val="none" w:sz="0" w:space="0" w:color="auto"/>
      </w:divBdr>
    </w:div>
    <w:div w:id="1630163962">
      <w:bodyDiv w:val="1"/>
      <w:marLeft w:val="0"/>
      <w:marRight w:val="0"/>
      <w:marTop w:val="0"/>
      <w:marBottom w:val="0"/>
      <w:divBdr>
        <w:top w:val="none" w:sz="0" w:space="0" w:color="auto"/>
        <w:left w:val="none" w:sz="0" w:space="0" w:color="auto"/>
        <w:bottom w:val="none" w:sz="0" w:space="0" w:color="auto"/>
        <w:right w:val="none" w:sz="0" w:space="0" w:color="auto"/>
      </w:divBdr>
    </w:div>
    <w:div w:id="1835414753">
      <w:bodyDiv w:val="1"/>
      <w:marLeft w:val="0"/>
      <w:marRight w:val="0"/>
      <w:marTop w:val="0"/>
      <w:marBottom w:val="0"/>
      <w:divBdr>
        <w:top w:val="none" w:sz="0" w:space="0" w:color="auto"/>
        <w:left w:val="none" w:sz="0" w:space="0" w:color="auto"/>
        <w:bottom w:val="none" w:sz="0" w:space="0" w:color="auto"/>
        <w:right w:val="none" w:sz="0" w:space="0" w:color="auto"/>
      </w:divBdr>
    </w:div>
    <w:div w:id="200850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tiff"/><Relationship Id="rId2" Type="http://schemas.openxmlformats.org/officeDocument/2006/relationships/styles" Target="styles.xml"/><Relationship Id="rId16" Type="http://schemas.openxmlformats.org/officeDocument/2006/relationships/image" Target="media/image4.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tiff"/><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2155</Words>
  <Characters>12287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Clayton</dc:creator>
  <cp:keywords/>
  <dc:description/>
  <cp:lastModifiedBy>Gemma Clayton</cp:lastModifiedBy>
  <cp:revision>3</cp:revision>
  <cp:lastPrinted>2021-11-26T14:06:00Z</cp:lastPrinted>
  <dcterms:created xsi:type="dcterms:W3CDTF">2022-07-15T09:45:00Z</dcterms:created>
  <dcterms:modified xsi:type="dcterms:W3CDTF">2022-07-15T09:53:00Z</dcterms:modified>
</cp:coreProperties>
</file>