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68C8A" w14:textId="77C22C87" w:rsidR="00D96E4C" w:rsidRPr="0067299C" w:rsidRDefault="00D96E4C" w:rsidP="00D96E4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6878340"/>
      <w:r w:rsidRPr="00AE6E7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bookmarkStart w:id="1" w:name="_Hlk96878495"/>
      <w:bookmarkStart w:id="2" w:name="_Hlk96886961"/>
      <w:r w:rsidR="00AE6E7D" w:rsidRPr="00AE6E7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708BF" w:rsidRPr="00AE6E7D">
        <w:rPr>
          <w:rFonts w:ascii="Times New Roman" w:hAnsi="Times New Roman" w:cs="Times New Roman"/>
          <w:b/>
          <w:bCs/>
          <w:sz w:val="24"/>
          <w:szCs w:val="24"/>
        </w:rPr>
        <w:t xml:space="preserve">1 Detailed information about </w:t>
      </w:r>
      <w:r w:rsidRPr="00AE6E7D">
        <w:rPr>
          <w:rFonts w:ascii="Times New Roman" w:hAnsi="Times New Roman" w:cs="Times New Roman"/>
          <w:b/>
          <w:bCs/>
          <w:sz w:val="24"/>
          <w:szCs w:val="24"/>
        </w:rPr>
        <w:t xml:space="preserve">covariate </w:t>
      </w:r>
      <w:bookmarkEnd w:id="1"/>
      <w:r w:rsidR="000708BF" w:rsidRPr="00AE6E7D">
        <w:rPr>
          <w:rFonts w:ascii="Times New Roman" w:hAnsi="Times New Roman" w:cs="Times New Roman"/>
          <w:b/>
          <w:bCs/>
          <w:sz w:val="24"/>
          <w:szCs w:val="24"/>
        </w:rPr>
        <w:t>variables</w:t>
      </w:r>
      <w:r w:rsidRPr="00AE6E7D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Pr="00AE6E7D">
        <w:rPr>
          <w:rFonts w:ascii="Times New Roman" w:hAnsi="Times New Roman"/>
          <w:b/>
          <w:bCs/>
          <w:sz w:val="24"/>
          <w:szCs w:val="24"/>
        </w:rPr>
        <w:t>n UK Biobank at 2021 (N=3</w:t>
      </w:r>
      <w:r w:rsidR="00950001">
        <w:rPr>
          <w:rFonts w:ascii="Times New Roman" w:hAnsi="Times New Roman"/>
          <w:b/>
          <w:bCs/>
          <w:sz w:val="24"/>
          <w:szCs w:val="24"/>
        </w:rPr>
        <w:t>7</w:t>
      </w:r>
      <w:r w:rsidRPr="00AE6E7D">
        <w:rPr>
          <w:rFonts w:ascii="Times New Roman" w:hAnsi="Times New Roman"/>
          <w:b/>
          <w:bCs/>
          <w:sz w:val="24"/>
          <w:szCs w:val="24"/>
        </w:rPr>
        <w:t>,</w:t>
      </w:r>
      <w:r w:rsidR="00950001">
        <w:rPr>
          <w:rFonts w:ascii="Times New Roman" w:hAnsi="Times New Roman"/>
          <w:b/>
          <w:bCs/>
          <w:sz w:val="24"/>
          <w:szCs w:val="24"/>
        </w:rPr>
        <w:t>994</w:t>
      </w:r>
      <w:r w:rsidRPr="00AE6E7D"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Style w:val="a7"/>
        <w:tblW w:w="4994" w:type="pct"/>
        <w:tblLook w:val="04A0" w:firstRow="1" w:lastRow="0" w:firstColumn="1" w:lastColumn="0" w:noHBand="0" w:noVBand="1"/>
      </w:tblPr>
      <w:tblGrid>
        <w:gridCol w:w="1606"/>
        <w:gridCol w:w="2214"/>
        <w:gridCol w:w="1916"/>
        <w:gridCol w:w="2550"/>
      </w:tblGrid>
      <w:tr w:rsidR="00D96E4C" w14:paraId="0ED01D61" w14:textId="77777777" w:rsidTr="000A6E79">
        <w:tc>
          <w:tcPr>
            <w:tcW w:w="969" w:type="pct"/>
          </w:tcPr>
          <w:bookmarkEnd w:id="2"/>
          <w:p w14:paraId="642A8696" w14:textId="00F18C3E" w:rsidR="00D96E4C" w:rsidRPr="001166D3" w:rsidRDefault="00D96E4C" w:rsidP="00FF6DC3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1336" w:type="pct"/>
            <w:vAlign w:val="center"/>
          </w:tcPr>
          <w:p w14:paraId="4E7A1D61" w14:textId="60DD9E22" w:rsidR="00D96E4C" w:rsidRPr="000708BF" w:rsidRDefault="00D96E4C" w:rsidP="00FF6DC3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08BF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56" w:type="pct"/>
            <w:vAlign w:val="center"/>
          </w:tcPr>
          <w:p w14:paraId="3DC5F9DD" w14:textId="6AAE9A32" w:rsidR="00D96E4C" w:rsidRPr="000708BF" w:rsidRDefault="002142AA" w:rsidP="00FF6D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0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Types</w:t>
            </w:r>
          </w:p>
        </w:tc>
        <w:tc>
          <w:tcPr>
            <w:tcW w:w="1539" w:type="pct"/>
            <w:vAlign w:val="center"/>
          </w:tcPr>
          <w:p w14:paraId="3F0DC876" w14:textId="1B8A9D78" w:rsidR="00D96E4C" w:rsidRPr="000708BF" w:rsidRDefault="002142AA" w:rsidP="00FF6DC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08BF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</w:t>
            </w:r>
            <w:r w:rsidRPr="000708B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ategory</w:t>
            </w:r>
          </w:p>
        </w:tc>
      </w:tr>
      <w:tr w:rsidR="000A6E79" w14:paraId="0A8E0F72" w14:textId="77777777" w:rsidTr="000A6E79">
        <w:trPr>
          <w:trHeight w:val="310"/>
        </w:trPr>
        <w:tc>
          <w:tcPr>
            <w:tcW w:w="969" w:type="pct"/>
            <w:vMerge w:val="restart"/>
          </w:tcPr>
          <w:p w14:paraId="1B44025E" w14:textId="73C8A281" w:rsidR="000A6E79" w:rsidRDefault="000A6E79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ender</w:t>
            </w:r>
          </w:p>
        </w:tc>
        <w:tc>
          <w:tcPr>
            <w:tcW w:w="1336" w:type="pct"/>
            <w:vMerge w:val="restart"/>
          </w:tcPr>
          <w:p w14:paraId="1B1BA1D3" w14:textId="3437DDF8" w:rsidR="000A6E79" w:rsidRPr="0045438F" w:rsidRDefault="000A6E79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ender of the participants</w:t>
            </w:r>
          </w:p>
        </w:tc>
        <w:tc>
          <w:tcPr>
            <w:tcW w:w="1156" w:type="pct"/>
            <w:vMerge w:val="restart"/>
          </w:tcPr>
          <w:p w14:paraId="0E1BCEAF" w14:textId="04B1D33B" w:rsidR="000A6E79" w:rsidRDefault="000A6E79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5BD4B76F" w14:textId="189C9439" w:rsidR="000A6E79" w:rsidRDefault="00797C43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Male</w:t>
            </w:r>
          </w:p>
        </w:tc>
      </w:tr>
      <w:tr w:rsidR="000A6E79" w14:paraId="4508D981" w14:textId="77777777" w:rsidTr="000A6E79">
        <w:trPr>
          <w:trHeight w:val="310"/>
        </w:trPr>
        <w:tc>
          <w:tcPr>
            <w:tcW w:w="969" w:type="pct"/>
            <w:vMerge/>
          </w:tcPr>
          <w:p w14:paraId="76F0159E" w14:textId="77777777" w:rsidR="000A6E79" w:rsidRDefault="000A6E79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737A4CCD" w14:textId="77777777" w:rsidR="000A6E79" w:rsidRDefault="000A6E79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35E13ECC" w14:textId="77777777" w:rsidR="000A6E79" w:rsidRDefault="000A6E79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1D32E85C" w14:textId="345986EB" w:rsidR="000A6E79" w:rsidRDefault="00797C43" w:rsidP="00FF6DC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Female</w:t>
            </w:r>
          </w:p>
        </w:tc>
      </w:tr>
      <w:tr w:rsidR="00797C43" w14:paraId="5AADBE37" w14:textId="77777777" w:rsidTr="00797C43">
        <w:trPr>
          <w:trHeight w:val="310"/>
        </w:trPr>
        <w:tc>
          <w:tcPr>
            <w:tcW w:w="969" w:type="pct"/>
            <w:vMerge w:val="restart"/>
          </w:tcPr>
          <w:p w14:paraId="2E454C93" w14:textId="21CB37BB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thnicity</w:t>
            </w:r>
          </w:p>
        </w:tc>
        <w:tc>
          <w:tcPr>
            <w:tcW w:w="1336" w:type="pct"/>
            <w:vMerge w:val="restart"/>
          </w:tcPr>
          <w:p w14:paraId="33977D64" w14:textId="39A933C9" w:rsidR="00797C43" w:rsidRPr="0045438F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Ethnicity of the participants</w:t>
            </w:r>
          </w:p>
        </w:tc>
        <w:tc>
          <w:tcPr>
            <w:tcW w:w="1156" w:type="pct"/>
            <w:vMerge w:val="restart"/>
          </w:tcPr>
          <w:p w14:paraId="55B244F0" w14:textId="3501277F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330B7C56" w14:textId="2800C4ED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White</w:t>
            </w:r>
          </w:p>
        </w:tc>
      </w:tr>
      <w:tr w:rsidR="00797C43" w14:paraId="61B9C53C" w14:textId="77777777" w:rsidTr="000A6E79">
        <w:trPr>
          <w:trHeight w:val="310"/>
        </w:trPr>
        <w:tc>
          <w:tcPr>
            <w:tcW w:w="969" w:type="pct"/>
            <w:vMerge/>
          </w:tcPr>
          <w:p w14:paraId="6879FE66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2B21885D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4079348C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04E1B3C2" w14:textId="2FBCC453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Non-white</w:t>
            </w:r>
          </w:p>
        </w:tc>
      </w:tr>
      <w:tr w:rsidR="000A6E79" w14:paraId="77594816" w14:textId="77777777" w:rsidTr="000A6E79">
        <w:tc>
          <w:tcPr>
            <w:tcW w:w="969" w:type="pct"/>
          </w:tcPr>
          <w:p w14:paraId="69CBBCBA" w14:textId="77E30FAF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</w:t>
            </w:r>
          </w:p>
        </w:tc>
        <w:tc>
          <w:tcPr>
            <w:tcW w:w="1336" w:type="pct"/>
          </w:tcPr>
          <w:p w14:paraId="48142C5F" w14:textId="745DA399" w:rsidR="000A6E79" w:rsidRPr="0045438F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 of the participants</w:t>
            </w:r>
          </w:p>
        </w:tc>
        <w:tc>
          <w:tcPr>
            <w:tcW w:w="1156" w:type="pct"/>
          </w:tcPr>
          <w:p w14:paraId="48F71B91" w14:textId="12CCB0F8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 xml:space="preserve">ontinuous variable </w:t>
            </w:r>
          </w:p>
        </w:tc>
        <w:tc>
          <w:tcPr>
            <w:tcW w:w="1539" w:type="pct"/>
          </w:tcPr>
          <w:p w14:paraId="4AE96876" w14:textId="18BB03C8" w:rsidR="000A6E79" w:rsidRDefault="00797C43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53B8B602" w14:textId="77777777" w:rsidTr="000A6E79">
        <w:tc>
          <w:tcPr>
            <w:tcW w:w="969" w:type="pct"/>
          </w:tcPr>
          <w:p w14:paraId="5FE213DD" w14:textId="28F99BC1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eprivation index</w:t>
            </w:r>
          </w:p>
        </w:tc>
        <w:tc>
          <w:tcPr>
            <w:tcW w:w="1336" w:type="pct"/>
          </w:tcPr>
          <w:p w14:paraId="7F20DEAC" w14:textId="1ADD3C3C" w:rsidR="000A6E79" w:rsidRPr="0045438F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B6E77">
              <w:rPr>
                <w:rFonts w:ascii="Times New Roman" w:hAnsi="Times New Roman" w:cs="Times New Roman"/>
                <w:sz w:val="20"/>
                <w:szCs w:val="20"/>
              </w:rPr>
              <w:t>Area-based Townsend deprivation index derived from consensus data on employment, housing, car ownership, and household overcrowding, corresponding to the postcode of residence</w:t>
            </w:r>
          </w:p>
        </w:tc>
        <w:tc>
          <w:tcPr>
            <w:tcW w:w="1156" w:type="pct"/>
          </w:tcPr>
          <w:p w14:paraId="2B0B6113" w14:textId="15F5F1B8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 xml:space="preserve">ontinuous variable </w:t>
            </w:r>
          </w:p>
        </w:tc>
        <w:tc>
          <w:tcPr>
            <w:tcW w:w="1539" w:type="pct"/>
          </w:tcPr>
          <w:p w14:paraId="6E97E1A7" w14:textId="598CD172" w:rsidR="000A6E79" w:rsidRDefault="00797C43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483478C7" w14:textId="77777777" w:rsidTr="000A6E79">
        <w:tc>
          <w:tcPr>
            <w:tcW w:w="969" w:type="pct"/>
          </w:tcPr>
          <w:p w14:paraId="0F2BBA3C" w14:textId="133F15DF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edentary hours</w:t>
            </w:r>
          </w:p>
        </w:tc>
        <w:tc>
          <w:tcPr>
            <w:tcW w:w="1336" w:type="pct"/>
          </w:tcPr>
          <w:p w14:paraId="1B9453D6" w14:textId="22136822" w:rsidR="000A6E79" w:rsidRPr="0045438F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Summed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ime </w:t>
            </w:r>
            <w:r w:rsidRPr="00BB6E77">
              <w:rPr>
                <w:rFonts w:ascii="Times New Roman" w:hAnsi="Times New Roman" w:cs="Times New Roman"/>
                <w:sz w:val="20"/>
                <w:szCs w:val="20"/>
              </w:rPr>
              <w:t>using computer, driving, and watching television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per day</w:t>
            </w:r>
          </w:p>
        </w:tc>
        <w:tc>
          <w:tcPr>
            <w:tcW w:w="1156" w:type="pct"/>
          </w:tcPr>
          <w:p w14:paraId="2460E986" w14:textId="1746E288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34EB76AC" w14:textId="0A4BDF54" w:rsidR="000A6E79" w:rsidRDefault="00797C43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797C43" w14:paraId="44DA3212" w14:textId="77777777" w:rsidTr="00797C43">
        <w:trPr>
          <w:trHeight w:val="310"/>
        </w:trPr>
        <w:tc>
          <w:tcPr>
            <w:tcW w:w="969" w:type="pct"/>
            <w:vMerge w:val="restart"/>
          </w:tcPr>
          <w:p w14:paraId="6103C2CA" w14:textId="3E0B4E4B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96887012"/>
            <w:r>
              <w:rPr>
                <w:rFonts w:ascii="Times New Roman" w:hAnsi="Times New Roman" w:cs="Times New Roman"/>
                <w:sz w:val="20"/>
                <w:szCs w:val="20"/>
              </w:rPr>
              <w:t>Sm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oking status</w:t>
            </w:r>
          </w:p>
        </w:tc>
        <w:tc>
          <w:tcPr>
            <w:tcW w:w="1336" w:type="pct"/>
            <w:vMerge w:val="restart"/>
          </w:tcPr>
          <w:p w14:paraId="6854B432" w14:textId="72D1E6FC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urrent/past smoking status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participants</w:t>
            </w:r>
          </w:p>
        </w:tc>
        <w:tc>
          <w:tcPr>
            <w:tcW w:w="1156" w:type="pct"/>
            <w:vMerge w:val="restart"/>
          </w:tcPr>
          <w:p w14:paraId="1491C2D3" w14:textId="156D4836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10D48AB6" w14:textId="1EB2D0A2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Current smokers</w:t>
            </w:r>
          </w:p>
        </w:tc>
      </w:tr>
      <w:tr w:rsidR="00797C43" w14:paraId="1EAE37E9" w14:textId="77777777" w:rsidTr="000A6E79">
        <w:trPr>
          <w:trHeight w:val="310"/>
        </w:trPr>
        <w:tc>
          <w:tcPr>
            <w:tcW w:w="969" w:type="pct"/>
            <w:vMerge/>
          </w:tcPr>
          <w:p w14:paraId="68E55058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404820ED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2A23FF96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4210EF04" w14:textId="042A388F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Previous or non-smokers</w:t>
            </w:r>
          </w:p>
        </w:tc>
      </w:tr>
      <w:tr w:rsidR="00797C43" w14:paraId="0BF112AD" w14:textId="77777777" w:rsidTr="00797C43">
        <w:trPr>
          <w:trHeight w:val="470"/>
        </w:trPr>
        <w:tc>
          <w:tcPr>
            <w:tcW w:w="969" w:type="pct"/>
            <w:vMerge w:val="restart"/>
          </w:tcPr>
          <w:p w14:paraId="630B5BA9" w14:textId="77777777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  <w:p w14:paraId="10E5EDA0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96E4C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onsumption</w:t>
            </w:r>
          </w:p>
          <w:p w14:paraId="5D3B2C0E" w14:textId="42FD9897" w:rsidR="00797C43" w:rsidRPr="001166D3" w:rsidRDefault="00797C43" w:rsidP="00797C43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36" w:type="pct"/>
            <w:vMerge w:val="restart"/>
          </w:tcPr>
          <w:p w14:paraId="4215F0A6" w14:textId="39FA8906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Weekly alcohol consumption frequency</w:t>
            </w:r>
          </w:p>
        </w:tc>
        <w:tc>
          <w:tcPr>
            <w:tcW w:w="1156" w:type="pct"/>
            <w:vMerge w:val="restart"/>
          </w:tcPr>
          <w:p w14:paraId="5EBDE8CB" w14:textId="1C77FA10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187642E5" w14:textId="2E54ADBA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D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rinking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times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 per week</w:t>
            </w:r>
          </w:p>
        </w:tc>
      </w:tr>
      <w:tr w:rsidR="00797C43" w14:paraId="233B7010" w14:textId="77777777" w:rsidTr="000A6E79">
        <w:trPr>
          <w:trHeight w:val="470"/>
        </w:trPr>
        <w:tc>
          <w:tcPr>
            <w:tcW w:w="969" w:type="pct"/>
            <w:vMerge/>
          </w:tcPr>
          <w:p w14:paraId="28DAB544" w14:textId="77777777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6968AEFE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700E3670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6C4B63AA" w14:textId="28FDDEAF" w:rsidR="00797C43" w:rsidRPr="00D44D8B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D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rinking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times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 per week</w:t>
            </w:r>
          </w:p>
        </w:tc>
      </w:tr>
      <w:tr w:rsidR="00797C43" w14:paraId="78B70347" w14:textId="77777777" w:rsidTr="00797C43">
        <w:trPr>
          <w:trHeight w:val="1250"/>
        </w:trPr>
        <w:tc>
          <w:tcPr>
            <w:tcW w:w="969" w:type="pct"/>
            <w:vMerge w:val="restart"/>
          </w:tcPr>
          <w:p w14:paraId="27735C41" w14:textId="77777777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</w:p>
          <w:p w14:paraId="2DF16476" w14:textId="7DD342D2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96E4C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onsumption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units 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(in Supplemental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able 6)</w:t>
            </w:r>
          </w:p>
        </w:tc>
        <w:tc>
          <w:tcPr>
            <w:tcW w:w="1336" w:type="pct"/>
            <w:vMerge w:val="restart"/>
          </w:tcPr>
          <w:p w14:paraId="20A7CB06" w14:textId="29E60AD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eekly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average 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alcohol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consumption 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unit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 obtained by multiplying the average weekly</w:t>
            </w:r>
            <w:r>
              <w:t xml:space="preserve"> 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red wine, champagne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beer, spirits and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 fortified wine intake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by 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corresponding alcohol units</w:t>
            </w:r>
          </w:p>
        </w:tc>
        <w:tc>
          <w:tcPr>
            <w:tcW w:w="1156" w:type="pct"/>
            <w:vMerge w:val="restart"/>
          </w:tcPr>
          <w:p w14:paraId="60247BF2" w14:textId="41C1055D" w:rsidR="00797C43" w:rsidRPr="0045438F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72B3D9CA" w14:textId="6C6A0E92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D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rinking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B52B9">
              <w:rPr>
                <w:rFonts w:ascii="Times New Roman" w:hAnsi="Times New Roman"/>
                <w:sz w:val="18"/>
                <w:szCs w:val="20"/>
              </w:rPr>
              <w:t>≥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 units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 per week</w:t>
            </w:r>
          </w:p>
        </w:tc>
      </w:tr>
      <w:tr w:rsidR="00797C43" w14:paraId="574737E2" w14:textId="77777777" w:rsidTr="000A6E79">
        <w:trPr>
          <w:trHeight w:val="1250"/>
        </w:trPr>
        <w:tc>
          <w:tcPr>
            <w:tcW w:w="969" w:type="pct"/>
            <w:vMerge/>
          </w:tcPr>
          <w:p w14:paraId="40B92AC0" w14:textId="77777777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1AA9DA53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01295C13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2ABE080A" w14:textId="42033614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D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>rinking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&lt;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 units</w:t>
            </w:r>
            <w:r w:rsidRPr="0045438F">
              <w:rPr>
                <w:rFonts w:ascii="Times New Roman" w:hAnsi="Times New Roman" w:cs="Times New Roman"/>
                <w:sz w:val="20"/>
                <w:szCs w:val="20"/>
              </w:rPr>
              <w:t xml:space="preserve"> per week</w:t>
            </w:r>
          </w:p>
        </w:tc>
      </w:tr>
      <w:tr w:rsidR="000A6E79" w14:paraId="0508AA3B" w14:textId="77777777" w:rsidTr="000A6E79">
        <w:tc>
          <w:tcPr>
            <w:tcW w:w="969" w:type="pct"/>
          </w:tcPr>
          <w:p w14:paraId="3A663543" w14:textId="1410A9EB" w:rsidR="000A6E79" w:rsidRPr="00D96E4C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1336" w:type="pct"/>
          </w:tcPr>
          <w:p w14:paraId="7E1630F0" w14:textId="0D490639" w:rsidR="000A6E79" w:rsidRPr="00D44D8B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6768C">
              <w:rPr>
                <w:rFonts w:ascii="Times New Roman" w:hAnsi="Times New Roman" w:cs="Times New Roman"/>
                <w:sz w:val="20"/>
                <w:szCs w:val="20"/>
              </w:rPr>
              <w:t xml:space="preserve">ummed metabolic equivalents (MET-h/week) which were calculated by multiplying the duration of light, moderate and vigorous physical activity and weights of </w:t>
            </w:r>
            <w:r w:rsidRPr="009676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2.5, 4, and 8, respectively, and then summing them.</w:t>
            </w:r>
          </w:p>
        </w:tc>
        <w:tc>
          <w:tcPr>
            <w:tcW w:w="1156" w:type="pct"/>
          </w:tcPr>
          <w:p w14:paraId="34607314" w14:textId="24F79A8D" w:rsidR="000A6E79" w:rsidRPr="00D44D8B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6C61F534" w14:textId="786ADC27" w:rsidR="000A6E79" w:rsidRPr="00D44D8B" w:rsidRDefault="00797C43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797C43" w14:paraId="14297DD1" w14:textId="77777777" w:rsidTr="00797C43">
        <w:trPr>
          <w:trHeight w:val="1250"/>
        </w:trPr>
        <w:tc>
          <w:tcPr>
            <w:tcW w:w="969" w:type="pct"/>
            <w:vMerge w:val="restart"/>
          </w:tcPr>
          <w:p w14:paraId="6D766FA7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hysical activity </w:t>
            </w:r>
          </w:p>
          <w:p w14:paraId="291EB12F" w14:textId="28256B07" w:rsidR="00797C43" w:rsidRPr="00D96E4C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 S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>upplemental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Pr="00D96E4C">
              <w:rPr>
                <w:rFonts w:ascii="Times New Roman" w:hAnsi="Times New Roman" w:cs="Times New Roman"/>
                <w:sz w:val="20"/>
                <w:szCs w:val="20"/>
              </w:rPr>
              <w:t xml:space="preserve">able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336" w:type="pct"/>
            <w:vMerge w:val="restart"/>
          </w:tcPr>
          <w:p w14:paraId="19801D76" w14:textId="23E92FB6" w:rsidR="00797C43" w:rsidRPr="006869D6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Whether the participants</w:t>
            </w:r>
            <w:r w:rsidRPr="006869D6">
              <w:rPr>
                <w:rFonts w:ascii="Times New Roman" w:hAnsi="Times New Roman" w:cs="Times New Roman"/>
                <w:sz w:val="20"/>
                <w:szCs w:val="20"/>
              </w:rPr>
              <w:t xml:space="preserve"> 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6869D6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 w:rsidRPr="006869D6">
              <w:rPr>
                <w:rFonts w:ascii="Times New Roman" w:hAnsi="Times New Roman" w:cs="Times New Roman"/>
                <w:sz w:val="20"/>
                <w:szCs w:val="20"/>
              </w:rPr>
              <w:t xml:space="preserve"> the 2017 UK Physical activity guidelines of 150 minutes of walking or moderate activity per week or 75 minutes of vigorous activity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6" w:type="pct"/>
            <w:vMerge w:val="restart"/>
          </w:tcPr>
          <w:p w14:paraId="62F6F2FC" w14:textId="49F0DDED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36D49373" w14:textId="625EC959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roup 1: </w:t>
            </w:r>
            <w:r w:rsidR="000708BF">
              <w:rPr>
                <w:rFonts w:ascii="Times New Roman" w:hAnsi="Times New Roman" w:cs="Times New Roman"/>
                <w:sz w:val="20"/>
                <w:szCs w:val="20"/>
              </w:rPr>
              <w:t>Meeting the standard</w:t>
            </w:r>
          </w:p>
        </w:tc>
      </w:tr>
      <w:tr w:rsidR="00797C43" w14:paraId="68035668" w14:textId="77777777" w:rsidTr="000A6E79">
        <w:trPr>
          <w:trHeight w:val="1250"/>
        </w:trPr>
        <w:tc>
          <w:tcPr>
            <w:tcW w:w="969" w:type="pct"/>
            <w:vMerge/>
          </w:tcPr>
          <w:p w14:paraId="3975F853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7DC45673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703572DC" w14:textId="77777777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4D845024" w14:textId="5642F6BB" w:rsidR="00797C43" w:rsidRDefault="00797C43" w:rsidP="00797C4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roup 2: </w:t>
            </w:r>
            <w:r w:rsidR="000708BF">
              <w:rPr>
                <w:rFonts w:ascii="Times New Roman" w:hAnsi="Times New Roman" w:cs="Times New Roman"/>
                <w:sz w:val="20"/>
                <w:szCs w:val="20"/>
              </w:rPr>
              <w:t>Not meeting the standard</w:t>
            </w:r>
          </w:p>
        </w:tc>
      </w:tr>
      <w:tr w:rsidR="000A6E79" w14:paraId="7DAA64E7" w14:textId="77777777" w:rsidTr="000A6E79">
        <w:tc>
          <w:tcPr>
            <w:tcW w:w="969" w:type="pct"/>
          </w:tcPr>
          <w:p w14:paraId="6613DD56" w14:textId="6112D6CE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</w:t>
            </w:r>
          </w:p>
        </w:tc>
        <w:tc>
          <w:tcPr>
            <w:tcW w:w="1336" w:type="pct"/>
          </w:tcPr>
          <w:p w14:paraId="231F18E4" w14:textId="56326E14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 of the participants</w:t>
            </w:r>
          </w:p>
        </w:tc>
        <w:tc>
          <w:tcPr>
            <w:tcW w:w="1156" w:type="pct"/>
          </w:tcPr>
          <w:p w14:paraId="7B0AA4D6" w14:textId="0B0F13F5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6262A6EB" w14:textId="62005466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660ACC37" w14:textId="77777777" w:rsidTr="000A6E79">
        <w:tc>
          <w:tcPr>
            <w:tcW w:w="969" w:type="pct"/>
          </w:tcPr>
          <w:p w14:paraId="0C09EE7C" w14:textId="4735AC32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otal energy</w:t>
            </w:r>
          </w:p>
        </w:tc>
        <w:tc>
          <w:tcPr>
            <w:tcW w:w="1336" w:type="pct"/>
          </w:tcPr>
          <w:p w14:paraId="740EAFC2" w14:textId="2B3F0A47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alculated total energy from the dietary questionnaire</w:t>
            </w:r>
          </w:p>
        </w:tc>
        <w:tc>
          <w:tcPr>
            <w:tcW w:w="1156" w:type="pct"/>
          </w:tcPr>
          <w:p w14:paraId="7279A5D3" w14:textId="5C7D585F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3FDB95B3" w14:textId="41B2BF8C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2C868C7A" w14:textId="77777777" w:rsidTr="000A6E79">
        <w:tc>
          <w:tcPr>
            <w:tcW w:w="969" w:type="pct"/>
          </w:tcPr>
          <w:p w14:paraId="627DC6C5" w14:textId="5DEA726E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otal sugar</w:t>
            </w:r>
          </w:p>
        </w:tc>
        <w:tc>
          <w:tcPr>
            <w:tcW w:w="1336" w:type="pct"/>
          </w:tcPr>
          <w:p w14:paraId="0E3F6443" w14:textId="1CDE7E6D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alculated total sugar from the dietary questionnaire</w:t>
            </w:r>
          </w:p>
        </w:tc>
        <w:tc>
          <w:tcPr>
            <w:tcW w:w="1156" w:type="pct"/>
          </w:tcPr>
          <w:p w14:paraId="30F61903" w14:textId="4FB42175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6C2A442E" w14:textId="016B2652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0CDB2833" w14:textId="77777777" w:rsidTr="000A6E79">
        <w:tc>
          <w:tcPr>
            <w:tcW w:w="969" w:type="pct"/>
          </w:tcPr>
          <w:p w14:paraId="7BC2B275" w14:textId="6BD09353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</w:t>
            </w:r>
          </w:p>
        </w:tc>
        <w:tc>
          <w:tcPr>
            <w:tcW w:w="1336" w:type="pct"/>
          </w:tcPr>
          <w:p w14:paraId="77452823" w14:textId="394DEE8F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alculated fat from the dietary questionnaire</w:t>
            </w:r>
          </w:p>
        </w:tc>
        <w:tc>
          <w:tcPr>
            <w:tcW w:w="1156" w:type="pct"/>
          </w:tcPr>
          <w:p w14:paraId="3321CDD0" w14:textId="2815BDA9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 xml:space="preserve">ontinuous variable </w:t>
            </w:r>
          </w:p>
        </w:tc>
        <w:tc>
          <w:tcPr>
            <w:tcW w:w="1539" w:type="pct"/>
          </w:tcPr>
          <w:p w14:paraId="32E16B39" w14:textId="06A9BDB5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2FB179A9" w14:textId="77777777" w:rsidTr="000A6E79">
        <w:tc>
          <w:tcPr>
            <w:tcW w:w="969" w:type="pct"/>
          </w:tcPr>
          <w:p w14:paraId="3EBF5BAB" w14:textId="786F7C95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egetable and fruit intake</w:t>
            </w:r>
          </w:p>
        </w:tc>
        <w:tc>
          <w:tcPr>
            <w:tcW w:w="1336" w:type="pct"/>
          </w:tcPr>
          <w:p w14:paraId="4E2C953F" w14:textId="680B57B6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ummed vegetable and fruit intake per day from the dietary questionnaire</w:t>
            </w:r>
          </w:p>
        </w:tc>
        <w:tc>
          <w:tcPr>
            <w:tcW w:w="1156" w:type="pct"/>
          </w:tcPr>
          <w:p w14:paraId="1F6681D5" w14:textId="6519B710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3A8F8A17" w14:textId="38DF78C9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48023BE4" w14:textId="77777777" w:rsidTr="000A6E79">
        <w:tc>
          <w:tcPr>
            <w:tcW w:w="969" w:type="pct"/>
          </w:tcPr>
          <w:p w14:paraId="0D4C4CC4" w14:textId="1A7E1EAC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Fish intake</w:t>
            </w:r>
          </w:p>
        </w:tc>
        <w:tc>
          <w:tcPr>
            <w:tcW w:w="1336" w:type="pct"/>
          </w:tcPr>
          <w:p w14:paraId="4329B13A" w14:textId="31F80881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ummed fish intake per day from the dietary questionnaire</w:t>
            </w:r>
          </w:p>
        </w:tc>
        <w:tc>
          <w:tcPr>
            <w:tcW w:w="1156" w:type="pct"/>
          </w:tcPr>
          <w:p w14:paraId="3180D67D" w14:textId="2690C345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36B139C6" w14:textId="7029868C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A6E79" w14:paraId="5ED84DF1" w14:textId="77777777" w:rsidTr="000A6E79">
        <w:tc>
          <w:tcPr>
            <w:tcW w:w="969" w:type="pct"/>
          </w:tcPr>
          <w:p w14:paraId="31599161" w14:textId="76C9475D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ed meat intake</w:t>
            </w:r>
          </w:p>
        </w:tc>
        <w:tc>
          <w:tcPr>
            <w:tcW w:w="1336" w:type="pct"/>
          </w:tcPr>
          <w:p w14:paraId="542AF926" w14:textId="1669D6BB" w:rsidR="000A6E79" w:rsidRPr="006869D6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ummed red meat intake per day from the dietary questionnaire</w:t>
            </w:r>
          </w:p>
        </w:tc>
        <w:tc>
          <w:tcPr>
            <w:tcW w:w="1156" w:type="pct"/>
          </w:tcPr>
          <w:p w14:paraId="0FA50884" w14:textId="1A9FFB78" w:rsidR="000A6E79" w:rsidRDefault="000A6E79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ontinuous variable</w:t>
            </w:r>
          </w:p>
        </w:tc>
        <w:tc>
          <w:tcPr>
            <w:tcW w:w="1539" w:type="pct"/>
          </w:tcPr>
          <w:p w14:paraId="49445E09" w14:textId="041BAD69" w:rsidR="000A6E79" w:rsidRDefault="000708BF" w:rsidP="000A6E7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</w:tc>
      </w:tr>
      <w:tr w:rsidR="000708BF" w14:paraId="1F912EE1" w14:textId="77777777" w:rsidTr="000708BF">
        <w:trPr>
          <w:trHeight w:val="470"/>
        </w:trPr>
        <w:tc>
          <w:tcPr>
            <w:tcW w:w="969" w:type="pct"/>
            <w:vMerge w:val="restart"/>
          </w:tcPr>
          <w:p w14:paraId="19FD0606" w14:textId="17487311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Insulin user</w:t>
            </w:r>
          </w:p>
        </w:tc>
        <w:tc>
          <w:tcPr>
            <w:tcW w:w="1336" w:type="pct"/>
            <w:vMerge w:val="restart"/>
          </w:tcPr>
          <w:p w14:paraId="1ADCD25F" w14:textId="42D339B8" w:rsidR="000708BF" w:rsidRPr="006869D6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Whether the participants had a history of using insulin</w:t>
            </w:r>
          </w:p>
        </w:tc>
        <w:tc>
          <w:tcPr>
            <w:tcW w:w="1156" w:type="pct"/>
            <w:vMerge w:val="restart"/>
          </w:tcPr>
          <w:p w14:paraId="247F5736" w14:textId="067EF66D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44417E25" w14:textId="42E78034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Having the history of using insulin</w:t>
            </w:r>
          </w:p>
        </w:tc>
      </w:tr>
      <w:tr w:rsidR="000708BF" w14:paraId="14D398AA" w14:textId="77777777" w:rsidTr="000A6E79">
        <w:trPr>
          <w:trHeight w:val="470"/>
        </w:trPr>
        <w:tc>
          <w:tcPr>
            <w:tcW w:w="969" w:type="pct"/>
            <w:vMerge/>
          </w:tcPr>
          <w:p w14:paraId="6BDC4535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7C57FFD5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56FE78B3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7B6961A3" w14:textId="1FEB878E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Not having the history of using insulin</w:t>
            </w:r>
          </w:p>
        </w:tc>
      </w:tr>
      <w:tr w:rsidR="000708BF" w14:paraId="40A0728D" w14:textId="77777777" w:rsidTr="000708BF">
        <w:trPr>
          <w:trHeight w:val="470"/>
        </w:trPr>
        <w:tc>
          <w:tcPr>
            <w:tcW w:w="969" w:type="pct"/>
            <w:vMerge w:val="restart"/>
          </w:tcPr>
          <w:p w14:paraId="71B20C12" w14:textId="5FB708D4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Antihypertensi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 user</w:t>
            </w:r>
          </w:p>
        </w:tc>
        <w:tc>
          <w:tcPr>
            <w:tcW w:w="1336" w:type="pct"/>
            <w:vMerge w:val="restart"/>
          </w:tcPr>
          <w:p w14:paraId="56860C45" w14:textId="2751447F" w:rsidR="000708BF" w:rsidRPr="006869D6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Whether the participants had a history of using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ntihypertensi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</w:t>
            </w:r>
          </w:p>
        </w:tc>
        <w:tc>
          <w:tcPr>
            <w:tcW w:w="1156" w:type="pct"/>
            <w:vMerge w:val="restart"/>
          </w:tcPr>
          <w:p w14:paraId="6F91851C" w14:textId="77F3B442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3CAC7F67" w14:textId="093CB1A2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roup 1: Having the history of using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ntihypertensi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</w:t>
            </w:r>
          </w:p>
        </w:tc>
      </w:tr>
      <w:tr w:rsidR="000708BF" w14:paraId="5BA28F64" w14:textId="77777777" w:rsidTr="000A6E79">
        <w:trPr>
          <w:trHeight w:val="470"/>
        </w:trPr>
        <w:tc>
          <w:tcPr>
            <w:tcW w:w="969" w:type="pct"/>
            <w:vMerge/>
          </w:tcPr>
          <w:p w14:paraId="5B17642B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2B6AA1DC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34D03F67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341D1B06" w14:textId="5B079B8F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roup 2: Not having the history of using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ntihypertensi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</w:t>
            </w:r>
          </w:p>
        </w:tc>
      </w:tr>
      <w:tr w:rsidR="000708BF" w14:paraId="62BFAD73" w14:textId="77777777" w:rsidTr="000708BF">
        <w:trPr>
          <w:trHeight w:val="470"/>
        </w:trPr>
        <w:tc>
          <w:tcPr>
            <w:tcW w:w="969" w:type="pct"/>
            <w:vMerge w:val="restart"/>
          </w:tcPr>
          <w:p w14:paraId="123EB0FD" w14:textId="36BF4130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Aspirin user</w:t>
            </w:r>
          </w:p>
        </w:tc>
        <w:tc>
          <w:tcPr>
            <w:tcW w:w="1336" w:type="pct"/>
            <w:vMerge w:val="restart"/>
          </w:tcPr>
          <w:p w14:paraId="0A18A78A" w14:textId="281CEF87" w:rsidR="000708BF" w:rsidRPr="006869D6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Whether the participants had a history of using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spirin</w:t>
            </w:r>
          </w:p>
        </w:tc>
        <w:tc>
          <w:tcPr>
            <w:tcW w:w="1156" w:type="pct"/>
            <w:vMerge w:val="restart"/>
          </w:tcPr>
          <w:p w14:paraId="6EE01380" w14:textId="4FC0602E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25590273" w14:textId="7CCD7655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roup 1: Having the history of using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spirin</w:t>
            </w:r>
          </w:p>
        </w:tc>
      </w:tr>
      <w:tr w:rsidR="000708BF" w14:paraId="587014DA" w14:textId="77777777" w:rsidTr="000A6E79">
        <w:trPr>
          <w:trHeight w:val="470"/>
        </w:trPr>
        <w:tc>
          <w:tcPr>
            <w:tcW w:w="969" w:type="pct"/>
            <w:vMerge/>
          </w:tcPr>
          <w:p w14:paraId="7BCF9331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654EC5D2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1A07EF6B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3D78A573" w14:textId="0519CAED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roup 2: Not having the history of using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spirin</w:t>
            </w:r>
          </w:p>
        </w:tc>
      </w:tr>
      <w:tr w:rsidR="000708BF" w14:paraId="6C21D62D" w14:textId="77777777" w:rsidTr="000708BF">
        <w:trPr>
          <w:trHeight w:val="470"/>
        </w:trPr>
        <w:tc>
          <w:tcPr>
            <w:tcW w:w="969" w:type="pct"/>
            <w:vMerge w:val="restart"/>
          </w:tcPr>
          <w:p w14:paraId="312A44DA" w14:textId="4236C3CE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ipid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 user</w:t>
            </w:r>
          </w:p>
        </w:tc>
        <w:tc>
          <w:tcPr>
            <w:tcW w:w="1336" w:type="pct"/>
            <w:vMerge w:val="restart"/>
          </w:tcPr>
          <w:p w14:paraId="3DA02361" w14:textId="10BA3439" w:rsidR="000708BF" w:rsidRPr="006869D6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Whether the participants had a history of using lipid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</w:t>
            </w:r>
          </w:p>
        </w:tc>
        <w:tc>
          <w:tcPr>
            <w:tcW w:w="1156" w:type="pct"/>
            <w:vMerge w:val="restart"/>
          </w:tcPr>
          <w:p w14:paraId="437A2551" w14:textId="5EB24451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0A6E79">
              <w:rPr>
                <w:rFonts w:ascii="Times New Roman" w:hAnsi="Times New Roman" w:cs="Times New Roman"/>
                <w:sz w:val="20"/>
                <w:szCs w:val="20"/>
              </w:rPr>
              <w:t>ategorical variable</w:t>
            </w:r>
          </w:p>
        </w:tc>
        <w:tc>
          <w:tcPr>
            <w:tcW w:w="1539" w:type="pct"/>
          </w:tcPr>
          <w:p w14:paraId="3FF66F8A" w14:textId="2035348A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1: Having the history of using lipid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</w:t>
            </w:r>
          </w:p>
        </w:tc>
      </w:tr>
      <w:tr w:rsidR="000708BF" w14:paraId="00514110" w14:textId="77777777" w:rsidTr="000A6E79">
        <w:trPr>
          <w:trHeight w:val="470"/>
        </w:trPr>
        <w:tc>
          <w:tcPr>
            <w:tcW w:w="969" w:type="pct"/>
            <w:vMerge/>
          </w:tcPr>
          <w:p w14:paraId="703C486F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Merge/>
          </w:tcPr>
          <w:p w14:paraId="53B3B865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6" w:type="pct"/>
            <w:vMerge/>
          </w:tcPr>
          <w:p w14:paraId="30B5CE16" w14:textId="77777777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pct"/>
          </w:tcPr>
          <w:p w14:paraId="49B00233" w14:textId="29C7FE32" w:rsidR="000708BF" w:rsidRDefault="000708BF" w:rsidP="000708BF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roup 2: Not having the history of using lipid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r w:rsidR="00802065">
              <w:rPr>
                <w:rFonts w:ascii="Times New Roman" w:hAnsi="Times New Roman" w:cs="Times New Roman"/>
                <w:sz w:val="20"/>
                <w:szCs w:val="20"/>
              </w:rPr>
              <w:t>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drugs</w:t>
            </w:r>
          </w:p>
        </w:tc>
      </w:tr>
    </w:tbl>
    <w:bookmarkEnd w:id="0"/>
    <w:bookmarkEnd w:id="3"/>
    <w:p w14:paraId="5806F510" w14:textId="61815CBB" w:rsidR="00F441EC" w:rsidRPr="00D96E4C" w:rsidRDefault="00C4537A">
      <w:r>
        <w:rPr>
          <w:rFonts w:ascii="Times New Roman" w:hAnsi="Times New Roman"/>
          <w:sz w:val="18"/>
          <w:szCs w:val="20"/>
        </w:rPr>
        <w:t>BMI</w:t>
      </w:r>
      <w:r w:rsidRPr="000B52B9">
        <w:rPr>
          <w:rFonts w:ascii="Times New Roman" w:hAnsi="Times New Roman"/>
          <w:sz w:val="18"/>
          <w:szCs w:val="20"/>
        </w:rPr>
        <w:t xml:space="preserve"> </w:t>
      </w:r>
      <w:r>
        <w:rPr>
          <w:rFonts w:ascii="Times New Roman" w:hAnsi="Times New Roman"/>
          <w:sz w:val="18"/>
          <w:szCs w:val="20"/>
        </w:rPr>
        <w:t>body mass index.</w:t>
      </w:r>
    </w:p>
    <w:sectPr w:rsidR="00F441EC" w:rsidRPr="00D96E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34C6" w14:textId="77777777" w:rsidR="005C7952" w:rsidRDefault="005C7952" w:rsidP="00D96E4C">
      <w:r>
        <w:separator/>
      </w:r>
    </w:p>
  </w:endnote>
  <w:endnote w:type="continuationSeparator" w:id="0">
    <w:p w14:paraId="089ADB8A" w14:textId="77777777" w:rsidR="005C7952" w:rsidRDefault="005C7952" w:rsidP="00D96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22E1A" w14:textId="77777777" w:rsidR="005C7952" w:rsidRDefault="005C7952" w:rsidP="00D96E4C">
      <w:r>
        <w:separator/>
      </w:r>
    </w:p>
  </w:footnote>
  <w:footnote w:type="continuationSeparator" w:id="0">
    <w:p w14:paraId="496C5087" w14:textId="77777777" w:rsidR="005C7952" w:rsidRDefault="005C7952" w:rsidP="00D96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AxMjU3MDa1tDQ0MDVR0lEKTi0uzszPAykwrQUAw5YbcCwAAAA="/>
  </w:docVars>
  <w:rsids>
    <w:rsidRoot w:val="00F441EC"/>
    <w:rsid w:val="000708BF"/>
    <w:rsid w:val="000A6E79"/>
    <w:rsid w:val="002142AA"/>
    <w:rsid w:val="00313ADC"/>
    <w:rsid w:val="00386690"/>
    <w:rsid w:val="0045438F"/>
    <w:rsid w:val="005114D1"/>
    <w:rsid w:val="00585563"/>
    <w:rsid w:val="005C7952"/>
    <w:rsid w:val="006869D6"/>
    <w:rsid w:val="00797C43"/>
    <w:rsid w:val="007B7F50"/>
    <w:rsid w:val="00802065"/>
    <w:rsid w:val="00950001"/>
    <w:rsid w:val="0096768C"/>
    <w:rsid w:val="00AD447A"/>
    <w:rsid w:val="00AE6E7D"/>
    <w:rsid w:val="00BB6E77"/>
    <w:rsid w:val="00C30CDE"/>
    <w:rsid w:val="00C4537A"/>
    <w:rsid w:val="00D96E4C"/>
    <w:rsid w:val="00F4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1F166"/>
  <w15:chartTrackingRefBased/>
  <w15:docId w15:val="{A28656CB-2406-4565-BF5E-736768149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E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6E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6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6E4C"/>
    <w:rPr>
      <w:sz w:val="18"/>
      <w:szCs w:val="18"/>
    </w:rPr>
  </w:style>
  <w:style w:type="table" w:styleId="a7">
    <w:name w:val="Table Grid"/>
    <w:basedOn w:val="a1"/>
    <w:uiPriority w:val="39"/>
    <w:rsid w:val="00D96E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luo yi</dc:creator>
  <cp:keywords/>
  <dc:description/>
  <cp:lastModifiedBy>luo yi</cp:lastModifiedBy>
  <cp:revision>9</cp:revision>
  <dcterms:created xsi:type="dcterms:W3CDTF">2022-02-27T08:55:00Z</dcterms:created>
  <dcterms:modified xsi:type="dcterms:W3CDTF">2022-06-16T13:08:00Z</dcterms:modified>
</cp:coreProperties>
</file>