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039" w:rsidRPr="002E404F" w:rsidRDefault="00161039" w:rsidP="00161039">
      <w:pPr>
        <w:spacing w:line="480" w:lineRule="auto"/>
        <w:rPr>
          <w:szCs w:val="24"/>
        </w:rPr>
      </w:pPr>
      <w:r w:rsidRPr="002E404F">
        <w:rPr>
          <w:rFonts w:hint="eastAsia"/>
          <w:b/>
        </w:rPr>
        <w:t xml:space="preserve">Table </w:t>
      </w:r>
      <w:r>
        <w:rPr>
          <w:rFonts w:hint="eastAsia"/>
          <w:b/>
          <w:lang w:eastAsia="zh-CN"/>
        </w:rPr>
        <w:t>S</w:t>
      </w:r>
      <w:r w:rsidRPr="002E404F">
        <w:rPr>
          <w:rFonts w:hint="eastAsia"/>
          <w:b/>
        </w:rPr>
        <w:t>1</w:t>
      </w:r>
      <w:r w:rsidRPr="002E404F">
        <w:rPr>
          <w:rFonts w:hint="eastAsia"/>
        </w:rPr>
        <w:t xml:space="preserve"> </w:t>
      </w:r>
      <w:proofErr w:type="gramStart"/>
      <w:r w:rsidRPr="002E404F">
        <w:rPr>
          <w:rFonts w:hint="eastAsia"/>
        </w:rPr>
        <w:t>The</w:t>
      </w:r>
      <w:proofErr w:type="gramEnd"/>
      <w:r w:rsidRPr="002E404F">
        <w:rPr>
          <w:rFonts w:hint="eastAsia"/>
        </w:rPr>
        <w:t xml:space="preserve"> IC</w:t>
      </w:r>
      <w:r w:rsidRPr="002E404F">
        <w:rPr>
          <w:rFonts w:hint="eastAsia"/>
          <w:vertAlign w:val="subscript"/>
        </w:rPr>
        <w:t>50</w:t>
      </w:r>
      <w:r w:rsidRPr="002E404F">
        <w:rPr>
          <w:rFonts w:hint="eastAsia"/>
        </w:rPr>
        <w:t xml:space="preserve">, </w:t>
      </w:r>
      <w:r>
        <w:rPr>
          <w:rFonts w:hint="eastAsia"/>
          <w:lang w:eastAsia="zh-CN"/>
        </w:rPr>
        <w:t>IC</w:t>
      </w:r>
      <w:r w:rsidRPr="001A715D">
        <w:rPr>
          <w:rFonts w:hint="eastAsia"/>
          <w:vertAlign w:val="subscript"/>
          <w:lang w:eastAsia="zh-CN"/>
        </w:rPr>
        <w:t>90</w:t>
      </w:r>
      <w:r>
        <w:rPr>
          <w:rFonts w:hint="eastAsia"/>
          <w:lang w:eastAsia="zh-CN"/>
        </w:rPr>
        <w:t xml:space="preserve">, </w:t>
      </w:r>
      <w:r w:rsidRPr="002E404F">
        <w:rPr>
          <w:rFonts w:hint="eastAsia"/>
        </w:rPr>
        <w:t>CC</w:t>
      </w:r>
      <w:r w:rsidRPr="002E404F">
        <w:rPr>
          <w:rFonts w:hint="eastAsia"/>
          <w:vertAlign w:val="subscript"/>
        </w:rPr>
        <w:t>50</w:t>
      </w:r>
      <w:r w:rsidRPr="002E404F">
        <w:rPr>
          <w:rFonts w:hint="eastAsia"/>
        </w:rPr>
        <w:t xml:space="preserve">, and SI values of six FDA-approved drugs </w:t>
      </w:r>
      <w:r w:rsidRPr="002E404F">
        <w:t>that</w:t>
      </w:r>
      <w:r w:rsidRPr="002E404F">
        <w:rPr>
          <w:rFonts w:hint="eastAsia"/>
        </w:rPr>
        <w:t xml:space="preserve"> inhibit SFTSV infection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354"/>
        <w:gridCol w:w="1500"/>
        <w:gridCol w:w="1637"/>
        <w:gridCol w:w="1637"/>
        <w:gridCol w:w="1448"/>
      </w:tblGrid>
      <w:tr w:rsidR="00161039" w:rsidTr="004D66F4">
        <w:tc>
          <w:tcPr>
            <w:tcW w:w="1751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>Compounds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Pr="00B7218C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IC</w:t>
            </w:r>
            <w:r w:rsidRPr="00B7218C">
              <w:rPr>
                <w:rFonts w:hint="eastAsia"/>
                <w:szCs w:val="24"/>
                <w:vertAlign w:val="subscript"/>
              </w:rPr>
              <w:t>5</w:t>
            </w:r>
            <w:r w:rsidRPr="00B7218C">
              <w:rPr>
                <w:szCs w:val="24"/>
                <w:vertAlign w:val="subscript"/>
              </w:rPr>
              <w:t xml:space="preserve">0 </w:t>
            </w:r>
            <w:r w:rsidRPr="00B7218C">
              <w:rPr>
                <w:szCs w:val="24"/>
              </w:rPr>
              <w:t>(</w:t>
            </w:r>
            <w:proofErr w:type="spellStart"/>
            <w:r w:rsidRPr="00B7218C">
              <w:rPr>
                <w:szCs w:val="24"/>
              </w:rPr>
              <w:t>μM</w:t>
            </w:r>
            <w:proofErr w:type="spellEnd"/>
            <w:r w:rsidRPr="00B7218C">
              <w:rPr>
                <w:szCs w:val="24"/>
              </w:rPr>
              <w:t>)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IC</w:t>
            </w:r>
            <w:r>
              <w:rPr>
                <w:rFonts w:hint="eastAsia"/>
                <w:szCs w:val="24"/>
                <w:vertAlign w:val="subscript"/>
              </w:rPr>
              <w:t>9</w:t>
            </w:r>
            <w:r w:rsidRPr="00B7218C">
              <w:rPr>
                <w:szCs w:val="24"/>
                <w:vertAlign w:val="subscript"/>
              </w:rPr>
              <w:t xml:space="preserve">0 </w:t>
            </w:r>
            <w:r w:rsidRPr="00B7218C">
              <w:rPr>
                <w:szCs w:val="24"/>
              </w:rPr>
              <w:t>(</w:t>
            </w:r>
            <w:proofErr w:type="spellStart"/>
            <w:r w:rsidRPr="00B7218C">
              <w:rPr>
                <w:szCs w:val="24"/>
              </w:rPr>
              <w:t>μM</w:t>
            </w:r>
            <w:proofErr w:type="spellEnd"/>
            <w:r w:rsidRPr="00B7218C">
              <w:rPr>
                <w:szCs w:val="24"/>
              </w:rPr>
              <w:t>)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Pr="00B7218C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CC</w:t>
            </w:r>
            <w:r w:rsidRPr="00B7218C">
              <w:rPr>
                <w:rFonts w:hint="eastAsia"/>
                <w:szCs w:val="24"/>
                <w:vertAlign w:val="subscript"/>
              </w:rPr>
              <w:t>50</w:t>
            </w:r>
            <w:r>
              <w:rPr>
                <w:rFonts w:hint="eastAsia"/>
                <w:szCs w:val="24"/>
              </w:rPr>
              <w:t xml:space="preserve"> (</w:t>
            </w:r>
            <w:proofErr w:type="spellStart"/>
            <w:r w:rsidRPr="00B7218C">
              <w:rPr>
                <w:szCs w:val="24"/>
              </w:rPr>
              <w:t>μM</w:t>
            </w:r>
            <w:proofErr w:type="spellEnd"/>
            <w:r>
              <w:rPr>
                <w:rFonts w:hint="eastAsia"/>
                <w:szCs w:val="24"/>
              </w:rPr>
              <w:t>)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SI</w:t>
            </w:r>
          </w:p>
        </w:tc>
      </w:tr>
      <w:tr w:rsidR="00161039" w:rsidTr="004D66F4">
        <w:tc>
          <w:tcPr>
            <w:tcW w:w="1751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Anidulafungin</w:t>
            </w:r>
            <w:proofErr w:type="spellEnd"/>
          </w:p>
        </w:tc>
        <w:tc>
          <w:tcPr>
            <w:tcW w:w="783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3.02</w:t>
            </w:r>
          </w:p>
        </w:tc>
        <w:tc>
          <w:tcPr>
            <w:tcW w:w="855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12.44</w:t>
            </w:r>
          </w:p>
        </w:tc>
        <w:tc>
          <w:tcPr>
            <w:tcW w:w="855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41.69</w:t>
            </w:r>
          </w:p>
        </w:tc>
        <w:tc>
          <w:tcPr>
            <w:tcW w:w="756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13.80</w:t>
            </w:r>
          </w:p>
        </w:tc>
      </w:tr>
      <w:tr w:rsidR="00161039" w:rsidTr="004D66F4">
        <w:tc>
          <w:tcPr>
            <w:tcW w:w="1751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Atovaqone</w:t>
            </w:r>
            <w:proofErr w:type="spellEnd"/>
          </w:p>
        </w:tc>
        <w:tc>
          <w:tcPr>
            <w:tcW w:w="78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5.06</w:t>
            </w:r>
          </w:p>
        </w:tc>
        <w:tc>
          <w:tcPr>
            <w:tcW w:w="855" w:type="pct"/>
          </w:tcPr>
          <w:p w:rsidR="00161039" w:rsidRDefault="00161039" w:rsidP="004D66F4">
            <w:pPr>
              <w:spacing w:line="480" w:lineRule="auto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10.13</w:t>
            </w:r>
          </w:p>
        </w:tc>
        <w:tc>
          <w:tcPr>
            <w:tcW w:w="855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&gt;100</w:t>
            </w:r>
          </w:p>
        </w:tc>
        <w:tc>
          <w:tcPr>
            <w:tcW w:w="756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</w:t>
            </w:r>
          </w:p>
        </w:tc>
      </w:tr>
      <w:tr w:rsidR="00161039" w:rsidTr="004D66F4">
        <w:tc>
          <w:tcPr>
            <w:tcW w:w="1751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Mycophenolic acid</w:t>
            </w:r>
          </w:p>
        </w:tc>
        <w:tc>
          <w:tcPr>
            <w:tcW w:w="78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0.47</w:t>
            </w:r>
          </w:p>
        </w:tc>
        <w:tc>
          <w:tcPr>
            <w:tcW w:w="855" w:type="pct"/>
          </w:tcPr>
          <w:p w:rsidR="00161039" w:rsidRDefault="00161039" w:rsidP="004D66F4">
            <w:pPr>
              <w:spacing w:line="480" w:lineRule="auto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4.75</w:t>
            </w:r>
          </w:p>
        </w:tc>
        <w:tc>
          <w:tcPr>
            <w:tcW w:w="855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&gt;100</w:t>
            </w:r>
          </w:p>
        </w:tc>
        <w:tc>
          <w:tcPr>
            <w:tcW w:w="756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</w:t>
            </w:r>
          </w:p>
        </w:tc>
      </w:tr>
      <w:tr w:rsidR="00161039" w:rsidTr="004D66F4">
        <w:tc>
          <w:tcPr>
            <w:tcW w:w="1751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Mycophenolate </w:t>
            </w:r>
            <w:proofErr w:type="spellStart"/>
            <w:r>
              <w:rPr>
                <w:rFonts w:hint="eastAsia"/>
                <w:szCs w:val="24"/>
              </w:rPr>
              <w:t>mofetil</w:t>
            </w:r>
            <w:proofErr w:type="spellEnd"/>
          </w:p>
        </w:tc>
        <w:tc>
          <w:tcPr>
            <w:tcW w:w="783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0.57</w:t>
            </w:r>
          </w:p>
        </w:tc>
        <w:tc>
          <w:tcPr>
            <w:tcW w:w="855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1.52</w:t>
            </w:r>
          </w:p>
        </w:tc>
        <w:tc>
          <w:tcPr>
            <w:tcW w:w="855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&gt;100</w:t>
            </w:r>
          </w:p>
        </w:tc>
        <w:tc>
          <w:tcPr>
            <w:tcW w:w="756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</w:t>
            </w:r>
          </w:p>
        </w:tc>
      </w:tr>
      <w:tr w:rsidR="00161039" w:rsidTr="004D66F4">
        <w:tc>
          <w:tcPr>
            <w:tcW w:w="1751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Nitazoxanide</w:t>
            </w:r>
            <w:proofErr w:type="spellEnd"/>
          </w:p>
        </w:tc>
        <w:tc>
          <w:tcPr>
            <w:tcW w:w="783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11.11</w:t>
            </w:r>
          </w:p>
        </w:tc>
        <w:tc>
          <w:tcPr>
            <w:tcW w:w="855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25.33</w:t>
            </w:r>
          </w:p>
        </w:tc>
        <w:tc>
          <w:tcPr>
            <w:tcW w:w="855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&gt;100</w:t>
            </w:r>
          </w:p>
        </w:tc>
        <w:tc>
          <w:tcPr>
            <w:tcW w:w="756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</w:t>
            </w:r>
          </w:p>
        </w:tc>
      </w:tr>
      <w:tr w:rsidR="00161039" w:rsidTr="004D66F4">
        <w:tc>
          <w:tcPr>
            <w:tcW w:w="1751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proofErr w:type="spellStart"/>
            <w:r>
              <w:rPr>
                <w:rFonts w:hint="eastAsia"/>
                <w:szCs w:val="24"/>
              </w:rPr>
              <w:t>Vidofludimus</w:t>
            </w:r>
            <w:proofErr w:type="spellEnd"/>
          </w:p>
        </w:tc>
        <w:tc>
          <w:tcPr>
            <w:tcW w:w="78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6.07</w:t>
            </w:r>
          </w:p>
        </w:tc>
        <w:tc>
          <w:tcPr>
            <w:tcW w:w="855" w:type="pct"/>
          </w:tcPr>
          <w:p w:rsidR="00161039" w:rsidRDefault="00161039" w:rsidP="004D66F4">
            <w:pPr>
              <w:spacing w:line="480" w:lineRule="auto"/>
              <w:rPr>
                <w:szCs w:val="24"/>
                <w:lang w:eastAsia="zh-CN"/>
              </w:rPr>
            </w:pPr>
            <w:r>
              <w:rPr>
                <w:rFonts w:hint="eastAsia"/>
                <w:szCs w:val="24"/>
                <w:lang w:eastAsia="zh-CN"/>
              </w:rPr>
              <w:t>14.55</w:t>
            </w:r>
          </w:p>
        </w:tc>
        <w:tc>
          <w:tcPr>
            <w:tcW w:w="855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&gt;100</w:t>
            </w:r>
          </w:p>
        </w:tc>
        <w:tc>
          <w:tcPr>
            <w:tcW w:w="756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&gt;10</w:t>
            </w:r>
          </w:p>
        </w:tc>
      </w:tr>
    </w:tbl>
    <w:p w:rsidR="00161039" w:rsidRDefault="00161039" w:rsidP="00161039">
      <w:pPr>
        <w:spacing w:line="480" w:lineRule="auto"/>
        <w:rPr>
          <w:rFonts w:hint="eastAsia"/>
          <w:b/>
          <w:szCs w:val="24"/>
          <w:lang w:eastAsia="zh-CN"/>
        </w:rPr>
      </w:pPr>
    </w:p>
    <w:p w:rsidR="00D15CE9" w:rsidRDefault="00D15CE9" w:rsidP="00161039">
      <w:pPr>
        <w:spacing w:line="480" w:lineRule="auto"/>
        <w:rPr>
          <w:b/>
          <w:szCs w:val="24"/>
          <w:lang w:eastAsia="zh-CN"/>
        </w:rPr>
      </w:pPr>
    </w:p>
    <w:p w:rsidR="00161039" w:rsidRPr="002E404F" w:rsidRDefault="00161039" w:rsidP="00161039">
      <w:pPr>
        <w:spacing w:line="480" w:lineRule="auto"/>
        <w:rPr>
          <w:szCs w:val="24"/>
        </w:rPr>
      </w:pPr>
      <w:r w:rsidRPr="002E404F">
        <w:rPr>
          <w:rFonts w:hint="eastAsia"/>
          <w:b/>
          <w:szCs w:val="24"/>
        </w:rPr>
        <w:t>Table S</w:t>
      </w:r>
      <w:r>
        <w:rPr>
          <w:rFonts w:hint="eastAsia"/>
          <w:b/>
          <w:szCs w:val="24"/>
          <w:lang w:eastAsia="zh-CN"/>
        </w:rPr>
        <w:t>2.</w:t>
      </w:r>
      <w:r w:rsidRPr="002E404F">
        <w:rPr>
          <w:rFonts w:hint="eastAsia"/>
          <w:szCs w:val="24"/>
        </w:rPr>
        <w:t xml:space="preserve"> </w:t>
      </w:r>
      <w:r>
        <w:rPr>
          <w:rFonts w:hint="eastAsia"/>
          <w:szCs w:val="24"/>
          <w:lang w:eastAsia="zh-CN"/>
        </w:rPr>
        <w:t>The white blood cell counts and platelet counts</w:t>
      </w:r>
      <w:r w:rsidRPr="002E404F">
        <w:rPr>
          <w:rFonts w:hint="eastAsia"/>
          <w:szCs w:val="24"/>
        </w:rPr>
        <w:t xml:space="preserve"> </w:t>
      </w:r>
      <w:r>
        <w:rPr>
          <w:rFonts w:hint="eastAsia"/>
          <w:szCs w:val="24"/>
          <w:lang w:eastAsia="zh-CN"/>
        </w:rPr>
        <w:t>in blood of</w:t>
      </w:r>
      <w:r w:rsidRPr="002E404F">
        <w:rPr>
          <w:rFonts w:hint="eastAsia"/>
          <w:szCs w:val="24"/>
        </w:rPr>
        <w:t xml:space="preserve"> the SFTSV-challenged (1 LD</w:t>
      </w:r>
      <w:r w:rsidRPr="002E404F">
        <w:rPr>
          <w:rFonts w:hint="eastAsia"/>
          <w:szCs w:val="24"/>
          <w:vertAlign w:val="subscript"/>
        </w:rPr>
        <w:t>50</w:t>
      </w:r>
      <w:r w:rsidRPr="002E404F">
        <w:rPr>
          <w:rFonts w:hint="eastAsia"/>
          <w:szCs w:val="24"/>
        </w:rPr>
        <w:t xml:space="preserve">) A129 mice </w:t>
      </w:r>
      <w:r>
        <w:rPr>
          <w:rFonts w:hint="eastAsia"/>
          <w:szCs w:val="24"/>
          <w:lang w:eastAsia="zh-CN"/>
        </w:rPr>
        <w:t>administrated vehicle or</w:t>
      </w:r>
      <w:r w:rsidRPr="002E404F">
        <w:rPr>
          <w:rFonts w:hint="eastAsia"/>
          <w:szCs w:val="24"/>
        </w:rPr>
        <w:t xml:space="preserve"> </w:t>
      </w:r>
      <w:proofErr w:type="spellStart"/>
      <w:r w:rsidRPr="002E404F">
        <w:rPr>
          <w:rFonts w:hint="eastAsia"/>
          <w:szCs w:val="24"/>
        </w:rPr>
        <w:t>anidulafungin</w:t>
      </w:r>
      <w:proofErr w:type="spellEnd"/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4"/>
        <w:gridCol w:w="1345"/>
        <w:gridCol w:w="1345"/>
        <w:gridCol w:w="222"/>
        <w:gridCol w:w="1303"/>
        <w:gridCol w:w="1303"/>
        <w:gridCol w:w="1474"/>
        <w:gridCol w:w="1390"/>
      </w:tblGrid>
      <w:tr w:rsidR="00161039" w:rsidRPr="00A74755" w:rsidTr="004D66F4">
        <w:tc>
          <w:tcPr>
            <w:tcW w:w="622" w:type="pct"/>
            <w:vMerge w:val="restar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sz w:val="22"/>
              </w:rPr>
              <w:t>Para</w:t>
            </w:r>
            <w:r w:rsidRPr="00A74755">
              <w:rPr>
                <w:rFonts w:hint="eastAsia"/>
                <w:sz w:val="22"/>
              </w:rPr>
              <w:t xml:space="preserve">meters </w:t>
            </w:r>
          </w:p>
        </w:tc>
        <w:tc>
          <w:tcPr>
            <w:tcW w:w="141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proofErr w:type="spellStart"/>
            <w:r w:rsidRPr="00A74755">
              <w:rPr>
                <w:rFonts w:hint="eastAsia"/>
                <w:sz w:val="22"/>
              </w:rPr>
              <w:t>SFTSV+Vehicle</w:t>
            </w:r>
            <w:proofErr w:type="spellEnd"/>
            <w:r>
              <w:rPr>
                <w:rFonts w:hint="eastAsia"/>
                <w:sz w:val="22"/>
              </w:rPr>
              <w:t xml:space="preserve"> </w:t>
            </w:r>
            <w:r w:rsidRPr="00A74755">
              <w:rPr>
                <w:rFonts w:hint="eastAsia"/>
                <w:sz w:val="22"/>
              </w:rPr>
              <w:t>(median, IQR)</w:t>
            </w:r>
          </w:p>
        </w:tc>
        <w:tc>
          <w:tcPr>
            <w:tcW w:w="90" w:type="pct"/>
            <w:tcBorders>
              <w:top w:val="single" w:sz="4" w:space="0" w:color="auto"/>
              <w:bottom w:val="nil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214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proofErr w:type="spellStart"/>
            <w:r w:rsidRPr="00A74755">
              <w:rPr>
                <w:rFonts w:hint="eastAsia"/>
                <w:sz w:val="22"/>
              </w:rPr>
              <w:t>SFTSV+Anidulafungin</w:t>
            </w:r>
            <w:proofErr w:type="spellEnd"/>
            <w:r>
              <w:rPr>
                <w:rFonts w:hint="eastAsia"/>
                <w:sz w:val="22"/>
              </w:rPr>
              <w:t xml:space="preserve">  </w:t>
            </w:r>
            <w:r w:rsidRPr="00A74755">
              <w:rPr>
                <w:rFonts w:hint="eastAsia"/>
                <w:sz w:val="22"/>
              </w:rPr>
              <w:t>(median, IQR)</w:t>
            </w:r>
          </w:p>
        </w:tc>
        <w:tc>
          <w:tcPr>
            <w:tcW w:w="730" w:type="pct"/>
            <w:vMerge w:val="restar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Control*</w:t>
            </w:r>
          </w:p>
        </w:tc>
      </w:tr>
      <w:tr w:rsidR="00161039" w:rsidRPr="00A74755" w:rsidTr="004D66F4">
        <w:tc>
          <w:tcPr>
            <w:tcW w:w="622" w:type="pct"/>
            <w:vMerge/>
            <w:tcBorders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D3</w:t>
            </w:r>
          </w:p>
        </w:tc>
        <w:tc>
          <w:tcPr>
            <w:tcW w:w="7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D7</w:t>
            </w:r>
          </w:p>
        </w:tc>
        <w:tc>
          <w:tcPr>
            <w:tcW w:w="90" w:type="pct"/>
            <w:tcBorders>
              <w:top w:val="nil"/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D3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D7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D14</w:t>
            </w:r>
          </w:p>
        </w:tc>
        <w:tc>
          <w:tcPr>
            <w:tcW w:w="730" w:type="pct"/>
            <w:vMerge/>
            <w:tcBorders>
              <w:bottom w:val="single" w:sz="4" w:space="0" w:color="auto"/>
            </w:tcBorders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</w:p>
        </w:tc>
      </w:tr>
      <w:tr w:rsidR="00161039" w:rsidRPr="00A74755" w:rsidTr="004D66F4">
        <w:tc>
          <w:tcPr>
            <w:tcW w:w="62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sz w:val="22"/>
              </w:rPr>
              <w:t>WBC</w:t>
            </w:r>
            <w:r w:rsidRPr="00A74755">
              <w:rPr>
                <w:rFonts w:hint="eastAsia"/>
                <w:sz w:val="22"/>
              </w:rPr>
              <w:t xml:space="preserve"> (</w:t>
            </w:r>
            <w:r w:rsidRPr="00A74755">
              <w:rPr>
                <w:sz w:val="22"/>
              </w:rPr>
              <w:t>×10</w:t>
            </w:r>
            <w:r w:rsidRPr="00A74755">
              <w:rPr>
                <w:sz w:val="22"/>
                <w:vertAlign w:val="superscript"/>
              </w:rPr>
              <w:t>9</w:t>
            </w:r>
            <w:r w:rsidRPr="00A74755">
              <w:rPr>
                <w:sz w:val="22"/>
              </w:rPr>
              <w:t>/L</w:t>
            </w:r>
            <w:r w:rsidRPr="00A74755">
              <w:rPr>
                <w:rFonts w:hint="eastAsia"/>
                <w:sz w:val="22"/>
              </w:rPr>
              <w:t>)</w:t>
            </w:r>
          </w:p>
        </w:tc>
        <w:tc>
          <w:tcPr>
            <w:tcW w:w="7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6.52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 (6.5, 8.0)</w:t>
            </w:r>
          </w:p>
        </w:tc>
        <w:tc>
          <w:tcPr>
            <w:tcW w:w="7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6.25 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(5.535, 7.085)</w:t>
            </w:r>
          </w:p>
        </w:tc>
        <w:tc>
          <w:tcPr>
            <w:tcW w:w="9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4.75 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(4.35, 5.465)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4.72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 (4.31, 6.195)</w:t>
            </w:r>
          </w:p>
        </w:tc>
        <w:tc>
          <w:tcPr>
            <w:tcW w:w="7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5.76 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(5.28, 6.04)</w:t>
            </w:r>
          </w:p>
        </w:tc>
        <w:tc>
          <w:tcPr>
            <w:tcW w:w="73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6.79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 (5.765, 8.07)</w:t>
            </w:r>
          </w:p>
        </w:tc>
      </w:tr>
      <w:tr w:rsidR="00161039" w:rsidRPr="00A74755" w:rsidTr="004D66F4">
        <w:tc>
          <w:tcPr>
            <w:tcW w:w="622" w:type="pc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PLT (</w:t>
            </w:r>
            <w:r w:rsidRPr="00A74755">
              <w:rPr>
                <w:sz w:val="22"/>
              </w:rPr>
              <w:t>×10</w:t>
            </w:r>
            <w:r w:rsidRPr="00A74755">
              <w:rPr>
                <w:sz w:val="22"/>
                <w:vertAlign w:val="superscript"/>
              </w:rPr>
              <w:t>9</w:t>
            </w:r>
            <w:r w:rsidRPr="00A74755">
              <w:rPr>
                <w:sz w:val="22"/>
              </w:rPr>
              <w:t>/L</w:t>
            </w:r>
            <w:r w:rsidRPr="00A74755">
              <w:rPr>
                <w:rFonts w:hint="eastAsia"/>
                <w:sz w:val="22"/>
              </w:rPr>
              <w:t>)</w:t>
            </w:r>
          </w:p>
        </w:tc>
        <w:tc>
          <w:tcPr>
            <w:tcW w:w="707" w:type="pc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1075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 (1032, 1083)</w:t>
            </w:r>
          </w:p>
        </w:tc>
        <w:tc>
          <w:tcPr>
            <w:tcW w:w="707" w:type="pc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992.5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(849.5, 1050.75)</w:t>
            </w:r>
          </w:p>
        </w:tc>
        <w:tc>
          <w:tcPr>
            <w:tcW w:w="90" w:type="pc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685" w:type="pc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1054.5 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(993.25, 1094)</w:t>
            </w:r>
          </w:p>
        </w:tc>
        <w:tc>
          <w:tcPr>
            <w:tcW w:w="685" w:type="pc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950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(494.5, 1062.75)</w:t>
            </w:r>
          </w:p>
        </w:tc>
        <w:tc>
          <w:tcPr>
            <w:tcW w:w="774" w:type="pc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1141 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(1050, 1191)</w:t>
            </w:r>
          </w:p>
        </w:tc>
        <w:tc>
          <w:tcPr>
            <w:tcW w:w="730" w:type="pct"/>
            <w:vAlign w:val="center"/>
          </w:tcPr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 xml:space="preserve">2493.5 </w:t>
            </w:r>
          </w:p>
          <w:p w:rsidR="00161039" w:rsidRPr="00A74755" w:rsidRDefault="00161039" w:rsidP="004D66F4">
            <w:pPr>
              <w:spacing w:line="360" w:lineRule="auto"/>
              <w:jc w:val="center"/>
              <w:rPr>
                <w:sz w:val="22"/>
              </w:rPr>
            </w:pPr>
            <w:r w:rsidRPr="00A74755">
              <w:rPr>
                <w:rFonts w:hint="eastAsia"/>
                <w:sz w:val="22"/>
              </w:rPr>
              <w:t>(2403, 2563)</w:t>
            </w:r>
          </w:p>
        </w:tc>
      </w:tr>
    </w:tbl>
    <w:p w:rsidR="00161039" w:rsidRDefault="00161039" w:rsidP="00161039">
      <w:pPr>
        <w:spacing w:line="480" w:lineRule="auto"/>
        <w:rPr>
          <w:szCs w:val="24"/>
          <w:lang w:eastAsia="zh-CN"/>
        </w:rPr>
      </w:pPr>
      <w:r w:rsidRPr="009A6F6F">
        <w:rPr>
          <w:rFonts w:hint="eastAsia"/>
          <w:szCs w:val="24"/>
        </w:rPr>
        <w:t>*</w:t>
      </w:r>
      <w:r>
        <w:rPr>
          <w:szCs w:val="24"/>
        </w:rPr>
        <w:t xml:space="preserve"> </w:t>
      </w:r>
      <w:r>
        <w:rPr>
          <w:rFonts w:hint="eastAsia"/>
          <w:szCs w:val="24"/>
        </w:rPr>
        <w:t>Control shows the results using the serum samples collected from A129 mice before SFTSV infection (day 0).</w:t>
      </w:r>
      <w:r>
        <w:rPr>
          <w:rFonts w:hint="eastAsia"/>
          <w:szCs w:val="24"/>
          <w:lang w:eastAsia="zh-CN"/>
        </w:rPr>
        <w:t xml:space="preserve"> </w:t>
      </w:r>
      <w:proofErr w:type="gramStart"/>
      <w:r>
        <w:rPr>
          <w:rFonts w:hint="eastAsia"/>
          <w:szCs w:val="24"/>
          <w:lang w:eastAsia="zh-CN"/>
        </w:rPr>
        <w:t xml:space="preserve">IQR, the </w:t>
      </w:r>
      <w:r w:rsidRPr="00B56D9C">
        <w:rPr>
          <w:szCs w:val="24"/>
          <w:lang w:eastAsia="zh-CN"/>
        </w:rPr>
        <w:t>interquartile range</w:t>
      </w:r>
      <w:r>
        <w:rPr>
          <w:rFonts w:hint="eastAsia"/>
          <w:szCs w:val="24"/>
          <w:lang w:eastAsia="zh-CN"/>
        </w:rPr>
        <w:t>.</w:t>
      </w:r>
      <w:proofErr w:type="gramEnd"/>
    </w:p>
    <w:p w:rsidR="00161039" w:rsidRDefault="00161039" w:rsidP="00161039">
      <w:pPr>
        <w:spacing w:line="480" w:lineRule="auto"/>
        <w:rPr>
          <w:szCs w:val="24"/>
          <w:lang w:eastAsia="zh-CN"/>
        </w:rPr>
      </w:pPr>
      <w:bookmarkStart w:id="0" w:name="_GoBack"/>
      <w:bookmarkEnd w:id="0"/>
    </w:p>
    <w:p w:rsidR="00161039" w:rsidRDefault="00161039" w:rsidP="00161039">
      <w:pPr>
        <w:spacing w:line="480" w:lineRule="auto"/>
        <w:rPr>
          <w:szCs w:val="24"/>
          <w:lang w:eastAsia="zh-CN"/>
        </w:rPr>
      </w:pPr>
      <w:r w:rsidRPr="00E73A12">
        <w:rPr>
          <w:b/>
          <w:szCs w:val="24"/>
          <w:lang w:eastAsia="zh-CN"/>
        </w:rPr>
        <w:lastRenderedPageBreak/>
        <w:t>T</w:t>
      </w:r>
      <w:r w:rsidRPr="00E73A12">
        <w:rPr>
          <w:b/>
          <w:szCs w:val="24"/>
        </w:rPr>
        <w:t xml:space="preserve">able </w:t>
      </w:r>
      <w:r w:rsidRPr="00E73A12">
        <w:rPr>
          <w:b/>
          <w:szCs w:val="24"/>
          <w:lang w:eastAsia="zh-CN"/>
        </w:rPr>
        <w:t>S</w:t>
      </w:r>
      <w:r>
        <w:rPr>
          <w:rFonts w:hint="eastAsia"/>
          <w:b/>
          <w:szCs w:val="24"/>
          <w:lang w:eastAsia="zh-CN"/>
        </w:rPr>
        <w:t>3</w:t>
      </w:r>
      <w:r w:rsidRPr="00E73A12">
        <w:rPr>
          <w:b/>
          <w:szCs w:val="24"/>
        </w:rPr>
        <w:t xml:space="preserve">. </w:t>
      </w:r>
      <w:r>
        <w:rPr>
          <w:rFonts w:hint="eastAsia"/>
          <w:szCs w:val="24"/>
        </w:rPr>
        <w:t>The IC</w:t>
      </w:r>
      <w:r w:rsidRPr="005760B8">
        <w:rPr>
          <w:rFonts w:hint="eastAsia"/>
          <w:szCs w:val="24"/>
          <w:vertAlign w:val="subscript"/>
        </w:rPr>
        <w:t>50</w:t>
      </w:r>
      <w:r>
        <w:rPr>
          <w:rFonts w:hint="eastAsia"/>
          <w:szCs w:val="24"/>
        </w:rPr>
        <w:t>, IC</w:t>
      </w:r>
      <w:r w:rsidRPr="005760B8">
        <w:rPr>
          <w:rFonts w:hint="eastAsia"/>
          <w:szCs w:val="24"/>
          <w:vertAlign w:val="subscript"/>
        </w:rPr>
        <w:t>90</w:t>
      </w:r>
      <w:r>
        <w:rPr>
          <w:rFonts w:hint="eastAsia"/>
          <w:szCs w:val="24"/>
        </w:rPr>
        <w:t xml:space="preserve">, and SI values of </w:t>
      </w:r>
      <w:proofErr w:type="spellStart"/>
      <w:r>
        <w:rPr>
          <w:rFonts w:hint="eastAsia"/>
          <w:szCs w:val="24"/>
        </w:rPr>
        <w:t>anidulafungin</w:t>
      </w:r>
      <w:proofErr w:type="spellEnd"/>
      <w:r>
        <w:rPr>
          <w:rFonts w:hint="eastAsia"/>
          <w:szCs w:val="24"/>
        </w:rPr>
        <w:t xml:space="preserve"> that inhibits SARS-CoV-2, GTV, HRTV, ZIKV, CCHFV, and HSV-1</w:t>
      </w:r>
      <w:r>
        <w:rPr>
          <w:rFonts w:hint="eastAsia"/>
          <w:szCs w:val="24"/>
          <w:lang w:eastAsia="zh-CN"/>
        </w:rPr>
        <w:t xml:space="preserve"> entry into Vero cells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2451"/>
        <w:gridCol w:w="2496"/>
        <w:gridCol w:w="1346"/>
      </w:tblGrid>
      <w:tr w:rsidR="00161039" w:rsidTr="004D66F4">
        <w:tc>
          <w:tcPr>
            <w:tcW w:w="1714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Virus</w:t>
            </w:r>
          </w:p>
        </w:tc>
        <w:tc>
          <w:tcPr>
            <w:tcW w:w="1280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Pr="00B7218C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IC</w:t>
            </w:r>
            <w:r w:rsidRPr="00B7218C">
              <w:rPr>
                <w:rFonts w:hint="eastAsia"/>
                <w:szCs w:val="24"/>
                <w:vertAlign w:val="subscript"/>
              </w:rPr>
              <w:t>5</w:t>
            </w:r>
            <w:r w:rsidRPr="00B7218C">
              <w:rPr>
                <w:szCs w:val="24"/>
                <w:vertAlign w:val="subscript"/>
              </w:rPr>
              <w:t xml:space="preserve">0 </w:t>
            </w:r>
            <w:r w:rsidRPr="00B7218C">
              <w:rPr>
                <w:szCs w:val="24"/>
              </w:rPr>
              <w:t>(</w:t>
            </w:r>
            <w:proofErr w:type="spellStart"/>
            <w:r w:rsidRPr="00B7218C">
              <w:rPr>
                <w:szCs w:val="24"/>
              </w:rPr>
              <w:t>μM</w:t>
            </w:r>
            <w:proofErr w:type="spellEnd"/>
            <w:r w:rsidRPr="00B7218C">
              <w:rPr>
                <w:szCs w:val="24"/>
              </w:rPr>
              <w:t>)</w:t>
            </w:r>
          </w:p>
        </w:tc>
        <w:tc>
          <w:tcPr>
            <w:tcW w:w="1303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Pr="00B7218C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IC</w:t>
            </w:r>
            <w:r>
              <w:rPr>
                <w:rFonts w:hint="eastAsia"/>
                <w:szCs w:val="24"/>
                <w:vertAlign w:val="subscript"/>
              </w:rPr>
              <w:t>9</w:t>
            </w:r>
            <w:r w:rsidRPr="00B7218C">
              <w:rPr>
                <w:rFonts w:hint="eastAsia"/>
                <w:szCs w:val="24"/>
                <w:vertAlign w:val="subscript"/>
              </w:rPr>
              <w:t>0</w:t>
            </w:r>
            <w:r>
              <w:rPr>
                <w:rFonts w:hint="eastAsia"/>
                <w:szCs w:val="24"/>
              </w:rPr>
              <w:t xml:space="preserve"> (</w:t>
            </w:r>
            <w:proofErr w:type="spellStart"/>
            <w:r w:rsidRPr="00B7218C">
              <w:rPr>
                <w:szCs w:val="24"/>
              </w:rPr>
              <w:t>μM</w:t>
            </w:r>
            <w:proofErr w:type="spellEnd"/>
            <w:r>
              <w:rPr>
                <w:rFonts w:hint="eastAsia"/>
                <w:szCs w:val="24"/>
              </w:rPr>
              <w:t>)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SI</w:t>
            </w:r>
          </w:p>
        </w:tc>
      </w:tr>
      <w:tr w:rsidR="00161039" w:rsidTr="004D66F4">
        <w:tc>
          <w:tcPr>
            <w:tcW w:w="1714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SARS-CoV-2</w:t>
            </w:r>
          </w:p>
        </w:tc>
        <w:tc>
          <w:tcPr>
            <w:tcW w:w="1280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5.49</w:t>
            </w:r>
          </w:p>
        </w:tc>
        <w:tc>
          <w:tcPr>
            <w:tcW w:w="1303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8.55</w:t>
            </w:r>
          </w:p>
        </w:tc>
        <w:tc>
          <w:tcPr>
            <w:tcW w:w="703" w:type="pct"/>
            <w:tcBorders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7.59</w:t>
            </w:r>
          </w:p>
        </w:tc>
      </w:tr>
      <w:tr w:rsidR="00161039" w:rsidTr="004D66F4">
        <w:tc>
          <w:tcPr>
            <w:tcW w:w="1714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GTV</w:t>
            </w:r>
          </w:p>
        </w:tc>
        <w:tc>
          <w:tcPr>
            <w:tcW w:w="1280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5.54</w:t>
            </w:r>
          </w:p>
        </w:tc>
        <w:tc>
          <w:tcPr>
            <w:tcW w:w="130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9.62</w:t>
            </w:r>
          </w:p>
        </w:tc>
        <w:tc>
          <w:tcPr>
            <w:tcW w:w="70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7.53</w:t>
            </w:r>
          </w:p>
        </w:tc>
      </w:tr>
      <w:tr w:rsidR="00161039" w:rsidTr="004D66F4">
        <w:tc>
          <w:tcPr>
            <w:tcW w:w="1714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HRTV</w:t>
            </w:r>
          </w:p>
        </w:tc>
        <w:tc>
          <w:tcPr>
            <w:tcW w:w="1280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4.99</w:t>
            </w:r>
          </w:p>
        </w:tc>
        <w:tc>
          <w:tcPr>
            <w:tcW w:w="130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9.29</w:t>
            </w:r>
          </w:p>
        </w:tc>
        <w:tc>
          <w:tcPr>
            <w:tcW w:w="70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8.35</w:t>
            </w:r>
          </w:p>
        </w:tc>
      </w:tr>
      <w:tr w:rsidR="00161039" w:rsidTr="004D66F4">
        <w:tc>
          <w:tcPr>
            <w:tcW w:w="1714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ZIKV</w:t>
            </w:r>
          </w:p>
        </w:tc>
        <w:tc>
          <w:tcPr>
            <w:tcW w:w="1280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4.37</w:t>
            </w:r>
          </w:p>
        </w:tc>
        <w:tc>
          <w:tcPr>
            <w:tcW w:w="1303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6.44</w:t>
            </w:r>
          </w:p>
        </w:tc>
        <w:tc>
          <w:tcPr>
            <w:tcW w:w="703" w:type="pct"/>
            <w:tcBorders>
              <w:top w:val="nil"/>
              <w:bottom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9.54</w:t>
            </w:r>
          </w:p>
        </w:tc>
      </w:tr>
      <w:tr w:rsidR="00161039" w:rsidTr="004D66F4">
        <w:tc>
          <w:tcPr>
            <w:tcW w:w="1714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CCHFV</w:t>
            </w:r>
          </w:p>
        </w:tc>
        <w:tc>
          <w:tcPr>
            <w:tcW w:w="1280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10.80</w:t>
            </w:r>
          </w:p>
        </w:tc>
        <w:tc>
          <w:tcPr>
            <w:tcW w:w="1303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24.22</w:t>
            </w:r>
          </w:p>
        </w:tc>
        <w:tc>
          <w:tcPr>
            <w:tcW w:w="703" w:type="pct"/>
            <w:tcBorders>
              <w:top w:val="nil"/>
            </w:tcBorders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3.86</w:t>
            </w:r>
          </w:p>
        </w:tc>
      </w:tr>
      <w:tr w:rsidR="00161039" w:rsidTr="004D66F4">
        <w:tc>
          <w:tcPr>
            <w:tcW w:w="1714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HSV-1</w:t>
            </w:r>
          </w:p>
        </w:tc>
        <w:tc>
          <w:tcPr>
            <w:tcW w:w="1280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6.81</w:t>
            </w:r>
          </w:p>
        </w:tc>
        <w:tc>
          <w:tcPr>
            <w:tcW w:w="130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9.12</w:t>
            </w:r>
          </w:p>
        </w:tc>
        <w:tc>
          <w:tcPr>
            <w:tcW w:w="703" w:type="pct"/>
          </w:tcPr>
          <w:p w:rsidR="00161039" w:rsidRDefault="00161039" w:rsidP="004D66F4">
            <w:pPr>
              <w:spacing w:line="48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6.12</w:t>
            </w:r>
          </w:p>
        </w:tc>
      </w:tr>
    </w:tbl>
    <w:p w:rsidR="00161039" w:rsidRDefault="00161039" w:rsidP="00161039">
      <w:pPr>
        <w:spacing w:line="480" w:lineRule="auto"/>
        <w:rPr>
          <w:szCs w:val="24"/>
          <w:lang w:eastAsia="zh-CN"/>
        </w:rPr>
      </w:pPr>
    </w:p>
    <w:p w:rsidR="00161039" w:rsidRDefault="00161039" w:rsidP="00161039">
      <w:pPr>
        <w:spacing w:line="480" w:lineRule="auto"/>
        <w:rPr>
          <w:szCs w:val="24"/>
          <w:lang w:eastAsia="zh-CN"/>
        </w:rPr>
      </w:pPr>
    </w:p>
    <w:p w:rsidR="00161039" w:rsidRPr="00BE41A5" w:rsidRDefault="00161039" w:rsidP="00161039">
      <w:pPr>
        <w:spacing w:line="480" w:lineRule="auto"/>
        <w:rPr>
          <w:szCs w:val="24"/>
          <w:lang w:eastAsia="zh-CN"/>
        </w:rPr>
      </w:pPr>
    </w:p>
    <w:p w:rsidR="00161039" w:rsidRDefault="00161039" w:rsidP="00161039"/>
    <w:p w:rsidR="007C1230" w:rsidRDefault="007C1230"/>
    <w:sectPr w:rsidR="007C1230" w:rsidSect="00A66007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651" w:rsidRDefault="00D15CE9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D4651" w:rsidRDefault="00D15CE9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651" w:rsidRPr="005001AC" w:rsidRDefault="00D15CE9" w:rsidP="005001AC">
    <w:pPr>
      <w:jc w:val="right"/>
      <w:rPr>
        <w:sz w:val="20"/>
      </w:rPr>
    </w:pPr>
  </w:p>
  <w:p w:rsidR="008D4651" w:rsidRDefault="00D15CE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39"/>
    <w:rsid w:val="00161039"/>
    <w:rsid w:val="007C1230"/>
    <w:rsid w:val="00D15CE9"/>
    <w:rsid w:val="00F7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039"/>
    <w:rPr>
      <w:rFonts w:ascii="Times New Roman" w:hAnsi="Times New Roman" w:cs="Times New Roman"/>
      <w:kern w:val="0"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semiHidden/>
    <w:rsid w:val="00161039"/>
    <w:pPr>
      <w:tabs>
        <w:tab w:val="center" w:pos="4680"/>
        <w:tab w:val="right" w:pos="9360"/>
      </w:tabs>
    </w:pPr>
  </w:style>
  <w:style w:type="character" w:customStyle="1" w:styleId="Char">
    <w:name w:val="页脚 Char"/>
    <w:basedOn w:val="a0"/>
    <w:link w:val="a3"/>
    <w:semiHidden/>
    <w:rsid w:val="00161039"/>
    <w:rPr>
      <w:rFonts w:ascii="Times New Roman" w:hAnsi="Times New Roman" w:cs="Times New Roman"/>
      <w:kern w:val="0"/>
      <w:sz w:val="24"/>
      <w:szCs w:val="20"/>
      <w:lang w:eastAsia="en-US"/>
    </w:rPr>
  </w:style>
  <w:style w:type="table" w:styleId="a4">
    <w:name w:val="Table Grid"/>
    <w:basedOn w:val="a1"/>
    <w:uiPriority w:val="59"/>
    <w:rsid w:val="00161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039"/>
    <w:rPr>
      <w:rFonts w:ascii="Times New Roman" w:hAnsi="Times New Roman" w:cs="Times New Roman"/>
      <w:kern w:val="0"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semiHidden/>
    <w:rsid w:val="00161039"/>
    <w:pPr>
      <w:tabs>
        <w:tab w:val="center" w:pos="4680"/>
        <w:tab w:val="right" w:pos="9360"/>
      </w:tabs>
    </w:pPr>
  </w:style>
  <w:style w:type="character" w:customStyle="1" w:styleId="Char">
    <w:name w:val="页脚 Char"/>
    <w:basedOn w:val="a0"/>
    <w:link w:val="a3"/>
    <w:semiHidden/>
    <w:rsid w:val="00161039"/>
    <w:rPr>
      <w:rFonts w:ascii="Times New Roman" w:hAnsi="Times New Roman" w:cs="Times New Roman"/>
      <w:kern w:val="0"/>
      <w:sz w:val="24"/>
      <w:szCs w:val="20"/>
      <w:lang w:eastAsia="en-US"/>
    </w:rPr>
  </w:style>
  <w:style w:type="table" w:styleId="a4">
    <w:name w:val="Table Grid"/>
    <w:basedOn w:val="a1"/>
    <w:uiPriority w:val="59"/>
    <w:rsid w:val="00161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1141</Characters>
  <Application>Microsoft Office Word</Application>
  <DocSecurity>0</DocSecurity>
  <Lines>9</Lines>
  <Paragraphs>2</Paragraphs>
  <ScaleCrop>false</ScaleCrop>
  <Company>whiov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</cp:revision>
  <dcterms:created xsi:type="dcterms:W3CDTF">2022-08-31T03:20:00Z</dcterms:created>
  <dcterms:modified xsi:type="dcterms:W3CDTF">2022-08-31T03:22:00Z</dcterms:modified>
</cp:coreProperties>
</file>