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162A4" w14:textId="598197AE" w:rsidR="00407C8F" w:rsidRPr="00404FA5" w:rsidRDefault="00407C8F" w:rsidP="00407C8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04FA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404FA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04FA5">
        <w:rPr>
          <w:rFonts w:ascii="Times New Roman" w:hAnsi="Times New Roman" w:cs="Times New Roman"/>
          <w:b/>
          <w:sz w:val="24"/>
          <w:szCs w:val="24"/>
        </w:rPr>
        <w:t>6-item Frailty Index</w:t>
      </w:r>
      <w:r>
        <w:rPr>
          <w:rFonts w:ascii="Times New Roman" w:hAnsi="Times New Roman" w:cs="Times New Roman"/>
          <w:b/>
          <w:sz w:val="24"/>
          <w:szCs w:val="24"/>
        </w:rPr>
        <w:t xml:space="preserve"> (NHANES)</w:t>
      </w:r>
    </w:p>
    <w:tbl>
      <w:tblPr>
        <w:tblW w:w="11013" w:type="dxa"/>
        <w:tblInd w:w="-455" w:type="dxa"/>
        <w:tblLook w:val="04A0" w:firstRow="1" w:lastRow="0" w:firstColumn="1" w:lastColumn="0" w:noHBand="0" w:noVBand="1"/>
      </w:tblPr>
      <w:tblGrid>
        <w:gridCol w:w="5400"/>
        <w:gridCol w:w="5613"/>
      </w:tblGrid>
      <w:tr w:rsidR="00407C8F" w:rsidRPr="00404FA5" w14:paraId="22AD0411" w14:textId="77777777" w:rsidTr="00ED1476">
        <w:trPr>
          <w:trHeight w:val="315"/>
        </w:trPr>
        <w:tc>
          <w:tcPr>
            <w:tcW w:w="1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F5BD" w14:textId="77777777" w:rsidR="00407C8F" w:rsidRPr="00920EDD" w:rsidRDefault="00407C8F" w:rsidP="00ED1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Self-reported Frailty Index items</w:t>
            </w:r>
          </w:p>
        </w:tc>
      </w:tr>
      <w:tr w:rsidR="00407C8F" w:rsidRPr="00404FA5" w14:paraId="2FC1DEF9" w14:textId="77777777" w:rsidTr="00ED1476">
        <w:trPr>
          <w:trHeight w:val="315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81C0B0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1. Angina/angina pectoris</w:t>
            </w: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CA08D7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14. Difficulty lifting or carrying</w:t>
            </w:r>
          </w:p>
        </w:tc>
      </w:tr>
      <w:tr w:rsidR="00407C8F" w:rsidRPr="00404FA5" w14:paraId="07616456" w14:textId="77777777" w:rsidTr="00ED1476">
        <w:trPr>
          <w:trHeight w:val="33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93B925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2. Heart attack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328D3F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15. Difficulty walking between rooms on same floor</w:t>
            </w:r>
          </w:p>
        </w:tc>
      </w:tr>
      <w:tr w:rsidR="00407C8F" w:rsidRPr="00404FA5" w14:paraId="0E64D947" w14:textId="77777777" w:rsidTr="00ED1476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52DE6E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3. Coronary heart disease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2BFBBB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16. Difficulty standing up from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</w:t>
            </w: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armless chair</w:t>
            </w:r>
          </w:p>
        </w:tc>
      </w:tr>
      <w:tr w:rsidR="00407C8F" w:rsidRPr="00404FA5" w14:paraId="540B84B1" w14:textId="77777777" w:rsidTr="00ED1476">
        <w:trPr>
          <w:trHeight w:val="33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F02FF1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4. Stroke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6BFE68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17. Difficulty getting in and out of bed</w:t>
            </w:r>
          </w:p>
        </w:tc>
      </w:tr>
      <w:tr w:rsidR="00407C8F" w:rsidRPr="00404FA5" w14:paraId="5CB06B4C" w14:textId="77777777" w:rsidTr="00ED1476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EE5AE2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5. Thyroid condition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216F1C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18. Difficulty dressing yourself</w:t>
            </w:r>
          </w:p>
        </w:tc>
      </w:tr>
      <w:tr w:rsidR="00407C8F" w:rsidRPr="00404FA5" w14:paraId="0035CFFE" w14:textId="77777777" w:rsidTr="00ED1476">
        <w:trPr>
          <w:trHeight w:val="33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11328D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6. Cancer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CD334C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19. Difficulty grasping/holding small objects</w:t>
            </w:r>
          </w:p>
        </w:tc>
      </w:tr>
      <w:tr w:rsidR="00407C8F" w:rsidRPr="00404FA5" w14:paraId="23653776" w14:textId="77777777" w:rsidTr="00ED1476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78ED89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7. Arthritis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3D6554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20. Difficulty attending social event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</w:tr>
      <w:tr w:rsidR="00407C8F" w:rsidRPr="00404FA5" w14:paraId="18276632" w14:textId="77777777" w:rsidTr="00ED1476">
        <w:trPr>
          <w:trHeight w:val="33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0D6B93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8. High blood pressure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E4F213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21. Self-reported health</w:t>
            </w:r>
          </w:p>
        </w:tc>
      </w:tr>
      <w:tr w:rsidR="00407C8F" w:rsidRPr="00404FA5" w14:paraId="78FDA7B2" w14:textId="77777777" w:rsidTr="00ED1476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8854D8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Diabetes mellitus 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2BC3A7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22. Frequency of healthcare use</w:t>
            </w:r>
          </w:p>
        </w:tc>
      </w:tr>
      <w:tr w:rsidR="00407C8F" w:rsidRPr="00404FA5" w14:paraId="0AC2263B" w14:textId="77777777" w:rsidTr="00ED1476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174330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10. Weak/failing kidneys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795517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23. Health compared to 1 year ago</w:t>
            </w:r>
          </w:p>
        </w:tc>
      </w:tr>
      <w:tr w:rsidR="00407C8F" w:rsidRPr="00404FA5" w14:paraId="24C40AB9" w14:textId="77777777" w:rsidTr="00ED1476">
        <w:trPr>
          <w:trHeight w:val="33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4154DD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11. Confusion or inability to remember things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617B4D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24. Overnight hospital stays</w:t>
            </w:r>
          </w:p>
        </w:tc>
      </w:tr>
      <w:tr w:rsidR="00407C8F" w:rsidRPr="00404FA5" w14:paraId="19F243C4" w14:textId="77777777" w:rsidTr="00ED1476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DC1534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12. Difficulty managing money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263600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25. Medications</w:t>
            </w:r>
          </w:p>
        </w:tc>
      </w:tr>
      <w:tr w:rsidR="00407C8F" w:rsidRPr="00404FA5" w14:paraId="2B90CDE1" w14:textId="77777777" w:rsidTr="00ED1476">
        <w:trPr>
          <w:trHeight w:val="33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1E7EA8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13. Difficulty stooping, crouching, kneeling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EDE5AB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7C8F" w:rsidRPr="00404FA5" w14:paraId="705C06F0" w14:textId="77777777" w:rsidTr="00ED1476">
        <w:trPr>
          <w:trHeight w:val="315"/>
        </w:trPr>
        <w:tc>
          <w:tcPr>
            <w:tcW w:w="1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6F4D8" w14:textId="77777777" w:rsidR="00407C8F" w:rsidRPr="00920EDD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20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Laboratory Frailty Index items</w:t>
            </w:r>
          </w:p>
        </w:tc>
      </w:tr>
      <w:tr w:rsidR="00407C8F" w:rsidRPr="00404FA5" w14:paraId="69D46463" w14:textId="77777777" w:rsidTr="00ED1476">
        <w:trPr>
          <w:trHeight w:val="335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832ACA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26. Pulse rate (60-99 bpm)</w:t>
            </w: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0D35C3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32. Red cell distribution width (≤14.6%)</w:t>
            </w:r>
          </w:p>
        </w:tc>
      </w:tr>
      <w:tr w:rsidR="00407C8F" w:rsidRPr="00404FA5" w14:paraId="4896AB37" w14:textId="77777777" w:rsidTr="00ED1476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1C0F0C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27. Systolic blood pressure (90-140 mmHg)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79F41D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33. Lactate dehydrogenase (≤190 U/L)</w:t>
            </w:r>
          </w:p>
        </w:tc>
      </w:tr>
      <w:tr w:rsidR="00407C8F" w:rsidRPr="00404FA5" w14:paraId="5E05F6AE" w14:textId="77777777" w:rsidTr="00ED1476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333D0A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28. Pulse pressure (30-60 mmHg)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B97D3A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34. Alkaline phosphatase (≤115 U/L)</w:t>
            </w:r>
          </w:p>
        </w:tc>
      </w:tr>
      <w:tr w:rsidR="00407C8F" w:rsidRPr="00404FA5" w14:paraId="41EB9EA7" w14:textId="77777777" w:rsidTr="00ED1476">
        <w:trPr>
          <w:trHeight w:val="33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D55E89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29. Platelet count SI (150-450 unit 1000 cells/</w:t>
            </w:r>
            <w:proofErr w:type="spellStart"/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uL</w:t>
            </w:r>
            <w:proofErr w:type="spellEnd"/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9861C6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35. Uric acid (M:  240-510, F: 160-430 </w:t>
            </w:r>
            <w:proofErr w:type="spellStart"/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umol</w:t>
            </w:r>
            <w:proofErr w:type="spellEnd"/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/L)</w:t>
            </w:r>
          </w:p>
        </w:tc>
      </w:tr>
      <w:tr w:rsidR="00407C8F" w:rsidRPr="00404FA5" w14:paraId="5EA1EFB6" w14:textId="77777777" w:rsidTr="00ED1476">
        <w:trPr>
          <w:trHeight w:val="315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324F94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30. Blood urea nitrogen (3-20 mg/dL)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238B40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36. Total calcium (2.0-2.5 mmol/L)</w:t>
            </w:r>
          </w:p>
        </w:tc>
      </w:tr>
      <w:tr w:rsidR="00407C8F" w:rsidRPr="00404FA5" w14:paraId="1960530A" w14:textId="77777777" w:rsidTr="00ED1476">
        <w:trPr>
          <w:trHeight w:val="33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614AE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DBB">
              <w:rPr>
                <w:rFonts w:ascii="Times New Roman" w:hAnsi="Times New Roman" w:cs="Times New Roman"/>
                <w:bCs/>
                <w:sz w:val="24"/>
                <w:szCs w:val="24"/>
              </w:rPr>
              <w:t>31. Bicarbonate (≤28 mmol/L)</w:t>
            </w: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3F87B" w14:textId="77777777" w:rsidR="00407C8F" w:rsidRPr="00FB6DBB" w:rsidRDefault="00407C8F" w:rsidP="00ED1476">
            <w:pPr>
              <w:spacing w:after="0"/>
              <w:ind w:left="7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F5E5DA2" w14:textId="77777777" w:rsidR="00407C8F" w:rsidRDefault="00407C8F" w:rsidP="00407C8F">
      <w:pPr>
        <w:rPr>
          <w:rFonts w:ascii="Times New Roman" w:hAnsi="Times New Roman" w:cs="Times New Roman"/>
          <w:sz w:val="24"/>
          <w:szCs w:val="24"/>
        </w:rPr>
      </w:pPr>
      <w:r w:rsidRPr="00D5146B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 w:rsidRPr="00D5146B">
        <w:rPr>
          <w:rFonts w:ascii="Times New Roman" w:hAnsi="Times New Roman" w:cs="Times New Roman"/>
          <w:sz w:val="24"/>
          <w:szCs w:val="24"/>
        </w:rPr>
        <w:t xml:space="preserve"> female; M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 w:rsidRPr="00D5146B">
        <w:rPr>
          <w:rFonts w:ascii="Times New Roman" w:hAnsi="Times New Roman" w:cs="Times New Roman"/>
          <w:sz w:val="24"/>
          <w:szCs w:val="24"/>
        </w:rPr>
        <w:t xml:space="preserve"> male</w:t>
      </w:r>
    </w:p>
    <w:p w14:paraId="5BA4C4E7" w14:textId="5B22B1D3" w:rsidR="00407C8F" w:rsidRDefault="00407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0CD8AC" w14:textId="1ACE9B08" w:rsidR="00407C8F" w:rsidRDefault="00407C8F" w:rsidP="00407C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7C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 57-item Frailty Index (SHARE)</w:t>
      </w:r>
    </w:p>
    <w:tbl>
      <w:tblPr>
        <w:tblStyle w:val="TableGrid"/>
        <w:tblW w:w="9464" w:type="dxa"/>
        <w:tblInd w:w="0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F07054" w14:paraId="5826A8D5" w14:textId="77777777" w:rsidTr="00ED1476">
        <w:tc>
          <w:tcPr>
            <w:tcW w:w="4503" w:type="dxa"/>
          </w:tcPr>
          <w:p w14:paraId="525A474C" w14:textId="1E69DDD5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054">
              <w:rPr>
                <w:rFonts w:ascii="Times New Roman" w:hAnsi="Times New Roman" w:cs="Times New Roman"/>
                <w:sz w:val="24"/>
                <w:szCs w:val="24"/>
              </w:rPr>
              <w:t>Self-rated health</w:t>
            </w:r>
          </w:p>
        </w:tc>
        <w:tc>
          <w:tcPr>
            <w:tcW w:w="4961" w:type="dxa"/>
          </w:tcPr>
          <w:p w14:paraId="6C6E224C" w14:textId="331BA81D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 Walking across a room</w:t>
            </w:r>
          </w:p>
        </w:tc>
      </w:tr>
      <w:tr w:rsidR="00F07054" w14:paraId="587821C7" w14:textId="77777777" w:rsidTr="00ED1476">
        <w:tc>
          <w:tcPr>
            <w:tcW w:w="4503" w:type="dxa"/>
          </w:tcPr>
          <w:p w14:paraId="5E27CA85" w14:textId="5E6FFD6F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054">
              <w:rPr>
                <w:rFonts w:ascii="Times New Roman" w:hAnsi="Times New Roman" w:cs="Times New Roman"/>
                <w:sz w:val="24"/>
                <w:szCs w:val="24"/>
              </w:rPr>
              <w:t>Hospitalization</w:t>
            </w:r>
          </w:p>
        </w:tc>
        <w:tc>
          <w:tcPr>
            <w:tcW w:w="4961" w:type="dxa"/>
          </w:tcPr>
          <w:p w14:paraId="379133AC" w14:textId="1BF22254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 Getting up from a chair</w:t>
            </w:r>
          </w:p>
        </w:tc>
      </w:tr>
      <w:tr w:rsidR="00F07054" w14:paraId="4898A937" w14:textId="77777777" w:rsidTr="00ED1476">
        <w:tc>
          <w:tcPr>
            <w:tcW w:w="4503" w:type="dxa"/>
          </w:tcPr>
          <w:p w14:paraId="13B4B666" w14:textId="095A68FD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054">
              <w:rPr>
                <w:rFonts w:ascii="Times New Roman" w:hAnsi="Times New Roman" w:cs="Times New Roman"/>
                <w:sz w:val="24"/>
                <w:szCs w:val="24"/>
              </w:rPr>
              <w:t>Heart Attack</w:t>
            </w:r>
          </w:p>
        </w:tc>
        <w:tc>
          <w:tcPr>
            <w:tcW w:w="4961" w:type="dxa"/>
          </w:tcPr>
          <w:p w14:paraId="16C61823" w14:textId="3ADBC3C5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 Bathing or showering</w:t>
            </w:r>
          </w:p>
        </w:tc>
      </w:tr>
      <w:tr w:rsidR="00F07054" w14:paraId="6DA1C3EB" w14:textId="77777777" w:rsidTr="00ED1476">
        <w:tc>
          <w:tcPr>
            <w:tcW w:w="4503" w:type="dxa"/>
          </w:tcPr>
          <w:p w14:paraId="23A08D28" w14:textId="6C7A6755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054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4961" w:type="dxa"/>
          </w:tcPr>
          <w:p w14:paraId="6153F9C4" w14:textId="7E19B258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 Eating</w:t>
            </w:r>
          </w:p>
        </w:tc>
      </w:tr>
      <w:tr w:rsidR="00F07054" w14:paraId="046AB51A" w14:textId="77777777" w:rsidTr="00ED1476">
        <w:tc>
          <w:tcPr>
            <w:tcW w:w="4503" w:type="dxa"/>
          </w:tcPr>
          <w:p w14:paraId="71E607E7" w14:textId="2EDB1547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054">
              <w:rPr>
                <w:rFonts w:ascii="Times New Roman" w:hAnsi="Times New Roman" w:cs="Times New Roman"/>
                <w:sz w:val="24"/>
                <w:szCs w:val="24"/>
              </w:rPr>
              <w:t>High blood cholesterol</w:t>
            </w:r>
          </w:p>
        </w:tc>
        <w:tc>
          <w:tcPr>
            <w:tcW w:w="4961" w:type="dxa"/>
          </w:tcPr>
          <w:p w14:paraId="20CA1A96" w14:textId="39549D0C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 Getting in or out of bed</w:t>
            </w:r>
          </w:p>
        </w:tc>
      </w:tr>
      <w:tr w:rsidR="00F07054" w14:paraId="54B474A0" w14:textId="77777777" w:rsidTr="00ED1476">
        <w:tc>
          <w:tcPr>
            <w:tcW w:w="4503" w:type="dxa"/>
          </w:tcPr>
          <w:p w14:paraId="0CB25A4D" w14:textId="25CBFFC3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054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4961" w:type="dxa"/>
          </w:tcPr>
          <w:p w14:paraId="313EE3C3" w14:textId="6C84AFAE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 Preparing a hot meal</w:t>
            </w:r>
          </w:p>
        </w:tc>
      </w:tr>
      <w:tr w:rsidR="00F07054" w14:paraId="0CE9D306" w14:textId="77777777" w:rsidTr="00ED1476">
        <w:tc>
          <w:tcPr>
            <w:tcW w:w="4503" w:type="dxa"/>
          </w:tcPr>
          <w:p w14:paraId="29EAEE3A" w14:textId="1E1FB3CF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054">
              <w:rPr>
                <w:rFonts w:ascii="Times New Roman" w:hAnsi="Times New Roman" w:cs="Times New Roman"/>
                <w:sz w:val="24"/>
                <w:szCs w:val="24"/>
              </w:rPr>
              <w:t>Chronic Lung Disease</w:t>
            </w:r>
          </w:p>
        </w:tc>
        <w:tc>
          <w:tcPr>
            <w:tcW w:w="4961" w:type="dxa"/>
          </w:tcPr>
          <w:p w14:paraId="34C1E137" w14:textId="338410C9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 Using the toilet</w:t>
            </w:r>
          </w:p>
        </w:tc>
      </w:tr>
      <w:tr w:rsidR="00F07054" w14:paraId="36F0EED6" w14:textId="77777777" w:rsidTr="00ED1476">
        <w:tc>
          <w:tcPr>
            <w:tcW w:w="4503" w:type="dxa"/>
          </w:tcPr>
          <w:p w14:paraId="01515112" w14:textId="4141C91E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054">
              <w:rPr>
                <w:rFonts w:ascii="Times New Roman" w:hAnsi="Times New Roman" w:cs="Times New Roman"/>
                <w:sz w:val="24"/>
                <w:szCs w:val="24"/>
              </w:rPr>
              <w:t>Long-term illness</w:t>
            </w:r>
          </w:p>
        </w:tc>
        <w:tc>
          <w:tcPr>
            <w:tcW w:w="4961" w:type="dxa"/>
          </w:tcPr>
          <w:p w14:paraId="279FC262" w14:textId="6707DBB1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 Using map to get around</w:t>
            </w:r>
          </w:p>
        </w:tc>
      </w:tr>
      <w:tr w:rsidR="00F07054" w14:paraId="69F55B32" w14:textId="77777777" w:rsidTr="00ED1476">
        <w:tc>
          <w:tcPr>
            <w:tcW w:w="4503" w:type="dxa"/>
          </w:tcPr>
          <w:p w14:paraId="540766CA" w14:textId="13CD513A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054">
              <w:rPr>
                <w:rFonts w:ascii="Times New Roman" w:hAnsi="Times New Roman" w:cs="Times New Roman"/>
                <w:sz w:val="24"/>
                <w:szCs w:val="24"/>
              </w:rPr>
              <w:t>Arthritis</w:t>
            </w:r>
          </w:p>
        </w:tc>
        <w:tc>
          <w:tcPr>
            <w:tcW w:w="4961" w:type="dxa"/>
          </w:tcPr>
          <w:p w14:paraId="3AFF29DA" w14:textId="5BD72088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 Making telephone calls</w:t>
            </w:r>
          </w:p>
        </w:tc>
      </w:tr>
      <w:tr w:rsidR="00F07054" w14:paraId="67344DA0" w14:textId="77777777" w:rsidTr="00ED1476">
        <w:tc>
          <w:tcPr>
            <w:tcW w:w="4503" w:type="dxa"/>
          </w:tcPr>
          <w:p w14:paraId="04B8868D" w14:textId="46B1E2EE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4961" w:type="dxa"/>
          </w:tcPr>
          <w:p w14:paraId="360E8C97" w14:textId="7104AFBF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 Taking medications</w:t>
            </w:r>
          </w:p>
        </w:tc>
      </w:tr>
      <w:tr w:rsidR="00F07054" w14:paraId="7B92148A" w14:textId="77777777" w:rsidTr="00ED1476">
        <w:tc>
          <w:tcPr>
            <w:tcW w:w="4503" w:type="dxa"/>
          </w:tcPr>
          <w:p w14:paraId="5C92EBFC" w14:textId="315B9B87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blood pressure</w:t>
            </w:r>
          </w:p>
        </w:tc>
        <w:tc>
          <w:tcPr>
            <w:tcW w:w="4961" w:type="dxa"/>
          </w:tcPr>
          <w:p w14:paraId="0B73FBDD" w14:textId="2502A1C4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 Shopping for groceries</w:t>
            </w:r>
          </w:p>
        </w:tc>
      </w:tr>
      <w:tr w:rsidR="00F07054" w14:paraId="7C0B4CF0" w14:textId="77777777" w:rsidTr="00ED1476">
        <w:tc>
          <w:tcPr>
            <w:tcW w:w="4503" w:type="dxa"/>
          </w:tcPr>
          <w:p w14:paraId="2E2AE85F" w14:textId="226A666F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 or duodenal ulcer</w:t>
            </w:r>
          </w:p>
        </w:tc>
        <w:tc>
          <w:tcPr>
            <w:tcW w:w="4961" w:type="dxa"/>
          </w:tcPr>
          <w:p w14:paraId="3F21501D" w14:textId="33357628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 Managing money</w:t>
            </w:r>
          </w:p>
        </w:tc>
      </w:tr>
      <w:tr w:rsidR="00F07054" w14:paraId="146B93F0" w14:textId="77777777" w:rsidTr="00ED1476">
        <w:tc>
          <w:tcPr>
            <w:tcW w:w="4503" w:type="dxa"/>
          </w:tcPr>
          <w:p w14:paraId="58937C50" w14:textId="66E86260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Parkinson Disease</w:t>
            </w:r>
          </w:p>
        </w:tc>
        <w:tc>
          <w:tcPr>
            <w:tcW w:w="4961" w:type="dxa"/>
          </w:tcPr>
          <w:p w14:paraId="2D14DCE9" w14:textId="06CE4B90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 Vigorous activity</w:t>
            </w:r>
          </w:p>
        </w:tc>
      </w:tr>
      <w:tr w:rsidR="00F07054" w14:paraId="3BC930C5" w14:textId="77777777" w:rsidTr="00ED1476">
        <w:tc>
          <w:tcPr>
            <w:tcW w:w="4503" w:type="dxa"/>
          </w:tcPr>
          <w:p w14:paraId="7E1727FD" w14:textId="7C12E399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Cataracts</w:t>
            </w:r>
          </w:p>
        </w:tc>
        <w:tc>
          <w:tcPr>
            <w:tcW w:w="4961" w:type="dxa"/>
          </w:tcPr>
          <w:p w14:paraId="596611E4" w14:textId="3482539C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 Moderate Activity</w:t>
            </w:r>
          </w:p>
        </w:tc>
      </w:tr>
      <w:tr w:rsidR="00F07054" w14:paraId="7C460981" w14:textId="77777777" w:rsidTr="00ED1476">
        <w:tc>
          <w:tcPr>
            <w:tcW w:w="4503" w:type="dxa"/>
          </w:tcPr>
          <w:p w14:paraId="3060C059" w14:textId="7BB265E8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Hip or femoral fracture</w:t>
            </w:r>
          </w:p>
        </w:tc>
        <w:tc>
          <w:tcPr>
            <w:tcW w:w="4961" w:type="dxa"/>
          </w:tcPr>
          <w:p w14:paraId="0ABFD473" w14:textId="668C6EC4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 Doing work around house or garden</w:t>
            </w:r>
          </w:p>
        </w:tc>
      </w:tr>
      <w:tr w:rsidR="00F07054" w14:paraId="47B4AFF6" w14:textId="77777777" w:rsidTr="00ED1476">
        <w:tc>
          <w:tcPr>
            <w:tcW w:w="4503" w:type="dxa"/>
          </w:tcPr>
          <w:p w14:paraId="25E78FE1" w14:textId="05FC62C1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Falling down</w:t>
            </w:r>
          </w:p>
        </w:tc>
        <w:tc>
          <w:tcPr>
            <w:tcW w:w="4961" w:type="dxa"/>
          </w:tcPr>
          <w:p w14:paraId="3F876183" w14:textId="20C5FD20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 Limitations with activities</w:t>
            </w:r>
          </w:p>
        </w:tc>
      </w:tr>
      <w:tr w:rsidR="00F07054" w14:paraId="22C55ED7" w14:textId="77777777" w:rsidTr="00ED1476">
        <w:tc>
          <w:tcPr>
            <w:tcW w:w="4503" w:type="dxa"/>
          </w:tcPr>
          <w:p w14:paraId="79CF543E" w14:textId="3E654820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Sleep problems</w:t>
            </w:r>
          </w:p>
        </w:tc>
        <w:tc>
          <w:tcPr>
            <w:tcW w:w="4961" w:type="dxa"/>
          </w:tcPr>
          <w:p w14:paraId="21DFD399" w14:textId="5A5C44BD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 Orientation</w:t>
            </w:r>
          </w:p>
        </w:tc>
      </w:tr>
      <w:tr w:rsidR="00F07054" w14:paraId="274F9989" w14:textId="77777777" w:rsidTr="00ED1476">
        <w:tc>
          <w:tcPr>
            <w:tcW w:w="4503" w:type="dxa"/>
          </w:tcPr>
          <w:p w14:paraId="08D411CF" w14:textId="4E8CCE70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Dizziness</w:t>
            </w:r>
          </w:p>
        </w:tc>
        <w:tc>
          <w:tcPr>
            <w:tcW w:w="4961" w:type="dxa"/>
          </w:tcPr>
          <w:p w14:paraId="4ABBF26A" w14:textId="1DE0F679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 Suicidality</w:t>
            </w:r>
          </w:p>
        </w:tc>
      </w:tr>
      <w:tr w:rsidR="00F07054" w14:paraId="681270AA" w14:textId="77777777" w:rsidTr="00ED1476">
        <w:tc>
          <w:tcPr>
            <w:tcW w:w="4503" w:type="dxa"/>
          </w:tcPr>
          <w:p w14:paraId="33C1EC1F" w14:textId="0AD87E3A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Eyesight</w:t>
            </w:r>
          </w:p>
        </w:tc>
        <w:tc>
          <w:tcPr>
            <w:tcW w:w="4961" w:type="dxa"/>
          </w:tcPr>
          <w:p w14:paraId="318C2273" w14:textId="61EB6079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 Trouble sleeping</w:t>
            </w:r>
          </w:p>
        </w:tc>
      </w:tr>
      <w:tr w:rsidR="00F07054" w14:paraId="5B233C86" w14:textId="77777777" w:rsidTr="00ED1476">
        <w:tc>
          <w:tcPr>
            <w:tcW w:w="4503" w:type="dxa"/>
          </w:tcPr>
          <w:p w14:paraId="26791043" w14:textId="2E6F1AE3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Hearing</w:t>
            </w:r>
          </w:p>
        </w:tc>
        <w:tc>
          <w:tcPr>
            <w:tcW w:w="4961" w:type="dxa"/>
          </w:tcPr>
          <w:p w14:paraId="0D71A067" w14:textId="26C1551F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 Depression</w:t>
            </w:r>
          </w:p>
        </w:tc>
      </w:tr>
      <w:tr w:rsidR="00F07054" w14:paraId="7088D0D6" w14:textId="77777777" w:rsidTr="00ED1476">
        <w:tc>
          <w:tcPr>
            <w:tcW w:w="4503" w:type="dxa"/>
          </w:tcPr>
          <w:p w14:paraId="71D5C7DA" w14:textId="7767498F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in any joint</w:t>
            </w:r>
          </w:p>
        </w:tc>
        <w:tc>
          <w:tcPr>
            <w:tcW w:w="4961" w:type="dxa"/>
          </w:tcPr>
          <w:p w14:paraId="3160FAF8" w14:textId="5D1C6E53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 Interest</w:t>
            </w:r>
          </w:p>
        </w:tc>
      </w:tr>
      <w:tr w:rsidR="00F07054" w14:paraId="17B3D37C" w14:textId="77777777" w:rsidTr="00ED1476">
        <w:tc>
          <w:tcPr>
            <w:tcW w:w="4503" w:type="dxa"/>
          </w:tcPr>
          <w:p w14:paraId="4BC08C4A" w14:textId="507DDDA5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Climbing several flights of stairs</w:t>
            </w:r>
          </w:p>
        </w:tc>
        <w:tc>
          <w:tcPr>
            <w:tcW w:w="4961" w:type="dxa"/>
          </w:tcPr>
          <w:p w14:paraId="34D2D7F6" w14:textId="162323AD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 Appetite</w:t>
            </w:r>
          </w:p>
        </w:tc>
      </w:tr>
      <w:tr w:rsidR="00F07054" w14:paraId="3EAA1215" w14:textId="77777777" w:rsidTr="00ED1476">
        <w:tc>
          <w:tcPr>
            <w:tcW w:w="4503" w:type="dxa"/>
          </w:tcPr>
          <w:p w14:paraId="68C4EABA" w14:textId="07ACF5F6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Stooping/kneeling/crouching</w:t>
            </w:r>
          </w:p>
        </w:tc>
        <w:tc>
          <w:tcPr>
            <w:tcW w:w="4961" w:type="dxa"/>
          </w:tcPr>
          <w:p w14:paraId="656DC1A0" w14:textId="216E0E31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 Fatigue</w:t>
            </w:r>
          </w:p>
        </w:tc>
      </w:tr>
      <w:tr w:rsidR="00F07054" w14:paraId="3517620C" w14:textId="77777777" w:rsidTr="00ED1476">
        <w:tc>
          <w:tcPr>
            <w:tcW w:w="4503" w:type="dxa"/>
          </w:tcPr>
          <w:p w14:paraId="1D848C3E" w14:textId="11648AE1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Sitting for 2 hours</w:t>
            </w:r>
          </w:p>
        </w:tc>
        <w:tc>
          <w:tcPr>
            <w:tcW w:w="4961" w:type="dxa"/>
          </w:tcPr>
          <w:p w14:paraId="0104ED7C" w14:textId="408AA1CD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 Pessimism</w:t>
            </w:r>
          </w:p>
        </w:tc>
      </w:tr>
      <w:tr w:rsidR="00F07054" w14:paraId="661440D2" w14:textId="77777777" w:rsidTr="00ED1476">
        <w:tc>
          <w:tcPr>
            <w:tcW w:w="4503" w:type="dxa"/>
          </w:tcPr>
          <w:p w14:paraId="5D194272" w14:textId="5930892B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Reaching or extending arms</w:t>
            </w:r>
          </w:p>
        </w:tc>
        <w:tc>
          <w:tcPr>
            <w:tcW w:w="4961" w:type="dxa"/>
          </w:tcPr>
          <w:p w14:paraId="2D16FDD3" w14:textId="619C342E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 Concentration</w:t>
            </w:r>
          </w:p>
        </w:tc>
      </w:tr>
      <w:tr w:rsidR="00F07054" w14:paraId="659EFAA7" w14:textId="77777777" w:rsidTr="00ED1476">
        <w:tc>
          <w:tcPr>
            <w:tcW w:w="4503" w:type="dxa"/>
          </w:tcPr>
          <w:p w14:paraId="3207A8D5" w14:textId="360B0FA3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Pulling or pushing large objects</w:t>
            </w:r>
          </w:p>
        </w:tc>
        <w:tc>
          <w:tcPr>
            <w:tcW w:w="4961" w:type="dxa"/>
          </w:tcPr>
          <w:p w14:paraId="6AE4C679" w14:textId="7CDDBCAD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 Lack of enjoyment</w:t>
            </w:r>
          </w:p>
        </w:tc>
      </w:tr>
      <w:tr w:rsidR="00F07054" w14:paraId="2225AA36" w14:textId="77777777" w:rsidTr="00ED1476">
        <w:tc>
          <w:tcPr>
            <w:tcW w:w="4503" w:type="dxa"/>
          </w:tcPr>
          <w:p w14:paraId="1F02CBAF" w14:textId="6163B1F6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Lifting or carrying weight &gt;5kg</w:t>
            </w:r>
          </w:p>
        </w:tc>
        <w:tc>
          <w:tcPr>
            <w:tcW w:w="4961" w:type="dxa"/>
          </w:tcPr>
          <w:p w14:paraId="494CCB72" w14:textId="0FE91BD7" w:rsidR="00F07054" w:rsidRPr="00F07054" w:rsidRDefault="00F07054" w:rsidP="00ED1476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 Fear of falling down</w:t>
            </w:r>
          </w:p>
        </w:tc>
      </w:tr>
      <w:tr w:rsidR="00F07054" w14:paraId="6A867FEB" w14:textId="77777777" w:rsidTr="00ED1476">
        <w:tc>
          <w:tcPr>
            <w:tcW w:w="4503" w:type="dxa"/>
          </w:tcPr>
          <w:p w14:paraId="19FF8C45" w14:textId="48AF0ABA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Walking 100 </w:t>
            </w:r>
            <w:proofErr w:type="spellStart"/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metres</w:t>
            </w:r>
            <w:proofErr w:type="spellEnd"/>
          </w:p>
        </w:tc>
        <w:tc>
          <w:tcPr>
            <w:tcW w:w="4961" w:type="dxa"/>
          </w:tcPr>
          <w:p w14:paraId="7BB504CF" w14:textId="77777777" w:rsidR="00F07054" w:rsidRPr="00F07054" w:rsidRDefault="00F07054" w:rsidP="00ED1476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054" w14:paraId="7C7A5440" w14:textId="77777777" w:rsidTr="00ED1476">
        <w:tc>
          <w:tcPr>
            <w:tcW w:w="4503" w:type="dxa"/>
          </w:tcPr>
          <w:p w14:paraId="44E64AD7" w14:textId="15A879CC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Picking up small coin from a table</w:t>
            </w:r>
          </w:p>
        </w:tc>
        <w:tc>
          <w:tcPr>
            <w:tcW w:w="4961" w:type="dxa"/>
          </w:tcPr>
          <w:p w14:paraId="51D1E63B" w14:textId="77777777" w:rsidR="00F07054" w:rsidRPr="00F07054" w:rsidRDefault="00F07054" w:rsidP="00ED1476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054" w14:paraId="5028E0D1" w14:textId="77777777" w:rsidTr="00ED1476">
        <w:tc>
          <w:tcPr>
            <w:tcW w:w="4503" w:type="dxa"/>
          </w:tcPr>
          <w:p w14:paraId="7BFF0DE3" w14:textId="7B553BEE" w:rsidR="00F07054" w:rsidRPr="00F07054" w:rsidRDefault="00F07054" w:rsidP="00ED14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Dressing</w:t>
            </w:r>
          </w:p>
        </w:tc>
        <w:tc>
          <w:tcPr>
            <w:tcW w:w="4961" w:type="dxa"/>
          </w:tcPr>
          <w:p w14:paraId="02C4BA39" w14:textId="77777777" w:rsidR="00F07054" w:rsidRPr="00F07054" w:rsidRDefault="00F07054" w:rsidP="00ED1476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1E3AB5" w14:textId="77777777" w:rsidR="00407C8F" w:rsidRPr="00407C8F" w:rsidRDefault="00407C8F" w:rsidP="00407C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7C4D7C" w14:textId="77777777" w:rsidR="009A6827" w:rsidRDefault="009A682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74019CBB" w14:textId="77777777" w:rsidR="00AD4253" w:rsidRDefault="00AD425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AD4253" w:rsidSect="00407C8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E02C8D" w14:textId="50A47A1E" w:rsidR="00AD4253" w:rsidRDefault="009A682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68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9A68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Interactions between frailty and BMI levels in relation to mortality risk</w:t>
      </w:r>
    </w:p>
    <w:tbl>
      <w:tblPr>
        <w:tblStyle w:val="TableGrid"/>
        <w:tblW w:w="1371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2707"/>
        <w:gridCol w:w="2112"/>
        <w:gridCol w:w="1418"/>
        <w:gridCol w:w="1495"/>
        <w:gridCol w:w="2049"/>
        <w:gridCol w:w="1417"/>
        <w:gridCol w:w="1559"/>
      </w:tblGrid>
      <w:tr w:rsidR="00AD4253" w14:paraId="74FB458C" w14:textId="77777777" w:rsidTr="00794D07">
        <w:trPr>
          <w:trHeight w:val="188"/>
        </w:trPr>
        <w:tc>
          <w:tcPr>
            <w:tcW w:w="3666" w:type="dxa"/>
            <w:gridSpan w:val="2"/>
            <w:vMerge w:val="restart"/>
          </w:tcPr>
          <w:p w14:paraId="73F459A7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Interaction</w:t>
            </w:r>
          </w:p>
        </w:tc>
        <w:tc>
          <w:tcPr>
            <w:tcW w:w="10050" w:type="dxa"/>
            <w:gridSpan w:val="6"/>
            <w:vAlign w:val="center"/>
          </w:tcPr>
          <w:p w14:paraId="00205F79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Mortality</w:t>
            </w:r>
          </w:p>
        </w:tc>
      </w:tr>
      <w:tr w:rsidR="00AD4253" w14:paraId="1DF79457" w14:textId="77777777" w:rsidTr="00794D07">
        <w:trPr>
          <w:trHeight w:val="188"/>
        </w:trPr>
        <w:tc>
          <w:tcPr>
            <w:tcW w:w="3666" w:type="dxa"/>
            <w:gridSpan w:val="2"/>
            <w:vMerge/>
          </w:tcPr>
          <w:p w14:paraId="66A80C96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025" w:type="dxa"/>
            <w:gridSpan w:val="3"/>
            <w:vAlign w:val="center"/>
          </w:tcPr>
          <w:p w14:paraId="57F7C0F7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NHANES</w:t>
            </w:r>
          </w:p>
        </w:tc>
        <w:tc>
          <w:tcPr>
            <w:tcW w:w="5025" w:type="dxa"/>
            <w:gridSpan w:val="3"/>
            <w:vAlign w:val="center"/>
          </w:tcPr>
          <w:p w14:paraId="56B2A1D7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SHARE</w:t>
            </w:r>
          </w:p>
        </w:tc>
      </w:tr>
      <w:tr w:rsidR="00AD4253" w14:paraId="019A7C11" w14:textId="77777777" w:rsidTr="00794D07">
        <w:trPr>
          <w:trHeight w:val="270"/>
        </w:trPr>
        <w:tc>
          <w:tcPr>
            <w:tcW w:w="3666" w:type="dxa"/>
            <w:gridSpan w:val="2"/>
            <w:vMerge/>
          </w:tcPr>
          <w:p w14:paraId="3E02A246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112" w:type="dxa"/>
            <w:vAlign w:val="center"/>
          </w:tcPr>
          <w:p w14:paraId="06183B03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Beta-coefficient</w:t>
            </w:r>
          </w:p>
        </w:tc>
        <w:tc>
          <w:tcPr>
            <w:tcW w:w="1418" w:type="dxa"/>
            <w:vAlign w:val="center"/>
          </w:tcPr>
          <w:p w14:paraId="6A9CA4EC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SE</w:t>
            </w:r>
          </w:p>
        </w:tc>
        <w:tc>
          <w:tcPr>
            <w:tcW w:w="1495" w:type="dxa"/>
            <w:vAlign w:val="center"/>
          </w:tcPr>
          <w:p w14:paraId="166FF2D7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382B0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-value</w:t>
            </w:r>
          </w:p>
        </w:tc>
        <w:tc>
          <w:tcPr>
            <w:tcW w:w="2049" w:type="dxa"/>
            <w:vAlign w:val="center"/>
          </w:tcPr>
          <w:p w14:paraId="5FC3D44E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Beta-coefficient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B4A8FF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BC437B9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382B0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-value</w:t>
            </w:r>
          </w:p>
        </w:tc>
      </w:tr>
      <w:tr w:rsidR="00AD4253" w:rsidRPr="00382B0C" w14:paraId="7AF87E3E" w14:textId="77777777" w:rsidTr="00794D07">
        <w:trPr>
          <w:trHeight w:val="27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E965312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Frailty Index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DAA8B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Body mass </w:t>
            </w:r>
            <w:r w:rsidRPr="00722325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index </w:t>
            </w:r>
            <w:r w:rsidRPr="00722325">
              <w:rPr>
                <w:rFonts w:ascii="Times New Roman" w:hAnsi="Times New Roman" w:cs="Times New Roman"/>
                <w:sz w:val="24"/>
                <w:szCs w:val="24"/>
              </w:rPr>
              <w:t>(kg/m</w:t>
            </w:r>
            <w:r w:rsidRPr="007223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22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43CAC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86E15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40AC9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E9983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33FDEC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A11D93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4253" w:rsidRPr="00382B0C" w14:paraId="76F6F4CE" w14:textId="77777777" w:rsidTr="00794D07">
        <w:trPr>
          <w:trHeight w:val="27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01BAB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22E6F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18.5-24.9 (reference) 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C44D2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A906BB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3F0A1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308EA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9A3DE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05198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4253" w:rsidRPr="00382B0C" w14:paraId="03CA5ADE" w14:textId="77777777" w:rsidTr="00794D07">
        <w:trPr>
          <w:trHeight w:val="27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A72B3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F4493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25.0-29.9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68582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-3.659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C985B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1.361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DA383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0.041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6CB3B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F6CD3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EC50E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0.016</w:t>
            </w:r>
          </w:p>
        </w:tc>
      </w:tr>
      <w:tr w:rsidR="00AD4253" w:rsidRPr="00382B0C" w14:paraId="54092CC3" w14:textId="77777777" w:rsidTr="00794D07">
        <w:trPr>
          <w:trHeight w:val="285"/>
        </w:trPr>
        <w:tc>
          <w:tcPr>
            <w:tcW w:w="9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0CB3A5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46EDF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30.0-34.9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2E481C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1.789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9157FA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2.893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E8EAAF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0.536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025C0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4F90F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3AB23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AD4253" w:rsidRPr="00382B0C" w14:paraId="2AA680B5" w14:textId="77777777" w:rsidTr="00794D07">
        <w:trPr>
          <w:trHeight w:val="2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26E1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711C" w14:textId="77777777" w:rsidR="00AD4253" w:rsidRDefault="00AD4253" w:rsidP="0079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≥35.0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2440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4.524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865D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3.488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72D3" w14:textId="77777777" w:rsidR="00AD4253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0.195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0F13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207F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84C0" w14:textId="77777777" w:rsidR="00AD4253" w:rsidRPr="00382B0C" w:rsidRDefault="00AD4253" w:rsidP="00794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0.142</w:t>
            </w:r>
          </w:p>
        </w:tc>
      </w:tr>
    </w:tbl>
    <w:p w14:paraId="377048E3" w14:textId="77FA6BA1" w:rsidR="00407C8F" w:rsidRDefault="00AD4253" w:rsidP="00AD425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07C8F" w:rsidSect="00AD425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Regression model included</w:t>
      </w:r>
      <w:r w:rsidRPr="00D01B0C">
        <w:rPr>
          <w:rFonts w:ascii="Times New Roman" w:hAnsi="Times New Roman" w:cs="Times New Roman"/>
          <w:sz w:val="20"/>
          <w:szCs w:val="24"/>
        </w:rPr>
        <w:t xml:space="preserve"> age, sex, educational level, marita</w:t>
      </w:r>
      <w:r>
        <w:rPr>
          <w:rFonts w:ascii="Times New Roman" w:hAnsi="Times New Roman" w:cs="Times New Roman"/>
          <w:sz w:val="20"/>
          <w:szCs w:val="24"/>
        </w:rPr>
        <w:t xml:space="preserve">l status, employment status, </w:t>
      </w:r>
      <w:r w:rsidRPr="00D01B0C">
        <w:rPr>
          <w:rFonts w:ascii="Times New Roman" w:hAnsi="Times New Roman" w:cs="Times New Roman"/>
          <w:sz w:val="20"/>
          <w:szCs w:val="24"/>
        </w:rPr>
        <w:t>smoking</w:t>
      </w:r>
      <w:r>
        <w:rPr>
          <w:rFonts w:ascii="Times New Roman" w:hAnsi="Times New Roman" w:cs="Times New Roman"/>
          <w:sz w:val="20"/>
          <w:szCs w:val="24"/>
        </w:rPr>
        <w:t>, frailty index, and body mass index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9FD6B5" w14:textId="0B5BDF45" w:rsidR="009A6649" w:rsidRPr="00D01B0C" w:rsidRDefault="009A6649" w:rsidP="009A664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1B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</w:t>
      </w:r>
      <w:r w:rsidR="00C95A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9A68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01B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Relationship between body mass index and percent body fat, </w:t>
      </w:r>
      <w:r w:rsidRPr="00453D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using </w:t>
      </w:r>
      <w:r w:rsidRPr="00453DFA">
        <w:rPr>
          <w:rStyle w:val="e24kjd"/>
          <w:rFonts w:ascii="Times New Roman" w:hAnsi="Times New Roman" w:cs="Times New Roman"/>
          <w:b/>
          <w:color w:val="202124"/>
          <w:sz w:val="24"/>
          <w:szCs w:val="24"/>
          <w:lang w:val="en-CA"/>
        </w:rPr>
        <w:t>ordinary least squares regression analysis,</w:t>
      </w:r>
      <w:r w:rsidRPr="00D01B0C">
        <w:rPr>
          <w:rStyle w:val="e24kjd"/>
          <w:rFonts w:ascii="Times New Roman" w:hAnsi="Times New Roman" w:cs="Times New Roman"/>
          <w:color w:val="202124"/>
          <w:sz w:val="24"/>
          <w:szCs w:val="24"/>
          <w:lang w:val="en-CA"/>
        </w:rPr>
        <w:t xml:space="preserve"> </w:t>
      </w:r>
      <w:r w:rsidRPr="00D01B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and between body mass index and mortality, using cox regression analysis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and </w:t>
      </w:r>
      <w:r w:rsidRPr="00D01B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stratified by frailty levels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01B0C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(N =5309)</w:t>
      </w:r>
    </w:p>
    <w:tbl>
      <w:tblPr>
        <w:tblStyle w:val="TableGrid"/>
        <w:tblW w:w="129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900"/>
        <w:gridCol w:w="2520"/>
        <w:gridCol w:w="2160"/>
        <w:gridCol w:w="900"/>
        <w:gridCol w:w="990"/>
        <w:gridCol w:w="1350"/>
        <w:gridCol w:w="990"/>
        <w:gridCol w:w="2070"/>
        <w:gridCol w:w="1080"/>
      </w:tblGrid>
      <w:tr w:rsidR="009A6649" w14:paraId="40A4CAE5" w14:textId="77777777" w:rsidTr="009A6649">
        <w:trPr>
          <w:trHeight w:val="121"/>
        </w:trPr>
        <w:tc>
          <w:tcPr>
            <w:tcW w:w="900" w:type="dxa"/>
            <w:vMerge w:val="restart"/>
            <w:vAlign w:val="center"/>
          </w:tcPr>
          <w:p w14:paraId="1BFCBF17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Frailty index</w:t>
            </w:r>
          </w:p>
        </w:tc>
        <w:tc>
          <w:tcPr>
            <w:tcW w:w="2520" w:type="dxa"/>
          </w:tcPr>
          <w:p w14:paraId="4A3B8708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4050" w:type="dxa"/>
            <w:gridSpan w:val="3"/>
            <w:vAlign w:val="center"/>
          </w:tcPr>
          <w:p w14:paraId="68B82827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Percent body fat (%)</w:t>
            </w:r>
          </w:p>
        </w:tc>
        <w:tc>
          <w:tcPr>
            <w:tcW w:w="5490" w:type="dxa"/>
            <w:gridSpan w:val="4"/>
            <w:vAlign w:val="center"/>
          </w:tcPr>
          <w:p w14:paraId="7BE94FBC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Mortality risk</w:t>
            </w:r>
          </w:p>
        </w:tc>
      </w:tr>
      <w:tr w:rsidR="009A6649" w14:paraId="6AEA8699" w14:textId="77777777" w:rsidTr="009A6649">
        <w:trPr>
          <w:trHeight w:val="250"/>
        </w:trPr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0D0886BD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</w:tcPr>
          <w:p w14:paraId="1B25C872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3877158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Beta-coefficient (95%CI)</w:t>
            </w:r>
          </w:p>
        </w:tc>
        <w:tc>
          <w:tcPr>
            <w:tcW w:w="900" w:type="dxa"/>
            <w:vAlign w:val="center"/>
          </w:tcPr>
          <w:p w14:paraId="4E13EBB9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SE</w:t>
            </w:r>
          </w:p>
        </w:tc>
        <w:tc>
          <w:tcPr>
            <w:tcW w:w="990" w:type="dxa"/>
            <w:vAlign w:val="center"/>
          </w:tcPr>
          <w:p w14:paraId="6D46FF3B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382B0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-value</w:t>
            </w:r>
          </w:p>
        </w:tc>
        <w:tc>
          <w:tcPr>
            <w:tcW w:w="1350" w:type="dxa"/>
            <w:vAlign w:val="center"/>
          </w:tcPr>
          <w:p w14:paraId="57BA7145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Beta-coefficient</w:t>
            </w:r>
          </w:p>
        </w:tc>
        <w:tc>
          <w:tcPr>
            <w:tcW w:w="990" w:type="dxa"/>
            <w:vAlign w:val="center"/>
          </w:tcPr>
          <w:p w14:paraId="2698410E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SE</w:t>
            </w:r>
          </w:p>
        </w:tc>
        <w:tc>
          <w:tcPr>
            <w:tcW w:w="2070" w:type="dxa"/>
            <w:vAlign w:val="center"/>
          </w:tcPr>
          <w:p w14:paraId="3A04798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Hazard ratio</w:t>
            </w:r>
          </w:p>
          <w:p w14:paraId="58B6CF70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(95%CI)</w:t>
            </w:r>
          </w:p>
        </w:tc>
        <w:tc>
          <w:tcPr>
            <w:tcW w:w="1080" w:type="dxa"/>
            <w:vAlign w:val="center"/>
          </w:tcPr>
          <w:p w14:paraId="7840D9A5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382B0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-value</w:t>
            </w:r>
          </w:p>
        </w:tc>
      </w:tr>
      <w:tr w:rsidR="009A6649" w14:paraId="150B2F97" w14:textId="77777777" w:rsidTr="009A6649">
        <w:trPr>
          <w:trHeight w:val="1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3A9EEE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≤0.1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DEFFA55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Body mass </w:t>
            </w:r>
            <w:r w:rsidRPr="00722325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index </w:t>
            </w:r>
            <w:r w:rsidRPr="00722325">
              <w:rPr>
                <w:rFonts w:ascii="Times New Roman" w:hAnsi="Times New Roman" w:cs="Times New Roman"/>
                <w:sz w:val="24"/>
                <w:szCs w:val="24"/>
              </w:rPr>
              <w:t>(kg/m</w:t>
            </w:r>
            <w:r w:rsidRPr="007223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22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14:paraId="5A6381F8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67DE0EF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</w:tcPr>
          <w:p w14:paraId="162B0280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B0B9B88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75A5844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3FF91AD2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080" w:type="dxa"/>
          </w:tcPr>
          <w:p w14:paraId="5286B644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6649" w14:paraId="6D61DBB3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D6202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D15E2BC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18.5-24.9 (reference)</w:t>
            </w:r>
          </w:p>
        </w:tc>
        <w:tc>
          <w:tcPr>
            <w:tcW w:w="2160" w:type="dxa"/>
            <w:vAlign w:val="center"/>
          </w:tcPr>
          <w:p w14:paraId="1BA81161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9AF69DE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</w:tcPr>
          <w:p w14:paraId="797D22E4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0B07C57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D9EE4A8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73B6CCB5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080" w:type="dxa"/>
          </w:tcPr>
          <w:p w14:paraId="46D82720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6649" w14:paraId="6260E791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66380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679420E8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25.0-29.9</w:t>
            </w:r>
          </w:p>
        </w:tc>
        <w:tc>
          <w:tcPr>
            <w:tcW w:w="2160" w:type="dxa"/>
            <w:vAlign w:val="center"/>
          </w:tcPr>
          <w:p w14:paraId="38BF4457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2.513 (2.293,2.733)</w:t>
            </w:r>
          </w:p>
        </w:tc>
        <w:tc>
          <w:tcPr>
            <w:tcW w:w="900" w:type="dxa"/>
            <w:vAlign w:val="center"/>
          </w:tcPr>
          <w:p w14:paraId="1CAD9234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0.112</w:t>
            </w:r>
          </w:p>
        </w:tc>
        <w:tc>
          <w:tcPr>
            <w:tcW w:w="990" w:type="dxa"/>
          </w:tcPr>
          <w:p w14:paraId="49CE8B23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13BCAB0A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-0.120</w:t>
            </w:r>
          </w:p>
        </w:tc>
        <w:tc>
          <w:tcPr>
            <w:tcW w:w="990" w:type="dxa"/>
            <w:vAlign w:val="center"/>
          </w:tcPr>
          <w:p w14:paraId="47FA52A2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0.138</w:t>
            </w:r>
          </w:p>
        </w:tc>
        <w:tc>
          <w:tcPr>
            <w:tcW w:w="2070" w:type="dxa"/>
            <w:vAlign w:val="center"/>
          </w:tcPr>
          <w:p w14:paraId="6940ECF0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0.89 (0.68,1.16)</w:t>
            </w:r>
          </w:p>
        </w:tc>
        <w:tc>
          <w:tcPr>
            <w:tcW w:w="1080" w:type="dxa"/>
          </w:tcPr>
          <w:p w14:paraId="7ACE9617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0.385</w:t>
            </w:r>
          </w:p>
        </w:tc>
      </w:tr>
      <w:tr w:rsidR="009A6649" w14:paraId="0C6FC63B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07F37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A3D3D25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30.0-34.9</w:t>
            </w:r>
          </w:p>
        </w:tc>
        <w:tc>
          <w:tcPr>
            <w:tcW w:w="2160" w:type="dxa"/>
            <w:vAlign w:val="center"/>
          </w:tcPr>
          <w:p w14:paraId="5A5F77F3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2.714 (2.532,2.896)</w:t>
            </w:r>
          </w:p>
        </w:tc>
        <w:tc>
          <w:tcPr>
            <w:tcW w:w="900" w:type="dxa"/>
            <w:vAlign w:val="center"/>
          </w:tcPr>
          <w:p w14:paraId="1B89985F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0.093</w:t>
            </w:r>
          </w:p>
        </w:tc>
        <w:tc>
          <w:tcPr>
            <w:tcW w:w="990" w:type="dxa"/>
          </w:tcPr>
          <w:p w14:paraId="08A727FE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0FB5E69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-0.219</w:t>
            </w:r>
          </w:p>
        </w:tc>
        <w:tc>
          <w:tcPr>
            <w:tcW w:w="990" w:type="dxa"/>
            <w:vAlign w:val="center"/>
          </w:tcPr>
          <w:p w14:paraId="505BBB85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0.201</w:t>
            </w:r>
          </w:p>
        </w:tc>
        <w:tc>
          <w:tcPr>
            <w:tcW w:w="2070" w:type="dxa"/>
            <w:vAlign w:val="center"/>
          </w:tcPr>
          <w:p w14:paraId="6A35AB8A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0.80 (0.54,1.19)</w:t>
            </w:r>
          </w:p>
        </w:tc>
        <w:tc>
          <w:tcPr>
            <w:tcW w:w="1080" w:type="dxa"/>
          </w:tcPr>
          <w:p w14:paraId="2802BF40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</w:tr>
      <w:tr w:rsidR="009A6649" w14:paraId="275FCB23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7FF4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87D8829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≥35.0</w:t>
            </w:r>
          </w:p>
        </w:tc>
        <w:tc>
          <w:tcPr>
            <w:tcW w:w="2160" w:type="dxa"/>
            <w:vAlign w:val="center"/>
          </w:tcPr>
          <w:p w14:paraId="72DD6289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3.103 (2.898,3.309)</w:t>
            </w:r>
          </w:p>
        </w:tc>
        <w:tc>
          <w:tcPr>
            <w:tcW w:w="900" w:type="dxa"/>
            <w:vAlign w:val="center"/>
          </w:tcPr>
          <w:p w14:paraId="321A133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0.105</w:t>
            </w:r>
          </w:p>
        </w:tc>
        <w:tc>
          <w:tcPr>
            <w:tcW w:w="990" w:type="dxa"/>
          </w:tcPr>
          <w:p w14:paraId="2D5FD89C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510591EB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0.050</w:t>
            </w:r>
          </w:p>
        </w:tc>
        <w:tc>
          <w:tcPr>
            <w:tcW w:w="990" w:type="dxa"/>
            <w:vAlign w:val="center"/>
          </w:tcPr>
          <w:p w14:paraId="5DBBB584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0.290</w:t>
            </w:r>
          </w:p>
        </w:tc>
        <w:tc>
          <w:tcPr>
            <w:tcW w:w="2070" w:type="dxa"/>
            <w:vAlign w:val="center"/>
          </w:tcPr>
          <w:p w14:paraId="052F7E4B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1.05 (0.60,1.85)</w:t>
            </w:r>
          </w:p>
        </w:tc>
        <w:tc>
          <w:tcPr>
            <w:tcW w:w="1080" w:type="dxa"/>
          </w:tcPr>
          <w:p w14:paraId="0A0CC7F5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</w:tr>
      <w:tr w:rsidR="009A6649" w14:paraId="4B27F623" w14:textId="77777777" w:rsidTr="009A6649">
        <w:trPr>
          <w:trHeight w:val="1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00BBFC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0.1-0.2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43863DA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Body mass </w:t>
            </w:r>
            <w:r w:rsidRPr="00722325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index </w:t>
            </w:r>
            <w:r w:rsidRPr="00722325">
              <w:rPr>
                <w:rFonts w:ascii="Times New Roman" w:hAnsi="Times New Roman" w:cs="Times New Roman"/>
                <w:sz w:val="24"/>
                <w:szCs w:val="24"/>
              </w:rPr>
              <w:t>(kg/m</w:t>
            </w:r>
            <w:r w:rsidRPr="007223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22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14:paraId="725B6999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7EF16C2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</w:tcPr>
          <w:p w14:paraId="6A48D3D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6F39DE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AFD3C4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6FFE1A5A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080" w:type="dxa"/>
          </w:tcPr>
          <w:p w14:paraId="0245CF22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6649" w14:paraId="7EDE7294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A6BB1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BA24104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18.5-24.9 (reference) </w:t>
            </w:r>
          </w:p>
        </w:tc>
        <w:tc>
          <w:tcPr>
            <w:tcW w:w="2160" w:type="dxa"/>
            <w:vAlign w:val="center"/>
          </w:tcPr>
          <w:p w14:paraId="0AA4F685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5920B67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</w:tcPr>
          <w:p w14:paraId="7ECC6C5E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3665F64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96641F1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32FC8063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080" w:type="dxa"/>
          </w:tcPr>
          <w:p w14:paraId="1BD61488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6649" w14:paraId="668D6C6F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E9B6A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4FD10E5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25.0-29.9</w:t>
            </w:r>
          </w:p>
        </w:tc>
        <w:tc>
          <w:tcPr>
            <w:tcW w:w="2160" w:type="dxa"/>
            <w:vAlign w:val="center"/>
          </w:tcPr>
          <w:p w14:paraId="4B7DDD6F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2.462 (2.218,2.705)</w:t>
            </w:r>
          </w:p>
        </w:tc>
        <w:tc>
          <w:tcPr>
            <w:tcW w:w="900" w:type="dxa"/>
            <w:vAlign w:val="center"/>
          </w:tcPr>
          <w:p w14:paraId="36A4C6AA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0.124</w:t>
            </w:r>
          </w:p>
        </w:tc>
        <w:tc>
          <w:tcPr>
            <w:tcW w:w="990" w:type="dxa"/>
          </w:tcPr>
          <w:p w14:paraId="6A662B57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6C99A2A9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0.043</w:t>
            </w:r>
          </w:p>
        </w:tc>
        <w:tc>
          <w:tcPr>
            <w:tcW w:w="990" w:type="dxa"/>
            <w:vAlign w:val="center"/>
          </w:tcPr>
          <w:p w14:paraId="5D022979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0.097</w:t>
            </w:r>
          </w:p>
        </w:tc>
        <w:tc>
          <w:tcPr>
            <w:tcW w:w="2070" w:type="dxa"/>
            <w:vAlign w:val="center"/>
          </w:tcPr>
          <w:p w14:paraId="36FDFF5E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1.04 (0.86,1.26)</w:t>
            </w:r>
          </w:p>
        </w:tc>
        <w:tc>
          <w:tcPr>
            <w:tcW w:w="1080" w:type="dxa"/>
          </w:tcPr>
          <w:p w14:paraId="493A8F04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0.658</w:t>
            </w:r>
          </w:p>
        </w:tc>
      </w:tr>
      <w:tr w:rsidR="009A6649" w14:paraId="0CB5F31B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5D250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AE227CB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30.0-34.9</w:t>
            </w:r>
          </w:p>
        </w:tc>
        <w:tc>
          <w:tcPr>
            <w:tcW w:w="2160" w:type="dxa"/>
            <w:vAlign w:val="center"/>
          </w:tcPr>
          <w:p w14:paraId="311D83B1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2.677 (2.480,2.874)</w:t>
            </w:r>
          </w:p>
        </w:tc>
        <w:tc>
          <w:tcPr>
            <w:tcW w:w="900" w:type="dxa"/>
            <w:vAlign w:val="center"/>
          </w:tcPr>
          <w:p w14:paraId="5451FB2F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0.100</w:t>
            </w:r>
          </w:p>
        </w:tc>
        <w:tc>
          <w:tcPr>
            <w:tcW w:w="990" w:type="dxa"/>
          </w:tcPr>
          <w:p w14:paraId="681E2AC4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685B823C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-0.041</w:t>
            </w:r>
          </w:p>
        </w:tc>
        <w:tc>
          <w:tcPr>
            <w:tcW w:w="990" w:type="dxa"/>
            <w:vAlign w:val="center"/>
          </w:tcPr>
          <w:p w14:paraId="19A01A41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0.128</w:t>
            </w:r>
          </w:p>
        </w:tc>
        <w:tc>
          <w:tcPr>
            <w:tcW w:w="2070" w:type="dxa"/>
            <w:vAlign w:val="center"/>
          </w:tcPr>
          <w:p w14:paraId="2E1BFD04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0.96 (0.75,1.23)</w:t>
            </w:r>
          </w:p>
        </w:tc>
        <w:tc>
          <w:tcPr>
            <w:tcW w:w="1080" w:type="dxa"/>
          </w:tcPr>
          <w:p w14:paraId="02C64E49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</w:tr>
      <w:tr w:rsidR="009A6649" w14:paraId="19BDFB3A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936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93A2225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≥35.0</w:t>
            </w:r>
          </w:p>
        </w:tc>
        <w:tc>
          <w:tcPr>
            <w:tcW w:w="2160" w:type="dxa"/>
            <w:vAlign w:val="center"/>
          </w:tcPr>
          <w:p w14:paraId="163C9F37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2.977 (2.789,3.164)</w:t>
            </w:r>
          </w:p>
        </w:tc>
        <w:tc>
          <w:tcPr>
            <w:tcW w:w="900" w:type="dxa"/>
            <w:vAlign w:val="center"/>
          </w:tcPr>
          <w:p w14:paraId="2EB4B62E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0.096</w:t>
            </w:r>
          </w:p>
        </w:tc>
        <w:tc>
          <w:tcPr>
            <w:tcW w:w="990" w:type="dxa"/>
          </w:tcPr>
          <w:p w14:paraId="65BDDB33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3F8F2139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0.201</w:t>
            </w:r>
          </w:p>
        </w:tc>
        <w:tc>
          <w:tcPr>
            <w:tcW w:w="990" w:type="dxa"/>
            <w:vAlign w:val="center"/>
          </w:tcPr>
          <w:p w14:paraId="70FA5E8C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0.165</w:t>
            </w:r>
          </w:p>
        </w:tc>
        <w:tc>
          <w:tcPr>
            <w:tcW w:w="2070" w:type="dxa"/>
            <w:vAlign w:val="center"/>
          </w:tcPr>
          <w:p w14:paraId="500A0EB4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1.22 (0.89,1.69)</w:t>
            </w:r>
          </w:p>
        </w:tc>
        <w:tc>
          <w:tcPr>
            <w:tcW w:w="1080" w:type="dxa"/>
          </w:tcPr>
          <w:p w14:paraId="2CE2F42C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</w:tr>
      <w:tr w:rsidR="009A6649" w14:paraId="36AB8417" w14:textId="77777777" w:rsidTr="009A6649">
        <w:trPr>
          <w:trHeight w:val="1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5B9F3D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0.2-0.3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DF89F5B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Body mass </w:t>
            </w:r>
            <w:r w:rsidRPr="00722325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index </w:t>
            </w:r>
            <w:r w:rsidRPr="00722325">
              <w:rPr>
                <w:rFonts w:ascii="Times New Roman" w:hAnsi="Times New Roman" w:cs="Times New Roman"/>
                <w:sz w:val="24"/>
                <w:szCs w:val="24"/>
              </w:rPr>
              <w:t>(kg/m</w:t>
            </w:r>
            <w:r w:rsidRPr="007223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22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14:paraId="260648BE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A215CF7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</w:tcPr>
          <w:p w14:paraId="4CF8558F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DF72304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D074903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5B88DBF8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080" w:type="dxa"/>
          </w:tcPr>
          <w:p w14:paraId="2C6B97CE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6649" w14:paraId="7B52BF1A" w14:textId="77777777" w:rsidTr="009A6649">
        <w:trPr>
          <w:trHeight w:val="128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7406B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646F2F72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18.5-24.9 (reference)  </w:t>
            </w:r>
          </w:p>
        </w:tc>
        <w:tc>
          <w:tcPr>
            <w:tcW w:w="2160" w:type="dxa"/>
            <w:vAlign w:val="center"/>
          </w:tcPr>
          <w:p w14:paraId="187C1BE2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C465D0E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</w:tcPr>
          <w:p w14:paraId="626CC584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1E2344B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DFCE4D4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49E39313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080" w:type="dxa"/>
          </w:tcPr>
          <w:p w14:paraId="3A8E2CA0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6649" w14:paraId="3CE5B790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A4580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DC91F7B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25.0-29.9</w:t>
            </w:r>
          </w:p>
        </w:tc>
        <w:tc>
          <w:tcPr>
            <w:tcW w:w="2160" w:type="dxa"/>
            <w:vAlign w:val="center"/>
          </w:tcPr>
          <w:p w14:paraId="07C9A5AD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2.344 (1.977,2.711)</w:t>
            </w:r>
          </w:p>
        </w:tc>
        <w:tc>
          <w:tcPr>
            <w:tcW w:w="900" w:type="dxa"/>
            <w:vAlign w:val="center"/>
          </w:tcPr>
          <w:p w14:paraId="5DE59837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0.187</w:t>
            </w:r>
          </w:p>
        </w:tc>
        <w:tc>
          <w:tcPr>
            <w:tcW w:w="990" w:type="dxa"/>
          </w:tcPr>
          <w:p w14:paraId="4C0D62ED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3898FBFC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-0.151</w:t>
            </w:r>
          </w:p>
        </w:tc>
        <w:tc>
          <w:tcPr>
            <w:tcW w:w="990" w:type="dxa"/>
            <w:vAlign w:val="center"/>
          </w:tcPr>
          <w:p w14:paraId="6007BCE0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0.106</w:t>
            </w:r>
          </w:p>
        </w:tc>
        <w:tc>
          <w:tcPr>
            <w:tcW w:w="2070" w:type="dxa"/>
            <w:vAlign w:val="center"/>
          </w:tcPr>
          <w:p w14:paraId="23E5BE69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0.86 (0.70,1.06)</w:t>
            </w:r>
          </w:p>
        </w:tc>
        <w:tc>
          <w:tcPr>
            <w:tcW w:w="1080" w:type="dxa"/>
          </w:tcPr>
          <w:p w14:paraId="3FC67E3D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</w:tr>
      <w:tr w:rsidR="009A6649" w14:paraId="3DE40B77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FDB24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246C707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30.0-34.9</w:t>
            </w:r>
          </w:p>
        </w:tc>
        <w:tc>
          <w:tcPr>
            <w:tcW w:w="2160" w:type="dxa"/>
            <w:vAlign w:val="center"/>
          </w:tcPr>
          <w:p w14:paraId="704E0DF0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2.808 (2.540,3.076)</w:t>
            </w:r>
          </w:p>
        </w:tc>
        <w:tc>
          <w:tcPr>
            <w:tcW w:w="900" w:type="dxa"/>
            <w:vAlign w:val="center"/>
          </w:tcPr>
          <w:p w14:paraId="7D79AB72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0.137</w:t>
            </w:r>
          </w:p>
        </w:tc>
        <w:tc>
          <w:tcPr>
            <w:tcW w:w="990" w:type="dxa"/>
          </w:tcPr>
          <w:p w14:paraId="3FB31D8A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55810AFA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-0.310</w:t>
            </w:r>
          </w:p>
        </w:tc>
        <w:tc>
          <w:tcPr>
            <w:tcW w:w="990" w:type="dxa"/>
            <w:vAlign w:val="center"/>
          </w:tcPr>
          <w:p w14:paraId="528EFC79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0.126</w:t>
            </w:r>
          </w:p>
        </w:tc>
        <w:tc>
          <w:tcPr>
            <w:tcW w:w="2070" w:type="dxa"/>
            <w:vAlign w:val="center"/>
          </w:tcPr>
          <w:p w14:paraId="52789E20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0.73 (0.57,0.94)</w:t>
            </w:r>
          </w:p>
        </w:tc>
        <w:tc>
          <w:tcPr>
            <w:tcW w:w="1080" w:type="dxa"/>
          </w:tcPr>
          <w:p w14:paraId="7857083D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9A6649" w14:paraId="56944475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9F15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A1BD414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≥35.0</w:t>
            </w:r>
          </w:p>
        </w:tc>
        <w:tc>
          <w:tcPr>
            <w:tcW w:w="2160" w:type="dxa"/>
            <w:vAlign w:val="center"/>
          </w:tcPr>
          <w:p w14:paraId="08A3C8E1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3.009 (2.759,3.259)</w:t>
            </w:r>
          </w:p>
        </w:tc>
        <w:tc>
          <w:tcPr>
            <w:tcW w:w="900" w:type="dxa"/>
            <w:vAlign w:val="center"/>
          </w:tcPr>
          <w:p w14:paraId="0E5E0967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0.127</w:t>
            </w:r>
          </w:p>
        </w:tc>
        <w:tc>
          <w:tcPr>
            <w:tcW w:w="990" w:type="dxa"/>
          </w:tcPr>
          <w:p w14:paraId="489B6798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0CE20E62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-0.190</w:t>
            </w:r>
          </w:p>
        </w:tc>
        <w:tc>
          <w:tcPr>
            <w:tcW w:w="990" w:type="dxa"/>
            <w:vAlign w:val="center"/>
          </w:tcPr>
          <w:p w14:paraId="574E891C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0.160</w:t>
            </w:r>
          </w:p>
        </w:tc>
        <w:tc>
          <w:tcPr>
            <w:tcW w:w="2070" w:type="dxa"/>
            <w:vAlign w:val="center"/>
          </w:tcPr>
          <w:p w14:paraId="7AEEEA42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0.83 (0.60,1.13)</w:t>
            </w:r>
          </w:p>
        </w:tc>
        <w:tc>
          <w:tcPr>
            <w:tcW w:w="1080" w:type="dxa"/>
          </w:tcPr>
          <w:p w14:paraId="3A9DE62E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0.234</w:t>
            </w:r>
          </w:p>
        </w:tc>
      </w:tr>
      <w:tr w:rsidR="009A6649" w14:paraId="592EFB01" w14:textId="77777777" w:rsidTr="009A6649">
        <w:trPr>
          <w:trHeight w:val="1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131CDD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&gt;0.3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5471464" w14:textId="77777777" w:rsidR="009A6649" w:rsidRDefault="009A6649" w:rsidP="009A6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Body mass </w:t>
            </w:r>
            <w:r w:rsidRPr="00722325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index </w:t>
            </w:r>
            <w:r w:rsidRPr="00722325">
              <w:rPr>
                <w:rFonts w:ascii="Times New Roman" w:hAnsi="Times New Roman" w:cs="Times New Roman"/>
                <w:sz w:val="24"/>
                <w:szCs w:val="24"/>
              </w:rPr>
              <w:t>(kg/m</w:t>
            </w:r>
            <w:r w:rsidRPr="007223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22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14:paraId="32E60C75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E78ACF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</w:tcPr>
          <w:p w14:paraId="369025A5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3010155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89D044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6AB9EEEF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080" w:type="dxa"/>
          </w:tcPr>
          <w:p w14:paraId="7A102A2D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6649" w14:paraId="70B09BF0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03C89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8FF588B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18.5-24.9 (reference) </w:t>
            </w:r>
          </w:p>
        </w:tc>
        <w:tc>
          <w:tcPr>
            <w:tcW w:w="2160" w:type="dxa"/>
            <w:vAlign w:val="center"/>
          </w:tcPr>
          <w:p w14:paraId="56F4A13D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1DA8BB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</w:tcPr>
          <w:p w14:paraId="382E83D5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B845D7E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00396D2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34BDCD48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080" w:type="dxa"/>
          </w:tcPr>
          <w:p w14:paraId="70791892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6649" w14:paraId="481585F7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B2C9D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ECB6890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25.0-29.9</w:t>
            </w:r>
          </w:p>
        </w:tc>
        <w:tc>
          <w:tcPr>
            <w:tcW w:w="2160" w:type="dxa"/>
            <w:vAlign w:val="center"/>
          </w:tcPr>
          <w:p w14:paraId="1C773AE0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2.379 (1.925,2.832)</w:t>
            </w:r>
          </w:p>
        </w:tc>
        <w:tc>
          <w:tcPr>
            <w:tcW w:w="900" w:type="dxa"/>
            <w:vAlign w:val="center"/>
          </w:tcPr>
          <w:p w14:paraId="251A5FB2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0.231</w:t>
            </w:r>
          </w:p>
        </w:tc>
        <w:tc>
          <w:tcPr>
            <w:tcW w:w="990" w:type="dxa"/>
          </w:tcPr>
          <w:p w14:paraId="7FD5EB9A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4CBC7F23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-0.242</w:t>
            </w:r>
          </w:p>
        </w:tc>
        <w:tc>
          <w:tcPr>
            <w:tcW w:w="990" w:type="dxa"/>
            <w:vAlign w:val="center"/>
          </w:tcPr>
          <w:p w14:paraId="766635DB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0.103</w:t>
            </w:r>
          </w:p>
        </w:tc>
        <w:tc>
          <w:tcPr>
            <w:tcW w:w="2070" w:type="dxa"/>
            <w:vAlign w:val="center"/>
          </w:tcPr>
          <w:p w14:paraId="4A2D121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0.79 (0.64,0.96)</w:t>
            </w:r>
          </w:p>
        </w:tc>
        <w:tc>
          <w:tcPr>
            <w:tcW w:w="1080" w:type="dxa"/>
          </w:tcPr>
          <w:p w14:paraId="3E1BB5AD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9A6649" w14:paraId="382702E2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11F95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7E58294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30.0-34.9</w:t>
            </w:r>
          </w:p>
        </w:tc>
        <w:tc>
          <w:tcPr>
            <w:tcW w:w="2160" w:type="dxa"/>
            <w:vAlign w:val="center"/>
          </w:tcPr>
          <w:p w14:paraId="5ACF2D5F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2.588 (2.248,2.927)</w:t>
            </w:r>
          </w:p>
        </w:tc>
        <w:tc>
          <w:tcPr>
            <w:tcW w:w="900" w:type="dxa"/>
            <w:vAlign w:val="center"/>
          </w:tcPr>
          <w:p w14:paraId="590C8BE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0.173</w:t>
            </w:r>
          </w:p>
        </w:tc>
        <w:tc>
          <w:tcPr>
            <w:tcW w:w="990" w:type="dxa"/>
          </w:tcPr>
          <w:p w14:paraId="515FD018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63BF04E1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-0.192</w:t>
            </w:r>
          </w:p>
        </w:tc>
        <w:tc>
          <w:tcPr>
            <w:tcW w:w="990" w:type="dxa"/>
            <w:vAlign w:val="center"/>
          </w:tcPr>
          <w:p w14:paraId="322B159D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0.119</w:t>
            </w:r>
          </w:p>
        </w:tc>
        <w:tc>
          <w:tcPr>
            <w:tcW w:w="2070" w:type="dxa"/>
            <w:vAlign w:val="center"/>
          </w:tcPr>
          <w:p w14:paraId="39E8F4C3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0.83 (0.65,1.04)</w:t>
            </w:r>
          </w:p>
        </w:tc>
        <w:tc>
          <w:tcPr>
            <w:tcW w:w="1080" w:type="dxa"/>
          </w:tcPr>
          <w:p w14:paraId="3902B6AE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</w:tr>
      <w:tr w:rsidR="009A6649" w14:paraId="6311184D" w14:textId="77777777" w:rsidTr="009A6649">
        <w:trPr>
          <w:trHeight w:val="121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717E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4B5CBD00" w14:textId="77777777" w:rsidR="009A6649" w:rsidRDefault="009A6649" w:rsidP="009A6649">
            <w:pPr>
              <w:ind w:firstLine="247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≥35.0</w:t>
            </w:r>
          </w:p>
        </w:tc>
        <w:tc>
          <w:tcPr>
            <w:tcW w:w="2160" w:type="dxa"/>
            <w:vAlign w:val="center"/>
          </w:tcPr>
          <w:p w14:paraId="3FCB74C1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2.990 (2.734,3.246)</w:t>
            </w:r>
          </w:p>
        </w:tc>
        <w:tc>
          <w:tcPr>
            <w:tcW w:w="900" w:type="dxa"/>
            <w:vAlign w:val="center"/>
          </w:tcPr>
          <w:p w14:paraId="7B4ADC16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0.130</w:t>
            </w:r>
          </w:p>
        </w:tc>
        <w:tc>
          <w:tcPr>
            <w:tcW w:w="990" w:type="dxa"/>
          </w:tcPr>
          <w:p w14:paraId="01EA3F3E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&lt;0.001</w:t>
            </w:r>
          </w:p>
        </w:tc>
        <w:tc>
          <w:tcPr>
            <w:tcW w:w="1350" w:type="dxa"/>
            <w:vAlign w:val="center"/>
          </w:tcPr>
          <w:p w14:paraId="1288DBC2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-0.045</w:t>
            </w:r>
          </w:p>
        </w:tc>
        <w:tc>
          <w:tcPr>
            <w:tcW w:w="990" w:type="dxa"/>
            <w:vAlign w:val="center"/>
          </w:tcPr>
          <w:p w14:paraId="276357BB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0.135</w:t>
            </w:r>
          </w:p>
        </w:tc>
        <w:tc>
          <w:tcPr>
            <w:tcW w:w="2070" w:type="dxa"/>
            <w:vAlign w:val="center"/>
          </w:tcPr>
          <w:p w14:paraId="29295888" w14:textId="77777777" w:rsidR="009A6649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0.96 (0.73,1.25)</w:t>
            </w:r>
          </w:p>
        </w:tc>
        <w:tc>
          <w:tcPr>
            <w:tcW w:w="1080" w:type="dxa"/>
          </w:tcPr>
          <w:p w14:paraId="32362AB4" w14:textId="77777777" w:rsidR="009A6649" w:rsidRPr="00844241" w:rsidRDefault="009A6649" w:rsidP="009A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241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</w:tr>
    </w:tbl>
    <w:p w14:paraId="21DE24CE" w14:textId="77777777" w:rsidR="009A6649" w:rsidRDefault="009A6649" w:rsidP="009A6649">
      <w:p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D01B0C">
        <w:rPr>
          <w:rFonts w:ascii="Times New Roman" w:hAnsi="Times New Roman" w:cs="Times New Roman"/>
          <w:sz w:val="20"/>
          <w:szCs w:val="20"/>
        </w:rPr>
        <w:t>All regression models were adjusted</w:t>
      </w:r>
      <w:r w:rsidRPr="00D01B0C">
        <w:rPr>
          <w:rFonts w:ascii="Times New Roman" w:hAnsi="Times New Roman" w:cs="Times New Roman"/>
          <w:sz w:val="20"/>
          <w:szCs w:val="24"/>
        </w:rPr>
        <w:t xml:space="preserve"> for age, sex, educational level, marital status, employment status and smoking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01B0C">
        <w:rPr>
          <w:rFonts w:ascii="Times New Roman" w:hAnsi="Times New Roman" w:cs="Times New Roman"/>
          <w:sz w:val="20"/>
          <w:szCs w:val="20"/>
        </w:rPr>
        <w:t>Data f</w:t>
      </w:r>
      <w:r>
        <w:rPr>
          <w:rFonts w:ascii="Times New Roman" w:hAnsi="Times New Roman" w:cs="Times New Roman"/>
          <w:sz w:val="20"/>
          <w:szCs w:val="20"/>
        </w:rPr>
        <w:t>rom 2001-2006 cohort of NHANES.</w:t>
      </w:r>
    </w:p>
    <w:p w14:paraId="1801A6EC" w14:textId="6E7573D1" w:rsidR="0073213E" w:rsidRDefault="0073213E">
      <w:pPr>
        <w:rPr>
          <w:rFonts w:ascii="Times New Roman" w:hAnsi="Times New Roman" w:cs="Times New Roman"/>
          <w:sz w:val="24"/>
          <w:szCs w:val="24"/>
        </w:rPr>
      </w:pPr>
    </w:p>
    <w:sectPr w:rsidR="0073213E" w:rsidSect="00407C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146E"/>
    <w:multiLevelType w:val="hybridMultilevel"/>
    <w:tmpl w:val="63286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B4F05"/>
    <w:multiLevelType w:val="hybridMultilevel"/>
    <w:tmpl w:val="98521F2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321E9"/>
    <w:multiLevelType w:val="hybridMultilevel"/>
    <w:tmpl w:val="1D745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7A7"/>
    <w:rsid w:val="00003C96"/>
    <w:rsid w:val="000054D5"/>
    <w:rsid w:val="00006CB4"/>
    <w:rsid w:val="00007038"/>
    <w:rsid w:val="00010D20"/>
    <w:rsid w:val="00010F90"/>
    <w:rsid w:val="00016287"/>
    <w:rsid w:val="00031454"/>
    <w:rsid w:val="00041760"/>
    <w:rsid w:val="000426E9"/>
    <w:rsid w:val="00044F78"/>
    <w:rsid w:val="00047360"/>
    <w:rsid w:val="00047379"/>
    <w:rsid w:val="000548F9"/>
    <w:rsid w:val="00061AF8"/>
    <w:rsid w:val="00062DF1"/>
    <w:rsid w:val="00066A32"/>
    <w:rsid w:val="00074A3B"/>
    <w:rsid w:val="00076F19"/>
    <w:rsid w:val="0008204D"/>
    <w:rsid w:val="00086683"/>
    <w:rsid w:val="00090B79"/>
    <w:rsid w:val="000925E1"/>
    <w:rsid w:val="0009771B"/>
    <w:rsid w:val="000A01A5"/>
    <w:rsid w:val="000A1EA7"/>
    <w:rsid w:val="000A553A"/>
    <w:rsid w:val="000A5CB4"/>
    <w:rsid w:val="000A78CC"/>
    <w:rsid w:val="000A78FC"/>
    <w:rsid w:val="000A7CD6"/>
    <w:rsid w:val="000B096E"/>
    <w:rsid w:val="000B1878"/>
    <w:rsid w:val="000B2912"/>
    <w:rsid w:val="000B58B0"/>
    <w:rsid w:val="000C307C"/>
    <w:rsid w:val="000C373F"/>
    <w:rsid w:val="000C68DC"/>
    <w:rsid w:val="000D0E9D"/>
    <w:rsid w:val="000D1566"/>
    <w:rsid w:val="000D25AB"/>
    <w:rsid w:val="000D3655"/>
    <w:rsid w:val="000E0E0B"/>
    <w:rsid w:val="000E0EE5"/>
    <w:rsid w:val="000E2129"/>
    <w:rsid w:val="000E4D1E"/>
    <w:rsid w:val="000E5ABF"/>
    <w:rsid w:val="000E6580"/>
    <w:rsid w:val="000E6908"/>
    <w:rsid w:val="000E6D74"/>
    <w:rsid w:val="000F120C"/>
    <w:rsid w:val="00105BFC"/>
    <w:rsid w:val="00106541"/>
    <w:rsid w:val="001139EE"/>
    <w:rsid w:val="00117879"/>
    <w:rsid w:val="00120472"/>
    <w:rsid w:val="00121844"/>
    <w:rsid w:val="00121D61"/>
    <w:rsid w:val="00122E9C"/>
    <w:rsid w:val="00125468"/>
    <w:rsid w:val="001257E3"/>
    <w:rsid w:val="0012793F"/>
    <w:rsid w:val="00135466"/>
    <w:rsid w:val="00136CBC"/>
    <w:rsid w:val="001375F0"/>
    <w:rsid w:val="00141ABB"/>
    <w:rsid w:val="00147834"/>
    <w:rsid w:val="00151236"/>
    <w:rsid w:val="00155C11"/>
    <w:rsid w:val="0016383B"/>
    <w:rsid w:val="00163BA7"/>
    <w:rsid w:val="0017023C"/>
    <w:rsid w:val="0017188D"/>
    <w:rsid w:val="00173853"/>
    <w:rsid w:val="0017565C"/>
    <w:rsid w:val="00175FBF"/>
    <w:rsid w:val="001931E5"/>
    <w:rsid w:val="00195E04"/>
    <w:rsid w:val="00196557"/>
    <w:rsid w:val="001A21E2"/>
    <w:rsid w:val="001A5810"/>
    <w:rsid w:val="001A6B6F"/>
    <w:rsid w:val="001B4210"/>
    <w:rsid w:val="001B42C6"/>
    <w:rsid w:val="001B4B83"/>
    <w:rsid w:val="001C0F3D"/>
    <w:rsid w:val="001C327B"/>
    <w:rsid w:val="001C42C0"/>
    <w:rsid w:val="001C68EF"/>
    <w:rsid w:val="001D2E0A"/>
    <w:rsid w:val="001D3D35"/>
    <w:rsid w:val="001D4CAD"/>
    <w:rsid w:val="001D4D93"/>
    <w:rsid w:val="001D5376"/>
    <w:rsid w:val="001E0F1D"/>
    <w:rsid w:val="001F4199"/>
    <w:rsid w:val="001F4B96"/>
    <w:rsid w:val="001F699A"/>
    <w:rsid w:val="002069D9"/>
    <w:rsid w:val="00206FED"/>
    <w:rsid w:val="002073B5"/>
    <w:rsid w:val="00210C9A"/>
    <w:rsid w:val="00210D31"/>
    <w:rsid w:val="002226E7"/>
    <w:rsid w:val="00222BDC"/>
    <w:rsid w:val="00222D45"/>
    <w:rsid w:val="0022384B"/>
    <w:rsid w:val="00225CD0"/>
    <w:rsid w:val="002264E8"/>
    <w:rsid w:val="00227654"/>
    <w:rsid w:val="00230F17"/>
    <w:rsid w:val="002352FE"/>
    <w:rsid w:val="00242048"/>
    <w:rsid w:val="00244671"/>
    <w:rsid w:val="0025206C"/>
    <w:rsid w:val="00252432"/>
    <w:rsid w:val="00252B46"/>
    <w:rsid w:val="0025315C"/>
    <w:rsid w:val="00254F3E"/>
    <w:rsid w:val="0025570B"/>
    <w:rsid w:val="00255EAE"/>
    <w:rsid w:val="0025649C"/>
    <w:rsid w:val="00256BD6"/>
    <w:rsid w:val="00257604"/>
    <w:rsid w:val="002627CE"/>
    <w:rsid w:val="00266F29"/>
    <w:rsid w:val="0026738B"/>
    <w:rsid w:val="00272C24"/>
    <w:rsid w:val="00272E73"/>
    <w:rsid w:val="00273020"/>
    <w:rsid w:val="002731B5"/>
    <w:rsid w:val="002741C4"/>
    <w:rsid w:val="00274A5F"/>
    <w:rsid w:val="002909C7"/>
    <w:rsid w:val="0029180A"/>
    <w:rsid w:val="00294A85"/>
    <w:rsid w:val="00294BC4"/>
    <w:rsid w:val="00296AC5"/>
    <w:rsid w:val="0029773D"/>
    <w:rsid w:val="002A4267"/>
    <w:rsid w:val="002B4406"/>
    <w:rsid w:val="002B67AC"/>
    <w:rsid w:val="002C1EFC"/>
    <w:rsid w:val="002C30B6"/>
    <w:rsid w:val="002C4FD7"/>
    <w:rsid w:val="002D3F60"/>
    <w:rsid w:val="002D4D85"/>
    <w:rsid w:val="002D5389"/>
    <w:rsid w:val="002D648A"/>
    <w:rsid w:val="002D69B1"/>
    <w:rsid w:val="002E1CFF"/>
    <w:rsid w:val="002E1ED6"/>
    <w:rsid w:val="002E3661"/>
    <w:rsid w:val="002F00A5"/>
    <w:rsid w:val="002F193E"/>
    <w:rsid w:val="002F2810"/>
    <w:rsid w:val="002F3270"/>
    <w:rsid w:val="002F469A"/>
    <w:rsid w:val="002F4B51"/>
    <w:rsid w:val="002F67D7"/>
    <w:rsid w:val="00300835"/>
    <w:rsid w:val="00301535"/>
    <w:rsid w:val="003024DE"/>
    <w:rsid w:val="003076CC"/>
    <w:rsid w:val="00312456"/>
    <w:rsid w:val="0031415F"/>
    <w:rsid w:val="0032054D"/>
    <w:rsid w:val="00325AEC"/>
    <w:rsid w:val="003318C1"/>
    <w:rsid w:val="003351B2"/>
    <w:rsid w:val="003425B6"/>
    <w:rsid w:val="00342BED"/>
    <w:rsid w:val="00345BAB"/>
    <w:rsid w:val="00351490"/>
    <w:rsid w:val="0035245D"/>
    <w:rsid w:val="00353211"/>
    <w:rsid w:val="00372BCB"/>
    <w:rsid w:val="00381D57"/>
    <w:rsid w:val="00385E1A"/>
    <w:rsid w:val="00386A1D"/>
    <w:rsid w:val="003912B9"/>
    <w:rsid w:val="003921CD"/>
    <w:rsid w:val="00392791"/>
    <w:rsid w:val="00396924"/>
    <w:rsid w:val="003A0B90"/>
    <w:rsid w:val="003A3860"/>
    <w:rsid w:val="003A3B3F"/>
    <w:rsid w:val="003A539B"/>
    <w:rsid w:val="003B0199"/>
    <w:rsid w:val="003B0B19"/>
    <w:rsid w:val="003B2210"/>
    <w:rsid w:val="003B3EF0"/>
    <w:rsid w:val="003B7127"/>
    <w:rsid w:val="003B71C7"/>
    <w:rsid w:val="003C0142"/>
    <w:rsid w:val="003C2166"/>
    <w:rsid w:val="003C2CAF"/>
    <w:rsid w:val="003C57A7"/>
    <w:rsid w:val="003C7D05"/>
    <w:rsid w:val="003D153E"/>
    <w:rsid w:val="003D1901"/>
    <w:rsid w:val="003D2208"/>
    <w:rsid w:val="003E1556"/>
    <w:rsid w:val="003F0638"/>
    <w:rsid w:val="003F2245"/>
    <w:rsid w:val="003F69AF"/>
    <w:rsid w:val="003F7D4A"/>
    <w:rsid w:val="00402CFF"/>
    <w:rsid w:val="00402E14"/>
    <w:rsid w:val="004077CC"/>
    <w:rsid w:val="00407BBC"/>
    <w:rsid w:val="00407C8F"/>
    <w:rsid w:val="004113A7"/>
    <w:rsid w:val="0041454C"/>
    <w:rsid w:val="00420584"/>
    <w:rsid w:val="0042404C"/>
    <w:rsid w:val="004248CE"/>
    <w:rsid w:val="0043214A"/>
    <w:rsid w:val="004364FE"/>
    <w:rsid w:val="004445B8"/>
    <w:rsid w:val="00445E46"/>
    <w:rsid w:val="00446D61"/>
    <w:rsid w:val="00452DD2"/>
    <w:rsid w:val="00453546"/>
    <w:rsid w:val="00453B07"/>
    <w:rsid w:val="00453BB0"/>
    <w:rsid w:val="00453DFA"/>
    <w:rsid w:val="00454EE7"/>
    <w:rsid w:val="00460FDE"/>
    <w:rsid w:val="004617C7"/>
    <w:rsid w:val="00464DE9"/>
    <w:rsid w:val="004701FA"/>
    <w:rsid w:val="00471BE8"/>
    <w:rsid w:val="004736BE"/>
    <w:rsid w:val="00473BE6"/>
    <w:rsid w:val="00480EAF"/>
    <w:rsid w:val="00482DF8"/>
    <w:rsid w:val="00483A8E"/>
    <w:rsid w:val="004875B3"/>
    <w:rsid w:val="00496858"/>
    <w:rsid w:val="00497116"/>
    <w:rsid w:val="004A1C4E"/>
    <w:rsid w:val="004A2E78"/>
    <w:rsid w:val="004A7068"/>
    <w:rsid w:val="004A7130"/>
    <w:rsid w:val="004B08C0"/>
    <w:rsid w:val="004B2B0F"/>
    <w:rsid w:val="004B7F89"/>
    <w:rsid w:val="004C1ACC"/>
    <w:rsid w:val="004C2C73"/>
    <w:rsid w:val="004C6366"/>
    <w:rsid w:val="004D0B46"/>
    <w:rsid w:val="004D5EC8"/>
    <w:rsid w:val="004D606E"/>
    <w:rsid w:val="004E0F33"/>
    <w:rsid w:val="004E5495"/>
    <w:rsid w:val="004E5EAF"/>
    <w:rsid w:val="004E7AB9"/>
    <w:rsid w:val="004E7D16"/>
    <w:rsid w:val="004F3C7A"/>
    <w:rsid w:val="004F3CF1"/>
    <w:rsid w:val="00503CB0"/>
    <w:rsid w:val="00505C96"/>
    <w:rsid w:val="00506422"/>
    <w:rsid w:val="00506498"/>
    <w:rsid w:val="00511FEF"/>
    <w:rsid w:val="00514D44"/>
    <w:rsid w:val="00516343"/>
    <w:rsid w:val="005163CE"/>
    <w:rsid w:val="00521376"/>
    <w:rsid w:val="0052182E"/>
    <w:rsid w:val="005231B5"/>
    <w:rsid w:val="00525B9F"/>
    <w:rsid w:val="005270CB"/>
    <w:rsid w:val="0053340F"/>
    <w:rsid w:val="00533C3D"/>
    <w:rsid w:val="0053433F"/>
    <w:rsid w:val="00535BB9"/>
    <w:rsid w:val="005400CC"/>
    <w:rsid w:val="00556A49"/>
    <w:rsid w:val="00560690"/>
    <w:rsid w:val="00560A8F"/>
    <w:rsid w:val="00560AB2"/>
    <w:rsid w:val="00570482"/>
    <w:rsid w:val="00570F66"/>
    <w:rsid w:val="005715E9"/>
    <w:rsid w:val="00575A7C"/>
    <w:rsid w:val="005819A6"/>
    <w:rsid w:val="00581A95"/>
    <w:rsid w:val="00582E6D"/>
    <w:rsid w:val="00595928"/>
    <w:rsid w:val="00597F38"/>
    <w:rsid w:val="005A082C"/>
    <w:rsid w:val="005A61F4"/>
    <w:rsid w:val="005B53CF"/>
    <w:rsid w:val="005C1250"/>
    <w:rsid w:val="005C1E43"/>
    <w:rsid w:val="005C483B"/>
    <w:rsid w:val="005C51F4"/>
    <w:rsid w:val="005C55E5"/>
    <w:rsid w:val="005D218C"/>
    <w:rsid w:val="005D2D7A"/>
    <w:rsid w:val="005D3BDD"/>
    <w:rsid w:val="005D3EE7"/>
    <w:rsid w:val="005D65CD"/>
    <w:rsid w:val="005D72E7"/>
    <w:rsid w:val="005E46A4"/>
    <w:rsid w:val="005E7543"/>
    <w:rsid w:val="005E777E"/>
    <w:rsid w:val="005F354E"/>
    <w:rsid w:val="005F4018"/>
    <w:rsid w:val="006047C0"/>
    <w:rsid w:val="00604C66"/>
    <w:rsid w:val="00606090"/>
    <w:rsid w:val="00606E0F"/>
    <w:rsid w:val="00610CED"/>
    <w:rsid w:val="00611564"/>
    <w:rsid w:val="006137A7"/>
    <w:rsid w:val="0061453E"/>
    <w:rsid w:val="006200C7"/>
    <w:rsid w:val="006272DD"/>
    <w:rsid w:val="006272FF"/>
    <w:rsid w:val="0063178F"/>
    <w:rsid w:val="00632CDC"/>
    <w:rsid w:val="00641B95"/>
    <w:rsid w:val="00642A45"/>
    <w:rsid w:val="006455B1"/>
    <w:rsid w:val="00646A91"/>
    <w:rsid w:val="0064767A"/>
    <w:rsid w:val="0065627D"/>
    <w:rsid w:val="00665B9F"/>
    <w:rsid w:val="00671026"/>
    <w:rsid w:val="00671839"/>
    <w:rsid w:val="00673800"/>
    <w:rsid w:val="0067596A"/>
    <w:rsid w:val="00680B47"/>
    <w:rsid w:val="00682A75"/>
    <w:rsid w:val="0068337E"/>
    <w:rsid w:val="00690C69"/>
    <w:rsid w:val="00697E63"/>
    <w:rsid w:val="006A0A0F"/>
    <w:rsid w:val="006A0BBA"/>
    <w:rsid w:val="006A1CF8"/>
    <w:rsid w:val="006A3F35"/>
    <w:rsid w:val="006A4310"/>
    <w:rsid w:val="006A516A"/>
    <w:rsid w:val="006A610E"/>
    <w:rsid w:val="006A7E9A"/>
    <w:rsid w:val="006B073B"/>
    <w:rsid w:val="006B0875"/>
    <w:rsid w:val="006B525A"/>
    <w:rsid w:val="006B597D"/>
    <w:rsid w:val="006B5997"/>
    <w:rsid w:val="006B7F28"/>
    <w:rsid w:val="006C1308"/>
    <w:rsid w:val="006C3737"/>
    <w:rsid w:val="006D0319"/>
    <w:rsid w:val="006D194F"/>
    <w:rsid w:val="006D206A"/>
    <w:rsid w:val="006D64FD"/>
    <w:rsid w:val="006D6E25"/>
    <w:rsid w:val="006D786A"/>
    <w:rsid w:val="006E0BAA"/>
    <w:rsid w:val="006E13C8"/>
    <w:rsid w:val="006E5F49"/>
    <w:rsid w:val="006F5254"/>
    <w:rsid w:val="006F7B67"/>
    <w:rsid w:val="006F7D95"/>
    <w:rsid w:val="00701CC5"/>
    <w:rsid w:val="00706702"/>
    <w:rsid w:val="007073CA"/>
    <w:rsid w:val="0071209D"/>
    <w:rsid w:val="007151B9"/>
    <w:rsid w:val="0072037D"/>
    <w:rsid w:val="00722D11"/>
    <w:rsid w:val="0072464B"/>
    <w:rsid w:val="00724FCE"/>
    <w:rsid w:val="00725CDC"/>
    <w:rsid w:val="0073213E"/>
    <w:rsid w:val="00736A20"/>
    <w:rsid w:val="007373D8"/>
    <w:rsid w:val="00741EDF"/>
    <w:rsid w:val="00742DDC"/>
    <w:rsid w:val="00750E29"/>
    <w:rsid w:val="00754921"/>
    <w:rsid w:val="00756EB8"/>
    <w:rsid w:val="0076235F"/>
    <w:rsid w:val="00763DC3"/>
    <w:rsid w:val="00771FF2"/>
    <w:rsid w:val="0077545A"/>
    <w:rsid w:val="0078013E"/>
    <w:rsid w:val="00784DDF"/>
    <w:rsid w:val="00793EAF"/>
    <w:rsid w:val="0079437E"/>
    <w:rsid w:val="007952E0"/>
    <w:rsid w:val="00797135"/>
    <w:rsid w:val="007974CF"/>
    <w:rsid w:val="007A4313"/>
    <w:rsid w:val="007A4417"/>
    <w:rsid w:val="007A5B02"/>
    <w:rsid w:val="007A7298"/>
    <w:rsid w:val="007B1A29"/>
    <w:rsid w:val="007B1F6A"/>
    <w:rsid w:val="007B242E"/>
    <w:rsid w:val="007B2665"/>
    <w:rsid w:val="007B6AA9"/>
    <w:rsid w:val="007C0243"/>
    <w:rsid w:val="007C1201"/>
    <w:rsid w:val="007C379B"/>
    <w:rsid w:val="007C52B0"/>
    <w:rsid w:val="007C654E"/>
    <w:rsid w:val="007C6C58"/>
    <w:rsid w:val="007D39D3"/>
    <w:rsid w:val="007D5E21"/>
    <w:rsid w:val="007E3FDB"/>
    <w:rsid w:val="007E68AB"/>
    <w:rsid w:val="007F3818"/>
    <w:rsid w:val="007F5363"/>
    <w:rsid w:val="007F7517"/>
    <w:rsid w:val="00800B80"/>
    <w:rsid w:val="0080594A"/>
    <w:rsid w:val="008068F3"/>
    <w:rsid w:val="00807F3D"/>
    <w:rsid w:val="00810D50"/>
    <w:rsid w:val="00815404"/>
    <w:rsid w:val="0082644C"/>
    <w:rsid w:val="00826D55"/>
    <w:rsid w:val="008277CD"/>
    <w:rsid w:val="00836654"/>
    <w:rsid w:val="008372DB"/>
    <w:rsid w:val="00837439"/>
    <w:rsid w:val="00837CAE"/>
    <w:rsid w:val="0084157C"/>
    <w:rsid w:val="00843E6B"/>
    <w:rsid w:val="00846D91"/>
    <w:rsid w:val="00847494"/>
    <w:rsid w:val="0085078E"/>
    <w:rsid w:val="00851C51"/>
    <w:rsid w:val="008531AA"/>
    <w:rsid w:val="008571E0"/>
    <w:rsid w:val="00860A03"/>
    <w:rsid w:val="00861F51"/>
    <w:rsid w:val="00863EB5"/>
    <w:rsid w:val="00863FCA"/>
    <w:rsid w:val="0086576C"/>
    <w:rsid w:val="00867B32"/>
    <w:rsid w:val="008735DC"/>
    <w:rsid w:val="00873DFB"/>
    <w:rsid w:val="00877064"/>
    <w:rsid w:val="008830EF"/>
    <w:rsid w:val="008834EB"/>
    <w:rsid w:val="00890228"/>
    <w:rsid w:val="008910D7"/>
    <w:rsid w:val="00891B56"/>
    <w:rsid w:val="00891BB4"/>
    <w:rsid w:val="00894D20"/>
    <w:rsid w:val="00896E20"/>
    <w:rsid w:val="008A5908"/>
    <w:rsid w:val="008B0BE8"/>
    <w:rsid w:val="008B1BFC"/>
    <w:rsid w:val="008B498E"/>
    <w:rsid w:val="008B6332"/>
    <w:rsid w:val="008B7739"/>
    <w:rsid w:val="008C227D"/>
    <w:rsid w:val="008C2ACA"/>
    <w:rsid w:val="008C47CB"/>
    <w:rsid w:val="008C4A29"/>
    <w:rsid w:val="008C735C"/>
    <w:rsid w:val="008D251D"/>
    <w:rsid w:val="008E1DC9"/>
    <w:rsid w:val="008E548D"/>
    <w:rsid w:val="008F1187"/>
    <w:rsid w:val="008F1809"/>
    <w:rsid w:val="008F7EBF"/>
    <w:rsid w:val="00901052"/>
    <w:rsid w:val="0090226B"/>
    <w:rsid w:val="00905E2F"/>
    <w:rsid w:val="009076BB"/>
    <w:rsid w:val="00921E88"/>
    <w:rsid w:val="00923E5D"/>
    <w:rsid w:val="00924E67"/>
    <w:rsid w:val="009304FC"/>
    <w:rsid w:val="00931F47"/>
    <w:rsid w:val="00932FBA"/>
    <w:rsid w:val="009353A4"/>
    <w:rsid w:val="00935734"/>
    <w:rsid w:val="00947DA0"/>
    <w:rsid w:val="0095065E"/>
    <w:rsid w:val="00954397"/>
    <w:rsid w:val="00960B4E"/>
    <w:rsid w:val="0097185F"/>
    <w:rsid w:val="00980F88"/>
    <w:rsid w:val="00983F95"/>
    <w:rsid w:val="009869B5"/>
    <w:rsid w:val="009A463C"/>
    <w:rsid w:val="009A4E13"/>
    <w:rsid w:val="009A501F"/>
    <w:rsid w:val="009A50D5"/>
    <w:rsid w:val="009A6649"/>
    <w:rsid w:val="009A6827"/>
    <w:rsid w:val="009B17EF"/>
    <w:rsid w:val="009B330C"/>
    <w:rsid w:val="009B39CB"/>
    <w:rsid w:val="009B4962"/>
    <w:rsid w:val="009C5755"/>
    <w:rsid w:val="009C717C"/>
    <w:rsid w:val="009D00F3"/>
    <w:rsid w:val="009D1E0B"/>
    <w:rsid w:val="009D41E2"/>
    <w:rsid w:val="009D77E4"/>
    <w:rsid w:val="009E22B4"/>
    <w:rsid w:val="009E5070"/>
    <w:rsid w:val="009F6B39"/>
    <w:rsid w:val="00A0751B"/>
    <w:rsid w:val="00A11F18"/>
    <w:rsid w:val="00A13331"/>
    <w:rsid w:val="00A160A3"/>
    <w:rsid w:val="00A213AB"/>
    <w:rsid w:val="00A22F70"/>
    <w:rsid w:val="00A233EE"/>
    <w:rsid w:val="00A240A1"/>
    <w:rsid w:val="00A246E6"/>
    <w:rsid w:val="00A30BBF"/>
    <w:rsid w:val="00A35227"/>
    <w:rsid w:val="00A43C58"/>
    <w:rsid w:val="00A440D7"/>
    <w:rsid w:val="00A46E9E"/>
    <w:rsid w:val="00A52B89"/>
    <w:rsid w:val="00A533F3"/>
    <w:rsid w:val="00A606F4"/>
    <w:rsid w:val="00A60960"/>
    <w:rsid w:val="00A626CA"/>
    <w:rsid w:val="00A667CF"/>
    <w:rsid w:val="00A66FC6"/>
    <w:rsid w:val="00A73249"/>
    <w:rsid w:val="00A74B21"/>
    <w:rsid w:val="00A75CDE"/>
    <w:rsid w:val="00A7602E"/>
    <w:rsid w:val="00A76783"/>
    <w:rsid w:val="00A77B38"/>
    <w:rsid w:val="00A80FE8"/>
    <w:rsid w:val="00A81381"/>
    <w:rsid w:val="00A81728"/>
    <w:rsid w:val="00A819F4"/>
    <w:rsid w:val="00A83AF7"/>
    <w:rsid w:val="00A931EF"/>
    <w:rsid w:val="00A96A95"/>
    <w:rsid w:val="00AA20D9"/>
    <w:rsid w:val="00AA2B0F"/>
    <w:rsid w:val="00AA350D"/>
    <w:rsid w:val="00AA35A5"/>
    <w:rsid w:val="00AA61C0"/>
    <w:rsid w:val="00AA6DD8"/>
    <w:rsid w:val="00AA6E1A"/>
    <w:rsid w:val="00AB73CC"/>
    <w:rsid w:val="00AB7D73"/>
    <w:rsid w:val="00AC11FC"/>
    <w:rsid w:val="00AC1C0E"/>
    <w:rsid w:val="00AC77B9"/>
    <w:rsid w:val="00AD4253"/>
    <w:rsid w:val="00AE31A2"/>
    <w:rsid w:val="00AE3BE8"/>
    <w:rsid w:val="00AE643F"/>
    <w:rsid w:val="00AF3251"/>
    <w:rsid w:val="00AF6F86"/>
    <w:rsid w:val="00AF7C2C"/>
    <w:rsid w:val="00B00944"/>
    <w:rsid w:val="00B072FD"/>
    <w:rsid w:val="00B126C5"/>
    <w:rsid w:val="00B13304"/>
    <w:rsid w:val="00B154CC"/>
    <w:rsid w:val="00B15929"/>
    <w:rsid w:val="00B3395A"/>
    <w:rsid w:val="00B40459"/>
    <w:rsid w:val="00B404DC"/>
    <w:rsid w:val="00B42BA5"/>
    <w:rsid w:val="00B45FBF"/>
    <w:rsid w:val="00B50544"/>
    <w:rsid w:val="00B50E7B"/>
    <w:rsid w:val="00B51023"/>
    <w:rsid w:val="00B525C4"/>
    <w:rsid w:val="00B531CD"/>
    <w:rsid w:val="00B55452"/>
    <w:rsid w:val="00B567B9"/>
    <w:rsid w:val="00B604CC"/>
    <w:rsid w:val="00B6561A"/>
    <w:rsid w:val="00B65F26"/>
    <w:rsid w:val="00B66968"/>
    <w:rsid w:val="00B72297"/>
    <w:rsid w:val="00B81CDC"/>
    <w:rsid w:val="00B842C4"/>
    <w:rsid w:val="00B85A3E"/>
    <w:rsid w:val="00B86E36"/>
    <w:rsid w:val="00B92B13"/>
    <w:rsid w:val="00B95337"/>
    <w:rsid w:val="00BA050D"/>
    <w:rsid w:val="00BA109D"/>
    <w:rsid w:val="00BA4172"/>
    <w:rsid w:val="00BA4489"/>
    <w:rsid w:val="00BA4B60"/>
    <w:rsid w:val="00BA5C8F"/>
    <w:rsid w:val="00BA63A7"/>
    <w:rsid w:val="00BA68AA"/>
    <w:rsid w:val="00BB27EE"/>
    <w:rsid w:val="00BB3D8C"/>
    <w:rsid w:val="00BC3CA0"/>
    <w:rsid w:val="00BD0CD1"/>
    <w:rsid w:val="00BD1E6A"/>
    <w:rsid w:val="00BD2D0A"/>
    <w:rsid w:val="00BD3131"/>
    <w:rsid w:val="00BD6B2C"/>
    <w:rsid w:val="00BE0199"/>
    <w:rsid w:val="00BE2E44"/>
    <w:rsid w:val="00BF2C8D"/>
    <w:rsid w:val="00BF391A"/>
    <w:rsid w:val="00BF4D5E"/>
    <w:rsid w:val="00C00AF0"/>
    <w:rsid w:val="00C01CBF"/>
    <w:rsid w:val="00C045F9"/>
    <w:rsid w:val="00C07B9B"/>
    <w:rsid w:val="00C11A52"/>
    <w:rsid w:val="00C11B95"/>
    <w:rsid w:val="00C11FD8"/>
    <w:rsid w:val="00C14ABD"/>
    <w:rsid w:val="00C15261"/>
    <w:rsid w:val="00C16F66"/>
    <w:rsid w:val="00C16FF6"/>
    <w:rsid w:val="00C23CB1"/>
    <w:rsid w:val="00C26C39"/>
    <w:rsid w:val="00C3147B"/>
    <w:rsid w:val="00C32F63"/>
    <w:rsid w:val="00C4009B"/>
    <w:rsid w:val="00C41B7E"/>
    <w:rsid w:val="00C44B54"/>
    <w:rsid w:val="00C45E94"/>
    <w:rsid w:val="00C50E90"/>
    <w:rsid w:val="00C51BBE"/>
    <w:rsid w:val="00C608E5"/>
    <w:rsid w:val="00C62B30"/>
    <w:rsid w:val="00C66B80"/>
    <w:rsid w:val="00C74C5C"/>
    <w:rsid w:val="00C754F7"/>
    <w:rsid w:val="00C7574B"/>
    <w:rsid w:val="00C777CF"/>
    <w:rsid w:val="00C86FAE"/>
    <w:rsid w:val="00C87D69"/>
    <w:rsid w:val="00C916B5"/>
    <w:rsid w:val="00C9181A"/>
    <w:rsid w:val="00C95A29"/>
    <w:rsid w:val="00C963D1"/>
    <w:rsid w:val="00CA28D3"/>
    <w:rsid w:val="00CA5379"/>
    <w:rsid w:val="00CB35EC"/>
    <w:rsid w:val="00CB78A3"/>
    <w:rsid w:val="00CC0F79"/>
    <w:rsid w:val="00CC119D"/>
    <w:rsid w:val="00CC39C4"/>
    <w:rsid w:val="00CD1E63"/>
    <w:rsid w:val="00CD4541"/>
    <w:rsid w:val="00CD4CB1"/>
    <w:rsid w:val="00CD7045"/>
    <w:rsid w:val="00CD7850"/>
    <w:rsid w:val="00CE2074"/>
    <w:rsid w:val="00CE2E91"/>
    <w:rsid w:val="00CE3646"/>
    <w:rsid w:val="00CE41CD"/>
    <w:rsid w:val="00CE78F8"/>
    <w:rsid w:val="00CF14ED"/>
    <w:rsid w:val="00CF3B5C"/>
    <w:rsid w:val="00CF3E2E"/>
    <w:rsid w:val="00CF703F"/>
    <w:rsid w:val="00D01396"/>
    <w:rsid w:val="00D06781"/>
    <w:rsid w:val="00D0685F"/>
    <w:rsid w:val="00D12F6A"/>
    <w:rsid w:val="00D13DD2"/>
    <w:rsid w:val="00D16B2A"/>
    <w:rsid w:val="00D1722A"/>
    <w:rsid w:val="00D21550"/>
    <w:rsid w:val="00D22879"/>
    <w:rsid w:val="00D41D86"/>
    <w:rsid w:val="00D51FC0"/>
    <w:rsid w:val="00D549B2"/>
    <w:rsid w:val="00D600F3"/>
    <w:rsid w:val="00D638CC"/>
    <w:rsid w:val="00D64E4B"/>
    <w:rsid w:val="00D657F7"/>
    <w:rsid w:val="00D702F2"/>
    <w:rsid w:val="00D7547B"/>
    <w:rsid w:val="00D77A40"/>
    <w:rsid w:val="00D80889"/>
    <w:rsid w:val="00D826FC"/>
    <w:rsid w:val="00D82A7A"/>
    <w:rsid w:val="00D903CC"/>
    <w:rsid w:val="00D904C9"/>
    <w:rsid w:val="00D905A8"/>
    <w:rsid w:val="00D9065F"/>
    <w:rsid w:val="00D90AFF"/>
    <w:rsid w:val="00D90C9C"/>
    <w:rsid w:val="00D9221A"/>
    <w:rsid w:val="00D92EE4"/>
    <w:rsid w:val="00D9693B"/>
    <w:rsid w:val="00DA15D0"/>
    <w:rsid w:val="00DA4830"/>
    <w:rsid w:val="00DA76A2"/>
    <w:rsid w:val="00DB07BC"/>
    <w:rsid w:val="00DB31CA"/>
    <w:rsid w:val="00DB5242"/>
    <w:rsid w:val="00DC07F7"/>
    <w:rsid w:val="00DC2784"/>
    <w:rsid w:val="00DC29BE"/>
    <w:rsid w:val="00DC39DA"/>
    <w:rsid w:val="00DD3F0E"/>
    <w:rsid w:val="00DD55EA"/>
    <w:rsid w:val="00DD66E3"/>
    <w:rsid w:val="00DD6B6C"/>
    <w:rsid w:val="00DE1A05"/>
    <w:rsid w:val="00DE3397"/>
    <w:rsid w:val="00DE406E"/>
    <w:rsid w:val="00DE6D49"/>
    <w:rsid w:val="00DE6E33"/>
    <w:rsid w:val="00DF5A9B"/>
    <w:rsid w:val="00DF5EFB"/>
    <w:rsid w:val="00DF6308"/>
    <w:rsid w:val="00E00540"/>
    <w:rsid w:val="00E00DF1"/>
    <w:rsid w:val="00E0287F"/>
    <w:rsid w:val="00E04358"/>
    <w:rsid w:val="00E04B3F"/>
    <w:rsid w:val="00E0678F"/>
    <w:rsid w:val="00E06FD3"/>
    <w:rsid w:val="00E075DA"/>
    <w:rsid w:val="00E107DC"/>
    <w:rsid w:val="00E117EA"/>
    <w:rsid w:val="00E11CE5"/>
    <w:rsid w:val="00E132A4"/>
    <w:rsid w:val="00E15D78"/>
    <w:rsid w:val="00E1702B"/>
    <w:rsid w:val="00E17777"/>
    <w:rsid w:val="00E17D8B"/>
    <w:rsid w:val="00E22986"/>
    <w:rsid w:val="00E34CE2"/>
    <w:rsid w:val="00E356AF"/>
    <w:rsid w:val="00E36562"/>
    <w:rsid w:val="00E37C9D"/>
    <w:rsid w:val="00E4037F"/>
    <w:rsid w:val="00E41CA2"/>
    <w:rsid w:val="00E6623E"/>
    <w:rsid w:val="00E7360D"/>
    <w:rsid w:val="00E77208"/>
    <w:rsid w:val="00E93182"/>
    <w:rsid w:val="00E97438"/>
    <w:rsid w:val="00E97AAC"/>
    <w:rsid w:val="00EA170B"/>
    <w:rsid w:val="00EA37F7"/>
    <w:rsid w:val="00EA52F8"/>
    <w:rsid w:val="00EA6F04"/>
    <w:rsid w:val="00EB2D80"/>
    <w:rsid w:val="00EB5328"/>
    <w:rsid w:val="00EB6E59"/>
    <w:rsid w:val="00EB722A"/>
    <w:rsid w:val="00EB77BE"/>
    <w:rsid w:val="00EB77C9"/>
    <w:rsid w:val="00EC1498"/>
    <w:rsid w:val="00EC41D4"/>
    <w:rsid w:val="00EC5A07"/>
    <w:rsid w:val="00EC5D7C"/>
    <w:rsid w:val="00EC6175"/>
    <w:rsid w:val="00EC7A3C"/>
    <w:rsid w:val="00ED006F"/>
    <w:rsid w:val="00ED5D69"/>
    <w:rsid w:val="00EE086E"/>
    <w:rsid w:val="00EE0C38"/>
    <w:rsid w:val="00EE11FB"/>
    <w:rsid w:val="00EE3DBC"/>
    <w:rsid w:val="00EE7A30"/>
    <w:rsid w:val="00EE7E07"/>
    <w:rsid w:val="00EF18EF"/>
    <w:rsid w:val="00EF20BB"/>
    <w:rsid w:val="00F0400F"/>
    <w:rsid w:val="00F042DE"/>
    <w:rsid w:val="00F0555A"/>
    <w:rsid w:val="00F068F3"/>
    <w:rsid w:val="00F07054"/>
    <w:rsid w:val="00F07BA8"/>
    <w:rsid w:val="00F13553"/>
    <w:rsid w:val="00F143E4"/>
    <w:rsid w:val="00F15E63"/>
    <w:rsid w:val="00F203F0"/>
    <w:rsid w:val="00F37344"/>
    <w:rsid w:val="00F407A9"/>
    <w:rsid w:val="00F4463B"/>
    <w:rsid w:val="00F47F89"/>
    <w:rsid w:val="00F50804"/>
    <w:rsid w:val="00F5334F"/>
    <w:rsid w:val="00F70CE8"/>
    <w:rsid w:val="00F71CFF"/>
    <w:rsid w:val="00F742EF"/>
    <w:rsid w:val="00F74625"/>
    <w:rsid w:val="00F813B5"/>
    <w:rsid w:val="00F81585"/>
    <w:rsid w:val="00F8399E"/>
    <w:rsid w:val="00F851C4"/>
    <w:rsid w:val="00F92089"/>
    <w:rsid w:val="00F94331"/>
    <w:rsid w:val="00FA34F1"/>
    <w:rsid w:val="00FA60AF"/>
    <w:rsid w:val="00FA73E3"/>
    <w:rsid w:val="00FB0AA0"/>
    <w:rsid w:val="00FC024F"/>
    <w:rsid w:val="00FC2B2F"/>
    <w:rsid w:val="00FC326E"/>
    <w:rsid w:val="00FC5F0E"/>
    <w:rsid w:val="00FD24A7"/>
    <w:rsid w:val="00FD2FFE"/>
    <w:rsid w:val="00FD5A5B"/>
    <w:rsid w:val="00FE5386"/>
    <w:rsid w:val="00FE60EC"/>
    <w:rsid w:val="00FE74ED"/>
    <w:rsid w:val="00FE7644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D1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249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1E4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83AF7"/>
    <w:rPr>
      <w:i/>
      <w:iCs/>
    </w:rPr>
  </w:style>
  <w:style w:type="character" w:customStyle="1" w:styleId="e24kjd">
    <w:name w:val="e24kjd"/>
    <w:basedOn w:val="DefaultParagraphFont"/>
    <w:rsid w:val="00BE0199"/>
  </w:style>
  <w:style w:type="character" w:customStyle="1" w:styleId="highlight">
    <w:name w:val="highlight"/>
    <w:basedOn w:val="DefaultParagraphFont"/>
    <w:rsid w:val="003024DE"/>
  </w:style>
  <w:style w:type="character" w:styleId="CommentReference">
    <w:name w:val="annotation reference"/>
    <w:basedOn w:val="DefaultParagraphFont"/>
    <w:uiPriority w:val="99"/>
    <w:semiHidden/>
    <w:unhideWhenUsed/>
    <w:rsid w:val="00302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24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4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4DE"/>
    <w:rPr>
      <w:rFonts w:ascii="Segoe UI" w:hAnsi="Segoe UI" w:cs="Segoe UI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3024DE"/>
    <w:pPr>
      <w:spacing w:after="200" w:line="240" w:lineRule="auto"/>
      <w:jc w:val="both"/>
    </w:pPr>
    <w:rPr>
      <w:rFonts w:ascii="Calibri" w:hAnsi="Calibri" w:cs="Times New Roman"/>
      <w:noProof/>
      <w:szCs w:val="28"/>
      <w:lang w:bidi="th-TH"/>
    </w:rPr>
  </w:style>
  <w:style w:type="character" w:customStyle="1" w:styleId="EndNoteBibliographyChar">
    <w:name w:val="EndNote Bibliography Char"/>
    <w:basedOn w:val="DefaultParagraphFont"/>
    <w:link w:val="EndNoteBibliography"/>
    <w:rsid w:val="003024DE"/>
    <w:rPr>
      <w:rFonts w:ascii="Calibri" w:hAnsi="Calibri" w:cs="Times New Roman"/>
      <w:noProof/>
      <w:szCs w:val="28"/>
      <w:lang w:bidi="th-TH"/>
    </w:rPr>
  </w:style>
  <w:style w:type="character" w:customStyle="1" w:styleId="jrnl">
    <w:name w:val="jrnl"/>
    <w:basedOn w:val="DefaultParagraphFont"/>
    <w:rsid w:val="00A240A1"/>
  </w:style>
  <w:style w:type="character" w:customStyle="1" w:styleId="element-citation">
    <w:name w:val="element-citation"/>
    <w:basedOn w:val="DefaultParagraphFont"/>
    <w:rsid w:val="009D00F3"/>
  </w:style>
  <w:style w:type="character" w:customStyle="1" w:styleId="ref-journal">
    <w:name w:val="ref-journal"/>
    <w:basedOn w:val="DefaultParagraphFont"/>
    <w:rsid w:val="009D00F3"/>
  </w:style>
  <w:style w:type="character" w:customStyle="1" w:styleId="ref-vol">
    <w:name w:val="ref-vol"/>
    <w:basedOn w:val="DefaultParagraphFont"/>
    <w:rsid w:val="009D00F3"/>
  </w:style>
  <w:style w:type="character" w:customStyle="1" w:styleId="mixed-citation">
    <w:name w:val="mixed-citation"/>
    <w:basedOn w:val="DefaultParagraphFont"/>
    <w:rsid w:val="005D218C"/>
  </w:style>
  <w:style w:type="character" w:styleId="Strong">
    <w:name w:val="Strong"/>
    <w:basedOn w:val="DefaultParagraphFont"/>
    <w:uiPriority w:val="22"/>
    <w:qFormat/>
    <w:rsid w:val="004B08C0"/>
    <w:rPr>
      <w:b/>
      <w:bCs/>
    </w:rPr>
  </w:style>
  <w:style w:type="paragraph" w:styleId="Revision">
    <w:name w:val="Revision"/>
    <w:hidden/>
    <w:uiPriority w:val="99"/>
    <w:semiHidden/>
    <w:rsid w:val="00EE7E07"/>
    <w:pPr>
      <w:spacing w:after="0" w:line="240" w:lineRule="auto"/>
    </w:pPr>
  </w:style>
  <w:style w:type="character" w:customStyle="1" w:styleId="cit">
    <w:name w:val="cit"/>
    <w:basedOn w:val="DefaultParagraphFont"/>
    <w:rsid w:val="000426E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4BC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6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53DFA"/>
    <w:pPr>
      <w:spacing w:after="200" w:line="276" w:lineRule="auto"/>
      <w:ind w:left="720"/>
      <w:contextualSpacing/>
    </w:pPr>
    <w:rPr>
      <w:szCs w:val="28"/>
      <w:lang w:bidi="th-TH"/>
    </w:rPr>
  </w:style>
  <w:style w:type="character" w:styleId="FollowedHyperlink">
    <w:name w:val="FollowedHyperlink"/>
    <w:basedOn w:val="DefaultParagraphFont"/>
    <w:uiPriority w:val="99"/>
    <w:semiHidden/>
    <w:unhideWhenUsed/>
    <w:rsid w:val="00325AE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249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bidi="th-TH"/>
    </w:rPr>
  </w:style>
  <w:style w:type="paragraph" w:styleId="NoSpacing">
    <w:name w:val="No Spacing"/>
    <w:uiPriority w:val="1"/>
    <w:qFormat/>
    <w:rsid w:val="006D03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249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1E4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83AF7"/>
    <w:rPr>
      <w:i/>
      <w:iCs/>
    </w:rPr>
  </w:style>
  <w:style w:type="character" w:customStyle="1" w:styleId="e24kjd">
    <w:name w:val="e24kjd"/>
    <w:basedOn w:val="DefaultParagraphFont"/>
    <w:rsid w:val="00BE0199"/>
  </w:style>
  <w:style w:type="character" w:customStyle="1" w:styleId="highlight">
    <w:name w:val="highlight"/>
    <w:basedOn w:val="DefaultParagraphFont"/>
    <w:rsid w:val="003024DE"/>
  </w:style>
  <w:style w:type="character" w:styleId="CommentReference">
    <w:name w:val="annotation reference"/>
    <w:basedOn w:val="DefaultParagraphFont"/>
    <w:uiPriority w:val="99"/>
    <w:semiHidden/>
    <w:unhideWhenUsed/>
    <w:rsid w:val="00302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24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4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4DE"/>
    <w:rPr>
      <w:rFonts w:ascii="Segoe UI" w:hAnsi="Segoe UI" w:cs="Segoe UI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3024DE"/>
    <w:pPr>
      <w:spacing w:after="200" w:line="240" w:lineRule="auto"/>
      <w:jc w:val="both"/>
    </w:pPr>
    <w:rPr>
      <w:rFonts w:ascii="Calibri" w:hAnsi="Calibri" w:cs="Times New Roman"/>
      <w:noProof/>
      <w:szCs w:val="28"/>
      <w:lang w:bidi="th-TH"/>
    </w:rPr>
  </w:style>
  <w:style w:type="character" w:customStyle="1" w:styleId="EndNoteBibliographyChar">
    <w:name w:val="EndNote Bibliography Char"/>
    <w:basedOn w:val="DefaultParagraphFont"/>
    <w:link w:val="EndNoteBibliography"/>
    <w:rsid w:val="003024DE"/>
    <w:rPr>
      <w:rFonts w:ascii="Calibri" w:hAnsi="Calibri" w:cs="Times New Roman"/>
      <w:noProof/>
      <w:szCs w:val="28"/>
      <w:lang w:bidi="th-TH"/>
    </w:rPr>
  </w:style>
  <w:style w:type="character" w:customStyle="1" w:styleId="jrnl">
    <w:name w:val="jrnl"/>
    <w:basedOn w:val="DefaultParagraphFont"/>
    <w:rsid w:val="00A240A1"/>
  </w:style>
  <w:style w:type="character" w:customStyle="1" w:styleId="element-citation">
    <w:name w:val="element-citation"/>
    <w:basedOn w:val="DefaultParagraphFont"/>
    <w:rsid w:val="009D00F3"/>
  </w:style>
  <w:style w:type="character" w:customStyle="1" w:styleId="ref-journal">
    <w:name w:val="ref-journal"/>
    <w:basedOn w:val="DefaultParagraphFont"/>
    <w:rsid w:val="009D00F3"/>
  </w:style>
  <w:style w:type="character" w:customStyle="1" w:styleId="ref-vol">
    <w:name w:val="ref-vol"/>
    <w:basedOn w:val="DefaultParagraphFont"/>
    <w:rsid w:val="009D00F3"/>
  </w:style>
  <w:style w:type="character" w:customStyle="1" w:styleId="mixed-citation">
    <w:name w:val="mixed-citation"/>
    <w:basedOn w:val="DefaultParagraphFont"/>
    <w:rsid w:val="005D218C"/>
  </w:style>
  <w:style w:type="character" w:styleId="Strong">
    <w:name w:val="Strong"/>
    <w:basedOn w:val="DefaultParagraphFont"/>
    <w:uiPriority w:val="22"/>
    <w:qFormat/>
    <w:rsid w:val="004B08C0"/>
    <w:rPr>
      <w:b/>
      <w:bCs/>
    </w:rPr>
  </w:style>
  <w:style w:type="paragraph" w:styleId="Revision">
    <w:name w:val="Revision"/>
    <w:hidden/>
    <w:uiPriority w:val="99"/>
    <w:semiHidden/>
    <w:rsid w:val="00EE7E07"/>
    <w:pPr>
      <w:spacing w:after="0" w:line="240" w:lineRule="auto"/>
    </w:pPr>
  </w:style>
  <w:style w:type="character" w:customStyle="1" w:styleId="cit">
    <w:name w:val="cit"/>
    <w:basedOn w:val="DefaultParagraphFont"/>
    <w:rsid w:val="000426E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4BC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6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53DFA"/>
    <w:pPr>
      <w:spacing w:after="200" w:line="276" w:lineRule="auto"/>
      <w:ind w:left="720"/>
      <w:contextualSpacing/>
    </w:pPr>
    <w:rPr>
      <w:szCs w:val="28"/>
      <w:lang w:bidi="th-TH"/>
    </w:rPr>
  </w:style>
  <w:style w:type="character" w:styleId="FollowedHyperlink">
    <w:name w:val="FollowedHyperlink"/>
    <w:basedOn w:val="DefaultParagraphFont"/>
    <w:uiPriority w:val="99"/>
    <w:semiHidden/>
    <w:unhideWhenUsed/>
    <w:rsid w:val="00325AE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249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bidi="th-TH"/>
    </w:rPr>
  </w:style>
  <w:style w:type="paragraph" w:styleId="NoSpacing">
    <w:name w:val="No Spacing"/>
    <w:uiPriority w:val="1"/>
    <w:qFormat/>
    <w:rsid w:val="006D03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4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63782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1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16478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7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49609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06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980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57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547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598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949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43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475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621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58BF1CE3ACF46BCF55E50FD1C1776" ma:contentTypeVersion="16" ma:contentTypeDescription="Create a new document." ma:contentTypeScope="" ma:versionID="b0512dec345b46b5155f21d1cc989588">
  <xsd:schema xmlns:xsd="http://www.w3.org/2001/XMLSchema" xmlns:xs="http://www.w3.org/2001/XMLSchema" xmlns:p="http://schemas.microsoft.com/office/2006/metadata/properties" xmlns:ns1="http://schemas.microsoft.com/sharepoint/v3" xmlns:ns3="a5c4f1f6-639a-43f7-9494-f41c486eaaae" xmlns:ns4="0e47536c-b97d-49c2-966e-d3d3bee5c9cb" targetNamespace="http://schemas.microsoft.com/office/2006/metadata/properties" ma:root="true" ma:fieldsID="5fae31cc7ca35154afcae286dfa01af5" ns1:_="" ns3:_="" ns4:_="">
    <xsd:import namespace="http://schemas.microsoft.com/sharepoint/v3"/>
    <xsd:import namespace="a5c4f1f6-639a-43f7-9494-f41c486eaaae"/>
    <xsd:import namespace="0e47536c-b97d-49c2-966e-d3d3bee5c9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4f1f6-639a-43f7-9494-f41c486eaa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7536c-b97d-49c2-966e-d3d3bee5c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D8CF0-5CD8-4EF9-8B47-3521C67A5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c4f1f6-639a-43f7-9494-f41c486eaaae"/>
    <ds:schemaRef ds:uri="0e47536c-b97d-49c2-966e-d3d3bee5c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900C60-272A-4C49-92B9-77FED611C2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6A8B6D2-4FAE-48A6-9B14-85C6669591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312642-F2EF-4B44-9AC5-0FC23367D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NSHA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Jayanama, Kulapong</dc:creator>
  <cp:lastModifiedBy>GCREDO</cp:lastModifiedBy>
  <cp:revision>3</cp:revision>
  <dcterms:created xsi:type="dcterms:W3CDTF">2022-09-02T21:04:00Z</dcterms:created>
  <dcterms:modified xsi:type="dcterms:W3CDTF">2022-10-07T22:22:00Z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0x010100BFE58BF1CE3ACF46BCF55E50FD1C1776</vt:lpwstr>
  </property>
</Properties>
</file>