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EDB613" w14:textId="75BE0CDB" w:rsidR="001C035E" w:rsidRPr="00AE0967" w:rsidRDefault="003E6EB4" w:rsidP="001C035E">
      <w:pPr>
        <w:pStyle w:val="Title"/>
        <w:jc w:val="left"/>
        <w:rPr>
          <w:rFonts w:ascii="Times New Roman" w:hAnsi="Times New Roman" w:cs="Times New Roman"/>
          <w:noProof/>
          <w:sz w:val="24"/>
          <w:szCs w:val="24"/>
          <w:shd w:val="clear" w:color="auto" w:fill="FFFFFF"/>
        </w:rPr>
      </w:pPr>
      <w:bookmarkStart w:id="0" w:name="_Toc118485262"/>
      <w:bookmarkStart w:id="1" w:name="_GoBack"/>
      <w:bookmarkEnd w:id="1"/>
      <w:r>
        <w:rPr>
          <w:rFonts w:ascii="Times New Roman" w:hAnsi="Times New Roman" w:cs="Times New Roman"/>
          <w:noProof/>
          <w:sz w:val="24"/>
          <w:szCs w:val="24"/>
          <w:shd w:val="clear" w:color="auto" w:fill="FFFFFF"/>
        </w:rPr>
        <w:t>Table S</w:t>
      </w:r>
      <w:r w:rsidR="004D0392">
        <w:rPr>
          <w:rFonts w:ascii="Times New Roman" w:hAnsi="Times New Roman" w:cs="Times New Roman"/>
          <w:noProof/>
          <w:sz w:val="24"/>
          <w:szCs w:val="24"/>
          <w:shd w:val="clear" w:color="auto" w:fill="FFFFFF"/>
        </w:rPr>
        <w:t>1</w:t>
      </w:r>
      <w:r>
        <w:rPr>
          <w:rFonts w:ascii="Times New Roman" w:hAnsi="Times New Roman" w:cs="Times New Roman"/>
          <w:noProof/>
          <w:sz w:val="24"/>
          <w:szCs w:val="24"/>
          <w:shd w:val="clear" w:color="auto" w:fill="FFFFFF"/>
        </w:rPr>
        <w:t xml:space="preserve">. </w:t>
      </w:r>
      <w:r w:rsidR="001C035E" w:rsidRPr="00AE0967">
        <w:rPr>
          <w:rFonts w:ascii="Times New Roman" w:hAnsi="Times New Roman" w:cs="Times New Roman"/>
          <w:noProof/>
          <w:sz w:val="24"/>
          <w:szCs w:val="24"/>
          <w:shd w:val="clear" w:color="auto" w:fill="FFFFFF"/>
        </w:rPr>
        <w:t>PRISMA checklist</w:t>
      </w:r>
      <w:bookmarkEnd w:id="0"/>
      <w:r>
        <w:rPr>
          <w:rFonts w:ascii="Times New Roman" w:hAnsi="Times New Roman" w:cs="Times New Roman"/>
          <w:noProof/>
          <w:sz w:val="24"/>
          <w:szCs w:val="24"/>
          <w:shd w:val="clear" w:color="auto" w:fill="FFFFFF"/>
        </w:rPr>
        <w:t>.</w:t>
      </w:r>
    </w:p>
    <w:tbl>
      <w:tblPr>
        <w:tblpPr w:leftFromText="180" w:rightFromText="180" w:vertAnchor="page" w:horzAnchor="margin" w:tblpXSpec="center" w:tblpY="1910"/>
        <w:tblW w:w="14860" w:type="dxa"/>
        <w:tblBorders>
          <w:top w:val="nil"/>
          <w:left w:val="nil"/>
          <w:bottom w:val="nil"/>
          <w:right w:val="nil"/>
        </w:tblBorders>
        <w:tblLook w:val="0000" w:firstRow="0" w:lastRow="0" w:firstColumn="0" w:lastColumn="0" w:noHBand="0" w:noVBand="0"/>
      </w:tblPr>
      <w:tblGrid>
        <w:gridCol w:w="2724"/>
        <w:gridCol w:w="840"/>
        <w:gridCol w:w="9897"/>
        <w:gridCol w:w="1399"/>
      </w:tblGrid>
      <w:tr w:rsidR="001C035E" w:rsidRPr="00AE0967" w14:paraId="17F0EE02" w14:textId="77777777" w:rsidTr="00A8612A">
        <w:trPr>
          <w:trHeight w:val="549"/>
        </w:trPr>
        <w:tc>
          <w:tcPr>
            <w:tcW w:w="272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C6EC055" w14:textId="77777777" w:rsidR="001C035E" w:rsidRPr="00AE0967" w:rsidRDefault="001C035E" w:rsidP="00190C8E">
            <w:pPr>
              <w:wordWrap w:val="0"/>
              <w:autoSpaceDE w:val="0"/>
              <w:autoSpaceDN w:val="0"/>
              <w:adjustRightInd w:val="0"/>
              <w:contextualSpacing/>
              <w:jc w:val="left"/>
              <w:rPr>
                <w:rFonts w:ascii="Times New Roman" w:eastAsia="Times New Roman" w:hAnsi="Times New Roman" w:cs="Times New Roman"/>
                <w:color w:val="FFFFFF"/>
                <w:kern w:val="0"/>
                <w:sz w:val="22"/>
                <w:lang w:val="en-CA" w:eastAsia="en-CA"/>
              </w:rPr>
            </w:pPr>
            <w:bookmarkStart w:id="2" w:name="_Hlk108268166"/>
            <w:r w:rsidRPr="00AE0967">
              <w:rPr>
                <w:rFonts w:ascii="Times New Roman" w:eastAsia="Times New Roman" w:hAnsi="Times New Roman" w:cs="Times New Roman"/>
                <w:b/>
                <w:bCs/>
                <w:color w:val="FFFFFF"/>
                <w:kern w:val="0"/>
                <w:sz w:val="22"/>
                <w:lang w:val="en-CA" w:eastAsia="en-CA"/>
              </w:rPr>
              <w:t xml:space="preserve">Section/topic </w:t>
            </w:r>
          </w:p>
        </w:tc>
        <w:tc>
          <w:tcPr>
            <w:tcW w:w="8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FD55705" w14:textId="77777777" w:rsidR="001C035E" w:rsidRPr="00AE0967" w:rsidRDefault="001C035E" w:rsidP="00190C8E">
            <w:pPr>
              <w:wordWrap w:val="0"/>
              <w:autoSpaceDE w:val="0"/>
              <w:autoSpaceDN w:val="0"/>
              <w:adjustRightInd w:val="0"/>
              <w:contextualSpacing/>
              <w:jc w:val="right"/>
              <w:rPr>
                <w:rFonts w:ascii="Times New Roman" w:eastAsia="Times New Roman" w:hAnsi="Times New Roman" w:cs="Times New Roman"/>
                <w:b/>
                <w:bCs/>
                <w:color w:val="FFFFFF"/>
                <w:kern w:val="0"/>
                <w:sz w:val="22"/>
                <w:lang w:val="en-CA" w:eastAsia="en-CA"/>
              </w:rPr>
            </w:pPr>
            <w:r w:rsidRPr="00AE0967">
              <w:rPr>
                <w:rFonts w:ascii="Times New Roman" w:eastAsia="Times New Roman" w:hAnsi="Times New Roman" w:cs="Times New Roman"/>
                <w:b/>
                <w:bCs/>
                <w:color w:val="FFFFFF"/>
                <w:kern w:val="0"/>
                <w:sz w:val="22"/>
                <w:lang w:val="en-CA" w:eastAsia="en-CA"/>
              </w:rPr>
              <w:t>#</w:t>
            </w:r>
          </w:p>
        </w:tc>
        <w:tc>
          <w:tcPr>
            <w:tcW w:w="989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782200" w14:textId="77777777" w:rsidR="001C035E" w:rsidRPr="00AE0967" w:rsidRDefault="001C035E" w:rsidP="00190C8E">
            <w:pPr>
              <w:wordWrap w:val="0"/>
              <w:autoSpaceDE w:val="0"/>
              <w:autoSpaceDN w:val="0"/>
              <w:adjustRightInd w:val="0"/>
              <w:contextualSpacing/>
              <w:jc w:val="left"/>
              <w:rPr>
                <w:rFonts w:ascii="Times New Roman" w:eastAsia="Times New Roman" w:hAnsi="Times New Roman" w:cs="Times New Roman"/>
                <w:color w:val="FFFFFF"/>
                <w:kern w:val="0"/>
                <w:sz w:val="22"/>
                <w:lang w:val="en-CA" w:eastAsia="en-CA"/>
              </w:rPr>
            </w:pPr>
            <w:r w:rsidRPr="00AE0967">
              <w:rPr>
                <w:rFonts w:ascii="Times New Roman" w:eastAsia="Times New Roman" w:hAnsi="Times New Roman" w:cs="Times New Roman"/>
                <w:b/>
                <w:bCs/>
                <w:color w:val="FFFFFF"/>
                <w:kern w:val="0"/>
                <w:sz w:val="22"/>
                <w:lang w:val="en-CA" w:eastAsia="en-CA"/>
              </w:rPr>
              <w:t xml:space="preserve">Checklist item </w:t>
            </w:r>
          </w:p>
        </w:tc>
        <w:tc>
          <w:tcPr>
            <w:tcW w:w="139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55C88AB" w14:textId="77777777" w:rsidR="00F212C6" w:rsidRDefault="001C035E" w:rsidP="00190C8E">
            <w:pPr>
              <w:wordWrap w:val="0"/>
              <w:autoSpaceDE w:val="0"/>
              <w:autoSpaceDN w:val="0"/>
              <w:adjustRightInd w:val="0"/>
              <w:contextualSpacing/>
              <w:jc w:val="left"/>
              <w:rPr>
                <w:rFonts w:ascii="Times New Roman" w:eastAsia="Times New Roman" w:hAnsi="Times New Roman" w:cs="Times New Roman"/>
                <w:b/>
                <w:bCs/>
                <w:color w:val="FFFFFF"/>
                <w:kern w:val="0"/>
                <w:sz w:val="22"/>
                <w:lang w:val="en-CA" w:eastAsia="en-CA"/>
              </w:rPr>
            </w:pPr>
            <w:r w:rsidRPr="00AE0967">
              <w:rPr>
                <w:rFonts w:ascii="Times New Roman" w:eastAsia="Times New Roman" w:hAnsi="Times New Roman" w:cs="Times New Roman"/>
                <w:b/>
                <w:bCs/>
                <w:color w:val="FFFFFF"/>
                <w:kern w:val="0"/>
                <w:sz w:val="22"/>
                <w:lang w:val="en-CA" w:eastAsia="en-CA"/>
              </w:rPr>
              <w:t xml:space="preserve">Reported </w:t>
            </w:r>
          </w:p>
          <w:p w14:paraId="69BD22E7" w14:textId="37731795" w:rsidR="001C035E" w:rsidRPr="00AE0967" w:rsidRDefault="001C035E" w:rsidP="00190C8E">
            <w:pPr>
              <w:wordWrap w:val="0"/>
              <w:autoSpaceDE w:val="0"/>
              <w:autoSpaceDN w:val="0"/>
              <w:adjustRightInd w:val="0"/>
              <w:contextualSpacing/>
              <w:jc w:val="left"/>
              <w:rPr>
                <w:rFonts w:ascii="Times New Roman" w:eastAsia="Times New Roman" w:hAnsi="Times New Roman" w:cs="Times New Roman"/>
                <w:color w:val="FFFFFF"/>
                <w:kern w:val="0"/>
                <w:sz w:val="22"/>
                <w:lang w:val="en-CA" w:eastAsia="en-CA"/>
              </w:rPr>
            </w:pPr>
            <w:r w:rsidRPr="00AE0967">
              <w:rPr>
                <w:rFonts w:ascii="Times New Roman" w:eastAsia="Times New Roman" w:hAnsi="Times New Roman" w:cs="Times New Roman"/>
                <w:b/>
                <w:bCs/>
                <w:color w:val="FFFFFF"/>
                <w:kern w:val="0"/>
                <w:sz w:val="22"/>
                <w:lang w:val="en-CA" w:eastAsia="en-CA"/>
              </w:rPr>
              <w:t xml:space="preserve">on page # </w:t>
            </w:r>
          </w:p>
        </w:tc>
      </w:tr>
      <w:tr w:rsidR="001C035E" w:rsidRPr="00AE0967" w14:paraId="480900D5" w14:textId="77777777" w:rsidTr="00A8612A">
        <w:trPr>
          <w:trHeight w:val="277"/>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E78065" w14:textId="77777777" w:rsidR="001C035E" w:rsidRPr="00AE0967" w:rsidRDefault="001C035E" w:rsidP="00190C8E">
            <w:pPr>
              <w:wordWrap w:val="0"/>
              <w:autoSpaceDE w:val="0"/>
              <w:autoSpaceDN w:val="0"/>
              <w:adjustRightInd w:val="0"/>
              <w:contextualSpacing/>
              <w:jc w:val="left"/>
              <w:rPr>
                <w:rFonts w:ascii="Times New Roman" w:eastAsia="Times New Roman" w:hAnsi="Times New Roman" w:cs="Times New Roman"/>
                <w:color w:val="000000"/>
                <w:kern w:val="0"/>
                <w:sz w:val="22"/>
                <w:lang w:val="en-CA" w:eastAsia="en-CA"/>
              </w:rPr>
            </w:pPr>
            <w:r w:rsidRPr="00AE0967">
              <w:rPr>
                <w:rFonts w:ascii="Times New Roman" w:eastAsia="Times New Roman" w:hAnsi="Times New Roman" w:cs="Times New Roman"/>
                <w:b/>
                <w:bCs/>
                <w:color w:val="000000"/>
                <w:kern w:val="0"/>
                <w:sz w:val="22"/>
                <w:lang w:val="en-CA" w:eastAsia="en-CA"/>
              </w:rPr>
              <w:t xml:space="preserve">TITLE </w:t>
            </w:r>
          </w:p>
        </w:tc>
        <w:tc>
          <w:tcPr>
            <w:tcW w:w="1399" w:type="dxa"/>
            <w:tcBorders>
              <w:top w:val="double" w:sz="5" w:space="0" w:color="000000"/>
              <w:left w:val="single" w:sz="5" w:space="0" w:color="000000"/>
              <w:bottom w:val="single" w:sz="5" w:space="0" w:color="000000"/>
              <w:right w:val="single" w:sz="5" w:space="0" w:color="000000"/>
            </w:tcBorders>
            <w:shd w:val="clear" w:color="auto" w:fill="FFFFCC"/>
          </w:tcPr>
          <w:p w14:paraId="1C3568FA" w14:textId="77777777" w:rsidR="001C035E" w:rsidRPr="00AE0967" w:rsidRDefault="001C035E" w:rsidP="00190C8E">
            <w:pPr>
              <w:wordWrap w:val="0"/>
              <w:autoSpaceDE w:val="0"/>
              <w:autoSpaceDN w:val="0"/>
              <w:adjustRightInd w:val="0"/>
              <w:contextualSpacing/>
              <w:jc w:val="right"/>
              <w:rPr>
                <w:rFonts w:ascii="Times New Roman" w:eastAsia="Times New Roman" w:hAnsi="Times New Roman" w:cs="Times New Roman"/>
                <w:kern w:val="0"/>
                <w:sz w:val="24"/>
                <w:szCs w:val="24"/>
                <w:lang w:val="en-CA" w:eastAsia="en-CA"/>
              </w:rPr>
            </w:pPr>
          </w:p>
        </w:tc>
      </w:tr>
      <w:tr w:rsidR="001C035E" w:rsidRPr="00AE0967" w14:paraId="78BAC936" w14:textId="77777777" w:rsidTr="00A8612A">
        <w:trPr>
          <w:trHeight w:val="698"/>
        </w:trPr>
        <w:tc>
          <w:tcPr>
            <w:tcW w:w="2724" w:type="dxa"/>
            <w:tcBorders>
              <w:top w:val="single" w:sz="5" w:space="0" w:color="000000"/>
              <w:left w:val="single" w:sz="5" w:space="0" w:color="000000"/>
              <w:bottom w:val="double" w:sz="2" w:space="0" w:color="FFFFCC"/>
              <w:right w:val="single" w:sz="5" w:space="0" w:color="000000"/>
            </w:tcBorders>
          </w:tcPr>
          <w:p w14:paraId="1C71C632"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Title </w:t>
            </w:r>
          </w:p>
        </w:tc>
        <w:tc>
          <w:tcPr>
            <w:tcW w:w="840" w:type="dxa"/>
            <w:tcBorders>
              <w:top w:val="single" w:sz="5" w:space="0" w:color="000000"/>
              <w:left w:val="single" w:sz="5" w:space="0" w:color="000000"/>
              <w:bottom w:val="double" w:sz="2" w:space="0" w:color="FFFFCC"/>
              <w:right w:val="single" w:sz="5" w:space="0" w:color="000000"/>
            </w:tcBorders>
          </w:tcPr>
          <w:p w14:paraId="53CD2555"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1</w:t>
            </w:r>
          </w:p>
        </w:tc>
        <w:tc>
          <w:tcPr>
            <w:tcW w:w="9897" w:type="dxa"/>
            <w:tcBorders>
              <w:top w:val="single" w:sz="5" w:space="0" w:color="000000"/>
              <w:left w:val="single" w:sz="5" w:space="0" w:color="000000"/>
              <w:bottom w:val="double" w:sz="5" w:space="0" w:color="000000"/>
              <w:right w:val="single" w:sz="5" w:space="0" w:color="000000"/>
            </w:tcBorders>
          </w:tcPr>
          <w:p w14:paraId="001E1E6D" w14:textId="7E5C163C" w:rsidR="001C035E" w:rsidRPr="00AE0967" w:rsidRDefault="00F212C6" w:rsidP="00F212C6">
            <w:pPr>
              <w:pStyle w:val="Heading1"/>
              <w:spacing w:line="240" w:lineRule="auto"/>
              <w:jc w:val="left"/>
              <w:rPr>
                <w:rFonts w:ascii="Times New Roman" w:hAnsi="Times New Roman" w:cs="Times New Roman"/>
                <w:sz w:val="24"/>
                <w:szCs w:val="24"/>
              </w:rPr>
            </w:pPr>
            <w:r w:rsidRPr="00F212C6">
              <w:rPr>
                <w:rFonts w:ascii="Times New Roman" w:eastAsia="Times New Roman" w:hAnsi="Times New Roman" w:cs="Times New Roman"/>
                <w:b w:val="0"/>
                <w:bCs w:val="0"/>
                <w:color w:val="000000"/>
                <w:kern w:val="0"/>
                <w:sz w:val="20"/>
                <w:szCs w:val="20"/>
                <w:lang w:val="en-CA" w:eastAsia="en-CA"/>
              </w:rPr>
              <w:t>Risk for newly diagnosed diabetes after COVID-19: A systematic review and meta-analysis</w:t>
            </w:r>
          </w:p>
        </w:tc>
        <w:tc>
          <w:tcPr>
            <w:tcW w:w="1399" w:type="dxa"/>
            <w:tcBorders>
              <w:top w:val="single" w:sz="5" w:space="0" w:color="000000"/>
              <w:left w:val="single" w:sz="5" w:space="0" w:color="000000"/>
              <w:bottom w:val="double" w:sz="5" w:space="0" w:color="000000"/>
              <w:right w:val="single" w:sz="5" w:space="0" w:color="000000"/>
            </w:tcBorders>
          </w:tcPr>
          <w:p w14:paraId="1E81E855"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kern w:val="0"/>
                <w:sz w:val="20"/>
                <w:szCs w:val="20"/>
                <w:lang w:val="en-CA" w:eastAsia="en-CA"/>
              </w:rPr>
            </w:pPr>
            <w:r w:rsidRPr="00AE0967">
              <w:rPr>
                <w:rFonts w:ascii="Times New Roman" w:eastAsia="Times New Roman" w:hAnsi="Times New Roman" w:cs="Times New Roman"/>
                <w:kern w:val="0"/>
                <w:sz w:val="20"/>
                <w:szCs w:val="20"/>
                <w:lang w:val="en-CA" w:eastAsia="en-CA"/>
              </w:rPr>
              <w:t>1</w:t>
            </w:r>
          </w:p>
        </w:tc>
      </w:tr>
      <w:tr w:rsidR="001C035E" w:rsidRPr="00AE0967" w14:paraId="63BFB5E0" w14:textId="77777777" w:rsidTr="00A8612A">
        <w:trPr>
          <w:trHeight w:val="277"/>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C61E05" w14:textId="77777777" w:rsidR="001C035E" w:rsidRPr="00AE0967" w:rsidRDefault="001C035E" w:rsidP="00190C8E">
            <w:pPr>
              <w:wordWrap w:val="0"/>
              <w:autoSpaceDE w:val="0"/>
              <w:autoSpaceDN w:val="0"/>
              <w:adjustRightInd w:val="0"/>
              <w:contextualSpacing/>
              <w:jc w:val="left"/>
              <w:rPr>
                <w:rFonts w:ascii="Times New Roman" w:eastAsia="Times New Roman" w:hAnsi="Times New Roman" w:cs="Times New Roman"/>
                <w:color w:val="000000"/>
                <w:kern w:val="0"/>
                <w:sz w:val="22"/>
                <w:lang w:val="en-CA" w:eastAsia="en-CA"/>
              </w:rPr>
            </w:pPr>
            <w:r w:rsidRPr="00AE0967">
              <w:rPr>
                <w:rFonts w:ascii="Times New Roman" w:eastAsia="Times New Roman" w:hAnsi="Times New Roman" w:cs="Times New Roman"/>
                <w:b/>
                <w:bCs/>
                <w:color w:val="000000"/>
                <w:kern w:val="0"/>
                <w:sz w:val="22"/>
                <w:lang w:val="en-CA" w:eastAsia="en-CA"/>
              </w:rPr>
              <w:t xml:space="preserve">ABSTRACT </w:t>
            </w:r>
          </w:p>
        </w:tc>
        <w:tc>
          <w:tcPr>
            <w:tcW w:w="1399" w:type="dxa"/>
            <w:tcBorders>
              <w:top w:val="double" w:sz="5" w:space="0" w:color="000000"/>
              <w:left w:val="single" w:sz="5" w:space="0" w:color="000000"/>
              <w:bottom w:val="single" w:sz="5" w:space="0" w:color="000000"/>
              <w:right w:val="single" w:sz="5" w:space="0" w:color="000000"/>
            </w:tcBorders>
            <w:shd w:val="clear" w:color="auto" w:fill="FFFFCC"/>
          </w:tcPr>
          <w:p w14:paraId="3B7A73F8" w14:textId="77777777" w:rsidR="001C035E" w:rsidRPr="00AE0967" w:rsidRDefault="001C035E" w:rsidP="00190C8E">
            <w:pPr>
              <w:wordWrap w:val="0"/>
              <w:autoSpaceDE w:val="0"/>
              <w:autoSpaceDN w:val="0"/>
              <w:adjustRightInd w:val="0"/>
              <w:contextualSpacing/>
              <w:jc w:val="right"/>
              <w:rPr>
                <w:rFonts w:ascii="Times New Roman" w:eastAsia="Times New Roman" w:hAnsi="Times New Roman" w:cs="Times New Roman"/>
                <w:kern w:val="0"/>
                <w:sz w:val="24"/>
                <w:szCs w:val="24"/>
                <w:lang w:val="en-CA" w:eastAsia="en-CA"/>
              </w:rPr>
            </w:pPr>
          </w:p>
        </w:tc>
      </w:tr>
      <w:tr w:rsidR="001C035E" w:rsidRPr="00AE0967" w14:paraId="3424E7B5" w14:textId="77777777" w:rsidTr="00A8612A">
        <w:trPr>
          <w:trHeight w:val="671"/>
        </w:trPr>
        <w:tc>
          <w:tcPr>
            <w:tcW w:w="2724" w:type="dxa"/>
            <w:tcBorders>
              <w:top w:val="single" w:sz="5" w:space="0" w:color="000000"/>
              <w:left w:val="single" w:sz="5" w:space="0" w:color="000000"/>
              <w:bottom w:val="double" w:sz="2" w:space="0" w:color="FFFFCC"/>
              <w:right w:val="single" w:sz="5" w:space="0" w:color="000000"/>
            </w:tcBorders>
          </w:tcPr>
          <w:p w14:paraId="4CB148D6"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Structured summary </w:t>
            </w:r>
          </w:p>
        </w:tc>
        <w:tc>
          <w:tcPr>
            <w:tcW w:w="840" w:type="dxa"/>
            <w:tcBorders>
              <w:top w:val="single" w:sz="5" w:space="0" w:color="000000"/>
              <w:left w:val="single" w:sz="5" w:space="0" w:color="000000"/>
              <w:bottom w:val="double" w:sz="2" w:space="0" w:color="FFFFCC"/>
              <w:right w:val="single" w:sz="5" w:space="0" w:color="000000"/>
            </w:tcBorders>
          </w:tcPr>
          <w:p w14:paraId="48441A40"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2</w:t>
            </w:r>
          </w:p>
        </w:tc>
        <w:tc>
          <w:tcPr>
            <w:tcW w:w="9897" w:type="dxa"/>
            <w:tcBorders>
              <w:top w:val="single" w:sz="5" w:space="0" w:color="000000"/>
              <w:left w:val="single" w:sz="5" w:space="0" w:color="000000"/>
              <w:bottom w:val="double" w:sz="5" w:space="0" w:color="000000"/>
              <w:right w:val="single" w:sz="5" w:space="0" w:color="000000"/>
            </w:tcBorders>
          </w:tcPr>
          <w:p w14:paraId="77AFE14A"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399" w:type="dxa"/>
            <w:tcBorders>
              <w:top w:val="single" w:sz="5" w:space="0" w:color="000000"/>
              <w:left w:val="single" w:sz="5" w:space="0" w:color="000000"/>
              <w:bottom w:val="double" w:sz="5" w:space="0" w:color="000000"/>
              <w:right w:val="single" w:sz="5" w:space="0" w:color="000000"/>
            </w:tcBorders>
          </w:tcPr>
          <w:p w14:paraId="3162BE22" w14:textId="729A5F0D" w:rsidR="001C035E" w:rsidRPr="00AE0967" w:rsidRDefault="001C035E"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4-</w:t>
            </w:r>
            <w:r w:rsidR="0049551C">
              <w:rPr>
                <w:rFonts w:ascii="Times New Roman" w:hAnsi="Times New Roman" w:cs="Times New Roman"/>
                <w:kern w:val="0"/>
                <w:sz w:val="20"/>
                <w:szCs w:val="20"/>
                <w:lang w:val="en-CA"/>
              </w:rPr>
              <w:t>6</w:t>
            </w:r>
          </w:p>
        </w:tc>
      </w:tr>
      <w:tr w:rsidR="001C035E" w:rsidRPr="00AE0967" w14:paraId="439A6FF3" w14:textId="77777777" w:rsidTr="00A8612A">
        <w:trPr>
          <w:trHeight w:val="277"/>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D9DDEE" w14:textId="77777777" w:rsidR="001C035E" w:rsidRPr="00AE0967" w:rsidRDefault="001C035E" w:rsidP="00190C8E">
            <w:pPr>
              <w:wordWrap w:val="0"/>
              <w:autoSpaceDE w:val="0"/>
              <w:autoSpaceDN w:val="0"/>
              <w:adjustRightInd w:val="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b/>
                <w:bCs/>
                <w:color w:val="000000"/>
                <w:kern w:val="0"/>
                <w:sz w:val="20"/>
                <w:szCs w:val="20"/>
                <w:lang w:val="en-CA" w:eastAsia="en-CA"/>
              </w:rPr>
              <w:t xml:space="preserve">INTRODUCTION </w:t>
            </w:r>
          </w:p>
        </w:tc>
        <w:tc>
          <w:tcPr>
            <w:tcW w:w="1399" w:type="dxa"/>
            <w:tcBorders>
              <w:top w:val="double" w:sz="5" w:space="0" w:color="000000"/>
              <w:left w:val="single" w:sz="5" w:space="0" w:color="000000"/>
              <w:bottom w:val="single" w:sz="5" w:space="0" w:color="000000"/>
              <w:right w:val="single" w:sz="5" w:space="0" w:color="000000"/>
            </w:tcBorders>
            <w:shd w:val="clear" w:color="auto" w:fill="FFFFCC"/>
          </w:tcPr>
          <w:p w14:paraId="6F239866" w14:textId="77777777" w:rsidR="001C035E" w:rsidRPr="00AE0967" w:rsidRDefault="001C035E" w:rsidP="00190C8E">
            <w:pPr>
              <w:wordWrap w:val="0"/>
              <w:autoSpaceDE w:val="0"/>
              <w:autoSpaceDN w:val="0"/>
              <w:adjustRightInd w:val="0"/>
              <w:contextualSpacing/>
              <w:jc w:val="right"/>
              <w:rPr>
                <w:rFonts w:ascii="Times New Roman" w:eastAsia="Times New Roman" w:hAnsi="Times New Roman" w:cs="Times New Roman"/>
                <w:kern w:val="0"/>
                <w:sz w:val="20"/>
                <w:szCs w:val="20"/>
                <w:lang w:val="en-CA" w:eastAsia="en-CA"/>
              </w:rPr>
            </w:pPr>
          </w:p>
        </w:tc>
      </w:tr>
      <w:tr w:rsidR="001C035E" w:rsidRPr="00AE0967" w14:paraId="32E7B7B8" w14:textId="77777777" w:rsidTr="00A8612A">
        <w:trPr>
          <w:trHeight w:val="275"/>
        </w:trPr>
        <w:tc>
          <w:tcPr>
            <w:tcW w:w="2724" w:type="dxa"/>
            <w:tcBorders>
              <w:top w:val="single" w:sz="5" w:space="0" w:color="000000"/>
              <w:left w:val="single" w:sz="5" w:space="0" w:color="000000"/>
              <w:bottom w:val="single" w:sz="5" w:space="0" w:color="000000"/>
              <w:right w:val="single" w:sz="5" w:space="0" w:color="000000"/>
            </w:tcBorders>
          </w:tcPr>
          <w:p w14:paraId="16C59087"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Rationale </w:t>
            </w:r>
          </w:p>
        </w:tc>
        <w:tc>
          <w:tcPr>
            <w:tcW w:w="840" w:type="dxa"/>
            <w:tcBorders>
              <w:top w:val="single" w:sz="5" w:space="0" w:color="000000"/>
              <w:left w:val="single" w:sz="5" w:space="0" w:color="000000"/>
              <w:bottom w:val="single" w:sz="5" w:space="0" w:color="000000"/>
              <w:right w:val="single" w:sz="5" w:space="0" w:color="000000"/>
            </w:tcBorders>
          </w:tcPr>
          <w:p w14:paraId="344636F4"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3</w:t>
            </w:r>
          </w:p>
        </w:tc>
        <w:tc>
          <w:tcPr>
            <w:tcW w:w="9897" w:type="dxa"/>
            <w:tcBorders>
              <w:top w:val="single" w:sz="5" w:space="0" w:color="000000"/>
              <w:left w:val="single" w:sz="5" w:space="0" w:color="000000"/>
              <w:bottom w:val="single" w:sz="5" w:space="0" w:color="000000"/>
              <w:right w:val="single" w:sz="5" w:space="0" w:color="000000"/>
            </w:tcBorders>
          </w:tcPr>
          <w:p w14:paraId="04B6F30E"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Describe the rationale for the review in the context of what is already known. </w:t>
            </w:r>
          </w:p>
        </w:tc>
        <w:tc>
          <w:tcPr>
            <w:tcW w:w="1399" w:type="dxa"/>
            <w:tcBorders>
              <w:top w:val="single" w:sz="5" w:space="0" w:color="000000"/>
              <w:left w:val="single" w:sz="5" w:space="0" w:color="000000"/>
              <w:bottom w:val="single" w:sz="5" w:space="0" w:color="000000"/>
              <w:right w:val="single" w:sz="5" w:space="0" w:color="000000"/>
            </w:tcBorders>
          </w:tcPr>
          <w:p w14:paraId="79970D57" w14:textId="7F69DE01" w:rsidR="001C035E" w:rsidRPr="00AE0967" w:rsidRDefault="0049551C"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Pr>
                <w:rFonts w:ascii="Times New Roman" w:hAnsi="Times New Roman" w:cs="Times New Roman" w:hint="eastAsia"/>
                <w:kern w:val="0"/>
                <w:sz w:val="20"/>
                <w:szCs w:val="20"/>
                <w:lang w:val="en-CA"/>
              </w:rPr>
              <w:t>6</w:t>
            </w:r>
          </w:p>
        </w:tc>
      </w:tr>
      <w:tr w:rsidR="001C035E" w:rsidRPr="00AE0967" w14:paraId="30BC4FA4" w14:textId="77777777" w:rsidTr="00A8612A">
        <w:trPr>
          <w:trHeight w:val="471"/>
        </w:trPr>
        <w:tc>
          <w:tcPr>
            <w:tcW w:w="2724" w:type="dxa"/>
            <w:tcBorders>
              <w:top w:val="single" w:sz="5" w:space="0" w:color="000000"/>
              <w:left w:val="single" w:sz="5" w:space="0" w:color="000000"/>
              <w:bottom w:val="double" w:sz="2" w:space="0" w:color="FFFFCC"/>
              <w:right w:val="single" w:sz="5" w:space="0" w:color="000000"/>
            </w:tcBorders>
          </w:tcPr>
          <w:p w14:paraId="7E7FE415"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Objectives </w:t>
            </w:r>
          </w:p>
        </w:tc>
        <w:tc>
          <w:tcPr>
            <w:tcW w:w="840" w:type="dxa"/>
            <w:tcBorders>
              <w:top w:val="single" w:sz="5" w:space="0" w:color="000000"/>
              <w:left w:val="single" w:sz="5" w:space="0" w:color="000000"/>
              <w:bottom w:val="double" w:sz="2" w:space="0" w:color="FFFFCC"/>
              <w:right w:val="single" w:sz="5" w:space="0" w:color="000000"/>
            </w:tcBorders>
          </w:tcPr>
          <w:p w14:paraId="0B5DFC75"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4</w:t>
            </w:r>
          </w:p>
        </w:tc>
        <w:tc>
          <w:tcPr>
            <w:tcW w:w="9897" w:type="dxa"/>
            <w:tcBorders>
              <w:top w:val="single" w:sz="5" w:space="0" w:color="000000"/>
              <w:left w:val="single" w:sz="5" w:space="0" w:color="000000"/>
              <w:bottom w:val="double" w:sz="5" w:space="0" w:color="000000"/>
              <w:right w:val="single" w:sz="5" w:space="0" w:color="000000"/>
            </w:tcBorders>
          </w:tcPr>
          <w:p w14:paraId="2FAACDAD"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Provide an explicit statement of questions being addressed with reference to participants, interventions, comparisons, outcomes, and study design (PICOS). </w:t>
            </w:r>
          </w:p>
        </w:tc>
        <w:tc>
          <w:tcPr>
            <w:tcW w:w="1399" w:type="dxa"/>
            <w:tcBorders>
              <w:top w:val="single" w:sz="5" w:space="0" w:color="000000"/>
              <w:left w:val="single" w:sz="5" w:space="0" w:color="000000"/>
              <w:bottom w:val="double" w:sz="5" w:space="0" w:color="000000"/>
              <w:right w:val="single" w:sz="5" w:space="0" w:color="000000"/>
            </w:tcBorders>
          </w:tcPr>
          <w:p w14:paraId="46A13007" w14:textId="77777777" w:rsidR="001C035E" w:rsidRPr="00AE0967" w:rsidRDefault="001C035E"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7</w:t>
            </w:r>
          </w:p>
        </w:tc>
      </w:tr>
      <w:tr w:rsidR="001C035E" w:rsidRPr="00AE0967" w14:paraId="0F494945" w14:textId="77777777" w:rsidTr="00A8612A">
        <w:trPr>
          <w:trHeight w:val="277"/>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480AEA" w14:textId="77777777" w:rsidR="001C035E" w:rsidRPr="00AE0967" w:rsidRDefault="001C035E" w:rsidP="00190C8E">
            <w:pPr>
              <w:wordWrap w:val="0"/>
              <w:autoSpaceDE w:val="0"/>
              <w:autoSpaceDN w:val="0"/>
              <w:adjustRightInd w:val="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b/>
                <w:bCs/>
                <w:color w:val="000000"/>
                <w:kern w:val="0"/>
                <w:sz w:val="20"/>
                <w:szCs w:val="20"/>
                <w:lang w:val="en-CA" w:eastAsia="en-CA"/>
              </w:rPr>
              <w:t xml:space="preserve">METHODS </w:t>
            </w:r>
          </w:p>
        </w:tc>
        <w:tc>
          <w:tcPr>
            <w:tcW w:w="1399" w:type="dxa"/>
            <w:tcBorders>
              <w:top w:val="double" w:sz="5" w:space="0" w:color="000000"/>
              <w:left w:val="single" w:sz="5" w:space="0" w:color="000000"/>
              <w:bottom w:val="single" w:sz="5" w:space="0" w:color="000000"/>
              <w:right w:val="single" w:sz="5" w:space="0" w:color="000000"/>
            </w:tcBorders>
            <w:shd w:val="clear" w:color="auto" w:fill="FFFFCC"/>
          </w:tcPr>
          <w:p w14:paraId="3DD77FA9" w14:textId="77777777" w:rsidR="001C035E" w:rsidRPr="00AE0967" w:rsidRDefault="001C035E" w:rsidP="00190C8E">
            <w:pPr>
              <w:wordWrap w:val="0"/>
              <w:autoSpaceDE w:val="0"/>
              <w:autoSpaceDN w:val="0"/>
              <w:adjustRightInd w:val="0"/>
              <w:contextualSpacing/>
              <w:jc w:val="right"/>
              <w:rPr>
                <w:rFonts w:ascii="Times New Roman" w:eastAsia="Times New Roman" w:hAnsi="Times New Roman" w:cs="Times New Roman"/>
                <w:kern w:val="0"/>
                <w:sz w:val="20"/>
                <w:szCs w:val="20"/>
                <w:lang w:val="en-CA" w:eastAsia="en-CA"/>
              </w:rPr>
            </w:pPr>
          </w:p>
        </w:tc>
      </w:tr>
      <w:tr w:rsidR="001C035E" w:rsidRPr="00AE0967" w14:paraId="52CBDE1F" w14:textId="77777777" w:rsidTr="00A8612A">
        <w:trPr>
          <w:trHeight w:val="478"/>
        </w:trPr>
        <w:tc>
          <w:tcPr>
            <w:tcW w:w="2724" w:type="dxa"/>
            <w:tcBorders>
              <w:top w:val="single" w:sz="5" w:space="0" w:color="000000"/>
              <w:left w:val="single" w:sz="5" w:space="0" w:color="000000"/>
              <w:bottom w:val="single" w:sz="5" w:space="0" w:color="000000"/>
              <w:right w:val="single" w:sz="5" w:space="0" w:color="000000"/>
            </w:tcBorders>
          </w:tcPr>
          <w:p w14:paraId="098C8B80"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Protocol and registration </w:t>
            </w:r>
          </w:p>
        </w:tc>
        <w:tc>
          <w:tcPr>
            <w:tcW w:w="840" w:type="dxa"/>
            <w:tcBorders>
              <w:top w:val="single" w:sz="5" w:space="0" w:color="000000"/>
              <w:left w:val="single" w:sz="5" w:space="0" w:color="000000"/>
              <w:bottom w:val="single" w:sz="5" w:space="0" w:color="000000"/>
              <w:right w:val="single" w:sz="5" w:space="0" w:color="000000"/>
            </w:tcBorders>
          </w:tcPr>
          <w:p w14:paraId="6FD06026"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5</w:t>
            </w:r>
          </w:p>
        </w:tc>
        <w:tc>
          <w:tcPr>
            <w:tcW w:w="9897" w:type="dxa"/>
            <w:tcBorders>
              <w:top w:val="single" w:sz="5" w:space="0" w:color="000000"/>
              <w:left w:val="single" w:sz="5" w:space="0" w:color="000000"/>
              <w:bottom w:val="single" w:sz="5" w:space="0" w:color="000000"/>
              <w:right w:val="single" w:sz="5" w:space="0" w:color="000000"/>
            </w:tcBorders>
          </w:tcPr>
          <w:p w14:paraId="280589EB"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Indicate if a review protocol exists, if and where it can be accessed (e.g., Web address), and, if available, provide registration information including registration number. </w:t>
            </w:r>
          </w:p>
        </w:tc>
        <w:tc>
          <w:tcPr>
            <w:tcW w:w="1399" w:type="dxa"/>
            <w:tcBorders>
              <w:top w:val="single" w:sz="5" w:space="0" w:color="000000"/>
              <w:left w:val="single" w:sz="5" w:space="0" w:color="000000"/>
              <w:bottom w:val="single" w:sz="5" w:space="0" w:color="000000"/>
              <w:right w:val="single" w:sz="5" w:space="0" w:color="000000"/>
            </w:tcBorders>
          </w:tcPr>
          <w:p w14:paraId="7788B670" w14:textId="20CA5EC5" w:rsidR="001C035E" w:rsidRPr="00AE0967" w:rsidRDefault="001C035E"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7</w:t>
            </w:r>
            <w:r w:rsidR="0049551C">
              <w:rPr>
                <w:rFonts w:ascii="Times New Roman" w:hAnsi="Times New Roman" w:cs="Times New Roman" w:hint="eastAsia"/>
                <w:kern w:val="0"/>
                <w:sz w:val="20"/>
                <w:szCs w:val="20"/>
                <w:lang w:val="en-CA"/>
              </w:rPr>
              <w:t>-</w:t>
            </w:r>
            <w:r w:rsidRPr="00AE0967">
              <w:rPr>
                <w:rFonts w:ascii="Times New Roman" w:hAnsi="Times New Roman" w:cs="Times New Roman"/>
                <w:kern w:val="0"/>
                <w:sz w:val="20"/>
                <w:szCs w:val="20"/>
                <w:lang w:val="en-CA"/>
              </w:rPr>
              <w:t>1</w:t>
            </w:r>
            <w:r w:rsidR="0049551C">
              <w:rPr>
                <w:rFonts w:ascii="Times New Roman" w:hAnsi="Times New Roman" w:cs="Times New Roman"/>
                <w:kern w:val="0"/>
                <w:sz w:val="20"/>
                <w:szCs w:val="20"/>
                <w:lang w:val="en-CA"/>
              </w:rPr>
              <w:t>1</w:t>
            </w:r>
          </w:p>
        </w:tc>
      </w:tr>
      <w:tr w:rsidR="001C035E" w:rsidRPr="00AE0967" w14:paraId="67BA148C" w14:textId="77777777" w:rsidTr="00A8612A">
        <w:trPr>
          <w:trHeight w:val="478"/>
        </w:trPr>
        <w:tc>
          <w:tcPr>
            <w:tcW w:w="2724" w:type="dxa"/>
            <w:tcBorders>
              <w:top w:val="single" w:sz="5" w:space="0" w:color="000000"/>
              <w:left w:val="single" w:sz="5" w:space="0" w:color="000000"/>
              <w:bottom w:val="single" w:sz="5" w:space="0" w:color="000000"/>
              <w:right w:val="single" w:sz="5" w:space="0" w:color="000000"/>
            </w:tcBorders>
          </w:tcPr>
          <w:p w14:paraId="721539C7"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Eligibility criteria </w:t>
            </w:r>
          </w:p>
        </w:tc>
        <w:tc>
          <w:tcPr>
            <w:tcW w:w="840" w:type="dxa"/>
            <w:tcBorders>
              <w:top w:val="single" w:sz="5" w:space="0" w:color="000000"/>
              <w:left w:val="single" w:sz="5" w:space="0" w:color="000000"/>
              <w:bottom w:val="single" w:sz="5" w:space="0" w:color="000000"/>
              <w:right w:val="single" w:sz="5" w:space="0" w:color="000000"/>
            </w:tcBorders>
          </w:tcPr>
          <w:p w14:paraId="3356846D"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6</w:t>
            </w:r>
          </w:p>
        </w:tc>
        <w:tc>
          <w:tcPr>
            <w:tcW w:w="9897" w:type="dxa"/>
            <w:tcBorders>
              <w:top w:val="single" w:sz="5" w:space="0" w:color="000000"/>
              <w:left w:val="single" w:sz="5" w:space="0" w:color="000000"/>
              <w:bottom w:val="single" w:sz="5" w:space="0" w:color="000000"/>
              <w:right w:val="single" w:sz="5" w:space="0" w:color="000000"/>
            </w:tcBorders>
          </w:tcPr>
          <w:p w14:paraId="19230A43"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Specify study characteristics (e.g., PICOS, length of follow-up) and report characteristics (e.g., years considered, language, publication status) used as criteria for eligibility, giving rationale. </w:t>
            </w:r>
          </w:p>
        </w:tc>
        <w:tc>
          <w:tcPr>
            <w:tcW w:w="1399" w:type="dxa"/>
            <w:tcBorders>
              <w:top w:val="single" w:sz="5" w:space="0" w:color="000000"/>
              <w:left w:val="single" w:sz="5" w:space="0" w:color="000000"/>
              <w:bottom w:val="single" w:sz="5" w:space="0" w:color="000000"/>
              <w:right w:val="single" w:sz="5" w:space="0" w:color="000000"/>
            </w:tcBorders>
          </w:tcPr>
          <w:p w14:paraId="704D7CCF" w14:textId="62BC9759" w:rsidR="001C035E" w:rsidRPr="00AE0967" w:rsidRDefault="0049551C"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Pr>
                <w:rFonts w:ascii="Times New Roman" w:hAnsi="Times New Roman" w:cs="Times New Roman" w:hint="eastAsia"/>
                <w:kern w:val="0"/>
                <w:sz w:val="20"/>
                <w:szCs w:val="20"/>
                <w:lang w:val="en-CA"/>
              </w:rPr>
              <w:t>7-</w:t>
            </w:r>
            <w:r>
              <w:rPr>
                <w:rFonts w:ascii="Times New Roman" w:hAnsi="Times New Roman" w:cs="Times New Roman"/>
                <w:kern w:val="0"/>
                <w:sz w:val="20"/>
                <w:szCs w:val="20"/>
                <w:lang w:val="en-CA"/>
              </w:rPr>
              <w:t>8</w:t>
            </w:r>
          </w:p>
        </w:tc>
      </w:tr>
      <w:tr w:rsidR="001C035E" w:rsidRPr="00AE0967" w14:paraId="6BCF86CC" w14:textId="77777777" w:rsidTr="00A8612A">
        <w:trPr>
          <w:trHeight w:val="478"/>
        </w:trPr>
        <w:tc>
          <w:tcPr>
            <w:tcW w:w="2724" w:type="dxa"/>
            <w:tcBorders>
              <w:top w:val="single" w:sz="5" w:space="0" w:color="000000"/>
              <w:left w:val="single" w:sz="5" w:space="0" w:color="000000"/>
              <w:bottom w:val="single" w:sz="5" w:space="0" w:color="000000"/>
              <w:right w:val="single" w:sz="5" w:space="0" w:color="000000"/>
            </w:tcBorders>
          </w:tcPr>
          <w:p w14:paraId="68B328BB"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Information sources </w:t>
            </w:r>
          </w:p>
        </w:tc>
        <w:tc>
          <w:tcPr>
            <w:tcW w:w="840" w:type="dxa"/>
            <w:tcBorders>
              <w:top w:val="single" w:sz="5" w:space="0" w:color="000000"/>
              <w:left w:val="single" w:sz="5" w:space="0" w:color="000000"/>
              <w:bottom w:val="single" w:sz="5" w:space="0" w:color="000000"/>
              <w:right w:val="single" w:sz="5" w:space="0" w:color="000000"/>
            </w:tcBorders>
          </w:tcPr>
          <w:p w14:paraId="3C2E8106"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7</w:t>
            </w:r>
          </w:p>
        </w:tc>
        <w:tc>
          <w:tcPr>
            <w:tcW w:w="9897" w:type="dxa"/>
            <w:tcBorders>
              <w:top w:val="single" w:sz="5" w:space="0" w:color="000000"/>
              <w:left w:val="single" w:sz="5" w:space="0" w:color="000000"/>
              <w:bottom w:val="single" w:sz="5" w:space="0" w:color="000000"/>
              <w:right w:val="single" w:sz="5" w:space="0" w:color="000000"/>
            </w:tcBorders>
          </w:tcPr>
          <w:p w14:paraId="5F189D04"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Describe all information sources (e.g., databases with dates of coverage, contact with study authors to identify additional studies) in the search and date last searched. </w:t>
            </w:r>
          </w:p>
        </w:tc>
        <w:tc>
          <w:tcPr>
            <w:tcW w:w="1399" w:type="dxa"/>
            <w:tcBorders>
              <w:top w:val="single" w:sz="5" w:space="0" w:color="000000"/>
              <w:left w:val="single" w:sz="5" w:space="0" w:color="000000"/>
              <w:bottom w:val="single" w:sz="5" w:space="0" w:color="000000"/>
              <w:right w:val="single" w:sz="5" w:space="0" w:color="000000"/>
            </w:tcBorders>
          </w:tcPr>
          <w:p w14:paraId="4E4C9A7D" w14:textId="77777777" w:rsidR="001C035E" w:rsidRPr="00AE0967" w:rsidRDefault="001C035E"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8</w:t>
            </w:r>
          </w:p>
        </w:tc>
      </w:tr>
      <w:tr w:rsidR="001C035E" w:rsidRPr="00AE0967" w14:paraId="0EE999E5" w14:textId="77777777" w:rsidTr="00A8612A">
        <w:trPr>
          <w:trHeight w:val="478"/>
        </w:trPr>
        <w:tc>
          <w:tcPr>
            <w:tcW w:w="2724" w:type="dxa"/>
            <w:tcBorders>
              <w:top w:val="single" w:sz="5" w:space="0" w:color="000000"/>
              <w:left w:val="single" w:sz="5" w:space="0" w:color="000000"/>
              <w:bottom w:val="single" w:sz="5" w:space="0" w:color="000000"/>
              <w:right w:val="single" w:sz="5" w:space="0" w:color="000000"/>
            </w:tcBorders>
          </w:tcPr>
          <w:p w14:paraId="137334B3"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Search </w:t>
            </w:r>
          </w:p>
        </w:tc>
        <w:tc>
          <w:tcPr>
            <w:tcW w:w="840" w:type="dxa"/>
            <w:tcBorders>
              <w:top w:val="single" w:sz="5" w:space="0" w:color="000000"/>
              <w:left w:val="single" w:sz="5" w:space="0" w:color="000000"/>
              <w:bottom w:val="single" w:sz="5" w:space="0" w:color="000000"/>
              <w:right w:val="single" w:sz="5" w:space="0" w:color="000000"/>
            </w:tcBorders>
          </w:tcPr>
          <w:p w14:paraId="45B982C8"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8</w:t>
            </w:r>
          </w:p>
        </w:tc>
        <w:tc>
          <w:tcPr>
            <w:tcW w:w="9897" w:type="dxa"/>
            <w:tcBorders>
              <w:top w:val="single" w:sz="5" w:space="0" w:color="000000"/>
              <w:left w:val="single" w:sz="5" w:space="0" w:color="000000"/>
              <w:bottom w:val="single" w:sz="5" w:space="0" w:color="000000"/>
              <w:right w:val="single" w:sz="5" w:space="0" w:color="000000"/>
            </w:tcBorders>
          </w:tcPr>
          <w:p w14:paraId="78DAFEA1"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Present full electronic search strategy for at least one database, including any limits used, such that it could be repeated. </w:t>
            </w:r>
          </w:p>
        </w:tc>
        <w:tc>
          <w:tcPr>
            <w:tcW w:w="1399" w:type="dxa"/>
            <w:tcBorders>
              <w:top w:val="single" w:sz="5" w:space="0" w:color="000000"/>
              <w:left w:val="single" w:sz="5" w:space="0" w:color="000000"/>
              <w:bottom w:val="single" w:sz="5" w:space="0" w:color="000000"/>
              <w:right w:val="single" w:sz="5" w:space="0" w:color="000000"/>
            </w:tcBorders>
          </w:tcPr>
          <w:p w14:paraId="04676DBD" w14:textId="77777777" w:rsidR="001C035E" w:rsidRPr="00AE0967" w:rsidRDefault="001C035E"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8,Table S1</w:t>
            </w:r>
          </w:p>
        </w:tc>
      </w:tr>
      <w:tr w:rsidR="001C035E" w:rsidRPr="00AE0967" w14:paraId="7D55B0F4" w14:textId="77777777" w:rsidTr="00A8612A">
        <w:trPr>
          <w:trHeight w:val="478"/>
        </w:trPr>
        <w:tc>
          <w:tcPr>
            <w:tcW w:w="2724" w:type="dxa"/>
            <w:tcBorders>
              <w:top w:val="single" w:sz="5" w:space="0" w:color="000000"/>
              <w:left w:val="single" w:sz="5" w:space="0" w:color="000000"/>
              <w:bottom w:val="single" w:sz="5" w:space="0" w:color="000000"/>
              <w:right w:val="single" w:sz="5" w:space="0" w:color="000000"/>
            </w:tcBorders>
          </w:tcPr>
          <w:p w14:paraId="32C19C71"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Study selection </w:t>
            </w:r>
          </w:p>
        </w:tc>
        <w:tc>
          <w:tcPr>
            <w:tcW w:w="840" w:type="dxa"/>
            <w:tcBorders>
              <w:top w:val="single" w:sz="5" w:space="0" w:color="000000"/>
              <w:left w:val="single" w:sz="5" w:space="0" w:color="000000"/>
              <w:bottom w:val="single" w:sz="5" w:space="0" w:color="000000"/>
              <w:right w:val="single" w:sz="5" w:space="0" w:color="000000"/>
            </w:tcBorders>
          </w:tcPr>
          <w:p w14:paraId="489B6202"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9</w:t>
            </w:r>
          </w:p>
        </w:tc>
        <w:tc>
          <w:tcPr>
            <w:tcW w:w="9897" w:type="dxa"/>
            <w:tcBorders>
              <w:top w:val="single" w:sz="5" w:space="0" w:color="000000"/>
              <w:left w:val="single" w:sz="5" w:space="0" w:color="000000"/>
              <w:bottom w:val="single" w:sz="5" w:space="0" w:color="000000"/>
              <w:right w:val="single" w:sz="5" w:space="0" w:color="000000"/>
            </w:tcBorders>
          </w:tcPr>
          <w:p w14:paraId="0C0BC118"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State the process for selecting studies (i.e., screening, eligibility, included in systematic review, and, if applicable, included in the meta-analysis). </w:t>
            </w:r>
          </w:p>
        </w:tc>
        <w:tc>
          <w:tcPr>
            <w:tcW w:w="1399" w:type="dxa"/>
            <w:tcBorders>
              <w:top w:val="single" w:sz="5" w:space="0" w:color="000000"/>
              <w:left w:val="single" w:sz="5" w:space="0" w:color="000000"/>
              <w:bottom w:val="single" w:sz="5" w:space="0" w:color="000000"/>
              <w:right w:val="single" w:sz="5" w:space="0" w:color="000000"/>
            </w:tcBorders>
          </w:tcPr>
          <w:p w14:paraId="39FB6B71" w14:textId="324B0DD2" w:rsidR="001C035E" w:rsidRPr="00AE0967" w:rsidRDefault="001C035E"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8</w:t>
            </w:r>
            <w:r w:rsidR="0049551C">
              <w:rPr>
                <w:rFonts w:ascii="Times New Roman" w:hAnsi="Times New Roman" w:cs="Times New Roman" w:hint="eastAsia"/>
                <w:kern w:val="0"/>
                <w:sz w:val="20"/>
                <w:szCs w:val="20"/>
                <w:lang w:val="en-CA"/>
              </w:rPr>
              <w:t>,</w:t>
            </w:r>
            <w:r w:rsidR="0049551C">
              <w:rPr>
                <w:rFonts w:ascii="Times New Roman" w:hAnsi="Times New Roman" w:cs="Times New Roman"/>
                <w:kern w:val="0"/>
                <w:sz w:val="20"/>
                <w:szCs w:val="20"/>
                <w:lang w:val="en-CA"/>
              </w:rPr>
              <w:t xml:space="preserve"> figure 1</w:t>
            </w:r>
          </w:p>
        </w:tc>
      </w:tr>
      <w:tr w:rsidR="001C035E" w:rsidRPr="00AE0967" w14:paraId="098DC2F8" w14:textId="77777777" w:rsidTr="00A8612A">
        <w:trPr>
          <w:trHeight w:val="478"/>
        </w:trPr>
        <w:tc>
          <w:tcPr>
            <w:tcW w:w="2724" w:type="dxa"/>
            <w:tcBorders>
              <w:top w:val="single" w:sz="5" w:space="0" w:color="000000"/>
              <w:left w:val="single" w:sz="5" w:space="0" w:color="000000"/>
              <w:bottom w:val="single" w:sz="5" w:space="0" w:color="000000"/>
              <w:right w:val="single" w:sz="5" w:space="0" w:color="000000"/>
            </w:tcBorders>
          </w:tcPr>
          <w:p w14:paraId="5B7277DA"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Data collection process </w:t>
            </w:r>
          </w:p>
        </w:tc>
        <w:tc>
          <w:tcPr>
            <w:tcW w:w="840" w:type="dxa"/>
            <w:tcBorders>
              <w:top w:val="single" w:sz="5" w:space="0" w:color="000000"/>
              <w:left w:val="single" w:sz="5" w:space="0" w:color="000000"/>
              <w:bottom w:val="single" w:sz="5" w:space="0" w:color="000000"/>
              <w:right w:val="single" w:sz="5" w:space="0" w:color="000000"/>
            </w:tcBorders>
          </w:tcPr>
          <w:p w14:paraId="516CBFBC"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10</w:t>
            </w:r>
          </w:p>
        </w:tc>
        <w:tc>
          <w:tcPr>
            <w:tcW w:w="9897" w:type="dxa"/>
            <w:tcBorders>
              <w:top w:val="single" w:sz="5" w:space="0" w:color="000000"/>
              <w:left w:val="single" w:sz="5" w:space="0" w:color="000000"/>
              <w:bottom w:val="single" w:sz="5" w:space="0" w:color="000000"/>
              <w:right w:val="single" w:sz="5" w:space="0" w:color="000000"/>
            </w:tcBorders>
          </w:tcPr>
          <w:p w14:paraId="54046B75"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Describe method of data extraction from reports (e.g., piloted forms, independently, in duplicate) and any processes for obtaining and confirming data from investigators. </w:t>
            </w:r>
          </w:p>
        </w:tc>
        <w:tc>
          <w:tcPr>
            <w:tcW w:w="1399" w:type="dxa"/>
            <w:tcBorders>
              <w:top w:val="single" w:sz="5" w:space="0" w:color="000000"/>
              <w:left w:val="single" w:sz="5" w:space="0" w:color="000000"/>
              <w:bottom w:val="single" w:sz="5" w:space="0" w:color="000000"/>
              <w:right w:val="single" w:sz="5" w:space="0" w:color="000000"/>
            </w:tcBorders>
          </w:tcPr>
          <w:p w14:paraId="489B5161" w14:textId="77777777" w:rsidR="001C035E" w:rsidRPr="00AE0967" w:rsidRDefault="001C035E"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8</w:t>
            </w:r>
          </w:p>
        </w:tc>
      </w:tr>
      <w:tr w:rsidR="001C035E" w:rsidRPr="00AE0967" w14:paraId="5E248AE4" w14:textId="77777777" w:rsidTr="00A8612A">
        <w:trPr>
          <w:trHeight w:val="478"/>
        </w:trPr>
        <w:tc>
          <w:tcPr>
            <w:tcW w:w="2724" w:type="dxa"/>
            <w:tcBorders>
              <w:top w:val="single" w:sz="5" w:space="0" w:color="000000"/>
              <w:left w:val="single" w:sz="5" w:space="0" w:color="000000"/>
              <w:bottom w:val="single" w:sz="5" w:space="0" w:color="000000"/>
              <w:right w:val="single" w:sz="5" w:space="0" w:color="000000"/>
            </w:tcBorders>
          </w:tcPr>
          <w:p w14:paraId="1E7D5792"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Data items </w:t>
            </w:r>
          </w:p>
        </w:tc>
        <w:tc>
          <w:tcPr>
            <w:tcW w:w="840" w:type="dxa"/>
            <w:tcBorders>
              <w:top w:val="single" w:sz="5" w:space="0" w:color="000000"/>
              <w:left w:val="single" w:sz="5" w:space="0" w:color="000000"/>
              <w:bottom w:val="single" w:sz="5" w:space="0" w:color="000000"/>
              <w:right w:val="single" w:sz="5" w:space="0" w:color="000000"/>
            </w:tcBorders>
          </w:tcPr>
          <w:p w14:paraId="49954DB6"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11</w:t>
            </w:r>
          </w:p>
        </w:tc>
        <w:tc>
          <w:tcPr>
            <w:tcW w:w="9897" w:type="dxa"/>
            <w:tcBorders>
              <w:top w:val="single" w:sz="5" w:space="0" w:color="000000"/>
              <w:left w:val="single" w:sz="5" w:space="0" w:color="000000"/>
              <w:bottom w:val="single" w:sz="5" w:space="0" w:color="000000"/>
              <w:right w:val="single" w:sz="5" w:space="0" w:color="000000"/>
            </w:tcBorders>
          </w:tcPr>
          <w:p w14:paraId="7FD31881"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List and define all variables for which data were sought (e.g., PICOS, funding sources) and any assumptions and simplifications made. </w:t>
            </w:r>
          </w:p>
        </w:tc>
        <w:tc>
          <w:tcPr>
            <w:tcW w:w="1399" w:type="dxa"/>
            <w:tcBorders>
              <w:top w:val="single" w:sz="5" w:space="0" w:color="000000"/>
              <w:left w:val="single" w:sz="5" w:space="0" w:color="000000"/>
              <w:bottom w:val="single" w:sz="5" w:space="0" w:color="000000"/>
              <w:right w:val="single" w:sz="5" w:space="0" w:color="000000"/>
            </w:tcBorders>
          </w:tcPr>
          <w:p w14:paraId="60600173" w14:textId="77777777" w:rsidR="001C035E" w:rsidRPr="00AE0967" w:rsidRDefault="001C035E"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8</w:t>
            </w:r>
          </w:p>
        </w:tc>
      </w:tr>
      <w:tr w:rsidR="001C035E" w:rsidRPr="00AE0967" w14:paraId="7016C6F6" w14:textId="77777777" w:rsidTr="00A8612A">
        <w:trPr>
          <w:trHeight w:val="478"/>
        </w:trPr>
        <w:tc>
          <w:tcPr>
            <w:tcW w:w="2724" w:type="dxa"/>
            <w:tcBorders>
              <w:top w:val="single" w:sz="5" w:space="0" w:color="000000"/>
              <w:left w:val="single" w:sz="5" w:space="0" w:color="000000"/>
              <w:bottom w:val="single" w:sz="5" w:space="0" w:color="000000"/>
              <w:right w:val="single" w:sz="5" w:space="0" w:color="000000"/>
            </w:tcBorders>
          </w:tcPr>
          <w:p w14:paraId="3AF13F2B"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Risk of bias in individual studies </w:t>
            </w:r>
          </w:p>
        </w:tc>
        <w:tc>
          <w:tcPr>
            <w:tcW w:w="840" w:type="dxa"/>
            <w:tcBorders>
              <w:top w:val="single" w:sz="5" w:space="0" w:color="000000"/>
              <w:left w:val="single" w:sz="5" w:space="0" w:color="000000"/>
              <w:bottom w:val="single" w:sz="5" w:space="0" w:color="000000"/>
              <w:right w:val="single" w:sz="5" w:space="0" w:color="000000"/>
            </w:tcBorders>
          </w:tcPr>
          <w:p w14:paraId="54113581"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12</w:t>
            </w:r>
          </w:p>
        </w:tc>
        <w:tc>
          <w:tcPr>
            <w:tcW w:w="9897" w:type="dxa"/>
            <w:tcBorders>
              <w:top w:val="single" w:sz="5" w:space="0" w:color="000000"/>
              <w:left w:val="single" w:sz="5" w:space="0" w:color="000000"/>
              <w:bottom w:val="single" w:sz="5" w:space="0" w:color="000000"/>
              <w:right w:val="single" w:sz="5" w:space="0" w:color="000000"/>
            </w:tcBorders>
          </w:tcPr>
          <w:p w14:paraId="333E6A62"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1399" w:type="dxa"/>
            <w:tcBorders>
              <w:top w:val="single" w:sz="5" w:space="0" w:color="000000"/>
              <w:left w:val="single" w:sz="5" w:space="0" w:color="000000"/>
              <w:bottom w:val="single" w:sz="5" w:space="0" w:color="000000"/>
              <w:right w:val="single" w:sz="5" w:space="0" w:color="000000"/>
            </w:tcBorders>
          </w:tcPr>
          <w:p w14:paraId="7C84073E" w14:textId="77777777" w:rsidR="001C035E" w:rsidRPr="00AE0967" w:rsidRDefault="001C035E"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9</w:t>
            </w:r>
          </w:p>
        </w:tc>
      </w:tr>
      <w:tr w:rsidR="001C035E" w:rsidRPr="00AE0967" w14:paraId="3FC2AC50" w14:textId="77777777" w:rsidTr="00A8612A">
        <w:trPr>
          <w:trHeight w:val="578"/>
        </w:trPr>
        <w:tc>
          <w:tcPr>
            <w:tcW w:w="2724" w:type="dxa"/>
            <w:tcBorders>
              <w:top w:val="single" w:sz="5" w:space="0" w:color="000000"/>
              <w:left w:val="single" w:sz="5" w:space="0" w:color="000000"/>
              <w:bottom w:val="single" w:sz="5" w:space="0" w:color="000000"/>
              <w:right w:val="single" w:sz="5" w:space="0" w:color="000000"/>
            </w:tcBorders>
          </w:tcPr>
          <w:p w14:paraId="34DBCBDF"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Summary measures </w:t>
            </w:r>
          </w:p>
        </w:tc>
        <w:tc>
          <w:tcPr>
            <w:tcW w:w="840" w:type="dxa"/>
            <w:tcBorders>
              <w:top w:val="single" w:sz="5" w:space="0" w:color="000000"/>
              <w:left w:val="single" w:sz="5" w:space="0" w:color="000000"/>
              <w:bottom w:val="single" w:sz="5" w:space="0" w:color="000000"/>
              <w:right w:val="single" w:sz="5" w:space="0" w:color="000000"/>
            </w:tcBorders>
          </w:tcPr>
          <w:p w14:paraId="6F28F144"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13</w:t>
            </w:r>
          </w:p>
        </w:tc>
        <w:tc>
          <w:tcPr>
            <w:tcW w:w="9897" w:type="dxa"/>
            <w:tcBorders>
              <w:top w:val="single" w:sz="5" w:space="0" w:color="000000"/>
              <w:left w:val="single" w:sz="5" w:space="0" w:color="000000"/>
              <w:bottom w:val="single" w:sz="5" w:space="0" w:color="000000"/>
              <w:right w:val="single" w:sz="5" w:space="0" w:color="000000"/>
            </w:tcBorders>
          </w:tcPr>
          <w:p w14:paraId="10BCB3F1"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State the principal summary measures (e.g., risk ratio, difference in means). </w:t>
            </w:r>
          </w:p>
        </w:tc>
        <w:tc>
          <w:tcPr>
            <w:tcW w:w="1399" w:type="dxa"/>
            <w:tcBorders>
              <w:top w:val="single" w:sz="5" w:space="0" w:color="000000"/>
              <w:left w:val="single" w:sz="5" w:space="0" w:color="000000"/>
              <w:bottom w:val="single" w:sz="5" w:space="0" w:color="000000"/>
              <w:right w:val="single" w:sz="5" w:space="0" w:color="000000"/>
            </w:tcBorders>
          </w:tcPr>
          <w:p w14:paraId="324FF04E" w14:textId="77777777" w:rsidR="001C035E" w:rsidRPr="00AE0967" w:rsidRDefault="001C035E"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9</w:t>
            </w:r>
          </w:p>
        </w:tc>
      </w:tr>
      <w:tr w:rsidR="001C035E" w:rsidRPr="00AE0967" w14:paraId="0B0B02FA" w14:textId="77777777" w:rsidTr="00A8612A">
        <w:trPr>
          <w:trHeight w:val="480"/>
        </w:trPr>
        <w:tc>
          <w:tcPr>
            <w:tcW w:w="2724" w:type="dxa"/>
            <w:tcBorders>
              <w:top w:val="single" w:sz="5" w:space="0" w:color="000000"/>
              <w:left w:val="single" w:sz="5" w:space="0" w:color="000000"/>
              <w:bottom w:val="single" w:sz="5" w:space="0" w:color="000000"/>
              <w:right w:val="single" w:sz="5" w:space="0" w:color="000000"/>
            </w:tcBorders>
          </w:tcPr>
          <w:p w14:paraId="2A5959F2"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lastRenderedPageBreak/>
              <w:t xml:space="preserve">Synthesis of results </w:t>
            </w:r>
          </w:p>
        </w:tc>
        <w:tc>
          <w:tcPr>
            <w:tcW w:w="840" w:type="dxa"/>
            <w:tcBorders>
              <w:top w:val="single" w:sz="5" w:space="0" w:color="000000"/>
              <w:left w:val="single" w:sz="5" w:space="0" w:color="000000"/>
              <w:bottom w:val="single" w:sz="5" w:space="0" w:color="000000"/>
              <w:right w:val="single" w:sz="5" w:space="0" w:color="000000"/>
            </w:tcBorders>
          </w:tcPr>
          <w:p w14:paraId="40DC6D6F" w14:textId="77777777" w:rsidR="001C035E" w:rsidRPr="00AE0967" w:rsidRDefault="001C035E" w:rsidP="00190C8E">
            <w:pPr>
              <w:wordWrap w:val="0"/>
              <w:autoSpaceDE w:val="0"/>
              <w:autoSpaceDN w:val="0"/>
              <w:adjustRightInd w:val="0"/>
              <w:spacing w:before="40" w:after="4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14</w:t>
            </w:r>
          </w:p>
        </w:tc>
        <w:tc>
          <w:tcPr>
            <w:tcW w:w="9897" w:type="dxa"/>
            <w:tcBorders>
              <w:top w:val="single" w:sz="5" w:space="0" w:color="000000"/>
              <w:left w:val="single" w:sz="5" w:space="0" w:color="000000"/>
              <w:bottom w:val="single" w:sz="5" w:space="0" w:color="000000"/>
              <w:right w:val="single" w:sz="5" w:space="0" w:color="000000"/>
            </w:tcBorders>
          </w:tcPr>
          <w:p w14:paraId="635F10F7" w14:textId="77777777" w:rsidR="001C035E" w:rsidRPr="00AE0967" w:rsidRDefault="001C035E" w:rsidP="00190C8E">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Describe the methods of handling data and combining results of studies, if done, including measures of consistency (e.g., I</w:t>
            </w:r>
            <w:r w:rsidRPr="00AE0967">
              <w:rPr>
                <w:rFonts w:ascii="Times New Roman" w:eastAsia="Times New Roman" w:hAnsi="Times New Roman" w:cs="Times New Roman"/>
                <w:color w:val="000000"/>
                <w:kern w:val="0"/>
                <w:sz w:val="20"/>
                <w:szCs w:val="20"/>
                <w:vertAlign w:val="superscript"/>
                <w:lang w:val="en-CA" w:eastAsia="en-CA"/>
              </w:rPr>
              <w:t>2</w:t>
            </w:r>
            <w:r w:rsidRPr="00AE0967">
              <w:rPr>
                <w:rFonts w:ascii="Times New Roman" w:eastAsia="Times New Roman" w:hAnsi="Times New Roman" w:cs="Times New Roman"/>
                <w:color w:val="000000"/>
                <w:kern w:val="0"/>
                <w:sz w:val="20"/>
                <w:szCs w:val="20"/>
                <w:lang w:val="en-CA" w:eastAsia="en-CA"/>
              </w:rPr>
              <w:t xml:space="preserve">) for each meta-analysis. </w:t>
            </w:r>
          </w:p>
        </w:tc>
        <w:tc>
          <w:tcPr>
            <w:tcW w:w="1399" w:type="dxa"/>
            <w:tcBorders>
              <w:top w:val="single" w:sz="5" w:space="0" w:color="000000"/>
              <w:left w:val="single" w:sz="5" w:space="0" w:color="000000"/>
              <w:bottom w:val="single" w:sz="5" w:space="0" w:color="000000"/>
              <w:right w:val="single" w:sz="5" w:space="0" w:color="000000"/>
            </w:tcBorders>
          </w:tcPr>
          <w:p w14:paraId="511AC52C" w14:textId="77777777" w:rsidR="001C035E" w:rsidRPr="00AE0967" w:rsidRDefault="001C035E" w:rsidP="00190C8E">
            <w:pPr>
              <w:wordWrap w:val="0"/>
              <w:autoSpaceDE w:val="0"/>
              <w:autoSpaceDN w:val="0"/>
              <w:adjustRightInd w:val="0"/>
              <w:spacing w:before="40" w:after="40"/>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9</w:t>
            </w:r>
          </w:p>
        </w:tc>
      </w:tr>
      <w:bookmarkEnd w:id="2"/>
    </w:tbl>
    <w:p w14:paraId="407DEA11" w14:textId="77777777" w:rsidR="001C035E" w:rsidRPr="00AE0967" w:rsidRDefault="001C035E" w:rsidP="001C035E">
      <w:pPr>
        <w:widowControl/>
        <w:wordWrap w:val="0"/>
        <w:jc w:val="left"/>
        <w:rPr>
          <w:rFonts w:ascii="Times New Roman" w:eastAsia="等线" w:hAnsi="Times New Roman" w:cs="Times New Roman"/>
          <w:kern w:val="0"/>
          <w:sz w:val="24"/>
          <w:szCs w:val="24"/>
          <w:lang w:eastAsia="en-US"/>
        </w:rPr>
      </w:pPr>
    </w:p>
    <w:tbl>
      <w:tblPr>
        <w:tblpPr w:leftFromText="180" w:rightFromText="180" w:vertAnchor="page" w:horzAnchor="margin" w:tblpX="-123" w:tblpY="671"/>
        <w:tblW w:w="15114" w:type="dxa"/>
        <w:tblBorders>
          <w:top w:val="nil"/>
          <w:left w:val="nil"/>
          <w:bottom w:val="nil"/>
          <w:right w:val="nil"/>
        </w:tblBorders>
        <w:tblLook w:val="0000" w:firstRow="0" w:lastRow="0" w:firstColumn="0" w:lastColumn="0" w:noHBand="0" w:noVBand="0"/>
      </w:tblPr>
      <w:tblGrid>
        <w:gridCol w:w="2882"/>
        <w:gridCol w:w="894"/>
        <w:gridCol w:w="9801"/>
        <w:gridCol w:w="1537"/>
      </w:tblGrid>
      <w:tr w:rsidR="001C035E" w:rsidRPr="00AE0967" w14:paraId="43FA3F29" w14:textId="77777777" w:rsidTr="00F212C6">
        <w:trPr>
          <w:trHeight w:val="663"/>
        </w:trPr>
        <w:tc>
          <w:tcPr>
            <w:tcW w:w="288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895F53" w14:textId="77777777" w:rsidR="001C035E" w:rsidRPr="00AE0967" w:rsidRDefault="001C035E" w:rsidP="00F212C6">
            <w:pPr>
              <w:wordWrap w:val="0"/>
              <w:autoSpaceDE w:val="0"/>
              <w:autoSpaceDN w:val="0"/>
              <w:adjustRightInd w:val="0"/>
              <w:ind w:leftChars="-3" w:left="-6" w:firstLineChars="2" w:firstLine="4"/>
              <w:contextualSpacing/>
              <w:jc w:val="left"/>
              <w:rPr>
                <w:rFonts w:ascii="Times New Roman" w:eastAsia="Times New Roman" w:hAnsi="Times New Roman" w:cs="Times New Roman"/>
                <w:color w:val="FFFFFF"/>
                <w:kern w:val="0"/>
                <w:sz w:val="22"/>
                <w:lang w:val="en-CA" w:eastAsia="en-CA"/>
              </w:rPr>
            </w:pPr>
            <w:r w:rsidRPr="00AE0967">
              <w:rPr>
                <w:rFonts w:ascii="Times New Roman" w:eastAsia="Times New Roman" w:hAnsi="Times New Roman" w:cs="Times New Roman"/>
                <w:b/>
                <w:bCs/>
                <w:color w:val="FFFFFF"/>
                <w:kern w:val="0"/>
                <w:sz w:val="22"/>
                <w:lang w:val="en-CA" w:eastAsia="en-CA"/>
              </w:rPr>
              <w:t xml:space="preserve">Section/topic </w:t>
            </w:r>
          </w:p>
        </w:tc>
        <w:tc>
          <w:tcPr>
            <w:tcW w:w="89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61AC220" w14:textId="77777777" w:rsidR="001C035E" w:rsidRPr="00AE0967" w:rsidRDefault="001C035E" w:rsidP="00F212C6">
            <w:pPr>
              <w:wordWrap w:val="0"/>
              <w:autoSpaceDE w:val="0"/>
              <w:autoSpaceDN w:val="0"/>
              <w:adjustRightInd w:val="0"/>
              <w:ind w:leftChars="270" w:left="567" w:rightChars="-24" w:right="-50"/>
              <w:contextualSpacing/>
              <w:jc w:val="right"/>
              <w:rPr>
                <w:rFonts w:ascii="Times New Roman" w:eastAsia="Times New Roman" w:hAnsi="Times New Roman" w:cs="Times New Roman"/>
                <w:color w:val="000000"/>
                <w:kern w:val="0"/>
                <w:sz w:val="22"/>
                <w:lang w:val="en-CA" w:eastAsia="en-CA"/>
              </w:rPr>
            </w:pPr>
            <w:r w:rsidRPr="00AE0967">
              <w:rPr>
                <w:rFonts w:ascii="Times New Roman" w:eastAsia="Times New Roman" w:hAnsi="Times New Roman" w:cs="Times New Roman"/>
                <w:b/>
                <w:bCs/>
                <w:color w:val="FFFFFF"/>
                <w:kern w:val="0"/>
                <w:sz w:val="22"/>
                <w:lang w:val="en-CA" w:eastAsia="en-CA"/>
              </w:rPr>
              <w:t>#</w:t>
            </w:r>
          </w:p>
        </w:tc>
        <w:tc>
          <w:tcPr>
            <w:tcW w:w="980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B9630B3" w14:textId="77777777" w:rsidR="001C035E" w:rsidRPr="00AE0967" w:rsidRDefault="001C035E" w:rsidP="00F212C6">
            <w:pPr>
              <w:wordWrap w:val="0"/>
              <w:autoSpaceDE w:val="0"/>
              <w:autoSpaceDN w:val="0"/>
              <w:adjustRightInd w:val="0"/>
              <w:contextualSpacing/>
              <w:jc w:val="left"/>
              <w:rPr>
                <w:rFonts w:ascii="Times New Roman" w:eastAsia="Times New Roman" w:hAnsi="Times New Roman" w:cs="Times New Roman"/>
                <w:color w:val="FFFFFF"/>
                <w:kern w:val="0"/>
                <w:sz w:val="22"/>
                <w:lang w:val="en-CA" w:eastAsia="en-CA"/>
              </w:rPr>
            </w:pPr>
            <w:r w:rsidRPr="00AE0967">
              <w:rPr>
                <w:rFonts w:ascii="Times New Roman" w:eastAsia="Times New Roman" w:hAnsi="Times New Roman" w:cs="Times New Roman"/>
                <w:b/>
                <w:bCs/>
                <w:color w:val="FFFFFF"/>
                <w:kern w:val="0"/>
                <w:sz w:val="22"/>
                <w:lang w:val="en-CA" w:eastAsia="en-CA"/>
              </w:rPr>
              <w:t xml:space="preserve">Checklist item </w:t>
            </w:r>
          </w:p>
        </w:tc>
        <w:tc>
          <w:tcPr>
            <w:tcW w:w="153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898807" w14:textId="77777777" w:rsidR="00F212C6" w:rsidRDefault="001C035E" w:rsidP="00F212C6">
            <w:pPr>
              <w:tabs>
                <w:tab w:val="left" w:pos="352"/>
              </w:tabs>
              <w:wordWrap w:val="0"/>
              <w:autoSpaceDE w:val="0"/>
              <w:autoSpaceDN w:val="0"/>
              <w:adjustRightInd w:val="0"/>
              <w:ind w:leftChars="-18" w:left="-38" w:firstLineChars="2" w:firstLine="4"/>
              <w:contextualSpacing/>
              <w:jc w:val="left"/>
              <w:rPr>
                <w:rFonts w:ascii="Times New Roman" w:eastAsia="Times New Roman" w:hAnsi="Times New Roman" w:cs="Times New Roman"/>
                <w:b/>
                <w:bCs/>
                <w:color w:val="FFFFFF"/>
                <w:kern w:val="0"/>
                <w:sz w:val="22"/>
                <w:lang w:val="en-CA" w:eastAsia="en-CA"/>
              </w:rPr>
            </w:pPr>
            <w:r w:rsidRPr="00AE0967">
              <w:rPr>
                <w:rFonts w:ascii="Times New Roman" w:eastAsia="Times New Roman" w:hAnsi="Times New Roman" w:cs="Times New Roman"/>
                <w:b/>
                <w:bCs/>
                <w:color w:val="FFFFFF"/>
                <w:kern w:val="0"/>
                <w:sz w:val="22"/>
                <w:lang w:val="en-CA" w:eastAsia="en-CA"/>
              </w:rPr>
              <w:t xml:space="preserve">Reported on </w:t>
            </w:r>
          </w:p>
          <w:p w14:paraId="3BD70C28" w14:textId="59F3E448" w:rsidR="001C035E" w:rsidRPr="00AE0967" w:rsidRDefault="001C035E" w:rsidP="00F212C6">
            <w:pPr>
              <w:tabs>
                <w:tab w:val="left" w:pos="352"/>
              </w:tabs>
              <w:wordWrap w:val="0"/>
              <w:autoSpaceDE w:val="0"/>
              <w:autoSpaceDN w:val="0"/>
              <w:adjustRightInd w:val="0"/>
              <w:ind w:leftChars="-18" w:left="-38" w:firstLineChars="2" w:firstLine="4"/>
              <w:contextualSpacing/>
              <w:jc w:val="left"/>
              <w:rPr>
                <w:rFonts w:ascii="Times New Roman" w:eastAsia="Times New Roman" w:hAnsi="Times New Roman" w:cs="Times New Roman"/>
                <w:color w:val="FFFFFF"/>
                <w:kern w:val="0"/>
                <w:sz w:val="22"/>
                <w:lang w:val="en-CA" w:eastAsia="en-CA"/>
              </w:rPr>
            </w:pPr>
            <w:r w:rsidRPr="00AE0967">
              <w:rPr>
                <w:rFonts w:ascii="Times New Roman" w:eastAsia="Times New Roman" w:hAnsi="Times New Roman" w:cs="Times New Roman"/>
                <w:b/>
                <w:bCs/>
                <w:color w:val="FFFFFF"/>
                <w:kern w:val="0"/>
                <w:sz w:val="22"/>
                <w:lang w:val="en-CA" w:eastAsia="en-CA"/>
              </w:rPr>
              <w:t xml:space="preserve">page # </w:t>
            </w:r>
          </w:p>
        </w:tc>
      </w:tr>
      <w:tr w:rsidR="001C035E" w:rsidRPr="00AE0967" w14:paraId="69D2415F" w14:textId="77777777" w:rsidTr="00F212C6">
        <w:trPr>
          <w:trHeight w:val="575"/>
        </w:trPr>
        <w:tc>
          <w:tcPr>
            <w:tcW w:w="2882" w:type="dxa"/>
            <w:tcBorders>
              <w:top w:val="double" w:sz="5" w:space="0" w:color="000000"/>
              <w:left w:val="single" w:sz="5" w:space="0" w:color="000000"/>
              <w:bottom w:val="single" w:sz="5" w:space="0" w:color="000000"/>
              <w:right w:val="single" w:sz="5" w:space="0" w:color="000000"/>
            </w:tcBorders>
          </w:tcPr>
          <w:p w14:paraId="7255DF8F"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Risk of bias across studies </w:t>
            </w:r>
          </w:p>
        </w:tc>
        <w:tc>
          <w:tcPr>
            <w:tcW w:w="894" w:type="dxa"/>
            <w:tcBorders>
              <w:top w:val="double" w:sz="5" w:space="0" w:color="000000"/>
              <w:left w:val="single" w:sz="5" w:space="0" w:color="000000"/>
              <w:bottom w:val="single" w:sz="5" w:space="0" w:color="000000"/>
              <w:right w:val="single" w:sz="5" w:space="0" w:color="000000"/>
            </w:tcBorders>
          </w:tcPr>
          <w:p w14:paraId="636E5EB8" w14:textId="77777777" w:rsidR="001C035E" w:rsidRPr="00AE0967" w:rsidRDefault="001C035E" w:rsidP="00F212C6">
            <w:pPr>
              <w:wordWrap w:val="0"/>
              <w:autoSpaceDE w:val="0"/>
              <w:autoSpaceDN w:val="0"/>
              <w:adjustRightInd w:val="0"/>
              <w:spacing w:before="40" w:after="40"/>
              <w:ind w:leftChars="224" w:left="470"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15</w:t>
            </w:r>
          </w:p>
        </w:tc>
        <w:tc>
          <w:tcPr>
            <w:tcW w:w="9801" w:type="dxa"/>
            <w:tcBorders>
              <w:top w:val="double" w:sz="5" w:space="0" w:color="000000"/>
              <w:left w:val="single" w:sz="5" w:space="0" w:color="000000"/>
              <w:bottom w:val="single" w:sz="5" w:space="0" w:color="000000"/>
              <w:right w:val="single" w:sz="5" w:space="0" w:color="000000"/>
            </w:tcBorders>
          </w:tcPr>
          <w:p w14:paraId="1C3496BB"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Specify any assessment of risk of bias that may affect the cumulative evidence (e.g., publication bias, selective reporting within studies). </w:t>
            </w:r>
          </w:p>
        </w:tc>
        <w:tc>
          <w:tcPr>
            <w:tcW w:w="1537" w:type="dxa"/>
            <w:tcBorders>
              <w:top w:val="double" w:sz="5" w:space="0" w:color="000000"/>
              <w:left w:val="single" w:sz="5" w:space="0" w:color="000000"/>
              <w:bottom w:val="single" w:sz="5" w:space="0" w:color="000000"/>
              <w:right w:val="single" w:sz="5" w:space="0" w:color="000000"/>
            </w:tcBorders>
          </w:tcPr>
          <w:p w14:paraId="28874E44" w14:textId="77777777" w:rsidR="001C035E" w:rsidRPr="00AE0967" w:rsidRDefault="001C035E"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9</w:t>
            </w:r>
          </w:p>
        </w:tc>
      </w:tr>
      <w:tr w:rsidR="001C035E" w:rsidRPr="00AE0967" w14:paraId="1752B0B0" w14:textId="77777777" w:rsidTr="00F212C6">
        <w:trPr>
          <w:trHeight w:val="568"/>
        </w:trPr>
        <w:tc>
          <w:tcPr>
            <w:tcW w:w="2882" w:type="dxa"/>
            <w:tcBorders>
              <w:top w:val="single" w:sz="5" w:space="0" w:color="000000"/>
              <w:left w:val="single" w:sz="5" w:space="0" w:color="000000"/>
              <w:bottom w:val="double" w:sz="2" w:space="0" w:color="FFFFCC"/>
              <w:right w:val="single" w:sz="5" w:space="0" w:color="000000"/>
            </w:tcBorders>
          </w:tcPr>
          <w:p w14:paraId="4222BBF8"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lastRenderedPageBreak/>
              <w:t xml:space="preserve">Additional analyses </w:t>
            </w:r>
          </w:p>
        </w:tc>
        <w:tc>
          <w:tcPr>
            <w:tcW w:w="894" w:type="dxa"/>
            <w:tcBorders>
              <w:top w:val="single" w:sz="5" w:space="0" w:color="000000"/>
              <w:left w:val="single" w:sz="5" w:space="0" w:color="000000"/>
              <w:bottom w:val="double" w:sz="2" w:space="0" w:color="FFFFCC"/>
              <w:right w:val="single" w:sz="5" w:space="0" w:color="000000"/>
            </w:tcBorders>
          </w:tcPr>
          <w:p w14:paraId="4991E67F" w14:textId="77777777" w:rsidR="001C035E" w:rsidRPr="00AE0967" w:rsidRDefault="001C035E" w:rsidP="00F212C6">
            <w:pPr>
              <w:wordWrap w:val="0"/>
              <w:autoSpaceDE w:val="0"/>
              <w:autoSpaceDN w:val="0"/>
              <w:adjustRightInd w:val="0"/>
              <w:spacing w:before="40" w:after="40"/>
              <w:ind w:leftChars="224" w:left="470"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16</w:t>
            </w:r>
          </w:p>
        </w:tc>
        <w:tc>
          <w:tcPr>
            <w:tcW w:w="9801" w:type="dxa"/>
            <w:tcBorders>
              <w:top w:val="single" w:sz="5" w:space="0" w:color="000000"/>
              <w:left w:val="single" w:sz="5" w:space="0" w:color="000000"/>
              <w:bottom w:val="double" w:sz="5" w:space="0" w:color="000000"/>
              <w:right w:val="single" w:sz="5" w:space="0" w:color="000000"/>
            </w:tcBorders>
          </w:tcPr>
          <w:p w14:paraId="7D4461F6"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Describe methods of additional analyses (e.g., sensitivity or subgroup analyses, meta-regression), if done, indicating which were pre-specified. </w:t>
            </w:r>
          </w:p>
        </w:tc>
        <w:tc>
          <w:tcPr>
            <w:tcW w:w="1537" w:type="dxa"/>
            <w:tcBorders>
              <w:top w:val="single" w:sz="5" w:space="0" w:color="000000"/>
              <w:left w:val="single" w:sz="5" w:space="0" w:color="000000"/>
              <w:bottom w:val="double" w:sz="5" w:space="0" w:color="000000"/>
              <w:right w:val="single" w:sz="5" w:space="0" w:color="000000"/>
            </w:tcBorders>
          </w:tcPr>
          <w:p w14:paraId="436F13AD" w14:textId="77777777" w:rsidR="001C035E" w:rsidRPr="00AE0967" w:rsidRDefault="001C035E"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9-10</w:t>
            </w:r>
          </w:p>
        </w:tc>
      </w:tr>
      <w:tr w:rsidR="001C035E" w:rsidRPr="00AE0967" w14:paraId="4E78A826" w14:textId="77777777" w:rsidTr="00F212C6">
        <w:trPr>
          <w:trHeight w:val="335"/>
        </w:trPr>
        <w:tc>
          <w:tcPr>
            <w:tcW w:w="135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51056F" w14:textId="77777777" w:rsidR="001C035E" w:rsidRPr="00AE0967" w:rsidRDefault="001C035E" w:rsidP="00F212C6">
            <w:pPr>
              <w:wordWrap w:val="0"/>
              <w:autoSpaceDE w:val="0"/>
              <w:autoSpaceDN w:val="0"/>
              <w:adjustRightInd w:val="0"/>
              <w:ind w:leftChars="224" w:left="470" w:rightChars="-24" w:right="-50"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b/>
                <w:bCs/>
                <w:color w:val="000000"/>
                <w:kern w:val="0"/>
                <w:sz w:val="20"/>
                <w:szCs w:val="20"/>
                <w:lang w:val="en-CA" w:eastAsia="en-CA"/>
              </w:rPr>
              <w:t xml:space="preserve">RESULTS </w:t>
            </w:r>
          </w:p>
        </w:tc>
        <w:tc>
          <w:tcPr>
            <w:tcW w:w="1537" w:type="dxa"/>
            <w:tcBorders>
              <w:top w:val="double" w:sz="5" w:space="0" w:color="000000"/>
              <w:left w:val="single" w:sz="5" w:space="0" w:color="000000"/>
              <w:bottom w:val="single" w:sz="5" w:space="0" w:color="000000"/>
              <w:right w:val="single" w:sz="5" w:space="0" w:color="000000"/>
            </w:tcBorders>
            <w:shd w:val="clear" w:color="auto" w:fill="FFFFCC"/>
          </w:tcPr>
          <w:p w14:paraId="714A67AF" w14:textId="77777777" w:rsidR="001C035E" w:rsidRPr="00AE0967" w:rsidRDefault="001C035E" w:rsidP="00F212C6">
            <w:pPr>
              <w:tabs>
                <w:tab w:val="left" w:pos="352"/>
              </w:tabs>
              <w:wordWrap w:val="0"/>
              <w:autoSpaceDE w:val="0"/>
              <w:autoSpaceDN w:val="0"/>
              <w:adjustRightInd w:val="0"/>
              <w:ind w:leftChars="-18" w:left="-38" w:firstLineChars="2" w:firstLine="4"/>
              <w:contextualSpacing/>
              <w:jc w:val="center"/>
              <w:rPr>
                <w:rFonts w:ascii="Times New Roman" w:eastAsia="Times New Roman" w:hAnsi="Times New Roman" w:cs="Times New Roman"/>
                <w:kern w:val="0"/>
                <w:sz w:val="20"/>
                <w:szCs w:val="20"/>
                <w:lang w:val="en-CA" w:eastAsia="en-CA"/>
              </w:rPr>
            </w:pPr>
          </w:p>
        </w:tc>
      </w:tr>
      <w:tr w:rsidR="001C035E" w:rsidRPr="00AE0967" w14:paraId="5C4A6806" w14:textId="77777777" w:rsidTr="00F212C6">
        <w:trPr>
          <w:trHeight w:val="578"/>
        </w:trPr>
        <w:tc>
          <w:tcPr>
            <w:tcW w:w="2882" w:type="dxa"/>
            <w:tcBorders>
              <w:top w:val="single" w:sz="5" w:space="0" w:color="000000"/>
              <w:left w:val="single" w:sz="5" w:space="0" w:color="000000"/>
              <w:bottom w:val="single" w:sz="5" w:space="0" w:color="000000"/>
              <w:right w:val="single" w:sz="5" w:space="0" w:color="000000"/>
            </w:tcBorders>
          </w:tcPr>
          <w:p w14:paraId="05D79226"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Study selection </w:t>
            </w:r>
          </w:p>
        </w:tc>
        <w:tc>
          <w:tcPr>
            <w:tcW w:w="894" w:type="dxa"/>
            <w:tcBorders>
              <w:top w:val="single" w:sz="5" w:space="0" w:color="000000"/>
              <w:left w:val="single" w:sz="5" w:space="0" w:color="000000"/>
              <w:bottom w:val="single" w:sz="5" w:space="0" w:color="000000"/>
              <w:right w:val="single" w:sz="5" w:space="0" w:color="000000"/>
            </w:tcBorders>
          </w:tcPr>
          <w:p w14:paraId="3A0E7533" w14:textId="77777777" w:rsidR="001C035E" w:rsidRPr="00AE0967" w:rsidRDefault="001C035E" w:rsidP="00F212C6">
            <w:pPr>
              <w:wordWrap w:val="0"/>
              <w:autoSpaceDE w:val="0"/>
              <w:autoSpaceDN w:val="0"/>
              <w:adjustRightInd w:val="0"/>
              <w:spacing w:before="40" w:after="40"/>
              <w:ind w:leftChars="224" w:left="470"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17</w:t>
            </w:r>
          </w:p>
        </w:tc>
        <w:tc>
          <w:tcPr>
            <w:tcW w:w="9801" w:type="dxa"/>
            <w:tcBorders>
              <w:top w:val="single" w:sz="5" w:space="0" w:color="000000"/>
              <w:left w:val="single" w:sz="5" w:space="0" w:color="000000"/>
              <w:bottom w:val="single" w:sz="5" w:space="0" w:color="000000"/>
              <w:right w:val="single" w:sz="5" w:space="0" w:color="000000"/>
            </w:tcBorders>
          </w:tcPr>
          <w:p w14:paraId="57B3049C"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Give numbers of studies screened, assessed for eligibility, and included in the review, with reasons for exclusions at each stage, ideally with a flow diagram. </w:t>
            </w:r>
          </w:p>
        </w:tc>
        <w:tc>
          <w:tcPr>
            <w:tcW w:w="1537" w:type="dxa"/>
            <w:tcBorders>
              <w:top w:val="single" w:sz="5" w:space="0" w:color="000000"/>
              <w:left w:val="single" w:sz="5" w:space="0" w:color="000000"/>
              <w:bottom w:val="single" w:sz="5" w:space="0" w:color="000000"/>
              <w:right w:val="single" w:sz="5" w:space="0" w:color="000000"/>
            </w:tcBorders>
          </w:tcPr>
          <w:p w14:paraId="09C4C1C5" w14:textId="77777777" w:rsidR="001C035E" w:rsidRPr="00AE0967" w:rsidRDefault="001C035E"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10, Figure 1</w:t>
            </w:r>
          </w:p>
        </w:tc>
      </w:tr>
      <w:tr w:rsidR="001C035E" w:rsidRPr="00AE0967" w14:paraId="0BB66ABD" w14:textId="77777777" w:rsidTr="00F212C6">
        <w:trPr>
          <w:trHeight w:val="578"/>
        </w:trPr>
        <w:tc>
          <w:tcPr>
            <w:tcW w:w="2882" w:type="dxa"/>
            <w:tcBorders>
              <w:top w:val="single" w:sz="5" w:space="0" w:color="000000"/>
              <w:left w:val="single" w:sz="5" w:space="0" w:color="000000"/>
              <w:bottom w:val="single" w:sz="5" w:space="0" w:color="000000"/>
              <w:right w:val="single" w:sz="5" w:space="0" w:color="000000"/>
            </w:tcBorders>
          </w:tcPr>
          <w:p w14:paraId="2D8596A2"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Study characteristics </w:t>
            </w:r>
          </w:p>
        </w:tc>
        <w:tc>
          <w:tcPr>
            <w:tcW w:w="894" w:type="dxa"/>
            <w:tcBorders>
              <w:top w:val="single" w:sz="5" w:space="0" w:color="000000"/>
              <w:left w:val="single" w:sz="5" w:space="0" w:color="000000"/>
              <w:bottom w:val="single" w:sz="5" w:space="0" w:color="000000"/>
              <w:right w:val="single" w:sz="5" w:space="0" w:color="000000"/>
            </w:tcBorders>
          </w:tcPr>
          <w:p w14:paraId="78F08044" w14:textId="77777777" w:rsidR="001C035E" w:rsidRPr="00AE0967" w:rsidRDefault="001C035E" w:rsidP="00F212C6">
            <w:pPr>
              <w:wordWrap w:val="0"/>
              <w:autoSpaceDE w:val="0"/>
              <w:autoSpaceDN w:val="0"/>
              <w:adjustRightInd w:val="0"/>
              <w:spacing w:before="40" w:after="40"/>
              <w:ind w:leftChars="224" w:left="470"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18</w:t>
            </w:r>
          </w:p>
        </w:tc>
        <w:tc>
          <w:tcPr>
            <w:tcW w:w="9801" w:type="dxa"/>
            <w:tcBorders>
              <w:top w:val="single" w:sz="5" w:space="0" w:color="000000"/>
              <w:left w:val="single" w:sz="5" w:space="0" w:color="000000"/>
              <w:bottom w:val="single" w:sz="5" w:space="0" w:color="000000"/>
              <w:right w:val="single" w:sz="5" w:space="0" w:color="000000"/>
            </w:tcBorders>
          </w:tcPr>
          <w:p w14:paraId="3D75B27B"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For each study, present characteristics for which data were extracted (e.g., study size, PICOS, follow-up period) and provide the citations. </w:t>
            </w:r>
          </w:p>
        </w:tc>
        <w:tc>
          <w:tcPr>
            <w:tcW w:w="1537" w:type="dxa"/>
            <w:tcBorders>
              <w:top w:val="single" w:sz="5" w:space="0" w:color="000000"/>
              <w:left w:val="single" w:sz="5" w:space="0" w:color="000000"/>
              <w:bottom w:val="single" w:sz="5" w:space="0" w:color="000000"/>
              <w:right w:val="single" w:sz="5" w:space="0" w:color="000000"/>
            </w:tcBorders>
          </w:tcPr>
          <w:p w14:paraId="674CE33C" w14:textId="15F90008" w:rsidR="001C035E" w:rsidRPr="00AE0967" w:rsidRDefault="001C035E"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10</w:t>
            </w:r>
            <w:r w:rsidR="0049551C">
              <w:rPr>
                <w:rFonts w:ascii="Times New Roman" w:hAnsi="Times New Roman" w:cs="Times New Roman"/>
                <w:kern w:val="0"/>
                <w:sz w:val="20"/>
                <w:szCs w:val="20"/>
                <w:lang w:val="en-CA"/>
              </w:rPr>
              <w:t xml:space="preserve"> Table 1</w:t>
            </w:r>
          </w:p>
        </w:tc>
      </w:tr>
      <w:tr w:rsidR="001C035E" w:rsidRPr="00AE0967" w14:paraId="7A7877D2" w14:textId="77777777" w:rsidTr="00F212C6">
        <w:trPr>
          <w:trHeight w:val="333"/>
        </w:trPr>
        <w:tc>
          <w:tcPr>
            <w:tcW w:w="2882" w:type="dxa"/>
            <w:tcBorders>
              <w:top w:val="single" w:sz="5" w:space="0" w:color="000000"/>
              <w:left w:val="single" w:sz="5" w:space="0" w:color="000000"/>
              <w:bottom w:val="single" w:sz="5" w:space="0" w:color="000000"/>
              <w:right w:val="single" w:sz="5" w:space="0" w:color="000000"/>
            </w:tcBorders>
          </w:tcPr>
          <w:p w14:paraId="70298463"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Risk of bias within studies </w:t>
            </w:r>
          </w:p>
        </w:tc>
        <w:tc>
          <w:tcPr>
            <w:tcW w:w="894" w:type="dxa"/>
            <w:tcBorders>
              <w:top w:val="single" w:sz="5" w:space="0" w:color="000000"/>
              <w:left w:val="single" w:sz="5" w:space="0" w:color="000000"/>
              <w:bottom w:val="single" w:sz="5" w:space="0" w:color="000000"/>
              <w:right w:val="single" w:sz="5" w:space="0" w:color="000000"/>
            </w:tcBorders>
          </w:tcPr>
          <w:p w14:paraId="03C8BEDB" w14:textId="77777777" w:rsidR="001C035E" w:rsidRPr="00AE0967" w:rsidRDefault="001C035E" w:rsidP="00F212C6">
            <w:pPr>
              <w:wordWrap w:val="0"/>
              <w:autoSpaceDE w:val="0"/>
              <w:autoSpaceDN w:val="0"/>
              <w:adjustRightInd w:val="0"/>
              <w:spacing w:before="40" w:after="40"/>
              <w:ind w:leftChars="224" w:left="470"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19</w:t>
            </w:r>
          </w:p>
        </w:tc>
        <w:tc>
          <w:tcPr>
            <w:tcW w:w="9801" w:type="dxa"/>
            <w:tcBorders>
              <w:top w:val="single" w:sz="5" w:space="0" w:color="000000"/>
              <w:left w:val="single" w:sz="5" w:space="0" w:color="000000"/>
              <w:bottom w:val="single" w:sz="5" w:space="0" w:color="000000"/>
              <w:right w:val="single" w:sz="5" w:space="0" w:color="000000"/>
            </w:tcBorders>
          </w:tcPr>
          <w:p w14:paraId="474E98D2"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Present data on risk of bias of each study and, if available, any outcome level assessment (see item 12). </w:t>
            </w:r>
          </w:p>
        </w:tc>
        <w:tc>
          <w:tcPr>
            <w:tcW w:w="1537" w:type="dxa"/>
            <w:tcBorders>
              <w:top w:val="single" w:sz="5" w:space="0" w:color="000000"/>
              <w:left w:val="single" w:sz="5" w:space="0" w:color="000000"/>
              <w:bottom w:val="single" w:sz="5" w:space="0" w:color="000000"/>
              <w:right w:val="single" w:sz="5" w:space="0" w:color="000000"/>
            </w:tcBorders>
          </w:tcPr>
          <w:p w14:paraId="2D499226" w14:textId="77777777" w:rsidR="001C035E" w:rsidRPr="00AE0967" w:rsidRDefault="001C035E"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eastAsia="Times New Roman" w:hAnsi="Times New Roman" w:cs="Times New Roman"/>
                <w:kern w:val="0"/>
                <w:sz w:val="20"/>
                <w:szCs w:val="20"/>
                <w:lang w:val="en-CA" w:eastAsia="en-CA"/>
              </w:rPr>
            </w:pPr>
            <w:r w:rsidRPr="00AE0967">
              <w:rPr>
                <w:rFonts w:ascii="Times New Roman" w:eastAsia="Times New Roman" w:hAnsi="Times New Roman" w:cs="Times New Roman"/>
                <w:kern w:val="0"/>
                <w:sz w:val="20"/>
                <w:szCs w:val="20"/>
                <w:lang w:val="en-CA" w:eastAsia="en-CA"/>
              </w:rPr>
              <w:t>11, Table S3</w:t>
            </w:r>
          </w:p>
        </w:tc>
      </w:tr>
      <w:tr w:rsidR="001C035E" w:rsidRPr="00AE0967" w14:paraId="4756EFC2" w14:textId="77777777" w:rsidTr="00F212C6">
        <w:trPr>
          <w:trHeight w:val="578"/>
        </w:trPr>
        <w:tc>
          <w:tcPr>
            <w:tcW w:w="2882" w:type="dxa"/>
            <w:tcBorders>
              <w:top w:val="single" w:sz="5" w:space="0" w:color="000000"/>
              <w:left w:val="single" w:sz="5" w:space="0" w:color="000000"/>
              <w:bottom w:val="single" w:sz="5" w:space="0" w:color="000000"/>
              <w:right w:val="single" w:sz="5" w:space="0" w:color="000000"/>
            </w:tcBorders>
          </w:tcPr>
          <w:p w14:paraId="7A99A015"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Results of individual studies </w:t>
            </w:r>
          </w:p>
        </w:tc>
        <w:tc>
          <w:tcPr>
            <w:tcW w:w="894" w:type="dxa"/>
            <w:tcBorders>
              <w:top w:val="single" w:sz="5" w:space="0" w:color="000000"/>
              <w:left w:val="single" w:sz="5" w:space="0" w:color="000000"/>
              <w:bottom w:val="single" w:sz="5" w:space="0" w:color="000000"/>
              <w:right w:val="single" w:sz="5" w:space="0" w:color="000000"/>
            </w:tcBorders>
          </w:tcPr>
          <w:p w14:paraId="729F3BF0" w14:textId="77777777" w:rsidR="001C035E" w:rsidRPr="00AE0967" w:rsidRDefault="001C035E" w:rsidP="00F212C6">
            <w:pPr>
              <w:wordWrap w:val="0"/>
              <w:autoSpaceDE w:val="0"/>
              <w:autoSpaceDN w:val="0"/>
              <w:adjustRightInd w:val="0"/>
              <w:spacing w:before="40" w:after="40"/>
              <w:ind w:leftChars="224" w:left="470"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20</w:t>
            </w:r>
          </w:p>
        </w:tc>
        <w:tc>
          <w:tcPr>
            <w:tcW w:w="9801" w:type="dxa"/>
            <w:tcBorders>
              <w:top w:val="single" w:sz="5" w:space="0" w:color="000000"/>
              <w:left w:val="single" w:sz="5" w:space="0" w:color="000000"/>
              <w:bottom w:val="single" w:sz="5" w:space="0" w:color="000000"/>
              <w:right w:val="single" w:sz="5" w:space="0" w:color="000000"/>
            </w:tcBorders>
          </w:tcPr>
          <w:p w14:paraId="61CB5F32"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For all outcomes considered (benefits or harms), present, for each study: (a) simple summary data for each intervention group (b) effect estimates and confidence intervals, ideally with a forest plot. </w:t>
            </w:r>
          </w:p>
        </w:tc>
        <w:tc>
          <w:tcPr>
            <w:tcW w:w="1537" w:type="dxa"/>
            <w:tcBorders>
              <w:top w:val="single" w:sz="5" w:space="0" w:color="000000"/>
              <w:left w:val="single" w:sz="5" w:space="0" w:color="000000"/>
              <w:bottom w:val="single" w:sz="5" w:space="0" w:color="000000"/>
              <w:right w:val="single" w:sz="5" w:space="0" w:color="000000"/>
            </w:tcBorders>
          </w:tcPr>
          <w:p w14:paraId="520FE87D" w14:textId="6C24FA68" w:rsidR="001C035E" w:rsidRPr="00AE0967" w:rsidRDefault="0049551C"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eastAsia="Times New Roman" w:hAnsi="Times New Roman" w:cs="Times New Roman"/>
                <w:kern w:val="0"/>
                <w:sz w:val="20"/>
                <w:szCs w:val="20"/>
                <w:lang w:val="en-CA" w:eastAsia="en-CA"/>
              </w:rPr>
            </w:pPr>
            <w:r>
              <w:rPr>
                <w:rFonts w:ascii="Times New Roman" w:eastAsia="Times New Roman" w:hAnsi="Times New Roman" w:cs="Times New Roman"/>
                <w:kern w:val="0"/>
                <w:sz w:val="20"/>
                <w:szCs w:val="20"/>
                <w:lang w:val="en-CA" w:eastAsia="en-CA"/>
              </w:rPr>
              <w:t xml:space="preserve">Figure2, figure3, </w:t>
            </w:r>
            <w:r w:rsidR="001C035E" w:rsidRPr="00AE0967">
              <w:rPr>
                <w:rFonts w:ascii="Times New Roman" w:eastAsia="Times New Roman" w:hAnsi="Times New Roman" w:cs="Times New Roman"/>
                <w:kern w:val="0"/>
                <w:sz w:val="20"/>
                <w:szCs w:val="20"/>
                <w:lang w:val="en-CA" w:eastAsia="en-CA"/>
              </w:rPr>
              <w:t>Table 1</w:t>
            </w:r>
            <w:r>
              <w:rPr>
                <w:rFonts w:ascii="Times New Roman" w:eastAsia="Times New Roman" w:hAnsi="Times New Roman" w:cs="Times New Roman"/>
                <w:kern w:val="0"/>
                <w:sz w:val="20"/>
                <w:szCs w:val="20"/>
                <w:lang w:val="en-CA" w:eastAsia="en-CA"/>
              </w:rPr>
              <w:t xml:space="preserve"> and </w:t>
            </w:r>
            <w:r w:rsidR="001C035E" w:rsidRPr="00AE0967">
              <w:rPr>
                <w:rFonts w:ascii="Times New Roman" w:eastAsia="Times New Roman" w:hAnsi="Times New Roman" w:cs="Times New Roman"/>
                <w:kern w:val="0"/>
                <w:sz w:val="20"/>
                <w:szCs w:val="20"/>
                <w:lang w:val="en-CA" w:eastAsia="en-CA"/>
              </w:rPr>
              <w:t>Table S2</w:t>
            </w:r>
          </w:p>
        </w:tc>
      </w:tr>
      <w:tr w:rsidR="001C035E" w:rsidRPr="00AE0967" w14:paraId="2F6C5726" w14:textId="77777777" w:rsidTr="00F212C6">
        <w:trPr>
          <w:trHeight w:val="335"/>
        </w:trPr>
        <w:tc>
          <w:tcPr>
            <w:tcW w:w="2882" w:type="dxa"/>
            <w:tcBorders>
              <w:top w:val="single" w:sz="5" w:space="0" w:color="000000"/>
              <w:left w:val="single" w:sz="5" w:space="0" w:color="000000"/>
              <w:bottom w:val="single" w:sz="5" w:space="0" w:color="000000"/>
              <w:right w:val="single" w:sz="5" w:space="0" w:color="000000"/>
            </w:tcBorders>
          </w:tcPr>
          <w:p w14:paraId="6D38B1FA"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Synthesis of results </w:t>
            </w:r>
          </w:p>
        </w:tc>
        <w:tc>
          <w:tcPr>
            <w:tcW w:w="894" w:type="dxa"/>
            <w:tcBorders>
              <w:top w:val="single" w:sz="5" w:space="0" w:color="000000"/>
              <w:left w:val="single" w:sz="5" w:space="0" w:color="000000"/>
              <w:bottom w:val="single" w:sz="5" w:space="0" w:color="000000"/>
              <w:right w:val="single" w:sz="5" w:space="0" w:color="000000"/>
            </w:tcBorders>
          </w:tcPr>
          <w:p w14:paraId="3310AF1E" w14:textId="77777777" w:rsidR="001C035E" w:rsidRPr="00AE0967" w:rsidRDefault="001C035E" w:rsidP="00F212C6">
            <w:pPr>
              <w:wordWrap w:val="0"/>
              <w:autoSpaceDE w:val="0"/>
              <w:autoSpaceDN w:val="0"/>
              <w:adjustRightInd w:val="0"/>
              <w:spacing w:before="40" w:after="40"/>
              <w:ind w:leftChars="224" w:left="470"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21</w:t>
            </w:r>
          </w:p>
        </w:tc>
        <w:tc>
          <w:tcPr>
            <w:tcW w:w="9801" w:type="dxa"/>
            <w:tcBorders>
              <w:top w:val="single" w:sz="5" w:space="0" w:color="000000"/>
              <w:left w:val="single" w:sz="5" w:space="0" w:color="000000"/>
              <w:bottom w:val="single" w:sz="5" w:space="0" w:color="000000"/>
              <w:right w:val="single" w:sz="5" w:space="0" w:color="000000"/>
            </w:tcBorders>
          </w:tcPr>
          <w:p w14:paraId="221AEFF0"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Present results of each meta-analysis done, including confidence intervals and measures of consistency. </w:t>
            </w:r>
          </w:p>
        </w:tc>
        <w:tc>
          <w:tcPr>
            <w:tcW w:w="1537" w:type="dxa"/>
            <w:tcBorders>
              <w:top w:val="single" w:sz="5" w:space="0" w:color="000000"/>
              <w:left w:val="single" w:sz="5" w:space="0" w:color="000000"/>
              <w:bottom w:val="single" w:sz="5" w:space="0" w:color="000000"/>
              <w:right w:val="single" w:sz="5" w:space="0" w:color="000000"/>
            </w:tcBorders>
          </w:tcPr>
          <w:p w14:paraId="7E737C16" w14:textId="2953D1DA" w:rsidR="001C035E" w:rsidRPr="00AE0967" w:rsidRDefault="001C035E"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1</w:t>
            </w:r>
            <w:r w:rsidR="0049551C">
              <w:rPr>
                <w:rFonts w:ascii="Times New Roman" w:hAnsi="Times New Roman" w:cs="Times New Roman"/>
                <w:kern w:val="0"/>
                <w:sz w:val="20"/>
                <w:szCs w:val="20"/>
                <w:lang w:val="en-CA"/>
              </w:rPr>
              <w:t>2-15</w:t>
            </w:r>
          </w:p>
        </w:tc>
      </w:tr>
      <w:tr w:rsidR="001C035E" w:rsidRPr="00AE0967" w14:paraId="0A7381FA" w14:textId="77777777" w:rsidTr="00F212C6">
        <w:trPr>
          <w:trHeight w:val="333"/>
        </w:trPr>
        <w:tc>
          <w:tcPr>
            <w:tcW w:w="2882" w:type="dxa"/>
            <w:tcBorders>
              <w:top w:val="single" w:sz="5" w:space="0" w:color="000000"/>
              <w:left w:val="single" w:sz="5" w:space="0" w:color="000000"/>
              <w:bottom w:val="single" w:sz="5" w:space="0" w:color="000000"/>
              <w:right w:val="single" w:sz="5" w:space="0" w:color="000000"/>
            </w:tcBorders>
          </w:tcPr>
          <w:p w14:paraId="6A5809B8"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Risk of bias across studies </w:t>
            </w:r>
          </w:p>
        </w:tc>
        <w:tc>
          <w:tcPr>
            <w:tcW w:w="894" w:type="dxa"/>
            <w:tcBorders>
              <w:top w:val="single" w:sz="5" w:space="0" w:color="000000"/>
              <w:left w:val="single" w:sz="5" w:space="0" w:color="000000"/>
              <w:bottom w:val="single" w:sz="5" w:space="0" w:color="000000"/>
              <w:right w:val="single" w:sz="5" w:space="0" w:color="000000"/>
            </w:tcBorders>
          </w:tcPr>
          <w:p w14:paraId="4E79CB88" w14:textId="77777777" w:rsidR="001C035E" w:rsidRPr="00AE0967" w:rsidRDefault="001C035E" w:rsidP="00F212C6">
            <w:pPr>
              <w:wordWrap w:val="0"/>
              <w:autoSpaceDE w:val="0"/>
              <w:autoSpaceDN w:val="0"/>
              <w:adjustRightInd w:val="0"/>
              <w:spacing w:before="40" w:after="40"/>
              <w:ind w:leftChars="224" w:left="470"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22</w:t>
            </w:r>
          </w:p>
        </w:tc>
        <w:tc>
          <w:tcPr>
            <w:tcW w:w="9801" w:type="dxa"/>
            <w:tcBorders>
              <w:top w:val="single" w:sz="5" w:space="0" w:color="000000"/>
              <w:left w:val="single" w:sz="5" w:space="0" w:color="000000"/>
              <w:bottom w:val="single" w:sz="5" w:space="0" w:color="000000"/>
              <w:right w:val="single" w:sz="5" w:space="0" w:color="000000"/>
            </w:tcBorders>
          </w:tcPr>
          <w:p w14:paraId="31820BA1"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Present results of any assessment of risk of bias across studies (see Item 15). </w:t>
            </w:r>
          </w:p>
        </w:tc>
        <w:tc>
          <w:tcPr>
            <w:tcW w:w="1537" w:type="dxa"/>
            <w:tcBorders>
              <w:top w:val="single" w:sz="5" w:space="0" w:color="000000"/>
              <w:left w:val="single" w:sz="5" w:space="0" w:color="000000"/>
              <w:bottom w:val="single" w:sz="5" w:space="0" w:color="000000"/>
              <w:right w:val="single" w:sz="5" w:space="0" w:color="000000"/>
            </w:tcBorders>
          </w:tcPr>
          <w:p w14:paraId="6504F68E" w14:textId="77777777" w:rsidR="001C035E" w:rsidRPr="00AE0967" w:rsidRDefault="001C035E"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eastAsia="Times New Roman" w:hAnsi="Times New Roman" w:cs="Times New Roman"/>
                <w:kern w:val="0"/>
                <w:sz w:val="20"/>
                <w:szCs w:val="20"/>
                <w:lang w:val="en-CA" w:eastAsia="en-CA"/>
              </w:rPr>
            </w:pPr>
            <w:r w:rsidRPr="00AE0967">
              <w:rPr>
                <w:rFonts w:ascii="Times New Roman" w:eastAsia="Times New Roman" w:hAnsi="Times New Roman" w:cs="Times New Roman"/>
                <w:kern w:val="0"/>
                <w:sz w:val="20"/>
                <w:szCs w:val="20"/>
                <w:lang w:val="en-CA" w:eastAsia="en-CA"/>
              </w:rPr>
              <w:t>N/A</w:t>
            </w:r>
          </w:p>
        </w:tc>
      </w:tr>
      <w:tr w:rsidR="001C035E" w:rsidRPr="00AE0967" w14:paraId="4287DBBC" w14:textId="77777777" w:rsidTr="00F212C6">
        <w:trPr>
          <w:trHeight w:val="393"/>
        </w:trPr>
        <w:tc>
          <w:tcPr>
            <w:tcW w:w="2882" w:type="dxa"/>
            <w:tcBorders>
              <w:top w:val="single" w:sz="5" w:space="0" w:color="000000"/>
              <w:left w:val="single" w:sz="5" w:space="0" w:color="000000"/>
              <w:bottom w:val="double" w:sz="2" w:space="0" w:color="FFFFCC"/>
              <w:right w:val="single" w:sz="5" w:space="0" w:color="000000"/>
            </w:tcBorders>
          </w:tcPr>
          <w:p w14:paraId="0C4E05E0"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Additional analysis </w:t>
            </w:r>
          </w:p>
        </w:tc>
        <w:tc>
          <w:tcPr>
            <w:tcW w:w="894" w:type="dxa"/>
            <w:tcBorders>
              <w:top w:val="single" w:sz="5" w:space="0" w:color="000000"/>
              <w:left w:val="single" w:sz="5" w:space="0" w:color="000000"/>
              <w:bottom w:val="double" w:sz="2" w:space="0" w:color="FFFFCC"/>
              <w:right w:val="single" w:sz="5" w:space="0" w:color="000000"/>
            </w:tcBorders>
          </w:tcPr>
          <w:p w14:paraId="284422BD" w14:textId="77777777" w:rsidR="001C035E" w:rsidRPr="00AE0967" w:rsidRDefault="001C035E" w:rsidP="00F212C6">
            <w:pPr>
              <w:wordWrap w:val="0"/>
              <w:autoSpaceDE w:val="0"/>
              <w:autoSpaceDN w:val="0"/>
              <w:adjustRightInd w:val="0"/>
              <w:spacing w:before="40" w:after="40"/>
              <w:ind w:leftChars="224" w:left="470"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23</w:t>
            </w:r>
          </w:p>
        </w:tc>
        <w:tc>
          <w:tcPr>
            <w:tcW w:w="9801" w:type="dxa"/>
            <w:tcBorders>
              <w:top w:val="single" w:sz="5" w:space="0" w:color="000000"/>
              <w:left w:val="single" w:sz="5" w:space="0" w:color="000000"/>
              <w:bottom w:val="double" w:sz="5" w:space="0" w:color="000000"/>
              <w:right w:val="single" w:sz="5" w:space="0" w:color="000000"/>
            </w:tcBorders>
          </w:tcPr>
          <w:p w14:paraId="58F5879F"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Give results of additional analyses, if done (e.g., sensitivity or subgroup analyses, meta-regression [see Item 16]). </w:t>
            </w:r>
          </w:p>
        </w:tc>
        <w:tc>
          <w:tcPr>
            <w:tcW w:w="1537" w:type="dxa"/>
            <w:tcBorders>
              <w:top w:val="single" w:sz="5" w:space="0" w:color="000000"/>
              <w:left w:val="single" w:sz="5" w:space="0" w:color="000000"/>
              <w:bottom w:val="double" w:sz="5" w:space="0" w:color="000000"/>
              <w:right w:val="single" w:sz="5" w:space="0" w:color="000000"/>
            </w:tcBorders>
          </w:tcPr>
          <w:p w14:paraId="5E60CC3B" w14:textId="652AFB9B" w:rsidR="001C035E" w:rsidRPr="00AE0967" w:rsidRDefault="001C035E"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1</w:t>
            </w:r>
            <w:r w:rsidR="0049551C">
              <w:rPr>
                <w:rFonts w:ascii="Times New Roman" w:hAnsi="Times New Roman" w:cs="Times New Roman"/>
                <w:kern w:val="0"/>
                <w:sz w:val="20"/>
                <w:szCs w:val="20"/>
                <w:lang w:val="en-CA"/>
              </w:rPr>
              <w:t>5</w:t>
            </w:r>
            <w:r w:rsidRPr="00AE0967">
              <w:rPr>
                <w:rFonts w:ascii="Times New Roman" w:hAnsi="Times New Roman" w:cs="Times New Roman"/>
                <w:kern w:val="0"/>
                <w:sz w:val="20"/>
                <w:szCs w:val="20"/>
                <w:lang w:val="en-CA"/>
              </w:rPr>
              <w:t>, Figure 4, Figure7, Figure 8</w:t>
            </w:r>
          </w:p>
        </w:tc>
      </w:tr>
      <w:tr w:rsidR="001C035E" w:rsidRPr="00AE0967" w14:paraId="306D6541" w14:textId="77777777" w:rsidTr="00F212C6">
        <w:trPr>
          <w:trHeight w:val="335"/>
        </w:trPr>
        <w:tc>
          <w:tcPr>
            <w:tcW w:w="135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058F24" w14:textId="77777777" w:rsidR="001C035E" w:rsidRPr="00AE0967" w:rsidRDefault="001C035E" w:rsidP="00F212C6">
            <w:pPr>
              <w:wordWrap w:val="0"/>
              <w:autoSpaceDE w:val="0"/>
              <w:autoSpaceDN w:val="0"/>
              <w:adjustRightInd w:val="0"/>
              <w:ind w:leftChars="270" w:left="567" w:rightChars="-24" w:right="-50"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b/>
                <w:bCs/>
                <w:color w:val="000000"/>
                <w:kern w:val="0"/>
                <w:sz w:val="20"/>
                <w:szCs w:val="20"/>
                <w:lang w:val="en-CA" w:eastAsia="en-CA"/>
              </w:rPr>
              <w:t xml:space="preserve">DISCUSSION </w:t>
            </w:r>
          </w:p>
        </w:tc>
        <w:tc>
          <w:tcPr>
            <w:tcW w:w="1537" w:type="dxa"/>
            <w:tcBorders>
              <w:top w:val="double" w:sz="5" w:space="0" w:color="000000"/>
              <w:left w:val="single" w:sz="5" w:space="0" w:color="000000"/>
              <w:bottom w:val="single" w:sz="5" w:space="0" w:color="000000"/>
              <w:right w:val="single" w:sz="5" w:space="0" w:color="000000"/>
            </w:tcBorders>
            <w:shd w:val="clear" w:color="auto" w:fill="FFFFCC"/>
          </w:tcPr>
          <w:p w14:paraId="7D513BBB" w14:textId="77777777" w:rsidR="001C035E" w:rsidRPr="00AE0967" w:rsidRDefault="001C035E" w:rsidP="00F212C6">
            <w:pPr>
              <w:tabs>
                <w:tab w:val="left" w:pos="352"/>
              </w:tabs>
              <w:wordWrap w:val="0"/>
              <w:autoSpaceDE w:val="0"/>
              <w:autoSpaceDN w:val="0"/>
              <w:adjustRightInd w:val="0"/>
              <w:ind w:leftChars="-18" w:left="-38" w:firstLineChars="2" w:firstLine="4"/>
              <w:contextualSpacing/>
              <w:jc w:val="center"/>
              <w:rPr>
                <w:rFonts w:ascii="Times New Roman" w:eastAsia="Times New Roman" w:hAnsi="Times New Roman" w:cs="Times New Roman"/>
                <w:kern w:val="0"/>
                <w:sz w:val="20"/>
                <w:szCs w:val="20"/>
                <w:lang w:val="en-CA" w:eastAsia="en-CA"/>
              </w:rPr>
            </w:pPr>
          </w:p>
        </w:tc>
      </w:tr>
      <w:tr w:rsidR="001C035E" w:rsidRPr="00AE0967" w14:paraId="04023D44" w14:textId="77777777" w:rsidTr="00F212C6">
        <w:trPr>
          <w:trHeight w:val="578"/>
        </w:trPr>
        <w:tc>
          <w:tcPr>
            <w:tcW w:w="2882" w:type="dxa"/>
            <w:tcBorders>
              <w:top w:val="single" w:sz="5" w:space="0" w:color="000000"/>
              <w:left w:val="single" w:sz="5" w:space="0" w:color="000000"/>
              <w:bottom w:val="single" w:sz="5" w:space="0" w:color="000000"/>
              <w:right w:val="single" w:sz="5" w:space="0" w:color="000000"/>
            </w:tcBorders>
          </w:tcPr>
          <w:p w14:paraId="6FD22CE0"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Summary of evidence </w:t>
            </w:r>
          </w:p>
        </w:tc>
        <w:tc>
          <w:tcPr>
            <w:tcW w:w="894" w:type="dxa"/>
            <w:tcBorders>
              <w:top w:val="single" w:sz="5" w:space="0" w:color="000000"/>
              <w:left w:val="single" w:sz="5" w:space="0" w:color="000000"/>
              <w:bottom w:val="single" w:sz="5" w:space="0" w:color="000000"/>
              <w:right w:val="single" w:sz="5" w:space="0" w:color="000000"/>
            </w:tcBorders>
          </w:tcPr>
          <w:p w14:paraId="6D108B67" w14:textId="77777777" w:rsidR="001C035E" w:rsidRPr="00AE0967" w:rsidRDefault="001C035E" w:rsidP="00F212C6">
            <w:pPr>
              <w:wordWrap w:val="0"/>
              <w:autoSpaceDE w:val="0"/>
              <w:autoSpaceDN w:val="0"/>
              <w:adjustRightInd w:val="0"/>
              <w:spacing w:before="40" w:after="40"/>
              <w:ind w:leftChars="270" w:left="567"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24</w:t>
            </w:r>
          </w:p>
        </w:tc>
        <w:tc>
          <w:tcPr>
            <w:tcW w:w="9801" w:type="dxa"/>
            <w:tcBorders>
              <w:top w:val="single" w:sz="5" w:space="0" w:color="000000"/>
              <w:left w:val="single" w:sz="5" w:space="0" w:color="000000"/>
              <w:bottom w:val="single" w:sz="5" w:space="0" w:color="000000"/>
              <w:right w:val="single" w:sz="5" w:space="0" w:color="000000"/>
            </w:tcBorders>
          </w:tcPr>
          <w:p w14:paraId="2EC0DC57"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Summarize the main findings including the strength of evidence for each main outcome; consider their relevance to key groups (e.g., healthcare providers, users, and policy makers). </w:t>
            </w:r>
          </w:p>
        </w:tc>
        <w:tc>
          <w:tcPr>
            <w:tcW w:w="1537" w:type="dxa"/>
            <w:tcBorders>
              <w:top w:val="single" w:sz="5" w:space="0" w:color="000000"/>
              <w:left w:val="single" w:sz="5" w:space="0" w:color="000000"/>
              <w:bottom w:val="single" w:sz="5" w:space="0" w:color="000000"/>
              <w:right w:val="single" w:sz="5" w:space="0" w:color="000000"/>
            </w:tcBorders>
          </w:tcPr>
          <w:p w14:paraId="37D1BB11" w14:textId="6A956F36" w:rsidR="001C035E" w:rsidRPr="00AE0967" w:rsidRDefault="0049551C"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hAnsi="Times New Roman" w:cs="Times New Roman"/>
                <w:kern w:val="0"/>
                <w:sz w:val="20"/>
                <w:szCs w:val="20"/>
                <w:lang w:val="en-CA"/>
              </w:rPr>
            </w:pPr>
            <w:r>
              <w:rPr>
                <w:rFonts w:ascii="Times New Roman" w:hAnsi="Times New Roman" w:cs="Times New Roman" w:hint="eastAsia"/>
                <w:kern w:val="0"/>
                <w:sz w:val="20"/>
                <w:szCs w:val="20"/>
                <w:lang w:val="en-CA"/>
              </w:rPr>
              <w:t>1</w:t>
            </w:r>
            <w:r>
              <w:rPr>
                <w:rFonts w:ascii="Times New Roman" w:hAnsi="Times New Roman" w:cs="Times New Roman"/>
                <w:kern w:val="0"/>
                <w:sz w:val="20"/>
                <w:szCs w:val="20"/>
                <w:lang w:val="en-CA"/>
              </w:rPr>
              <w:t>6-19</w:t>
            </w:r>
          </w:p>
        </w:tc>
      </w:tr>
      <w:tr w:rsidR="001C035E" w:rsidRPr="00AE0967" w14:paraId="700AC05D" w14:textId="77777777" w:rsidTr="00F212C6">
        <w:trPr>
          <w:trHeight w:val="578"/>
        </w:trPr>
        <w:tc>
          <w:tcPr>
            <w:tcW w:w="2882" w:type="dxa"/>
            <w:tcBorders>
              <w:top w:val="single" w:sz="5" w:space="0" w:color="000000"/>
              <w:left w:val="single" w:sz="5" w:space="0" w:color="000000"/>
              <w:bottom w:val="single" w:sz="5" w:space="0" w:color="000000"/>
              <w:right w:val="single" w:sz="5" w:space="0" w:color="000000"/>
            </w:tcBorders>
          </w:tcPr>
          <w:p w14:paraId="64F5151F"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Limitations </w:t>
            </w:r>
          </w:p>
        </w:tc>
        <w:tc>
          <w:tcPr>
            <w:tcW w:w="894" w:type="dxa"/>
            <w:tcBorders>
              <w:top w:val="single" w:sz="5" w:space="0" w:color="000000"/>
              <w:left w:val="single" w:sz="5" w:space="0" w:color="000000"/>
              <w:bottom w:val="single" w:sz="5" w:space="0" w:color="000000"/>
              <w:right w:val="single" w:sz="5" w:space="0" w:color="000000"/>
            </w:tcBorders>
          </w:tcPr>
          <w:p w14:paraId="293821AD" w14:textId="77777777" w:rsidR="001C035E" w:rsidRPr="00AE0967" w:rsidRDefault="001C035E" w:rsidP="00F212C6">
            <w:pPr>
              <w:wordWrap w:val="0"/>
              <w:autoSpaceDE w:val="0"/>
              <w:autoSpaceDN w:val="0"/>
              <w:adjustRightInd w:val="0"/>
              <w:spacing w:before="40" w:after="40"/>
              <w:ind w:leftChars="270" w:left="567"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25</w:t>
            </w:r>
          </w:p>
        </w:tc>
        <w:tc>
          <w:tcPr>
            <w:tcW w:w="9801" w:type="dxa"/>
            <w:tcBorders>
              <w:top w:val="single" w:sz="5" w:space="0" w:color="000000"/>
              <w:left w:val="single" w:sz="5" w:space="0" w:color="000000"/>
              <w:bottom w:val="single" w:sz="5" w:space="0" w:color="000000"/>
              <w:right w:val="single" w:sz="5" w:space="0" w:color="000000"/>
            </w:tcBorders>
          </w:tcPr>
          <w:p w14:paraId="6970B466"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Discuss limitations at study and outcome level (e.g., risk of bias), and at review-level (e.g., incomplete retrieval of identified research, reporting bias). </w:t>
            </w:r>
          </w:p>
        </w:tc>
        <w:tc>
          <w:tcPr>
            <w:tcW w:w="1537" w:type="dxa"/>
            <w:tcBorders>
              <w:top w:val="single" w:sz="5" w:space="0" w:color="000000"/>
              <w:left w:val="single" w:sz="5" w:space="0" w:color="000000"/>
              <w:bottom w:val="single" w:sz="5" w:space="0" w:color="000000"/>
              <w:right w:val="single" w:sz="5" w:space="0" w:color="000000"/>
            </w:tcBorders>
          </w:tcPr>
          <w:p w14:paraId="23C5A2FE" w14:textId="7371B4B5" w:rsidR="001C035E" w:rsidRPr="00AE0967" w:rsidRDefault="001C035E"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hAnsi="Times New Roman" w:cs="Times New Roman"/>
                <w:kern w:val="0"/>
                <w:sz w:val="20"/>
                <w:szCs w:val="20"/>
                <w:lang w:val="en-CA"/>
              </w:rPr>
            </w:pPr>
            <w:r w:rsidRPr="00AE0967">
              <w:rPr>
                <w:rFonts w:ascii="Times New Roman" w:hAnsi="Times New Roman" w:cs="Times New Roman"/>
                <w:kern w:val="0"/>
                <w:sz w:val="20"/>
                <w:szCs w:val="20"/>
                <w:lang w:val="en-CA"/>
              </w:rPr>
              <w:t>1</w:t>
            </w:r>
            <w:r w:rsidR="0049551C">
              <w:rPr>
                <w:rFonts w:ascii="Times New Roman" w:hAnsi="Times New Roman" w:cs="Times New Roman"/>
                <w:kern w:val="0"/>
                <w:sz w:val="20"/>
                <w:szCs w:val="20"/>
                <w:lang w:val="en-CA"/>
              </w:rPr>
              <w:t>8-19</w:t>
            </w:r>
          </w:p>
        </w:tc>
      </w:tr>
      <w:tr w:rsidR="001C035E" w:rsidRPr="00AE0967" w14:paraId="0415BE89" w14:textId="77777777" w:rsidTr="00F212C6">
        <w:trPr>
          <w:trHeight w:val="420"/>
        </w:trPr>
        <w:tc>
          <w:tcPr>
            <w:tcW w:w="2882" w:type="dxa"/>
            <w:tcBorders>
              <w:top w:val="single" w:sz="5" w:space="0" w:color="000000"/>
              <w:left w:val="single" w:sz="5" w:space="0" w:color="000000"/>
              <w:bottom w:val="double" w:sz="2" w:space="0" w:color="FFFFCC"/>
              <w:right w:val="single" w:sz="5" w:space="0" w:color="000000"/>
            </w:tcBorders>
          </w:tcPr>
          <w:p w14:paraId="6782A4AC"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Conclusions </w:t>
            </w:r>
          </w:p>
        </w:tc>
        <w:tc>
          <w:tcPr>
            <w:tcW w:w="894" w:type="dxa"/>
            <w:tcBorders>
              <w:top w:val="single" w:sz="5" w:space="0" w:color="000000"/>
              <w:left w:val="single" w:sz="5" w:space="0" w:color="000000"/>
              <w:bottom w:val="double" w:sz="2" w:space="0" w:color="FFFFCC"/>
              <w:right w:val="single" w:sz="5" w:space="0" w:color="000000"/>
            </w:tcBorders>
          </w:tcPr>
          <w:p w14:paraId="19F4421D" w14:textId="77777777" w:rsidR="001C035E" w:rsidRPr="00AE0967" w:rsidRDefault="001C035E" w:rsidP="00F212C6">
            <w:pPr>
              <w:wordWrap w:val="0"/>
              <w:autoSpaceDE w:val="0"/>
              <w:autoSpaceDN w:val="0"/>
              <w:adjustRightInd w:val="0"/>
              <w:spacing w:before="40" w:after="40"/>
              <w:ind w:leftChars="270" w:left="567"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26</w:t>
            </w:r>
          </w:p>
        </w:tc>
        <w:tc>
          <w:tcPr>
            <w:tcW w:w="9801" w:type="dxa"/>
            <w:tcBorders>
              <w:top w:val="single" w:sz="5" w:space="0" w:color="000000"/>
              <w:left w:val="single" w:sz="5" w:space="0" w:color="000000"/>
              <w:bottom w:val="double" w:sz="5" w:space="0" w:color="000000"/>
              <w:right w:val="single" w:sz="5" w:space="0" w:color="000000"/>
            </w:tcBorders>
          </w:tcPr>
          <w:p w14:paraId="4A990E07"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Provide a general interpretation of the results in the context of other evidence, and implications for future research. </w:t>
            </w:r>
          </w:p>
        </w:tc>
        <w:tc>
          <w:tcPr>
            <w:tcW w:w="1537" w:type="dxa"/>
            <w:tcBorders>
              <w:top w:val="single" w:sz="5" w:space="0" w:color="000000"/>
              <w:left w:val="single" w:sz="5" w:space="0" w:color="000000"/>
              <w:bottom w:val="double" w:sz="5" w:space="0" w:color="000000"/>
              <w:right w:val="single" w:sz="5" w:space="0" w:color="000000"/>
            </w:tcBorders>
          </w:tcPr>
          <w:p w14:paraId="6CBC04EC" w14:textId="4FC4C69A" w:rsidR="001C035E" w:rsidRPr="00AE0967" w:rsidRDefault="0049551C"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hAnsi="Times New Roman" w:cs="Times New Roman"/>
                <w:kern w:val="0"/>
                <w:sz w:val="20"/>
                <w:szCs w:val="20"/>
                <w:lang w:val="en-CA"/>
              </w:rPr>
            </w:pPr>
            <w:r>
              <w:rPr>
                <w:rFonts w:ascii="Times New Roman" w:hAnsi="Times New Roman" w:cs="Times New Roman"/>
                <w:kern w:val="0"/>
                <w:sz w:val="20"/>
                <w:szCs w:val="20"/>
                <w:lang w:val="en-CA"/>
              </w:rPr>
              <w:t>19</w:t>
            </w:r>
          </w:p>
        </w:tc>
      </w:tr>
      <w:tr w:rsidR="001C035E" w:rsidRPr="00AE0967" w14:paraId="6938B0C5" w14:textId="77777777" w:rsidTr="00F212C6">
        <w:trPr>
          <w:trHeight w:val="333"/>
        </w:trPr>
        <w:tc>
          <w:tcPr>
            <w:tcW w:w="135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3B375B" w14:textId="77777777" w:rsidR="001C035E" w:rsidRPr="00AE0967" w:rsidRDefault="001C035E" w:rsidP="00F212C6">
            <w:pPr>
              <w:wordWrap w:val="0"/>
              <w:autoSpaceDE w:val="0"/>
              <w:autoSpaceDN w:val="0"/>
              <w:adjustRightInd w:val="0"/>
              <w:ind w:leftChars="270" w:left="567" w:rightChars="-24" w:right="-50" w:firstLineChars="2" w:firstLine="4"/>
              <w:contextualSpacing/>
              <w:jc w:val="left"/>
              <w:rPr>
                <w:rFonts w:ascii="Times New Roman" w:eastAsia="Times New Roman" w:hAnsi="Times New Roman" w:cs="Times New Roman"/>
                <w:color w:val="000000"/>
                <w:kern w:val="0"/>
                <w:sz w:val="22"/>
                <w:lang w:val="en-CA" w:eastAsia="en-CA"/>
              </w:rPr>
            </w:pPr>
            <w:r w:rsidRPr="00AE0967">
              <w:rPr>
                <w:rFonts w:ascii="Times New Roman" w:eastAsia="Times New Roman" w:hAnsi="Times New Roman" w:cs="Times New Roman"/>
                <w:b/>
                <w:bCs/>
                <w:color w:val="000000"/>
                <w:kern w:val="0"/>
                <w:sz w:val="22"/>
                <w:lang w:val="en-CA" w:eastAsia="en-CA"/>
              </w:rPr>
              <w:t xml:space="preserve">FUNDING </w:t>
            </w:r>
          </w:p>
        </w:tc>
        <w:tc>
          <w:tcPr>
            <w:tcW w:w="1537" w:type="dxa"/>
            <w:tcBorders>
              <w:top w:val="double" w:sz="5" w:space="0" w:color="000000"/>
              <w:left w:val="single" w:sz="5" w:space="0" w:color="000000"/>
              <w:bottom w:val="single" w:sz="5" w:space="0" w:color="000000"/>
              <w:right w:val="single" w:sz="5" w:space="0" w:color="000000"/>
            </w:tcBorders>
            <w:shd w:val="clear" w:color="auto" w:fill="FFFFCC"/>
          </w:tcPr>
          <w:p w14:paraId="67C770A1" w14:textId="77777777" w:rsidR="001C035E" w:rsidRPr="00AE0967" w:rsidRDefault="001C035E" w:rsidP="00F212C6">
            <w:pPr>
              <w:tabs>
                <w:tab w:val="left" w:pos="352"/>
              </w:tabs>
              <w:wordWrap w:val="0"/>
              <w:autoSpaceDE w:val="0"/>
              <w:autoSpaceDN w:val="0"/>
              <w:adjustRightInd w:val="0"/>
              <w:ind w:leftChars="-18" w:left="-38" w:firstLineChars="2" w:firstLine="5"/>
              <w:contextualSpacing/>
              <w:jc w:val="center"/>
              <w:rPr>
                <w:rFonts w:ascii="Times New Roman" w:eastAsia="Times New Roman" w:hAnsi="Times New Roman" w:cs="Times New Roman"/>
                <w:kern w:val="0"/>
                <w:sz w:val="24"/>
                <w:szCs w:val="24"/>
                <w:lang w:val="en-CA" w:eastAsia="en-CA"/>
              </w:rPr>
            </w:pPr>
          </w:p>
        </w:tc>
      </w:tr>
      <w:tr w:rsidR="001C035E" w:rsidRPr="00AE0967" w14:paraId="4F59CEB9" w14:textId="77777777" w:rsidTr="00F212C6">
        <w:trPr>
          <w:trHeight w:val="570"/>
        </w:trPr>
        <w:tc>
          <w:tcPr>
            <w:tcW w:w="2882" w:type="dxa"/>
            <w:tcBorders>
              <w:top w:val="single" w:sz="5" w:space="0" w:color="000000"/>
              <w:left w:val="single" w:sz="5" w:space="0" w:color="000000"/>
              <w:bottom w:val="double" w:sz="5" w:space="0" w:color="000000"/>
              <w:right w:val="single" w:sz="5" w:space="0" w:color="000000"/>
            </w:tcBorders>
          </w:tcPr>
          <w:p w14:paraId="3EE25F11" w14:textId="77777777" w:rsidR="001C035E" w:rsidRPr="00AE0967" w:rsidRDefault="001C035E" w:rsidP="00F212C6">
            <w:pPr>
              <w:wordWrap w:val="0"/>
              <w:autoSpaceDE w:val="0"/>
              <w:autoSpaceDN w:val="0"/>
              <w:adjustRightInd w:val="0"/>
              <w:spacing w:before="40" w:after="40"/>
              <w:ind w:leftChars="-3" w:left="-6" w:firstLineChars="2" w:firstLine="4"/>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Funding </w:t>
            </w:r>
          </w:p>
        </w:tc>
        <w:tc>
          <w:tcPr>
            <w:tcW w:w="894" w:type="dxa"/>
            <w:tcBorders>
              <w:top w:val="single" w:sz="5" w:space="0" w:color="000000"/>
              <w:left w:val="single" w:sz="5" w:space="0" w:color="000000"/>
              <w:bottom w:val="double" w:sz="5" w:space="0" w:color="000000"/>
              <w:right w:val="single" w:sz="5" w:space="0" w:color="000000"/>
            </w:tcBorders>
          </w:tcPr>
          <w:p w14:paraId="0D65DF6D" w14:textId="77777777" w:rsidR="001C035E" w:rsidRPr="00AE0967" w:rsidRDefault="001C035E" w:rsidP="00F212C6">
            <w:pPr>
              <w:wordWrap w:val="0"/>
              <w:autoSpaceDE w:val="0"/>
              <w:autoSpaceDN w:val="0"/>
              <w:adjustRightInd w:val="0"/>
              <w:spacing w:before="40" w:after="40"/>
              <w:ind w:leftChars="270" w:left="567" w:rightChars="-24" w:right="-50"/>
              <w:contextualSpacing/>
              <w:jc w:val="righ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27</w:t>
            </w:r>
          </w:p>
        </w:tc>
        <w:tc>
          <w:tcPr>
            <w:tcW w:w="9801" w:type="dxa"/>
            <w:tcBorders>
              <w:top w:val="single" w:sz="5" w:space="0" w:color="000000"/>
              <w:left w:val="single" w:sz="5" w:space="0" w:color="000000"/>
              <w:bottom w:val="double" w:sz="5" w:space="0" w:color="000000"/>
              <w:right w:val="single" w:sz="5" w:space="0" w:color="000000"/>
            </w:tcBorders>
          </w:tcPr>
          <w:p w14:paraId="183920AE" w14:textId="77777777" w:rsidR="001C035E" w:rsidRPr="00AE0967" w:rsidRDefault="001C035E" w:rsidP="00F212C6">
            <w:pPr>
              <w:wordWrap w:val="0"/>
              <w:autoSpaceDE w:val="0"/>
              <w:autoSpaceDN w:val="0"/>
              <w:adjustRightInd w:val="0"/>
              <w:spacing w:before="40" w:after="40"/>
              <w:contextualSpacing/>
              <w:jc w:val="left"/>
              <w:rPr>
                <w:rFonts w:ascii="Times New Roman" w:eastAsia="Times New Roman" w:hAnsi="Times New Roman" w:cs="Times New Roman"/>
                <w:color w:val="000000"/>
                <w:kern w:val="0"/>
                <w:sz w:val="20"/>
                <w:szCs w:val="20"/>
                <w:lang w:val="en-CA" w:eastAsia="en-CA"/>
              </w:rPr>
            </w:pPr>
            <w:r w:rsidRPr="00AE0967">
              <w:rPr>
                <w:rFonts w:ascii="Times New Roman" w:eastAsia="Times New Roman" w:hAnsi="Times New Roman" w:cs="Times New Roman"/>
                <w:color w:val="000000"/>
                <w:kern w:val="0"/>
                <w:sz w:val="20"/>
                <w:szCs w:val="20"/>
                <w:lang w:val="en-CA" w:eastAsia="en-CA"/>
              </w:rPr>
              <w:t xml:space="preserve">Describe sources of funding for the systematic review and other support (e.g., supply of data); role of funders for the systematic review. </w:t>
            </w:r>
          </w:p>
        </w:tc>
        <w:tc>
          <w:tcPr>
            <w:tcW w:w="1537" w:type="dxa"/>
            <w:tcBorders>
              <w:top w:val="single" w:sz="5" w:space="0" w:color="000000"/>
              <w:left w:val="single" w:sz="5" w:space="0" w:color="000000"/>
              <w:bottom w:val="double" w:sz="5" w:space="0" w:color="000000"/>
              <w:right w:val="single" w:sz="5" w:space="0" w:color="000000"/>
            </w:tcBorders>
          </w:tcPr>
          <w:p w14:paraId="62A78302" w14:textId="66C6F319" w:rsidR="001C035E" w:rsidRPr="00AE0967" w:rsidRDefault="0049551C" w:rsidP="00F212C6">
            <w:pPr>
              <w:tabs>
                <w:tab w:val="left" w:pos="352"/>
              </w:tabs>
              <w:wordWrap w:val="0"/>
              <w:autoSpaceDE w:val="0"/>
              <w:autoSpaceDN w:val="0"/>
              <w:adjustRightInd w:val="0"/>
              <w:spacing w:before="40" w:after="40"/>
              <w:ind w:leftChars="-18" w:left="-38" w:firstLineChars="2" w:firstLine="4"/>
              <w:contextualSpacing/>
              <w:jc w:val="left"/>
              <w:rPr>
                <w:rFonts w:ascii="Times New Roman" w:hAnsi="Times New Roman" w:cs="Times New Roman"/>
                <w:kern w:val="0"/>
                <w:sz w:val="20"/>
                <w:szCs w:val="20"/>
                <w:lang w:val="en-CA"/>
              </w:rPr>
            </w:pPr>
            <w:r>
              <w:rPr>
                <w:rFonts w:ascii="Times New Roman" w:hAnsi="Times New Roman" w:cs="Times New Roman" w:hint="eastAsia"/>
                <w:kern w:val="0"/>
                <w:sz w:val="20"/>
                <w:szCs w:val="20"/>
                <w:lang w:val="en-CA"/>
              </w:rPr>
              <w:t>2</w:t>
            </w:r>
            <w:r>
              <w:rPr>
                <w:rFonts w:ascii="Times New Roman" w:hAnsi="Times New Roman" w:cs="Times New Roman"/>
                <w:kern w:val="0"/>
                <w:sz w:val="20"/>
                <w:szCs w:val="20"/>
                <w:lang w:val="en-CA"/>
              </w:rPr>
              <w:t>7</w:t>
            </w:r>
          </w:p>
        </w:tc>
      </w:tr>
    </w:tbl>
    <w:p w14:paraId="435C77BB" w14:textId="77777777" w:rsidR="001C035E" w:rsidRPr="00AE0967" w:rsidRDefault="001C035E" w:rsidP="001C035E">
      <w:pPr>
        <w:wordWrap w:val="0"/>
        <w:rPr>
          <w:rFonts w:ascii="Times New Roman" w:hAnsi="Times New Roman" w:cs="Times New Roman"/>
        </w:rPr>
      </w:pPr>
    </w:p>
    <w:p w14:paraId="4D6A29AF" w14:textId="77777777" w:rsidR="001C035E" w:rsidRPr="00AE0967" w:rsidRDefault="001C035E" w:rsidP="001C035E">
      <w:pPr>
        <w:wordWrap w:val="0"/>
        <w:rPr>
          <w:rFonts w:ascii="Times New Roman" w:hAnsi="Times New Roman" w:cs="Times New Roman"/>
        </w:rPr>
      </w:pPr>
    </w:p>
    <w:p w14:paraId="7CCDF5DD" w14:textId="77777777" w:rsidR="001C035E" w:rsidRPr="00AE0967" w:rsidRDefault="001C035E" w:rsidP="001C035E">
      <w:pPr>
        <w:wordWrap w:val="0"/>
        <w:rPr>
          <w:rFonts w:ascii="Times New Roman" w:hAnsi="Times New Roman" w:cs="Times New Roman"/>
        </w:rPr>
      </w:pPr>
    </w:p>
    <w:p w14:paraId="15588A10" w14:textId="631B9EB8" w:rsidR="003E6EB4" w:rsidRDefault="003E6EB4" w:rsidP="003E6EB4">
      <w:pPr>
        <w:rPr>
          <w:noProof/>
          <w:shd w:val="clear" w:color="auto" w:fill="FFFFFF"/>
        </w:rPr>
      </w:pPr>
      <w:bookmarkStart w:id="3" w:name="_Toc118485264"/>
    </w:p>
    <w:p w14:paraId="35A4E9D6" w14:textId="77777777" w:rsidR="003E6EB4" w:rsidRDefault="003E6EB4" w:rsidP="00A8612A">
      <w:pPr>
        <w:rPr>
          <w:noProof/>
          <w:shd w:val="clear" w:color="auto" w:fill="FFFFFF"/>
        </w:rPr>
      </w:pPr>
    </w:p>
    <w:p w14:paraId="4971FF02" w14:textId="77777777" w:rsidR="003E6EB4" w:rsidRDefault="003E6EB4" w:rsidP="00A8612A">
      <w:pPr>
        <w:rPr>
          <w:noProof/>
          <w:shd w:val="clear" w:color="auto" w:fill="FFFFFF"/>
        </w:rPr>
      </w:pPr>
    </w:p>
    <w:p w14:paraId="6DBBD32E" w14:textId="77777777" w:rsidR="009F40B3" w:rsidRDefault="009F40B3" w:rsidP="001C035E">
      <w:pPr>
        <w:pStyle w:val="Title"/>
        <w:jc w:val="left"/>
        <w:rPr>
          <w:rFonts w:ascii="Times New Roman" w:hAnsi="Times New Roman" w:cs="Times New Roman"/>
          <w:noProof/>
          <w:sz w:val="24"/>
          <w:szCs w:val="24"/>
          <w:shd w:val="clear" w:color="auto" w:fill="FFFFFF"/>
        </w:rPr>
      </w:pPr>
    </w:p>
    <w:p w14:paraId="744DADA0" w14:textId="77777777" w:rsidR="009F40B3" w:rsidRDefault="009F40B3" w:rsidP="001C035E">
      <w:pPr>
        <w:pStyle w:val="Title"/>
        <w:jc w:val="left"/>
        <w:rPr>
          <w:rFonts w:ascii="Times New Roman" w:hAnsi="Times New Roman" w:cs="Times New Roman"/>
          <w:noProof/>
          <w:sz w:val="24"/>
          <w:szCs w:val="24"/>
          <w:shd w:val="clear" w:color="auto" w:fill="FFFFFF"/>
        </w:rPr>
      </w:pPr>
    </w:p>
    <w:p w14:paraId="78478575" w14:textId="77777777" w:rsidR="009F40B3" w:rsidRDefault="009F40B3" w:rsidP="001C035E">
      <w:pPr>
        <w:pStyle w:val="Title"/>
        <w:jc w:val="left"/>
        <w:rPr>
          <w:rFonts w:ascii="Times New Roman" w:hAnsi="Times New Roman" w:cs="Times New Roman"/>
          <w:noProof/>
          <w:sz w:val="24"/>
          <w:szCs w:val="24"/>
          <w:shd w:val="clear" w:color="auto" w:fill="FFFFFF"/>
        </w:rPr>
      </w:pPr>
    </w:p>
    <w:p w14:paraId="27B48273" w14:textId="2CA2B005" w:rsidR="001C035E" w:rsidRPr="00AE0967" w:rsidRDefault="003E6EB4" w:rsidP="001C035E">
      <w:pPr>
        <w:pStyle w:val="Title"/>
        <w:jc w:val="left"/>
        <w:rPr>
          <w:rFonts w:ascii="Times New Roman" w:eastAsia="等线" w:hAnsi="Times New Roman" w:cs="Times New Roman"/>
          <w:b w:val="0"/>
          <w:kern w:val="0"/>
          <w:sz w:val="24"/>
          <w:szCs w:val="16"/>
          <w:lang w:eastAsia="en-US"/>
        </w:rPr>
      </w:pPr>
      <w:r>
        <w:rPr>
          <w:rFonts w:ascii="Times New Roman" w:hAnsi="Times New Roman" w:cs="Times New Roman"/>
          <w:noProof/>
          <w:sz w:val="24"/>
          <w:szCs w:val="24"/>
          <w:shd w:val="clear" w:color="auto" w:fill="FFFFFF"/>
        </w:rPr>
        <w:t>Table S</w:t>
      </w:r>
      <w:r w:rsidR="004D0392">
        <w:rPr>
          <w:rFonts w:ascii="Times New Roman" w:hAnsi="Times New Roman" w:cs="Times New Roman"/>
          <w:noProof/>
          <w:sz w:val="24"/>
          <w:szCs w:val="24"/>
          <w:shd w:val="clear" w:color="auto" w:fill="FFFFFF"/>
        </w:rPr>
        <w:t>2</w:t>
      </w:r>
      <w:r>
        <w:rPr>
          <w:rFonts w:ascii="Times New Roman" w:hAnsi="Times New Roman" w:cs="Times New Roman"/>
          <w:noProof/>
          <w:sz w:val="24"/>
          <w:szCs w:val="24"/>
          <w:shd w:val="clear" w:color="auto" w:fill="FFFFFF"/>
        </w:rPr>
        <w:t xml:space="preserve">. </w:t>
      </w:r>
      <w:r w:rsidR="001C035E" w:rsidRPr="00AE0967">
        <w:rPr>
          <w:rFonts w:ascii="Times New Roman" w:hAnsi="Times New Roman" w:cs="Times New Roman"/>
          <w:noProof/>
          <w:sz w:val="24"/>
          <w:szCs w:val="24"/>
          <w:shd w:val="clear" w:color="auto" w:fill="FFFFFF"/>
        </w:rPr>
        <w:t>MOOSE Statement - Reporting Checklist for Authors, Editors, and Reviewers of Meta-analyses of Observational Studies</w:t>
      </w:r>
      <w:bookmarkEnd w:id="3"/>
      <w:r>
        <w:rPr>
          <w:rFonts w:ascii="Times New Roman" w:hAnsi="Times New Roman" w:cs="Times New Roman"/>
          <w:noProof/>
          <w:sz w:val="24"/>
          <w:szCs w:val="24"/>
          <w:shd w:val="clear" w:color="auto" w:fill="FFFFFF"/>
        </w:rPr>
        <w:t>.</w:t>
      </w:r>
    </w:p>
    <w:p w14:paraId="52FD3E02" w14:textId="77777777" w:rsidR="001C035E" w:rsidRPr="00AE0967" w:rsidRDefault="001C035E" w:rsidP="001C035E">
      <w:pPr>
        <w:widowControl/>
        <w:jc w:val="left"/>
        <w:rPr>
          <w:rFonts w:ascii="Times New Roman" w:eastAsia="等线" w:hAnsi="Times New Roman" w:cs="Times New Roman"/>
          <w:kern w:val="0"/>
          <w:sz w:val="16"/>
          <w:szCs w:val="16"/>
          <w:lang w:eastAsia="en-US"/>
        </w:rPr>
      </w:pPr>
    </w:p>
    <w:tbl>
      <w:tblPr>
        <w:tblW w:w="13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73"/>
        <w:gridCol w:w="1102"/>
        <w:gridCol w:w="1640"/>
      </w:tblGrid>
      <w:tr w:rsidR="001C035E" w:rsidRPr="00AE0967" w14:paraId="49452CFA" w14:textId="77777777" w:rsidTr="00C8364B">
        <w:trPr>
          <w:trHeight w:val="251"/>
        </w:trPr>
        <w:tc>
          <w:tcPr>
            <w:tcW w:w="10273" w:type="dxa"/>
            <w:tcBorders>
              <w:bottom w:val="single" w:sz="4" w:space="0" w:color="000000"/>
            </w:tcBorders>
            <w:shd w:val="clear" w:color="auto" w:fill="C0C0C0"/>
          </w:tcPr>
          <w:p w14:paraId="5840B076" w14:textId="77777777" w:rsidR="001C035E" w:rsidRPr="00AE0967" w:rsidRDefault="001C035E" w:rsidP="00190C8E">
            <w:pPr>
              <w:widowControl/>
              <w:jc w:val="left"/>
              <w:rPr>
                <w:rFonts w:ascii="Times New Roman" w:eastAsia="Times New Roman" w:hAnsi="Times New Roman" w:cs="Times New Roman"/>
                <w:b/>
                <w:kern w:val="0"/>
                <w:sz w:val="22"/>
                <w:szCs w:val="24"/>
                <w:lang w:eastAsia="en-US"/>
              </w:rPr>
            </w:pPr>
            <w:r w:rsidRPr="00AE0967">
              <w:rPr>
                <w:rFonts w:ascii="Times New Roman" w:eastAsia="Times New Roman" w:hAnsi="Times New Roman" w:cs="Times New Roman"/>
                <w:b/>
                <w:kern w:val="0"/>
                <w:sz w:val="22"/>
                <w:szCs w:val="24"/>
                <w:lang w:eastAsia="en-US"/>
              </w:rPr>
              <w:t>Reporting Criteria</w:t>
            </w:r>
          </w:p>
        </w:tc>
        <w:tc>
          <w:tcPr>
            <w:tcW w:w="1102" w:type="dxa"/>
            <w:tcBorders>
              <w:bottom w:val="single" w:sz="4" w:space="0" w:color="000000"/>
            </w:tcBorders>
            <w:shd w:val="clear" w:color="auto" w:fill="C0C0C0"/>
          </w:tcPr>
          <w:p w14:paraId="44BE819F" w14:textId="77777777" w:rsidR="001C035E" w:rsidRPr="00AE0967" w:rsidRDefault="001C035E" w:rsidP="00190C8E">
            <w:pPr>
              <w:widowControl/>
              <w:jc w:val="left"/>
              <w:rPr>
                <w:rFonts w:ascii="Times New Roman" w:eastAsia="Times New Roman" w:hAnsi="Times New Roman" w:cs="Times New Roman"/>
                <w:b/>
                <w:kern w:val="0"/>
                <w:sz w:val="22"/>
                <w:szCs w:val="24"/>
                <w:lang w:eastAsia="en-US"/>
              </w:rPr>
            </w:pPr>
            <w:r w:rsidRPr="00AE0967">
              <w:rPr>
                <w:rFonts w:ascii="Times New Roman" w:eastAsia="Times New Roman" w:hAnsi="Times New Roman" w:cs="Times New Roman"/>
                <w:b/>
                <w:kern w:val="0"/>
                <w:sz w:val="22"/>
                <w:szCs w:val="24"/>
                <w:lang w:eastAsia="en-US"/>
              </w:rPr>
              <w:t>Reported (Yes/No)</w:t>
            </w:r>
          </w:p>
        </w:tc>
        <w:tc>
          <w:tcPr>
            <w:tcW w:w="1640" w:type="dxa"/>
            <w:tcBorders>
              <w:bottom w:val="single" w:sz="4" w:space="0" w:color="000000"/>
            </w:tcBorders>
            <w:shd w:val="clear" w:color="auto" w:fill="C0C0C0"/>
          </w:tcPr>
          <w:p w14:paraId="5B7F9A09" w14:textId="77777777" w:rsidR="001C035E" w:rsidRPr="00AE0967" w:rsidRDefault="001C035E" w:rsidP="00190C8E">
            <w:pPr>
              <w:widowControl/>
              <w:jc w:val="left"/>
              <w:rPr>
                <w:rFonts w:ascii="Times New Roman" w:eastAsia="Times New Roman" w:hAnsi="Times New Roman" w:cs="Times New Roman"/>
                <w:b/>
                <w:kern w:val="0"/>
                <w:sz w:val="22"/>
                <w:szCs w:val="24"/>
                <w:lang w:eastAsia="en-US"/>
              </w:rPr>
            </w:pPr>
            <w:r w:rsidRPr="00AE0967">
              <w:rPr>
                <w:rFonts w:ascii="Times New Roman" w:eastAsia="Times New Roman" w:hAnsi="Times New Roman" w:cs="Times New Roman"/>
                <w:b/>
                <w:kern w:val="0"/>
                <w:sz w:val="22"/>
                <w:szCs w:val="24"/>
                <w:lang w:eastAsia="en-US"/>
              </w:rPr>
              <w:t>Reported on Page</w:t>
            </w:r>
          </w:p>
        </w:tc>
      </w:tr>
      <w:tr w:rsidR="001C035E" w:rsidRPr="00AE0967" w14:paraId="4D33F40B" w14:textId="77777777" w:rsidTr="00C8364B">
        <w:trPr>
          <w:trHeight w:val="251"/>
        </w:trPr>
        <w:tc>
          <w:tcPr>
            <w:tcW w:w="10273" w:type="dxa"/>
            <w:shd w:val="clear" w:color="auto" w:fill="E6E6E6"/>
          </w:tcPr>
          <w:p w14:paraId="7DDB4743" w14:textId="77777777" w:rsidR="001C035E" w:rsidRPr="00AE0967" w:rsidRDefault="001C035E" w:rsidP="00190C8E">
            <w:pPr>
              <w:widowControl/>
              <w:jc w:val="left"/>
              <w:rPr>
                <w:rFonts w:ascii="Times New Roman" w:eastAsia="Times New Roman" w:hAnsi="Times New Roman" w:cs="Times New Roman"/>
                <w:b/>
                <w:kern w:val="0"/>
                <w:sz w:val="22"/>
                <w:szCs w:val="24"/>
                <w:lang w:eastAsia="en-US"/>
              </w:rPr>
            </w:pPr>
            <w:r w:rsidRPr="00AE0967">
              <w:rPr>
                <w:rFonts w:ascii="Times New Roman" w:eastAsia="Times New Roman" w:hAnsi="Times New Roman" w:cs="Times New Roman"/>
                <w:b/>
                <w:kern w:val="0"/>
                <w:sz w:val="22"/>
                <w:szCs w:val="24"/>
                <w:lang w:eastAsia="en-US"/>
              </w:rPr>
              <w:t>Reporting of Background</w:t>
            </w:r>
          </w:p>
        </w:tc>
        <w:tc>
          <w:tcPr>
            <w:tcW w:w="1102" w:type="dxa"/>
            <w:shd w:val="clear" w:color="auto" w:fill="E6E6E6"/>
          </w:tcPr>
          <w:p w14:paraId="6049CA60"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c>
          <w:tcPr>
            <w:tcW w:w="1640" w:type="dxa"/>
            <w:shd w:val="clear" w:color="auto" w:fill="E6E6E6"/>
          </w:tcPr>
          <w:p w14:paraId="09E5BA97"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r>
      <w:tr w:rsidR="001C035E" w:rsidRPr="00AE0967" w14:paraId="3379819F" w14:textId="77777777" w:rsidTr="00C8364B">
        <w:trPr>
          <w:trHeight w:val="251"/>
        </w:trPr>
        <w:tc>
          <w:tcPr>
            <w:tcW w:w="10273" w:type="dxa"/>
          </w:tcPr>
          <w:p w14:paraId="5D2624E2"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Problem definition</w:t>
            </w:r>
          </w:p>
        </w:tc>
        <w:tc>
          <w:tcPr>
            <w:tcW w:w="1102" w:type="dxa"/>
          </w:tcPr>
          <w:p w14:paraId="1B61D89B"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13BF785F" w14:textId="264F591B" w:rsidR="001C035E" w:rsidRPr="00AE0967" w:rsidRDefault="0049551C" w:rsidP="00190C8E">
            <w:pPr>
              <w:widowControl/>
              <w:jc w:val="left"/>
              <w:rPr>
                <w:rFonts w:ascii="Times New Roman" w:hAnsi="Times New Roman" w:cs="Times New Roman"/>
                <w:kern w:val="0"/>
                <w:sz w:val="22"/>
                <w:szCs w:val="24"/>
              </w:rPr>
            </w:pPr>
            <w:r>
              <w:rPr>
                <w:rFonts w:ascii="Times New Roman" w:hAnsi="Times New Roman" w:cs="Times New Roman" w:hint="eastAsia"/>
                <w:kern w:val="0"/>
                <w:sz w:val="22"/>
                <w:szCs w:val="24"/>
              </w:rPr>
              <w:t>6</w:t>
            </w:r>
          </w:p>
        </w:tc>
      </w:tr>
      <w:tr w:rsidR="001C035E" w:rsidRPr="00AE0967" w14:paraId="0EFB9CE3" w14:textId="77777777" w:rsidTr="00C8364B">
        <w:trPr>
          <w:trHeight w:val="251"/>
        </w:trPr>
        <w:tc>
          <w:tcPr>
            <w:tcW w:w="10273" w:type="dxa"/>
          </w:tcPr>
          <w:p w14:paraId="576E7193"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Hypothesis statement</w:t>
            </w:r>
          </w:p>
        </w:tc>
        <w:tc>
          <w:tcPr>
            <w:tcW w:w="1102" w:type="dxa"/>
          </w:tcPr>
          <w:p w14:paraId="4307F2D0"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N/A</w:t>
            </w:r>
          </w:p>
        </w:tc>
        <w:tc>
          <w:tcPr>
            <w:tcW w:w="1640" w:type="dxa"/>
          </w:tcPr>
          <w:p w14:paraId="22FAEA4F"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w:t>
            </w:r>
          </w:p>
        </w:tc>
      </w:tr>
      <w:tr w:rsidR="001C035E" w:rsidRPr="00AE0967" w14:paraId="2B5375B9" w14:textId="77777777" w:rsidTr="00C8364B">
        <w:trPr>
          <w:trHeight w:val="251"/>
        </w:trPr>
        <w:tc>
          <w:tcPr>
            <w:tcW w:w="10273" w:type="dxa"/>
          </w:tcPr>
          <w:p w14:paraId="65BE6F2E"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Description of Study Outcome(s)</w:t>
            </w:r>
          </w:p>
        </w:tc>
        <w:tc>
          <w:tcPr>
            <w:tcW w:w="1102" w:type="dxa"/>
          </w:tcPr>
          <w:p w14:paraId="55BC12D3"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2B2AFDB3" w14:textId="77B540D1" w:rsidR="001C035E" w:rsidRPr="0049551C" w:rsidRDefault="0049551C" w:rsidP="00190C8E">
            <w:pPr>
              <w:widowControl/>
              <w:jc w:val="left"/>
              <w:rPr>
                <w:rFonts w:ascii="Times New Roman" w:hAnsi="Times New Roman" w:cs="Times New Roman"/>
                <w:kern w:val="0"/>
                <w:sz w:val="22"/>
                <w:szCs w:val="24"/>
              </w:rPr>
            </w:pPr>
            <w:r>
              <w:rPr>
                <w:rFonts w:ascii="Times New Roman" w:hAnsi="Times New Roman" w:cs="Times New Roman" w:hint="eastAsia"/>
                <w:kern w:val="0"/>
                <w:sz w:val="22"/>
                <w:szCs w:val="24"/>
              </w:rPr>
              <w:t>1</w:t>
            </w:r>
            <w:r>
              <w:rPr>
                <w:rFonts w:ascii="Times New Roman" w:hAnsi="Times New Roman" w:cs="Times New Roman"/>
                <w:kern w:val="0"/>
                <w:sz w:val="22"/>
                <w:szCs w:val="24"/>
              </w:rPr>
              <w:t>2-16</w:t>
            </w:r>
          </w:p>
        </w:tc>
      </w:tr>
      <w:tr w:rsidR="001C035E" w:rsidRPr="00AE0967" w14:paraId="001511A5" w14:textId="77777777" w:rsidTr="00C8364B">
        <w:trPr>
          <w:trHeight w:val="251"/>
        </w:trPr>
        <w:tc>
          <w:tcPr>
            <w:tcW w:w="10273" w:type="dxa"/>
          </w:tcPr>
          <w:p w14:paraId="3BD80ECD"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Type of exposure or intervention used</w:t>
            </w:r>
          </w:p>
        </w:tc>
        <w:tc>
          <w:tcPr>
            <w:tcW w:w="1102" w:type="dxa"/>
          </w:tcPr>
          <w:p w14:paraId="6ABCAB15"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N/A</w:t>
            </w:r>
          </w:p>
        </w:tc>
        <w:tc>
          <w:tcPr>
            <w:tcW w:w="1640" w:type="dxa"/>
          </w:tcPr>
          <w:p w14:paraId="62FC31F3"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w:t>
            </w:r>
          </w:p>
        </w:tc>
      </w:tr>
      <w:tr w:rsidR="001C035E" w:rsidRPr="00AE0967" w14:paraId="5E9B663C" w14:textId="77777777" w:rsidTr="00C8364B">
        <w:trPr>
          <w:trHeight w:val="251"/>
        </w:trPr>
        <w:tc>
          <w:tcPr>
            <w:tcW w:w="10273" w:type="dxa"/>
          </w:tcPr>
          <w:p w14:paraId="43529CAA"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Type of study design used</w:t>
            </w:r>
          </w:p>
        </w:tc>
        <w:tc>
          <w:tcPr>
            <w:tcW w:w="1102" w:type="dxa"/>
          </w:tcPr>
          <w:p w14:paraId="535108AA"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66C6403E" w14:textId="31B06629" w:rsidR="001C035E" w:rsidRPr="00AE0967" w:rsidRDefault="0049551C" w:rsidP="00190C8E">
            <w:pPr>
              <w:widowControl/>
              <w:jc w:val="left"/>
              <w:rPr>
                <w:rFonts w:ascii="Times New Roman" w:hAnsi="Times New Roman" w:cs="Times New Roman"/>
                <w:kern w:val="0"/>
                <w:sz w:val="22"/>
                <w:szCs w:val="24"/>
              </w:rPr>
            </w:pPr>
            <w:r>
              <w:rPr>
                <w:rFonts w:ascii="Times New Roman" w:hAnsi="Times New Roman" w:cs="Times New Roman" w:hint="eastAsia"/>
                <w:kern w:val="0"/>
                <w:sz w:val="22"/>
                <w:szCs w:val="24"/>
              </w:rPr>
              <w:t>7</w:t>
            </w:r>
          </w:p>
        </w:tc>
      </w:tr>
      <w:tr w:rsidR="001C035E" w:rsidRPr="00AE0967" w14:paraId="7A67B1D8" w14:textId="77777777" w:rsidTr="00C8364B">
        <w:trPr>
          <w:trHeight w:val="251"/>
        </w:trPr>
        <w:tc>
          <w:tcPr>
            <w:tcW w:w="10273" w:type="dxa"/>
            <w:tcBorders>
              <w:bottom w:val="single" w:sz="4" w:space="0" w:color="000000"/>
            </w:tcBorders>
          </w:tcPr>
          <w:p w14:paraId="0AADF23A"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Study population</w:t>
            </w:r>
          </w:p>
        </w:tc>
        <w:tc>
          <w:tcPr>
            <w:tcW w:w="1102" w:type="dxa"/>
            <w:tcBorders>
              <w:bottom w:val="single" w:sz="4" w:space="0" w:color="000000"/>
            </w:tcBorders>
          </w:tcPr>
          <w:p w14:paraId="4E325A29"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Borders>
              <w:bottom w:val="single" w:sz="4" w:space="0" w:color="000000"/>
            </w:tcBorders>
          </w:tcPr>
          <w:p w14:paraId="7CB9AE7B" w14:textId="67555A06" w:rsidR="001C035E" w:rsidRPr="00AE0967" w:rsidRDefault="0049551C" w:rsidP="00190C8E">
            <w:pPr>
              <w:widowControl/>
              <w:jc w:val="left"/>
              <w:rPr>
                <w:rFonts w:ascii="Times New Roman" w:hAnsi="Times New Roman" w:cs="Times New Roman"/>
                <w:kern w:val="0"/>
                <w:sz w:val="22"/>
                <w:szCs w:val="24"/>
              </w:rPr>
            </w:pPr>
            <w:r>
              <w:rPr>
                <w:rFonts w:ascii="Times New Roman" w:hAnsi="Times New Roman" w:cs="Times New Roman" w:hint="eastAsia"/>
                <w:kern w:val="0"/>
                <w:sz w:val="22"/>
                <w:szCs w:val="24"/>
              </w:rPr>
              <w:t>8</w:t>
            </w:r>
          </w:p>
        </w:tc>
      </w:tr>
      <w:tr w:rsidR="001C035E" w:rsidRPr="00AE0967" w14:paraId="012415B3" w14:textId="77777777" w:rsidTr="00C8364B">
        <w:trPr>
          <w:trHeight w:val="251"/>
        </w:trPr>
        <w:tc>
          <w:tcPr>
            <w:tcW w:w="10273" w:type="dxa"/>
            <w:shd w:val="clear" w:color="auto" w:fill="E6E6E6"/>
          </w:tcPr>
          <w:p w14:paraId="771EB3C3" w14:textId="77777777" w:rsidR="001C035E" w:rsidRPr="00AE0967" w:rsidRDefault="001C035E" w:rsidP="00190C8E">
            <w:pPr>
              <w:widowControl/>
              <w:jc w:val="left"/>
              <w:rPr>
                <w:rFonts w:ascii="Times New Roman" w:eastAsia="Times New Roman" w:hAnsi="Times New Roman" w:cs="Times New Roman"/>
                <w:b/>
                <w:kern w:val="0"/>
                <w:sz w:val="22"/>
                <w:szCs w:val="24"/>
                <w:lang w:eastAsia="en-US"/>
              </w:rPr>
            </w:pPr>
            <w:r w:rsidRPr="00AE0967">
              <w:rPr>
                <w:rFonts w:ascii="Times New Roman" w:eastAsia="Times New Roman" w:hAnsi="Times New Roman" w:cs="Times New Roman"/>
                <w:b/>
                <w:kern w:val="0"/>
                <w:sz w:val="22"/>
                <w:szCs w:val="24"/>
                <w:lang w:eastAsia="en-US"/>
              </w:rPr>
              <w:t>Reporting of Search Strategy</w:t>
            </w:r>
          </w:p>
        </w:tc>
        <w:tc>
          <w:tcPr>
            <w:tcW w:w="1102" w:type="dxa"/>
            <w:shd w:val="clear" w:color="auto" w:fill="E6E6E6"/>
          </w:tcPr>
          <w:p w14:paraId="6FE32943"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c>
          <w:tcPr>
            <w:tcW w:w="1640" w:type="dxa"/>
            <w:shd w:val="clear" w:color="auto" w:fill="E6E6E6"/>
          </w:tcPr>
          <w:p w14:paraId="78B2DF0E"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r>
      <w:tr w:rsidR="001C035E" w:rsidRPr="00AE0967" w14:paraId="006B9E64" w14:textId="77777777" w:rsidTr="00C8364B">
        <w:trPr>
          <w:trHeight w:val="504"/>
        </w:trPr>
        <w:tc>
          <w:tcPr>
            <w:tcW w:w="10273" w:type="dxa"/>
          </w:tcPr>
          <w:p w14:paraId="0915DE79" w14:textId="1FE01C8F" w:rsidR="001C035E" w:rsidRPr="00AE0967" w:rsidRDefault="001C035E" w:rsidP="00C8364B">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w:t>
            </w:r>
            <w:r w:rsidR="00C8364B">
              <w:rPr>
                <w:rFonts w:ascii="Times New Roman" w:eastAsia="Times New Roman" w:hAnsi="Times New Roman" w:cs="Times New Roman"/>
                <w:kern w:val="0"/>
                <w:sz w:val="22"/>
                <w:szCs w:val="24"/>
                <w:lang w:eastAsia="en-US"/>
              </w:rPr>
              <w:t xml:space="preserve"> </w:t>
            </w:r>
            <w:r w:rsidRPr="00AE0967">
              <w:rPr>
                <w:rFonts w:ascii="Times New Roman" w:eastAsia="Times New Roman" w:hAnsi="Times New Roman" w:cs="Times New Roman"/>
                <w:kern w:val="0"/>
                <w:sz w:val="22"/>
                <w:szCs w:val="24"/>
                <w:lang w:eastAsia="en-US"/>
              </w:rPr>
              <w:t>Qualifications of searchers (</w:t>
            </w:r>
            <w:proofErr w:type="spellStart"/>
            <w:r w:rsidRPr="00AE0967">
              <w:rPr>
                <w:rFonts w:ascii="Times New Roman" w:eastAsia="Times New Roman" w:hAnsi="Times New Roman" w:cs="Times New Roman"/>
                <w:kern w:val="0"/>
                <w:sz w:val="22"/>
                <w:szCs w:val="24"/>
                <w:lang w:eastAsia="en-US"/>
              </w:rPr>
              <w:t>eg</w:t>
            </w:r>
            <w:proofErr w:type="spellEnd"/>
            <w:r w:rsidRPr="00AE0967">
              <w:rPr>
                <w:rFonts w:ascii="Times New Roman" w:eastAsia="Times New Roman" w:hAnsi="Times New Roman" w:cs="Times New Roman"/>
                <w:kern w:val="0"/>
                <w:sz w:val="22"/>
                <w:szCs w:val="24"/>
                <w:lang w:eastAsia="en-US"/>
              </w:rPr>
              <w:t>, librarians</w:t>
            </w:r>
            <w:bookmarkStart w:id="4" w:name="_Toc108286041"/>
            <w:bookmarkStart w:id="5" w:name="_Toc118485265"/>
            <w:r w:rsidR="00C8364B">
              <w:rPr>
                <w:rFonts w:ascii="Times New Roman" w:eastAsia="Times New Roman" w:hAnsi="Times New Roman" w:cs="Times New Roman"/>
                <w:kern w:val="0"/>
                <w:sz w:val="22"/>
                <w:szCs w:val="24"/>
                <w:lang w:eastAsia="en-US"/>
              </w:rPr>
              <w:t xml:space="preserve"> </w:t>
            </w:r>
            <w:r w:rsidRPr="00AE0967">
              <w:rPr>
                <w:rFonts w:ascii="Times New Roman" w:eastAsia="Times New Roman" w:hAnsi="Times New Roman" w:cs="Times New Roman"/>
                <w:kern w:val="0"/>
                <w:sz w:val="22"/>
                <w:szCs w:val="24"/>
                <w:lang w:eastAsia="en-US"/>
              </w:rPr>
              <w:t>and investigators)</w:t>
            </w:r>
            <w:bookmarkEnd w:id="4"/>
            <w:bookmarkEnd w:id="5"/>
          </w:p>
        </w:tc>
        <w:tc>
          <w:tcPr>
            <w:tcW w:w="1102" w:type="dxa"/>
          </w:tcPr>
          <w:p w14:paraId="27047C8F"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No</w:t>
            </w:r>
          </w:p>
        </w:tc>
        <w:tc>
          <w:tcPr>
            <w:tcW w:w="1640" w:type="dxa"/>
          </w:tcPr>
          <w:p w14:paraId="722B410E"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w:t>
            </w:r>
          </w:p>
        </w:tc>
      </w:tr>
      <w:tr w:rsidR="001C035E" w:rsidRPr="00AE0967" w14:paraId="3BE5F9A1" w14:textId="77777777" w:rsidTr="00C8364B">
        <w:trPr>
          <w:trHeight w:val="504"/>
        </w:trPr>
        <w:tc>
          <w:tcPr>
            <w:tcW w:w="10273" w:type="dxa"/>
          </w:tcPr>
          <w:p w14:paraId="39735BDB" w14:textId="39C30CC3"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Search strategy, including time period included in the synthesis and keywords</w:t>
            </w:r>
          </w:p>
        </w:tc>
        <w:tc>
          <w:tcPr>
            <w:tcW w:w="1102" w:type="dxa"/>
          </w:tcPr>
          <w:p w14:paraId="1997B5D4"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6C27549D" w14:textId="46B6E7D5" w:rsidR="001C035E" w:rsidRPr="00AE0967" w:rsidRDefault="00621C30"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8</w:t>
            </w:r>
            <w:r w:rsidR="0049551C">
              <w:rPr>
                <w:rFonts w:ascii="Times New Roman" w:hAnsi="Times New Roman" w:cs="Times New Roman"/>
                <w:kern w:val="0"/>
                <w:sz w:val="22"/>
                <w:szCs w:val="24"/>
              </w:rPr>
              <w:t>-9</w:t>
            </w:r>
          </w:p>
        </w:tc>
      </w:tr>
      <w:tr w:rsidR="001C035E" w:rsidRPr="00AE0967" w14:paraId="6DE4F992" w14:textId="77777777" w:rsidTr="00C8364B">
        <w:trPr>
          <w:trHeight w:val="516"/>
        </w:trPr>
        <w:tc>
          <w:tcPr>
            <w:tcW w:w="10273" w:type="dxa"/>
          </w:tcPr>
          <w:p w14:paraId="0C9F3477" w14:textId="0EA4582D"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Effort to include all available studies, including contact with authors</w:t>
            </w:r>
          </w:p>
        </w:tc>
        <w:tc>
          <w:tcPr>
            <w:tcW w:w="1102" w:type="dxa"/>
          </w:tcPr>
          <w:p w14:paraId="52AC7C24"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3E235E49" w14:textId="0C58171D" w:rsidR="001C035E" w:rsidRPr="00AE0967" w:rsidRDefault="00621C30"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8</w:t>
            </w:r>
          </w:p>
        </w:tc>
      </w:tr>
      <w:tr w:rsidR="001C035E" w:rsidRPr="00AE0967" w14:paraId="6BFF7215" w14:textId="77777777" w:rsidTr="00C8364B">
        <w:trPr>
          <w:trHeight w:val="251"/>
        </w:trPr>
        <w:tc>
          <w:tcPr>
            <w:tcW w:w="10273" w:type="dxa"/>
          </w:tcPr>
          <w:p w14:paraId="04475B31"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Databases and registries searched</w:t>
            </w:r>
          </w:p>
        </w:tc>
        <w:tc>
          <w:tcPr>
            <w:tcW w:w="1102" w:type="dxa"/>
          </w:tcPr>
          <w:p w14:paraId="408211BC"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58EF3635" w14:textId="1FE05237" w:rsidR="001C035E" w:rsidRPr="00AE0967" w:rsidRDefault="0049551C" w:rsidP="00190C8E">
            <w:pPr>
              <w:widowControl/>
              <w:jc w:val="left"/>
              <w:rPr>
                <w:rFonts w:ascii="Times New Roman" w:hAnsi="Times New Roman" w:cs="Times New Roman"/>
                <w:kern w:val="0"/>
                <w:sz w:val="22"/>
                <w:szCs w:val="24"/>
              </w:rPr>
            </w:pPr>
            <w:r>
              <w:rPr>
                <w:rFonts w:ascii="Times New Roman" w:hAnsi="Times New Roman" w:cs="Times New Roman"/>
                <w:kern w:val="0"/>
                <w:sz w:val="22"/>
                <w:szCs w:val="24"/>
              </w:rPr>
              <w:t>8-9</w:t>
            </w:r>
          </w:p>
        </w:tc>
      </w:tr>
      <w:tr w:rsidR="001C035E" w:rsidRPr="00AE0967" w14:paraId="359B8CDD" w14:textId="77777777" w:rsidTr="00C8364B">
        <w:trPr>
          <w:trHeight w:val="571"/>
        </w:trPr>
        <w:tc>
          <w:tcPr>
            <w:tcW w:w="10273" w:type="dxa"/>
          </w:tcPr>
          <w:p w14:paraId="46D86124" w14:textId="396F6453"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Search software used, name and version, including special features used  (</w:t>
            </w:r>
            <w:proofErr w:type="spellStart"/>
            <w:r w:rsidRPr="00AE0967">
              <w:rPr>
                <w:rFonts w:ascii="Times New Roman" w:eastAsia="Times New Roman" w:hAnsi="Times New Roman" w:cs="Times New Roman"/>
                <w:kern w:val="0"/>
                <w:sz w:val="22"/>
                <w:szCs w:val="24"/>
                <w:lang w:eastAsia="en-US"/>
              </w:rPr>
              <w:t>eg</w:t>
            </w:r>
            <w:proofErr w:type="spellEnd"/>
            <w:r w:rsidRPr="00AE0967">
              <w:rPr>
                <w:rFonts w:ascii="Times New Roman" w:eastAsia="Times New Roman" w:hAnsi="Times New Roman" w:cs="Times New Roman"/>
                <w:kern w:val="0"/>
                <w:sz w:val="22"/>
                <w:szCs w:val="24"/>
                <w:lang w:eastAsia="en-US"/>
              </w:rPr>
              <w:t>, explosion)</w:t>
            </w:r>
          </w:p>
        </w:tc>
        <w:tc>
          <w:tcPr>
            <w:tcW w:w="1102" w:type="dxa"/>
          </w:tcPr>
          <w:p w14:paraId="76138B59"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Yes </w:t>
            </w:r>
          </w:p>
        </w:tc>
        <w:tc>
          <w:tcPr>
            <w:tcW w:w="1640" w:type="dxa"/>
          </w:tcPr>
          <w:p w14:paraId="66D5DD66" w14:textId="51017CD1" w:rsidR="001C035E" w:rsidRPr="00AE0967" w:rsidRDefault="0049551C" w:rsidP="00190C8E">
            <w:pPr>
              <w:widowControl/>
              <w:jc w:val="left"/>
              <w:rPr>
                <w:rFonts w:ascii="Times New Roman" w:hAnsi="Times New Roman" w:cs="Times New Roman"/>
                <w:kern w:val="0"/>
                <w:sz w:val="22"/>
                <w:szCs w:val="24"/>
              </w:rPr>
            </w:pPr>
            <w:r>
              <w:rPr>
                <w:rFonts w:ascii="Times New Roman" w:hAnsi="Times New Roman" w:cs="Times New Roman"/>
                <w:kern w:val="0"/>
                <w:sz w:val="22"/>
                <w:szCs w:val="24"/>
              </w:rPr>
              <w:t>8-9</w:t>
            </w:r>
          </w:p>
        </w:tc>
      </w:tr>
      <w:tr w:rsidR="001C035E" w:rsidRPr="00AE0967" w14:paraId="0BE402D9" w14:textId="77777777" w:rsidTr="00C8364B">
        <w:trPr>
          <w:trHeight w:val="504"/>
        </w:trPr>
        <w:tc>
          <w:tcPr>
            <w:tcW w:w="10273" w:type="dxa"/>
          </w:tcPr>
          <w:p w14:paraId="2D655491" w14:textId="308784EF"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Use of hand searching (</w:t>
            </w:r>
            <w:proofErr w:type="spellStart"/>
            <w:r w:rsidRPr="00AE0967">
              <w:rPr>
                <w:rFonts w:ascii="Times New Roman" w:eastAsia="Times New Roman" w:hAnsi="Times New Roman" w:cs="Times New Roman"/>
                <w:kern w:val="0"/>
                <w:sz w:val="22"/>
                <w:szCs w:val="24"/>
                <w:lang w:eastAsia="en-US"/>
              </w:rPr>
              <w:t>eg</w:t>
            </w:r>
            <w:proofErr w:type="spellEnd"/>
            <w:r w:rsidRPr="00AE0967">
              <w:rPr>
                <w:rFonts w:ascii="Times New Roman" w:eastAsia="Times New Roman" w:hAnsi="Times New Roman" w:cs="Times New Roman"/>
                <w:kern w:val="0"/>
                <w:sz w:val="22"/>
                <w:szCs w:val="24"/>
                <w:lang w:eastAsia="en-US"/>
              </w:rPr>
              <w:t>, reference lists of obtained articles)</w:t>
            </w:r>
          </w:p>
        </w:tc>
        <w:tc>
          <w:tcPr>
            <w:tcW w:w="1102" w:type="dxa"/>
          </w:tcPr>
          <w:p w14:paraId="236A184B"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3832B204" w14:textId="460C5737" w:rsidR="001C035E" w:rsidRPr="00AE0967" w:rsidRDefault="00621C30"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10</w:t>
            </w:r>
          </w:p>
        </w:tc>
      </w:tr>
      <w:tr w:rsidR="001C035E" w:rsidRPr="00AE0967" w14:paraId="0405E578" w14:textId="77777777" w:rsidTr="00C8364B">
        <w:trPr>
          <w:trHeight w:val="504"/>
        </w:trPr>
        <w:tc>
          <w:tcPr>
            <w:tcW w:w="10273" w:type="dxa"/>
          </w:tcPr>
          <w:p w14:paraId="586CE85B" w14:textId="33E946BA"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List of citations located and those excluded, including justification</w:t>
            </w:r>
          </w:p>
        </w:tc>
        <w:tc>
          <w:tcPr>
            <w:tcW w:w="1102" w:type="dxa"/>
          </w:tcPr>
          <w:p w14:paraId="651ACE7D"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50706CAC" w14:textId="38771F71" w:rsidR="001C035E" w:rsidRPr="00AE0967" w:rsidRDefault="0049551C" w:rsidP="00190C8E">
            <w:pPr>
              <w:widowControl/>
              <w:jc w:val="left"/>
              <w:rPr>
                <w:rFonts w:ascii="Times New Roman" w:eastAsia="Times New Roman" w:hAnsi="Times New Roman" w:cs="Times New Roman"/>
                <w:kern w:val="0"/>
                <w:sz w:val="22"/>
                <w:szCs w:val="24"/>
                <w:lang w:eastAsia="en-US"/>
              </w:rPr>
            </w:pPr>
            <w:r>
              <w:rPr>
                <w:rFonts w:ascii="Times New Roman" w:eastAsia="Times New Roman" w:hAnsi="Times New Roman" w:cs="Times New Roman"/>
                <w:kern w:val="0"/>
                <w:sz w:val="22"/>
                <w:szCs w:val="24"/>
                <w:lang w:eastAsia="en-US"/>
              </w:rPr>
              <w:t>8-10</w:t>
            </w:r>
            <w:r w:rsidR="001C035E" w:rsidRPr="00AE0967">
              <w:rPr>
                <w:rFonts w:ascii="Times New Roman" w:eastAsia="Times New Roman" w:hAnsi="Times New Roman" w:cs="Times New Roman"/>
                <w:kern w:val="0"/>
                <w:sz w:val="22"/>
                <w:szCs w:val="24"/>
                <w:lang w:eastAsia="en-US"/>
              </w:rPr>
              <w:t xml:space="preserve">, Figure </w:t>
            </w:r>
            <w:r w:rsidR="00621C30" w:rsidRPr="00AE0967">
              <w:rPr>
                <w:rFonts w:ascii="Times New Roman" w:eastAsia="Times New Roman" w:hAnsi="Times New Roman" w:cs="Times New Roman"/>
                <w:kern w:val="0"/>
                <w:sz w:val="22"/>
                <w:szCs w:val="24"/>
                <w:lang w:eastAsia="en-US"/>
              </w:rPr>
              <w:t>1</w:t>
            </w:r>
          </w:p>
        </w:tc>
      </w:tr>
      <w:tr w:rsidR="001C035E" w:rsidRPr="00AE0967" w14:paraId="19B7DF66" w14:textId="77777777" w:rsidTr="00C8364B">
        <w:trPr>
          <w:trHeight w:val="507"/>
        </w:trPr>
        <w:tc>
          <w:tcPr>
            <w:tcW w:w="10273" w:type="dxa"/>
          </w:tcPr>
          <w:p w14:paraId="0D329A09" w14:textId="7DFFDBE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Method for addressing articles published in languages other than English</w:t>
            </w:r>
          </w:p>
        </w:tc>
        <w:tc>
          <w:tcPr>
            <w:tcW w:w="1102" w:type="dxa"/>
          </w:tcPr>
          <w:p w14:paraId="694C1658"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N/A</w:t>
            </w:r>
          </w:p>
        </w:tc>
        <w:tc>
          <w:tcPr>
            <w:tcW w:w="1640" w:type="dxa"/>
          </w:tcPr>
          <w:p w14:paraId="27022E53"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w:t>
            </w:r>
          </w:p>
        </w:tc>
      </w:tr>
      <w:tr w:rsidR="001C035E" w:rsidRPr="00AE0967" w14:paraId="4395AAB9" w14:textId="77777777" w:rsidTr="00C8364B">
        <w:trPr>
          <w:trHeight w:val="504"/>
        </w:trPr>
        <w:tc>
          <w:tcPr>
            <w:tcW w:w="10273" w:type="dxa"/>
          </w:tcPr>
          <w:p w14:paraId="722722DD" w14:textId="31D362BF"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Method of handling abstracts and unpublished studies</w:t>
            </w:r>
          </w:p>
        </w:tc>
        <w:tc>
          <w:tcPr>
            <w:tcW w:w="1102" w:type="dxa"/>
          </w:tcPr>
          <w:p w14:paraId="6271635B" w14:textId="4B330CFE" w:rsidR="001C035E" w:rsidRPr="00AE0967" w:rsidRDefault="00621C30"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N/A</w:t>
            </w:r>
          </w:p>
        </w:tc>
        <w:tc>
          <w:tcPr>
            <w:tcW w:w="1640" w:type="dxa"/>
          </w:tcPr>
          <w:p w14:paraId="32FD89A1" w14:textId="6127451F" w:rsidR="001C035E" w:rsidRPr="00AE0967" w:rsidRDefault="00621C30"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w:t>
            </w:r>
          </w:p>
        </w:tc>
      </w:tr>
      <w:tr w:rsidR="001C035E" w:rsidRPr="00AE0967" w14:paraId="6348F3CD" w14:textId="77777777" w:rsidTr="00C8364B">
        <w:trPr>
          <w:trHeight w:val="251"/>
        </w:trPr>
        <w:tc>
          <w:tcPr>
            <w:tcW w:w="10273" w:type="dxa"/>
            <w:tcBorders>
              <w:bottom w:val="single" w:sz="4" w:space="0" w:color="000000"/>
            </w:tcBorders>
          </w:tcPr>
          <w:p w14:paraId="5FC34EC0"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Description of any contact with authors</w:t>
            </w:r>
          </w:p>
        </w:tc>
        <w:tc>
          <w:tcPr>
            <w:tcW w:w="1102" w:type="dxa"/>
            <w:tcBorders>
              <w:bottom w:val="single" w:sz="4" w:space="0" w:color="000000"/>
            </w:tcBorders>
          </w:tcPr>
          <w:p w14:paraId="62B109E5" w14:textId="1514E727" w:rsidR="001C035E" w:rsidRPr="00AE0967" w:rsidRDefault="00621C30"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N/A</w:t>
            </w:r>
          </w:p>
        </w:tc>
        <w:tc>
          <w:tcPr>
            <w:tcW w:w="1640" w:type="dxa"/>
            <w:tcBorders>
              <w:bottom w:val="single" w:sz="4" w:space="0" w:color="000000"/>
            </w:tcBorders>
          </w:tcPr>
          <w:p w14:paraId="3CD5707B" w14:textId="30E682B6" w:rsidR="001C035E" w:rsidRPr="00AE0967" w:rsidRDefault="00621C30"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w:t>
            </w:r>
          </w:p>
        </w:tc>
      </w:tr>
      <w:tr w:rsidR="001C035E" w:rsidRPr="00AE0967" w14:paraId="4D10295A" w14:textId="77777777" w:rsidTr="00C8364B">
        <w:trPr>
          <w:trHeight w:val="251"/>
        </w:trPr>
        <w:tc>
          <w:tcPr>
            <w:tcW w:w="10273" w:type="dxa"/>
            <w:shd w:val="clear" w:color="auto" w:fill="E6E6E6"/>
          </w:tcPr>
          <w:p w14:paraId="00BDE681"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b/>
                <w:kern w:val="0"/>
                <w:sz w:val="22"/>
                <w:szCs w:val="24"/>
                <w:lang w:eastAsia="en-US"/>
              </w:rPr>
              <w:t>Reporting of Methods</w:t>
            </w:r>
          </w:p>
        </w:tc>
        <w:tc>
          <w:tcPr>
            <w:tcW w:w="1102" w:type="dxa"/>
            <w:shd w:val="clear" w:color="auto" w:fill="E6E6E6"/>
          </w:tcPr>
          <w:p w14:paraId="10408CFA"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c>
          <w:tcPr>
            <w:tcW w:w="1640" w:type="dxa"/>
            <w:shd w:val="clear" w:color="auto" w:fill="E6E6E6"/>
          </w:tcPr>
          <w:p w14:paraId="176D0972"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r>
      <w:tr w:rsidR="001C035E" w:rsidRPr="00AE0967" w14:paraId="43B66FE8" w14:textId="77777777" w:rsidTr="00C8364B">
        <w:trPr>
          <w:trHeight w:val="557"/>
        </w:trPr>
        <w:tc>
          <w:tcPr>
            <w:tcW w:w="10273" w:type="dxa"/>
          </w:tcPr>
          <w:p w14:paraId="7E05E34D" w14:textId="1312468D"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Description of relevance or appropriateness of studies assembled for assessing the hypothesis to be tested</w:t>
            </w:r>
          </w:p>
        </w:tc>
        <w:tc>
          <w:tcPr>
            <w:tcW w:w="1102" w:type="dxa"/>
          </w:tcPr>
          <w:p w14:paraId="42EDF928"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3E7C5ADC" w14:textId="140E3777" w:rsidR="001C035E" w:rsidRPr="00AE0967" w:rsidRDefault="00621C30"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10-11</w:t>
            </w:r>
            <w:r w:rsidR="0049551C">
              <w:rPr>
                <w:rFonts w:ascii="Times New Roman" w:hAnsi="Times New Roman" w:cs="Times New Roman"/>
                <w:kern w:val="0"/>
                <w:sz w:val="22"/>
                <w:szCs w:val="24"/>
              </w:rPr>
              <w:t>,Table1 and Table S2</w:t>
            </w:r>
          </w:p>
        </w:tc>
      </w:tr>
      <w:tr w:rsidR="001C035E" w:rsidRPr="00AE0967" w14:paraId="03886D5D" w14:textId="77777777" w:rsidTr="00C8364B">
        <w:trPr>
          <w:trHeight w:val="451"/>
        </w:trPr>
        <w:tc>
          <w:tcPr>
            <w:tcW w:w="10273" w:type="dxa"/>
          </w:tcPr>
          <w:p w14:paraId="136820AE" w14:textId="1365DD6E"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Rationale for the selection and coding of data (</w:t>
            </w:r>
            <w:proofErr w:type="spellStart"/>
            <w:r w:rsidRPr="00AE0967">
              <w:rPr>
                <w:rFonts w:ascii="Times New Roman" w:eastAsia="Times New Roman" w:hAnsi="Times New Roman" w:cs="Times New Roman"/>
                <w:kern w:val="0"/>
                <w:sz w:val="22"/>
                <w:szCs w:val="24"/>
                <w:lang w:eastAsia="en-US"/>
              </w:rPr>
              <w:t>eg</w:t>
            </w:r>
            <w:proofErr w:type="spellEnd"/>
            <w:r w:rsidRPr="00AE0967">
              <w:rPr>
                <w:rFonts w:ascii="Times New Roman" w:eastAsia="Times New Roman" w:hAnsi="Times New Roman" w:cs="Times New Roman"/>
                <w:kern w:val="0"/>
                <w:sz w:val="22"/>
                <w:szCs w:val="24"/>
                <w:lang w:eastAsia="en-US"/>
              </w:rPr>
              <w:t>, sound clinical principles or convenience)</w:t>
            </w:r>
          </w:p>
        </w:tc>
        <w:tc>
          <w:tcPr>
            <w:tcW w:w="1102" w:type="dxa"/>
          </w:tcPr>
          <w:p w14:paraId="1CBA651E" w14:textId="6E2D7FB5"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Yes</w:t>
            </w:r>
          </w:p>
        </w:tc>
        <w:tc>
          <w:tcPr>
            <w:tcW w:w="1640" w:type="dxa"/>
          </w:tcPr>
          <w:p w14:paraId="35C5E253" w14:textId="77F2408B" w:rsidR="001C035E" w:rsidRPr="00AE0967" w:rsidRDefault="0049551C" w:rsidP="00190C8E">
            <w:pPr>
              <w:widowControl/>
              <w:jc w:val="left"/>
              <w:rPr>
                <w:rFonts w:ascii="Times New Roman" w:hAnsi="Times New Roman" w:cs="Times New Roman"/>
                <w:kern w:val="0"/>
                <w:sz w:val="22"/>
                <w:szCs w:val="24"/>
              </w:rPr>
            </w:pPr>
            <w:r>
              <w:rPr>
                <w:rFonts w:ascii="Times New Roman" w:hAnsi="Times New Roman" w:cs="Times New Roman" w:hint="eastAsia"/>
                <w:kern w:val="0"/>
                <w:sz w:val="22"/>
                <w:szCs w:val="24"/>
              </w:rPr>
              <w:t>F</w:t>
            </w:r>
            <w:r>
              <w:rPr>
                <w:rFonts w:ascii="Times New Roman" w:hAnsi="Times New Roman" w:cs="Times New Roman"/>
                <w:kern w:val="0"/>
                <w:sz w:val="22"/>
                <w:szCs w:val="24"/>
              </w:rPr>
              <w:t>igure 1</w:t>
            </w:r>
          </w:p>
        </w:tc>
      </w:tr>
      <w:tr w:rsidR="001C035E" w:rsidRPr="00AE0967" w14:paraId="497AFF6F" w14:textId="77777777" w:rsidTr="00C8364B">
        <w:trPr>
          <w:trHeight w:val="458"/>
        </w:trPr>
        <w:tc>
          <w:tcPr>
            <w:tcW w:w="10273" w:type="dxa"/>
          </w:tcPr>
          <w:p w14:paraId="6492C8E8" w14:textId="14BA210F"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Documentation of how data were classified and coded (</w:t>
            </w:r>
            <w:proofErr w:type="spellStart"/>
            <w:r w:rsidRPr="00AE0967">
              <w:rPr>
                <w:rFonts w:ascii="Times New Roman" w:eastAsia="Times New Roman" w:hAnsi="Times New Roman" w:cs="Times New Roman"/>
                <w:kern w:val="0"/>
                <w:sz w:val="22"/>
                <w:szCs w:val="24"/>
                <w:lang w:eastAsia="en-US"/>
              </w:rPr>
              <w:t>eg</w:t>
            </w:r>
            <w:proofErr w:type="spellEnd"/>
            <w:r w:rsidRPr="00AE0967">
              <w:rPr>
                <w:rFonts w:ascii="Times New Roman" w:eastAsia="Times New Roman" w:hAnsi="Times New Roman" w:cs="Times New Roman"/>
                <w:kern w:val="0"/>
                <w:sz w:val="22"/>
                <w:szCs w:val="24"/>
                <w:lang w:eastAsia="en-US"/>
              </w:rPr>
              <w:t xml:space="preserve">, multiple raters, blinding, and </w:t>
            </w:r>
            <w:proofErr w:type="spellStart"/>
            <w:r w:rsidRPr="00AE0967">
              <w:rPr>
                <w:rFonts w:ascii="Times New Roman" w:eastAsia="Times New Roman" w:hAnsi="Times New Roman" w:cs="Times New Roman"/>
                <w:kern w:val="0"/>
                <w:sz w:val="22"/>
                <w:szCs w:val="24"/>
                <w:lang w:eastAsia="en-US"/>
              </w:rPr>
              <w:t>interrater</w:t>
            </w:r>
            <w:proofErr w:type="spellEnd"/>
            <w:r w:rsidRPr="00AE0967">
              <w:rPr>
                <w:rFonts w:ascii="Times New Roman" w:eastAsia="Times New Roman" w:hAnsi="Times New Roman" w:cs="Times New Roman"/>
                <w:kern w:val="0"/>
                <w:sz w:val="22"/>
                <w:szCs w:val="24"/>
                <w:lang w:eastAsia="en-US"/>
              </w:rPr>
              <w:t xml:space="preserve"> reliability)</w:t>
            </w:r>
          </w:p>
        </w:tc>
        <w:tc>
          <w:tcPr>
            <w:tcW w:w="1102" w:type="dxa"/>
          </w:tcPr>
          <w:p w14:paraId="6E324C30"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1AA1BA76" w14:textId="775B0D3E"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8-9</w:t>
            </w:r>
          </w:p>
        </w:tc>
      </w:tr>
      <w:tr w:rsidR="001C035E" w:rsidRPr="00AE0967" w14:paraId="79137BB2" w14:textId="77777777" w:rsidTr="00C8364B">
        <w:trPr>
          <w:trHeight w:val="464"/>
        </w:trPr>
        <w:tc>
          <w:tcPr>
            <w:tcW w:w="10273" w:type="dxa"/>
          </w:tcPr>
          <w:p w14:paraId="411F1F54" w14:textId="28CDDB04"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lastRenderedPageBreak/>
              <w:t xml:space="preserve">   Assessment of confounding (</w:t>
            </w:r>
            <w:proofErr w:type="spellStart"/>
            <w:r w:rsidRPr="00AE0967">
              <w:rPr>
                <w:rFonts w:ascii="Times New Roman" w:eastAsia="Times New Roman" w:hAnsi="Times New Roman" w:cs="Times New Roman"/>
                <w:kern w:val="0"/>
                <w:sz w:val="22"/>
                <w:szCs w:val="24"/>
                <w:lang w:eastAsia="en-US"/>
              </w:rPr>
              <w:t>eg</w:t>
            </w:r>
            <w:proofErr w:type="spellEnd"/>
            <w:r w:rsidRPr="00AE0967">
              <w:rPr>
                <w:rFonts w:ascii="Times New Roman" w:eastAsia="Times New Roman" w:hAnsi="Times New Roman" w:cs="Times New Roman"/>
                <w:kern w:val="0"/>
                <w:sz w:val="22"/>
                <w:szCs w:val="24"/>
                <w:lang w:eastAsia="en-US"/>
              </w:rPr>
              <w:t>, comparability of cases and controls in studies where appropriate</w:t>
            </w:r>
          </w:p>
        </w:tc>
        <w:tc>
          <w:tcPr>
            <w:tcW w:w="1102" w:type="dxa"/>
          </w:tcPr>
          <w:p w14:paraId="6201B527" w14:textId="3B99137D"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Yes</w:t>
            </w:r>
          </w:p>
        </w:tc>
        <w:tc>
          <w:tcPr>
            <w:tcW w:w="1640" w:type="dxa"/>
          </w:tcPr>
          <w:p w14:paraId="768F78A0" w14:textId="77167EBA" w:rsidR="001C035E" w:rsidRPr="00AE0967" w:rsidRDefault="0049551C" w:rsidP="00190C8E">
            <w:pPr>
              <w:widowControl/>
              <w:jc w:val="left"/>
              <w:rPr>
                <w:rFonts w:ascii="Times New Roman" w:hAnsi="Times New Roman" w:cs="Times New Roman"/>
                <w:kern w:val="0"/>
                <w:sz w:val="22"/>
                <w:szCs w:val="24"/>
              </w:rPr>
            </w:pPr>
            <w:r>
              <w:rPr>
                <w:rFonts w:ascii="Times New Roman" w:hAnsi="Times New Roman" w:cs="Times New Roman"/>
                <w:kern w:val="0"/>
                <w:sz w:val="22"/>
                <w:szCs w:val="24"/>
              </w:rPr>
              <w:t>15-16</w:t>
            </w:r>
            <w:r w:rsidR="00BD62B3" w:rsidRPr="00AE0967">
              <w:rPr>
                <w:rFonts w:ascii="Times New Roman" w:hAnsi="Times New Roman" w:cs="Times New Roman"/>
                <w:kern w:val="0"/>
                <w:sz w:val="22"/>
                <w:szCs w:val="24"/>
              </w:rPr>
              <w:t>, Fig</w:t>
            </w:r>
            <w:r>
              <w:rPr>
                <w:rFonts w:ascii="Times New Roman" w:hAnsi="Times New Roman" w:cs="Times New Roman"/>
                <w:kern w:val="0"/>
                <w:sz w:val="22"/>
                <w:szCs w:val="24"/>
              </w:rPr>
              <w:t xml:space="preserve">. </w:t>
            </w:r>
            <w:r w:rsidR="00BD62B3" w:rsidRPr="00AE0967">
              <w:rPr>
                <w:rFonts w:ascii="Times New Roman" w:hAnsi="Times New Roman" w:cs="Times New Roman"/>
                <w:kern w:val="0"/>
                <w:sz w:val="22"/>
                <w:szCs w:val="24"/>
              </w:rPr>
              <w:t>5, Fig</w:t>
            </w:r>
            <w:r>
              <w:rPr>
                <w:rFonts w:ascii="Times New Roman" w:hAnsi="Times New Roman" w:cs="Times New Roman"/>
                <w:kern w:val="0"/>
                <w:sz w:val="22"/>
                <w:szCs w:val="24"/>
              </w:rPr>
              <w:t>. S11</w:t>
            </w:r>
            <w:proofErr w:type="gramStart"/>
            <w:r w:rsidR="00BD62B3" w:rsidRPr="00AE0967">
              <w:rPr>
                <w:rFonts w:ascii="Times New Roman" w:hAnsi="Times New Roman" w:cs="Times New Roman"/>
                <w:kern w:val="0"/>
                <w:sz w:val="22"/>
                <w:szCs w:val="24"/>
              </w:rPr>
              <w:t>,Fig</w:t>
            </w:r>
            <w:proofErr w:type="gramEnd"/>
            <w:r>
              <w:rPr>
                <w:rFonts w:ascii="Times New Roman" w:hAnsi="Times New Roman" w:cs="Times New Roman" w:hint="eastAsia"/>
                <w:kern w:val="0"/>
                <w:sz w:val="22"/>
                <w:szCs w:val="24"/>
              </w:rPr>
              <w:t>.</w:t>
            </w:r>
            <w:r>
              <w:rPr>
                <w:rFonts w:ascii="Times New Roman" w:hAnsi="Times New Roman" w:cs="Times New Roman"/>
                <w:kern w:val="0"/>
                <w:sz w:val="22"/>
                <w:szCs w:val="24"/>
              </w:rPr>
              <w:t xml:space="preserve"> S12.</w:t>
            </w:r>
          </w:p>
        </w:tc>
      </w:tr>
      <w:tr w:rsidR="001C035E" w:rsidRPr="00AE0967" w14:paraId="2E50F5F3" w14:textId="77777777" w:rsidTr="00C8364B">
        <w:trPr>
          <w:trHeight w:val="755"/>
        </w:trPr>
        <w:tc>
          <w:tcPr>
            <w:tcW w:w="10273" w:type="dxa"/>
          </w:tcPr>
          <w:p w14:paraId="4D8619CE" w14:textId="4F1D14DF"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Assessment of study quality, including blinding of quality assessors; stratification or regression on possible</w:t>
            </w:r>
            <w:r w:rsidR="00C8364B">
              <w:rPr>
                <w:rFonts w:ascii="Times New Roman" w:eastAsia="Times New Roman" w:hAnsi="Times New Roman" w:cs="Times New Roman"/>
                <w:kern w:val="0"/>
                <w:sz w:val="22"/>
                <w:szCs w:val="24"/>
                <w:lang w:eastAsia="en-US"/>
              </w:rPr>
              <w:t xml:space="preserve"> </w:t>
            </w:r>
            <w:r w:rsidRPr="00AE0967">
              <w:rPr>
                <w:rFonts w:ascii="Times New Roman" w:eastAsia="Times New Roman" w:hAnsi="Times New Roman" w:cs="Times New Roman"/>
                <w:kern w:val="0"/>
                <w:sz w:val="22"/>
                <w:szCs w:val="24"/>
                <w:lang w:eastAsia="en-US"/>
              </w:rPr>
              <w:t>predictors of study results</w:t>
            </w:r>
          </w:p>
        </w:tc>
        <w:tc>
          <w:tcPr>
            <w:tcW w:w="1102" w:type="dxa"/>
          </w:tcPr>
          <w:p w14:paraId="2C98C07D"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7B1D4E47" w14:textId="708474C6"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11</w:t>
            </w:r>
          </w:p>
        </w:tc>
      </w:tr>
      <w:tr w:rsidR="001C035E" w:rsidRPr="00AE0967" w14:paraId="49C4E328" w14:textId="77777777" w:rsidTr="00C8364B">
        <w:trPr>
          <w:trHeight w:val="251"/>
        </w:trPr>
        <w:tc>
          <w:tcPr>
            <w:tcW w:w="10273" w:type="dxa"/>
          </w:tcPr>
          <w:p w14:paraId="72F8445D"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Assessment of heterogeneity</w:t>
            </w:r>
          </w:p>
        </w:tc>
        <w:tc>
          <w:tcPr>
            <w:tcW w:w="1102" w:type="dxa"/>
          </w:tcPr>
          <w:p w14:paraId="3963A2DD" w14:textId="6BFEBF41"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N/A</w:t>
            </w:r>
          </w:p>
        </w:tc>
        <w:tc>
          <w:tcPr>
            <w:tcW w:w="1640" w:type="dxa"/>
          </w:tcPr>
          <w:p w14:paraId="3E6BD486" w14:textId="697D7B54"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w:t>
            </w:r>
          </w:p>
        </w:tc>
      </w:tr>
      <w:tr w:rsidR="001C035E" w:rsidRPr="00AE0967" w14:paraId="3E78BC21" w14:textId="77777777" w:rsidTr="00C8364B">
        <w:trPr>
          <w:trHeight w:val="1034"/>
        </w:trPr>
        <w:tc>
          <w:tcPr>
            <w:tcW w:w="10273" w:type="dxa"/>
          </w:tcPr>
          <w:p w14:paraId="21E1A415" w14:textId="220AF824"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Description of statistical methods (</w:t>
            </w:r>
            <w:proofErr w:type="spellStart"/>
            <w:r w:rsidRPr="00AE0967">
              <w:rPr>
                <w:rFonts w:ascii="Times New Roman" w:eastAsia="Times New Roman" w:hAnsi="Times New Roman" w:cs="Times New Roman"/>
                <w:kern w:val="0"/>
                <w:sz w:val="22"/>
                <w:szCs w:val="24"/>
                <w:lang w:eastAsia="en-US"/>
              </w:rPr>
              <w:t>eg</w:t>
            </w:r>
            <w:proofErr w:type="spellEnd"/>
            <w:r w:rsidRPr="00AE0967">
              <w:rPr>
                <w:rFonts w:ascii="Times New Roman" w:eastAsia="Times New Roman" w:hAnsi="Times New Roman" w:cs="Times New Roman"/>
                <w:kern w:val="0"/>
                <w:sz w:val="22"/>
                <w:szCs w:val="24"/>
                <w:lang w:eastAsia="en-US"/>
              </w:rPr>
              <w:t>, complete description of fixed or random effects models, justification of whether the chosen models account for predictors of study results, dose-response models, or cumulative meta-analysis) in sufficient detail to be replicated</w:t>
            </w:r>
          </w:p>
        </w:tc>
        <w:tc>
          <w:tcPr>
            <w:tcW w:w="1102" w:type="dxa"/>
          </w:tcPr>
          <w:p w14:paraId="68607D83"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58BBFA28" w14:textId="1C3AF521"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9</w:t>
            </w:r>
          </w:p>
        </w:tc>
      </w:tr>
      <w:tr w:rsidR="001C035E" w:rsidRPr="00AE0967" w14:paraId="426D63C8" w14:textId="77777777" w:rsidTr="00C8364B">
        <w:trPr>
          <w:trHeight w:val="504"/>
        </w:trPr>
        <w:tc>
          <w:tcPr>
            <w:tcW w:w="10273" w:type="dxa"/>
            <w:tcBorders>
              <w:bottom w:val="single" w:sz="4" w:space="0" w:color="000000"/>
            </w:tcBorders>
          </w:tcPr>
          <w:p w14:paraId="076B7C8E" w14:textId="376FDB7F"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Provision of appropriate tables and graphics</w:t>
            </w:r>
          </w:p>
        </w:tc>
        <w:tc>
          <w:tcPr>
            <w:tcW w:w="1102" w:type="dxa"/>
            <w:tcBorders>
              <w:bottom w:val="single" w:sz="4" w:space="0" w:color="000000"/>
            </w:tcBorders>
          </w:tcPr>
          <w:p w14:paraId="41960783"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Borders>
              <w:bottom w:val="single" w:sz="4" w:space="0" w:color="000000"/>
            </w:tcBorders>
          </w:tcPr>
          <w:p w14:paraId="33AB01B6" w14:textId="7648C70C"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10-13</w:t>
            </w:r>
          </w:p>
        </w:tc>
      </w:tr>
      <w:tr w:rsidR="001C035E" w:rsidRPr="00AE0967" w14:paraId="4706199B" w14:textId="77777777" w:rsidTr="00C8364B">
        <w:trPr>
          <w:trHeight w:val="251"/>
        </w:trPr>
        <w:tc>
          <w:tcPr>
            <w:tcW w:w="10273" w:type="dxa"/>
            <w:shd w:val="clear" w:color="auto" w:fill="E6E6E6"/>
          </w:tcPr>
          <w:p w14:paraId="7999C020"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b/>
                <w:kern w:val="0"/>
                <w:sz w:val="22"/>
                <w:szCs w:val="24"/>
                <w:lang w:eastAsia="en-US"/>
              </w:rPr>
              <w:t>Reporting of Results</w:t>
            </w:r>
          </w:p>
        </w:tc>
        <w:tc>
          <w:tcPr>
            <w:tcW w:w="1102" w:type="dxa"/>
            <w:shd w:val="clear" w:color="auto" w:fill="E6E6E6"/>
          </w:tcPr>
          <w:p w14:paraId="1A6C8EFA"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c>
          <w:tcPr>
            <w:tcW w:w="1640" w:type="dxa"/>
            <w:shd w:val="clear" w:color="auto" w:fill="E6E6E6"/>
          </w:tcPr>
          <w:p w14:paraId="51B5D054"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r>
      <w:tr w:rsidR="001C035E" w:rsidRPr="00AE0967" w14:paraId="2DA530B9" w14:textId="77777777" w:rsidTr="00C8364B">
        <w:trPr>
          <w:trHeight w:val="516"/>
        </w:trPr>
        <w:tc>
          <w:tcPr>
            <w:tcW w:w="10273" w:type="dxa"/>
          </w:tcPr>
          <w:p w14:paraId="3D64687A" w14:textId="38EB5715"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Table giving descriptive information for each study included</w:t>
            </w:r>
          </w:p>
        </w:tc>
        <w:tc>
          <w:tcPr>
            <w:tcW w:w="1102" w:type="dxa"/>
          </w:tcPr>
          <w:p w14:paraId="5008E9B6"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00FAB959" w14:textId="7E5DCC5C" w:rsidR="001C035E" w:rsidRPr="000739A2" w:rsidRDefault="000739A2" w:rsidP="00190C8E">
            <w:pPr>
              <w:widowControl/>
              <w:jc w:val="left"/>
              <w:rPr>
                <w:rFonts w:ascii="Times New Roman" w:hAnsi="Times New Roman" w:cs="Times New Roman"/>
                <w:kern w:val="0"/>
                <w:sz w:val="22"/>
                <w:szCs w:val="24"/>
              </w:rPr>
            </w:pPr>
            <w:r>
              <w:rPr>
                <w:rFonts w:ascii="Times New Roman" w:hAnsi="Times New Roman" w:cs="Times New Roman" w:hint="eastAsia"/>
                <w:kern w:val="0"/>
                <w:sz w:val="22"/>
                <w:szCs w:val="24"/>
              </w:rPr>
              <w:t>1</w:t>
            </w:r>
            <w:r>
              <w:rPr>
                <w:rFonts w:ascii="Times New Roman" w:hAnsi="Times New Roman" w:cs="Times New Roman"/>
                <w:kern w:val="0"/>
                <w:sz w:val="22"/>
                <w:szCs w:val="24"/>
              </w:rPr>
              <w:t>2, Table</w:t>
            </w:r>
          </w:p>
        </w:tc>
      </w:tr>
      <w:tr w:rsidR="001C035E" w:rsidRPr="00AE0967" w14:paraId="48521364" w14:textId="77777777" w:rsidTr="00C8364B">
        <w:trPr>
          <w:trHeight w:val="504"/>
        </w:trPr>
        <w:tc>
          <w:tcPr>
            <w:tcW w:w="10273" w:type="dxa"/>
          </w:tcPr>
          <w:p w14:paraId="17ACF876" w14:textId="2E4011C0"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Results of sensitivity testing (</w:t>
            </w:r>
            <w:proofErr w:type="spellStart"/>
            <w:r w:rsidRPr="00AE0967">
              <w:rPr>
                <w:rFonts w:ascii="Times New Roman" w:eastAsia="Times New Roman" w:hAnsi="Times New Roman" w:cs="Times New Roman"/>
                <w:kern w:val="0"/>
                <w:sz w:val="22"/>
                <w:szCs w:val="24"/>
                <w:lang w:eastAsia="en-US"/>
              </w:rPr>
              <w:t>eg</w:t>
            </w:r>
            <w:proofErr w:type="spellEnd"/>
            <w:r w:rsidRPr="00AE0967">
              <w:rPr>
                <w:rFonts w:ascii="Times New Roman" w:eastAsia="Times New Roman" w:hAnsi="Times New Roman" w:cs="Times New Roman"/>
                <w:kern w:val="0"/>
                <w:sz w:val="22"/>
                <w:szCs w:val="24"/>
                <w:lang w:eastAsia="en-US"/>
              </w:rPr>
              <w:t>, subgroup analysis)</w:t>
            </w:r>
          </w:p>
        </w:tc>
        <w:tc>
          <w:tcPr>
            <w:tcW w:w="1102" w:type="dxa"/>
          </w:tcPr>
          <w:p w14:paraId="61C483AB" w14:textId="473C7144" w:rsidR="001C035E" w:rsidRPr="00AE0967" w:rsidRDefault="00BD62B3"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4AFC338A" w14:textId="1102419A"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1</w:t>
            </w:r>
            <w:r w:rsidR="000739A2">
              <w:rPr>
                <w:rFonts w:ascii="Times New Roman" w:hAnsi="Times New Roman" w:cs="Times New Roman"/>
                <w:kern w:val="0"/>
                <w:sz w:val="22"/>
                <w:szCs w:val="24"/>
              </w:rPr>
              <w:t>3-15</w:t>
            </w:r>
          </w:p>
        </w:tc>
      </w:tr>
      <w:tr w:rsidR="001C035E" w:rsidRPr="00AE0967" w14:paraId="2A221901" w14:textId="77777777" w:rsidTr="00C8364B">
        <w:trPr>
          <w:trHeight w:val="504"/>
        </w:trPr>
        <w:tc>
          <w:tcPr>
            <w:tcW w:w="10273" w:type="dxa"/>
            <w:tcBorders>
              <w:bottom w:val="single" w:sz="4" w:space="0" w:color="000000"/>
            </w:tcBorders>
          </w:tcPr>
          <w:p w14:paraId="26518AEE" w14:textId="0C3698B6"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Indication of statistical uncertainty of findings</w:t>
            </w:r>
          </w:p>
        </w:tc>
        <w:tc>
          <w:tcPr>
            <w:tcW w:w="1102" w:type="dxa"/>
            <w:tcBorders>
              <w:bottom w:val="single" w:sz="4" w:space="0" w:color="000000"/>
            </w:tcBorders>
          </w:tcPr>
          <w:p w14:paraId="214B8A6E" w14:textId="12541714"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N/A</w:t>
            </w:r>
          </w:p>
        </w:tc>
        <w:tc>
          <w:tcPr>
            <w:tcW w:w="1640" w:type="dxa"/>
            <w:tcBorders>
              <w:bottom w:val="single" w:sz="4" w:space="0" w:color="000000"/>
            </w:tcBorders>
          </w:tcPr>
          <w:p w14:paraId="6A0A59C0" w14:textId="7CC84E50"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w:t>
            </w:r>
          </w:p>
        </w:tc>
      </w:tr>
      <w:tr w:rsidR="001C035E" w:rsidRPr="00AE0967" w14:paraId="4B317C2D" w14:textId="77777777" w:rsidTr="00C8364B">
        <w:trPr>
          <w:trHeight w:val="251"/>
        </w:trPr>
        <w:tc>
          <w:tcPr>
            <w:tcW w:w="10273" w:type="dxa"/>
            <w:shd w:val="clear" w:color="auto" w:fill="E6E6E6"/>
          </w:tcPr>
          <w:p w14:paraId="792617AC"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b/>
                <w:kern w:val="0"/>
                <w:sz w:val="22"/>
                <w:szCs w:val="24"/>
                <w:lang w:eastAsia="en-US"/>
              </w:rPr>
              <w:t>Reporting of Discussion</w:t>
            </w:r>
          </w:p>
        </w:tc>
        <w:tc>
          <w:tcPr>
            <w:tcW w:w="1102" w:type="dxa"/>
            <w:shd w:val="clear" w:color="auto" w:fill="E6E6E6"/>
          </w:tcPr>
          <w:p w14:paraId="4567194B"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c>
          <w:tcPr>
            <w:tcW w:w="1640" w:type="dxa"/>
            <w:shd w:val="clear" w:color="auto" w:fill="E6E6E6"/>
          </w:tcPr>
          <w:p w14:paraId="1F423D2C"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r>
      <w:tr w:rsidR="001C035E" w:rsidRPr="00AE0967" w14:paraId="0B07397C" w14:textId="77777777" w:rsidTr="00C8364B">
        <w:trPr>
          <w:trHeight w:val="504"/>
        </w:trPr>
        <w:tc>
          <w:tcPr>
            <w:tcW w:w="10273" w:type="dxa"/>
          </w:tcPr>
          <w:p w14:paraId="7302B642" w14:textId="4733A9DB"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Quantitative assessment of bias (</w:t>
            </w:r>
            <w:proofErr w:type="spellStart"/>
            <w:r w:rsidRPr="00AE0967">
              <w:rPr>
                <w:rFonts w:ascii="Times New Roman" w:eastAsia="Times New Roman" w:hAnsi="Times New Roman" w:cs="Times New Roman"/>
                <w:kern w:val="0"/>
                <w:sz w:val="22"/>
                <w:szCs w:val="24"/>
                <w:lang w:eastAsia="en-US"/>
              </w:rPr>
              <w:t>eg</w:t>
            </w:r>
            <w:proofErr w:type="spellEnd"/>
            <w:r w:rsidRPr="00AE0967">
              <w:rPr>
                <w:rFonts w:ascii="Times New Roman" w:eastAsia="Times New Roman" w:hAnsi="Times New Roman" w:cs="Times New Roman"/>
                <w:kern w:val="0"/>
                <w:sz w:val="22"/>
                <w:szCs w:val="24"/>
                <w:lang w:eastAsia="en-US"/>
              </w:rPr>
              <w:t>, publication bias)</w:t>
            </w:r>
          </w:p>
        </w:tc>
        <w:tc>
          <w:tcPr>
            <w:tcW w:w="1102" w:type="dxa"/>
          </w:tcPr>
          <w:p w14:paraId="4A16F6CA"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6E06841D" w14:textId="5D67B491" w:rsidR="001C035E" w:rsidRPr="00AE0967" w:rsidRDefault="000739A2" w:rsidP="00190C8E">
            <w:pPr>
              <w:widowControl/>
              <w:jc w:val="left"/>
              <w:rPr>
                <w:rFonts w:ascii="Times New Roman" w:hAnsi="Times New Roman" w:cs="Times New Roman"/>
                <w:kern w:val="0"/>
                <w:sz w:val="22"/>
                <w:szCs w:val="24"/>
              </w:rPr>
            </w:pPr>
            <w:r>
              <w:rPr>
                <w:rFonts w:ascii="Times New Roman" w:hAnsi="Times New Roman" w:cs="Times New Roman" w:hint="eastAsia"/>
                <w:kern w:val="0"/>
                <w:sz w:val="22"/>
                <w:szCs w:val="24"/>
              </w:rPr>
              <w:t>1</w:t>
            </w:r>
            <w:r>
              <w:rPr>
                <w:rFonts w:ascii="Times New Roman" w:hAnsi="Times New Roman" w:cs="Times New Roman"/>
                <w:kern w:val="0"/>
                <w:sz w:val="22"/>
                <w:szCs w:val="24"/>
              </w:rPr>
              <w:t>2</w:t>
            </w:r>
          </w:p>
        </w:tc>
      </w:tr>
      <w:tr w:rsidR="001C035E" w:rsidRPr="00AE0967" w14:paraId="73874FC2" w14:textId="77777777" w:rsidTr="00C8364B">
        <w:trPr>
          <w:trHeight w:val="504"/>
        </w:trPr>
        <w:tc>
          <w:tcPr>
            <w:tcW w:w="10273" w:type="dxa"/>
          </w:tcPr>
          <w:p w14:paraId="1F8FC81D" w14:textId="3BB9177E"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Justification for exclusion (</w:t>
            </w:r>
            <w:proofErr w:type="spellStart"/>
            <w:r w:rsidRPr="00AE0967">
              <w:rPr>
                <w:rFonts w:ascii="Times New Roman" w:eastAsia="Times New Roman" w:hAnsi="Times New Roman" w:cs="Times New Roman"/>
                <w:kern w:val="0"/>
                <w:sz w:val="22"/>
                <w:szCs w:val="24"/>
                <w:lang w:eastAsia="en-US"/>
              </w:rPr>
              <w:t>eg</w:t>
            </w:r>
            <w:proofErr w:type="spellEnd"/>
            <w:r w:rsidRPr="00AE0967">
              <w:rPr>
                <w:rFonts w:ascii="Times New Roman" w:eastAsia="Times New Roman" w:hAnsi="Times New Roman" w:cs="Times New Roman"/>
                <w:kern w:val="0"/>
                <w:sz w:val="22"/>
                <w:szCs w:val="24"/>
                <w:lang w:eastAsia="en-US"/>
              </w:rPr>
              <w:t>, exclusion of non–English-language citations)</w:t>
            </w:r>
          </w:p>
        </w:tc>
        <w:tc>
          <w:tcPr>
            <w:tcW w:w="1102" w:type="dxa"/>
          </w:tcPr>
          <w:p w14:paraId="69FCB2F6"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N/A</w:t>
            </w:r>
          </w:p>
        </w:tc>
        <w:tc>
          <w:tcPr>
            <w:tcW w:w="1640" w:type="dxa"/>
          </w:tcPr>
          <w:p w14:paraId="1E6A6A93"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w:t>
            </w:r>
          </w:p>
        </w:tc>
      </w:tr>
      <w:tr w:rsidR="001C035E" w:rsidRPr="00AE0967" w14:paraId="62BC5E28" w14:textId="77777777" w:rsidTr="00C8364B">
        <w:trPr>
          <w:trHeight w:val="251"/>
        </w:trPr>
        <w:tc>
          <w:tcPr>
            <w:tcW w:w="10273" w:type="dxa"/>
            <w:tcBorders>
              <w:bottom w:val="single" w:sz="4" w:space="0" w:color="000000"/>
            </w:tcBorders>
          </w:tcPr>
          <w:p w14:paraId="290BB4D2"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Assessment of quality of included studies</w:t>
            </w:r>
          </w:p>
        </w:tc>
        <w:tc>
          <w:tcPr>
            <w:tcW w:w="1102" w:type="dxa"/>
            <w:tcBorders>
              <w:bottom w:val="single" w:sz="4" w:space="0" w:color="000000"/>
            </w:tcBorders>
          </w:tcPr>
          <w:p w14:paraId="4124B322"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Borders>
              <w:bottom w:val="single" w:sz="4" w:space="0" w:color="000000"/>
            </w:tcBorders>
          </w:tcPr>
          <w:p w14:paraId="37F8E6D5" w14:textId="031A2C14" w:rsidR="001C035E" w:rsidRPr="00AE0967" w:rsidRDefault="000739A2" w:rsidP="00190C8E">
            <w:pPr>
              <w:widowControl/>
              <w:jc w:val="left"/>
              <w:rPr>
                <w:rFonts w:ascii="Times New Roman" w:hAnsi="Times New Roman" w:cs="Times New Roman"/>
                <w:kern w:val="0"/>
                <w:sz w:val="22"/>
                <w:szCs w:val="24"/>
              </w:rPr>
            </w:pPr>
            <w:r>
              <w:rPr>
                <w:rFonts w:ascii="Times New Roman" w:hAnsi="Times New Roman" w:cs="Times New Roman" w:hint="eastAsia"/>
                <w:kern w:val="0"/>
                <w:sz w:val="22"/>
                <w:szCs w:val="24"/>
              </w:rPr>
              <w:t>1</w:t>
            </w:r>
            <w:r>
              <w:rPr>
                <w:rFonts w:ascii="Times New Roman" w:hAnsi="Times New Roman" w:cs="Times New Roman"/>
                <w:kern w:val="0"/>
                <w:sz w:val="22"/>
                <w:szCs w:val="24"/>
              </w:rPr>
              <w:t>2-13</w:t>
            </w:r>
          </w:p>
        </w:tc>
      </w:tr>
      <w:tr w:rsidR="001C035E" w:rsidRPr="00AE0967" w14:paraId="0C4D7B3D" w14:textId="77777777" w:rsidTr="00C8364B">
        <w:trPr>
          <w:trHeight w:val="251"/>
        </w:trPr>
        <w:tc>
          <w:tcPr>
            <w:tcW w:w="10273" w:type="dxa"/>
            <w:shd w:val="clear" w:color="auto" w:fill="E6E6E6"/>
          </w:tcPr>
          <w:p w14:paraId="6F750A22" w14:textId="77777777" w:rsidR="001C035E" w:rsidRPr="00AE0967" w:rsidRDefault="001C035E" w:rsidP="00190C8E">
            <w:pPr>
              <w:widowControl/>
              <w:jc w:val="left"/>
              <w:rPr>
                <w:rFonts w:ascii="Times New Roman" w:eastAsia="Times New Roman" w:hAnsi="Times New Roman" w:cs="Times New Roman"/>
                <w:b/>
                <w:kern w:val="0"/>
                <w:sz w:val="22"/>
                <w:szCs w:val="24"/>
                <w:lang w:eastAsia="en-US"/>
              </w:rPr>
            </w:pPr>
            <w:r w:rsidRPr="00AE0967">
              <w:rPr>
                <w:rFonts w:ascii="Times New Roman" w:eastAsia="Times New Roman" w:hAnsi="Times New Roman" w:cs="Times New Roman"/>
                <w:b/>
                <w:kern w:val="0"/>
                <w:sz w:val="22"/>
                <w:szCs w:val="24"/>
                <w:lang w:eastAsia="en-US"/>
              </w:rPr>
              <w:t>Reporting of Conclusions</w:t>
            </w:r>
          </w:p>
        </w:tc>
        <w:tc>
          <w:tcPr>
            <w:tcW w:w="1102" w:type="dxa"/>
            <w:shd w:val="clear" w:color="auto" w:fill="E6E6E6"/>
          </w:tcPr>
          <w:p w14:paraId="78129FE0"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c>
          <w:tcPr>
            <w:tcW w:w="1640" w:type="dxa"/>
            <w:shd w:val="clear" w:color="auto" w:fill="E6E6E6"/>
          </w:tcPr>
          <w:p w14:paraId="7D8C595F"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p>
        </w:tc>
      </w:tr>
      <w:tr w:rsidR="001C035E" w:rsidRPr="00AE0967" w14:paraId="685AAEDB" w14:textId="77777777" w:rsidTr="00C8364B">
        <w:trPr>
          <w:trHeight w:val="516"/>
        </w:trPr>
        <w:tc>
          <w:tcPr>
            <w:tcW w:w="10273" w:type="dxa"/>
          </w:tcPr>
          <w:p w14:paraId="5357D93A" w14:textId="5EFC5F2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Consideration of alternative explanations for observed results</w:t>
            </w:r>
          </w:p>
        </w:tc>
        <w:tc>
          <w:tcPr>
            <w:tcW w:w="1102" w:type="dxa"/>
          </w:tcPr>
          <w:p w14:paraId="6C35793C"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5A78D39A" w14:textId="1F16785F"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1</w:t>
            </w:r>
            <w:r w:rsidR="000739A2">
              <w:rPr>
                <w:rFonts w:ascii="Times New Roman" w:hAnsi="Times New Roman" w:cs="Times New Roman"/>
                <w:kern w:val="0"/>
                <w:sz w:val="22"/>
                <w:szCs w:val="24"/>
              </w:rPr>
              <w:t>6-18</w:t>
            </w:r>
          </w:p>
        </w:tc>
      </w:tr>
      <w:tr w:rsidR="001C035E" w:rsidRPr="00AE0967" w14:paraId="2FC3CFB8" w14:textId="77777777" w:rsidTr="00C8364B">
        <w:trPr>
          <w:trHeight w:val="756"/>
        </w:trPr>
        <w:tc>
          <w:tcPr>
            <w:tcW w:w="10273" w:type="dxa"/>
          </w:tcPr>
          <w:p w14:paraId="2D97322A" w14:textId="2F1519AC"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Generalization of the conclusions (</w:t>
            </w:r>
            <w:proofErr w:type="spellStart"/>
            <w:r w:rsidRPr="00AE0967">
              <w:rPr>
                <w:rFonts w:ascii="Times New Roman" w:eastAsia="Times New Roman" w:hAnsi="Times New Roman" w:cs="Times New Roman"/>
                <w:kern w:val="0"/>
                <w:sz w:val="22"/>
                <w:szCs w:val="24"/>
                <w:lang w:eastAsia="en-US"/>
              </w:rPr>
              <w:t>ie</w:t>
            </w:r>
            <w:proofErr w:type="spellEnd"/>
            <w:r w:rsidRPr="00AE0967">
              <w:rPr>
                <w:rFonts w:ascii="Times New Roman" w:eastAsia="Times New Roman" w:hAnsi="Times New Roman" w:cs="Times New Roman"/>
                <w:kern w:val="0"/>
                <w:sz w:val="22"/>
                <w:szCs w:val="24"/>
                <w:lang w:eastAsia="en-US"/>
              </w:rPr>
              <w:t>, appropriate for the data presented and within the domain of the literature review)</w:t>
            </w:r>
          </w:p>
        </w:tc>
        <w:tc>
          <w:tcPr>
            <w:tcW w:w="1102" w:type="dxa"/>
          </w:tcPr>
          <w:p w14:paraId="1C6C4A27"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01658C4B" w14:textId="743ADE7D" w:rsidR="001C035E" w:rsidRPr="00AE0967" w:rsidRDefault="00BD62B3" w:rsidP="00190C8E">
            <w:pPr>
              <w:widowControl/>
              <w:jc w:val="left"/>
              <w:rPr>
                <w:rFonts w:ascii="Times New Roman" w:hAnsi="Times New Roman" w:cs="Times New Roman"/>
                <w:kern w:val="0"/>
                <w:sz w:val="22"/>
                <w:szCs w:val="24"/>
              </w:rPr>
            </w:pPr>
            <w:r w:rsidRPr="00AE0967">
              <w:rPr>
                <w:rFonts w:ascii="Times New Roman" w:hAnsi="Times New Roman" w:cs="Times New Roman"/>
                <w:kern w:val="0"/>
                <w:sz w:val="22"/>
                <w:szCs w:val="24"/>
              </w:rPr>
              <w:t>1</w:t>
            </w:r>
            <w:r w:rsidR="000739A2">
              <w:rPr>
                <w:rFonts w:ascii="Times New Roman" w:hAnsi="Times New Roman" w:cs="Times New Roman"/>
                <w:kern w:val="0"/>
                <w:sz w:val="22"/>
                <w:szCs w:val="24"/>
              </w:rPr>
              <w:t>9</w:t>
            </w:r>
          </w:p>
        </w:tc>
      </w:tr>
      <w:tr w:rsidR="001C035E" w:rsidRPr="00AE0967" w14:paraId="5A8705BF" w14:textId="77777777" w:rsidTr="00C8364B">
        <w:trPr>
          <w:trHeight w:val="251"/>
        </w:trPr>
        <w:tc>
          <w:tcPr>
            <w:tcW w:w="10273" w:type="dxa"/>
          </w:tcPr>
          <w:p w14:paraId="0604A1B6"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Guidelines for future research</w:t>
            </w:r>
          </w:p>
        </w:tc>
        <w:tc>
          <w:tcPr>
            <w:tcW w:w="1102" w:type="dxa"/>
          </w:tcPr>
          <w:p w14:paraId="7ABC7641"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2B118779" w14:textId="2FE969D7" w:rsidR="001C035E" w:rsidRPr="00AE0967" w:rsidRDefault="000739A2" w:rsidP="00190C8E">
            <w:pPr>
              <w:widowControl/>
              <w:jc w:val="left"/>
              <w:rPr>
                <w:rFonts w:ascii="Times New Roman" w:hAnsi="Times New Roman" w:cs="Times New Roman"/>
                <w:kern w:val="0"/>
                <w:sz w:val="22"/>
                <w:szCs w:val="24"/>
              </w:rPr>
            </w:pPr>
            <w:r>
              <w:rPr>
                <w:rFonts w:ascii="Times New Roman" w:hAnsi="Times New Roman" w:cs="Times New Roman" w:hint="eastAsia"/>
                <w:kern w:val="0"/>
                <w:sz w:val="22"/>
                <w:szCs w:val="24"/>
              </w:rPr>
              <w:t>1</w:t>
            </w:r>
            <w:r>
              <w:rPr>
                <w:rFonts w:ascii="Times New Roman" w:hAnsi="Times New Roman" w:cs="Times New Roman"/>
                <w:kern w:val="0"/>
                <w:sz w:val="22"/>
                <w:szCs w:val="24"/>
              </w:rPr>
              <w:t>6-19</w:t>
            </w:r>
          </w:p>
        </w:tc>
      </w:tr>
      <w:tr w:rsidR="001C035E" w:rsidRPr="00AE0967" w14:paraId="5F012814" w14:textId="77777777" w:rsidTr="00C8364B">
        <w:trPr>
          <w:trHeight w:val="251"/>
        </w:trPr>
        <w:tc>
          <w:tcPr>
            <w:tcW w:w="10273" w:type="dxa"/>
          </w:tcPr>
          <w:p w14:paraId="08F45398"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 xml:space="preserve">   Disclosure of funding source</w:t>
            </w:r>
          </w:p>
        </w:tc>
        <w:tc>
          <w:tcPr>
            <w:tcW w:w="1102" w:type="dxa"/>
          </w:tcPr>
          <w:p w14:paraId="2037B494" w14:textId="77777777" w:rsidR="001C035E" w:rsidRPr="00AE0967" w:rsidRDefault="001C035E" w:rsidP="00190C8E">
            <w:pPr>
              <w:widowControl/>
              <w:jc w:val="left"/>
              <w:rPr>
                <w:rFonts w:ascii="Times New Roman" w:eastAsia="Times New Roman" w:hAnsi="Times New Roman" w:cs="Times New Roman"/>
                <w:kern w:val="0"/>
                <w:sz w:val="22"/>
                <w:szCs w:val="24"/>
                <w:lang w:eastAsia="en-US"/>
              </w:rPr>
            </w:pPr>
            <w:r w:rsidRPr="00AE0967">
              <w:rPr>
                <w:rFonts w:ascii="Times New Roman" w:eastAsia="Times New Roman" w:hAnsi="Times New Roman" w:cs="Times New Roman"/>
                <w:kern w:val="0"/>
                <w:sz w:val="22"/>
                <w:szCs w:val="24"/>
                <w:lang w:eastAsia="en-US"/>
              </w:rPr>
              <w:t>Yes</w:t>
            </w:r>
          </w:p>
        </w:tc>
        <w:tc>
          <w:tcPr>
            <w:tcW w:w="1640" w:type="dxa"/>
          </w:tcPr>
          <w:p w14:paraId="14175AC0" w14:textId="243B8A80" w:rsidR="001C035E" w:rsidRPr="00AE0967" w:rsidRDefault="000739A2" w:rsidP="00190C8E">
            <w:pPr>
              <w:widowControl/>
              <w:jc w:val="left"/>
              <w:rPr>
                <w:rFonts w:ascii="Times New Roman" w:hAnsi="Times New Roman" w:cs="Times New Roman"/>
                <w:kern w:val="0"/>
                <w:sz w:val="22"/>
                <w:szCs w:val="24"/>
              </w:rPr>
            </w:pPr>
            <w:r>
              <w:rPr>
                <w:rFonts w:ascii="Times New Roman" w:hAnsi="Times New Roman" w:cs="Times New Roman" w:hint="eastAsia"/>
                <w:kern w:val="0"/>
                <w:sz w:val="22"/>
                <w:szCs w:val="24"/>
              </w:rPr>
              <w:t>2</w:t>
            </w:r>
            <w:r>
              <w:rPr>
                <w:rFonts w:ascii="Times New Roman" w:hAnsi="Times New Roman" w:cs="Times New Roman"/>
                <w:kern w:val="0"/>
                <w:sz w:val="22"/>
                <w:szCs w:val="24"/>
              </w:rPr>
              <w:t>7</w:t>
            </w:r>
          </w:p>
        </w:tc>
      </w:tr>
    </w:tbl>
    <w:p w14:paraId="2D3E8159" w14:textId="77777777" w:rsidR="0066743A" w:rsidRPr="00AE0967" w:rsidRDefault="0066743A">
      <w:pPr>
        <w:rPr>
          <w:rFonts w:ascii="Times New Roman" w:hAnsi="Times New Roman" w:cs="Times New Roman"/>
          <w:sz w:val="24"/>
          <w:szCs w:val="24"/>
        </w:rPr>
      </w:pPr>
    </w:p>
    <w:sectPr w:rsidR="0066743A" w:rsidRPr="00AE0967" w:rsidSect="00A8612A">
      <w:headerReference w:type="even" r:id="rId9"/>
      <w:headerReference w:type="default" r:id="rId10"/>
      <w:footerReference w:type="default" r:id="rId11"/>
      <w:pgSz w:w="15842" w:h="14175" w:code="9"/>
      <w:pgMar w:top="431" w:right="431" w:bottom="431" w:left="431"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47CE6" w14:textId="77777777" w:rsidR="00062E5D" w:rsidRDefault="00062E5D" w:rsidP="00F579E4">
      <w:r>
        <w:separator/>
      </w:r>
    </w:p>
  </w:endnote>
  <w:endnote w:type="continuationSeparator" w:id="0">
    <w:p w14:paraId="14FADB8A" w14:textId="77777777" w:rsidR="00062E5D" w:rsidRDefault="00062E5D" w:rsidP="00F57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MS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等线 Light">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284678"/>
      <w:docPartObj>
        <w:docPartGallery w:val="Page Numbers (Bottom of Page)"/>
        <w:docPartUnique/>
      </w:docPartObj>
    </w:sdtPr>
    <w:sdtEndPr/>
    <w:sdtContent>
      <w:p w14:paraId="21F83982" w14:textId="02B141BC" w:rsidR="008C394A" w:rsidRDefault="008C394A">
        <w:pPr>
          <w:pStyle w:val="Footer"/>
          <w:jc w:val="center"/>
        </w:pPr>
        <w:r>
          <w:fldChar w:fldCharType="begin"/>
        </w:r>
        <w:r>
          <w:instrText>PAGE   \* MERGEFORMAT</w:instrText>
        </w:r>
        <w:r>
          <w:fldChar w:fldCharType="separate"/>
        </w:r>
        <w:r w:rsidR="008561F4" w:rsidRPr="008561F4">
          <w:rPr>
            <w:noProof/>
            <w:lang w:val="zh-CN"/>
          </w:rPr>
          <w:t>5</w:t>
        </w:r>
        <w:r>
          <w:fldChar w:fldCharType="end"/>
        </w:r>
      </w:p>
    </w:sdtContent>
  </w:sdt>
  <w:p w14:paraId="1C89EEEB" w14:textId="77777777" w:rsidR="008C394A" w:rsidRDefault="008C39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B97F2" w14:textId="77777777" w:rsidR="00062E5D" w:rsidRDefault="00062E5D" w:rsidP="00F579E4">
      <w:r>
        <w:separator/>
      </w:r>
    </w:p>
  </w:footnote>
  <w:footnote w:type="continuationSeparator" w:id="0">
    <w:p w14:paraId="4FA0E583" w14:textId="77777777" w:rsidR="00062E5D" w:rsidRDefault="00062E5D" w:rsidP="00F579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39AC0" w14:textId="77777777" w:rsidR="003D6A3D" w:rsidRDefault="003D6A3D" w:rsidP="003D6A3D">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0F530" w14:textId="77777777" w:rsidR="003D6A3D" w:rsidRDefault="003D6A3D" w:rsidP="003D6A3D">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B44C5"/>
    <w:multiLevelType w:val="singleLevel"/>
    <w:tmpl w:val="EA6E4530"/>
    <w:lvl w:ilvl="0">
      <w:start w:val="1"/>
      <w:numFmt w:val="chineseCountingThousand"/>
      <w:suff w:val="nothing"/>
      <w:lvlText w:val="%1、"/>
      <w:lvlJc w:val="left"/>
      <w:pPr>
        <w:ind w:left="0" w:firstLine="0"/>
      </w:pPr>
    </w:lvl>
  </w:abstractNum>
  <w:abstractNum w:abstractNumId="1">
    <w:nsid w:val="58382FDE"/>
    <w:multiLevelType w:val="singleLevel"/>
    <w:tmpl w:val="64B03648"/>
    <w:lvl w:ilvl="0">
      <w:start w:val="1"/>
      <w:numFmt w:val="chineseCountingThousand"/>
      <w:suff w:val="nothing"/>
      <w:lvlText w:val="%1、"/>
      <w:lvlJc w:val="left"/>
      <w:pPr>
        <w:ind w:left="0" w:firstLine="0"/>
      </w:pPr>
    </w:lvl>
  </w:abstractNum>
  <w:abstractNum w:abstractNumId="2">
    <w:nsid w:val="587F4EBA"/>
    <w:multiLevelType w:val="singleLevel"/>
    <w:tmpl w:val="64B03648"/>
    <w:lvl w:ilvl="0">
      <w:start w:val="1"/>
      <w:numFmt w:val="chineseCountingThousand"/>
      <w:suff w:val="nothing"/>
      <w:lvlText w:val="%1、"/>
      <w:lvlJc w:val="left"/>
      <w:pPr>
        <w:ind w:left="0" w:firstLine="0"/>
      </w:pPr>
    </w:lvl>
  </w:abstractNum>
  <w:abstractNum w:abstractNumId="3">
    <w:nsid w:val="79C140DA"/>
    <w:multiLevelType w:val="singleLevel"/>
    <w:tmpl w:val="EA6E4530"/>
    <w:lvl w:ilvl="0">
      <w:start w:val="1"/>
      <w:numFmt w:val="chineseCountingThousand"/>
      <w:suff w:val="nothing"/>
      <w:lvlText w:val="%1、"/>
      <w:lvlJc w:val="left"/>
      <w:pPr>
        <w:ind w:left="0" w:firstLine="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tLQwBpJmJiaGFgZmFko6SsGpxcWZ+XkgBYYWtQDJjYLnLQAAAA=="/>
    <w:docVar w:name="Total_Editing_Time" w:val="483"/>
  </w:docVars>
  <w:rsids>
    <w:rsidRoot w:val="004C0A34"/>
    <w:rsid w:val="00002E31"/>
    <w:rsid w:val="00060BB0"/>
    <w:rsid w:val="00062E5D"/>
    <w:rsid w:val="000739A2"/>
    <w:rsid w:val="00082923"/>
    <w:rsid w:val="000A3B25"/>
    <w:rsid w:val="000B211F"/>
    <w:rsid w:val="000C3072"/>
    <w:rsid w:val="000D6C53"/>
    <w:rsid w:val="00115CEA"/>
    <w:rsid w:val="00116EEB"/>
    <w:rsid w:val="001A3747"/>
    <w:rsid w:val="001B043B"/>
    <w:rsid w:val="001C035E"/>
    <w:rsid w:val="001D146D"/>
    <w:rsid w:val="00210D73"/>
    <w:rsid w:val="0022414F"/>
    <w:rsid w:val="002803A8"/>
    <w:rsid w:val="002954FB"/>
    <w:rsid w:val="002B0582"/>
    <w:rsid w:val="002B4568"/>
    <w:rsid w:val="002E6C6E"/>
    <w:rsid w:val="003149F4"/>
    <w:rsid w:val="0038344B"/>
    <w:rsid w:val="003849F2"/>
    <w:rsid w:val="00394795"/>
    <w:rsid w:val="003C1D0A"/>
    <w:rsid w:val="003D6A3D"/>
    <w:rsid w:val="003E6EB4"/>
    <w:rsid w:val="003F1D00"/>
    <w:rsid w:val="00422142"/>
    <w:rsid w:val="004304C6"/>
    <w:rsid w:val="00446475"/>
    <w:rsid w:val="0049551C"/>
    <w:rsid w:val="004B74BD"/>
    <w:rsid w:val="004C0A34"/>
    <w:rsid w:val="004D0392"/>
    <w:rsid w:val="00502C23"/>
    <w:rsid w:val="00515EE5"/>
    <w:rsid w:val="005347E0"/>
    <w:rsid w:val="00615F1C"/>
    <w:rsid w:val="00621C30"/>
    <w:rsid w:val="00622E91"/>
    <w:rsid w:val="00645FE4"/>
    <w:rsid w:val="00662D48"/>
    <w:rsid w:val="0066743A"/>
    <w:rsid w:val="006718AA"/>
    <w:rsid w:val="006914E5"/>
    <w:rsid w:val="00705DB2"/>
    <w:rsid w:val="00712F74"/>
    <w:rsid w:val="007338D8"/>
    <w:rsid w:val="0074761B"/>
    <w:rsid w:val="007D04C1"/>
    <w:rsid w:val="007F137F"/>
    <w:rsid w:val="00803762"/>
    <w:rsid w:val="008561F4"/>
    <w:rsid w:val="008B202F"/>
    <w:rsid w:val="008C394A"/>
    <w:rsid w:val="008C6961"/>
    <w:rsid w:val="008F07FE"/>
    <w:rsid w:val="008F4993"/>
    <w:rsid w:val="008F65E6"/>
    <w:rsid w:val="009074BB"/>
    <w:rsid w:val="009123AF"/>
    <w:rsid w:val="00923867"/>
    <w:rsid w:val="00933458"/>
    <w:rsid w:val="0093645B"/>
    <w:rsid w:val="0094436F"/>
    <w:rsid w:val="009455B4"/>
    <w:rsid w:val="00952F88"/>
    <w:rsid w:val="00966A39"/>
    <w:rsid w:val="00976428"/>
    <w:rsid w:val="0098379E"/>
    <w:rsid w:val="009F40B3"/>
    <w:rsid w:val="009F5A40"/>
    <w:rsid w:val="00A8612A"/>
    <w:rsid w:val="00A93844"/>
    <w:rsid w:val="00AA6022"/>
    <w:rsid w:val="00AB2D1F"/>
    <w:rsid w:val="00AC0130"/>
    <w:rsid w:val="00AE0967"/>
    <w:rsid w:val="00B24A1B"/>
    <w:rsid w:val="00B31E37"/>
    <w:rsid w:val="00B72811"/>
    <w:rsid w:val="00B85552"/>
    <w:rsid w:val="00B952EF"/>
    <w:rsid w:val="00BD4AC4"/>
    <w:rsid w:val="00BD62B3"/>
    <w:rsid w:val="00BF06BE"/>
    <w:rsid w:val="00C50393"/>
    <w:rsid w:val="00C57FD8"/>
    <w:rsid w:val="00C8364B"/>
    <w:rsid w:val="00C87147"/>
    <w:rsid w:val="00CB56CA"/>
    <w:rsid w:val="00D4360F"/>
    <w:rsid w:val="00D621C8"/>
    <w:rsid w:val="00DA0300"/>
    <w:rsid w:val="00DD29D1"/>
    <w:rsid w:val="00DE5537"/>
    <w:rsid w:val="00E125C7"/>
    <w:rsid w:val="00E35D60"/>
    <w:rsid w:val="00E63B08"/>
    <w:rsid w:val="00E94B72"/>
    <w:rsid w:val="00ED6893"/>
    <w:rsid w:val="00EE001C"/>
    <w:rsid w:val="00EE42DF"/>
    <w:rsid w:val="00EF7554"/>
    <w:rsid w:val="00F130B7"/>
    <w:rsid w:val="00F212C6"/>
    <w:rsid w:val="00F36266"/>
    <w:rsid w:val="00F564EC"/>
    <w:rsid w:val="00F579E4"/>
    <w:rsid w:val="00F830A3"/>
    <w:rsid w:val="00FC3FDA"/>
    <w:rsid w:val="00FD5F55"/>
    <w:rsid w:val="00FD6527"/>
    <w:rsid w:val="00FE5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1B043B"/>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EF755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9E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579E4"/>
    <w:rPr>
      <w:sz w:val="18"/>
      <w:szCs w:val="18"/>
    </w:rPr>
  </w:style>
  <w:style w:type="paragraph" w:styleId="Footer">
    <w:name w:val="footer"/>
    <w:basedOn w:val="Normal"/>
    <w:link w:val="FooterChar"/>
    <w:uiPriority w:val="99"/>
    <w:unhideWhenUsed/>
    <w:rsid w:val="00F579E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579E4"/>
    <w:rPr>
      <w:sz w:val="18"/>
      <w:szCs w:val="18"/>
    </w:rPr>
  </w:style>
  <w:style w:type="paragraph" w:styleId="Bibliography">
    <w:name w:val="Bibliography"/>
    <w:basedOn w:val="Normal"/>
    <w:next w:val="Normal"/>
    <w:uiPriority w:val="37"/>
    <w:semiHidden/>
    <w:unhideWhenUsed/>
    <w:rsid w:val="0066743A"/>
  </w:style>
  <w:style w:type="paragraph" w:styleId="ListParagraph">
    <w:name w:val="List Paragraph"/>
    <w:basedOn w:val="Normal"/>
    <w:uiPriority w:val="34"/>
    <w:qFormat/>
    <w:rsid w:val="00082923"/>
    <w:pPr>
      <w:ind w:firstLineChars="200" w:firstLine="420"/>
    </w:pPr>
  </w:style>
  <w:style w:type="table" w:styleId="TableGrid">
    <w:name w:val="Table Grid"/>
    <w:basedOn w:val="TableNormal"/>
    <w:uiPriority w:val="39"/>
    <w:rsid w:val="00622E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849F2"/>
    <w:rPr>
      <w:b/>
      <w:bCs/>
    </w:rPr>
  </w:style>
  <w:style w:type="character" w:customStyle="1" w:styleId="Heading2Char">
    <w:name w:val="Heading 2 Char"/>
    <w:basedOn w:val="DefaultParagraphFont"/>
    <w:link w:val="Heading2"/>
    <w:uiPriority w:val="9"/>
    <w:rsid w:val="00EF7554"/>
    <w:rPr>
      <w:rFonts w:asciiTheme="majorHAnsi" w:eastAsiaTheme="majorEastAsia" w:hAnsiTheme="majorHAnsi" w:cstheme="majorBidi"/>
      <w:b/>
      <w:bCs/>
      <w:sz w:val="32"/>
      <w:szCs w:val="32"/>
    </w:rPr>
  </w:style>
  <w:style w:type="character" w:customStyle="1" w:styleId="Heading1Char">
    <w:name w:val="Heading 1 Char"/>
    <w:basedOn w:val="DefaultParagraphFont"/>
    <w:link w:val="Heading1"/>
    <w:uiPriority w:val="9"/>
    <w:rsid w:val="001B043B"/>
    <w:rPr>
      <w:b/>
      <w:bCs/>
      <w:kern w:val="44"/>
      <w:sz w:val="44"/>
      <w:szCs w:val="44"/>
    </w:rPr>
  </w:style>
  <w:style w:type="paragraph" w:styleId="TOCHeading">
    <w:name w:val="TOC Heading"/>
    <w:basedOn w:val="Heading1"/>
    <w:next w:val="Normal"/>
    <w:uiPriority w:val="39"/>
    <w:unhideWhenUsed/>
    <w:qFormat/>
    <w:rsid w:val="001B043B"/>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Normal"/>
    <w:next w:val="Normal"/>
    <w:autoRedefine/>
    <w:uiPriority w:val="39"/>
    <w:unhideWhenUsed/>
    <w:rsid w:val="001B043B"/>
    <w:pPr>
      <w:widowControl/>
      <w:spacing w:after="100" w:line="259" w:lineRule="auto"/>
      <w:ind w:left="220"/>
      <w:jc w:val="left"/>
    </w:pPr>
    <w:rPr>
      <w:rFonts w:cs="Times New Roman"/>
      <w:kern w:val="0"/>
      <w:sz w:val="22"/>
    </w:rPr>
  </w:style>
  <w:style w:type="paragraph" w:styleId="TOC1">
    <w:name w:val="toc 1"/>
    <w:basedOn w:val="Normal"/>
    <w:next w:val="Normal"/>
    <w:autoRedefine/>
    <w:uiPriority w:val="39"/>
    <w:unhideWhenUsed/>
    <w:rsid w:val="003E6EB4"/>
    <w:pPr>
      <w:widowControl/>
      <w:tabs>
        <w:tab w:val="right" w:leader="hyphen" w:pos="8296"/>
      </w:tabs>
      <w:spacing w:after="100" w:line="259" w:lineRule="auto"/>
      <w:jc w:val="left"/>
    </w:pPr>
    <w:rPr>
      <w:rFonts w:cs="Times New Roman"/>
      <w:kern w:val="0"/>
      <w:sz w:val="22"/>
    </w:rPr>
  </w:style>
  <w:style w:type="paragraph" w:styleId="TOC3">
    <w:name w:val="toc 3"/>
    <w:basedOn w:val="Normal"/>
    <w:next w:val="Normal"/>
    <w:autoRedefine/>
    <w:uiPriority w:val="39"/>
    <w:unhideWhenUsed/>
    <w:rsid w:val="001B043B"/>
    <w:pPr>
      <w:widowControl/>
      <w:spacing w:after="100" w:line="259" w:lineRule="auto"/>
      <w:ind w:left="440"/>
      <w:jc w:val="left"/>
    </w:pPr>
    <w:rPr>
      <w:rFonts w:cs="Times New Roman"/>
      <w:kern w:val="0"/>
      <w:sz w:val="22"/>
    </w:rPr>
  </w:style>
  <w:style w:type="character" w:styleId="Hyperlink">
    <w:name w:val="Hyperlink"/>
    <w:basedOn w:val="DefaultParagraphFont"/>
    <w:uiPriority w:val="99"/>
    <w:unhideWhenUsed/>
    <w:rsid w:val="00E63B08"/>
    <w:rPr>
      <w:color w:val="0563C1" w:themeColor="hyperlink"/>
      <w:u w:val="single"/>
    </w:rPr>
  </w:style>
  <w:style w:type="paragraph" w:styleId="Title">
    <w:name w:val="Title"/>
    <w:basedOn w:val="Normal"/>
    <w:next w:val="Normal"/>
    <w:link w:val="TitleChar"/>
    <w:uiPriority w:val="10"/>
    <w:qFormat/>
    <w:rsid w:val="00E63B08"/>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E63B08"/>
    <w:rPr>
      <w:rFonts w:asciiTheme="majorHAnsi" w:eastAsiaTheme="majorEastAsia" w:hAnsiTheme="majorHAnsi" w:cstheme="majorBidi"/>
      <w:b/>
      <w:bCs/>
      <w:sz w:val="32"/>
      <w:szCs w:val="32"/>
    </w:rPr>
  </w:style>
  <w:style w:type="paragraph" w:styleId="Revision">
    <w:name w:val="Revision"/>
    <w:hidden/>
    <w:uiPriority w:val="99"/>
    <w:semiHidden/>
    <w:rsid w:val="003E6E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1B043B"/>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EF755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9E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579E4"/>
    <w:rPr>
      <w:sz w:val="18"/>
      <w:szCs w:val="18"/>
    </w:rPr>
  </w:style>
  <w:style w:type="paragraph" w:styleId="Footer">
    <w:name w:val="footer"/>
    <w:basedOn w:val="Normal"/>
    <w:link w:val="FooterChar"/>
    <w:uiPriority w:val="99"/>
    <w:unhideWhenUsed/>
    <w:rsid w:val="00F579E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579E4"/>
    <w:rPr>
      <w:sz w:val="18"/>
      <w:szCs w:val="18"/>
    </w:rPr>
  </w:style>
  <w:style w:type="paragraph" w:styleId="Bibliography">
    <w:name w:val="Bibliography"/>
    <w:basedOn w:val="Normal"/>
    <w:next w:val="Normal"/>
    <w:uiPriority w:val="37"/>
    <w:semiHidden/>
    <w:unhideWhenUsed/>
    <w:rsid w:val="0066743A"/>
  </w:style>
  <w:style w:type="paragraph" w:styleId="ListParagraph">
    <w:name w:val="List Paragraph"/>
    <w:basedOn w:val="Normal"/>
    <w:uiPriority w:val="34"/>
    <w:qFormat/>
    <w:rsid w:val="00082923"/>
    <w:pPr>
      <w:ind w:firstLineChars="200" w:firstLine="420"/>
    </w:pPr>
  </w:style>
  <w:style w:type="table" w:styleId="TableGrid">
    <w:name w:val="Table Grid"/>
    <w:basedOn w:val="TableNormal"/>
    <w:uiPriority w:val="39"/>
    <w:rsid w:val="00622E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849F2"/>
    <w:rPr>
      <w:b/>
      <w:bCs/>
    </w:rPr>
  </w:style>
  <w:style w:type="character" w:customStyle="1" w:styleId="Heading2Char">
    <w:name w:val="Heading 2 Char"/>
    <w:basedOn w:val="DefaultParagraphFont"/>
    <w:link w:val="Heading2"/>
    <w:uiPriority w:val="9"/>
    <w:rsid w:val="00EF7554"/>
    <w:rPr>
      <w:rFonts w:asciiTheme="majorHAnsi" w:eastAsiaTheme="majorEastAsia" w:hAnsiTheme="majorHAnsi" w:cstheme="majorBidi"/>
      <w:b/>
      <w:bCs/>
      <w:sz w:val="32"/>
      <w:szCs w:val="32"/>
    </w:rPr>
  </w:style>
  <w:style w:type="character" w:customStyle="1" w:styleId="Heading1Char">
    <w:name w:val="Heading 1 Char"/>
    <w:basedOn w:val="DefaultParagraphFont"/>
    <w:link w:val="Heading1"/>
    <w:uiPriority w:val="9"/>
    <w:rsid w:val="001B043B"/>
    <w:rPr>
      <w:b/>
      <w:bCs/>
      <w:kern w:val="44"/>
      <w:sz w:val="44"/>
      <w:szCs w:val="44"/>
    </w:rPr>
  </w:style>
  <w:style w:type="paragraph" w:styleId="TOCHeading">
    <w:name w:val="TOC Heading"/>
    <w:basedOn w:val="Heading1"/>
    <w:next w:val="Normal"/>
    <w:uiPriority w:val="39"/>
    <w:unhideWhenUsed/>
    <w:qFormat/>
    <w:rsid w:val="001B043B"/>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Normal"/>
    <w:next w:val="Normal"/>
    <w:autoRedefine/>
    <w:uiPriority w:val="39"/>
    <w:unhideWhenUsed/>
    <w:rsid w:val="001B043B"/>
    <w:pPr>
      <w:widowControl/>
      <w:spacing w:after="100" w:line="259" w:lineRule="auto"/>
      <w:ind w:left="220"/>
      <w:jc w:val="left"/>
    </w:pPr>
    <w:rPr>
      <w:rFonts w:cs="Times New Roman"/>
      <w:kern w:val="0"/>
      <w:sz w:val="22"/>
    </w:rPr>
  </w:style>
  <w:style w:type="paragraph" w:styleId="TOC1">
    <w:name w:val="toc 1"/>
    <w:basedOn w:val="Normal"/>
    <w:next w:val="Normal"/>
    <w:autoRedefine/>
    <w:uiPriority w:val="39"/>
    <w:unhideWhenUsed/>
    <w:rsid w:val="003E6EB4"/>
    <w:pPr>
      <w:widowControl/>
      <w:tabs>
        <w:tab w:val="right" w:leader="hyphen" w:pos="8296"/>
      </w:tabs>
      <w:spacing w:after="100" w:line="259" w:lineRule="auto"/>
      <w:jc w:val="left"/>
    </w:pPr>
    <w:rPr>
      <w:rFonts w:cs="Times New Roman"/>
      <w:kern w:val="0"/>
      <w:sz w:val="22"/>
    </w:rPr>
  </w:style>
  <w:style w:type="paragraph" w:styleId="TOC3">
    <w:name w:val="toc 3"/>
    <w:basedOn w:val="Normal"/>
    <w:next w:val="Normal"/>
    <w:autoRedefine/>
    <w:uiPriority w:val="39"/>
    <w:unhideWhenUsed/>
    <w:rsid w:val="001B043B"/>
    <w:pPr>
      <w:widowControl/>
      <w:spacing w:after="100" w:line="259" w:lineRule="auto"/>
      <w:ind w:left="440"/>
      <w:jc w:val="left"/>
    </w:pPr>
    <w:rPr>
      <w:rFonts w:cs="Times New Roman"/>
      <w:kern w:val="0"/>
      <w:sz w:val="22"/>
    </w:rPr>
  </w:style>
  <w:style w:type="character" w:styleId="Hyperlink">
    <w:name w:val="Hyperlink"/>
    <w:basedOn w:val="DefaultParagraphFont"/>
    <w:uiPriority w:val="99"/>
    <w:unhideWhenUsed/>
    <w:rsid w:val="00E63B08"/>
    <w:rPr>
      <w:color w:val="0563C1" w:themeColor="hyperlink"/>
      <w:u w:val="single"/>
    </w:rPr>
  </w:style>
  <w:style w:type="paragraph" w:styleId="Title">
    <w:name w:val="Title"/>
    <w:basedOn w:val="Normal"/>
    <w:next w:val="Normal"/>
    <w:link w:val="TitleChar"/>
    <w:uiPriority w:val="10"/>
    <w:qFormat/>
    <w:rsid w:val="00E63B08"/>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E63B08"/>
    <w:rPr>
      <w:rFonts w:asciiTheme="majorHAnsi" w:eastAsiaTheme="majorEastAsia" w:hAnsiTheme="majorHAnsi" w:cstheme="majorBidi"/>
      <w:b/>
      <w:bCs/>
      <w:sz w:val="32"/>
      <w:szCs w:val="32"/>
    </w:rPr>
  </w:style>
  <w:style w:type="paragraph" w:styleId="Revision">
    <w:name w:val="Revision"/>
    <w:hidden/>
    <w:uiPriority w:val="99"/>
    <w:semiHidden/>
    <w:rsid w:val="003E6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46186">
      <w:bodyDiv w:val="1"/>
      <w:marLeft w:val="0"/>
      <w:marRight w:val="0"/>
      <w:marTop w:val="0"/>
      <w:marBottom w:val="0"/>
      <w:divBdr>
        <w:top w:val="none" w:sz="0" w:space="0" w:color="auto"/>
        <w:left w:val="none" w:sz="0" w:space="0" w:color="auto"/>
        <w:bottom w:val="none" w:sz="0" w:space="0" w:color="auto"/>
        <w:right w:val="none" w:sz="0" w:space="0" w:color="auto"/>
      </w:divBdr>
    </w:div>
    <w:div w:id="401414514">
      <w:bodyDiv w:val="1"/>
      <w:marLeft w:val="0"/>
      <w:marRight w:val="0"/>
      <w:marTop w:val="0"/>
      <w:marBottom w:val="0"/>
      <w:divBdr>
        <w:top w:val="none" w:sz="0" w:space="0" w:color="auto"/>
        <w:left w:val="none" w:sz="0" w:space="0" w:color="auto"/>
        <w:bottom w:val="none" w:sz="0" w:space="0" w:color="auto"/>
        <w:right w:val="none" w:sz="0" w:space="0" w:color="auto"/>
      </w:divBdr>
      <w:divsChild>
        <w:div w:id="375546981">
          <w:marLeft w:val="0"/>
          <w:marRight w:val="0"/>
          <w:marTop w:val="0"/>
          <w:marBottom w:val="0"/>
          <w:divBdr>
            <w:top w:val="none" w:sz="0" w:space="0" w:color="auto"/>
            <w:left w:val="none" w:sz="0" w:space="0" w:color="auto"/>
            <w:bottom w:val="none" w:sz="0" w:space="0" w:color="auto"/>
            <w:right w:val="none" w:sz="0" w:space="0" w:color="auto"/>
          </w:divBdr>
          <w:divsChild>
            <w:div w:id="1898277669">
              <w:marLeft w:val="0"/>
              <w:marRight w:val="0"/>
              <w:marTop w:val="0"/>
              <w:marBottom w:val="0"/>
              <w:divBdr>
                <w:top w:val="none" w:sz="0" w:space="0" w:color="auto"/>
                <w:left w:val="none" w:sz="0" w:space="0" w:color="auto"/>
                <w:bottom w:val="none" w:sz="0" w:space="0" w:color="auto"/>
                <w:right w:val="none" w:sz="0" w:space="0" w:color="auto"/>
              </w:divBdr>
              <w:divsChild>
                <w:div w:id="186162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19478">
      <w:bodyDiv w:val="1"/>
      <w:marLeft w:val="0"/>
      <w:marRight w:val="0"/>
      <w:marTop w:val="0"/>
      <w:marBottom w:val="0"/>
      <w:divBdr>
        <w:top w:val="none" w:sz="0" w:space="0" w:color="auto"/>
        <w:left w:val="none" w:sz="0" w:space="0" w:color="auto"/>
        <w:bottom w:val="none" w:sz="0" w:space="0" w:color="auto"/>
        <w:right w:val="none" w:sz="0" w:space="0" w:color="auto"/>
      </w:divBdr>
    </w:div>
    <w:div w:id="484781418">
      <w:bodyDiv w:val="1"/>
      <w:marLeft w:val="0"/>
      <w:marRight w:val="0"/>
      <w:marTop w:val="0"/>
      <w:marBottom w:val="0"/>
      <w:divBdr>
        <w:top w:val="none" w:sz="0" w:space="0" w:color="auto"/>
        <w:left w:val="none" w:sz="0" w:space="0" w:color="auto"/>
        <w:bottom w:val="none" w:sz="0" w:space="0" w:color="auto"/>
        <w:right w:val="none" w:sz="0" w:space="0" w:color="auto"/>
      </w:divBdr>
    </w:div>
    <w:div w:id="592786767">
      <w:bodyDiv w:val="1"/>
      <w:marLeft w:val="0"/>
      <w:marRight w:val="0"/>
      <w:marTop w:val="0"/>
      <w:marBottom w:val="0"/>
      <w:divBdr>
        <w:top w:val="none" w:sz="0" w:space="0" w:color="auto"/>
        <w:left w:val="none" w:sz="0" w:space="0" w:color="auto"/>
        <w:bottom w:val="none" w:sz="0" w:space="0" w:color="auto"/>
        <w:right w:val="none" w:sz="0" w:space="0" w:color="auto"/>
      </w:divBdr>
    </w:div>
    <w:div w:id="658507993">
      <w:bodyDiv w:val="1"/>
      <w:marLeft w:val="0"/>
      <w:marRight w:val="0"/>
      <w:marTop w:val="0"/>
      <w:marBottom w:val="0"/>
      <w:divBdr>
        <w:top w:val="none" w:sz="0" w:space="0" w:color="auto"/>
        <w:left w:val="none" w:sz="0" w:space="0" w:color="auto"/>
        <w:bottom w:val="none" w:sz="0" w:space="0" w:color="auto"/>
        <w:right w:val="none" w:sz="0" w:space="0" w:color="auto"/>
      </w:divBdr>
    </w:div>
    <w:div w:id="684527015">
      <w:bodyDiv w:val="1"/>
      <w:marLeft w:val="0"/>
      <w:marRight w:val="0"/>
      <w:marTop w:val="0"/>
      <w:marBottom w:val="0"/>
      <w:divBdr>
        <w:top w:val="none" w:sz="0" w:space="0" w:color="auto"/>
        <w:left w:val="none" w:sz="0" w:space="0" w:color="auto"/>
        <w:bottom w:val="none" w:sz="0" w:space="0" w:color="auto"/>
        <w:right w:val="none" w:sz="0" w:space="0" w:color="auto"/>
      </w:divBdr>
      <w:divsChild>
        <w:div w:id="93281357">
          <w:marLeft w:val="0"/>
          <w:marRight w:val="0"/>
          <w:marTop w:val="0"/>
          <w:marBottom w:val="0"/>
          <w:divBdr>
            <w:top w:val="none" w:sz="0" w:space="0" w:color="auto"/>
            <w:left w:val="none" w:sz="0" w:space="0" w:color="auto"/>
            <w:bottom w:val="none" w:sz="0" w:space="0" w:color="auto"/>
            <w:right w:val="none" w:sz="0" w:space="0" w:color="auto"/>
          </w:divBdr>
          <w:divsChild>
            <w:div w:id="1685395945">
              <w:marLeft w:val="0"/>
              <w:marRight w:val="0"/>
              <w:marTop w:val="0"/>
              <w:marBottom w:val="0"/>
              <w:divBdr>
                <w:top w:val="none" w:sz="0" w:space="0" w:color="auto"/>
                <w:left w:val="none" w:sz="0" w:space="0" w:color="auto"/>
                <w:bottom w:val="none" w:sz="0" w:space="0" w:color="auto"/>
                <w:right w:val="none" w:sz="0" w:space="0" w:color="auto"/>
              </w:divBdr>
              <w:divsChild>
                <w:div w:id="19794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211643">
      <w:bodyDiv w:val="1"/>
      <w:marLeft w:val="0"/>
      <w:marRight w:val="0"/>
      <w:marTop w:val="0"/>
      <w:marBottom w:val="0"/>
      <w:divBdr>
        <w:top w:val="none" w:sz="0" w:space="0" w:color="auto"/>
        <w:left w:val="none" w:sz="0" w:space="0" w:color="auto"/>
        <w:bottom w:val="none" w:sz="0" w:space="0" w:color="auto"/>
        <w:right w:val="none" w:sz="0" w:space="0" w:color="auto"/>
      </w:divBdr>
    </w:div>
    <w:div w:id="1558324867">
      <w:bodyDiv w:val="1"/>
      <w:marLeft w:val="0"/>
      <w:marRight w:val="0"/>
      <w:marTop w:val="0"/>
      <w:marBottom w:val="0"/>
      <w:divBdr>
        <w:top w:val="none" w:sz="0" w:space="0" w:color="auto"/>
        <w:left w:val="none" w:sz="0" w:space="0" w:color="auto"/>
        <w:bottom w:val="none" w:sz="0" w:space="0" w:color="auto"/>
        <w:right w:val="none" w:sz="0" w:space="0" w:color="auto"/>
      </w:divBdr>
    </w:div>
    <w:div w:id="180731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56A96-6F69-43FE-8EC5-D735C1806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5</Pages>
  <Words>1203</Words>
  <Characters>6957</Characters>
  <Application>Microsoft Office Word</Application>
  <DocSecurity>0</DocSecurity>
  <Lines>331</Lines>
  <Paragraphs>281</Paragraphs>
  <ScaleCrop>false</ScaleCrop>
  <Company/>
  <LinksUpToDate>false</LinksUpToDate>
  <CharactersWithSpaces>7879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Ting</dc:creator>
  <cp:keywords/>
  <dc:description/>
  <cp:lastModifiedBy>S3G_Reference_Citation_Sequence</cp:lastModifiedBy>
  <cp:revision>87</cp:revision>
  <dcterms:created xsi:type="dcterms:W3CDTF">2022-06-16T06:08:00Z</dcterms:created>
  <dcterms:modified xsi:type="dcterms:W3CDTF">2022-11-11T23:57:00Z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id="qCxBSQmP"/&gt;&lt;style id="http://www.zotero.org/styles/critical-care" hasBibliography="1" bibliographyStyleHasBeenSet="1"/&gt;&lt;prefs&gt;&lt;pref name="fieldType" value="Field"/&gt;&lt;/prefs&gt;&lt;/data&gt;</vt:lpwstr>
  </property>
</Properties>
</file>