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C4581" w14:textId="66DFF7DF" w:rsidR="00376287" w:rsidRDefault="002739D3" w:rsidP="0039157E">
      <w:pPr>
        <w:spacing w:line="276" w:lineRule="auto"/>
        <w:rPr>
          <w:rFonts w:ascii="Times New Roman" w:hAnsi="Times New Roman" w:cs="Times New Roman"/>
          <w:sz w:val="24"/>
          <w:szCs w:val="24"/>
        </w:rPr>
      </w:pPr>
      <w:r>
        <w:rPr>
          <w:rFonts w:ascii="Times New Roman" w:hAnsi="Times New Roman" w:cs="Times New Roman"/>
          <w:b/>
          <w:sz w:val="28"/>
          <w:szCs w:val="28"/>
        </w:rPr>
        <w:t>Funding</w:t>
      </w:r>
    </w:p>
    <w:p w14:paraId="7A87A236" w14:textId="56DF317E" w:rsidR="00793249" w:rsidRPr="00793249" w:rsidRDefault="00793249" w:rsidP="002739D3">
      <w:pPr>
        <w:spacing w:before="40" w:after="0"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Genetics and Epidemiology of Colorectal Cancer Consortium (GECCO): National Cancer Institute, National Institutes of Health, U.S. Department of Health and Human Services (U01 CA164930, U01 CA137088, R01 CA059045, R21 CA191312, R01201407). Genotyping/Sequencing services were provided by the Center for Inherited Disease Research (CIDR) contract number HHSN268201700006I and HHSN268201200008I . This research was funded in part through the NIH/NCI Cancer Center Support Grant P30 CA015704. Scientific Computing Infrastructure at Fred Hutch funded by ORIP grant S10OD028685</w:t>
      </w:r>
    </w:p>
    <w:p w14:paraId="4066E8AE"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 xml:space="preserve">ASTERISK: a Hospital Clinical Research Program (PHRC-BRD09/C) from the University Hospital Center of Nantes (CHU de Nantes) and supported by the Regional Council of Pays de la Loire, the </w:t>
      </w:r>
      <w:proofErr w:type="spellStart"/>
      <w:r w:rsidRPr="00793249">
        <w:rPr>
          <w:rFonts w:ascii="Calibri" w:eastAsia="Times New Roman" w:hAnsi="Calibri" w:cs="Calibri"/>
          <w:color w:val="000000"/>
          <w:lang w:val="en-US"/>
        </w:rPr>
        <w:t>Groupement</w:t>
      </w:r>
      <w:proofErr w:type="spellEnd"/>
      <w:r w:rsidRPr="00793249">
        <w:rPr>
          <w:rFonts w:ascii="Calibri" w:eastAsia="Times New Roman" w:hAnsi="Calibri" w:cs="Calibri"/>
          <w:color w:val="000000"/>
          <w:lang w:val="en-US"/>
        </w:rPr>
        <w:t xml:space="preserve"> des </w:t>
      </w:r>
      <w:proofErr w:type="spellStart"/>
      <w:r w:rsidRPr="00793249">
        <w:rPr>
          <w:rFonts w:ascii="Calibri" w:eastAsia="Times New Roman" w:hAnsi="Calibri" w:cs="Calibri"/>
          <w:color w:val="000000"/>
          <w:lang w:val="en-US"/>
        </w:rPr>
        <w:t>Entreprises</w:t>
      </w:r>
      <w:proofErr w:type="spellEnd"/>
      <w:r w:rsidRPr="00793249">
        <w:rPr>
          <w:rFonts w:ascii="Calibri" w:eastAsia="Times New Roman" w:hAnsi="Calibri" w:cs="Calibri"/>
          <w:color w:val="000000"/>
          <w:lang w:val="en-US"/>
        </w:rPr>
        <w:t xml:space="preserve"> </w:t>
      </w:r>
      <w:proofErr w:type="spellStart"/>
      <w:r w:rsidRPr="00793249">
        <w:rPr>
          <w:rFonts w:ascii="Calibri" w:eastAsia="Times New Roman" w:hAnsi="Calibri" w:cs="Calibri"/>
          <w:color w:val="000000"/>
          <w:lang w:val="en-US"/>
        </w:rPr>
        <w:t>Françaises</w:t>
      </w:r>
      <w:proofErr w:type="spellEnd"/>
      <w:r w:rsidRPr="00793249">
        <w:rPr>
          <w:rFonts w:ascii="Calibri" w:eastAsia="Times New Roman" w:hAnsi="Calibri" w:cs="Calibri"/>
          <w:color w:val="000000"/>
          <w:lang w:val="en-US"/>
        </w:rPr>
        <w:t xml:space="preserve"> dans la </w:t>
      </w:r>
      <w:proofErr w:type="spellStart"/>
      <w:r w:rsidRPr="00793249">
        <w:rPr>
          <w:rFonts w:ascii="Calibri" w:eastAsia="Times New Roman" w:hAnsi="Calibri" w:cs="Calibri"/>
          <w:color w:val="000000"/>
          <w:lang w:val="en-US"/>
        </w:rPr>
        <w:t>Lutte</w:t>
      </w:r>
      <w:proofErr w:type="spellEnd"/>
      <w:r w:rsidRPr="00793249">
        <w:rPr>
          <w:rFonts w:ascii="Calibri" w:eastAsia="Times New Roman" w:hAnsi="Calibri" w:cs="Calibri"/>
          <w:color w:val="000000"/>
          <w:lang w:val="en-US"/>
        </w:rPr>
        <w:t xml:space="preserve"> </w:t>
      </w:r>
      <w:proofErr w:type="spellStart"/>
      <w:r w:rsidRPr="00793249">
        <w:rPr>
          <w:rFonts w:ascii="Calibri" w:eastAsia="Times New Roman" w:hAnsi="Calibri" w:cs="Calibri"/>
          <w:color w:val="000000"/>
          <w:lang w:val="en-US"/>
        </w:rPr>
        <w:t>contre</w:t>
      </w:r>
      <w:proofErr w:type="spellEnd"/>
      <w:r w:rsidRPr="00793249">
        <w:rPr>
          <w:rFonts w:ascii="Calibri" w:eastAsia="Times New Roman" w:hAnsi="Calibri" w:cs="Calibri"/>
          <w:color w:val="000000"/>
          <w:lang w:val="en-US"/>
        </w:rPr>
        <w:t xml:space="preserve"> le Cancer (GEFLUC), the Association Anne de Bretagne Génétique and the Ligue </w:t>
      </w:r>
      <w:proofErr w:type="spellStart"/>
      <w:r w:rsidRPr="00793249">
        <w:rPr>
          <w:rFonts w:ascii="Calibri" w:eastAsia="Times New Roman" w:hAnsi="Calibri" w:cs="Calibri"/>
          <w:color w:val="000000"/>
          <w:lang w:val="en-US"/>
        </w:rPr>
        <w:t>Régionale</w:t>
      </w:r>
      <w:proofErr w:type="spellEnd"/>
      <w:r w:rsidRPr="00793249">
        <w:rPr>
          <w:rFonts w:ascii="Calibri" w:eastAsia="Times New Roman" w:hAnsi="Calibri" w:cs="Calibri"/>
          <w:color w:val="000000"/>
          <w:lang w:val="en-US"/>
        </w:rPr>
        <w:t xml:space="preserve"> </w:t>
      </w:r>
      <w:proofErr w:type="spellStart"/>
      <w:r w:rsidRPr="00793249">
        <w:rPr>
          <w:rFonts w:ascii="Calibri" w:eastAsia="Times New Roman" w:hAnsi="Calibri" w:cs="Calibri"/>
          <w:color w:val="000000"/>
          <w:lang w:val="en-US"/>
        </w:rPr>
        <w:t>Contre</w:t>
      </w:r>
      <w:proofErr w:type="spellEnd"/>
      <w:r w:rsidRPr="00793249">
        <w:rPr>
          <w:rFonts w:ascii="Calibri" w:eastAsia="Times New Roman" w:hAnsi="Calibri" w:cs="Calibri"/>
          <w:color w:val="000000"/>
          <w:lang w:val="en-US"/>
        </w:rPr>
        <w:t xml:space="preserve"> le Cancer (LRCC).</w:t>
      </w:r>
    </w:p>
    <w:p w14:paraId="46F926D0"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The ATBC Study is supported by the Intramural Research Program of the U.S. National Cancer Institute, National Institutes of Health. </w:t>
      </w:r>
    </w:p>
    <w:p w14:paraId="4D90E654" w14:textId="6F12CF5D"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CLUE II funding was from the National Cancer Institute (U01 CA86308, Early Detection Research Network; P30 CA006973), National Institute on Aging (U01 AG18033), and the American Institute for Cancer Research. The content of this publication does not necessarily reflect the views or policies of the Department of Health and Human Services, nor does mention of trade names, commercial products, or organizations imply endorsement by the US government.  Cancer data was provided by the Maryland Cancer Registry, Center for Cancer Prevention and Control, Maryland Department of Health, with funding from the State of Maryland and the Maryland Cigarette Restitution Fund. The collection and availability of cancer registry data is also supported by the Cooperative Agreement NU58DP006333, funded by the Centers for Disease Control and Prevention. Its contents are solely the responsibility of the authors and do not necessarily represent the official views of the Centers for Disease Control and Prevention or the Department of Health and Human Services.</w:t>
      </w:r>
    </w:p>
    <w:p w14:paraId="4AE10134" w14:textId="77777777" w:rsidR="00793249" w:rsidRPr="00793249" w:rsidRDefault="00793249" w:rsidP="00793249">
      <w:pPr>
        <w:spacing w:line="480" w:lineRule="auto"/>
        <w:rPr>
          <w:rFonts w:ascii="Times New Roman" w:eastAsia="Times New Roman" w:hAnsi="Times New Roman" w:cs="Times New Roman"/>
          <w:sz w:val="24"/>
          <w:szCs w:val="24"/>
          <w:lang w:val="en-US"/>
        </w:rPr>
      </w:pPr>
      <w:proofErr w:type="spellStart"/>
      <w:r w:rsidRPr="00793249">
        <w:rPr>
          <w:rFonts w:ascii="Calibri" w:eastAsia="Times New Roman" w:hAnsi="Calibri" w:cs="Calibri"/>
          <w:color w:val="000000"/>
          <w:lang w:val="en-US"/>
        </w:rPr>
        <w:lastRenderedPageBreak/>
        <w:t>ColoCare</w:t>
      </w:r>
      <w:proofErr w:type="spellEnd"/>
      <w:r w:rsidRPr="00793249">
        <w:rPr>
          <w:rFonts w:ascii="Calibri" w:eastAsia="Times New Roman" w:hAnsi="Calibri" w:cs="Calibri"/>
          <w:color w:val="000000"/>
          <w:lang w:val="en-US"/>
        </w:rPr>
        <w:t>: This work was supported by the National Institutes of Health (grant numbers R01 CA189184 (Li/Ulrich), U01 CA206110 (Ulrich/Li/Siegel/</w:t>
      </w:r>
      <w:proofErr w:type="spellStart"/>
      <w:r w:rsidRPr="00793249">
        <w:rPr>
          <w:rFonts w:ascii="Calibri" w:eastAsia="Times New Roman" w:hAnsi="Calibri" w:cs="Calibri"/>
          <w:color w:val="000000"/>
          <w:lang w:val="en-US"/>
        </w:rPr>
        <w:t>Figueireido</w:t>
      </w:r>
      <w:proofErr w:type="spellEnd"/>
      <w:r w:rsidRPr="00793249">
        <w:rPr>
          <w:rFonts w:ascii="Calibri" w:eastAsia="Times New Roman" w:hAnsi="Calibri" w:cs="Calibri"/>
          <w:color w:val="000000"/>
          <w:lang w:val="en-US"/>
        </w:rPr>
        <w:t xml:space="preserve">/Colditz, 2P30CA015704- 40 (Gilliland), R01 CA207371 (Ulrich/Li)), the Matthias </w:t>
      </w:r>
      <w:proofErr w:type="spellStart"/>
      <w:r w:rsidRPr="00793249">
        <w:rPr>
          <w:rFonts w:ascii="Calibri" w:eastAsia="Times New Roman" w:hAnsi="Calibri" w:cs="Calibri"/>
          <w:color w:val="000000"/>
          <w:lang w:val="en-US"/>
        </w:rPr>
        <w:t>Lackas</w:t>
      </w:r>
      <w:proofErr w:type="spellEnd"/>
      <w:r w:rsidRPr="00793249">
        <w:rPr>
          <w:rFonts w:ascii="Calibri" w:eastAsia="Times New Roman" w:hAnsi="Calibri" w:cs="Calibri"/>
          <w:color w:val="000000"/>
          <w:lang w:val="en-US"/>
        </w:rPr>
        <w:t>-Foundation, the German Consortium for Translational Cancer Research, and the EU TRANSCAN initiative.</w:t>
      </w:r>
    </w:p>
    <w:p w14:paraId="34F7F5D1"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 xml:space="preserve">The Colon Cancer Family Registry (CCFR, www.coloncfr.org) is supported in part by funding from the National Cancer Institute (NCI), National Institutes of Health (NIH) (award U01 CA167551). Support for case ascertainment was provided in part from the Surveillance, Epidemiology, and End Results (SEER) Program and the following U.S. state cancer registries: AZ, CO, MN, NC, NH; and by the Victoria Cancer Registry (Australia) and Ontario Cancer Registry (Canada). The CCFR Set-1 (Illumina 1M/1M-Duo) and Set-2 (Illumina Omni1-Quad) scans were supported by NIH awards U01 CA122839 and R01 CA143247 (to GC). The CCFR Set-3 (Affymetrix Axiom CORECT Set array) was supported by NIH award U19 CA148107 and R01 CA81488 (to SBG). The CCFR Set-4 (Illumina </w:t>
      </w:r>
      <w:proofErr w:type="spellStart"/>
      <w:r w:rsidRPr="00793249">
        <w:rPr>
          <w:rFonts w:ascii="Calibri" w:eastAsia="Times New Roman" w:hAnsi="Calibri" w:cs="Calibri"/>
          <w:color w:val="000000"/>
          <w:lang w:val="en-US"/>
        </w:rPr>
        <w:t>OncoArray</w:t>
      </w:r>
      <w:proofErr w:type="spellEnd"/>
      <w:r w:rsidRPr="00793249">
        <w:rPr>
          <w:rFonts w:ascii="Calibri" w:eastAsia="Times New Roman" w:hAnsi="Calibri" w:cs="Calibri"/>
          <w:color w:val="000000"/>
          <w:lang w:val="en-US"/>
        </w:rPr>
        <w:t xml:space="preserve"> 600K SNP array) was supported by NIH award U19 CA148107 (to SBG) and by the Center for Inherited Disease Research (CIDR), which is funded by the NIH to the Johns Hopkins University, contract number HHSN268201200008I. Additional funding for the OFCCR/ARCTIC was through award GL201-043 from the Ontario Research Fund (to BWZ), award 112746 from the Canadian Institutes of Health Research (to TJH), through a Cancer Risk Evaluation (CaRE) Program grant from the Canadian Cancer Society (to SG), and through generous support from the Ontario Ministry of Research and Innovation. The SFCCR Illumina </w:t>
      </w:r>
      <w:proofErr w:type="spellStart"/>
      <w:r w:rsidRPr="00793249">
        <w:rPr>
          <w:rFonts w:ascii="Calibri" w:eastAsia="Times New Roman" w:hAnsi="Calibri" w:cs="Calibri"/>
          <w:color w:val="000000"/>
          <w:lang w:val="en-US"/>
        </w:rPr>
        <w:t>HumanCytoSNP</w:t>
      </w:r>
      <w:proofErr w:type="spellEnd"/>
      <w:r w:rsidRPr="00793249">
        <w:rPr>
          <w:rFonts w:ascii="Calibri" w:eastAsia="Times New Roman" w:hAnsi="Calibri" w:cs="Calibri"/>
          <w:color w:val="000000"/>
          <w:lang w:val="en-US"/>
        </w:rPr>
        <w:t xml:space="preserve"> array was supported in part through NCI/NIH awards U01 CA074794 (to JDP) and /U24 CA074794 and R01 CA076366 (to PAN).  The content of this manuscript does not necessarily reflect the views or policies of the NCI, NIH or any of the collaborating centers in the Colon Cancer Family Registry (CCFR), nor does mention of trade names, commercial products, or organizations imply endorsement by the US Government, any cancer registry, or the CCFR.</w:t>
      </w:r>
    </w:p>
    <w:p w14:paraId="279E292C"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 xml:space="preserve">COLON: The COLON study is sponsored by </w:t>
      </w:r>
      <w:proofErr w:type="spellStart"/>
      <w:r w:rsidRPr="00793249">
        <w:rPr>
          <w:rFonts w:ascii="Calibri" w:eastAsia="Times New Roman" w:hAnsi="Calibri" w:cs="Calibri"/>
          <w:color w:val="000000"/>
          <w:lang w:val="en-US"/>
        </w:rPr>
        <w:t>Wereld</w:t>
      </w:r>
      <w:proofErr w:type="spellEnd"/>
      <w:r w:rsidRPr="00793249">
        <w:rPr>
          <w:rFonts w:ascii="Calibri" w:eastAsia="Times New Roman" w:hAnsi="Calibri" w:cs="Calibri"/>
          <w:color w:val="000000"/>
          <w:lang w:val="en-US"/>
        </w:rPr>
        <w:t xml:space="preserve"> </w:t>
      </w:r>
      <w:proofErr w:type="spellStart"/>
      <w:r w:rsidRPr="00793249">
        <w:rPr>
          <w:rFonts w:ascii="Calibri" w:eastAsia="Times New Roman" w:hAnsi="Calibri" w:cs="Calibri"/>
          <w:color w:val="000000"/>
          <w:lang w:val="en-US"/>
        </w:rPr>
        <w:t>Kanker</w:t>
      </w:r>
      <w:proofErr w:type="spellEnd"/>
      <w:r w:rsidRPr="00793249">
        <w:rPr>
          <w:rFonts w:ascii="Calibri" w:eastAsia="Times New Roman" w:hAnsi="Calibri" w:cs="Calibri"/>
          <w:color w:val="000000"/>
          <w:lang w:val="en-US"/>
        </w:rPr>
        <w:t xml:space="preserve"> </w:t>
      </w:r>
      <w:proofErr w:type="spellStart"/>
      <w:r w:rsidRPr="00793249">
        <w:rPr>
          <w:rFonts w:ascii="Calibri" w:eastAsia="Times New Roman" w:hAnsi="Calibri" w:cs="Calibri"/>
          <w:color w:val="000000"/>
          <w:lang w:val="en-US"/>
        </w:rPr>
        <w:t>Onderzoek</w:t>
      </w:r>
      <w:proofErr w:type="spellEnd"/>
      <w:r w:rsidRPr="00793249">
        <w:rPr>
          <w:rFonts w:ascii="Calibri" w:eastAsia="Times New Roman" w:hAnsi="Calibri" w:cs="Calibri"/>
          <w:color w:val="000000"/>
          <w:lang w:val="en-US"/>
        </w:rPr>
        <w:t xml:space="preserve"> Fonds, including funds from grant 2014/1179 as part of the World Cancer Research Fund International Regular Grant </w:t>
      </w:r>
      <w:proofErr w:type="spellStart"/>
      <w:r w:rsidRPr="00793249">
        <w:rPr>
          <w:rFonts w:ascii="Calibri" w:eastAsia="Times New Roman" w:hAnsi="Calibri" w:cs="Calibri"/>
          <w:color w:val="000000"/>
          <w:lang w:val="en-US"/>
        </w:rPr>
        <w:lastRenderedPageBreak/>
        <w:t>Programme</w:t>
      </w:r>
      <w:proofErr w:type="spellEnd"/>
      <w:r w:rsidRPr="00793249">
        <w:rPr>
          <w:rFonts w:ascii="Calibri" w:eastAsia="Times New Roman" w:hAnsi="Calibri" w:cs="Calibri"/>
          <w:color w:val="000000"/>
          <w:lang w:val="en-US"/>
        </w:rPr>
        <w:t xml:space="preserve">, by Alpe </w:t>
      </w:r>
      <w:proofErr w:type="spellStart"/>
      <w:r w:rsidRPr="00793249">
        <w:rPr>
          <w:rFonts w:ascii="Calibri" w:eastAsia="Times New Roman" w:hAnsi="Calibri" w:cs="Calibri"/>
          <w:color w:val="000000"/>
          <w:lang w:val="en-US"/>
        </w:rPr>
        <w:t>d’Huzes</w:t>
      </w:r>
      <w:proofErr w:type="spellEnd"/>
      <w:r w:rsidRPr="00793249">
        <w:rPr>
          <w:rFonts w:ascii="Calibri" w:eastAsia="Times New Roman" w:hAnsi="Calibri" w:cs="Calibri"/>
          <w:color w:val="000000"/>
          <w:lang w:val="en-US"/>
        </w:rPr>
        <w:t xml:space="preserve"> and the Dutch Cancer Society (UM 2012–5653, UW 2013-5927, UW2015-7946), and by TRANSCAN (JTC2012-MetaboCCC, JTC2013-FOCUS). The </w:t>
      </w:r>
      <w:proofErr w:type="spellStart"/>
      <w:r w:rsidRPr="00793249">
        <w:rPr>
          <w:rFonts w:ascii="Calibri" w:eastAsia="Times New Roman" w:hAnsi="Calibri" w:cs="Calibri"/>
          <w:color w:val="000000"/>
          <w:lang w:val="en-US"/>
        </w:rPr>
        <w:t>Nqplus</w:t>
      </w:r>
      <w:proofErr w:type="spellEnd"/>
      <w:r w:rsidRPr="00793249">
        <w:rPr>
          <w:rFonts w:ascii="Calibri" w:eastAsia="Times New Roman" w:hAnsi="Calibri" w:cs="Calibri"/>
          <w:color w:val="000000"/>
          <w:lang w:val="en-US"/>
        </w:rPr>
        <w:t xml:space="preserve"> study is sponsored by a </w:t>
      </w:r>
      <w:proofErr w:type="spellStart"/>
      <w:r w:rsidRPr="00793249">
        <w:rPr>
          <w:rFonts w:ascii="Calibri" w:eastAsia="Times New Roman" w:hAnsi="Calibri" w:cs="Calibri"/>
          <w:color w:val="000000"/>
          <w:lang w:val="en-US"/>
        </w:rPr>
        <w:t>ZonMW</w:t>
      </w:r>
      <w:proofErr w:type="spellEnd"/>
      <w:r w:rsidRPr="00793249">
        <w:rPr>
          <w:rFonts w:ascii="Calibri" w:eastAsia="Times New Roman" w:hAnsi="Calibri" w:cs="Calibri"/>
          <w:color w:val="000000"/>
          <w:lang w:val="en-US"/>
        </w:rPr>
        <w:t xml:space="preserve"> investment grant (98-10030); by PREVIEW, the project </w:t>
      </w:r>
      <w:proofErr w:type="spellStart"/>
      <w:r w:rsidRPr="00793249">
        <w:rPr>
          <w:rFonts w:ascii="Calibri" w:eastAsia="Times New Roman" w:hAnsi="Calibri" w:cs="Calibri"/>
          <w:color w:val="000000"/>
          <w:lang w:val="en-US"/>
        </w:rPr>
        <w:t>PREVention</w:t>
      </w:r>
      <w:proofErr w:type="spellEnd"/>
      <w:r w:rsidRPr="00793249">
        <w:rPr>
          <w:rFonts w:ascii="Calibri" w:eastAsia="Times New Roman" w:hAnsi="Calibri" w:cs="Calibri"/>
          <w:color w:val="000000"/>
          <w:lang w:val="en-US"/>
        </w:rPr>
        <w:t xml:space="preserve"> of diabetes through lifestyle intervention and population studies in Europe and around the World (PREVIEW) project which received funding from the European Union Seventh Framework </w:t>
      </w:r>
      <w:proofErr w:type="spellStart"/>
      <w:r w:rsidRPr="00793249">
        <w:rPr>
          <w:rFonts w:ascii="Calibri" w:eastAsia="Times New Roman" w:hAnsi="Calibri" w:cs="Calibri"/>
          <w:color w:val="000000"/>
          <w:lang w:val="en-US"/>
        </w:rPr>
        <w:t>Programme</w:t>
      </w:r>
      <w:proofErr w:type="spellEnd"/>
      <w:r w:rsidRPr="00793249">
        <w:rPr>
          <w:rFonts w:ascii="Calibri" w:eastAsia="Times New Roman" w:hAnsi="Calibri" w:cs="Calibri"/>
          <w:color w:val="000000"/>
          <w:lang w:val="en-US"/>
        </w:rPr>
        <w:t xml:space="preserve"> (FP7/2007–2013) under grant no. 312057; by funds from TI Food and Nutrition (cardiovascular health theme), a public–private partnership on precompetitive research in food and nutrition; and by FOODBALL, the Food Biomarker Alliance, a project from JPI Healthy Diet for a Healthy Life.</w:t>
      </w:r>
    </w:p>
    <w:p w14:paraId="799E3314"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Colorectal Cancer Transdisciplinary (CORECT) Study: The CORECT Study was supported by the National Cancer Institute, National Institutes of Health (NCI/NIH), U.S. Department of Health and Human Services (grant numbers U19 CA148107, R01 CA81488, P30 CA014089, R01 CA197350,; P01 CA196569; R01 CA201407) and National Institutes of Environmental Health Sciences, National Institutes of Health (grant number T32 ES013678).</w:t>
      </w:r>
    </w:p>
    <w:p w14:paraId="451A8C03"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CORSA: “</w:t>
      </w:r>
      <w:proofErr w:type="spellStart"/>
      <w:r w:rsidRPr="00793249">
        <w:rPr>
          <w:rFonts w:ascii="Calibri" w:eastAsia="Times New Roman" w:hAnsi="Calibri" w:cs="Calibri"/>
          <w:color w:val="000000"/>
          <w:lang w:val="en-US"/>
        </w:rPr>
        <w:t>Österreichische</w:t>
      </w:r>
      <w:proofErr w:type="spellEnd"/>
      <w:r w:rsidRPr="00793249">
        <w:rPr>
          <w:rFonts w:ascii="Calibri" w:eastAsia="Times New Roman" w:hAnsi="Calibri" w:cs="Calibri"/>
          <w:color w:val="000000"/>
          <w:lang w:val="en-US"/>
        </w:rPr>
        <w:t xml:space="preserve"> </w:t>
      </w:r>
      <w:proofErr w:type="spellStart"/>
      <w:r w:rsidRPr="00793249">
        <w:rPr>
          <w:rFonts w:ascii="Calibri" w:eastAsia="Times New Roman" w:hAnsi="Calibri" w:cs="Calibri"/>
          <w:color w:val="000000"/>
          <w:lang w:val="en-US"/>
        </w:rPr>
        <w:t>Nationalbank</w:t>
      </w:r>
      <w:proofErr w:type="spellEnd"/>
      <w:r w:rsidRPr="00793249">
        <w:rPr>
          <w:rFonts w:ascii="Calibri" w:eastAsia="Times New Roman" w:hAnsi="Calibri" w:cs="Calibri"/>
          <w:color w:val="000000"/>
          <w:lang w:val="en-US"/>
        </w:rPr>
        <w:t xml:space="preserve"> </w:t>
      </w:r>
      <w:proofErr w:type="spellStart"/>
      <w:r w:rsidRPr="00793249">
        <w:rPr>
          <w:rFonts w:ascii="Calibri" w:eastAsia="Times New Roman" w:hAnsi="Calibri" w:cs="Calibri"/>
          <w:color w:val="000000"/>
          <w:lang w:val="en-US"/>
        </w:rPr>
        <w:t>Jubiläumsfondsprojekt</w:t>
      </w:r>
      <w:proofErr w:type="spellEnd"/>
      <w:r w:rsidRPr="00793249">
        <w:rPr>
          <w:rFonts w:ascii="Calibri" w:eastAsia="Times New Roman" w:hAnsi="Calibri" w:cs="Calibri"/>
          <w:color w:val="000000"/>
          <w:lang w:val="en-US"/>
        </w:rPr>
        <w:t>” (12511) and Austrian Research Funding Agency (FFG) grant 829675.</w:t>
      </w:r>
    </w:p>
    <w:p w14:paraId="267A31C6"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CPS-II: The American Cancer Society funds the creation, maintenance, and updating of the Cancer Prevention Study-II (CPS-II) cohort. This study was conducted with Institutional Review Board approval.</w:t>
      </w:r>
    </w:p>
    <w:p w14:paraId="38D434E0"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 xml:space="preserve">CRCGEN: Colorectal Cancer Genetics &amp; Genomics, Spanish study was supported by Instituto de Salud Carlos III, co-funded by FEDER funds –a way to build Europe– (grants PI14-613 and PI09-1286), Agency for Management of University and Research Grants (AGAUR) of the Catalan Government (grant 2017SGR723), and Junta de Castilla y León (grant LE22A10-2). Sample collection of this work was supported by the </w:t>
      </w:r>
      <w:proofErr w:type="spellStart"/>
      <w:r w:rsidRPr="00793249">
        <w:rPr>
          <w:rFonts w:ascii="Calibri" w:eastAsia="Times New Roman" w:hAnsi="Calibri" w:cs="Calibri"/>
          <w:color w:val="000000"/>
          <w:lang w:val="en-US"/>
        </w:rPr>
        <w:t>Xarxa</w:t>
      </w:r>
      <w:proofErr w:type="spellEnd"/>
      <w:r w:rsidRPr="00793249">
        <w:rPr>
          <w:rFonts w:ascii="Calibri" w:eastAsia="Times New Roman" w:hAnsi="Calibri" w:cs="Calibri"/>
          <w:color w:val="000000"/>
          <w:lang w:val="en-US"/>
        </w:rPr>
        <w:t xml:space="preserve"> de Bancs de Tumors de Catalunya sponsored by </w:t>
      </w:r>
      <w:proofErr w:type="spellStart"/>
      <w:r w:rsidRPr="00793249">
        <w:rPr>
          <w:rFonts w:ascii="Calibri" w:eastAsia="Times New Roman" w:hAnsi="Calibri" w:cs="Calibri"/>
          <w:color w:val="000000"/>
          <w:lang w:val="en-US"/>
        </w:rPr>
        <w:t>Pla</w:t>
      </w:r>
      <w:proofErr w:type="spellEnd"/>
      <w:r w:rsidRPr="00793249">
        <w:rPr>
          <w:rFonts w:ascii="Calibri" w:eastAsia="Times New Roman" w:hAnsi="Calibri" w:cs="Calibri"/>
          <w:color w:val="000000"/>
          <w:lang w:val="en-US"/>
        </w:rPr>
        <w:t xml:space="preserve"> Director </w:t>
      </w:r>
      <w:proofErr w:type="spellStart"/>
      <w:r w:rsidRPr="00793249">
        <w:rPr>
          <w:rFonts w:ascii="Calibri" w:eastAsia="Times New Roman" w:hAnsi="Calibri" w:cs="Calibri"/>
          <w:color w:val="000000"/>
          <w:lang w:val="en-US"/>
        </w:rPr>
        <w:t>d’Oncología</w:t>
      </w:r>
      <w:proofErr w:type="spellEnd"/>
      <w:r w:rsidRPr="00793249">
        <w:rPr>
          <w:rFonts w:ascii="Calibri" w:eastAsia="Times New Roman" w:hAnsi="Calibri" w:cs="Calibri"/>
          <w:color w:val="000000"/>
          <w:lang w:val="en-US"/>
        </w:rPr>
        <w:t xml:space="preserve"> </w:t>
      </w:r>
      <w:r w:rsidRPr="00793249">
        <w:rPr>
          <w:rFonts w:ascii="Calibri" w:eastAsia="Times New Roman" w:hAnsi="Calibri" w:cs="Calibri"/>
          <w:color w:val="000000"/>
          <w:lang w:val="en-US"/>
        </w:rPr>
        <w:lastRenderedPageBreak/>
        <w:t xml:space="preserve">de Catalunya (XBTC), Plataforma </w:t>
      </w:r>
      <w:proofErr w:type="spellStart"/>
      <w:r w:rsidRPr="00793249">
        <w:rPr>
          <w:rFonts w:ascii="Calibri" w:eastAsia="Times New Roman" w:hAnsi="Calibri" w:cs="Calibri"/>
          <w:color w:val="000000"/>
          <w:lang w:val="en-US"/>
        </w:rPr>
        <w:t>Biobancos</w:t>
      </w:r>
      <w:proofErr w:type="spellEnd"/>
      <w:r w:rsidRPr="00793249">
        <w:rPr>
          <w:rFonts w:ascii="Calibri" w:eastAsia="Times New Roman" w:hAnsi="Calibri" w:cs="Calibri"/>
          <w:color w:val="000000"/>
          <w:lang w:val="en-US"/>
        </w:rPr>
        <w:t xml:space="preserve"> PT13/0010/0013 and ICOBIOBANC, sponsored by the Catalan Institute of Oncology.</w:t>
      </w:r>
    </w:p>
    <w:p w14:paraId="3FFD34D7"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Czech Republic CCS: This work was supported by the Czech Science Foundation (20-03997S) and by the Grant Agency of the Ministry of Health of the Czech Republic (grants NV18/03/00199 and  NU21-07-00247).</w:t>
      </w:r>
    </w:p>
    <w:p w14:paraId="6FE0F02C"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DACHS: This work was supported by the German Research Council (BR 1704/6-1, BR 1704/6-3, BR 1704/6-4, CH 117/1-1, HO 5117/2-1, HE 5998/2-1, KL 2354/3-1, RO 2270/8-1 and BR 1704/17-1), the Interdisciplinary Research Program of the National Center for Tumor Diseases (NCT), Germany, and the German Federal Ministry of Education and Research (01KH0404, 01ER0814, 01ER0815, 01ER1505A and 01ER1505B).</w:t>
      </w:r>
    </w:p>
    <w:p w14:paraId="236AC08C"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DALS: National Institutes of Health (R01 CA48998 to M. L. Slattery).</w:t>
      </w:r>
    </w:p>
    <w:p w14:paraId="51697860"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EDRN: This work is funded and supported by the NCI, EDRN Grant (U01 CA 84968-06).</w:t>
      </w:r>
    </w:p>
    <w:p w14:paraId="563BD995"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 xml:space="preserve">EPIC: The coordination of EPIC is financially supported by the European Commission (DGSANCO) and the International Agency for Research on Cancer. The national cohorts are supported by Danish Cancer Society (Denmark); Ligue </w:t>
      </w:r>
      <w:proofErr w:type="spellStart"/>
      <w:r w:rsidRPr="00793249">
        <w:rPr>
          <w:rFonts w:ascii="Calibri" w:eastAsia="Times New Roman" w:hAnsi="Calibri" w:cs="Calibri"/>
          <w:color w:val="000000"/>
          <w:lang w:val="en-US"/>
        </w:rPr>
        <w:t>Contre</w:t>
      </w:r>
      <w:proofErr w:type="spellEnd"/>
      <w:r w:rsidRPr="00793249">
        <w:rPr>
          <w:rFonts w:ascii="Calibri" w:eastAsia="Times New Roman" w:hAnsi="Calibri" w:cs="Calibri"/>
          <w:color w:val="000000"/>
          <w:lang w:val="en-US"/>
        </w:rPr>
        <w:t xml:space="preserve"> le Cancer, </w:t>
      </w:r>
      <w:proofErr w:type="spellStart"/>
      <w:r w:rsidRPr="00793249">
        <w:rPr>
          <w:rFonts w:ascii="Calibri" w:eastAsia="Times New Roman" w:hAnsi="Calibri" w:cs="Calibri"/>
          <w:color w:val="000000"/>
          <w:lang w:val="en-US"/>
        </w:rPr>
        <w:t>Institut</w:t>
      </w:r>
      <w:proofErr w:type="spellEnd"/>
      <w:r w:rsidRPr="00793249">
        <w:rPr>
          <w:rFonts w:ascii="Calibri" w:eastAsia="Times New Roman" w:hAnsi="Calibri" w:cs="Calibri"/>
          <w:color w:val="000000"/>
          <w:lang w:val="en-US"/>
        </w:rPr>
        <w:t xml:space="preserve"> Gustave </w:t>
      </w:r>
      <w:proofErr w:type="spellStart"/>
      <w:r w:rsidRPr="00793249">
        <w:rPr>
          <w:rFonts w:ascii="Calibri" w:eastAsia="Times New Roman" w:hAnsi="Calibri" w:cs="Calibri"/>
          <w:color w:val="000000"/>
          <w:lang w:val="en-US"/>
        </w:rPr>
        <w:t>Roussy</w:t>
      </w:r>
      <w:proofErr w:type="spellEnd"/>
      <w:r w:rsidRPr="00793249">
        <w:rPr>
          <w:rFonts w:ascii="Calibri" w:eastAsia="Times New Roman" w:hAnsi="Calibri" w:cs="Calibri"/>
          <w:color w:val="000000"/>
          <w:lang w:val="en-US"/>
        </w:rPr>
        <w:t xml:space="preserve">, </w:t>
      </w:r>
      <w:proofErr w:type="spellStart"/>
      <w:r w:rsidRPr="00793249">
        <w:rPr>
          <w:rFonts w:ascii="Calibri" w:eastAsia="Times New Roman" w:hAnsi="Calibri" w:cs="Calibri"/>
          <w:color w:val="000000"/>
          <w:lang w:val="en-US"/>
        </w:rPr>
        <w:t>Mutuelle</w:t>
      </w:r>
      <w:proofErr w:type="spellEnd"/>
      <w:r w:rsidRPr="00793249">
        <w:rPr>
          <w:rFonts w:ascii="Calibri" w:eastAsia="Times New Roman" w:hAnsi="Calibri" w:cs="Calibri"/>
          <w:color w:val="000000"/>
          <w:lang w:val="en-US"/>
        </w:rPr>
        <w:t xml:space="preserve"> Générale de </w:t>
      </w:r>
      <w:proofErr w:type="spellStart"/>
      <w:r w:rsidRPr="00793249">
        <w:rPr>
          <w:rFonts w:ascii="Calibri" w:eastAsia="Times New Roman" w:hAnsi="Calibri" w:cs="Calibri"/>
          <w:color w:val="000000"/>
          <w:lang w:val="en-US"/>
        </w:rPr>
        <w:t>l’Education</w:t>
      </w:r>
      <w:proofErr w:type="spellEnd"/>
      <w:r w:rsidRPr="00793249">
        <w:rPr>
          <w:rFonts w:ascii="Calibri" w:eastAsia="Times New Roman" w:hAnsi="Calibri" w:cs="Calibri"/>
          <w:color w:val="000000"/>
          <w:lang w:val="en-US"/>
        </w:rPr>
        <w:t xml:space="preserve"> </w:t>
      </w:r>
      <w:proofErr w:type="spellStart"/>
      <w:r w:rsidRPr="00793249">
        <w:rPr>
          <w:rFonts w:ascii="Calibri" w:eastAsia="Times New Roman" w:hAnsi="Calibri" w:cs="Calibri"/>
          <w:color w:val="000000"/>
          <w:lang w:val="en-US"/>
        </w:rPr>
        <w:t>Nationale</w:t>
      </w:r>
      <w:proofErr w:type="spellEnd"/>
      <w:r w:rsidRPr="00793249">
        <w:rPr>
          <w:rFonts w:ascii="Calibri" w:eastAsia="Times New Roman" w:hAnsi="Calibri" w:cs="Calibri"/>
          <w:color w:val="000000"/>
          <w:lang w:val="en-US"/>
        </w:rPr>
        <w:t xml:space="preserve">, </w:t>
      </w:r>
      <w:proofErr w:type="spellStart"/>
      <w:r w:rsidRPr="00793249">
        <w:rPr>
          <w:rFonts w:ascii="Calibri" w:eastAsia="Times New Roman" w:hAnsi="Calibri" w:cs="Calibri"/>
          <w:color w:val="000000"/>
          <w:lang w:val="en-US"/>
        </w:rPr>
        <w:t>Institut</w:t>
      </w:r>
      <w:proofErr w:type="spellEnd"/>
      <w:r w:rsidRPr="00793249">
        <w:rPr>
          <w:rFonts w:ascii="Calibri" w:eastAsia="Times New Roman" w:hAnsi="Calibri" w:cs="Calibri"/>
          <w:color w:val="000000"/>
          <w:lang w:val="en-US"/>
        </w:rPr>
        <w:t xml:space="preserve"> National de la Santé et de la Recherche Médicale (INSERM) (France); German Cancer Aid, German Cancer Research Center (DKFZ), Federal Ministry of Education and Research (BMBF), Deutsche </w:t>
      </w:r>
      <w:proofErr w:type="spellStart"/>
      <w:r w:rsidRPr="00793249">
        <w:rPr>
          <w:rFonts w:ascii="Calibri" w:eastAsia="Times New Roman" w:hAnsi="Calibri" w:cs="Calibri"/>
          <w:color w:val="000000"/>
          <w:lang w:val="en-US"/>
        </w:rPr>
        <w:t>Krebshilfe</w:t>
      </w:r>
      <w:proofErr w:type="spellEnd"/>
      <w:r w:rsidRPr="00793249">
        <w:rPr>
          <w:rFonts w:ascii="Calibri" w:eastAsia="Times New Roman" w:hAnsi="Calibri" w:cs="Calibri"/>
          <w:color w:val="000000"/>
          <w:lang w:val="en-US"/>
        </w:rPr>
        <w:t xml:space="preserve">, </w:t>
      </w:r>
      <w:proofErr w:type="spellStart"/>
      <w:r w:rsidRPr="00793249">
        <w:rPr>
          <w:rFonts w:ascii="Calibri" w:eastAsia="Times New Roman" w:hAnsi="Calibri" w:cs="Calibri"/>
          <w:color w:val="000000"/>
          <w:lang w:val="en-US"/>
        </w:rPr>
        <w:t>Deutsches</w:t>
      </w:r>
      <w:proofErr w:type="spellEnd"/>
      <w:r w:rsidRPr="00793249">
        <w:rPr>
          <w:rFonts w:ascii="Calibri" w:eastAsia="Times New Roman" w:hAnsi="Calibri" w:cs="Calibri"/>
          <w:color w:val="000000"/>
          <w:lang w:val="en-US"/>
        </w:rPr>
        <w:t xml:space="preserve"> </w:t>
      </w:r>
      <w:proofErr w:type="spellStart"/>
      <w:r w:rsidRPr="00793249">
        <w:rPr>
          <w:rFonts w:ascii="Calibri" w:eastAsia="Times New Roman" w:hAnsi="Calibri" w:cs="Calibri"/>
          <w:color w:val="000000"/>
          <w:lang w:val="en-US"/>
        </w:rPr>
        <w:t>Krebsforschungszentrum</w:t>
      </w:r>
      <w:proofErr w:type="spellEnd"/>
      <w:r w:rsidRPr="00793249">
        <w:rPr>
          <w:rFonts w:ascii="Calibri" w:eastAsia="Times New Roman" w:hAnsi="Calibri" w:cs="Calibri"/>
          <w:color w:val="000000"/>
          <w:lang w:val="en-US"/>
        </w:rPr>
        <w:t xml:space="preserve"> and Federal Ministry of Education and Research (Germany); the Hellenic Health Foundation (Greece); </w:t>
      </w:r>
      <w:proofErr w:type="spellStart"/>
      <w:r w:rsidRPr="00793249">
        <w:rPr>
          <w:rFonts w:ascii="Calibri" w:eastAsia="Times New Roman" w:hAnsi="Calibri" w:cs="Calibri"/>
          <w:color w:val="000000"/>
          <w:lang w:val="en-US"/>
        </w:rPr>
        <w:t>Associazione</w:t>
      </w:r>
      <w:proofErr w:type="spellEnd"/>
      <w:r w:rsidRPr="00793249">
        <w:rPr>
          <w:rFonts w:ascii="Calibri" w:eastAsia="Times New Roman" w:hAnsi="Calibri" w:cs="Calibri"/>
          <w:color w:val="000000"/>
          <w:lang w:val="en-US"/>
        </w:rPr>
        <w:t xml:space="preserve"> </w:t>
      </w:r>
      <w:proofErr w:type="spellStart"/>
      <w:r w:rsidRPr="00793249">
        <w:rPr>
          <w:rFonts w:ascii="Calibri" w:eastAsia="Times New Roman" w:hAnsi="Calibri" w:cs="Calibri"/>
          <w:color w:val="000000"/>
          <w:lang w:val="en-US"/>
        </w:rPr>
        <w:t>Italiana</w:t>
      </w:r>
      <w:proofErr w:type="spellEnd"/>
      <w:r w:rsidRPr="00793249">
        <w:rPr>
          <w:rFonts w:ascii="Calibri" w:eastAsia="Times New Roman" w:hAnsi="Calibri" w:cs="Calibri"/>
          <w:color w:val="000000"/>
          <w:lang w:val="en-US"/>
        </w:rPr>
        <w:t xml:space="preserve"> per la </w:t>
      </w:r>
      <w:proofErr w:type="spellStart"/>
      <w:r w:rsidRPr="00793249">
        <w:rPr>
          <w:rFonts w:ascii="Calibri" w:eastAsia="Times New Roman" w:hAnsi="Calibri" w:cs="Calibri"/>
          <w:color w:val="000000"/>
          <w:lang w:val="en-US"/>
        </w:rPr>
        <w:t>Ricerca</w:t>
      </w:r>
      <w:proofErr w:type="spellEnd"/>
      <w:r w:rsidRPr="00793249">
        <w:rPr>
          <w:rFonts w:ascii="Calibri" w:eastAsia="Times New Roman" w:hAnsi="Calibri" w:cs="Calibri"/>
          <w:color w:val="000000"/>
          <w:lang w:val="en-US"/>
        </w:rPr>
        <w:t xml:space="preserve"> </w:t>
      </w:r>
      <w:proofErr w:type="spellStart"/>
      <w:r w:rsidRPr="00793249">
        <w:rPr>
          <w:rFonts w:ascii="Calibri" w:eastAsia="Times New Roman" w:hAnsi="Calibri" w:cs="Calibri"/>
          <w:color w:val="000000"/>
          <w:lang w:val="en-US"/>
        </w:rPr>
        <w:t>sul</w:t>
      </w:r>
      <w:proofErr w:type="spellEnd"/>
      <w:r w:rsidRPr="00793249">
        <w:rPr>
          <w:rFonts w:ascii="Calibri" w:eastAsia="Times New Roman" w:hAnsi="Calibri" w:cs="Calibri"/>
          <w:color w:val="000000"/>
          <w:lang w:val="en-US"/>
        </w:rPr>
        <w:t xml:space="preserve"> </w:t>
      </w:r>
      <w:proofErr w:type="spellStart"/>
      <w:r w:rsidRPr="00793249">
        <w:rPr>
          <w:rFonts w:ascii="Calibri" w:eastAsia="Times New Roman" w:hAnsi="Calibri" w:cs="Calibri"/>
          <w:color w:val="000000"/>
          <w:lang w:val="en-US"/>
        </w:rPr>
        <w:t>Cancro-AIRCItaly</w:t>
      </w:r>
      <w:proofErr w:type="spellEnd"/>
      <w:r w:rsidRPr="00793249">
        <w:rPr>
          <w:rFonts w:ascii="Calibri" w:eastAsia="Times New Roman" w:hAnsi="Calibri" w:cs="Calibri"/>
          <w:color w:val="000000"/>
          <w:lang w:val="en-US"/>
        </w:rPr>
        <w:t xml:space="preserve"> and National Research Council (Italy); Dutch Ministry of Public Health, Welfare and Sports (VWS), Netherlands Cancer Registry (NKR), LK Research Funds, Dutch Prevention Funds, Dutch ZON (Zorg </w:t>
      </w:r>
      <w:proofErr w:type="spellStart"/>
      <w:r w:rsidRPr="00793249">
        <w:rPr>
          <w:rFonts w:ascii="Calibri" w:eastAsia="Times New Roman" w:hAnsi="Calibri" w:cs="Calibri"/>
          <w:color w:val="000000"/>
          <w:lang w:val="en-US"/>
        </w:rPr>
        <w:t>Onderzoek</w:t>
      </w:r>
      <w:proofErr w:type="spellEnd"/>
      <w:r w:rsidRPr="00793249">
        <w:rPr>
          <w:rFonts w:ascii="Calibri" w:eastAsia="Times New Roman" w:hAnsi="Calibri" w:cs="Calibri"/>
          <w:color w:val="000000"/>
          <w:lang w:val="en-US"/>
        </w:rPr>
        <w:t xml:space="preserve"> Nederland), World Cancer Research Fund (WCRF), Statistics Netherlands (The Netherlands); ERC-2009-AdG 232997 and </w:t>
      </w:r>
      <w:proofErr w:type="spellStart"/>
      <w:r w:rsidRPr="00793249">
        <w:rPr>
          <w:rFonts w:ascii="Calibri" w:eastAsia="Times New Roman" w:hAnsi="Calibri" w:cs="Calibri"/>
          <w:color w:val="000000"/>
          <w:lang w:val="en-US"/>
        </w:rPr>
        <w:t>Nordforsk</w:t>
      </w:r>
      <w:proofErr w:type="spellEnd"/>
      <w:r w:rsidRPr="00793249">
        <w:rPr>
          <w:rFonts w:ascii="Calibri" w:eastAsia="Times New Roman" w:hAnsi="Calibri" w:cs="Calibri"/>
          <w:color w:val="000000"/>
          <w:lang w:val="en-US"/>
        </w:rPr>
        <w:t xml:space="preserve">, Nordic Centre of Excellence </w:t>
      </w:r>
      <w:proofErr w:type="spellStart"/>
      <w:r w:rsidRPr="00793249">
        <w:rPr>
          <w:rFonts w:ascii="Calibri" w:eastAsia="Times New Roman" w:hAnsi="Calibri" w:cs="Calibri"/>
          <w:color w:val="000000"/>
          <w:lang w:val="en-US"/>
        </w:rPr>
        <w:t>programme</w:t>
      </w:r>
      <w:proofErr w:type="spellEnd"/>
      <w:r w:rsidRPr="00793249">
        <w:rPr>
          <w:rFonts w:ascii="Calibri" w:eastAsia="Times New Roman" w:hAnsi="Calibri" w:cs="Calibri"/>
          <w:color w:val="000000"/>
          <w:lang w:val="en-US"/>
        </w:rPr>
        <w:t xml:space="preserve"> on Food, Nutrition and Health (Norway); Health Research Fund (FIS), </w:t>
      </w:r>
      <w:r w:rsidRPr="00793249">
        <w:rPr>
          <w:rFonts w:ascii="Calibri" w:eastAsia="Times New Roman" w:hAnsi="Calibri" w:cs="Calibri"/>
          <w:color w:val="000000"/>
          <w:lang w:val="en-US"/>
        </w:rPr>
        <w:lastRenderedPageBreak/>
        <w:t xml:space="preserve">PI13/00061 to Granada, PI13/01162 to EPIC-Murcia, Regional Governments of Andalucía, Asturias, Basque Country, Murcia and Navarra, ISCIII RETIC (RD06/0020) (Spain); Swedish Cancer Society, Swedish Research Council and County Councils of </w:t>
      </w:r>
      <w:proofErr w:type="spellStart"/>
      <w:r w:rsidRPr="00793249">
        <w:rPr>
          <w:rFonts w:ascii="Calibri" w:eastAsia="Times New Roman" w:hAnsi="Calibri" w:cs="Calibri"/>
          <w:color w:val="000000"/>
          <w:lang w:val="en-US"/>
        </w:rPr>
        <w:t>Skåne</w:t>
      </w:r>
      <w:proofErr w:type="spellEnd"/>
      <w:r w:rsidRPr="00793249">
        <w:rPr>
          <w:rFonts w:ascii="Calibri" w:eastAsia="Times New Roman" w:hAnsi="Calibri" w:cs="Calibri"/>
          <w:color w:val="000000"/>
          <w:lang w:val="en-US"/>
        </w:rPr>
        <w:t xml:space="preserve"> and </w:t>
      </w:r>
      <w:proofErr w:type="spellStart"/>
      <w:r w:rsidRPr="00793249">
        <w:rPr>
          <w:rFonts w:ascii="Calibri" w:eastAsia="Times New Roman" w:hAnsi="Calibri" w:cs="Calibri"/>
          <w:color w:val="000000"/>
          <w:lang w:val="en-US"/>
        </w:rPr>
        <w:t>Västerbotten</w:t>
      </w:r>
      <w:proofErr w:type="spellEnd"/>
      <w:r w:rsidRPr="00793249">
        <w:rPr>
          <w:rFonts w:ascii="Calibri" w:eastAsia="Times New Roman" w:hAnsi="Calibri" w:cs="Calibri"/>
          <w:color w:val="000000"/>
          <w:lang w:val="en-US"/>
        </w:rPr>
        <w:t xml:space="preserve"> (Sweden); Cancer Research UK (14136 to EPIC-Norfolk; C570/A16491 and C8221/A19170 to EPIC-Oxford), Medical Research Council (1000143 to EPIC-Norfolk, MR/M012190/1 to </w:t>
      </w:r>
      <w:proofErr w:type="spellStart"/>
      <w:r w:rsidRPr="00793249">
        <w:rPr>
          <w:rFonts w:ascii="Calibri" w:eastAsia="Times New Roman" w:hAnsi="Calibri" w:cs="Calibri"/>
          <w:color w:val="000000"/>
          <w:lang w:val="en-US"/>
        </w:rPr>
        <w:t>EPICOxford</w:t>
      </w:r>
      <w:proofErr w:type="spellEnd"/>
      <w:r w:rsidRPr="00793249">
        <w:rPr>
          <w:rFonts w:ascii="Calibri" w:eastAsia="Times New Roman" w:hAnsi="Calibri" w:cs="Calibri"/>
          <w:color w:val="000000"/>
          <w:lang w:val="en-US"/>
        </w:rPr>
        <w:t>) (United Kingdom).</w:t>
      </w:r>
    </w:p>
    <w:p w14:paraId="511719BF"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The EPIC-Norfolk study (https://doi.org/10.22025/2019.10.105.00004) has received funding from the Medical Research Council (MR/N003284/1 and MC-UU_12015/1) and Cancer Research UK (C864/A14136). The genetics work in the EPIC-Norfolk study was funded by the Medical Research Council (MC_PC_13048). Metabolite measurements in the EPIC-Norfolk study were supported by the MRC Cambridge Initiative in Metabolic Science (MR/L00002/1) and the Innovative Medicines Initiative Joint Undertaking under EMIF grant agreement no. 115372.</w:t>
      </w:r>
    </w:p>
    <w:p w14:paraId="7E438E72"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 xml:space="preserve">EPICOLON: This work was supported by grants from </w:t>
      </w:r>
      <w:proofErr w:type="spellStart"/>
      <w:r w:rsidRPr="00793249">
        <w:rPr>
          <w:rFonts w:ascii="Calibri" w:eastAsia="Times New Roman" w:hAnsi="Calibri" w:cs="Calibri"/>
          <w:color w:val="000000"/>
          <w:lang w:val="en-US"/>
        </w:rPr>
        <w:t>Fondo</w:t>
      </w:r>
      <w:proofErr w:type="spellEnd"/>
      <w:r w:rsidRPr="00793249">
        <w:rPr>
          <w:rFonts w:ascii="Calibri" w:eastAsia="Times New Roman" w:hAnsi="Calibri" w:cs="Calibri"/>
          <w:color w:val="000000"/>
          <w:lang w:val="en-US"/>
        </w:rPr>
        <w:t xml:space="preserve"> de </w:t>
      </w:r>
      <w:proofErr w:type="spellStart"/>
      <w:r w:rsidRPr="00793249">
        <w:rPr>
          <w:rFonts w:ascii="Calibri" w:eastAsia="Times New Roman" w:hAnsi="Calibri" w:cs="Calibri"/>
          <w:color w:val="000000"/>
          <w:lang w:val="en-US"/>
        </w:rPr>
        <w:t>Investigación</w:t>
      </w:r>
      <w:proofErr w:type="spellEnd"/>
      <w:r w:rsidRPr="00793249">
        <w:rPr>
          <w:rFonts w:ascii="Calibri" w:eastAsia="Times New Roman" w:hAnsi="Calibri" w:cs="Calibri"/>
          <w:color w:val="000000"/>
          <w:lang w:val="en-US"/>
        </w:rPr>
        <w:t xml:space="preserve"> Sanitaria/FEDER (PI08/0024, PI08/1276, PS09/02368, PI11/00219, PI11/00681, PI14/00173, PI14/00230, PI17/00509, 17/00878, PI20/00113, PI20/00226, </w:t>
      </w:r>
      <w:proofErr w:type="spellStart"/>
      <w:r w:rsidRPr="00793249">
        <w:rPr>
          <w:rFonts w:ascii="Calibri" w:eastAsia="Times New Roman" w:hAnsi="Calibri" w:cs="Calibri"/>
          <w:color w:val="000000"/>
          <w:lang w:val="en-US"/>
        </w:rPr>
        <w:t>Acción</w:t>
      </w:r>
      <w:proofErr w:type="spellEnd"/>
      <w:r w:rsidRPr="00793249">
        <w:rPr>
          <w:rFonts w:ascii="Calibri" w:eastAsia="Times New Roman" w:hAnsi="Calibri" w:cs="Calibri"/>
          <w:color w:val="000000"/>
          <w:lang w:val="en-US"/>
        </w:rPr>
        <w:t xml:space="preserve"> Transversal de </w:t>
      </w:r>
      <w:proofErr w:type="spellStart"/>
      <w:r w:rsidRPr="00793249">
        <w:rPr>
          <w:rFonts w:ascii="Calibri" w:eastAsia="Times New Roman" w:hAnsi="Calibri" w:cs="Calibri"/>
          <w:color w:val="000000"/>
          <w:lang w:val="en-US"/>
        </w:rPr>
        <w:t>Cáncer</w:t>
      </w:r>
      <w:proofErr w:type="spellEnd"/>
      <w:r w:rsidRPr="00793249">
        <w:rPr>
          <w:rFonts w:ascii="Calibri" w:eastAsia="Times New Roman" w:hAnsi="Calibri" w:cs="Calibri"/>
          <w:color w:val="000000"/>
          <w:lang w:val="en-US"/>
        </w:rPr>
        <w:t xml:space="preserve">), </w:t>
      </w:r>
      <w:proofErr w:type="spellStart"/>
      <w:r w:rsidRPr="00793249">
        <w:rPr>
          <w:rFonts w:ascii="Calibri" w:eastAsia="Times New Roman" w:hAnsi="Calibri" w:cs="Calibri"/>
          <w:color w:val="000000"/>
          <w:lang w:val="en-US"/>
        </w:rPr>
        <w:t>Xunta</w:t>
      </w:r>
      <w:proofErr w:type="spellEnd"/>
      <w:r w:rsidRPr="00793249">
        <w:rPr>
          <w:rFonts w:ascii="Calibri" w:eastAsia="Times New Roman" w:hAnsi="Calibri" w:cs="Calibri"/>
          <w:color w:val="000000"/>
          <w:lang w:val="en-US"/>
        </w:rPr>
        <w:t xml:space="preserve"> de Galicia (PGIDIT07PXIB9101209PR), </w:t>
      </w:r>
      <w:proofErr w:type="spellStart"/>
      <w:r w:rsidRPr="00793249">
        <w:rPr>
          <w:rFonts w:ascii="Calibri" w:eastAsia="Times New Roman" w:hAnsi="Calibri" w:cs="Calibri"/>
          <w:color w:val="000000"/>
          <w:lang w:val="en-US"/>
        </w:rPr>
        <w:t>Ministerio</w:t>
      </w:r>
      <w:proofErr w:type="spellEnd"/>
      <w:r w:rsidRPr="00793249">
        <w:rPr>
          <w:rFonts w:ascii="Calibri" w:eastAsia="Times New Roman" w:hAnsi="Calibri" w:cs="Calibri"/>
          <w:color w:val="000000"/>
          <w:lang w:val="en-US"/>
        </w:rPr>
        <w:t xml:space="preserve"> de Economia y </w:t>
      </w:r>
      <w:proofErr w:type="spellStart"/>
      <w:r w:rsidRPr="00793249">
        <w:rPr>
          <w:rFonts w:ascii="Calibri" w:eastAsia="Times New Roman" w:hAnsi="Calibri" w:cs="Calibri"/>
          <w:color w:val="000000"/>
          <w:lang w:val="en-US"/>
        </w:rPr>
        <w:t>Competitividad</w:t>
      </w:r>
      <w:proofErr w:type="spellEnd"/>
      <w:r w:rsidRPr="00793249">
        <w:rPr>
          <w:rFonts w:ascii="Calibri" w:eastAsia="Times New Roman" w:hAnsi="Calibri" w:cs="Calibri"/>
          <w:color w:val="000000"/>
          <w:lang w:val="en-US"/>
        </w:rPr>
        <w:t xml:space="preserve"> (SAF07-64873, SAF 2010-19273, SAF2014-54453R), Fundación </w:t>
      </w:r>
      <w:proofErr w:type="spellStart"/>
      <w:r w:rsidRPr="00793249">
        <w:rPr>
          <w:rFonts w:ascii="Calibri" w:eastAsia="Times New Roman" w:hAnsi="Calibri" w:cs="Calibri"/>
          <w:color w:val="000000"/>
          <w:lang w:val="en-US"/>
        </w:rPr>
        <w:t>Científica</w:t>
      </w:r>
      <w:proofErr w:type="spellEnd"/>
      <w:r w:rsidRPr="00793249">
        <w:rPr>
          <w:rFonts w:ascii="Calibri" w:eastAsia="Times New Roman" w:hAnsi="Calibri" w:cs="Calibri"/>
          <w:color w:val="000000"/>
          <w:lang w:val="en-US"/>
        </w:rPr>
        <w:t xml:space="preserve"> de la </w:t>
      </w:r>
      <w:proofErr w:type="spellStart"/>
      <w:r w:rsidRPr="00793249">
        <w:rPr>
          <w:rFonts w:ascii="Calibri" w:eastAsia="Times New Roman" w:hAnsi="Calibri" w:cs="Calibri"/>
          <w:color w:val="000000"/>
          <w:lang w:val="en-US"/>
        </w:rPr>
        <w:t>Asociación</w:t>
      </w:r>
      <w:proofErr w:type="spellEnd"/>
      <w:r w:rsidRPr="00793249">
        <w:rPr>
          <w:rFonts w:ascii="Calibri" w:eastAsia="Times New Roman" w:hAnsi="Calibri" w:cs="Calibri"/>
          <w:color w:val="000000"/>
          <w:lang w:val="en-US"/>
        </w:rPr>
        <w:t xml:space="preserve"> Española contra el Cáncer (GCB13131592CAST), Beca Grupo de </w:t>
      </w:r>
      <w:proofErr w:type="spellStart"/>
      <w:r w:rsidRPr="00793249">
        <w:rPr>
          <w:rFonts w:ascii="Calibri" w:eastAsia="Times New Roman" w:hAnsi="Calibri" w:cs="Calibri"/>
          <w:color w:val="000000"/>
          <w:lang w:val="en-US"/>
        </w:rPr>
        <w:t>Trabajo</w:t>
      </w:r>
      <w:proofErr w:type="spellEnd"/>
      <w:r w:rsidRPr="00793249">
        <w:rPr>
          <w:rFonts w:ascii="Calibri" w:eastAsia="Times New Roman" w:hAnsi="Calibri" w:cs="Calibri"/>
          <w:color w:val="000000"/>
          <w:lang w:val="en-US"/>
        </w:rPr>
        <w:t xml:space="preserve"> “</w:t>
      </w:r>
      <w:proofErr w:type="spellStart"/>
      <w:r w:rsidRPr="00793249">
        <w:rPr>
          <w:rFonts w:ascii="Calibri" w:eastAsia="Times New Roman" w:hAnsi="Calibri" w:cs="Calibri"/>
          <w:color w:val="000000"/>
          <w:lang w:val="en-US"/>
        </w:rPr>
        <w:t>Oncología</w:t>
      </w:r>
      <w:proofErr w:type="spellEnd"/>
      <w:r w:rsidRPr="00793249">
        <w:rPr>
          <w:rFonts w:ascii="Calibri" w:eastAsia="Times New Roman" w:hAnsi="Calibri" w:cs="Calibri"/>
          <w:color w:val="000000"/>
          <w:lang w:val="en-US"/>
        </w:rPr>
        <w:t>” AEG (</w:t>
      </w:r>
      <w:proofErr w:type="spellStart"/>
      <w:r w:rsidRPr="00793249">
        <w:rPr>
          <w:rFonts w:ascii="Calibri" w:eastAsia="Times New Roman" w:hAnsi="Calibri" w:cs="Calibri"/>
          <w:color w:val="000000"/>
          <w:lang w:val="en-US"/>
        </w:rPr>
        <w:t>Asociación</w:t>
      </w:r>
      <w:proofErr w:type="spellEnd"/>
      <w:r w:rsidRPr="00793249">
        <w:rPr>
          <w:rFonts w:ascii="Calibri" w:eastAsia="Times New Roman" w:hAnsi="Calibri" w:cs="Calibri"/>
          <w:color w:val="000000"/>
          <w:lang w:val="en-US"/>
        </w:rPr>
        <w:t xml:space="preserve"> Española de </w:t>
      </w:r>
      <w:proofErr w:type="spellStart"/>
      <w:r w:rsidRPr="00793249">
        <w:rPr>
          <w:rFonts w:ascii="Calibri" w:eastAsia="Times New Roman" w:hAnsi="Calibri" w:cs="Calibri"/>
          <w:color w:val="000000"/>
          <w:lang w:val="en-US"/>
        </w:rPr>
        <w:t>Gastroenterología</w:t>
      </w:r>
      <w:proofErr w:type="spellEnd"/>
      <w:r w:rsidRPr="00793249">
        <w:rPr>
          <w:rFonts w:ascii="Calibri" w:eastAsia="Times New Roman" w:hAnsi="Calibri" w:cs="Calibri"/>
          <w:color w:val="000000"/>
          <w:lang w:val="en-US"/>
        </w:rPr>
        <w:t xml:space="preserve">), Fundación </w:t>
      </w:r>
      <w:proofErr w:type="spellStart"/>
      <w:r w:rsidRPr="00793249">
        <w:rPr>
          <w:rFonts w:ascii="Calibri" w:eastAsia="Times New Roman" w:hAnsi="Calibri" w:cs="Calibri"/>
          <w:color w:val="000000"/>
          <w:lang w:val="en-US"/>
        </w:rPr>
        <w:t>Privada</w:t>
      </w:r>
      <w:proofErr w:type="spellEnd"/>
      <w:r w:rsidRPr="00793249">
        <w:rPr>
          <w:rFonts w:ascii="Calibri" w:eastAsia="Times New Roman" w:hAnsi="Calibri" w:cs="Calibri"/>
          <w:color w:val="000000"/>
          <w:lang w:val="en-US"/>
        </w:rPr>
        <w:t xml:space="preserve"> Olga Torres, FP7 CHIBCHA Consortium, </w:t>
      </w:r>
      <w:proofErr w:type="spellStart"/>
      <w:r w:rsidRPr="00793249">
        <w:rPr>
          <w:rFonts w:ascii="Calibri" w:eastAsia="Times New Roman" w:hAnsi="Calibri" w:cs="Calibri"/>
          <w:color w:val="000000"/>
          <w:lang w:val="en-US"/>
        </w:rPr>
        <w:t>Agència</w:t>
      </w:r>
      <w:proofErr w:type="spellEnd"/>
      <w:r w:rsidRPr="00793249">
        <w:rPr>
          <w:rFonts w:ascii="Calibri" w:eastAsia="Times New Roman" w:hAnsi="Calibri" w:cs="Calibri"/>
          <w:color w:val="000000"/>
          <w:lang w:val="en-US"/>
        </w:rPr>
        <w:t xml:space="preserve"> de </w:t>
      </w:r>
      <w:proofErr w:type="spellStart"/>
      <w:r w:rsidRPr="00793249">
        <w:rPr>
          <w:rFonts w:ascii="Calibri" w:eastAsia="Times New Roman" w:hAnsi="Calibri" w:cs="Calibri"/>
          <w:color w:val="000000"/>
          <w:lang w:val="en-US"/>
        </w:rPr>
        <w:t>Gestió</w:t>
      </w:r>
      <w:proofErr w:type="spellEnd"/>
      <w:r w:rsidRPr="00793249">
        <w:rPr>
          <w:rFonts w:ascii="Calibri" w:eastAsia="Times New Roman" w:hAnsi="Calibri" w:cs="Calibri"/>
          <w:color w:val="000000"/>
          <w:lang w:val="en-US"/>
        </w:rPr>
        <w:t xml:space="preserve"> </w:t>
      </w:r>
      <w:proofErr w:type="spellStart"/>
      <w:r w:rsidRPr="00793249">
        <w:rPr>
          <w:rFonts w:ascii="Calibri" w:eastAsia="Times New Roman" w:hAnsi="Calibri" w:cs="Calibri"/>
          <w:color w:val="000000"/>
          <w:lang w:val="en-US"/>
        </w:rPr>
        <w:t>d’Ajuts</w:t>
      </w:r>
      <w:proofErr w:type="spellEnd"/>
      <w:r w:rsidRPr="00793249">
        <w:rPr>
          <w:rFonts w:ascii="Calibri" w:eastAsia="Times New Roman" w:hAnsi="Calibri" w:cs="Calibri"/>
          <w:color w:val="000000"/>
          <w:lang w:val="en-US"/>
        </w:rPr>
        <w:t xml:space="preserve"> </w:t>
      </w:r>
      <w:proofErr w:type="spellStart"/>
      <w:r w:rsidRPr="00793249">
        <w:rPr>
          <w:rFonts w:ascii="Calibri" w:eastAsia="Times New Roman" w:hAnsi="Calibri" w:cs="Calibri"/>
          <w:color w:val="000000"/>
          <w:lang w:val="en-US"/>
        </w:rPr>
        <w:t>Universitaris</w:t>
      </w:r>
      <w:proofErr w:type="spellEnd"/>
      <w:r w:rsidRPr="00793249">
        <w:rPr>
          <w:rFonts w:ascii="Calibri" w:eastAsia="Times New Roman" w:hAnsi="Calibri" w:cs="Calibri"/>
          <w:color w:val="000000"/>
          <w:lang w:val="en-US"/>
        </w:rPr>
        <w:t xml:space="preserve"> i de </w:t>
      </w:r>
      <w:proofErr w:type="spellStart"/>
      <w:r w:rsidRPr="00793249">
        <w:rPr>
          <w:rFonts w:ascii="Calibri" w:eastAsia="Times New Roman" w:hAnsi="Calibri" w:cs="Calibri"/>
          <w:color w:val="000000"/>
          <w:lang w:val="en-US"/>
        </w:rPr>
        <w:t>Recerca</w:t>
      </w:r>
      <w:proofErr w:type="spellEnd"/>
      <w:r w:rsidRPr="00793249">
        <w:rPr>
          <w:rFonts w:ascii="Calibri" w:eastAsia="Times New Roman" w:hAnsi="Calibri" w:cs="Calibri"/>
          <w:color w:val="000000"/>
          <w:lang w:val="en-US"/>
        </w:rPr>
        <w:t xml:space="preserve"> (AGAUR, </w:t>
      </w:r>
      <w:proofErr w:type="spellStart"/>
      <w:r w:rsidRPr="00793249">
        <w:rPr>
          <w:rFonts w:ascii="Calibri" w:eastAsia="Times New Roman" w:hAnsi="Calibri" w:cs="Calibri"/>
          <w:color w:val="000000"/>
          <w:lang w:val="en-US"/>
        </w:rPr>
        <w:t>Generalitat</w:t>
      </w:r>
      <w:proofErr w:type="spellEnd"/>
      <w:r w:rsidRPr="00793249">
        <w:rPr>
          <w:rFonts w:ascii="Calibri" w:eastAsia="Times New Roman" w:hAnsi="Calibri" w:cs="Calibri"/>
          <w:color w:val="000000"/>
          <w:lang w:val="en-US"/>
        </w:rPr>
        <w:t xml:space="preserve"> de Catalunya, 2014SGR135, 2014SGR255, 2017SGR21, 2017SGR653), Catalan Tumour Bank Network (</w:t>
      </w:r>
      <w:proofErr w:type="spellStart"/>
      <w:r w:rsidRPr="00793249">
        <w:rPr>
          <w:rFonts w:ascii="Calibri" w:eastAsia="Times New Roman" w:hAnsi="Calibri" w:cs="Calibri"/>
          <w:color w:val="000000"/>
          <w:lang w:val="en-US"/>
        </w:rPr>
        <w:t>Pla</w:t>
      </w:r>
      <w:proofErr w:type="spellEnd"/>
      <w:r w:rsidRPr="00793249">
        <w:rPr>
          <w:rFonts w:ascii="Calibri" w:eastAsia="Times New Roman" w:hAnsi="Calibri" w:cs="Calibri"/>
          <w:color w:val="000000"/>
          <w:lang w:val="en-US"/>
        </w:rPr>
        <w:t xml:space="preserve"> Director </w:t>
      </w:r>
      <w:proofErr w:type="spellStart"/>
      <w:r w:rsidRPr="00793249">
        <w:rPr>
          <w:rFonts w:ascii="Calibri" w:eastAsia="Times New Roman" w:hAnsi="Calibri" w:cs="Calibri"/>
          <w:color w:val="000000"/>
          <w:lang w:val="en-US"/>
        </w:rPr>
        <w:t>d’Oncologia</w:t>
      </w:r>
      <w:proofErr w:type="spellEnd"/>
      <w:r w:rsidRPr="00793249">
        <w:rPr>
          <w:rFonts w:ascii="Calibri" w:eastAsia="Times New Roman" w:hAnsi="Calibri" w:cs="Calibri"/>
          <w:color w:val="000000"/>
          <w:lang w:val="en-US"/>
        </w:rPr>
        <w:t xml:space="preserve">, </w:t>
      </w:r>
      <w:proofErr w:type="spellStart"/>
      <w:r w:rsidRPr="00793249">
        <w:rPr>
          <w:rFonts w:ascii="Calibri" w:eastAsia="Times New Roman" w:hAnsi="Calibri" w:cs="Calibri"/>
          <w:color w:val="000000"/>
          <w:lang w:val="en-US"/>
        </w:rPr>
        <w:t>Generalitat</w:t>
      </w:r>
      <w:proofErr w:type="spellEnd"/>
      <w:r w:rsidRPr="00793249">
        <w:rPr>
          <w:rFonts w:ascii="Calibri" w:eastAsia="Times New Roman" w:hAnsi="Calibri" w:cs="Calibri"/>
          <w:color w:val="000000"/>
          <w:lang w:val="en-US"/>
        </w:rPr>
        <w:t xml:space="preserve"> de Catalunya), PERIS (SLT002/16/00398, </w:t>
      </w:r>
      <w:proofErr w:type="spellStart"/>
      <w:r w:rsidRPr="00793249">
        <w:rPr>
          <w:rFonts w:ascii="Calibri" w:eastAsia="Times New Roman" w:hAnsi="Calibri" w:cs="Calibri"/>
          <w:color w:val="000000"/>
          <w:lang w:val="en-US"/>
        </w:rPr>
        <w:t>Generalitat</w:t>
      </w:r>
      <w:proofErr w:type="spellEnd"/>
      <w:r w:rsidRPr="00793249">
        <w:rPr>
          <w:rFonts w:ascii="Calibri" w:eastAsia="Times New Roman" w:hAnsi="Calibri" w:cs="Calibri"/>
          <w:color w:val="000000"/>
          <w:lang w:val="en-US"/>
        </w:rPr>
        <w:t xml:space="preserve"> de Catalunya), CERCA </w:t>
      </w:r>
      <w:proofErr w:type="spellStart"/>
      <w:r w:rsidRPr="00793249">
        <w:rPr>
          <w:rFonts w:ascii="Calibri" w:eastAsia="Times New Roman" w:hAnsi="Calibri" w:cs="Calibri"/>
          <w:color w:val="000000"/>
          <w:lang w:val="en-US"/>
        </w:rPr>
        <w:t>Programme</w:t>
      </w:r>
      <w:proofErr w:type="spellEnd"/>
      <w:r w:rsidRPr="00793249">
        <w:rPr>
          <w:rFonts w:ascii="Calibri" w:eastAsia="Times New Roman" w:hAnsi="Calibri" w:cs="Calibri"/>
          <w:color w:val="000000"/>
          <w:lang w:val="en-US"/>
        </w:rPr>
        <w:t xml:space="preserve"> (</w:t>
      </w:r>
      <w:proofErr w:type="spellStart"/>
      <w:r w:rsidRPr="00793249">
        <w:rPr>
          <w:rFonts w:ascii="Calibri" w:eastAsia="Times New Roman" w:hAnsi="Calibri" w:cs="Calibri"/>
          <w:color w:val="000000"/>
          <w:lang w:val="en-US"/>
        </w:rPr>
        <w:t>Generalitat</w:t>
      </w:r>
      <w:proofErr w:type="spellEnd"/>
      <w:r w:rsidRPr="00793249">
        <w:rPr>
          <w:rFonts w:ascii="Calibri" w:eastAsia="Times New Roman" w:hAnsi="Calibri" w:cs="Calibri"/>
          <w:color w:val="000000"/>
          <w:lang w:val="en-US"/>
        </w:rPr>
        <w:t xml:space="preserve"> de Catalunya) and COST Actions BM1206 and CA17118. </w:t>
      </w:r>
      <w:proofErr w:type="spellStart"/>
      <w:r w:rsidRPr="00793249">
        <w:rPr>
          <w:rFonts w:ascii="Calibri" w:eastAsia="Times New Roman" w:hAnsi="Calibri" w:cs="Calibri"/>
          <w:color w:val="000000"/>
          <w:lang w:val="en-US"/>
        </w:rPr>
        <w:t>CIBERehd</w:t>
      </w:r>
      <w:proofErr w:type="spellEnd"/>
      <w:r w:rsidRPr="00793249">
        <w:rPr>
          <w:rFonts w:ascii="Calibri" w:eastAsia="Times New Roman" w:hAnsi="Calibri" w:cs="Calibri"/>
          <w:color w:val="000000"/>
          <w:lang w:val="en-US"/>
        </w:rPr>
        <w:t xml:space="preserve"> is funded by the Instituto de Salud Carlos III.</w:t>
      </w:r>
    </w:p>
    <w:p w14:paraId="00BCB85C"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ESTHER/VERDI. This work was supported by grants from the Baden-Württemberg Ministry of Science, Research and Arts and the German Cancer Aid.</w:t>
      </w:r>
    </w:p>
    <w:p w14:paraId="62F94828"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lastRenderedPageBreak/>
        <w:t>Harvard cohorts (HPFS, NHS, PHS): HPFS is supported by the National Institutes of Health (P01 CA055075, UM1 CA167552, U01 CA167552, R01 CA137178, R01 CA151993, R35 CA197735, K07 CA190673, and P50 CA127003), NHS by the National Institutes of Health (R01 CA137178, P01 CA087969, UM1 CA186107, R01 CA151993, R35 CA197735, K07CA190673, and P50 CA127003) and PHS by the National Institutes of Health (R01 CA042182). </w:t>
      </w:r>
    </w:p>
    <w:p w14:paraId="10522337"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Hawaii Adenoma Study: NCI grants R01 CA72520.</w:t>
      </w:r>
    </w:p>
    <w:p w14:paraId="3A1DBD83"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 xml:space="preserve">HCES-CRC: the </w:t>
      </w:r>
      <w:proofErr w:type="spellStart"/>
      <w:r w:rsidRPr="00793249">
        <w:rPr>
          <w:rFonts w:ascii="Calibri" w:eastAsia="Times New Roman" w:hAnsi="Calibri" w:cs="Calibri"/>
          <w:color w:val="000000"/>
          <w:lang w:val="en-US"/>
        </w:rPr>
        <w:t>Hwasun</w:t>
      </w:r>
      <w:proofErr w:type="spellEnd"/>
      <w:r w:rsidRPr="00793249">
        <w:rPr>
          <w:rFonts w:ascii="Calibri" w:eastAsia="Times New Roman" w:hAnsi="Calibri" w:cs="Calibri"/>
          <w:color w:val="000000"/>
          <w:lang w:val="en-US"/>
        </w:rPr>
        <w:t xml:space="preserve"> Cancer Epidemiology Study–Colon and Rectum Cancer (HCES-CRC; grants from Chonnam National University </w:t>
      </w:r>
      <w:proofErr w:type="spellStart"/>
      <w:r w:rsidRPr="00793249">
        <w:rPr>
          <w:rFonts w:ascii="Calibri" w:eastAsia="Times New Roman" w:hAnsi="Calibri" w:cs="Calibri"/>
          <w:color w:val="000000"/>
          <w:lang w:val="en-US"/>
        </w:rPr>
        <w:t>Hwasun</w:t>
      </w:r>
      <w:proofErr w:type="spellEnd"/>
      <w:r w:rsidRPr="00793249">
        <w:rPr>
          <w:rFonts w:ascii="Calibri" w:eastAsia="Times New Roman" w:hAnsi="Calibri" w:cs="Calibri"/>
          <w:color w:val="000000"/>
          <w:lang w:val="en-US"/>
        </w:rPr>
        <w:t xml:space="preserve"> Hospital, HCRI15011-1).</w:t>
      </w:r>
    </w:p>
    <w:p w14:paraId="21FC1DD6"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Kentucky: This work was supported by the following grant support: Clinical Investigator Award from Damon Runyon Cancer Research Foundation (CI-8); NCI R01CA136726.</w:t>
      </w:r>
    </w:p>
    <w:p w14:paraId="60116D03"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 xml:space="preserve">LCCS: The Leeds Colorectal Cancer Study was funded by the Food Standards Agency and Cancer Research UK </w:t>
      </w:r>
      <w:proofErr w:type="spellStart"/>
      <w:r w:rsidRPr="00793249">
        <w:rPr>
          <w:rFonts w:ascii="Calibri" w:eastAsia="Times New Roman" w:hAnsi="Calibri" w:cs="Calibri"/>
          <w:color w:val="000000"/>
          <w:lang w:val="en-US"/>
        </w:rPr>
        <w:t>Programme</w:t>
      </w:r>
      <w:proofErr w:type="spellEnd"/>
      <w:r w:rsidRPr="00793249">
        <w:rPr>
          <w:rFonts w:ascii="Calibri" w:eastAsia="Times New Roman" w:hAnsi="Calibri" w:cs="Calibri"/>
          <w:color w:val="000000"/>
          <w:lang w:val="en-US"/>
        </w:rPr>
        <w:t xml:space="preserve"> Award (C588/A19167).</w:t>
      </w:r>
    </w:p>
    <w:p w14:paraId="178FF6DE"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Melbourne Collaborative Cohort Study (MCCS) cohort recruitment was funded by VicHealth and Cancer Council Victoria. The MCCS was further augmented by Australian National Health and Medical Research Council grants 209057, 396414 and 1074383 and by infrastructure provided by Cancer Council Victoria. Cases and their vital status were ascertained through the Victorian Cancer Registry and the Australian Institute of Health and Welfare, including the National Death Index and the Australian Cancer Database.</w:t>
      </w:r>
    </w:p>
    <w:p w14:paraId="08FE4FE9"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Multiethnic Cohort (MEC) Study: National Institutes of Health (R37 CA54281, P01 CA033619, R01 CA063464</w:t>
      </w:r>
      <w:r w:rsidRPr="00793249">
        <w:rPr>
          <w:rFonts w:ascii="Arial" w:eastAsia="Times New Roman" w:hAnsi="Arial" w:cs="Arial"/>
          <w:color w:val="000000"/>
          <w:lang w:val="en-US"/>
        </w:rPr>
        <w:t xml:space="preserve"> and </w:t>
      </w:r>
      <w:r w:rsidRPr="00793249">
        <w:rPr>
          <w:rFonts w:ascii="Calibri" w:eastAsia="Times New Roman" w:hAnsi="Calibri" w:cs="Calibri"/>
          <w:color w:val="000000"/>
          <w:lang w:val="en-US"/>
        </w:rPr>
        <w:t>U01 CA164973).</w:t>
      </w:r>
    </w:p>
    <w:p w14:paraId="1F4C4609"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MECC: This work was supported by the National Institutes of Health, U.S. Department of Health and Human Services (R01 CA81488 to SBG and GR).</w:t>
      </w:r>
    </w:p>
    <w:p w14:paraId="4C277713"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 xml:space="preserve">MSKCC: The work at Sloan Kettering in New York was supported by the Robert and Kate Niehaus Center for Inherited Cancer Genomics and the Romeo </w:t>
      </w:r>
      <w:proofErr w:type="spellStart"/>
      <w:r w:rsidRPr="00793249">
        <w:rPr>
          <w:rFonts w:ascii="Calibri" w:eastAsia="Times New Roman" w:hAnsi="Calibri" w:cs="Calibri"/>
          <w:color w:val="000000"/>
          <w:lang w:val="en-US"/>
        </w:rPr>
        <w:t>Milio</w:t>
      </w:r>
      <w:proofErr w:type="spellEnd"/>
      <w:r w:rsidRPr="00793249">
        <w:rPr>
          <w:rFonts w:ascii="Calibri" w:eastAsia="Times New Roman" w:hAnsi="Calibri" w:cs="Calibri"/>
          <w:color w:val="000000"/>
          <w:lang w:val="en-US"/>
        </w:rPr>
        <w:t xml:space="preserve"> Foundation. Moffitt: This work was </w:t>
      </w:r>
      <w:r w:rsidRPr="00793249">
        <w:rPr>
          <w:rFonts w:ascii="Calibri" w:eastAsia="Times New Roman" w:hAnsi="Calibri" w:cs="Calibri"/>
          <w:color w:val="000000"/>
          <w:lang w:val="en-US"/>
        </w:rPr>
        <w:lastRenderedPageBreak/>
        <w:t xml:space="preserve">supported by funding from the National Institutes of Health (grant numbers R01 CA189184, P30 CA076292), Florida Department of Health Bankhead-Coley Grant 09BN-13, and the University of South Florida </w:t>
      </w:r>
      <w:proofErr w:type="spellStart"/>
      <w:r w:rsidRPr="00793249">
        <w:rPr>
          <w:rFonts w:ascii="Calibri" w:eastAsia="Times New Roman" w:hAnsi="Calibri" w:cs="Calibri"/>
          <w:color w:val="000000"/>
          <w:lang w:val="en-US"/>
        </w:rPr>
        <w:t>Oehler</w:t>
      </w:r>
      <w:proofErr w:type="spellEnd"/>
      <w:r w:rsidRPr="00793249">
        <w:rPr>
          <w:rFonts w:ascii="Calibri" w:eastAsia="Times New Roman" w:hAnsi="Calibri" w:cs="Calibri"/>
          <w:color w:val="000000"/>
          <w:lang w:val="en-US"/>
        </w:rPr>
        <w:t xml:space="preserve"> Foundation. Moffitt contributions were supported in part by the Total Cancer Care Initiative, Collaborative Data Services Core, and Tissue Core at the H. Lee Moffitt Cancer Center &amp; Research Institute, a National Cancer Institute-designated Comprehensive Cancer Center (grant number P30 CA076292).</w:t>
      </w:r>
    </w:p>
    <w:p w14:paraId="210FE966"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NCCCS I &amp; II: We acknowledge funding support for this project from the National Institutes of Health, R01 CA66635 and P30 DK034987.</w:t>
      </w:r>
    </w:p>
    <w:p w14:paraId="7A79AB31"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 xml:space="preserve">NFCCR: This work was supported by an Interdisciplinary Health Research Team award from the Canadian Institutes of Health Research (CRT 43821); the National Institutes of Health, U.S. Department of Health and Human </w:t>
      </w:r>
      <w:proofErr w:type="spellStart"/>
      <w:r w:rsidRPr="00793249">
        <w:rPr>
          <w:rFonts w:ascii="Calibri" w:eastAsia="Times New Roman" w:hAnsi="Calibri" w:cs="Calibri"/>
          <w:color w:val="000000"/>
          <w:lang w:val="en-US"/>
        </w:rPr>
        <w:t>Serivces</w:t>
      </w:r>
      <w:proofErr w:type="spellEnd"/>
      <w:r w:rsidRPr="00793249">
        <w:rPr>
          <w:rFonts w:ascii="Calibri" w:eastAsia="Times New Roman" w:hAnsi="Calibri" w:cs="Calibri"/>
          <w:color w:val="000000"/>
          <w:lang w:val="en-US"/>
        </w:rPr>
        <w:t xml:space="preserve"> (U01 CA74783); and National Cancer Institute of Canada grants (18223 and 18226). The authors wish to acknowledge the contribution of Alexandre Belisle and the genotyping team of the McGill University and </w:t>
      </w:r>
      <w:proofErr w:type="spellStart"/>
      <w:r w:rsidRPr="00793249">
        <w:rPr>
          <w:rFonts w:ascii="Calibri" w:eastAsia="Times New Roman" w:hAnsi="Calibri" w:cs="Calibri"/>
          <w:color w:val="000000"/>
          <w:lang w:val="en-US"/>
        </w:rPr>
        <w:t>Génome</w:t>
      </w:r>
      <w:proofErr w:type="spellEnd"/>
      <w:r w:rsidRPr="00793249">
        <w:rPr>
          <w:rFonts w:ascii="Calibri" w:eastAsia="Times New Roman" w:hAnsi="Calibri" w:cs="Calibri"/>
          <w:color w:val="000000"/>
          <w:lang w:val="en-US"/>
        </w:rPr>
        <w:t xml:space="preserve"> Québec Innovation Centre, Montréal, Canada, for genotyping the </w:t>
      </w:r>
      <w:proofErr w:type="spellStart"/>
      <w:r w:rsidRPr="00793249">
        <w:rPr>
          <w:rFonts w:ascii="Calibri" w:eastAsia="Times New Roman" w:hAnsi="Calibri" w:cs="Calibri"/>
          <w:color w:val="000000"/>
          <w:lang w:val="en-US"/>
        </w:rPr>
        <w:t>Sequenom</w:t>
      </w:r>
      <w:proofErr w:type="spellEnd"/>
      <w:r w:rsidRPr="00793249">
        <w:rPr>
          <w:rFonts w:ascii="Calibri" w:eastAsia="Times New Roman" w:hAnsi="Calibri" w:cs="Calibri"/>
          <w:color w:val="000000"/>
          <w:lang w:val="en-US"/>
        </w:rPr>
        <w:t xml:space="preserve"> panel in the NFCCR samples. Funding was provided to Michael O. Woods by the Canadian Cancer Society Research Institute.</w:t>
      </w:r>
    </w:p>
    <w:p w14:paraId="28A97F66"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 xml:space="preserve">NSHDS: Swedish Research Council; Swedish Cancer Society; Cutting-Edge Research Grant and other grants from  Region </w:t>
      </w:r>
      <w:proofErr w:type="spellStart"/>
      <w:r w:rsidRPr="00793249">
        <w:rPr>
          <w:rFonts w:ascii="Calibri" w:eastAsia="Times New Roman" w:hAnsi="Calibri" w:cs="Calibri"/>
          <w:color w:val="000000"/>
          <w:lang w:val="en-US"/>
        </w:rPr>
        <w:t>Västerbotten</w:t>
      </w:r>
      <w:proofErr w:type="spellEnd"/>
      <w:r w:rsidRPr="00793249">
        <w:rPr>
          <w:rFonts w:ascii="Calibri" w:eastAsia="Times New Roman" w:hAnsi="Calibri" w:cs="Calibri"/>
          <w:color w:val="000000"/>
          <w:lang w:val="en-US"/>
        </w:rPr>
        <w:t>;  Knut and Alice Wallenberg Foundation; Lion’s Cancer Research Foundation at Umeå University; the Cancer Research Foundation in Northern Sweden; and the Faculty of Medicine, Umeå University, Umeå, Sweden.</w:t>
      </w:r>
    </w:p>
    <w:p w14:paraId="098924A1"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 xml:space="preserve">OSUMC: OCCPI funding was provided by </w:t>
      </w:r>
      <w:proofErr w:type="spellStart"/>
      <w:r w:rsidRPr="00793249">
        <w:rPr>
          <w:rFonts w:ascii="Calibri" w:eastAsia="Times New Roman" w:hAnsi="Calibri" w:cs="Calibri"/>
          <w:color w:val="000000"/>
          <w:lang w:val="en-US"/>
        </w:rPr>
        <w:t>Pelotonia</w:t>
      </w:r>
      <w:proofErr w:type="spellEnd"/>
      <w:r w:rsidRPr="00793249">
        <w:rPr>
          <w:rFonts w:ascii="Calibri" w:eastAsia="Times New Roman" w:hAnsi="Calibri" w:cs="Calibri"/>
          <w:color w:val="000000"/>
          <w:lang w:val="en-US"/>
        </w:rPr>
        <w:t xml:space="preserve"> and HNPCC funding was provided by the NCI (CA16058 and CA67941).</w:t>
      </w:r>
    </w:p>
    <w:p w14:paraId="6D4EED48"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 xml:space="preserve">PLCO: Intramural Research Program of the Division of Cancer Epidemiology and Genetics and supported by contracts from the Division of Cancer Prevention, National Cancer Institute, NIH, </w:t>
      </w:r>
      <w:r w:rsidRPr="00793249">
        <w:rPr>
          <w:rFonts w:ascii="Calibri" w:eastAsia="Times New Roman" w:hAnsi="Calibri" w:cs="Calibri"/>
          <w:color w:val="000000"/>
          <w:lang w:val="en-US"/>
        </w:rPr>
        <w:lastRenderedPageBreak/>
        <w:t>DHHS. Funding was provided by National Institutes of Health (NIH), Genes, Environment and Health Initiative (GEI) Z01 CP 010200, NIH U01 HG004446, and NIH GEI U01 HG 004438.</w:t>
      </w:r>
    </w:p>
    <w:p w14:paraId="07F1D739"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 xml:space="preserve">SEARCH: The University of Cambridge has received salary support in respect of PDPP from the NHS in the East of England through the Clinical Academic Reserve. Cancer Research UK (C490/A16561); the UK National Institute for Health Research Biomedical Research </w:t>
      </w:r>
      <w:proofErr w:type="spellStart"/>
      <w:r w:rsidRPr="00793249">
        <w:rPr>
          <w:rFonts w:ascii="Calibri" w:eastAsia="Times New Roman" w:hAnsi="Calibri" w:cs="Calibri"/>
          <w:color w:val="000000"/>
          <w:lang w:val="en-US"/>
        </w:rPr>
        <w:t>Centres</w:t>
      </w:r>
      <w:proofErr w:type="spellEnd"/>
      <w:r w:rsidRPr="00793249">
        <w:rPr>
          <w:rFonts w:ascii="Calibri" w:eastAsia="Times New Roman" w:hAnsi="Calibri" w:cs="Calibri"/>
          <w:color w:val="000000"/>
          <w:lang w:val="en-US"/>
        </w:rPr>
        <w:t xml:space="preserve"> at the University of Cambridge.</w:t>
      </w:r>
    </w:p>
    <w:p w14:paraId="63DA671E"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 xml:space="preserve">SELECT: Research reported in this publication was supported in part by the National Cancer Institute of the National Institutes of Health under Award Numbers U10 CA37429 (CD </w:t>
      </w:r>
      <w:proofErr w:type="spellStart"/>
      <w:r w:rsidRPr="00793249">
        <w:rPr>
          <w:rFonts w:ascii="Calibri" w:eastAsia="Times New Roman" w:hAnsi="Calibri" w:cs="Calibri"/>
          <w:color w:val="000000"/>
          <w:lang w:val="en-US"/>
        </w:rPr>
        <w:t>Blanke</w:t>
      </w:r>
      <w:proofErr w:type="spellEnd"/>
      <w:r w:rsidRPr="00793249">
        <w:rPr>
          <w:rFonts w:ascii="Calibri" w:eastAsia="Times New Roman" w:hAnsi="Calibri" w:cs="Calibri"/>
          <w:color w:val="000000"/>
          <w:lang w:val="en-US"/>
        </w:rPr>
        <w:t>), and UM1 CA182883 (CM Tangen/IM Thompson). The content is solely the responsibility of the authors and does not necessarily represent the official views of the National Institutes of Health.</w:t>
      </w:r>
    </w:p>
    <w:p w14:paraId="4CB2D9B1"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SMS and REACH: This work was supported by the National Cancer Institute (grant P01 CA074184 to J.D.P. and P.A.N., grants R01 CA097325, R03 CA153323, and K05 CA152715 to P.A.N., and the National Center for Advancing Translational Sciences at the National Institutes of Health (grant KL2 TR000421 to A.N.B.-H.)</w:t>
      </w:r>
    </w:p>
    <w:p w14:paraId="04563572"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The Swedish Low-risk Colorectal Cancer Study: The study was supported by grants from the Swedish research council; K2015-55X-22674-01-4, K2008-55X-20157-03-3, K2006-72X-20157-01-2 and the Stockholm County Council (ALF project).</w:t>
      </w:r>
    </w:p>
    <w:p w14:paraId="7A4CF73B"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Swedish Mammography Cohort and Cohort of Swedish Men: This work is supported by the Swedish Research Council /Infrastructure grant, the Swedish Cancer Foundation, and the Karolinska Institute´s Distinguished Professor Award to Alicja Wolk.</w:t>
      </w:r>
    </w:p>
    <w:p w14:paraId="75B581B3"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UK Biobank: This research has been conducted using the UK Biobank Resource under Application Number 8614</w:t>
      </w:r>
    </w:p>
    <w:p w14:paraId="4F3DA630"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VITAL: National Institutes of Health (K05 CA154337).</w:t>
      </w:r>
    </w:p>
    <w:p w14:paraId="0B1D6A83"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lastRenderedPageBreak/>
        <w:t>WHI: The WHI program is funded by the National Heart, Lung, and Blood Institute, National Institutes of Health, U.S. Department of Health and Human Services through contracts HHSN268201100046C, HHSN268201100001C, HHSN268201100002C, HHSN268201100003C, HHSN268201100004C, and HHSN271201100004C.</w:t>
      </w:r>
    </w:p>
    <w:p w14:paraId="028BECB9" w14:textId="777AB631" w:rsidR="00793249" w:rsidRPr="00E84C1F" w:rsidRDefault="00793249" w:rsidP="00062FE4">
      <w:pPr>
        <w:spacing w:line="276" w:lineRule="auto"/>
        <w:rPr>
          <w:rFonts w:ascii="Times New Roman" w:eastAsia="Times New Roman" w:hAnsi="Times New Roman" w:cs="Times New Roman"/>
          <w:sz w:val="20"/>
          <w:szCs w:val="20"/>
          <w:lang w:val="en-US"/>
        </w:rPr>
      </w:pPr>
      <w:r w:rsidRPr="00062FE4">
        <w:rPr>
          <w:rFonts w:ascii="Times New Roman" w:hAnsi="Times New Roman" w:cs="Times New Roman"/>
          <w:b/>
          <w:sz w:val="28"/>
          <w:szCs w:val="28"/>
        </w:rPr>
        <w:t>Acknowledgements</w:t>
      </w:r>
    </w:p>
    <w:p w14:paraId="4D053379"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 xml:space="preserve">ASTERISK: We are very grateful to Dr. Bruno </w:t>
      </w:r>
      <w:proofErr w:type="spellStart"/>
      <w:r w:rsidRPr="00793249">
        <w:rPr>
          <w:rFonts w:ascii="Calibri" w:eastAsia="Times New Roman" w:hAnsi="Calibri" w:cs="Calibri"/>
          <w:color w:val="000000"/>
          <w:lang w:val="en-US"/>
        </w:rPr>
        <w:t>Buecher</w:t>
      </w:r>
      <w:proofErr w:type="spellEnd"/>
      <w:r w:rsidRPr="00793249">
        <w:rPr>
          <w:rFonts w:ascii="Calibri" w:eastAsia="Times New Roman" w:hAnsi="Calibri" w:cs="Calibri"/>
          <w:color w:val="000000"/>
          <w:lang w:val="en-US"/>
        </w:rPr>
        <w:t xml:space="preserve"> without whom this project would not have existed. We also thank all those who agreed to participate in this study, including the patients and the healthy control persons, as well as all the physicians, technicians and students.</w:t>
      </w:r>
    </w:p>
    <w:p w14:paraId="5B9480A0"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CCFR: The Colon CFR graciously thanks the generous contributions of their study participants, dedication of study staff, and the financial support from the U.S. National Cancer Institute, without which this important registry would not exist. The authors would like to thank the study participants and staff of the Seattle Colon Cancer Family Registry and the Hormones and Colon Cancer study (CORE Studies).</w:t>
      </w:r>
    </w:p>
    <w:p w14:paraId="6B175888" w14:textId="77777777" w:rsidR="00793249" w:rsidRPr="00793249" w:rsidRDefault="00793249" w:rsidP="00793249">
      <w:pPr>
        <w:spacing w:after="0" w:line="240" w:lineRule="auto"/>
        <w:rPr>
          <w:rFonts w:ascii="Times New Roman" w:eastAsia="Times New Roman" w:hAnsi="Times New Roman" w:cs="Times New Roman"/>
          <w:sz w:val="24"/>
          <w:szCs w:val="24"/>
          <w:lang w:val="en-US"/>
        </w:rPr>
      </w:pPr>
    </w:p>
    <w:p w14:paraId="79AC5483"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CLUE II: We thank the participants of Clue II and appreciate the continued efforts of the staff at the Johns Hopkins George W. Comstock Center for Public Health Research and Prevention in the conduct of the Clue II Cohort Study.</w:t>
      </w:r>
    </w:p>
    <w:p w14:paraId="63331036"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 xml:space="preserve">COLON and </w:t>
      </w:r>
      <w:proofErr w:type="spellStart"/>
      <w:r w:rsidRPr="00793249">
        <w:rPr>
          <w:rFonts w:ascii="Calibri" w:eastAsia="Times New Roman" w:hAnsi="Calibri" w:cs="Calibri"/>
          <w:color w:val="000000"/>
          <w:lang w:val="en-US"/>
        </w:rPr>
        <w:t>NQplus</w:t>
      </w:r>
      <w:proofErr w:type="spellEnd"/>
      <w:r w:rsidRPr="00793249">
        <w:rPr>
          <w:rFonts w:ascii="Calibri" w:eastAsia="Times New Roman" w:hAnsi="Calibri" w:cs="Calibri"/>
          <w:color w:val="000000"/>
          <w:lang w:val="en-US"/>
        </w:rPr>
        <w:t xml:space="preserve">: the authors would like to thank the COLON and </w:t>
      </w:r>
      <w:proofErr w:type="spellStart"/>
      <w:r w:rsidRPr="00793249">
        <w:rPr>
          <w:rFonts w:ascii="Calibri" w:eastAsia="Times New Roman" w:hAnsi="Calibri" w:cs="Calibri"/>
          <w:color w:val="000000"/>
          <w:lang w:val="en-US"/>
        </w:rPr>
        <w:t>NQplus</w:t>
      </w:r>
      <w:proofErr w:type="spellEnd"/>
      <w:r w:rsidRPr="00793249">
        <w:rPr>
          <w:rFonts w:ascii="Calibri" w:eastAsia="Times New Roman" w:hAnsi="Calibri" w:cs="Calibri"/>
          <w:color w:val="000000"/>
          <w:lang w:val="en-US"/>
        </w:rPr>
        <w:t xml:space="preserve"> investigators at Wageningen University &amp; Research and the involved clinicians in the participating hospitals.</w:t>
      </w:r>
    </w:p>
    <w:p w14:paraId="3901D3BD"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 xml:space="preserve">CORSA: We kindly thank all those who contributed to the screening project Burgenland against CRC. Furthermore, we are grateful to Doris Mejri and Monika </w:t>
      </w:r>
      <w:proofErr w:type="spellStart"/>
      <w:r w:rsidRPr="00793249">
        <w:rPr>
          <w:rFonts w:ascii="Calibri" w:eastAsia="Times New Roman" w:hAnsi="Calibri" w:cs="Calibri"/>
          <w:color w:val="000000"/>
          <w:lang w:val="en-US"/>
        </w:rPr>
        <w:t>Hunjadi</w:t>
      </w:r>
      <w:proofErr w:type="spellEnd"/>
      <w:r w:rsidRPr="00793249">
        <w:rPr>
          <w:rFonts w:ascii="Calibri" w:eastAsia="Times New Roman" w:hAnsi="Calibri" w:cs="Calibri"/>
          <w:color w:val="000000"/>
          <w:lang w:val="en-US"/>
        </w:rPr>
        <w:t xml:space="preserve"> for laboratory assistance.</w:t>
      </w:r>
    </w:p>
    <w:p w14:paraId="1624D7A0"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 xml:space="preserve">CPS-II: The authors thank the CPS-II participants and Study Management Group for their invaluable contributions to this research. The authors would also like to acknowledge the contribution to this study from central cancer registries supported through the Centers for Disease Control and </w:t>
      </w:r>
      <w:r w:rsidRPr="00793249">
        <w:rPr>
          <w:rFonts w:ascii="Calibri" w:eastAsia="Times New Roman" w:hAnsi="Calibri" w:cs="Calibri"/>
          <w:color w:val="000000"/>
          <w:lang w:val="en-US"/>
        </w:rPr>
        <w:lastRenderedPageBreak/>
        <w:t>Prevention National Program of Cancer Registries, and cancer registries supported by the National Cancer Institute Surveillance Epidemiology and End Results program.</w:t>
      </w:r>
    </w:p>
    <w:p w14:paraId="1E70C010"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Czech Republic CCS: We are thankful to all clinicians in major hospitals in the Czech Republic, without whom the study would not be practicable. We are also sincerely grateful to all patients participating in this study.</w:t>
      </w:r>
    </w:p>
    <w:p w14:paraId="6684DC5C"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 xml:space="preserve">DACHS: We thank all participants and cooperating clinicians, and Ute </w:t>
      </w:r>
      <w:proofErr w:type="spellStart"/>
      <w:r w:rsidRPr="00793249">
        <w:rPr>
          <w:rFonts w:ascii="Calibri" w:eastAsia="Times New Roman" w:hAnsi="Calibri" w:cs="Calibri"/>
          <w:color w:val="000000"/>
          <w:lang w:val="en-US"/>
        </w:rPr>
        <w:t>Handte</w:t>
      </w:r>
      <w:proofErr w:type="spellEnd"/>
      <w:r w:rsidRPr="00793249">
        <w:rPr>
          <w:rFonts w:ascii="Calibri" w:eastAsia="Times New Roman" w:hAnsi="Calibri" w:cs="Calibri"/>
          <w:color w:val="000000"/>
          <w:lang w:val="en-US"/>
        </w:rPr>
        <w:t xml:space="preserve">-Daub, Utz </w:t>
      </w:r>
      <w:proofErr w:type="spellStart"/>
      <w:r w:rsidRPr="00793249">
        <w:rPr>
          <w:rFonts w:ascii="Calibri" w:eastAsia="Times New Roman" w:hAnsi="Calibri" w:cs="Calibri"/>
          <w:color w:val="000000"/>
          <w:lang w:val="en-US"/>
        </w:rPr>
        <w:t>Benscheid</w:t>
      </w:r>
      <w:proofErr w:type="spellEnd"/>
      <w:r w:rsidRPr="00793249">
        <w:rPr>
          <w:rFonts w:ascii="Calibri" w:eastAsia="Times New Roman" w:hAnsi="Calibri" w:cs="Calibri"/>
          <w:color w:val="000000"/>
          <w:lang w:val="en-US"/>
        </w:rPr>
        <w:t xml:space="preserve">, </w:t>
      </w:r>
      <w:proofErr w:type="spellStart"/>
      <w:r w:rsidRPr="00793249">
        <w:rPr>
          <w:rFonts w:ascii="Calibri" w:eastAsia="Times New Roman" w:hAnsi="Calibri" w:cs="Calibri"/>
          <w:color w:val="000000"/>
          <w:lang w:val="en-US"/>
        </w:rPr>
        <w:t>Muhabbet</w:t>
      </w:r>
      <w:proofErr w:type="spellEnd"/>
      <w:r w:rsidRPr="00793249">
        <w:rPr>
          <w:rFonts w:ascii="Calibri" w:eastAsia="Times New Roman" w:hAnsi="Calibri" w:cs="Calibri"/>
          <w:color w:val="000000"/>
          <w:lang w:val="en-US"/>
        </w:rPr>
        <w:t xml:space="preserve"> </w:t>
      </w:r>
      <w:proofErr w:type="spellStart"/>
      <w:r w:rsidRPr="00793249">
        <w:rPr>
          <w:rFonts w:ascii="Calibri" w:eastAsia="Times New Roman" w:hAnsi="Calibri" w:cs="Calibri"/>
          <w:color w:val="000000"/>
          <w:lang w:val="en-US"/>
        </w:rPr>
        <w:t>Celik</w:t>
      </w:r>
      <w:proofErr w:type="spellEnd"/>
      <w:r w:rsidRPr="00793249">
        <w:rPr>
          <w:rFonts w:ascii="Calibri" w:eastAsia="Times New Roman" w:hAnsi="Calibri" w:cs="Calibri"/>
          <w:color w:val="000000"/>
          <w:lang w:val="en-US"/>
        </w:rPr>
        <w:t xml:space="preserve"> and Ursula </w:t>
      </w:r>
      <w:proofErr w:type="spellStart"/>
      <w:r w:rsidRPr="00793249">
        <w:rPr>
          <w:rFonts w:ascii="Calibri" w:eastAsia="Times New Roman" w:hAnsi="Calibri" w:cs="Calibri"/>
          <w:color w:val="000000"/>
          <w:lang w:val="en-US"/>
        </w:rPr>
        <w:t>Eilber</w:t>
      </w:r>
      <w:proofErr w:type="spellEnd"/>
      <w:r w:rsidRPr="00793249">
        <w:rPr>
          <w:rFonts w:ascii="Calibri" w:eastAsia="Times New Roman" w:hAnsi="Calibri" w:cs="Calibri"/>
          <w:color w:val="000000"/>
          <w:lang w:val="en-US"/>
        </w:rPr>
        <w:t xml:space="preserve"> for excellent technical assistance.</w:t>
      </w:r>
    </w:p>
    <w:p w14:paraId="12069841"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 xml:space="preserve">EDRN: We acknowledge all the following contributors to the development of the resource: University of Pittsburgh School of Medicine, Department of Gastroenterology, Hepatology and Nutrition: Lynda Dzubinski; University of Pittsburgh School of Medicine, Department of Pathology: Michelle </w:t>
      </w:r>
      <w:proofErr w:type="spellStart"/>
      <w:r w:rsidRPr="00793249">
        <w:rPr>
          <w:rFonts w:ascii="Calibri" w:eastAsia="Times New Roman" w:hAnsi="Calibri" w:cs="Calibri"/>
          <w:color w:val="000000"/>
          <w:lang w:val="en-US"/>
        </w:rPr>
        <w:t>Bisceglia</w:t>
      </w:r>
      <w:proofErr w:type="spellEnd"/>
      <w:r w:rsidRPr="00793249">
        <w:rPr>
          <w:rFonts w:ascii="Calibri" w:eastAsia="Times New Roman" w:hAnsi="Calibri" w:cs="Calibri"/>
          <w:color w:val="000000"/>
          <w:lang w:val="en-US"/>
        </w:rPr>
        <w:t>; and University of Pittsburgh School of Medicine, Department of Biomedical Informatics.</w:t>
      </w:r>
    </w:p>
    <w:p w14:paraId="220BBF7F"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EPIC: Where authors are identified as personnel of the International Agency for Research on Cancer/World Health Organization, the authors alone are responsible for the views expressed in this article and they do not necessarily represent the decisions, policy or views of the International Agency for Research on Cancer/World Health Organization.</w:t>
      </w:r>
    </w:p>
    <w:p w14:paraId="37BE225C"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The EPIC-Norfolk study: we are grateful to all the participants who have been part of the project and to the many members of the study teams at the University of Cambridge who have enabled this research.</w:t>
      </w:r>
    </w:p>
    <w:p w14:paraId="1438F83E"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 xml:space="preserve">EPICOLON: We are sincerely grateful to all patients participating in this study who were recruited as part of the EPICOLON project. We acknowledge the Spanish National DNA Bank, Biobank of Hospital </w:t>
      </w:r>
      <w:proofErr w:type="spellStart"/>
      <w:r w:rsidRPr="00793249">
        <w:rPr>
          <w:rFonts w:ascii="Calibri" w:eastAsia="Times New Roman" w:hAnsi="Calibri" w:cs="Calibri"/>
          <w:color w:val="000000"/>
          <w:lang w:val="en-US"/>
        </w:rPr>
        <w:t>Clínic</w:t>
      </w:r>
      <w:proofErr w:type="spellEnd"/>
      <w:r w:rsidRPr="00793249">
        <w:rPr>
          <w:rFonts w:ascii="Calibri" w:eastAsia="Times New Roman" w:hAnsi="Calibri" w:cs="Calibri"/>
          <w:color w:val="000000"/>
          <w:lang w:val="en-US"/>
        </w:rPr>
        <w:t xml:space="preserve">–IDIBAPS and </w:t>
      </w:r>
      <w:proofErr w:type="spellStart"/>
      <w:r w:rsidRPr="00793249">
        <w:rPr>
          <w:rFonts w:ascii="Calibri" w:eastAsia="Times New Roman" w:hAnsi="Calibri" w:cs="Calibri"/>
          <w:color w:val="000000"/>
          <w:lang w:val="en-US"/>
        </w:rPr>
        <w:t>Biobanco</w:t>
      </w:r>
      <w:proofErr w:type="spellEnd"/>
      <w:r w:rsidRPr="00793249">
        <w:rPr>
          <w:rFonts w:ascii="Calibri" w:eastAsia="Times New Roman" w:hAnsi="Calibri" w:cs="Calibri"/>
          <w:color w:val="000000"/>
          <w:lang w:val="en-US"/>
        </w:rPr>
        <w:t xml:space="preserve"> Vasco for the availability of the samples. The work was carried out (in part) at the Esther </w:t>
      </w:r>
      <w:proofErr w:type="spellStart"/>
      <w:r w:rsidRPr="00793249">
        <w:rPr>
          <w:rFonts w:ascii="Calibri" w:eastAsia="Times New Roman" w:hAnsi="Calibri" w:cs="Calibri"/>
          <w:color w:val="000000"/>
          <w:lang w:val="en-US"/>
        </w:rPr>
        <w:t>Koplowitz</w:t>
      </w:r>
      <w:proofErr w:type="spellEnd"/>
      <w:r w:rsidRPr="00793249">
        <w:rPr>
          <w:rFonts w:ascii="Calibri" w:eastAsia="Times New Roman" w:hAnsi="Calibri" w:cs="Calibri"/>
          <w:color w:val="000000"/>
          <w:lang w:val="en-US"/>
        </w:rPr>
        <w:t xml:space="preserve"> Centre, Barcelona.</w:t>
      </w:r>
    </w:p>
    <w:p w14:paraId="68982DAD" w14:textId="32EE352C"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lastRenderedPageBreak/>
        <w:t xml:space="preserve">Harvard cohorts (HPFS, NHS, PHS): The study protocol was approved by the institutional review boards of the Brigham and Women’s Hospital and Harvard T.H. Chan School of Public Health, and those of participating registries as required. </w:t>
      </w:r>
      <w:r w:rsidR="00E84C1F" w:rsidRPr="00E84C1F">
        <w:rPr>
          <w:rFonts w:ascii="Calibri" w:eastAsia="Times New Roman" w:hAnsi="Calibri" w:cs="Calibri"/>
          <w:color w:val="000000"/>
          <w:lang w:val="en-US"/>
        </w:rPr>
        <w:t xml:space="preserve">We acknowledge Channing Division of Network Medicine, Department of Medicine, Brigham and Women's Hospital as home of the NHS </w:t>
      </w:r>
      <w:r w:rsidRPr="00793249">
        <w:rPr>
          <w:rFonts w:ascii="Calibri" w:eastAsia="Times New Roman" w:hAnsi="Calibri" w:cs="Calibri"/>
          <w:color w:val="000000"/>
          <w:lang w:val="en-US"/>
        </w:rPr>
        <w:t>We would like to thank the participants and staff of the HPFS, NHS and PHS for their valuable contributions as well as the following state cancer registries for their help: AL, AZ, AR, CA, CO, CT, DE, FL, GA, ID, IL, IN, IA, KY, LA, ME, MD, MA, MI, NE, NH, NJ, NY, NC, ND, OH, OK, OR, PA, RI, SC, TN, TX, VA, WA, WY. The authors assume full responsibility for analyses and interpretation of these data. </w:t>
      </w:r>
    </w:p>
    <w:p w14:paraId="311D26CE"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 xml:space="preserve">Interval: A complete list of the investigators and contributors to the INTERVAL trial is provided in reference (32). The academic coordinating </w:t>
      </w:r>
      <w:proofErr w:type="spellStart"/>
      <w:r w:rsidRPr="00793249">
        <w:rPr>
          <w:rFonts w:ascii="Calibri" w:eastAsia="Times New Roman" w:hAnsi="Calibri" w:cs="Calibri"/>
          <w:color w:val="000000"/>
          <w:lang w:val="en-US"/>
        </w:rPr>
        <w:t>centre</w:t>
      </w:r>
      <w:proofErr w:type="spellEnd"/>
      <w:r w:rsidRPr="00793249">
        <w:rPr>
          <w:rFonts w:ascii="Calibri" w:eastAsia="Times New Roman" w:hAnsi="Calibri" w:cs="Calibri"/>
          <w:color w:val="000000"/>
          <w:lang w:val="en-US"/>
        </w:rPr>
        <w:t xml:space="preserve"> would like to thank blood donor </w:t>
      </w:r>
      <w:proofErr w:type="spellStart"/>
      <w:r w:rsidRPr="00793249">
        <w:rPr>
          <w:rFonts w:ascii="Calibri" w:eastAsia="Times New Roman" w:hAnsi="Calibri" w:cs="Calibri"/>
          <w:color w:val="000000"/>
          <w:lang w:val="en-US"/>
        </w:rPr>
        <w:t>centre</w:t>
      </w:r>
      <w:proofErr w:type="spellEnd"/>
      <w:r w:rsidRPr="00793249">
        <w:rPr>
          <w:rFonts w:ascii="Calibri" w:eastAsia="Times New Roman" w:hAnsi="Calibri" w:cs="Calibri"/>
          <w:color w:val="000000"/>
          <w:lang w:val="en-US"/>
        </w:rPr>
        <w:t xml:space="preserve"> staff and blood donors for participating in the INTERVAL trial.</w:t>
      </w:r>
    </w:p>
    <w:p w14:paraId="46668853" w14:textId="77777777" w:rsidR="00793249" w:rsidRPr="00793249" w:rsidRDefault="00793249" w:rsidP="00793249">
      <w:pPr>
        <w:spacing w:after="0" w:line="240" w:lineRule="auto"/>
        <w:rPr>
          <w:rFonts w:ascii="Times New Roman" w:eastAsia="Times New Roman" w:hAnsi="Times New Roman" w:cs="Times New Roman"/>
          <w:sz w:val="24"/>
          <w:szCs w:val="24"/>
          <w:lang w:val="en-US"/>
        </w:rPr>
      </w:pPr>
    </w:p>
    <w:p w14:paraId="6688A9AC"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Kentucky: We would like to acknowledge the staff at the Kentucky Cancer Registry.</w:t>
      </w:r>
    </w:p>
    <w:p w14:paraId="23E21D4D"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LCCS: We acknowledge the contributions of Jennifer Barrett, Robin Waxman, Gillian Smith and Emma Northwood in conducting this study.</w:t>
      </w:r>
    </w:p>
    <w:p w14:paraId="348AE971"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NCCCS I &amp; II: We would like to thank the study participants, and the NC Colorectal Cancer Study staff.</w:t>
      </w:r>
    </w:p>
    <w:p w14:paraId="502A5F0E"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 xml:space="preserve">NSHDS investigators thank the Biobank Research Unit at </w:t>
      </w:r>
      <w:proofErr w:type="spellStart"/>
      <w:r w:rsidRPr="00793249">
        <w:rPr>
          <w:rFonts w:ascii="Calibri" w:eastAsia="Times New Roman" w:hAnsi="Calibri" w:cs="Calibri"/>
          <w:color w:val="000000"/>
          <w:lang w:val="en-US"/>
        </w:rPr>
        <w:t>Umeå</w:t>
      </w:r>
      <w:proofErr w:type="spellEnd"/>
      <w:r w:rsidRPr="00793249">
        <w:rPr>
          <w:rFonts w:ascii="Calibri" w:eastAsia="Times New Roman" w:hAnsi="Calibri" w:cs="Calibri"/>
          <w:color w:val="000000"/>
          <w:lang w:val="en-US"/>
        </w:rPr>
        <w:t xml:space="preserve"> University, the </w:t>
      </w:r>
      <w:proofErr w:type="spellStart"/>
      <w:r w:rsidRPr="00793249">
        <w:rPr>
          <w:rFonts w:ascii="Calibri" w:eastAsia="Times New Roman" w:hAnsi="Calibri" w:cs="Calibri"/>
          <w:color w:val="000000"/>
          <w:lang w:val="en-US"/>
        </w:rPr>
        <w:t>Västerbotten</w:t>
      </w:r>
      <w:proofErr w:type="spellEnd"/>
      <w:r w:rsidRPr="00793249">
        <w:rPr>
          <w:rFonts w:ascii="Calibri" w:eastAsia="Times New Roman" w:hAnsi="Calibri" w:cs="Calibri"/>
          <w:color w:val="000000"/>
          <w:lang w:val="en-US"/>
        </w:rPr>
        <w:t xml:space="preserve"> Intervention </w:t>
      </w:r>
      <w:proofErr w:type="spellStart"/>
      <w:r w:rsidRPr="00793249">
        <w:rPr>
          <w:rFonts w:ascii="Calibri" w:eastAsia="Times New Roman" w:hAnsi="Calibri" w:cs="Calibri"/>
          <w:color w:val="000000"/>
          <w:lang w:val="en-US"/>
        </w:rPr>
        <w:t>Programme</w:t>
      </w:r>
      <w:proofErr w:type="spellEnd"/>
      <w:r w:rsidRPr="00793249">
        <w:rPr>
          <w:rFonts w:ascii="Calibri" w:eastAsia="Times New Roman" w:hAnsi="Calibri" w:cs="Calibri"/>
          <w:color w:val="000000"/>
          <w:lang w:val="en-US"/>
        </w:rPr>
        <w:t xml:space="preserve">, the Northern Sweden MONICA study and Region </w:t>
      </w:r>
      <w:proofErr w:type="spellStart"/>
      <w:r w:rsidRPr="00793249">
        <w:rPr>
          <w:rFonts w:ascii="Calibri" w:eastAsia="Times New Roman" w:hAnsi="Calibri" w:cs="Calibri"/>
          <w:color w:val="000000"/>
          <w:lang w:val="en-US"/>
        </w:rPr>
        <w:t>Västerbotten</w:t>
      </w:r>
      <w:proofErr w:type="spellEnd"/>
      <w:r w:rsidRPr="00793249">
        <w:rPr>
          <w:rFonts w:ascii="Calibri" w:eastAsia="Times New Roman" w:hAnsi="Calibri" w:cs="Calibri"/>
          <w:color w:val="000000"/>
          <w:lang w:val="en-US"/>
        </w:rPr>
        <w:t xml:space="preserve"> for providing data and samples and acknowledge the contribution from Biobank Sweden, supported by the Swedish Research Council (VR 2017-00650).</w:t>
      </w:r>
    </w:p>
    <w:p w14:paraId="048D6F1C"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 xml:space="preserve">PLCO: The authors thank the PLCO Cancer Screening Trial screening center investigators and the staff from Information Management Services Inc and </w:t>
      </w:r>
      <w:proofErr w:type="spellStart"/>
      <w:r w:rsidRPr="00793249">
        <w:rPr>
          <w:rFonts w:ascii="Calibri" w:eastAsia="Times New Roman" w:hAnsi="Calibri" w:cs="Calibri"/>
          <w:color w:val="000000"/>
          <w:lang w:val="en-US"/>
        </w:rPr>
        <w:t>Westat</w:t>
      </w:r>
      <w:proofErr w:type="spellEnd"/>
      <w:r w:rsidRPr="00793249">
        <w:rPr>
          <w:rFonts w:ascii="Calibri" w:eastAsia="Times New Roman" w:hAnsi="Calibri" w:cs="Calibri"/>
          <w:color w:val="000000"/>
          <w:lang w:val="en-US"/>
        </w:rPr>
        <w:t xml:space="preserve"> Inc. Most importantly, we thank the study participants for their contributions that made this study possible.</w:t>
      </w:r>
    </w:p>
    <w:p w14:paraId="40EC428A"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SEARCH: We thank the SEARCH team.</w:t>
      </w:r>
    </w:p>
    <w:p w14:paraId="42C178E8"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lastRenderedPageBreak/>
        <w:t>SELECT: We thank the research and clinical staff at the sites that participated on SELECT study, without whom the trial would not have been successful. We are also grateful to the 35,533 dedicated men who participated in SELECT.</w:t>
      </w:r>
    </w:p>
    <w:p w14:paraId="13482EC8"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UK Biobank: We would like to thank the participants and researchers UK Biobank for their participation and acquisition of data. </w:t>
      </w:r>
    </w:p>
    <w:p w14:paraId="5337619B" w14:textId="77777777" w:rsidR="00793249" w:rsidRPr="00793249" w:rsidRDefault="00793249" w:rsidP="00793249">
      <w:pPr>
        <w:spacing w:line="480" w:lineRule="auto"/>
        <w:rPr>
          <w:rFonts w:ascii="Times New Roman" w:eastAsia="Times New Roman" w:hAnsi="Times New Roman" w:cs="Times New Roman"/>
          <w:sz w:val="24"/>
          <w:szCs w:val="24"/>
          <w:lang w:val="en-US"/>
        </w:rPr>
      </w:pPr>
      <w:r w:rsidRPr="00793249">
        <w:rPr>
          <w:rFonts w:ascii="Calibri" w:eastAsia="Times New Roman" w:hAnsi="Calibri" w:cs="Calibri"/>
          <w:color w:val="000000"/>
          <w:lang w:val="en-US"/>
        </w:rPr>
        <w:t>WHI: The authors thank the WHI investigators and staff for their dedication, and the study participants for making the program possible. A full listing of WHI investigators can be found at: http://www.whi.org/researchers/Documents%20%20Write%20a%20Paper/WHI%20Investigator%20Short%20List.pdf</w:t>
      </w:r>
    </w:p>
    <w:sectPr w:rsidR="00793249" w:rsidRPr="00793249">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10CB1" w14:textId="77777777" w:rsidR="004D6532" w:rsidRDefault="004D6532" w:rsidP="0018536B">
      <w:pPr>
        <w:spacing w:after="0" w:line="240" w:lineRule="auto"/>
      </w:pPr>
      <w:r>
        <w:separator/>
      </w:r>
    </w:p>
  </w:endnote>
  <w:endnote w:type="continuationSeparator" w:id="0">
    <w:p w14:paraId="058C4685" w14:textId="77777777" w:rsidR="004D6532" w:rsidRDefault="004D6532" w:rsidP="00185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999706"/>
      <w:docPartObj>
        <w:docPartGallery w:val="Page Numbers (Bottom of Page)"/>
        <w:docPartUnique/>
      </w:docPartObj>
    </w:sdtPr>
    <w:sdtEndPr>
      <w:rPr>
        <w:noProof/>
      </w:rPr>
    </w:sdtEndPr>
    <w:sdtContent>
      <w:p w14:paraId="5BA65EEC" w14:textId="03F93F49" w:rsidR="002E1471" w:rsidRDefault="002E1471">
        <w:pPr>
          <w:pStyle w:val="Footer"/>
          <w:jc w:val="right"/>
        </w:pPr>
        <w:r>
          <w:fldChar w:fldCharType="begin"/>
        </w:r>
        <w:r>
          <w:instrText xml:space="preserve"> PAGE   \* MERGEFORMAT </w:instrText>
        </w:r>
        <w:r>
          <w:fldChar w:fldCharType="separate"/>
        </w:r>
        <w:r>
          <w:rPr>
            <w:noProof/>
          </w:rPr>
          <w:t>8</w:t>
        </w:r>
        <w:r>
          <w:rPr>
            <w:noProof/>
          </w:rPr>
          <w:fldChar w:fldCharType="end"/>
        </w:r>
      </w:p>
    </w:sdtContent>
  </w:sdt>
  <w:p w14:paraId="18945D93" w14:textId="77777777" w:rsidR="002E1471" w:rsidRDefault="002E14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C095D" w14:textId="77777777" w:rsidR="004D6532" w:rsidRDefault="004D6532" w:rsidP="0018536B">
      <w:pPr>
        <w:spacing w:after="0" w:line="240" w:lineRule="auto"/>
      </w:pPr>
      <w:r>
        <w:separator/>
      </w:r>
    </w:p>
  </w:footnote>
  <w:footnote w:type="continuationSeparator" w:id="0">
    <w:p w14:paraId="65B82E5B" w14:textId="77777777" w:rsidR="004D6532" w:rsidRDefault="004D6532" w:rsidP="001853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D4F87"/>
    <w:multiLevelType w:val="hybridMultilevel"/>
    <w:tmpl w:val="1D687B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4223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taev5szq9t5pfep5rzxe0z2txwafsr95taw&quot;&gt;early adult BMI crc&lt;record-ids&gt;&lt;item&gt;1&lt;/item&gt;&lt;item&gt;2&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3&lt;/item&gt;&lt;item&gt;26&lt;/item&gt;&lt;item&gt;38&lt;/item&gt;&lt;item&gt;39&lt;/item&gt;&lt;item&gt;40&lt;/item&gt;&lt;item&gt;41&lt;/item&gt;&lt;item&gt;42&lt;/item&gt;&lt;item&gt;49&lt;/item&gt;&lt;item&gt;50&lt;/item&gt;&lt;item&gt;51&lt;/item&gt;&lt;item&gt;53&lt;/item&gt;&lt;item&gt;54&lt;/item&gt;&lt;item&gt;55&lt;/item&gt;&lt;item&gt;57&lt;/item&gt;&lt;item&gt;58&lt;/item&gt;&lt;/record-ids&gt;&lt;/item&gt;&lt;/Libraries&gt;"/>
  </w:docVars>
  <w:rsids>
    <w:rsidRoot w:val="00D806F9"/>
    <w:rsid w:val="00000AF4"/>
    <w:rsid w:val="00003426"/>
    <w:rsid w:val="00010A94"/>
    <w:rsid w:val="000178BB"/>
    <w:rsid w:val="00020A8F"/>
    <w:rsid w:val="00024036"/>
    <w:rsid w:val="00050625"/>
    <w:rsid w:val="00055C12"/>
    <w:rsid w:val="000562FD"/>
    <w:rsid w:val="000604D2"/>
    <w:rsid w:val="00062FE4"/>
    <w:rsid w:val="000637FC"/>
    <w:rsid w:val="000654EA"/>
    <w:rsid w:val="000654F7"/>
    <w:rsid w:val="00082996"/>
    <w:rsid w:val="0008418B"/>
    <w:rsid w:val="000860BD"/>
    <w:rsid w:val="000936EF"/>
    <w:rsid w:val="00095F11"/>
    <w:rsid w:val="000A0840"/>
    <w:rsid w:val="000A70A1"/>
    <w:rsid w:val="000A780B"/>
    <w:rsid w:val="000B0163"/>
    <w:rsid w:val="000B634F"/>
    <w:rsid w:val="000C033A"/>
    <w:rsid w:val="000C15A9"/>
    <w:rsid w:val="000C1D4C"/>
    <w:rsid w:val="000C4138"/>
    <w:rsid w:val="000C5ABC"/>
    <w:rsid w:val="000C7453"/>
    <w:rsid w:val="000D1A1A"/>
    <w:rsid w:val="000D3C0B"/>
    <w:rsid w:val="000E34CD"/>
    <w:rsid w:val="000F44F2"/>
    <w:rsid w:val="000F5417"/>
    <w:rsid w:val="00116E55"/>
    <w:rsid w:val="001236C8"/>
    <w:rsid w:val="00127F5D"/>
    <w:rsid w:val="00131506"/>
    <w:rsid w:val="00140976"/>
    <w:rsid w:val="00141303"/>
    <w:rsid w:val="001413F8"/>
    <w:rsid w:val="0014391A"/>
    <w:rsid w:val="00144F79"/>
    <w:rsid w:val="00166865"/>
    <w:rsid w:val="0018193E"/>
    <w:rsid w:val="0018536B"/>
    <w:rsid w:val="00187D07"/>
    <w:rsid w:val="001970F3"/>
    <w:rsid w:val="001A37EF"/>
    <w:rsid w:val="001A5785"/>
    <w:rsid w:val="001C6368"/>
    <w:rsid w:val="001D046B"/>
    <w:rsid w:val="001E631F"/>
    <w:rsid w:val="001E751F"/>
    <w:rsid w:val="002011ED"/>
    <w:rsid w:val="002019BC"/>
    <w:rsid w:val="002028AB"/>
    <w:rsid w:val="002037F0"/>
    <w:rsid w:val="0020657B"/>
    <w:rsid w:val="00207EB6"/>
    <w:rsid w:val="00211F6B"/>
    <w:rsid w:val="00225E7E"/>
    <w:rsid w:val="002355A6"/>
    <w:rsid w:val="00240E6C"/>
    <w:rsid w:val="00241A54"/>
    <w:rsid w:val="00246CF3"/>
    <w:rsid w:val="002550EE"/>
    <w:rsid w:val="0027105C"/>
    <w:rsid w:val="002739D3"/>
    <w:rsid w:val="00275076"/>
    <w:rsid w:val="00283660"/>
    <w:rsid w:val="0028643E"/>
    <w:rsid w:val="002A1BD6"/>
    <w:rsid w:val="002A51F5"/>
    <w:rsid w:val="002C06AB"/>
    <w:rsid w:val="002D2F90"/>
    <w:rsid w:val="002D5511"/>
    <w:rsid w:val="002E128F"/>
    <w:rsid w:val="002E1471"/>
    <w:rsid w:val="002E3D71"/>
    <w:rsid w:val="002E6EE1"/>
    <w:rsid w:val="002F45AC"/>
    <w:rsid w:val="002F5DEB"/>
    <w:rsid w:val="00300997"/>
    <w:rsid w:val="00304990"/>
    <w:rsid w:val="00310102"/>
    <w:rsid w:val="00311BA3"/>
    <w:rsid w:val="00326B6B"/>
    <w:rsid w:val="00344FD6"/>
    <w:rsid w:val="00352553"/>
    <w:rsid w:val="00354C2B"/>
    <w:rsid w:val="00373DE4"/>
    <w:rsid w:val="00376287"/>
    <w:rsid w:val="00383275"/>
    <w:rsid w:val="00387506"/>
    <w:rsid w:val="0039157E"/>
    <w:rsid w:val="003928D0"/>
    <w:rsid w:val="00394695"/>
    <w:rsid w:val="003A3099"/>
    <w:rsid w:val="003B741D"/>
    <w:rsid w:val="003C4273"/>
    <w:rsid w:val="003D3E06"/>
    <w:rsid w:val="003D4232"/>
    <w:rsid w:val="003E0B67"/>
    <w:rsid w:val="003F5123"/>
    <w:rsid w:val="00404ADB"/>
    <w:rsid w:val="004144BF"/>
    <w:rsid w:val="0041484A"/>
    <w:rsid w:val="00414DD9"/>
    <w:rsid w:val="00415A60"/>
    <w:rsid w:val="00416856"/>
    <w:rsid w:val="00416FAE"/>
    <w:rsid w:val="00424C72"/>
    <w:rsid w:val="00431BBF"/>
    <w:rsid w:val="00434FE8"/>
    <w:rsid w:val="004368C9"/>
    <w:rsid w:val="00437011"/>
    <w:rsid w:val="00445C6D"/>
    <w:rsid w:val="004464ED"/>
    <w:rsid w:val="00450410"/>
    <w:rsid w:val="00466BFA"/>
    <w:rsid w:val="00474A82"/>
    <w:rsid w:val="0049637D"/>
    <w:rsid w:val="004A11F0"/>
    <w:rsid w:val="004A446A"/>
    <w:rsid w:val="004B0BDA"/>
    <w:rsid w:val="004B1772"/>
    <w:rsid w:val="004B6A24"/>
    <w:rsid w:val="004D1A3C"/>
    <w:rsid w:val="004D6532"/>
    <w:rsid w:val="004E0626"/>
    <w:rsid w:val="004F73AD"/>
    <w:rsid w:val="00501052"/>
    <w:rsid w:val="00511462"/>
    <w:rsid w:val="00526996"/>
    <w:rsid w:val="00542CF9"/>
    <w:rsid w:val="005451F9"/>
    <w:rsid w:val="00547FB5"/>
    <w:rsid w:val="005568E2"/>
    <w:rsid w:val="00560647"/>
    <w:rsid w:val="0057214F"/>
    <w:rsid w:val="005754A0"/>
    <w:rsid w:val="005775E9"/>
    <w:rsid w:val="005868FE"/>
    <w:rsid w:val="00594940"/>
    <w:rsid w:val="0059494A"/>
    <w:rsid w:val="005958A8"/>
    <w:rsid w:val="00595F76"/>
    <w:rsid w:val="005964E6"/>
    <w:rsid w:val="005A2331"/>
    <w:rsid w:val="005B106E"/>
    <w:rsid w:val="005C09B2"/>
    <w:rsid w:val="005C6EEC"/>
    <w:rsid w:val="005C70F7"/>
    <w:rsid w:val="005D005D"/>
    <w:rsid w:val="005D3A52"/>
    <w:rsid w:val="005D4F87"/>
    <w:rsid w:val="005E34CA"/>
    <w:rsid w:val="005F5722"/>
    <w:rsid w:val="0060256A"/>
    <w:rsid w:val="00611AA6"/>
    <w:rsid w:val="006163CA"/>
    <w:rsid w:val="00621B40"/>
    <w:rsid w:val="00622F50"/>
    <w:rsid w:val="00631A3C"/>
    <w:rsid w:val="00631D31"/>
    <w:rsid w:val="00633736"/>
    <w:rsid w:val="00636EBA"/>
    <w:rsid w:val="006435C3"/>
    <w:rsid w:val="00644820"/>
    <w:rsid w:val="00646041"/>
    <w:rsid w:val="00653D12"/>
    <w:rsid w:val="0065400B"/>
    <w:rsid w:val="0066353D"/>
    <w:rsid w:val="00664EA6"/>
    <w:rsid w:val="00665D20"/>
    <w:rsid w:val="00667D22"/>
    <w:rsid w:val="006742C5"/>
    <w:rsid w:val="00677966"/>
    <w:rsid w:val="00680857"/>
    <w:rsid w:val="00684698"/>
    <w:rsid w:val="006854E1"/>
    <w:rsid w:val="00686FD5"/>
    <w:rsid w:val="00691E0D"/>
    <w:rsid w:val="00694EEE"/>
    <w:rsid w:val="006F2D56"/>
    <w:rsid w:val="007032FA"/>
    <w:rsid w:val="00712687"/>
    <w:rsid w:val="00715C37"/>
    <w:rsid w:val="007170B5"/>
    <w:rsid w:val="00721D10"/>
    <w:rsid w:val="00725EFE"/>
    <w:rsid w:val="00736DBB"/>
    <w:rsid w:val="007420A4"/>
    <w:rsid w:val="00742CB9"/>
    <w:rsid w:val="00750534"/>
    <w:rsid w:val="00764BE5"/>
    <w:rsid w:val="00764FDB"/>
    <w:rsid w:val="00767B97"/>
    <w:rsid w:val="00771056"/>
    <w:rsid w:val="00772281"/>
    <w:rsid w:val="00773D81"/>
    <w:rsid w:val="0079121E"/>
    <w:rsid w:val="00792FCD"/>
    <w:rsid w:val="00793249"/>
    <w:rsid w:val="007A0653"/>
    <w:rsid w:val="007A45FE"/>
    <w:rsid w:val="007B6BB1"/>
    <w:rsid w:val="007C4776"/>
    <w:rsid w:val="007C775D"/>
    <w:rsid w:val="007D0A15"/>
    <w:rsid w:val="007D4CE8"/>
    <w:rsid w:val="007E06D4"/>
    <w:rsid w:val="007E0B2E"/>
    <w:rsid w:val="007E0B34"/>
    <w:rsid w:val="007E21B8"/>
    <w:rsid w:val="007E5C37"/>
    <w:rsid w:val="007F233E"/>
    <w:rsid w:val="00802932"/>
    <w:rsid w:val="00815DC0"/>
    <w:rsid w:val="00816ADB"/>
    <w:rsid w:val="00824974"/>
    <w:rsid w:val="008414DD"/>
    <w:rsid w:val="00841A1A"/>
    <w:rsid w:val="00843388"/>
    <w:rsid w:val="0084384D"/>
    <w:rsid w:val="00861899"/>
    <w:rsid w:val="008730F6"/>
    <w:rsid w:val="0087703D"/>
    <w:rsid w:val="00886C01"/>
    <w:rsid w:val="00887FC3"/>
    <w:rsid w:val="00897861"/>
    <w:rsid w:val="008A3708"/>
    <w:rsid w:val="008B347E"/>
    <w:rsid w:val="008D34C5"/>
    <w:rsid w:val="008D359A"/>
    <w:rsid w:val="008E07BB"/>
    <w:rsid w:val="008F4B06"/>
    <w:rsid w:val="00905DD8"/>
    <w:rsid w:val="00912FC3"/>
    <w:rsid w:val="00924662"/>
    <w:rsid w:val="00942F92"/>
    <w:rsid w:val="00943233"/>
    <w:rsid w:val="00944E9E"/>
    <w:rsid w:val="00945614"/>
    <w:rsid w:val="00950683"/>
    <w:rsid w:val="00951C5E"/>
    <w:rsid w:val="0096085D"/>
    <w:rsid w:val="00965CCB"/>
    <w:rsid w:val="00967946"/>
    <w:rsid w:val="00970247"/>
    <w:rsid w:val="009707AC"/>
    <w:rsid w:val="0097201C"/>
    <w:rsid w:val="00974ED3"/>
    <w:rsid w:val="0097609D"/>
    <w:rsid w:val="009801E2"/>
    <w:rsid w:val="009823C3"/>
    <w:rsid w:val="009826A9"/>
    <w:rsid w:val="00993063"/>
    <w:rsid w:val="009943DE"/>
    <w:rsid w:val="00995870"/>
    <w:rsid w:val="009A2798"/>
    <w:rsid w:val="009A4685"/>
    <w:rsid w:val="009C3898"/>
    <w:rsid w:val="009C6215"/>
    <w:rsid w:val="009C6889"/>
    <w:rsid w:val="009C6B96"/>
    <w:rsid w:val="009D3709"/>
    <w:rsid w:val="009D52AA"/>
    <w:rsid w:val="009E0C53"/>
    <w:rsid w:val="00A00349"/>
    <w:rsid w:val="00A00559"/>
    <w:rsid w:val="00A019D5"/>
    <w:rsid w:val="00A040C7"/>
    <w:rsid w:val="00A23E0B"/>
    <w:rsid w:val="00A24D22"/>
    <w:rsid w:val="00A25903"/>
    <w:rsid w:val="00A31D9A"/>
    <w:rsid w:val="00A4456C"/>
    <w:rsid w:val="00A56FE1"/>
    <w:rsid w:val="00A74054"/>
    <w:rsid w:val="00A82890"/>
    <w:rsid w:val="00A9047E"/>
    <w:rsid w:val="00AA2C7C"/>
    <w:rsid w:val="00AA5137"/>
    <w:rsid w:val="00AC3CC3"/>
    <w:rsid w:val="00AC6921"/>
    <w:rsid w:val="00AC7DE2"/>
    <w:rsid w:val="00AD1D98"/>
    <w:rsid w:val="00AD3A3F"/>
    <w:rsid w:val="00AD7C58"/>
    <w:rsid w:val="00AE597A"/>
    <w:rsid w:val="00AF2DCB"/>
    <w:rsid w:val="00B00105"/>
    <w:rsid w:val="00B01DBC"/>
    <w:rsid w:val="00B11940"/>
    <w:rsid w:val="00B1284E"/>
    <w:rsid w:val="00B13CEA"/>
    <w:rsid w:val="00B20A10"/>
    <w:rsid w:val="00B260F1"/>
    <w:rsid w:val="00B2620E"/>
    <w:rsid w:val="00B27AE5"/>
    <w:rsid w:val="00B31B5A"/>
    <w:rsid w:val="00B52FE8"/>
    <w:rsid w:val="00B5302C"/>
    <w:rsid w:val="00B5678E"/>
    <w:rsid w:val="00B72FB1"/>
    <w:rsid w:val="00B7474A"/>
    <w:rsid w:val="00B7553E"/>
    <w:rsid w:val="00B773BD"/>
    <w:rsid w:val="00B77775"/>
    <w:rsid w:val="00B823AE"/>
    <w:rsid w:val="00B82835"/>
    <w:rsid w:val="00B83692"/>
    <w:rsid w:val="00B86164"/>
    <w:rsid w:val="00B91906"/>
    <w:rsid w:val="00B93C99"/>
    <w:rsid w:val="00B95EB8"/>
    <w:rsid w:val="00B97569"/>
    <w:rsid w:val="00BA36D7"/>
    <w:rsid w:val="00BA4AB8"/>
    <w:rsid w:val="00BA6CF4"/>
    <w:rsid w:val="00BB7E31"/>
    <w:rsid w:val="00BD4436"/>
    <w:rsid w:val="00BD5B16"/>
    <w:rsid w:val="00BE406A"/>
    <w:rsid w:val="00BE40EB"/>
    <w:rsid w:val="00BF21AF"/>
    <w:rsid w:val="00C03A0C"/>
    <w:rsid w:val="00C0720F"/>
    <w:rsid w:val="00C07B56"/>
    <w:rsid w:val="00C12402"/>
    <w:rsid w:val="00C136FB"/>
    <w:rsid w:val="00C14F30"/>
    <w:rsid w:val="00C17702"/>
    <w:rsid w:val="00C261AE"/>
    <w:rsid w:val="00C33875"/>
    <w:rsid w:val="00C35D3F"/>
    <w:rsid w:val="00C45473"/>
    <w:rsid w:val="00C552E7"/>
    <w:rsid w:val="00C62F78"/>
    <w:rsid w:val="00C6761B"/>
    <w:rsid w:val="00C7158F"/>
    <w:rsid w:val="00C73DE5"/>
    <w:rsid w:val="00C76CDE"/>
    <w:rsid w:val="00C856C6"/>
    <w:rsid w:val="00CB7DEC"/>
    <w:rsid w:val="00CC05C3"/>
    <w:rsid w:val="00CD1D26"/>
    <w:rsid w:val="00CD2D2A"/>
    <w:rsid w:val="00CD738D"/>
    <w:rsid w:val="00CD7BF9"/>
    <w:rsid w:val="00CE319F"/>
    <w:rsid w:val="00D02F2D"/>
    <w:rsid w:val="00D07DC2"/>
    <w:rsid w:val="00D1171E"/>
    <w:rsid w:val="00D11C21"/>
    <w:rsid w:val="00D13C36"/>
    <w:rsid w:val="00D209D5"/>
    <w:rsid w:val="00D2349A"/>
    <w:rsid w:val="00D25C6D"/>
    <w:rsid w:val="00D42EBA"/>
    <w:rsid w:val="00D43156"/>
    <w:rsid w:val="00D51FCF"/>
    <w:rsid w:val="00D52ED7"/>
    <w:rsid w:val="00D5679F"/>
    <w:rsid w:val="00D65581"/>
    <w:rsid w:val="00D743C7"/>
    <w:rsid w:val="00D752A3"/>
    <w:rsid w:val="00D77BB9"/>
    <w:rsid w:val="00D801DB"/>
    <w:rsid w:val="00D806F9"/>
    <w:rsid w:val="00D82B19"/>
    <w:rsid w:val="00D82C3F"/>
    <w:rsid w:val="00D84A88"/>
    <w:rsid w:val="00D8587D"/>
    <w:rsid w:val="00D91B60"/>
    <w:rsid w:val="00D92DAF"/>
    <w:rsid w:val="00D96AE1"/>
    <w:rsid w:val="00DA1252"/>
    <w:rsid w:val="00DA4991"/>
    <w:rsid w:val="00DC2178"/>
    <w:rsid w:val="00E00D41"/>
    <w:rsid w:val="00E05B26"/>
    <w:rsid w:val="00E1062C"/>
    <w:rsid w:val="00E114F7"/>
    <w:rsid w:val="00E153BB"/>
    <w:rsid w:val="00E25EC2"/>
    <w:rsid w:val="00E26567"/>
    <w:rsid w:val="00E429EA"/>
    <w:rsid w:val="00E506D9"/>
    <w:rsid w:val="00E62163"/>
    <w:rsid w:val="00E646EB"/>
    <w:rsid w:val="00E65DF9"/>
    <w:rsid w:val="00E84C1F"/>
    <w:rsid w:val="00E84DC7"/>
    <w:rsid w:val="00E920F2"/>
    <w:rsid w:val="00E93508"/>
    <w:rsid w:val="00EA574D"/>
    <w:rsid w:val="00EC4ED0"/>
    <w:rsid w:val="00ED04DB"/>
    <w:rsid w:val="00ED461C"/>
    <w:rsid w:val="00EE1556"/>
    <w:rsid w:val="00EE26AB"/>
    <w:rsid w:val="00EE4F27"/>
    <w:rsid w:val="00F00DE5"/>
    <w:rsid w:val="00F03431"/>
    <w:rsid w:val="00F03D03"/>
    <w:rsid w:val="00F07BEA"/>
    <w:rsid w:val="00F16BCD"/>
    <w:rsid w:val="00F35D3E"/>
    <w:rsid w:val="00F365AC"/>
    <w:rsid w:val="00F5257E"/>
    <w:rsid w:val="00F67C1D"/>
    <w:rsid w:val="00F705AF"/>
    <w:rsid w:val="00F90407"/>
    <w:rsid w:val="00F968FC"/>
    <w:rsid w:val="00FA16AE"/>
    <w:rsid w:val="00FB308D"/>
    <w:rsid w:val="00FC1542"/>
    <w:rsid w:val="00FC2C5F"/>
    <w:rsid w:val="00FC486D"/>
    <w:rsid w:val="00FD4CD7"/>
    <w:rsid w:val="00FD6078"/>
    <w:rsid w:val="00FD7571"/>
    <w:rsid w:val="00FF05E1"/>
    <w:rsid w:val="00FF3DD5"/>
    <w:rsid w:val="00FF4E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684EC"/>
  <w15:chartTrackingRefBased/>
  <w15:docId w15:val="{E59E35BC-8FD4-4670-A44B-A2A140CB2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21AF"/>
    <w:pPr>
      <w:ind w:left="720"/>
      <w:contextualSpacing/>
    </w:pPr>
  </w:style>
  <w:style w:type="paragraph" w:styleId="Header">
    <w:name w:val="header"/>
    <w:basedOn w:val="Normal"/>
    <w:link w:val="HeaderChar"/>
    <w:uiPriority w:val="99"/>
    <w:unhideWhenUsed/>
    <w:rsid w:val="001853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536B"/>
  </w:style>
  <w:style w:type="paragraph" w:styleId="Footer">
    <w:name w:val="footer"/>
    <w:basedOn w:val="Normal"/>
    <w:link w:val="FooterChar"/>
    <w:uiPriority w:val="99"/>
    <w:unhideWhenUsed/>
    <w:rsid w:val="001853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536B"/>
  </w:style>
  <w:style w:type="character" w:styleId="CommentReference">
    <w:name w:val="annotation reference"/>
    <w:basedOn w:val="DefaultParagraphFont"/>
    <w:uiPriority w:val="99"/>
    <w:semiHidden/>
    <w:unhideWhenUsed/>
    <w:rsid w:val="00942F92"/>
    <w:rPr>
      <w:sz w:val="16"/>
      <w:szCs w:val="16"/>
    </w:rPr>
  </w:style>
  <w:style w:type="paragraph" w:styleId="CommentText">
    <w:name w:val="annotation text"/>
    <w:basedOn w:val="Normal"/>
    <w:link w:val="CommentTextChar"/>
    <w:uiPriority w:val="99"/>
    <w:semiHidden/>
    <w:unhideWhenUsed/>
    <w:rsid w:val="00942F92"/>
    <w:pPr>
      <w:spacing w:line="240" w:lineRule="auto"/>
    </w:pPr>
    <w:rPr>
      <w:sz w:val="20"/>
      <w:szCs w:val="20"/>
    </w:rPr>
  </w:style>
  <w:style w:type="character" w:customStyle="1" w:styleId="CommentTextChar">
    <w:name w:val="Comment Text Char"/>
    <w:basedOn w:val="DefaultParagraphFont"/>
    <w:link w:val="CommentText"/>
    <w:uiPriority w:val="99"/>
    <w:semiHidden/>
    <w:rsid w:val="00942F92"/>
    <w:rPr>
      <w:sz w:val="20"/>
      <w:szCs w:val="20"/>
    </w:rPr>
  </w:style>
  <w:style w:type="paragraph" w:styleId="CommentSubject">
    <w:name w:val="annotation subject"/>
    <w:basedOn w:val="CommentText"/>
    <w:next w:val="CommentText"/>
    <w:link w:val="CommentSubjectChar"/>
    <w:uiPriority w:val="99"/>
    <w:semiHidden/>
    <w:unhideWhenUsed/>
    <w:rsid w:val="00942F92"/>
    <w:rPr>
      <w:b/>
      <w:bCs/>
    </w:rPr>
  </w:style>
  <w:style w:type="character" w:customStyle="1" w:styleId="CommentSubjectChar">
    <w:name w:val="Comment Subject Char"/>
    <w:basedOn w:val="CommentTextChar"/>
    <w:link w:val="CommentSubject"/>
    <w:uiPriority w:val="99"/>
    <w:semiHidden/>
    <w:rsid w:val="00942F92"/>
    <w:rPr>
      <w:b/>
      <w:bCs/>
      <w:sz w:val="20"/>
      <w:szCs w:val="20"/>
    </w:rPr>
  </w:style>
  <w:style w:type="paragraph" w:styleId="BalloonText">
    <w:name w:val="Balloon Text"/>
    <w:basedOn w:val="Normal"/>
    <w:link w:val="BalloonTextChar"/>
    <w:uiPriority w:val="99"/>
    <w:semiHidden/>
    <w:unhideWhenUsed/>
    <w:rsid w:val="00942F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2F92"/>
    <w:rPr>
      <w:rFonts w:ascii="Segoe UI" w:hAnsi="Segoe UI" w:cs="Segoe UI"/>
      <w:sz w:val="18"/>
      <w:szCs w:val="18"/>
    </w:rPr>
  </w:style>
  <w:style w:type="character" w:styleId="Hyperlink">
    <w:name w:val="Hyperlink"/>
    <w:basedOn w:val="DefaultParagraphFont"/>
    <w:uiPriority w:val="99"/>
    <w:unhideWhenUsed/>
    <w:rsid w:val="00942F92"/>
    <w:rPr>
      <w:color w:val="0000FF"/>
      <w:u w:val="single"/>
    </w:rPr>
  </w:style>
  <w:style w:type="paragraph" w:customStyle="1" w:styleId="EndNoteBibliographyTitle">
    <w:name w:val="EndNote Bibliography Title"/>
    <w:basedOn w:val="Normal"/>
    <w:link w:val="EndNoteBibliographyTitleChar"/>
    <w:rsid w:val="00C14F30"/>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C14F30"/>
    <w:rPr>
      <w:rFonts w:ascii="Calibri" w:hAnsi="Calibri" w:cs="Calibri"/>
      <w:noProof/>
      <w:lang w:val="en-US"/>
    </w:rPr>
  </w:style>
  <w:style w:type="paragraph" w:customStyle="1" w:styleId="EndNoteBibliography">
    <w:name w:val="EndNote Bibliography"/>
    <w:basedOn w:val="Normal"/>
    <w:link w:val="EndNoteBibliographyChar"/>
    <w:rsid w:val="00C14F30"/>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C14F30"/>
    <w:rPr>
      <w:rFonts w:ascii="Calibri" w:hAnsi="Calibri" w:cs="Calibri"/>
      <w:noProof/>
      <w:lang w:val="en-US"/>
    </w:rPr>
  </w:style>
  <w:style w:type="character" w:styleId="FollowedHyperlink">
    <w:name w:val="FollowedHyperlink"/>
    <w:basedOn w:val="DefaultParagraphFont"/>
    <w:uiPriority w:val="99"/>
    <w:semiHidden/>
    <w:unhideWhenUsed/>
    <w:rsid w:val="00283660"/>
    <w:rPr>
      <w:color w:val="954F72" w:themeColor="followedHyperlink"/>
      <w:u w:val="single"/>
    </w:rPr>
  </w:style>
  <w:style w:type="character" w:styleId="PlaceholderText">
    <w:name w:val="Placeholder Text"/>
    <w:basedOn w:val="DefaultParagraphFont"/>
    <w:uiPriority w:val="99"/>
    <w:semiHidden/>
    <w:rsid w:val="00764FD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4422315">
      <w:bodyDiv w:val="1"/>
      <w:marLeft w:val="0"/>
      <w:marRight w:val="0"/>
      <w:marTop w:val="0"/>
      <w:marBottom w:val="0"/>
      <w:divBdr>
        <w:top w:val="none" w:sz="0" w:space="0" w:color="auto"/>
        <w:left w:val="none" w:sz="0" w:space="0" w:color="auto"/>
        <w:bottom w:val="none" w:sz="0" w:space="0" w:color="auto"/>
        <w:right w:val="none" w:sz="0" w:space="0" w:color="auto"/>
      </w:divBdr>
    </w:div>
    <w:div w:id="1714572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94C82-8D13-452F-847C-B585EEC69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3341</Words>
  <Characters>19048</Characters>
  <Application>Microsoft Office Word</Application>
  <DocSecurity>0</DocSecurity>
  <Lines>158</Lines>
  <Paragraphs>44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IARC</Company>
  <LinksUpToDate>false</LinksUpToDate>
  <CharactersWithSpaces>22345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Murphy</dc:creator>
  <cp:keywords/>
  <dc:description/>
  <cp:lastModifiedBy>Nikolaos PAPADIMITRIOU</cp:lastModifiedBy>
  <cp:revision>3</cp:revision>
  <dcterms:created xsi:type="dcterms:W3CDTF">2022-01-10T12:08:00Z</dcterms:created>
  <dcterms:modified xsi:type="dcterms:W3CDTF">2022-12-07T19:04:00Z</dcterms:modified>
</cp:coreProperties>
</file>