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33443B" w14:textId="0A03377A" w:rsidR="0063375A" w:rsidRDefault="0023154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Additional File 1</w:t>
      </w:r>
      <w:bookmarkStart w:id="0" w:name="_GoBack"/>
      <w:bookmarkEnd w:id="0"/>
    </w:p>
    <w:p w14:paraId="19CD4402" w14:textId="3836557D" w:rsidR="0063375A" w:rsidRDefault="00CD52FD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Arial Bold" w:hAnsi="Arial Bold" w:cs="Arial Bold"/>
          <w:b/>
          <w:bCs/>
        </w:rPr>
        <w:t xml:space="preserve">Interstitial Pneumonitis Associated with Combined Regimen of Immunotherapy and Conventional Therapy -- </w:t>
      </w:r>
      <w:r w:rsidR="003318BE" w:rsidRPr="003318BE">
        <w:rPr>
          <w:rFonts w:ascii="Arial Bold" w:hAnsi="Arial Bold" w:cs="Arial Bold"/>
          <w:b/>
          <w:bCs/>
        </w:rPr>
        <w:t>Pharmacovigilance Database</w:t>
      </w:r>
      <w:r w:rsidR="003318BE" w:rsidRPr="003318BE">
        <w:rPr>
          <w:rFonts w:ascii="Arial Bold" w:hAnsi="Arial Bold" w:cs="Arial Bold" w:hint="eastAsia"/>
          <w:b/>
          <w:bCs/>
        </w:rPr>
        <w:t xml:space="preserve"> Analysis</w:t>
      </w:r>
      <w:r>
        <w:rPr>
          <w:rFonts w:ascii="Arial Bold" w:hAnsi="Arial Bold" w:cs="Arial Bold"/>
          <w:b/>
          <w:bCs/>
        </w:rPr>
        <w:t xml:space="preserve"> with Real-World Data Validation</w:t>
      </w:r>
      <w:r>
        <w:rPr>
          <w:rFonts w:ascii="Times New Roman" w:hAnsi="Times New Roman" w:cs="Times New Roman" w:hint="eastAsia"/>
          <w:b/>
          <w:bCs/>
        </w:rPr>
        <w:t xml:space="preserve"> </w:t>
      </w:r>
    </w:p>
    <w:p w14:paraId="299763B1" w14:textId="6F2FE145" w:rsidR="00D33FB2" w:rsidRDefault="00D33FB2" w:rsidP="00D33FB2">
      <w:pPr>
        <w:spacing w:line="360" w:lineRule="auto"/>
        <w:ind w:firstLine="420"/>
        <w:jc w:val="center"/>
        <w:rPr>
          <w:rFonts w:ascii="Arial" w:hAnsi="Arial" w:cs="Arial"/>
          <w:color w:val="000000" w:themeColor="text1"/>
          <w:kern w:val="0"/>
          <w:sz w:val="24"/>
        </w:rPr>
      </w:pPr>
      <w:r>
        <w:rPr>
          <w:rFonts w:ascii="Arial" w:hAnsi="Arial" w:cs="Arial"/>
          <w:color w:val="000000" w:themeColor="text1"/>
          <w:kern w:val="0"/>
          <w:sz w:val="24"/>
        </w:rPr>
        <w:t>Table S1 Non-small cell lung cancer (NSCLC) associated PTs used</w:t>
      </w:r>
    </w:p>
    <w:tbl>
      <w:tblPr>
        <w:tblStyle w:val="a7"/>
        <w:tblW w:w="8522" w:type="dxa"/>
        <w:tblLayout w:type="fixed"/>
        <w:tblLook w:val="04A0" w:firstRow="1" w:lastRow="0" w:firstColumn="1" w:lastColumn="0" w:noHBand="0" w:noVBand="1"/>
      </w:tblPr>
      <w:tblGrid>
        <w:gridCol w:w="3823"/>
        <w:gridCol w:w="4699"/>
      </w:tblGrid>
      <w:tr w:rsidR="00D33FB2" w14:paraId="065AA248" w14:textId="77777777" w:rsidTr="00124509">
        <w:tc>
          <w:tcPr>
            <w:tcW w:w="3823" w:type="dxa"/>
          </w:tcPr>
          <w:p w14:paraId="2FD84ED3" w14:textId="77777777" w:rsidR="00D33FB2" w:rsidRDefault="00D33FB2" w:rsidP="00124509">
            <w:pPr>
              <w:pStyle w:val="a5"/>
              <w:widowControl/>
              <w:rPr>
                <w:rFonts w:ascii="Arial" w:hAnsi="Arial" w:cs="Arial"/>
              </w:rPr>
            </w:pPr>
            <w:r>
              <w:rPr>
                <w:rFonts w:ascii="Arial" w:eastAsia="Helvetica Neue" w:hAnsi="Arial" w:cs="Arial"/>
              </w:rPr>
              <w:t>Lung adenocarcinoma</w:t>
            </w:r>
          </w:p>
        </w:tc>
        <w:tc>
          <w:tcPr>
            <w:tcW w:w="4699" w:type="dxa"/>
          </w:tcPr>
          <w:p w14:paraId="1854C01C" w14:textId="77777777" w:rsidR="00D33FB2" w:rsidRDefault="00D33FB2" w:rsidP="00124509">
            <w:pPr>
              <w:pStyle w:val="a5"/>
              <w:widowControl/>
              <w:rPr>
                <w:rFonts w:ascii="Arial" w:hAnsi="Arial" w:cs="Arial"/>
              </w:rPr>
            </w:pPr>
            <w:r>
              <w:rPr>
                <w:rFonts w:ascii="Arial" w:eastAsia="Helvetica Neue" w:hAnsi="Arial" w:cs="Arial"/>
              </w:rPr>
              <w:t>"Lung adenocarcinoma"</w:t>
            </w:r>
          </w:p>
        </w:tc>
      </w:tr>
      <w:tr w:rsidR="00D33FB2" w14:paraId="02C40EB9" w14:textId="77777777" w:rsidTr="00124509">
        <w:tc>
          <w:tcPr>
            <w:tcW w:w="3823" w:type="dxa"/>
          </w:tcPr>
          <w:p w14:paraId="5E1048CB" w14:textId="77777777" w:rsidR="00D33FB2" w:rsidRDefault="00D33FB2" w:rsidP="00124509">
            <w:pPr>
              <w:pStyle w:val="a5"/>
              <w:widowControl/>
              <w:rPr>
                <w:rFonts w:ascii="Arial" w:hAnsi="Arial" w:cs="Arial"/>
              </w:rPr>
            </w:pPr>
            <w:r>
              <w:rPr>
                <w:rFonts w:ascii="Arial" w:eastAsia="Helvetica Neue" w:hAnsi="Arial" w:cs="Arial"/>
              </w:rPr>
              <w:t xml:space="preserve">Lung squamous </w:t>
            </w:r>
            <w:r>
              <w:rPr>
                <w:rFonts w:ascii="Arial" w:hAnsi="Arial" w:cs="Arial"/>
              </w:rPr>
              <w:t>cell carcinoma</w:t>
            </w:r>
          </w:p>
        </w:tc>
        <w:tc>
          <w:tcPr>
            <w:tcW w:w="4699" w:type="dxa"/>
          </w:tcPr>
          <w:p w14:paraId="31C58D22" w14:textId="77777777" w:rsidR="00D33FB2" w:rsidRDefault="00D33FB2" w:rsidP="00124509">
            <w:pPr>
              <w:pStyle w:val="a5"/>
              <w:widowControl/>
              <w:rPr>
                <w:rFonts w:ascii="Arial" w:hAnsi="Arial" w:cs="Arial"/>
              </w:rPr>
            </w:pPr>
            <w:r>
              <w:rPr>
                <w:rFonts w:ascii="Arial" w:eastAsia="Helvetica Neue" w:hAnsi="Arial" w:cs="Arial"/>
              </w:rPr>
              <w:t>"Lung squamous cell carcinoma"</w:t>
            </w:r>
          </w:p>
        </w:tc>
      </w:tr>
      <w:tr w:rsidR="00D33FB2" w14:paraId="25DC6583" w14:textId="77777777" w:rsidTr="00124509">
        <w:tc>
          <w:tcPr>
            <w:tcW w:w="3823" w:type="dxa"/>
          </w:tcPr>
          <w:p w14:paraId="3675799E" w14:textId="77777777" w:rsidR="00D33FB2" w:rsidRDefault="00D33FB2" w:rsidP="00124509">
            <w:pPr>
              <w:pStyle w:val="p1"/>
              <w:widowControl/>
              <w:rPr>
                <w:rFonts w:ascii="Arial" w:hAnsi="Arial" w:cs="Arial"/>
              </w:rPr>
            </w:pPr>
            <w:r>
              <w:rPr>
                <w:rFonts w:ascii="Arial" w:eastAsia="Helvetica Neue" w:hAnsi="Arial" w:cs="Arial"/>
              </w:rPr>
              <w:t>Large-cell lung carcinoma</w:t>
            </w:r>
          </w:p>
        </w:tc>
        <w:tc>
          <w:tcPr>
            <w:tcW w:w="4699" w:type="dxa"/>
          </w:tcPr>
          <w:p w14:paraId="53C774E5" w14:textId="77777777" w:rsidR="00D33FB2" w:rsidRDefault="00D33FB2" w:rsidP="00124509">
            <w:pPr>
              <w:pStyle w:val="a5"/>
              <w:widowControl/>
              <w:rPr>
                <w:rFonts w:ascii="Arial" w:hAnsi="Arial" w:cs="Arial"/>
              </w:rPr>
            </w:pPr>
            <w:r>
              <w:rPr>
                <w:rFonts w:ascii="Arial" w:eastAsia="Helvetica Neue" w:hAnsi="Arial" w:cs="Arial"/>
              </w:rPr>
              <w:t>"Large-cell lung carcinoma"</w:t>
            </w:r>
          </w:p>
        </w:tc>
      </w:tr>
      <w:tr w:rsidR="00D33FB2" w14:paraId="123F0397" w14:textId="77777777" w:rsidTr="00124509">
        <w:tc>
          <w:tcPr>
            <w:tcW w:w="3823" w:type="dxa"/>
          </w:tcPr>
          <w:p w14:paraId="132F10C9" w14:textId="77777777" w:rsidR="00D33FB2" w:rsidRDefault="00D33FB2" w:rsidP="00124509">
            <w:pPr>
              <w:pStyle w:val="p1"/>
              <w:widowControl/>
              <w:rPr>
                <w:rFonts w:ascii="Arial" w:hAnsi="Arial" w:cs="Arial"/>
              </w:rPr>
            </w:pPr>
            <w:r>
              <w:rPr>
                <w:rFonts w:ascii="Arial" w:eastAsia="Helvetica Neue" w:hAnsi="Arial" w:cs="Arial"/>
              </w:rPr>
              <w:t>Non-small cell lung cancer</w:t>
            </w:r>
          </w:p>
        </w:tc>
        <w:tc>
          <w:tcPr>
            <w:tcW w:w="4699" w:type="dxa"/>
          </w:tcPr>
          <w:p w14:paraId="0FA3995B" w14:textId="77777777" w:rsidR="00D33FB2" w:rsidRDefault="00D33FB2" w:rsidP="00124509">
            <w:pPr>
              <w:pStyle w:val="a5"/>
              <w:widowControl/>
              <w:rPr>
                <w:rFonts w:ascii="Arial" w:hAnsi="Arial" w:cs="Arial"/>
              </w:rPr>
            </w:pPr>
            <w:r>
              <w:rPr>
                <w:rFonts w:ascii="Arial" w:eastAsia="Helvetica Neue" w:hAnsi="Arial" w:cs="Arial"/>
              </w:rPr>
              <w:t>"Non-small cell lung cancer"</w:t>
            </w:r>
          </w:p>
        </w:tc>
      </w:tr>
    </w:tbl>
    <w:p w14:paraId="177A6B8A" w14:textId="26099B47" w:rsidR="00D33FB2" w:rsidRDefault="00D33FB2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68610486" w14:textId="7B4DB544" w:rsidR="00AD0648" w:rsidRDefault="00AD0648" w:rsidP="00AD0648">
      <w:pPr>
        <w:spacing w:line="360" w:lineRule="auto"/>
        <w:ind w:firstLine="420"/>
        <w:jc w:val="center"/>
        <w:rPr>
          <w:rFonts w:ascii="Arial" w:hAnsi="Arial" w:cs="Arial"/>
        </w:rPr>
      </w:pPr>
      <w:r>
        <w:rPr>
          <w:rFonts w:ascii="Arial" w:hAnsi="Arial" w:cs="Arial"/>
          <w:color w:val="000000" w:themeColor="text1"/>
          <w:kern w:val="0"/>
          <w:sz w:val="24"/>
        </w:rPr>
        <w:t>Table S2 Interstitial pneumonitis (IP) associated PTs used</w:t>
      </w:r>
    </w:p>
    <w:tbl>
      <w:tblPr>
        <w:tblStyle w:val="a7"/>
        <w:tblW w:w="8522" w:type="dxa"/>
        <w:tblLayout w:type="fixed"/>
        <w:tblLook w:val="04A0" w:firstRow="1" w:lastRow="0" w:firstColumn="1" w:lastColumn="0" w:noHBand="0" w:noVBand="1"/>
      </w:tblPr>
      <w:tblGrid>
        <w:gridCol w:w="2122"/>
        <w:gridCol w:w="6400"/>
      </w:tblGrid>
      <w:tr w:rsidR="00AD0648" w14:paraId="210F2F99" w14:textId="77777777" w:rsidTr="00124509">
        <w:tc>
          <w:tcPr>
            <w:tcW w:w="2122" w:type="dxa"/>
          </w:tcPr>
          <w:p w14:paraId="6CF7897B" w14:textId="77777777" w:rsidR="00AD0648" w:rsidRDefault="00AD0648" w:rsidP="00124509">
            <w:pPr>
              <w:pStyle w:val="a5"/>
              <w:widowControl/>
              <w:spacing w:line="360" w:lineRule="auto"/>
              <w:rPr>
                <w:rFonts w:ascii="Arial" w:hAnsi="Arial" w:cs="Arial"/>
              </w:rPr>
            </w:pPr>
            <w:r w:rsidRPr="007A6C8E">
              <w:rPr>
                <w:rFonts w:ascii="Arial" w:eastAsia="Helvetica Neue" w:hAnsi="Arial" w:cs="Arial"/>
              </w:rPr>
              <w:t>Interstitial pneumonitis</w:t>
            </w:r>
          </w:p>
        </w:tc>
        <w:tc>
          <w:tcPr>
            <w:tcW w:w="6400" w:type="dxa"/>
          </w:tcPr>
          <w:p w14:paraId="6F6216BC" w14:textId="77777777" w:rsidR="00AD0648" w:rsidRDefault="00AD0648" w:rsidP="00124509">
            <w:pPr>
              <w:pStyle w:val="a5"/>
              <w:widowControl/>
              <w:spacing w:line="360" w:lineRule="auto"/>
              <w:rPr>
                <w:rFonts w:ascii="Arial" w:hAnsi="Arial" w:cs="Arial"/>
              </w:rPr>
            </w:pPr>
            <w:r w:rsidRPr="00F84041">
              <w:rPr>
                <w:rFonts w:ascii="Arial" w:eastAsia="Helvetica Neue" w:hAnsi="Arial" w:cs="Arial"/>
              </w:rPr>
              <w:t>"Idiopathic Pulmonary Fibrosis", "Interstitial Lung Disease", "Pneumonitis Chemical", "Pneumonitis", "Pulmonary Fibrosis", "Radiation Pneumonitis"</w:t>
            </w:r>
          </w:p>
        </w:tc>
      </w:tr>
    </w:tbl>
    <w:p w14:paraId="4B8D9FAF" w14:textId="77777777" w:rsidR="0063375A" w:rsidRDefault="0063375A">
      <w:pPr>
        <w:spacing w:line="360" w:lineRule="auto"/>
        <w:rPr>
          <w:rFonts w:ascii="Arial" w:hAnsi="Arial" w:cs="Arial"/>
          <w:color w:val="000000" w:themeColor="text1"/>
          <w:kern w:val="0"/>
          <w:sz w:val="24"/>
        </w:rPr>
      </w:pPr>
    </w:p>
    <w:p w14:paraId="1333CA0E" w14:textId="77777777" w:rsidR="0063375A" w:rsidRDefault="00CD52FD">
      <w:pPr>
        <w:spacing w:line="360" w:lineRule="auto"/>
        <w:jc w:val="center"/>
        <w:rPr>
          <w:rFonts w:ascii="Arial" w:hAnsi="Arial" w:cs="Arial"/>
          <w:color w:val="000000" w:themeColor="text1"/>
          <w:kern w:val="0"/>
          <w:sz w:val="24"/>
        </w:rPr>
      </w:pPr>
      <w:r>
        <w:rPr>
          <w:rFonts w:ascii="Arial" w:hAnsi="Arial" w:cs="Arial"/>
          <w:color w:val="000000" w:themeColor="text1"/>
          <w:kern w:val="0"/>
          <w:sz w:val="24"/>
        </w:rPr>
        <w:t>Table S3 Immune checkpoint inhibitor (ICI) associated PTs used</w:t>
      </w:r>
    </w:p>
    <w:tbl>
      <w:tblPr>
        <w:tblStyle w:val="a7"/>
        <w:tblW w:w="8522" w:type="dxa"/>
        <w:tblLayout w:type="fixed"/>
        <w:tblLook w:val="04A0" w:firstRow="1" w:lastRow="0" w:firstColumn="1" w:lastColumn="0" w:noHBand="0" w:noVBand="1"/>
      </w:tblPr>
      <w:tblGrid>
        <w:gridCol w:w="1846"/>
        <w:gridCol w:w="6676"/>
      </w:tblGrid>
      <w:tr w:rsidR="0063375A" w14:paraId="46E18A37" w14:textId="77777777">
        <w:tc>
          <w:tcPr>
            <w:tcW w:w="1846" w:type="dxa"/>
          </w:tcPr>
          <w:p w14:paraId="44DB2785" w14:textId="77777777" w:rsidR="0063375A" w:rsidRDefault="00CD52FD">
            <w:pPr>
              <w:pStyle w:val="a5"/>
              <w:widowControl/>
              <w:rPr>
                <w:rFonts w:ascii="Arial" w:eastAsia="Helvetica Neue" w:hAnsi="Arial" w:cs="Arial"/>
              </w:rPr>
            </w:pPr>
            <w:r>
              <w:rPr>
                <w:rFonts w:ascii="Arial" w:eastAsia="Helvetica Neue" w:hAnsi="Arial" w:cs="Arial"/>
              </w:rPr>
              <w:t>Anti-PD1</w:t>
            </w:r>
          </w:p>
        </w:tc>
        <w:tc>
          <w:tcPr>
            <w:tcW w:w="6676" w:type="dxa"/>
          </w:tcPr>
          <w:p w14:paraId="2687E825" w14:textId="77777777" w:rsidR="0063375A" w:rsidRDefault="00CD52FD">
            <w:pPr>
              <w:pStyle w:val="a5"/>
              <w:widowControl/>
              <w:rPr>
                <w:rFonts w:ascii="Arial" w:eastAsia="Helvetica Neue" w:hAnsi="Arial" w:cs="Arial"/>
              </w:rPr>
            </w:pPr>
            <w:r>
              <w:rPr>
                <w:rFonts w:ascii="Arial" w:eastAsia="Helvetica Neue" w:hAnsi="Arial" w:cs="Arial"/>
              </w:rPr>
              <w:t>"NIVOLUMAB"</w:t>
            </w:r>
            <w:r>
              <w:rPr>
                <w:rStyle w:val="s1"/>
                <w:rFonts w:ascii="Arial" w:hAnsi="Arial" w:cs="Arial"/>
              </w:rPr>
              <w:t>,</w:t>
            </w:r>
            <w:r w:rsidR="00F91318">
              <w:rPr>
                <w:rStyle w:val="s1"/>
                <w:rFonts w:ascii="Arial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"OPDIVO"</w:t>
            </w:r>
            <w:r>
              <w:rPr>
                <w:rStyle w:val="s1"/>
                <w:rFonts w:ascii="Arial" w:hAnsi="Arial" w:cs="Arial"/>
              </w:rPr>
              <w:t>,</w:t>
            </w:r>
            <w:r w:rsidR="00F91318">
              <w:rPr>
                <w:rStyle w:val="s1"/>
                <w:rFonts w:ascii="Arial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"PEMBROLIZUMAB"</w:t>
            </w:r>
            <w:r>
              <w:rPr>
                <w:rStyle w:val="s1"/>
                <w:rFonts w:ascii="Arial" w:hAnsi="Arial" w:cs="Arial"/>
              </w:rPr>
              <w:t>,</w:t>
            </w:r>
            <w:r w:rsidR="00F91318">
              <w:rPr>
                <w:rStyle w:val="s1"/>
                <w:rFonts w:ascii="Arial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"KEYTRUDA"</w:t>
            </w:r>
            <w:r>
              <w:rPr>
                <w:rStyle w:val="s1"/>
                <w:rFonts w:ascii="Arial" w:hAnsi="Arial" w:cs="Arial"/>
              </w:rPr>
              <w:t>,</w:t>
            </w:r>
            <w:r w:rsidR="00F91318">
              <w:rPr>
                <w:rStyle w:val="s1"/>
                <w:rFonts w:ascii="Arial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"CEMIPLIMAB"</w:t>
            </w:r>
            <w:r>
              <w:rPr>
                <w:rStyle w:val="s1"/>
                <w:rFonts w:ascii="Arial" w:hAnsi="Arial" w:cs="Arial"/>
              </w:rPr>
              <w:t>,</w:t>
            </w:r>
            <w:r w:rsidR="00F91318">
              <w:rPr>
                <w:rStyle w:val="s1"/>
                <w:rFonts w:ascii="Arial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"LIBTAYO"</w:t>
            </w:r>
          </w:p>
        </w:tc>
      </w:tr>
      <w:tr w:rsidR="0063375A" w14:paraId="32CB3F1D" w14:textId="77777777">
        <w:tc>
          <w:tcPr>
            <w:tcW w:w="1846" w:type="dxa"/>
          </w:tcPr>
          <w:p w14:paraId="5580315A" w14:textId="77777777" w:rsidR="0063375A" w:rsidRDefault="00CD52FD">
            <w:pPr>
              <w:pStyle w:val="a5"/>
              <w:widowControl/>
              <w:rPr>
                <w:rFonts w:ascii="Arial" w:eastAsia="Helvetica Neue" w:hAnsi="Arial" w:cs="Arial"/>
              </w:rPr>
            </w:pPr>
            <w:r>
              <w:rPr>
                <w:rFonts w:ascii="Arial" w:eastAsia="Helvetica Neue" w:hAnsi="Arial" w:cs="Arial"/>
              </w:rPr>
              <w:t>Anti-PDL1</w:t>
            </w:r>
          </w:p>
        </w:tc>
        <w:tc>
          <w:tcPr>
            <w:tcW w:w="6676" w:type="dxa"/>
          </w:tcPr>
          <w:p w14:paraId="31F22D93" w14:textId="77777777" w:rsidR="0063375A" w:rsidRDefault="00CD52FD">
            <w:pPr>
              <w:pStyle w:val="a5"/>
              <w:widowControl/>
              <w:rPr>
                <w:rFonts w:ascii="Arial" w:eastAsia="Helvetica Neue" w:hAnsi="Arial" w:cs="Arial"/>
              </w:rPr>
            </w:pPr>
            <w:r>
              <w:rPr>
                <w:rFonts w:ascii="Arial" w:eastAsia="Helvetica Neue" w:hAnsi="Arial" w:cs="Arial"/>
              </w:rPr>
              <w:t>"DURVALUMAB"</w:t>
            </w:r>
            <w:r>
              <w:rPr>
                <w:rStyle w:val="s1"/>
                <w:rFonts w:ascii="Arial" w:hAnsi="Arial" w:cs="Arial"/>
              </w:rPr>
              <w:t>,</w:t>
            </w:r>
            <w:r w:rsidR="00F91318">
              <w:rPr>
                <w:rStyle w:val="s1"/>
                <w:rFonts w:ascii="Arial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"IMFINZI"</w:t>
            </w:r>
            <w:r>
              <w:rPr>
                <w:rStyle w:val="s1"/>
                <w:rFonts w:ascii="Arial" w:hAnsi="Arial" w:cs="Arial"/>
              </w:rPr>
              <w:t>,</w:t>
            </w:r>
            <w:r w:rsidR="00F91318">
              <w:rPr>
                <w:rStyle w:val="s1"/>
                <w:rFonts w:ascii="Arial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"BAVENCIO"</w:t>
            </w:r>
            <w:r>
              <w:rPr>
                <w:rStyle w:val="s1"/>
                <w:rFonts w:ascii="Arial" w:hAnsi="Arial" w:cs="Arial"/>
              </w:rPr>
              <w:t>,</w:t>
            </w:r>
            <w:r w:rsidR="00F91318">
              <w:rPr>
                <w:rStyle w:val="s1"/>
                <w:rFonts w:ascii="Arial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"AVELUMAB"</w:t>
            </w:r>
            <w:r>
              <w:rPr>
                <w:rStyle w:val="s1"/>
                <w:rFonts w:ascii="Arial" w:hAnsi="Arial" w:cs="Arial"/>
              </w:rPr>
              <w:t>,</w:t>
            </w:r>
            <w:r w:rsidR="00F91318">
              <w:rPr>
                <w:rStyle w:val="s1"/>
                <w:rFonts w:ascii="Arial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"TECENTRIQ"</w:t>
            </w:r>
            <w:r>
              <w:rPr>
                <w:rStyle w:val="s1"/>
                <w:rFonts w:ascii="Arial" w:hAnsi="Arial" w:cs="Arial"/>
              </w:rPr>
              <w:t>,</w:t>
            </w:r>
            <w:r w:rsidR="00F91318">
              <w:rPr>
                <w:rStyle w:val="s1"/>
                <w:rFonts w:ascii="Arial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"ATEZOLIZUMAB"</w:t>
            </w:r>
          </w:p>
        </w:tc>
      </w:tr>
      <w:tr w:rsidR="0063375A" w14:paraId="59202BFD" w14:textId="77777777">
        <w:tc>
          <w:tcPr>
            <w:tcW w:w="1846" w:type="dxa"/>
          </w:tcPr>
          <w:p w14:paraId="3A4105CA" w14:textId="77777777" w:rsidR="0063375A" w:rsidRDefault="00CD52FD">
            <w:pPr>
              <w:pStyle w:val="a5"/>
              <w:widowControl/>
              <w:rPr>
                <w:rFonts w:ascii="Arial" w:eastAsia="Helvetica Neue" w:hAnsi="Arial" w:cs="Arial"/>
              </w:rPr>
            </w:pPr>
            <w:r>
              <w:rPr>
                <w:rFonts w:ascii="Arial" w:eastAsia="Helvetica Neue" w:hAnsi="Arial" w:cs="Arial"/>
              </w:rPr>
              <w:t>Anti-CTLA4</w:t>
            </w:r>
          </w:p>
        </w:tc>
        <w:tc>
          <w:tcPr>
            <w:tcW w:w="6676" w:type="dxa"/>
          </w:tcPr>
          <w:p w14:paraId="6B87F072" w14:textId="77777777" w:rsidR="0063375A" w:rsidRDefault="00CD52FD">
            <w:pPr>
              <w:pStyle w:val="a5"/>
              <w:widowControl/>
              <w:rPr>
                <w:rFonts w:ascii="Arial" w:eastAsia="Helvetica Neue" w:hAnsi="Arial" w:cs="Arial"/>
              </w:rPr>
            </w:pPr>
            <w:r>
              <w:rPr>
                <w:rFonts w:ascii="Arial" w:eastAsia="Helvetica Neue" w:hAnsi="Arial" w:cs="Arial"/>
              </w:rPr>
              <w:t>"YERVOY"</w:t>
            </w:r>
            <w:r>
              <w:rPr>
                <w:rStyle w:val="s1"/>
                <w:rFonts w:ascii="Arial" w:hAnsi="Arial" w:cs="Arial"/>
              </w:rPr>
              <w:t>,</w:t>
            </w:r>
            <w:r w:rsidR="00F91318">
              <w:rPr>
                <w:rStyle w:val="s1"/>
                <w:rFonts w:ascii="Arial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"IPILIMUMAB"</w:t>
            </w:r>
            <w:r>
              <w:rPr>
                <w:rStyle w:val="s1"/>
                <w:rFonts w:ascii="Arial" w:hAnsi="Arial" w:cs="Arial"/>
              </w:rPr>
              <w:t>,</w:t>
            </w:r>
            <w:r w:rsidR="00F91318">
              <w:rPr>
                <w:rStyle w:val="s1"/>
                <w:rFonts w:ascii="Arial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"TREMELIMUMAB"</w:t>
            </w:r>
          </w:p>
        </w:tc>
      </w:tr>
    </w:tbl>
    <w:p w14:paraId="42447C60" w14:textId="77777777" w:rsidR="0063375A" w:rsidRPr="00AF13C6" w:rsidRDefault="0063375A">
      <w:pPr>
        <w:pStyle w:val="a5"/>
        <w:widowControl/>
        <w:rPr>
          <w:rFonts w:ascii="Arial" w:eastAsiaTheme="minorEastAsia" w:hAnsi="Arial" w:cs="Arial"/>
          <w:lang w:bidi="ar"/>
        </w:rPr>
      </w:pPr>
    </w:p>
    <w:p w14:paraId="58644531" w14:textId="77777777" w:rsidR="0063375A" w:rsidRDefault="00CD52FD">
      <w:pPr>
        <w:spacing w:line="360" w:lineRule="auto"/>
        <w:ind w:firstLine="420"/>
        <w:jc w:val="center"/>
        <w:rPr>
          <w:rFonts w:ascii="Arial" w:eastAsia="Helvetica Neue" w:hAnsi="Arial" w:cs="Arial"/>
          <w:kern w:val="0"/>
          <w:sz w:val="24"/>
          <w:lang w:bidi="ar"/>
        </w:rPr>
      </w:pPr>
      <w:r>
        <w:rPr>
          <w:rFonts w:ascii="Arial" w:hAnsi="Arial" w:cs="Arial"/>
          <w:color w:val="000000" w:themeColor="text1"/>
          <w:kern w:val="0"/>
          <w:sz w:val="24"/>
        </w:rPr>
        <w:t>Table S4 Chemotherapy (CHEMO) associated PTs used</w:t>
      </w:r>
    </w:p>
    <w:tbl>
      <w:tblPr>
        <w:tblStyle w:val="a7"/>
        <w:tblW w:w="8522" w:type="dxa"/>
        <w:tblLayout w:type="fixed"/>
        <w:tblLook w:val="04A0" w:firstRow="1" w:lastRow="0" w:firstColumn="1" w:lastColumn="0" w:noHBand="0" w:noVBand="1"/>
      </w:tblPr>
      <w:tblGrid>
        <w:gridCol w:w="1821"/>
        <w:gridCol w:w="6701"/>
      </w:tblGrid>
      <w:tr w:rsidR="0063375A" w14:paraId="50C3E5A5" w14:textId="77777777">
        <w:tc>
          <w:tcPr>
            <w:tcW w:w="1821" w:type="dxa"/>
          </w:tcPr>
          <w:p w14:paraId="19BF4C3C" w14:textId="77777777" w:rsidR="0063375A" w:rsidRDefault="00CD52FD">
            <w:pPr>
              <w:widowControl/>
              <w:jc w:val="left"/>
              <w:rPr>
                <w:rFonts w:ascii="Arial" w:hAnsi="Arial" w:cs="Arial"/>
              </w:rPr>
            </w:pPr>
            <w:r>
              <w:rPr>
                <w:rFonts w:ascii="Arial" w:eastAsia="Helvetica Neue" w:hAnsi="Arial" w:cs="Arial"/>
                <w:kern w:val="0"/>
                <w:sz w:val="24"/>
                <w:lang w:bidi="ar"/>
              </w:rPr>
              <w:t>Platinum drugs</w:t>
            </w:r>
          </w:p>
        </w:tc>
        <w:tc>
          <w:tcPr>
            <w:tcW w:w="6701" w:type="dxa"/>
          </w:tcPr>
          <w:p w14:paraId="5ADC4EB2" w14:textId="77777777" w:rsidR="0063375A" w:rsidRDefault="00CD52FD">
            <w:pPr>
              <w:pStyle w:val="a5"/>
              <w:widowControl/>
              <w:rPr>
                <w:rFonts w:ascii="Arial" w:hAnsi="Arial" w:cs="Arial"/>
              </w:rPr>
            </w:pPr>
            <w:r>
              <w:rPr>
                <w:rFonts w:ascii="Arial" w:eastAsia="Helvetica Neue" w:hAnsi="Arial" w:cs="Arial"/>
              </w:rPr>
              <w:t>"Cisplatin"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"Carboplatin"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</w:t>
            </w:r>
            <w:proofErr w:type="spellStart"/>
            <w:r>
              <w:rPr>
                <w:rFonts w:ascii="Arial" w:eastAsia="Helvetica Neue" w:hAnsi="Arial" w:cs="Arial"/>
              </w:rPr>
              <w:t>P</w:t>
            </w:r>
            <w:r w:rsidR="003B7C38">
              <w:rPr>
                <w:rFonts w:ascii="Arial" w:eastAsia="Helvetica Neue" w:hAnsi="Arial" w:cs="Arial"/>
              </w:rPr>
              <w:t>araplatin</w:t>
            </w:r>
            <w:proofErr w:type="spellEnd"/>
            <w:r>
              <w:rPr>
                <w:rFonts w:ascii="Arial" w:eastAsia="Helvetica Neue" w:hAnsi="Arial" w:cs="Arial"/>
              </w:rPr>
              <w:t>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</w:t>
            </w:r>
            <w:r w:rsidR="003B7C38">
              <w:rPr>
                <w:rFonts w:ascii="Arial" w:eastAsia="Helvetica Neue" w:hAnsi="Arial" w:cs="Arial"/>
              </w:rPr>
              <w:t>N</w:t>
            </w:r>
            <w:r>
              <w:rPr>
                <w:rFonts w:ascii="Arial" w:eastAsia="Helvetica Neue" w:hAnsi="Arial" w:cs="Arial"/>
              </w:rPr>
              <w:t>edaplatin"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"Oxaliplatin"</w:t>
            </w:r>
          </w:p>
        </w:tc>
      </w:tr>
      <w:tr w:rsidR="0063375A" w14:paraId="4AF68ADB" w14:textId="77777777">
        <w:tc>
          <w:tcPr>
            <w:tcW w:w="1821" w:type="dxa"/>
          </w:tcPr>
          <w:p w14:paraId="064DC2C3" w14:textId="77777777" w:rsidR="0063375A" w:rsidRDefault="00CD52FD">
            <w:pPr>
              <w:pStyle w:val="p1"/>
              <w:widowControl/>
              <w:rPr>
                <w:rFonts w:ascii="Arial" w:hAnsi="Arial" w:cs="Arial"/>
              </w:rPr>
            </w:pPr>
            <w:r>
              <w:rPr>
                <w:rFonts w:ascii="Arial" w:eastAsia="Helvetica Neue" w:hAnsi="Arial" w:cs="Arial"/>
              </w:rPr>
              <w:t>Pemetrexed</w:t>
            </w:r>
          </w:p>
        </w:tc>
        <w:tc>
          <w:tcPr>
            <w:tcW w:w="6701" w:type="dxa"/>
          </w:tcPr>
          <w:p w14:paraId="703561D1" w14:textId="77777777" w:rsidR="0063375A" w:rsidRDefault="00CD52FD">
            <w:pPr>
              <w:pStyle w:val="a5"/>
              <w:widowControl/>
              <w:rPr>
                <w:rFonts w:ascii="Arial" w:hAnsi="Arial" w:cs="Arial"/>
              </w:rPr>
            </w:pPr>
            <w:r>
              <w:rPr>
                <w:rFonts w:ascii="Arial" w:eastAsia="Helvetica Neue" w:hAnsi="Arial" w:cs="Arial"/>
              </w:rPr>
              <w:t>"Pemetrexed"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"A</w:t>
            </w:r>
            <w:r w:rsidR="003B7C38">
              <w:rPr>
                <w:rFonts w:ascii="Arial" w:eastAsia="Helvetica Neue" w:hAnsi="Arial" w:cs="Arial"/>
              </w:rPr>
              <w:t>limta</w:t>
            </w:r>
            <w:r>
              <w:rPr>
                <w:rFonts w:ascii="Arial" w:eastAsia="Helvetica Neue" w:hAnsi="Arial" w:cs="Arial"/>
              </w:rPr>
              <w:t>"</w:t>
            </w:r>
          </w:p>
        </w:tc>
      </w:tr>
      <w:tr w:rsidR="0063375A" w14:paraId="1191C79F" w14:textId="77777777">
        <w:tc>
          <w:tcPr>
            <w:tcW w:w="1821" w:type="dxa"/>
          </w:tcPr>
          <w:p w14:paraId="6F39DE2E" w14:textId="77777777" w:rsidR="0063375A" w:rsidRDefault="00CD52FD">
            <w:pPr>
              <w:pStyle w:val="p1"/>
              <w:widowControl/>
              <w:rPr>
                <w:rFonts w:ascii="Arial" w:hAnsi="Arial" w:cs="Arial"/>
              </w:rPr>
            </w:pPr>
            <w:r>
              <w:rPr>
                <w:rFonts w:ascii="Arial" w:eastAsia="Helvetica Neue" w:hAnsi="Arial" w:cs="Arial"/>
              </w:rPr>
              <w:t>Gemcitabine</w:t>
            </w:r>
          </w:p>
        </w:tc>
        <w:tc>
          <w:tcPr>
            <w:tcW w:w="6701" w:type="dxa"/>
          </w:tcPr>
          <w:p w14:paraId="1A0D76C3" w14:textId="77777777" w:rsidR="0063375A" w:rsidRDefault="00CD52FD">
            <w:pPr>
              <w:pStyle w:val="a5"/>
              <w:widowControl/>
              <w:rPr>
                <w:rFonts w:ascii="Arial" w:hAnsi="Arial" w:cs="Arial"/>
              </w:rPr>
            </w:pPr>
            <w:r>
              <w:rPr>
                <w:rFonts w:ascii="Arial" w:eastAsia="Helvetica Neue" w:hAnsi="Arial" w:cs="Arial"/>
              </w:rPr>
              <w:t>"Gemcitabine"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</w:t>
            </w:r>
            <w:proofErr w:type="spellStart"/>
            <w:r>
              <w:rPr>
                <w:rFonts w:ascii="Arial" w:eastAsia="Helvetica Neue" w:hAnsi="Arial" w:cs="Arial"/>
              </w:rPr>
              <w:t>Gemzar</w:t>
            </w:r>
            <w:proofErr w:type="spellEnd"/>
            <w:r>
              <w:rPr>
                <w:rFonts w:ascii="Arial" w:eastAsia="Helvetica Neue" w:hAnsi="Arial" w:cs="Arial"/>
              </w:rPr>
              <w:t>"</w:t>
            </w:r>
          </w:p>
        </w:tc>
      </w:tr>
      <w:tr w:rsidR="0063375A" w14:paraId="2A1D2FE2" w14:textId="77777777">
        <w:trPr>
          <w:trHeight w:val="682"/>
        </w:trPr>
        <w:tc>
          <w:tcPr>
            <w:tcW w:w="1821" w:type="dxa"/>
          </w:tcPr>
          <w:p w14:paraId="20A3DBC1" w14:textId="77777777" w:rsidR="0063375A" w:rsidRDefault="00CD52FD">
            <w:pPr>
              <w:widowControl/>
              <w:jc w:val="left"/>
              <w:rPr>
                <w:rFonts w:ascii="Arial" w:hAnsi="Arial" w:cs="Arial"/>
              </w:rPr>
            </w:pPr>
            <w:proofErr w:type="spellStart"/>
            <w:r>
              <w:rPr>
                <w:rFonts w:ascii="Arial" w:eastAsia="Helvetica Neue" w:hAnsi="Arial" w:cs="Arial"/>
                <w:kern w:val="0"/>
                <w:sz w:val="24"/>
                <w:lang w:bidi="ar"/>
              </w:rPr>
              <w:t>Taxoid</w:t>
            </w:r>
            <w:proofErr w:type="spellEnd"/>
            <w:r>
              <w:rPr>
                <w:rFonts w:ascii="Arial" w:eastAsia="Helvetica Neue" w:hAnsi="Arial" w:cs="Arial"/>
                <w:kern w:val="0"/>
                <w:sz w:val="24"/>
                <w:lang w:bidi="ar"/>
              </w:rPr>
              <w:t xml:space="preserve"> drugs</w:t>
            </w:r>
          </w:p>
        </w:tc>
        <w:tc>
          <w:tcPr>
            <w:tcW w:w="6701" w:type="dxa"/>
          </w:tcPr>
          <w:p w14:paraId="49324F68" w14:textId="77777777" w:rsidR="0063375A" w:rsidRDefault="00CD52FD">
            <w:pPr>
              <w:pStyle w:val="a5"/>
              <w:widowControl/>
              <w:rPr>
                <w:rFonts w:ascii="Arial" w:hAnsi="Arial" w:cs="Arial"/>
              </w:rPr>
            </w:pPr>
            <w:r>
              <w:rPr>
                <w:rFonts w:ascii="Arial" w:eastAsia="Helvetica Neue" w:hAnsi="Arial" w:cs="Arial"/>
              </w:rPr>
              <w:t>"Paclitaxel"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"Taxol"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"Albumin-bound paclitaxel"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</w:t>
            </w:r>
            <w:r w:rsidR="00F91318">
              <w:rPr>
                <w:rFonts w:ascii="Arial" w:eastAsia="Helvetica Neue" w:hAnsi="Arial" w:cs="Arial"/>
              </w:rPr>
              <w:t>N</w:t>
            </w:r>
            <w:r>
              <w:rPr>
                <w:rFonts w:ascii="Arial" w:eastAsia="Helvetica Neue" w:hAnsi="Arial" w:cs="Arial"/>
              </w:rPr>
              <w:t>ab</w:t>
            </w:r>
            <w:r w:rsidR="003B7C38">
              <w:rPr>
                <w:rFonts w:ascii="Arial" w:eastAsia="Helvetica Neue" w:hAnsi="Arial" w:cs="Arial"/>
              </w:rPr>
              <w:t>-</w:t>
            </w:r>
            <w:r>
              <w:rPr>
                <w:rFonts w:ascii="Arial" w:eastAsia="Helvetica Neue" w:hAnsi="Arial" w:cs="Arial"/>
              </w:rPr>
              <w:t>paclitaxel"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"Abraxane"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"Docetaxel"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</w:t>
            </w:r>
            <w:proofErr w:type="spellStart"/>
            <w:r>
              <w:rPr>
                <w:rFonts w:ascii="Arial" w:eastAsia="Helvetica Neue" w:hAnsi="Arial" w:cs="Arial"/>
              </w:rPr>
              <w:t>Taxotere</w:t>
            </w:r>
            <w:proofErr w:type="spellEnd"/>
            <w:r>
              <w:rPr>
                <w:rFonts w:ascii="Arial" w:eastAsia="Helvetica Neue" w:hAnsi="Arial" w:cs="Arial"/>
              </w:rPr>
              <w:t>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</w:t>
            </w:r>
            <w:proofErr w:type="spellStart"/>
            <w:r>
              <w:rPr>
                <w:rFonts w:ascii="Arial" w:eastAsia="Helvetica Neue" w:hAnsi="Arial" w:cs="Arial"/>
              </w:rPr>
              <w:t>A</w:t>
            </w:r>
            <w:r w:rsidR="00F91318">
              <w:rPr>
                <w:rFonts w:ascii="Arial" w:eastAsia="Helvetica Neue" w:hAnsi="Arial" w:cs="Arial"/>
              </w:rPr>
              <w:t>nzatax</w:t>
            </w:r>
            <w:proofErr w:type="spellEnd"/>
            <w:r>
              <w:rPr>
                <w:rFonts w:ascii="Arial" w:eastAsia="Helvetica Neue" w:hAnsi="Arial" w:cs="Arial"/>
              </w:rPr>
              <w:t>"</w:t>
            </w:r>
          </w:p>
        </w:tc>
      </w:tr>
      <w:tr w:rsidR="0063375A" w14:paraId="309B9499" w14:textId="77777777">
        <w:tc>
          <w:tcPr>
            <w:tcW w:w="1821" w:type="dxa"/>
          </w:tcPr>
          <w:p w14:paraId="3CC2C88B" w14:textId="77777777" w:rsidR="0063375A" w:rsidRDefault="00CD52FD">
            <w:pPr>
              <w:pStyle w:val="p1"/>
              <w:widowControl/>
              <w:rPr>
                <w:rFonts w:ascii="Arial" w:hAnsi="Arial" w:cs="Arial"/>
              </w:rPr>
            </w:pPr>
            <w:proofErr w:type="spellStart"/>
            <w:r>
              <w:rPr>
                <w:rFonts w:ascii="Arial" w:eastAsia="Helvetica Neue" w:hAnsi="Arial" w:cs="Arial"/>
              </w:rPr>
              <w:t>Vindesine</w:t>
            </w:r>
            <w:proofErr w:type="spellEnd"/>
          </w:p>
        </w:tc>
        <w:tc>
          <w:tcPr>
            <w:tcW w:w="6701" w:type="dxa"/>
          </w:tcPr>
          <w:p w14:paraId="1794555D" w14:textId="77777777" w:rsidR="0063375A" w:rsidRDefault="00CD52FD">
            <w:pPr>
              <w:pStyle w:val="a5"/>
              <w:widowControl/>
              <w:rPr>
                <w:rFonts w:ascii="Arial" w:hAnsi="Arial" w:cs="Arial"/>
              </w:rPr>
            </w:pPr>
            <w:r>
              <w:rPr>
                <w:rFonts w:ascii="Arial" w:eastAsia="Helvetica Neue" w:hAnsi="Arial" w:cs="Arial"/>
              </w:rPr>
              <w:t>"</w:t>
            </w:r>
            <w:r w:rsidR="00F91318">
              <w:rPr>
                <w:rFonts w:ascii="Arial" w:eastAsia="Helvetica Neue" w:hAnsi="Arial" w:cs="Arial"/>
              </w:rPr>
              <w:t xml:space="preserve"> </w:t>
            </w:r>
            <w:proofErr w:type="spellStart"/>
            <w:r w:rsidR="00F91318">
              <w:rPr>
                <w:rFonts w:ascii="Arial" w:eastAsia="Helvetica Neue" w:hAnsi="Arial" w:cs="Arial"/>
              </w:rPr>
              <w:t>Vindesine</w:t>
            </w:r>
            <w:proofErr w:type="spellEnd"/>
            <w:r w:rsidR="00F91318">
              <w:rPr>
                <w:rFonts w:ascii="Arial" w:eastAsia="Helvetica Neue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"Vinorelbine"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</w:t>
            </w:r>
            <w:proofErr w:type="spellStart"/>
            <w:r>
              <w:rPr>
                <w:rFonts w:ascii="Arial" w:eastAsia="Helvetica Neue" w:hAnsi="Arial" w:cs="Arial"/>
              </w:rPr>
              <w:t>Navelbine</w:t>
            </w:r>
            <w:proofErr w:type="spellEnd"/>
            <w:r>
              <w:rPr>
                <w:rFonts w:ascii="Arial" w:eastAsia="Helvetica Neue" w:hAnsi="Arial" w:cs="Arial"/>
              </w:rPr>
              <w:t>"</w:t>
            </w:r>
          </w:p>
        </w:tc>
      </w:tr>
      <w:tr w:rsidR="0063375A" w14:paraId="3EC0751D" w14:textId="77777777">
        <w:tc>
          <w:tcPr>
            <w:tcW w:w="1821" w:type="dxa"/>
          </w:tcPr>
          <w:p w14:paraId="5BA073D1" w14:textId="77777777" w:rsidR="0063375A" w:rsidRDefault="00CD52FD">
            <w:pPr>
              <w:pStyle w:val="p1"/>
              <w:widowControl/>
              <w:rPr>
                <w:rFonts w:ascii="Arial" w:hAnsi="Arial" w:cs="Arial"/>
              </w:rPr>
            </w:pPr>
            <w:r>
              <w:rPr>
                <w:rFonts w:ascii="Arial" w:eastAsia="Helvetica Neue" w:hAnsi="Arial" w:cs="Arial"/>
              </w:rPr>
              <w:t>Etoposide</w:t>
            </w:r>
          </w:p>
        </w:tc>
        <w:tc>
          <w:tcPr>
            <w:tcW w:w="6701" w:type="dxa"/>
          </w:tcPr>
          <w:p w14:paraId="358808A5" w14:textId="77777777" w:rsidR="0063375A" w:rsidRDefault="00CD52FD">
            <w:pPr>
              <w:pStyle w:val="a5"/>
              <w:widowControl/>
              <w:rPr>
                <w:rFonts w:ascii="Arial" w:eastAsia="Helvetica Neue" w:hAnsi="Arial" w:cs="Arial"/>
              </w:rPr>
            </w:pPr>
            <w:r>
              <w:rPr>
                <w:rFonts w:ascii="Arial" w:eastAsia="Helvetica Neue" w:hAnsi="Arial" w:cs="Arial"/>
              </w:rPr>
              <w:t>"Etoposide"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"VP-16"</w:t>
            </w:r>
          </w:p>
        </w:tc>
      </w:tr>
      <w:tr w:rsidR="0063375A" w14:paraId="30F40476" w14:textId="77777777">
        <w:tc>
          <w:tcPr>
            <w:tcW w:w="1821" w:type="dxa"/>
          </w:tcPr>
          <w:p w14:paraId="7859A4D6" w14:textId="77777777" w:rsidR="0063375A" w:rsidRDefault="00CD52FD">
            <w:pPr>
              <w:pStyle w:val="p1"/>
              <w:widowControl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 drugs</w:t>
            </w:r>
          </w:p>
        </w:tc>
        <w:tc>
          <w:tcPr>
            <w:tcW w:w="6701" w:type="dxa"/>
          </w:tcPr>
          <w:p w14:paraId="221594A3" w14:textId="77777777" w:rsidR="0063375A" w:rsidRPr="00AA1E4E" w:rsidRDefault="00CD52FD">
            <w:pPr>
              <w:pStyle w:val="a5"/>
              <w:widowControl/>
              <w:rPr>
                <w:rFonts w:ascii="Arial" w:hAnsi="Arial" w:cs="Arial"/>
              </w:rPr>
            </w:pPr>
            <w:r>
              <w:rPr>
                <w:rFonts w:ascii="Arial" w:eastAsia="Helvetica Neue" w:hAnsi="Arial" w:cs="Arial"/>
              </w:rPr>
              <w:t>"IRINOTECAN"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"TOPOTECAN"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"MITOMYCIN"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"AMRUBICIN"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"IFOSFAMIDE"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"CYCLOPHOSPHAMIDE"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lastRenderedPageBreak/>
              <w:t>"Bortezomib"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"EVEROLIMUS"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"TEMOZOLOMIDE"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"THALOMID"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"CAPECITABINE"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"FLUOROURACIL"</w:t>
            </w:r>
          </w:p>
        </w:tc>
      </w:tr>
    </w:tbl>
    <w:p w14:paraId="1C5BF524" w14:textId="77777777" w:rsidR="0063375A" w:rsidRPr="008119D3" w:rsidRDefault="0063375A">
      <w:pPr>
        <w:pStyle w:val="p1"/>
        <w:widowControl/>
        <w:rPr>
          <w:rFonts w:ascii="Arial" w:eastAsiaTheme="minorEastAsia" w:hAnsi="Arial" w:cs="Arial"/>
        </w:rPr>
      </w:pPr>
    </w:p>
    <w:p w14:paraId="0ED82A7E" w14:textId="77777777" w:rsidR="0063375A" w:rsidRDefault="00CD52FD">
      <w:pPr>
        <w:spacing w:line="360" w:lineRule="auto"/>
        <w:ind w:firstLine="420"/>
        <w:jc w:val="center"/>
        <w:rPr>
          <w:rFonts w:ascii="Arial" w:hAnsi="Arial" w:cs="Arial"/>
        </w:rPr>
      </w:pPr>
      <w:r>
        <w:rPr>
          <w:rFonts w:ascii="Arial" w:hAnsi="Arial" w:cs="Arial"/>
          <w:color w:val="000000" w:themeColor="text1"/>
          <w:kern w:val="0"/>
          <w:sz w:val="24"/>
        </w:rPr>
        <w:t>Table S5 Targeted therapy (TARGET) associated PTs used</w:t>
      </w:r>
    </w:p>
    <w:tbl>
      <w:tblPr>
        <w:tblStyle w:val="a7"/>
        <w:tblW w:w="8522" w:type="dxa"/>
        <w:tblLayout w:type="fixed"/>
        <w:tblLook w:val="04A0" w:firstRow="1" w:lastRow="0" w:firstColumn="1" w:lastColumn="0" w:noHBand="0" w:noVBand="1"/>
      </w:tblPr>
      <w:tblGrid>
        <w:gridCol w:w="2086"/>
        <w:gridCol w:w="6436"/>
      </w:tblGrid>
      <w:tr w:rsidR="0063375A" w14:paraId="15C57934" w14:textId="77777777">
        <w:tc>
          <w:tcPr>
            <w:tcW w:w="2086" w:type="dxa"/>
          </w:tcPr>
          <w:p w14:paraId="15E2D108" w14:textId="77777777" w:rsidR="0063375A" w:rsidRDefault="00CD52FD">
            <w:pPr>
              <w:pStyle w:val="a5"/>
              <w:widowControl/>
              <w:rPr>
                <w:rFonts w:ascii="Arial" w:hAnsi="Arial" w:cs="Arial"/>
              </w:rPr>
            </w:pPr>
            <w:r>
              <w:rPr>
                <w:rFonts w:ascii="Arial" w:eastAsia="Helvetica Neue" w:hAnsi="Arial" w:cs="Arial"/>
              </w:rPr>
              <w:t>EGFR_TKI</w:t>
            </w:r>
          </w:p>
        </w:tc>
        <w:tc>
          <w:tcPr>
            <w:tcW w:w="6436" w:type="dxa"/>
          </w:tcPr>
          <w:p w14:paraId="3979EEA8" w14:textId="77777777" w:rsidR="0063375A" w:rsidRDefault="00CD52FD">
            <w:pPr>
              <w:pStyle w:val="a5"/>
              <w:widowControl/>
              <w:rPr>
                <w:rFonts w:ascii="Arial" w:hAnsi="Arial" w:cs="Arial"/>
              </w:rPr>
            </w:pPr>
            <w:r>
              <w:rPr>
                <w:rFonts w:ascii="Arial" w:eastAsia="Helvetica Neue" w:hAnsi="Arial" w:cs="Arial"/>
              </w:rPr>
              <w:t>"IRESSA"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"GEFITINIB"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"TARCEVA"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"ERLOTINIB"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"GILOTRIF"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"AFATINIB"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 w:rsidR="00AA1E4E">
              <w:rPr>
                <w:rFonts w:ascii="Arial" w:eastAsia="Helvetica Neue" w:hAnsi="Arial" w:cs="Arial"/>
              </w:rPr>
              <w:t>"</w:t>
            </w:r>
            <w:r>
              <w:rPr>
                <w:rFonts w:ascii="Arial" w:eastAsia="Helvetica Neue" w:hAnsi="Arial" w:cs="Arial"/>
              </w:rPr>
              <w:t>TAGRISSO"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"OSIMERTINIB"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"Dacomitinib"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</w:t>
            </w:r>
            <w:proofErr w:type="spellStart"/>
            <w:r>
              <w:rPr>
                <w:rFonts w:ascii="Arial" w:eastAsia="Helvetica Neue" w:hAnsi="Arial" w:cs="Arial"/>
              </w:rPr>
              <w:t>Vizimpro</w:t>
            </w:r>
            <w:proofErr w:type="spellEnd"/>
            <w:r>
              <w:rPr>
                <w:rFonts w:ascii="Arial" w:eastAsia="Helvetica Neue" w:hAnsi="Arial" w:cs="Arial"/>
              </w:rPr>
              <w:t>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"Lapatinib"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</w:t>
            </w:r>
            <w:proofErr w:type="spellStart"/>
            <w:r>
              <w:rPr>
                <w:rFonts w:ascii="Arial" w:eastAsia="Helvetica Neue" w:hAnsi="Arial" w:cs="Arial"/>
              </w:rPr>
              <w:t>Tykerb</w:t>
            </w:r>
            <w:proofErr w:type="spellEnd"/>
            <w:r>
              <w:rPr>
                <w:rFonts w:ascii="Arial" w:eastAsia="Helvetica Neue" w:hAnsi="Arial" w:cs="Arial"/>
              </w:rPr>
              <w:t>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</w:t>
            </w:r>
            <w:proofErr w:type="spellStart"/>
            <w:r>
              <w:rPr>
                <w:rFonts w:ascii="Arial" w:eastAsia="Helvetica Neue" w:hAnsi="Arial" w:cs="Arial"/>
              </w:rPr>
              <w:t>Icotinib</w:t>
            </w:r>
            <w:proofErr w:type="spellEnd"/>
            <w:r>
              <w:rPr>
                <w:rFonts w:ascii="Arial" w:eastAsia="Helvetica Neue" w:hAnsi="Arial" w:cs="Arial"/>
              </w:rPr>
              <w:t>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</w:t>
            </w:r>
            <w:proofErr w:type="spellStart"/>
            <w:r>
              <w:rPr>
                <w:rFonts w:ascii="Arial" w:eastAsia="Helvetica Neue" w:hAnsi="Arial" w:cs="Arial"/>
              </w:rPr>
              <w:t>Conmana</w:t>
            </w:r>
            <w:proofErr w:type="spellEnd"/>
            <w:r>
              <w:rPr>
                <w:rFonts w:ascii="Arial" w:eastAsia="Helvetica Neue" w:hAnsi="Arial" w:cs="Arial"/>
              </w:rPr>
              <w:t>"</w:t>
            </w:r>
          </w:p>
        </w:tc>
      </w:tr>
      <w:tr w:rsidR="0063375A" w14:paraId="4AC88A05" w14:textId="77777777">
        <w:tc>
          <w:tcPr>
            <w:tcW w:w="2086" w:type="dxa"/>
          </w:tcPr>
          <w:p w14:paraId="53C76F05" w14:textId="77777777" w:rsidR="0063375A" w:rsidRDefault="00CD52FD">
            <w:pPr>
              <w:pStyle w:val="p1"/>
              <w:widowControl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EGFR_antibody</w:t>
            </w:r>
            <w:proofErr w:type="spellEnd"/>
          </w:p>
        </w:tc>
        <w:tc>
          <w:tcPr>
            <w:tcW w:w="6436" w:type="dxa"/>
          </w:tcPr>
          <w:p w14:paraId="24FAF653" w14:textId="77777777" w:rsidR="0063375A" w:rsidRDefault="00CD52FD">
            <w:pPr>
              <w:pStyle w:val="a5"/>
              <w:widowControl/>
              <w:rPr>
                <w:rFonts w:ascii="Arial" w:hAnsi="Arial" w:cs="Arial"/>
              </w:rPr>
            </w:pPr>
            <w:r>
              <w:rPr>
                <w:rFonts w:ascii="Arial" w:eastAsia="Helvetica Neue" w:hAnsi="Arial" w:cs="Arial"/>
              </w:rPr>
              <w:t>"CETUXIMAB"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"ERBITUX"</w:t>
            </w:r>
          </w:p>
        </w:tc>
      </w:tr>
      <w:tr w:rsidR="0063375A" w14:paraId="4673A274" w14:textId="77777777">
        <w:tc>
          <w:tcPr>
            <w:tcW w:w="2086" w:type="dxa"/>
          </w:tcPr>
          <w:p w14:paraId="0A63C0AE" w14:textId="77777777" w:rsidR="0063375A" w:rsidRDefault="00CD52FD">
            <w:pPr>
              <w:pStyle w:val="p1"/>
              <w:widowControl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VEGFR_antibody</w:t>
            </w:r>
            <w:proofErr w:type="spellEnd"/>
          </w:p>
        </w:tc>
        <w:tc>
          <w:tcPr>
            <w:tcW w:w="6436" w:type="dxa"/>
          </w:tcPr>
          <w:p w14:paraId="2FE3850A" w14:textId="77777777" w:rsidR="0063375A" w:rsidRDefault="00CD52FD">
            <w:pPr>
              <w:pStyle w:val="a5"/>
              <w:widowControl/>
              <w:rPr>
                <w:rFonts w:ascii="Arial" w:hAnsi="Arial" w:cs="Arial"/>
              </w:rPr>
            </w:pPr>
            <w:r>
              <w:rPr>
                <w:rFonts w:ascii="Arial" w:eastAsia="Helvetica Neue" w:hAnsi="Arial" w:cs="Arial"/>
              </w:rPr>
              <w:t>"BEVACIZUMAB"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"AVASTIN"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"RAMUCIRUMAB"</w:t>
            </w:r>
          </w:p>
        </w:tc>
      </w:tr>
      <w:tr w:rsidR="0063375A" w14:paraId="60739244" w14:textId="77777777">
        <w:tc>
          <w:tcPr>
            <w:tcW w:w="2086" w:type="dxa"/>
          </w:tcPr>
          <w:p w14:paraId="5D2C2377" w14:textId="77777777" w:rsidR="0063375A" w:rsidRDefault="00CD52FD">
            <w:pPr>
              <w:pStyle w:val="p1"/>
              <w:widowControl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ALK_TKI</w:t>
            </w:r>
          </w:p>
        </w:tc>
        <w:tc>
          <w:tcPr>
            <w:tcW w:w="6436" w:type="dxa"/>
          </w:tcPr>
          <w:p w14:paraId="01597895" w14:textId="77777777" w:rsidR="0063375A" w:rsidRDefault="00CD52FD">
            <w:pPr>
              <w:pStyle w:val="a5"/>
              <w:widowControl/>
              <w:rPr>
                <w:rFonts w:ascii="Arial" w:eastAsia="Helvetica Neue" w:hAnsi="Arial" w:cs="Arial"/>
              </w:rPr>
            </w:pPr>
            <w:r>
              <w:rPr>
                <w:rFonts w:ascii="Arial" w:eastAsia="Helvetica Neue" w:hAnsi="Arial" w:cs="Arial"/>
              </w:rPr>
              <w:t>"</w:t>
            </w:r>
            <w:proofErr w:type="spellStart"/>
            <w:r>
              <w:rPr>
                <w:rFonts w:ascii="Arial" w:eastAsia="Helvetica Neue" w:hAnsi="Arial" w:cs="Arial"/>
              </w:rPr>
              <w:t>Crizotinib</w:t>
            </w:r>
            <w:proofErr w:type="spellEnd"/>
            <w:r>
              <w:rPr>
                <w:rFonts w:ascii="Arial" w:eastAsia="Helvetica Neue" w:hAnsi="Arial" w:cs="Arial"/>
              </w:rPr>
              <w:t>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"XALKORI"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</w:t>
            </w:r>
            <w:proofErr w:type="spellStart"/>
            <w:r>
              <w:rPr>
                <w:rFonts w:ascii="Arial" w:eastAsia="Helvetica Neue" w:hAnsi="Arial" w:cs="Arial"/>
              </w:rPr>
              <w:t>Alectinib</w:t>
            </w:r>
            <w:proofErr w:type="spellEnd"/>
            <w:r>
              <w:rPr>
                <w:rFonts w:ascii="Arial" w:eastAsia="Helvetica Neue" w:hAnsi="Arial" w:cs="Arial"/>
              </w:rPr>
              <w:t>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</w:t>
            </w:r>
            <w:proofErr w:type="spellStart"/>
            <w:r>
              <w:rPr>
                <w:rFonts w:ascii="Arial" w:eastAsia="Helvetica Neue" w:hAnsi="Arial" w:cs="Arial"/>
              </w:rPr>
              <w:t>Alecensa</w:t>
            </w:r>
            <w:proofErr w:type="spellEnd"/>
            <w:r>
              <w:rPr>
                <w:rFonts w:ascii="Arial" w:eastAsia="Helvetica Neue" w:hAnsi="Arial" w:cs="Arial"/>
              </w:rPr>
              <w:t>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</w:t>
            </w:r>
            <w:proofErr w:type="spellStart"/>
            <w:r>
              <w:rPr>
                <w:rFonts w:ascii="Arial" w:eastAsia="Helvetica Neue" w:hAnsi="Arial" w:cs="Arial"/>
              </w:rPr>
              <w:t>Ceritinib</w:t>
            </w:r>
            <w:proofErr w:type="spellEnd"/>
            <w:r>
              <w:rPr>
                <w:rFonts w:ascii="Arial" w:eastAsia="Helvetica Neue" w:hAnsi="Arial" w:cs="Arial"/>
              </w:rPr>
              <w:t>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</w:t>
            </w:r>
            <w:proofErr w:type="spellStart"/>
            <w:r>
              <w:rPr>
                <w:rFonts w:ascii="Arial" w:eastAsia="Helvetica Neue" w:hAnsi="Arial" w:cs="Arial"/>
              </w:rPr>
              <w:t>Zykadia</w:t>
            </w:r>
            <w:proofErr w:type="spellEnd"/>
            <w:r>
              <w:rPr>
                <w:rFonts w:ascii="Arial" w:eastAsia="Helvetica Neue" w:hAnsi="Arial" w:cs="Arial"/>
              </w:rPr>
              <w:t>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</w:t>
            </w:r>
            <w:proofErr w:type="spellStart"/>
            <w:r>
              <w:rPr>
                <w:rFonts w:ascii="Arial" w:eastAsia="Helvetica Neue" w:hAnsi="Arial" w:cs="Arial"/>
              </w:rPr>
              <w:t>Entrectinib</w:t>
            </w:r>
            <w:proofErr w:type="spellEnd"/>
            <w:r>
              <w:rPr>
                <w:rFonts w:ascii="Arial" w:eastAsia="Helvetica Neue" w:hAnsi="Arial" w:cs="Arial"/>
              </w:rPr>
              <w:t>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</w:t>
            </w:r>
            <w:proofErr w:type="spellStart"/>
            <w:r>
              <w:rPr>
                <w:rFonts w:ascii="Arial" w:eastAsia="Helvetica Neue" w:hAnsi="Arial" w:cs="Arial"/>
              </w:rPr>
              <w:t>Rozlytrek</w:t>
            </w:r>
            <w:proofErr w:type="spellEnd"/>
            <w:r>
              <w:rPr>
                <w:rFonts w:ascii="Arial" w:eastAsia="Helvetica Neue" w:hAnsi="Arial" w:cs="Arial"/>
              </w:rPr>
              <w:t>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</w:t>
            </w:r>
            <w:proofErr w:type="spellStart"/>
            <w:r>
              <w:rPr>
                <w:rFonts w:ascii="Arial" w:eastAsia="Helvetica Neue" w:hAnsi="Arial" w:cs="Arial"/>
              </w:rPr>
              <w:t>Brigatinib</w:t>
            </w:r>
            <w:proofErr w:type="spellEnd"/>
            <w:r>
              <w:rPr>
                <w:rFonts w:ascii="Arial" w:eastAsia="Helvetica Neue" w:hAnsi="Arial" w:cs="Arial"/>
              </w:rPr>
              <w:t>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</w:t>
            </w:r>
            <w:proofErr w:type="spellStart"/>
            <w:r>
              <w:rPr>
                <w:rFonts w:ascii="Arial" w:eastAsia="Helvetica Neue" w:hAnsi="Arial" w:cs="Arial"/>
              </w:rPr>
              <w:t>Alunbrig</w:t>
            </w:r>
            <w:proofErr w:type="spellEnd"/>
            <w:r>
              <w:rPr>
                <w:rFonts w:ascii="Arial" w:eastAsia="Helvetica Neue" w:hAnsi="Arial" w:cs="Arial"/>
              </w:rPr>
              <w:t>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</w:t>
            </w:r>
            <w:proofErr w:type="spellStart"/>
            <w:r>
              <w:rPr>
                <w:rFonts w:ascii="Arial" w:eastAsia="Helvetica Neue" w:hAnsi="Arial" w:cs="Arial"/>
              </w:rPr>
              <w:t>Lorlatinib</w:t>
            </w:r>
            <w:proofErr w:type="spellEnd"/>
            <w:r>
              <w:rPr>
                <w:rFonts w:ascii="Arial" w:eastAsia="Helvetica Neue" w:hAnsi="Arial" w:cs="Arial"/>
              </w:rPr>
              <w:t>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</w:t>
            </w:r>
            <w:proofErr w:type="spellStart"/>
            <w:r>
              <w:rPr>
                <w:rFonts w:ascii="Arial" w:eastAsia="Helvetica Neue" w:hAnsi="Arial" w:cs="Arial"/>
              </w:rPr>
              <w:t>Lorviqua</w:t>
            </w:r>
            <w:proofErr w:type="spellEnd"/>
            <w:r>
              <w:rPr>
                <w:rFonts w:ascii="Arial" w:eastAsia="Helvetica Neue" w:hAnsi="Arial" w:cs="Arial"/>
              </w:rPr>
              <w:t>"</w:t>
            </w:r>
            <w:r>
              <w:rPr>
                <w:rFonts w:ascii="Arial" w:eastAsia=".pingfang sc" w:hAnsi="Arial" w:cs="Arial"/>
              </w:rPr>
              <w:t>,</w:t>
            </w:r>
            <w:r w:rsidR="00F91318">
              <w:rPr>
                <w:rFonts w:ascii="Arial" w:eastAsia=".pingfang sc" w:hAnsi="Arial" w:cs="Arial"/>
              </w:rPr>
              <w:t xml:space="preserve"> </w:t>
            </w:r>
            <w:r>
              <w:rPr>
                <w:rFonts w:ascii="Arial" w:eastAsia="Helvetica Neue" w:hAnsi="Arial" w:cs="Arial"/>
              </w:rPr>
              <w:t>"</w:t>
            </w:r>
            <w:proofErr w:type="spellStart"/>
            <w:r>
              <w:rPr>
                <w:rFonts w:ascii="Arial" w:eastAsia="Helvetica Neue" w:hAnsi="Arial" w:cs="Arial"/>
              </w:rPr>
              <w:t>Lorbrena</w:t>
            </w:r>
            <w:proofErr w:type="spellEnd"/>
            <w:r>
              <w:rPr>
                <w:rFonts w:ascii="Arial" w:eastAsia="Helvetica Neue" w:hAnsi="Arial" w:cs="Arial"/>
              </w:rPr>
              <w:t>"</w:t>
            </w:r>
          </w:p>
        </w:tc>
      </w:tr>
    </w:tbl>
    <w:p w14:paraId="4CBF2600" w14:textId="77777777" w:rsidR="0063375A" w:rsidRDefault="0063375A" w:rsidP="00702896">
      <w:pPr>
        <w:spacing w:line="360" w:lineRule="auto"/>
        <w:rPr>
          <w:rFonts w:ascii="Arial" w:hAnsi="Arial" w:cs="Arial"/>
          <w:color w:val="000000" w:themeColor="text1"/>
          <w:kern w:val="0"/>
          <w:sz w:val="24"/>
        </w:rPr>
      </w:pPr>
    </w:p>
    <w:p w14:paraId="5C21B77F" w14:textId="77777777" w:rsidR="0063375A" w:rsidRDefault="00CD52FD">
      <w:pPr>
        <w:spacing w:line="360" w:lineRule="auto"/>
        <w:ind w:firstLine="420"/>
        <w:jc w:val="center"/>
        <w:rPr>
          <w:rFonts w:ascii="Arial" w:hAnsi="Arial" w:cs="Arial"/>
        </w:rPr>
      </w:pPr>
      <w:r>
        <w:rPr>
          <w:rFonts w:ascii="Arial" w:hAnsi="Arial" w:cs="Arial"/>
          <w:color w:val="000000" w:themeColor="text1"/>
          <w:kern w:val="0"/>
          <w:sz w:val="24"/>
        </w:rPr>
        <w:t>Table S6 Radiotherapy (RT) associated PTs used</w:t>
      </w:r>
    </w:p>
    <w:tbl>
      <w:tblPr>
        <w:tblStyle w:val="a7"/>
        <w:tblW w:w="8522" w:type="dxa"/>
        <w:tblLayout w:type="fixed"/>
        <w:tblLook w:val="04A0" w:firstRow="1" w:lastRow="0" w:firstColumn="1" w:lastColumn="0" w:noHBand="0" w:noVBand="1"/>
      </w:tblPr>
      <w:tblGrid>
        <w:gridCol w:w="2086"/>
        <w:gridCol w:w="6436"/>
      </w:tblGrid>
      <w:tr w:rsidR="0063375A" w14:paraId="0977F52E" w14:textId="77777777">
        <w:tc>
          <w:tcPr>
            <w:tcW w:w="2086" w:type="dxa"/>
          </w:tcPr>
          <w:p w14:paraId="148979C0" w14:textId="77777777" w:rsidR="0063375A" w:rsidRDefault="00CD52FD">
            <w:pPr>
              <w:widowControl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4"/>
              </w:rPr>
              <w:t>Radiotherapy</w:t>
            </w:r>
          </w:p>
        </w:tc>
        <w:tc>
          <w:tcPr>
            <w:tcW w:w="6436" w:type="dxa"/>
          </w:tcPr>
          <w:p w14:paraId="791082D4" w14:textId="77777777" w:rsidR="0063375A" w:rsidRDefault="00CD52FD">
            <w:pPr>
              <w:pStyle w:val="a5"/>
              <w:widowControl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eastAsia="Helvetica Neue" w:hAnsi="Arial" w:cs="Arial"/>
              </w:rPr>
              <w:t>"RADIOTHERAPY","RADIATION","CHEMORADIOTHERAPY"</w:t>
            </w:r>
            <w:r>
              <w:rPr>
                <w:rFonts w:ascii="Arial" w:eastAsia=".pingfang sc" w:hAnsi="Arial" w:cs="Arial"/>
              </w:rPr>
              <w:t>,</w:t>
            </w:r>
            <w:r>
              <w:rPr>
                <w:rFonts w:ascii="Arial" w:eastAsia="Helvetica Neue" w:hAnsi="Arial" w:cs="Arial"/>
              </w:rPr>
              <w:t>"CHEMORADIATION","IRRADIATION","EXTERNAL BEAM"</w:t>
            </w:r>
            <w:r>
              <w:rPr>
                <w:rFonts w:ascii="宋体" w:hAnsi="宋体" w:cs="宋体" w:hint="eastAsia"/>
              </w:rPr>
              <w:t>，</w:t>
            </w:r>
            <w:r>
              <w:rPr>
                <w:rFonts w:ascii="Arial" w:eastAsia="Helvetica Neue" w:hAnsi="Arial" w:cs="Arial"/>
              </w:rPr>
              <w:t>"EXTERNAL-BEAM"</w:t>
            </w:r>
            <w:r>
              <w:rPr>
                <w:rFonts w:ascii="宋体" w:hAnsi="宋体" w:cs="宋体" w:hint="eastAsia"/>
              </w:rPr>
              <w:t>，</w:t>
            </w:r>
            <w:r>
              <w:rPr>
                <w:rFonts w:ascii="Arial" w:eastAsia="Helvetica Neue" w:hAnsi="Arial" w:cs="Arial"/>
              </w:rPr>
              <w:t>"RADIATION THERAPY"</w:t>
            </w:r>
            <w:r>
              <w:rPr>
                <w:rFonts w:ascii="宋体" w:hAnsi="宋体" w:cs="宋体" w:hint="eastAsia"/>
              </w:rPr>
              <w:t>，</w:t>
            </w:r>
            <w:r>
              <w:rPr>
                <w:rFonts w:ascii="Arial" w:eastAsia="Helvetica Neue" w:hAnsi="Arial" w:cs="Arial"/>
              </w:rPr>
              <w:t>"RADIATION"</w:t>
            </w:r>
          </w:p>
        </w:tc>
      </w:tr>
    </w:tbl>
    <w:p w14:paraId="2B8FE2BE" w14:textId="77777777" w:rsidR="0063375A" w:rsidRDefault="0063375A">
      <w:pPr>
        <w:pStyle w:val="a5"/>
        <w:widowControl/>
        <w:rPr>
          <w:rFonts w:ascii="Arial" w:hAnsi="Arial" w:cs="Arial"/>
        </w:rPr>
      </w:pPr>
    </w:p>
    <w:p w14:paraId="38A872D5" w14:textId="6A541693" w:rsidR="00AD0648" w:rsidRDefault="00AD0648" w:rsidP="00AD0648">
      <w:pPr>
        <w:spacing w:line="360" w:lineRule="auto"/>
        <w:ind w:firstLine="420"/>
        <w:jc w:val="center"/>
        <w:rPr>
          <w:rFonts w:ascii="Arial" w:hAnsi="Arial" w:cs="Arial"/>
          <w:color w:val="000000" w:themeColor="text1"/>
          <w:kern w:val="0"/>
          <w:sz w:val="24"/>
        </w:rPr>
      </w:pPr>
      <w:r>
        <w:rPr>
          <w:rFonts w:ascii="Arial" w:hAnsi="Arial" w:cs="Arial"/>
          <w:color w:val="000000" w:themeColor="text1"/>
          <w:kern w:val="0"/>
          <w:sz w:val="24"/>
        </w:rPr>
        <w:t>Table S7 Fourfold table for measure of disproportionality</w:t>
      </w:r>
    </w:p>
    <w:tbl>
      <w:tblPr>
        <w:tblW w:w="8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42"/>
        <w:gridCol w:w="2835"/>
        <w:gridCol w:w="2551"/>
        <w:gridCol w:w="1080"/>
      </w:tblGrid>
      <w:tr w:rsidR="00AD0648" w14:paraId="10B88452" w14:textId="77777777" w:rsidTr="00124509">
        <w:trPr>
          <w:trHeight w:val="270"/>
        </w:trPr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4A36B6" w14:textId="77777777" w:rsidR="00AD0648" w:rsidRDefault="00AD0648" w:rsidP="00124509">
            <w:pPr>
              <w:rPr>
                <w:rFonts w:ascii="Arial" w:hAnsi="Arial" w:cs="Arial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21BC16" w14:textId="77777777" w:rsidR="00AD0648" w:rsidRDefault="00AD0648" w:rsidP="00124509">
            <w:pPr>
              <w:widowControl/>
              <w:jc w:val="center"/>
              <w:rPr>
                <w:rFonts w:ascii="Arial" w:hAnsi="Arial" w:cs="Arial"/>
                <w:kern w:val="0"/>
                <w:sz w:val="24"/>
              </w:rPr>
            </w:pPr>
            <w:r>
              <w:rPr>
                <w:rFonts w:ascii="Arial" w:hAnsi="Arial" w:cs="Arial"/>
                <w:kern w:val="0"/>
                <w:sz w:val="24"/>
              </w:rPr>
              <w:t>Adverse event of interest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3954E9" w14:textId="77777777" w:rsidR="00AD0648" w:rsidRDefault="00AD0648" w:rsidP="00124509">
            <w:pPr>
              <w:widowControl/>
              <w:jc w:val="center"/>
              <w:rPr>
                <w:rFonts w:ascii="Arial" w:hAnsi="Arial" w:cs="Arial"/>
                <w:kern w:val="0"/>
                <w:sz w:val="24"/>
              </w:rPr>
            </w:pPr>
            <w:r>
              <w:rPr>
                <w:rFonts w:ascii="Arial" w:hAnsi="Arial" w:cs="Arial"/>
                <w:kern w:val="0"/>
                <w:sz w:val="24"/>
              </w:rPr>
              <w:t>All other adverse events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7B3BF9" w14:textId="77777777" w:rsidR="00AD0648" w:rsidRDefault="00AD0648" w:rsidP="00124509">
            <w:pPr>
              <w:widowControl/>
              <w:jc w:val="center"/>
              <w:rPr>
                <w:rFonts w:ascii="Arial" w:hAnsi="Arial" w:cs="Arial"/>
                <w:kern w:val="0"/>
                <w:sz w:val="24"/>
              </w:rPr>
            </w:pPr>
            <w:r>
              <w:rPr>
                <w:rFonts w:ascii="Arial" w:hAnsi="Arial" w:cs="Arial"/>
                <w:kern w:val="0"/>
                <w:sz w:val="24"/>
              </w:rPr>
              <w:t>Total</w:t>
            </w:r>
          </w:p>
        </w:tc>
      </w:tr>
      <w:tr w:rsidR="00AD0648" w14:paraId="36A48290" w14:textId="77777777" w:rsidTr="00124509">
        <w:trPr>
          <w:trHeight w:val="270"/>
        </w:trPr>
        <w:tc>
          <w:tcPr>
            <w:tcW w:w="2142" w:type="dxa"/>
            <w:tcBorders>
              <w:top w:val="single" w:sz="4" w:space="0" w:color="auto"/>
            </w:tcBorders>
            <w:vAlign w:val="center"/>
          </w:tcPr>
          <w:p w14:paraId="11B8EE7F" w14:textId="77777777" w:rsidR="00AD0648" w:rsidRDefault="00AD0648" w:rsidP="00124509">
            <w:pPr>
              <w:widowControl/>
              <w:jc w:val="center"/>
              <w:rPr>
                <w:rFonts w:ascii="Arial" w:hAnsi="Arial" w:cs="Arial"/>
                <w:kern w:val="0"/>
                <w:sz w:val="24"/>
              </w:rPr>
            </w:pPr>
            <w:r>
              <w:rPr>
                <w:rFonts w:ascii="Arial" w:hAnsi="Arial" w:cs="Arial"/>
                <w:kern w:val="0"/>
                <w:sz w:val="24"/>
              </w:rPr>
              <w:t>Drug of interest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7EA23428" w14:textId="77777777" w:rsidR="00AD0648" w:rsidRDefault="00AD0648" w:rsidP="00124509">
            <w:pPr>
              <w:widowControl/>
              <w:jc w:val="center"/>
              <w:rPr>
                <w:rFonts w:ascii="Arial" w:hAnsi="Arial" w:cs="Arial"/>
                <w:kern w:val="0"/>
                <w:sz w:val="24"/>
              </w:rPr>
            </w:pPr>
            <w:r>
              <w:rPr>
                <w:rFonts w:ascii="Arial" w:hAnsi="Arial" w:cs="Arial"/>
                <w:kern w:val="0"/>
                <w:sz w:val="24"/>
              </w:rPr>
              <w:t>a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2FB7E150" w14:textId="77777777" w:rsidR="00AD0648" w:rsidRDefault="00AD0648" w:rsidP="00124509">
            <w:pPr>
              <w:widowControl/>
              <w:jc w:val="center"/>
              <w:rPr>
                <w:rFonts w:ascii="Arial" w:hAnsi="Arial" w:cs="Arial"/>
                <w:kern w:val="0"/>
                <w:sz w:val="24"/>
              </w:rPr>
            </w:pPr>
            <w:r>
              <w:rPr>
                <w:rFonts w:ascii="Arial" w:hAnsi="Arial" w:cs="Arial"/>
                <w:kern w:val="0"/>
                <w:sz w:val="24"/>
              </w:rPr>
              <w:t>b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3C4B7A6D" w14:textId="77777777" w:rsidR="00AD0648" w:rsidRDefault="00AD0648" w:rsidP="00124509">
            <w:pPr>
              <w:widowControl/>
              <w:jc w:val="center"/>
              <w:rPr>
                <w:rFonts w:ascii="Arial" w:hAnsi="Arial" w:cs="Arial"/>
                <w:kern w:val="0"/>
                <w:sz w:val="24"/>
              </w:rPr>
            </w:pPr>
            <w:proofErr w:type="spellStart"/>
            <w:r>
              <w:rPr>
                <w:rFonts w:ascii="Arial" w:hAnsi="Arial" w:cs="Arial"/>
                <w:kern w:val="0"/>
                <w:sz w:val="24"/>
              </w:rPr>
              <w:t>a+b</w:t>
            </w:r>
            <w:proofErr w:type="spellEnd"/>
          </w:p>
        </w:tc>
      </w:tr>
      <w:tr w:rsidR="00AD0648" w14:paraId="6AD3F549" w14:textId="77777777" w:rsidTr="00124509">
        <w:trPr>
          <w:trHeight w:val="270"/>
        </w:trPr>
        <w:tc>
          <w:tcPr>
            <w:tcW w:w="2142" w:type="dxa"/>
            <w:vAlign w:val="center"/>
          </w:tcPr>
          <w:p w14:paraId="6031956B" w14:textId="77777777" w:rsidR="00AD0648" w:rsidRDefault="00AD0648" w:rsidP="00124509">
            <w:pPr>
              <w:widowControl/>
              <w:jc w:val="center"/>
              <w:rPr>
                <w:rFonts w:ascii="Arial" w:hAnsi="Arial" w:cs="Arial"/>
                <w:kern w:val="0"/>
                <w:sz w:val="24"/>
              </w:rPr>
            </w:pPr>
            <w:r>
              <w:rPr>
                <w:rFonts w:ascii="Arial" w:hAnsi="Arial" w:cs="Arial"/>
                <w:kern w:val="0"/>
                <w:sz w:val="24"/>
              </w:rPr>
              <w:t>All other drugs</w:t>
            </w:r>
          </w:p>
        </w:tc>
        <w:tc>
          <w:tcPr>
            <w:tcW w:w="2835" w:type="dxa"/>
            <w:vAlign w:val="center"/>
          </w:tcPr>
          <w:p w14:paraId="693E122B" w14:textId="77777777" w:rsidR="00AD0648" w:rsidRDefault="00AD0648" w:rsidP="00124509">
            <w:pPr>
              <w:widowControl/>
              <w:jc w:val="center"/>
              <w:rPr>
                <w:rFonts w:ascii="Arial" w:hAnsi="Arial" w:cs="Arial"/>
                <w:kern w:val="0"/>
                <w:sz w:val="24"/>
              </w:rPr>
            </w:pPr>
            <w:r>
              <w:rPr>
                <w:rFonts w:ascii="Arial" w:hAnsi="Arial" w:cs="Arial"/>
                <w:kern w:val="0"/>
                <w:sz w:val="24"/>
              </w:rPr>
              <w:t>c</w:t>
            </w:r>
          </w:p>
        </w:tc>
        <w:tc>
          <w:tcPr>
            <w:tcW w:w="2551" w:type="dxa"/>
            <w:vAlign w:val="center"/>
          </w:tcPr>
          <w:p w14:paraId="0D4BF5D5" w14:textId="77777777" w:rsidR="00AD0648" w:rsidRDefault="00AD0648" w:rsidP="00124509">
            <w:pPr>
              <w:widowControl/>
              <w:jc w:val="center"/>
              <w:rPr>
                <w:rFonts w:ascii="Arial" w:hAnsi="Arial" w:cs="Arial"/>
                <w:kern w:val="0"/>
                <w:sz w:val="24"/>
              </w:rPr>
            </w:pPr>
            <w:r>
              <w:rPr>
                <w:rFonts w:ascii="Arial" w:hAnsi="Arial" w:cs="Arial"/>
                <w:kern w:val="0"/>
                <w:sz w:val="24"/>
              </w:rPr>
              <w:t>d</w:t>
            </w:r>
          </w:p>
        </w:tc>
        <w:tc>
          <w:tcPr>
            <w:tcW w:w="1080" w:type="dxa"/>
            <w:vAlign w:val="center"/>
          </w:tcPr>
          <w:p w14:paraId="3622A9AC" w14:textId="77777777" w:rsidR="00AD0648" w:rsidRDefault="00AD0648" w:rsidP="00124509">
            <w:pPr>
              <w:widowControl/>
              <w:jc w:val="center"/>
              <w:rPr>
                <w:rFonts w:ascii="Arial" w:hAnsi="Arial" w:cs="Arial"/>
                <w:kern w:val="0"/>
                <w:sz w:val="24"/>
              </w:rPr>
            </w:pPr>
            <w:proofErr w:type="spellStart"/>
            <w:r>
              <w:rPr>
                <w:rFonts w:ascii="Arial" w:hAnsi="Arial" w:cs="Arial"/>
                <w:kern w:val="0"/>
                <w:sz w:val="24"/>
              </w:rPr>
              <w:t>c+d</w:t>
            </w:r>
            <w:proofErr w:type="spellEnd"/>
          </w:p>
        </w:tc>
      </w:tr>
      <w:tr w:rsidR="00AD0648" w14:paraId="237BE8DE" w14:textId="77777777" w:rsidTr="00124509">
        <w:trPr>
          <w:trHeight w:val="270"/>
        </w:trPr>
        <w:tc>
          <w:tcPr>
            <w:tcW w:w="2142" w:type="dxa"/>
            <w:tcBorders>
              <w:bottom w:val="single" w:sz="4" w:space="0" w:color="auto"/>
            </w:tcBorders>
            <w:vAlign w:val="center"/>
          </w:tcPr>
          <w:p w14:paraId="6075EE80" w14:textId="77777777" w:rsidR="00AD0648" w:rsidRDefault="00AD0648" w:rsidP="00124509">
            <w:pPr>
              <w:widowControl/>
              <w:jc w:val="center"/>
              <w:rPr>
                <w:rFonts w:ascii="Arial" w:hAnsi="Arial" w:cs="Arial"/>
                <w:kern w:val="0"/>
                <w:sz w:val="24"/>
              </w:rPr>
            </w:pPr>
            <w:r>
              <w:rPr>
                <w:rFonts w:ascii="Arial" w:hAnsi="Arial" w:cs="Arial"/>
                <w:kern w:val="0"/>
                <w:sz w:val="24"/>
              </w:rPr>
              <w:t>Total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274B7D71" w14:textId="77777777" w:rsidR="00AD0648" w:rsidRDefault="00AD0648" w:rsidP="00124509">
            <w:pPr>
              <w:widowControl/>
              <w:jc w:val="center"/>
              <w:rPr>
                <w:rFonts w:ascii="Arial" w:hAnsi="Arial" w:cs="Arial"/>
                <w:kern w:val="0"/>
                <w:sz w:val="24"/>
              </w:rPr>
            </w:pPr>
            <w:proofErr w:type="spellStart"/>
            <w:r>
              <w:rPr>
                <w:rFonts w:ascii="Arial" w:hAnsi="Arial" w:cs="Arial"/>
                <w:kern w:val="0"/>
                <w:sz w:val="24"/>
              </w:rPr>
              <w:t>a+c</w:t>
            </w:r>
            <w:proofErr w:type="spellEnd"/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161822D5" w14:textId="77777777" w:rsidR="00AD0648" w:rsidRDefault="00AD0648" w:rsidP="00124509">
            <w:pPr>
              <w:widowControl/>
              <w:jc w:val="center"/>
              <w:rPr>
                <w:rFonts w:ascii="Arial" w:hAnsi="Arial" w:cs="Arial"/>
                <w:kern w:val="0"/>
                <w:sz w:val="24"/>
              </w:rPr>
            </w:pPr>
            <w:proofErr w:type="spellStart"/>
            <w:r>
              <w:rPr>
                <w:rFonts w:ascii="Arial" w:hAnsi="Arial" w:cs="Arial"/>
                <w:kern w:val="0"/>
                <w:sz w:val="24"/>
              </w:rPr>
              <w:t>b+d</w:t>
            </w:r>
            <w:proofErr w:type="spellEnd"/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6FD037F" w14:textId="77777777" w:rsidR="00AD0648" w:rsidRDefault="00AD0648" w:rsidP="00124509">
            <w:pPr>
              <w:widowControl/>
              <w:jc w:val="center"/>
              <w:rPr>
                <w:rFonts w:ascii="Arial" w:hAnsi="Arial" w:cs="Arial"/>
                <w:kern w:val="0"/>
                <w:sz w:val="24"/>
              </w:rPr>
            </w:pPr>
            <w:proofErr w:type="spellStart"/>
            <w:r>
              <w:rPr>
                <w:rFonts w:ascii="Arial" w:hAnsi="Arial" w:cs="Arial"/>
                <w:kern w:val="0"/>
                <w:sz w:val="24"/>
              </w:rPr>
              <w:t>a+b+c+d</w:t>
            </w:r>
            <w:proofErr w:type="spellEnd"/>
          </w:p>
        </w:tc>
      </w:tr>
    </w:tbl>
    <w:p w14:paraId="63A15C4C" w14:textId="77777777" w:rsidR="00AD0648" w:rsidRDefault="00AD0648" w:rsidP="00AD0648">
      <w:pPr>
        <w:jc w:val="left"/>
        <w:rPr>
          <w:rFonts w:ascii="Arial" w:hAnsi="Arial" w:cs="Arial"/>
          <w:sz w:val="20"/>
          <w:szCs w:val="20"/>
        </w:rPr>
      </w:pPr>
      <w:r>
        <w:rPr>
          <w:rFonts w:ascii="Arial" w:eastAsia="宋体" w:hAnsi="Arial" w:cs="Arial"/>
          <w:color w:val="000000" w:themeColor="text1"/>
          <w:szCs w:val="21"/>
        </w:rPr>
        <w:t xml:space="preserve"> R</w:t>
      </w:r>
      <w:r>
        <w:rPr>
          <w:rFonts w:ascii="Arial" w:eastAsia="宋体" w:hAnsi="Arial" w:cs="Arial"/>
          <w:color w:val="000000" w:themeColor="text1"/>
          <w:sz w:val="20"/>
          <w:szCs w:val="20"/>
        </w:rPr>
        <w:t xml:space="preserve">OR </w:t>
      </w:r>
      <w:r>
        <w:rPr>
          <w:rFonts w:ascii="Arial" w:eastAsia="宋体" w:hAnsi="Arial" w:cs="Arial"/>
          <w:color w:val="000000" w:themeColor="text1"/>
          <w:sz w:val="20"/>
          <w:szCs w:val="20"/>
        </w:rPr>
        <w:t>＝</w:t>
      </w:r>
      <w:r>
        <w:rPr>
          <w:rFonts w:ascii="Arial" w:hAnsi="Arial" w:cs="Arial"/>
          <w:color w:val="000000" w:themeColor="text1"/>
          <w:kern w:val="0"/>
          <w:sz w:val="20"/>
          <w:szCs w:val="20"/>
        </w:rPr>
        <w:t>(</w:t>
      </w:r>
      <w:proofErr w:type="spellStart"/>
      <w:r>
        <w:rPr>
          <w:rFonts w:ascii="Arial" w:hAnsi="Arial" w:cs="Arial"/>
          <w:color w:val="000000" w:themeColor="text1"/>
          <w:kern w:val="0"/>
          <w:sz w:val="20"/>
          <w:szCs w:val="20"/>
        </w:rPr>
        <w:t>a</w:t>
      </w:r>
      <w:r>
        <w:rPr>
          <w:rFonts w:ascii="Arial" w:eastAsia="宋体" w:hAnsi="Arial" w:cs="Arial"/>
          <w:color w:val="000000" w:themeColor="text1"/>
          <w:kern w:val="0"/>
          <w:sz w:val="20"/>
          <w:szCs w:val="20"/>
        </w:rPr>
        <w:t>×</w:t>
      </w:r>
      <w:r>
        <w:rPr>
          <w:rFonts w:ascii="Arial" w:hAnsi="Arial" w:cs="Arial"/>
          <w:color w:val="000000" w:themeColor="text1"/>
          <w:kern w:val="0"/>
          <w:sz w:val="20"/>
          <w:szCs w:val="20"/>
        </w:rPr>
        <w:t>d</w:t>
      </w:r>
      <w:proofErr w:type="spellEnd"/>
      <w:r>
        <w:rPr>
          <w:rFonts w:ascii="Arial" w:hAnsi="Arial" w:cs="Arial"/>
          <w:color w:val="000000" w:themeColor="text1"/>
          <w:kern w:val="0"/>
          <w:sz w:val="20"/>
          <w:szCs w:val="20"/>
        </w:rPr>
        <w:t>)/(</w:t>
      </w:r>
      <w:proofErr w:type="spellStart"/>
      <w:r>
        <w:rPr>
          <w:rFonts w:ascii="Arial" w:hAnsi="Arial" w:cs="Arial"/>
          <w:color w:val="000000" w:themeColor="text1"/>
          <w:kern w:val="0"/>
          <w:sz w:val="20"/>
          <w:szCs w:val="20"/>
        </w:rPr>
        <w:t>b</w:t>
      </w:r>
      <w:r>
        <w:rPr>
          <w:rFonts w:ascii="Arial" w:eastAsia="宋体" w:hAnsi="Arial" w:cs="Arial"/>
          <w:color w:val="000000" w:themeColor="text1"/>
          <w:kern w:val="0"/>
          <w:sz w:val="20"/>
          <w:szCs w:val="20"/>
        </w:rPr>
        <w:t>×</w:t>
      </w:r>
      <w:r>
        <w:rPr>
          <w:rFonts w:ascii="Arial" w:hAnsi="Arial" w:cs="Arial"/>
          <w:color w:val="000000" w:themeColor="text1"/>
          <w:kern w:val="0"/>
          <w:sz w:val="20"/>
          <w:szCs w:val="20"/>
        </w:rPr>
        <w:t>c</w:t>
      </w:r>
      <w:proofErr w:type="spellEnd"/>
      <w:r>
        <w:rPr>
          <w:rFonts w:ascii="Arial" w:hAnsi="Arial" w:cs="Arial"/>
          <w:color w:val="000000" w:themeColor="text1"/>
          <w:kern w:val="0"/>
          <w:sz w:val="20"/>
          <w:szCs w:val="20"/>
        </w:rPr>
        <w:t>)</w:t>
      </w:r>
      <w:r>
        <w:rPr>
          <w:rFonts w:ascii="Arial" w:eastAsia="宋体" w:hAnsi="Arial" w:cs="Arial"/>
          <w:color w:val="000000" w:themeColor="text1"/>
          <w:sz w:val="20"/>
          <w:szCs w:val="20"/>
        </w:rPr>
        <w:t xml:space="preserve">  95%CI</w:t>
      </w:r>
      <w:r>
        <w:rPr>
          <w:rFonts w:ascii="Arial" w:eastAsia="宋体" w:hAnsi="Arial" w:cs="Arial"/>
          <w:color w:val="000000" w:themeColor="text1"/>
          <w:sz w:val="20"/>
          <w:szCs w:val="20"/>
        </w:rPr>
        <w:t>＝</w:t>
      </w:r>
      <w:proofErr w:type="spellStart"/>
      <w:r>
        <w:rPr>
          <w:rFonts w:ascii="Arial" w:eastAsia="宋体" w:hAnsi="Arial" w:cs="Arial"/>
          <w:color w:val="000000" w:themeColor="text1"/>
          <w:sz w:val="20"/>
          <w:szCs w:val="20"/>
        </w:rPr>
        <w:t>e</w:t>
      </w:r>
      <w:r>
        <w:rPr>
          <w:rFonts w:ascii="Arial" w:eastAsia="宋体" w:hAnsi="Arial" w:cs="Arial"/>
          <w:color w:val="000000" w:themeColor="text1"/>
          <w:sz w:val="20"/>
          <w:szCs w:val="20"/>
          <w:vertAlign w:val="superscript"/>
        </w:rPr>
        <w:t>ln</w:t>
      </w:r>
      <w:proofErr w:type="spellEnd"/>
      <w:r>
        <w:rPr>
          <w:rFonts w:ascii="Arial" w:eastAsia="宋体" w:hAnsi="Arial" w:cs="Arial"/>
          <w:color w:val="000000" w:themeColor="text1"/>
          <w:sz w:val="20"/>
          <w:szCs w:val="20"/>
          <w:vertAlign w:val="superscript"/>
        </w:rPr>
        <w:t>(ROR)±1.96√(1</w:t>
      </w:r>
      <w:r>
        <w:rPr>
          <w:rFonts w:ascii="Arial" w:eastAsia="宋体" w:hAnsi="Arial" w:cs="Arial"/>
          <w:i/>
          <w:color w:val="000000" w:themeColor="text1"/>
          <w:sz w:val="20"/>
          <w:szCs w:val="20"/>
          <w:vertAlign w:val="superscript"/>
        </w:rPr>
        <w:t>/a+</w:t>
      </w:r>
      <w:r>
        <w:rPr>
          <w:rFonts w:ascii="Arial" w:eastAsia="宋体" w:hAnsi="Arial" w:cs="Arial"/>
          <w:color w:val="000000" w:themeColor="text1"/>
          <w:sz w:val="20"/>
          <w:szCs w:val="20"/>
          <w:vertAlign w:val="superscript"/>
        </w:rPr>
        <w:t>1</w:t>
      </w:r>
      <w:r>
        <w:rPr>
          <w:rFonts w:ascii="Arial" w:eastAsia="宋体" w:hAnsi="Arial" w:cs="Arial"/>
          <w:i/>
          <w:color w:val="000000" w:themeColor="text1"/>
          <w:sz w:val="20"/>
          <w:szCs w:val="20"/>
          <w:vertAlign w:val="superscript"/>
        </w:rPr>
        <w:t>/b+</w:t>
      </w:r>
      <w:r>
        <w:rPr>
          <w:rFonts w:ascii="Arial" w:eastAsia="宋体" w:hAnsi="Arial" w:cs="Arial"/>
          <w:color w:val="000000" w:themeColor="text1"/>
          <w:sz w:val="20"/>
          <w:szCs w:val="20"/>
          <w:vertAlign w:val="superscript"/>
        </w:rPr>
        <w:t>1</w:t>
      </w:r>
      <w:r>
        <w:rPr>
          <w:rFonts w:ascii="Arial" w:eastAsia="宋体" w:hAnsi="Arial" w:cs="Arial"/>
          <w:i/>
          <w:color w:val="000000" w:themeColor="text1"/>
          <w:sz w:val="20"/>
          <w:szCs w:val="20"/>
          <w:vertAlign w:val="superscript"/>
        </w:rPr>
        <w:t>/c+</w:t>
      </w:r>
      <w:r>
        <w:rPr>
          <w:rFonts w:ascii="Arial" w:eastAsia="宋体" w:hAnsi="Arial" w:cs="Arial"/>
          <w:color w:val="000000" w:themeColor="text1"/>
          <w:sz w:val="20"/>
          <w:szCs w:val="20"/>
          <w:vertAlign w:val="superscript"/>
        </w:rPr>
        <w:t>1</w:t>
      </w:r>
      <w:r>
        <w:rPr>
          <w:rFonts w:ascii="Arial" w:eastAsia="宋体" w:hAnsi="Arial" w:cs="Arial"/>
          <w:i/>
          <w:color w:val="000000" w:themeColor="text1"/>
          <w:sz w:val="20"/>
          <w:szCs w:val="20"/>
          <w:vertAlign w:val="superscript"/>
        </w:rPr>
        <w:t>/d)</w:t>
      </w:r>
    </w:p>
    <w:p w14:paraId="49FA551C" w14:textId="77777777" w:rsidR="0063375A" w:rsidRPr="00AD0648" w:rsidRDefault="0063375A">
      <w:pPr>
        <w:pStyle w:val="p1"/>
        <w:widowControl/>
        <w:rPr>
          <w:rFonts w:ascii="Arial" w:hAnsi="Arial" w:cs="Arial"/>
        </w:rPr>
      </w:pPr>
    </w:p>
    <w:sectPr w:rsidR="0063375A" w:rsidRPr="00AD06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862CCD" w14:textId="77777777" w:rsidR="008B4EAC" w:rsidRDefault="008B4EAC" w:rsidP="00106A7C">
      <w:r>
        <w:separator/>
      </w:r>
    </w:p>
  </w:endnote>
  <w:endnote w:type="continuationSeparator" w:id="0">
    <w:p w14:paraId="57618E3B" w14:textId="77777777" w:rsidR="008B4EAC" w:rsidRDefault="008B4EAC" w:rsidP="00106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.pingfang sc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default"/>
    <w:sig w:usb0="E0000AFF" w:usb1="00007843" w:usb2="00000001" w:usb3="00000000" w:csb0="400001BF" w:csb1="DFF7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559067" w14:textId="77777777" w:rsidR="008B4EAC" w:rsidRDefault="008B4EAC" w:rsidP="00106A7C">
      <w:r>
        <w:separator/>
      </w:r>
    </w:p>
  </w:footnote>
  <w:footnote w:type="continuationSeparator" w:id="0">
    <w:p w14:paraId="5665DFF8" w14:textId="77777777" w:rsidR="008B4EAC" w:rsidRDefault="008B4EAC" w:rsidP="00106A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embedSystemFonts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FFF9164"/>
    <w:rsid w:val="6FFF9164"/>
    <w:rsid w:val="AFFDA9DF"/>
    <w:rsid w:val="CFA7DD28"/>
    <w:rsid w:val="DDAE407D"/>
    <w:rsid w:val="EEB57489"/>
    <w:rsid w:val="EFEF35F7"/>
    <w:rsid w:val="F9D735BB"/>
    <w:rsid w:val="00044EC1"/>
    <w:rsid w:val="000A7A40"/>
    <w:rsid w:val="000F45B2"/>
    <w:rsid w:val="00106A7C"/>
    <w:rsid w:val="0012500A"/>
    <w:rsid w:val="00202486"/>
    <w:rsid w:val="00231540"/>
    <w:rsid w:val="002A164D"/>
    <w:rsid w:val="003318BE"/>
    <w:rsid w:val="00335A39"/>
    <w:rsid w:val="003B5ECD"/>
    <w:rsid w:val="003B7C38"/>
    <w:rsid w:val="003E6F0B"/>
    <w:rsid w:val="004F316F"/>
    <w:rsid w:val="00512D3E"/>
    <w:rsid w:val="00615BB2"/>
    <w:rsid w:val="00627F73"/>
    <w:rsid w:val="0063375A"/>
    <w:rsid w:val="006E45E6"/>
    <w:rsid w:val="00702896"/>
    <w:rsid w:val="007A6C8E"/>
    <w:rsid w:val="007D1451"/>
    <w:rsid w:val="008119D3"/>
    <w:rsid w:val="00871801"/>
    <w:rsid w:val="008B126D"/>
    <w:rsid w:val="008B4EAC"/>
    <w:rsid w:val="00941D5F"/>
    <w:rsid w:val="00A06625"/>
    <w:rsid w:val="00A432D6"/>
    <w:rsid w:val="00AA1E4E"/>
    <w:rsid w:val="00AD0648"/>
    <w:rsid w:val="00AF13C6"/>
    <w:rsid w:val="00B0731E"/>
    <w:rsid w:val="00B45790"/>
    <w:rsid w:val="00B51BC0"/>
    <w:rsid w:val="00BC1FAE"/>
    <w:rsid w:val="00C77E78"/>
    <w:rsid w:val="00CD52FD"/>
    <w:rsid w:val="00CF00D5"/>
    <w:rsid w:val="00D05C0E"/>
    <w:rsid w:val="00D33FB2"/>
    <w:rsid w:val="00E411A5"/>
    <w:rsid w:val="00EE62FE"/>
    <w:rsid w:val="00EF21D8"/>
    <w:rsid w:val="00F84041"/>
    <w:rsid w:val="00F91318"/>
    <w:rsid w:val="5FEE65B1"/>
    <w:rsid w:val="6FED4201"/>
    <w:rsid w:val="6FFF9164"/>
    <w:rsid w:val="774F2589"/>
    <w:rsid w:val="7DFD961C"/>
    <w:rsid w:val="7FF7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769B507"/>
  <w15:docId w15:val="{A48B1000-C042-1C46-8F9A-1B3ABBCED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widowControl/>
      <w:jc w:val="left"/>
    </w:pPr>
    <w:rPr>
      <w:rFonts w:ascii="宋体" w:eastAsia="宋体" w:hAnsi="宋体" w:cs="Times New Roman" w:hint="eastAsia"/>
      <w:kern w:val="0"/>
      <w:sz w:val="24"/>
    </w:rPr>
  </w:style>
  <w:style w:type="paragraph" w:styleId="a5">
    <w:name w:val="Normal (Web)"/>
    <w:basedOn w:val="a"/>
    <w:uiPriority w:val="99"/>
    <w:qFormat/>
    <w:pPr>
      <w:spacing w:beforeAutospacing="1" w:afterAutospacing="1"/>
      <w:jc w:val="left"/>
    </w:pPr>
    <w:rPr>
      <w:rFonts w:ascii="Calibri" w:eastAsia="宋体" w:hAnsi="Calibri" w:cs="Times New Roman"/>
      <w:kern w:val="0"/>
      <w:sz w:val="24"/>
    </w:rPr>
  </w:style>
  <w:style w:type="character" w:styleId="a6">
    <w:name w:val="annotation reference"/>
    <w:basedOn w:val="a0"/>
    <w:qFormat/>
    <w:rPr>
      <w:sz w:val="21"/>
      <w:szCs w:val="21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qFormat/>
    <w:pPr>
      <w:jc w:val="left"/>
    </w:pPr>
    <w:rPr>
      <w:rFonts w:ascii=".pingfang sc" w:eastAsia=".pingfang sc" w:hAnsi=".pingfang sc" w:cs="Times New Roman"/>
      <w:kern w:val="0"/>
      <w:sz w:val="24"/>
    </w:rPr>
  </w:style>
  <w:style w:type="character" w:customStyle="1" w:styleId="s1">
    <w:name w:val="s1"/>
    <w:basedOn w:val="a0"/>
    <w:qFormat/>
    <w:rPr>
      <w:rFonts w:ascii=".pingfang sc" w:eastAsia=".pingfang sc" w:hAnsi=".pingfang sc" w:cs=".pingfang sc"/>
      <w:sz w:val="24"/>
      <w:szCs w:val="24"/>
    </w:rPr>
  </w:style>
  <w:style w:type="character" w:customStyle="1" w:styleId="apple-tab-span">
    <w:name w:val="apple-tab-span"/>
    <w:basedOn w:val="a0"/>
    <w:qFormat/>
  </w:style>
  <w:style w:type="character" w:customStyle="1" w:styleId="a4">
    <w:name w:val="批注文字 字符"/>
    <w:basedOn w:val="a0"/>
    <w:link w:val="a3"/>
    <w:qFormat/>
    <w:rPr>
      <w:rFonts w:ascii="宋体" w:eastAsia="宋体" w:hAnsi="宋体" w:cs="宋体" w:hint="eastAsia"/>
      <w:sz w:val="24"/>
      <w:szCs w:val="24"/>
    </w:rPr>
  </w:style>
  <w:style w:type="paragraph" w:styleId="a8">
    <w:name w:val="header"/>
    <w:basedOn w:val="a"/>
    <w:link w:val="a9"/>
    <w:rsid w:val="00106A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rsid w:val="00106A7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footer"/>
    <w:basedOn w:val="a"/>
    <w:link w:val="ab"/>
    <w:rsid w:val="00106A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rsid w:val="00106A7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c">
    <w:name w:val="Balloon Text"/>
    <w:basedOn w:val="a"/>
    <w:link w:val="ad"/>
    <w:rsid w:val="00D33FB2"/>
    <w:rPr>
      <w:sz w:val="18"/>
      <w:szCs w:val="18"/>
    </w:rPr>
  </w:style>
  <w:style w:type="character" w:customStyle="1" w:styleId="ad">
    <w:name w:val="批注框文本 字符"/>
    <w:basedOn w:val="a0"/>
    <w:link w:val="ac"/>
    <w:rsid w:val="00D33FB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382</Words>
  <Characters>2179</Characters>
  <Application>Microsoft Office Word</Application>
  <DocSecurity>0</DocSecurity>
  <Lines>18</Lines>
  <Paragraphs>5</Paragraphs>
  <ScaleCrop>false</ScaleCrop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guoxuejun</dc:creator>
  <cp:lastModifiedBy>容 子轩</cp:lastModifiedBy>
  <cp:revision>15</cp:revision>
  <dcterms:created xsi:type="dcterms:W3CDTF">2022-04-13T15:57:00Z</dcterms:created>
  <dcterms:modified xsi:type="dcterms:W3CDTF">2022-11-19T12:17:00Z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2052-3.7.0.5929</vt:lpwstr>
  </property>
</Properties>
</file>