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9DCD0" w14:textId="77777777" w:rsidR="00DE1680" w:rsidRDefault="00000000">
      <w:pPr>
        <w:pStyle w:val="SupplementaryMaterial"/>
        <w:spacing w:line="480" w:lineRule="auto"/>
        <w:jc w:val="left"/>
        <w:rPr>
          <w:rFonts w:eastAsia="DengXian"/>
          <w:bCs/>
          <w:i w:val="0"/>
          <w:sz w:val="22"/>
          <w:szCs w:val="22"/>
          <w:lang w:eastAsia="zh-CN"/>
        </w:rPr>
      </w:pPr>
      <w:r>
        <w:rPr>
          <w:rFonts w:eastAsia="DengXian"/>
          <w:bCs/>
          <w:i w:val="0"/>
          <w:sz w:val="22"/>
          <w:szCs w:val="22"/>
          <w:lang w:eastAsia="zh-CN"/>
        </w:rPr>
        <w:t>Supplementary Material</w:t>
      </w:r>
      <w:r>
        <w:rPr>
          <w:rFonts w:eastAsia="DengXian" w:hint="eastAsia"/>
          <w:bCs/>
          <w:i w:val="0"/>
          <w:sz w:val="22"/>
          <w:szCs w:val="22"/>
          <w:lang w:eastAsia="zh-CN"/>
        </w:rPr>
        <w:t>s</w:t>
      </w:r>
      <w:r>
        <w:rPr>
          <w:rFonts w:eastAsia="DengXian"/>
          <w:bCs/>
          <w:i w:val="0"/>
          <w:sz w:val="22"/>
          <w:szCs w:val="22"/>
          <w:lang w:eastAsia="zh-CN"/>
        </w:rPr>
        <w:t xml:space="preserve"> </w:t>
      </w:r>
      <w:r>
        <w:rPr>
          <w:rFonts w:eastAsia="DengXian" w:hint="eastAsia"/>
          <w:bCs/>
          <w:i w:val="0"/>
          <w:sz w:val="22"/>
          <w:szCs w:val="22"/>
          <w:lang w:eastAsia="zh-CN"/>
        </w:rPr>
        <w:t>for</w:t>
      </w:r>
    </w:p>
    <w:p w14:paraId="1B98F9F2" w14:textId="0D3ECC31" w:rsidR="00DE1680" w:rsidRDefault="00000000">
      <w:pPr>
        <w:pStyle w:val="ab"/>
        <w:jc w:val="both"/>
        <w:rPr>
          <w:rFonts w:ascii="Times New Roman" w:eastAsia="DengXian" w:hAnsi="Times New Roman" w:cs="Times New Roman"/>
          <w:kern w:val="0"/>
          <w:sz w:val="22"/>
          <w:szCs w:val="22"/>
        </w:rPr>
      </w:pPr>
      <w:r>
        <w:rPr>
          <w:rFonts w:ascii="Times New Roman" w:eastAsia="DengXian" w:hAnsi="Times New Roman" w:cs="Times New Roman"/>
          <w:kern w:val="0"/>
          <w:sz w:val="22"/>
          <w:szCs w:val="22"/>
        </w:rPr>
        <w:t>Association</w:t>
      </w:r>
      <w:r w:rsidR="00AA69FB">
        <w:rPr>
          <w:rFonts w:ascii="Times New Roman" w:eastAsia="DengXian" w:hAnsi="Times New Roman" w:cs="Times New Roman" w:hint="eastAsia"/>
          <w:kern w:val="0"/>
          <w:sz w:val="22"/>
          <w:szCs w:val="22"/>
        </w:rPr>
        <w:t>s</w:t>
      </w:r>
      <w:r>
        <w:rPr>
          <w:rFonts w:ascii="Times New Roman" w:eastAsia="DengXian" w:hAnsi="Times New Roman" w:cs="Times New Roman"/>
          <w:kern w:val="0"/>
          <w:sz w:val="22"/>
          <w:szCs w:val="22"/>
        </w:rPr>
        <w:t xml:space="preserve"> of the circulating level</w:t>
      </w:r>
      <w:r w:rsidR="00AA69FB">
        <w:rPr>
          <w:rFonts w:ascii="Times New Roman" w:eastAsia="DengXian" w:hAnsi="Times New Roman" w:cs="Times New Roman"/>
          <w:kern w:val="0"/>
          <w:sz w:val="22"/>
          <w:szCs w:val="22"/>
        </w:rPr>
        <w:t>s</w:t>
      </w:r>
      <w:r>
        <w:rPr>
          <w:rFonts w:ascii="Times New Roman" w:eastAsia="DengXian" w:hAnsi="Times New Roman" w:cs="Times New Roman"/>
          <w:kern w:val="0"/>
          <w:sz w:val="22"/>
          <w:szCs w:val="22"/>
        </w:rPr>
        <w:t xml:space="preserve"> of cytokines with risk of amyotrophic lateral sclerosis: a Mendelian randomization study</w:t>
      </w:r>
    </w:p>
    <w:p w14:paraId="56B97F58" w14:textId="77777777" w:rsidR="00DE1680" w:rsidRDefault="00DE1680"/>
    <w:p w14:paraId="25574948" w14:textId="77777777" w:rsidR="00DE1680" w:rsidRDefault="0000000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Bin Liu, </w:t>
      </w:r>
      <w:proofErr w:type="spellStart"/>
      <w:r>
        <w:rPr>
          <w:rFonts w:ascii="Times New Roman" w:hAnsi="Times New Roman" w:cs="Times New Roman"/>
          <w:i/>
          <w:iCs/>
        </w:rPr>
        <w:t>Linshuoshuo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Lyu</w:t>
      </w:r>
      <w:proofErr w:type="spellEnd"/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Wenkai</w:t>
      </w:r>
      <w:proofErr w:type="spellEnd"/>
      <w:r>
        <w:rPr>
          <w:rFonts w:ascii="Times New Roman" w:hAnsi="Times New Roman" w:cs="Times New Roman"/>
          <w:i/>
          <w:iCs/>
        </w:rPr>
        <w:t xml:space="preserve"> Zhou, </w:t>
      </w:r>
      <w:proofErr w:type="spellStart"/>
      <w:r>
        <w:rPr>
          <w:rFonts w:ascii="Times New Roman" w:hAnsi="Times New Roman" w:cs="Times New Roman"/>
          <w:i/>
          <w:iCs/>
        </w:rPr>
        <w:t>Jie</w:t>
      </w:r>
      <w:proofErr w:type="spellEnd"/>
      <w:r>
        <w:rPr>
          <w:rFonts w:ascii="Times New Roman" w:hAnsi="Times New Roman" w:cs="Times New Roman"/>
          <w:i/>
          <w:iCs/>
        </w:rPr>
        <w:t xml:space="preserve"> Song, Ding Ye, Yingying Mao, </w:t>
      </w:r>
      <w:proofErr w:type="spellStart"/>
      <w:r>
        <w:rPr>
          <w:rFonts w:ascii="Times New Roman" w:hAnsi="Times New Roman" w:cs="Times New Roman"/>
          <w:i/>
          <w:iCs/>
        </w:rPr>
        <w:t>Guobo</w:t>
      </w:r>
      <w:proofErr w:type="spellEnd"/>
      <w:r>
        <w:rPr>
          <w:rFonts w:ascii="Times New Roman" w:hAnsi="Times New Roman" w:cs="Times New Roman"/>
          <w:i/>
          <w:iCs/>
        </w:rPr>
        <w:t xml:space="preserve"> Chen, </w:t>
      </w:r>
      <w:proofErr w:type="spellStart"/>
      <w:r>
        <w:rPr>
          <w:rFonts w:ascii="Times New Roman" w:hAnsi="Times New Roman" w:cs="Times New Roman"/>
          <w:i/>
          <w:iCs/>
        </w:rPr>
        <w:t>Xiaohui</w:t>
      </w:r>
      <w:proofErr w:type="spellEnd"/>
      <w:r>
        <w:rPr>
          <w:rFonts w:ascii="Times New Roman" w:hAnsi="Times New Roman" w:cs="Times New Roman"/>
          <w:i/>
          <w:iCs/>
        </w:rPr>
        <w:t xml:space="preserve"> Sun</w:t>
      </w:r>
    </w:p>
    <w:p w14:paraId="20A321BB" w14:textId="77777777" w:rsidR="00DE1680" w:rsidRDefault="00DE1680">
      <w:pPr>
        <w:rPr>
          <w:rFonts w:ascii="Times New Roman" w:hAnsi="Times New Roman" w:cs="Times New Roman"/>
        </w:rPr>
      </w:pPr>
    </w:p>
    <w:p w14:paraId="2D51BCDB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S1.</w:t>
      </w:r>
      <w:r>
        <w:rPr>
          <w:rFonts w:ascii="Times New Roman" w:eastAsia="DengXian" w:hAnsi="Times New Roman" w:cs="Times New Roman"/>
          <w:kern w:val="0"/>
          <w:sz w:val="22"/>
        </w:rPr>
        <w:t xml:space="preserve"> Details of the genome-wide association studies and datasets used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>in this study.</w:t>
      </w:r>
    </w:p>
    <w:p w14:paraId="33C6E0B2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S2.</w:t>
      </w:r>
      <w:r>
        <w:rPr>
          <w:rFonts w:ascii="Times New Roman" w:eastAsia="DengXian" w:hAnsi="Times New Roman" w:cs="Times New Roman"/>
          <w:kern w:val="0"/>
          <w:sz w:val="22"/>
        </w:rPr>
        <w:t xml:space="preserve"> Details of the number of genetic instruments and </w:t>
      </w:r>
      <w:bookmarkStart w:id="0" w:name="_Hlk116632717"/>
      <w:r>
        <w:rPr>
          <w:rFonts w:ascii="Times New Roman" w:eastAsia="DengXian" w:hAnsi="Times New Roman" w:cs="Times New Roman"/>
          <w:i/>
          <w:iCs/>
          <w:kern w:val="0"/>
          <w:sz w:val="22"/>
        </w:rPr>
        <w:t>F</w:t>
      </w:r>
      <w:r>
        <w:rPr>
          <w:rFonts w:ascii="Times New Roman" w:eastAsia="DengXian" w:hAnsi="Times New Roman" w:cs="Times New Roman"/>
          <w:kern w:val="0"/>
          <w:sz w:val="22"/>
        </w:rPr>
        <w:t>-statistic</w:t>
      </w:r>
      <w:bookmarkEnd w:id="0"/>
      <w:r>
        <w:rPr>
          <w:rFonts w:ascii="Times New Roman" w:eastAsia="DengXian" w:hAnsi="Times New Roman" w:cs="Times New Roman"/>
          <w:kern w:val="0"/>
          <w:sz w:val="22"/>
        </w:rPr>
        <w:t xml:space="preserve"> for each cytokine and growth factor. </w:t>
      </w:r>
    </w:p>
    <w:p w14:paraId="6FA6DCE9" w14:textId="58202D12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t>Abbreviation</w:t>
      </w:r>
      <w:r w:rsidR="006B392A">
        <w:rPr>
          <w:rFonts w:ascii="Times New Roman" w:eastAsia="DengXian" w:hAnsi="Times New Roman" w:cs="Times New Roman" w:hint="eastAsia"/>
          <w:kern w:val="0"/>
          <w:sz w:val="22"/>
        </w:rPr>
        <w:t>s</w:t>
      </w:r>
      <w:r>
        <w:rPr>
          <w:rFonts w:ascii="Times New Roman" w:eastAsia="DengXian" w:hAnsi="Times New Roman" w:cs="Times New Roman"/>
          <w:kern w:val="0"/>
          <w:sz w:val="22"/>
        </w:rPr>
        <w:t>: No.</w:t>
      </w:r>
      <w:r w:rsidR="00AA69FB">
        <w:rPr>
          <w:rFonts w:ascii="Times New Roman" w:eastAsia="DengXian" w:hAnsi="Times New Roman" w:cs="Times New Roman"/>
          <w:kern w:val="0"/>
          <w:sz w:val="22"/>
        </w:rPr>
        <w:t xml:space="preserve">, </w:t>
      </w:r>
      <w:r>
        <w:rPr>
          <w:rFonts w:ascii="Times New Roman" w:eastAsia="DengXian" w:hAnsi="Times New Roman" w:cs="Times New Roman"/>
          <w:kern w:val="0"/>
          <w:sz w:val="22"/>
        </w:rPr>
        <w:t>number</w:t>
      </w:r>
      <w:r w:rsidR="00AA69FB">
        <w:rPr>
          <w:rFonts w:ascii="Times New Roman" w:eastAsia="DengXian" w:hAnsi="Times New Roman" w:cs="Times New Roman"/>
          <w:kern w:val="0"/>
          <w:sz w:val="22"/>
        </w:rPr>
        <w:t>;</w:t>
      </w:r>
      <w:r>
        <w:rPr>
          <w:rFonts w:ascii="Times New Roman" w:eastAsia="DengXian" w:hAnsi="Times New Roman" w:cs="Times New Roman"/>
          <w:kern w:val="0"/>
          <w:sz w:val="22"/>
        </w:rPr>
        <w:t xml:space="preserve"> SNP, single nucleotide polymorphism.</w:t>
      </w:r>
    </w:p>
    <w:p w14:paraId="6F75C516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S3.</w:t>
      </w:r>
      <w: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>Details of the genetic variance and statistical power for each cytokine and growth factor.</w:t>
      </w:r>
    </w:p>
    <w:p w14:paraId="1416D34F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S4.</w:t>
      </w:r>
      <w:r>
        <w:rPr>
          <w:rFonts w:ascii="Times New Roman" w:eastAsia="DengXian" w:hAnsi="Times New Roman" w:cs="Times New Roman"/>
          <w:kern w:val="0"/>
          <w:sz w:val="22"/>
        </w:rPr>
        <w:t xml:space="preserve"> Characteristics of the genetic variants associated with circulating level</w:t>
      </w:r>
      <w:r>
        <w:rPr>
          <w:rFonts w:ascii="Times New Roman" w:eastAsia="DengXian" w:hAnsi="Times New Roman" w:cs="Times New Roman" w:hint="eastAsia"/>
          <w:kern w:val="0"/>
          <w:sz w:val="22"/>
        </w:rPr>
        <w:t>s</w:t>
      </w:r>
      <w:r>
        <w:rPr>
          <w:rFonts w:ascii="Times New Roman" w:eastAsia="DengXian" w:hAnsi="Times New Roman" w:cs="Times New Roman"/>
          <w:kern w:val="0"/>
          <w:sz w:val="22"/>
        </w:rPr>
        <w:t xml:space="preserve"> of FGF-basic, I</w:t>
      </w:r>
      <w:r>
        <w:rPr>
          <w:rFonts w:ascii="Times New Roman" w:eastAsia="DengXian" w:hAnsi="Times New Roman" w:cs="Times New Roman" w:hint="eastAsia"/>
          <w:kern w:val="0"/>
          <w:sz w:val="22"/>
        </w:rPr>
        <w:t>P</w:t>
      </w:r>
      <w:r>
        <w:rPr>
          <w:rFonts w:ascii="Times New Roman" w:eastAsia="DengXian" w:hAnsi="Times New Roman" w:cs="Times New Roman"/>
          <w:kern w:val="0"/>
          <w:sz w:val="22"/>
        </w:rPr>
        <w:t>-</w:t>
      </w:r>
      <w:r>
        <w:rPr>
          <w:rFonts w:ascii="Times New Roman" w:eastAsia="DengXian" w:hAnsi="Times New Roman" w:cs="Times New Roman" w:hint="eastAsia"/>
          <w:kern w:val="0"/>
          <w:sz w:val="22"/>
        </w:rPr>
        <w:t>10</w:t>
      </w:r>
      <w:r>
        <w:rPr>
          <w:rFonts w:ascii="Times New Roman" w:eastAsia="DengXian" w:hAnsi="Times New Roman" w:cs="Times New Roman"/>
          <w:kern w:val="0"/>
          <w:sz w:val="22"/>
        </w:rPr>
        <w:t xml:space="preserve"> and I</w:t>
      </w:r>
      <w:r>
        <w:rPr>
          <w:rFonts w:ascii="Times New Roman" w:eastAsia="DengXian" w:hAnsi="Times New Roman" w:cs="Times New Roman" w:hint="eastAsia"/>
          <w:kern w:val="0"/>
          <w:sz w:val="22"/>
        </w:rPr>
        <w:t>L</w:t>
      </w:r>
      <w:r>
        <w:rPr>
          <w:rFonts w:ascii="Times New Roman" w:eastAsia="DengXian" w:hAnsi="Times New Roman" w:cs="Times New Roman"/>
          <w:kern w:val="0"/>
          <w:sz w:val="22"/>
        </w:rPr>
        <w:t>-</w:t>
      </w:r>
      <w:r>
        <w:rPr>
          <w:rFonts w:ascii="Times New Roman" w:eastAsia="DengXian" w:hAnsi="Times New Roman" w:cs="Times New Roman" w:hint="eastAsia"/>
          <w:kern w:val="0"/>
          <w:sz w:val="22"/>
        </w:rPr>
        <w:t>2</w:t>
      </w:r>
      <w:r>
        <w:rPr>
          <w:rFonts w:ascii="Times New Roman" w:eastAsia="DengXian" w:hAnsi="Times New Roman" w:cs="Times New Roman"/>
          <w:kern w:val="0"/>
          <w:sz w:val="22"/>
        </w:rPr>
        <w:t xml:space="preserve"> in this study. </w:t>
      </w:r>
    </w:p>
    <w:p w14:paraId="4AB529FB" w14:textId="13CE0D57" w:rsidR="00DE1680" w:rsidRDefault="00000000">
      <w:pPr>
        <w:spacing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t xml:space="preserve">Abbreviations: Chr, chromosome; FGF-basic, </w:t>
      </w:r>
      <w:r w:rsidR="00AA69FB">
        <w:rPr>
          <w:rFonts w:ascii="Times New Roman" w:eastAsia="DengXian" w:hAnsi="Times New Roman" w:cs="Times New Roman"/>
          <w:kern w:val="0"/>
          <w:sz w:val="22"/>
        </w:rPr>
        <w:t>b</w:t>
      </w:r>
      <w:r>
        <w:rPr>
          <w:rFonts w:ascii="Times New Roman" w:eastAsia="DengXian" w:hAnsi="Times New Roman" w:cs="Times New Roman"/>
          <w:kern w:val="0"/>
          <w:sz w:val="22"/>
        </w:rPr>
        <w:t xml:space="preserve">asic fibroblast growth factor; IL-2,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nterleukin-2; IP-10,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>nterferon gamma-induced protein 10 (CXCL10); SE, standard error; SNP, single nucleotide polymorphism.</w:t>
      </w:r>
    </w:p>
    <w:p w14:paraId="23186970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S5.</w:t>
      </w:r>
      <w:r>
        <w:rPr>
          <w:rFonts w:ascii="Times New Roman" w:eastAsia="DengXian" w:hAnsi="Times New Roman" w:cs="Times New Roman"/>
          <w:kern w:val="0"/>
          <w:sz w:val="22"/>
        </w:rPr>
        <w:t xml:space="preserve"> Effect estimates of the associations between circulating level</w:t>
      </w:r>
      <w:r>
        <w:rPr>
          <w:rFonts w:ascii="Times New Roman" w:eastAsia="DengXian" w:hAnsi="Times New Roman" w:cs="Times New Roman" w:hint="eastAsia"/>
          <w:kern w:val="0"/>
          <w:sz w:val="22"/>
        </w:rPr>
        <w:t>s</w:t>
      </w:r>
      <w:r>
        <w:rPr>
          <w:rFonts w:ascii="Times New Roman" w:eastAsia="DengXian" w:hAnsi="Times New Roman" w:cs="Times New Roman"/>
          <w:kern w:val="0"/>
          <w:sz w:val="22"/>
        </w:rPr>
        <w:t xml:space="preserve"> of 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41 </w:t>
      </w:r>
      <w:r>
        <w:rPr>
          <w:rFonts w:ascii="Times New Roman" w:eastAsia="DengXian" w:hAnsi="Times New Roman" w:cs="Times New Roman"/>
          <w:kern w:val="0"/>
          <w:sz w:val="22"/>
        </w:rPr>
        <w:t xml:space="preserve">cytokines and risk of </w:t>
      </w:r>
      <w:r>
        <w:rPr>
          <w:rFonts w:ascii="Times New Roman" w:eastAsia="DengXian" w:hAnsi="Times New Roman" w:cs="Times New Roman" w:hint="eastAsia"/>
          <w:kern w:val="0"/>
          <w:sz w:val="22"/>
        </w:rPr>
        <w:t>amyotrophic lateral sclerosis</w:t>
      </w:r>
      <w:r>
        <w:rPr>
          <w:rFonts w:ascii="Times New Roman" w:eastAsia="DengXian" w:hAnsi="Times New Roman" w:cs="Times New Roman"/>
          <w:kern w:val="0"/>
          <w:sz w:val="22"/>
        </w:rPr>
        <w:t xml:space="preserve"> in MR analyses. </w:t>
      </w:r>
    </w:p>
    <w:p w14:paraId="73B2399F" w14:textId="1308F275" w:rsidR="00AA69FB" w:rsidRDefault="00000000">
      <w:pPr>
        <w:spacing w:before="12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bookmarkStart w:id="1" w:name="_Hlk126181739"/>
      <w:r>
        <w:rPr>
          <w:rFonts w:ascii="Times New Roman" w:eastAsia="DengXian" w:hAnsi="Times New Roman" w:cs="Times New Roman"/>
          <w:kern w:val="0"/>
          <w:sz w:val="22"/>
        </w:rPr>
        <w:t xml:space="preserve">Abbreviations: β-NGF, </w:t>
      </w:r>
      <w:r w:rsidR="00AA69FB">
        <w:rPr>
          <w:rFonts w:ascii="Times New Roman" w:eastAsia="DengXian" w:hAnsi="Times New Roman" w:cs="Times New Roman"/>
          <w:kern w:val="0"/>
          <w:sz w:val="22"/>
        </w:rPr>
        <w:t>b</w:t>
      </w:r>
      <w:r>
        <w:rPr>
          <w:rFonts w:ascii="Times New Roman" w:eastAsia="DengXian" w:hAnsi="Times New Roman" w:cs="Times New Roman"/>
          <w:kern w:val="0"/>
          <w:sz w:val="22"/>
        </w:rPr>
        <w:t xml:space="preserve">eta nerve growth factor; CI, </w:t>
      </w:r>
      <w:r w:rsidR="00AA69FB">
        <w:rPr>
          <w:rFonts w:ascii="Times New Roman" w:eastAsia="DengXian" w:hAnsi="Times New Roman" w:cs="Times New Roman"/>
          <w:kern w:val="0"/>
          <w:sz w:val="22"/>
        </w:rPr>
        <w:t>c</w:t>
      </w:r>
      <w:r>
        <w:rPr>
          <w:rFonts w:ascii="Times New Roman" w:eastAsia="DengXian" w:hAnsi="Times New Roman" w:cs="Times New Roman"/>
          <w:kern w:val="0"/>
          <w:sz w:val="22"/>
        </w:rPr>
        <w:t xml:space="preserve">onfidence interval; CTACK, </w:t>
      </w:r>
      <w:r w:rsidR="00AA69FB">
        <w:rPr>
          <w:rFonts w:ascii="Times New Roman" w:eastAsia="DengXian" w:hAnsi="Times New Roman" w:cs="Times New Roman"/>
          <w:kern w:val="0"/>
          <w:sz w:val="22"/>
        </w:rPr>
        <w:t>c</w:t>
      </w:r>
      <w:r>
        <w:rPr>
          <w:rFonts w:ascii="Times New Roman" w:eastAsia="DengXian" w:hAnsi="Times New Roman" w:cs="Times New Roman"/>
          <w:kern w:val="0"/>
          <w:sz w:val="22"/>
        </w:rPr>
        <w:t xml:space="preserve">utaneous T-cell attracting (CCL27); FGF-basic, </w:t>
      </w:r>
      <w:r w:rsidR="00AA69FB">
        <w:rPr>
          <w:rFonts w:ascii="Times New Roman" w:eastAsia="DengXian" w:hAnsi="Times New Roman" w:cs="Times New Roman"/>
          <w:kern w:val="0"/>
          <w:sz w:val="22"/>
        </w:rPr>
        <w:t>b</w:t>
      </w:r>
      <w:r>
        <w:rPr>
          <w:rFonts w:ascii="Times New Roman" w:eastAsia="DengXian" w:hAnsi="Times New Roman" w:cs="Times New Roman"/>
          <w:kern w:val="0"/>
          <w:sz w:val="22"/>
        </w:rPr>
        <w:t xml:space="preserve">asic fibroblast growth factor; G-CSF, </w:t>
      </w:r>
      <w:r w:rsidR="00AA69FB">
        <w:rPr>
          <w:rFonts w:ascii="Times New Roman" w:eastAsia="DengXian" w:hAnsi="Times New Roman" w:cs="Times New Roman"/>
          <w:kern w:val="0"/>
          <w:sz w:val="22"/>
        </w:rPr>
        <w:t>g</w:t>
      </w:r>
      <w:r>
        <w:rPr>
          <w:rFonts w:ascii="Times New Roman" w:eastAsia="DengXian" w:hAnsi="Times New Roman" w:cs="Times New Roman"/>
          <w:kern w:val="0"/>
          <w:sz w:val="22"/>
        </w:rPr>
        <w:t xml:space="preserve">ranulocyte colony-stimulating factor; GRO-a, </w:t>
      </w:r>
      <w:r w:rsidR="00AA69FB">
        <w:rPr>
          <w:rFonts w:ascii="Times New Roman" w:eastAsia="DengXian" w:hAnsi="Times New Roman" w:cs="Times New Roman"/>
          <w:kern w:val="0"/>
          <w:sz w:val="22"/>
        </w:rPr>
        <w:t>g</w:t>
      </w:r>
      <w:r>
        <w:rPr>
          <w:rFonts w:ascii="Times New Roman" w:eastAsia="DengXian" w:hAnsi="Times New Roman" w:cs="Times New Roman"/>
          <w:kern w:val="0"/>
          <w:sz w:val="22"/>
        </w:rPr>
        <w:t xml:space="preserve">rowth regulated oncogene-α (CXCL1); HGF, hepatocyte growth factor; IFN-γ,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nterferon-gamma; IL-1rα, interleukin-1 receptor antagonist; IL-1β,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nterleukin-1-beta; IL-2,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nterleukin-2; IL-2rα,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nterleukin-2 receptor, alpha subunit; IL-4,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nterleukin-4; IL-5,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nterleukin-5; IL-6,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nterleukin-6; IL-7,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nterleukin-7; IL-8,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nterleukin-8; </w:t>
      </w:r>
      <w:r>
        <w:rPr>
          <w:rFonts w:ascii="Times New Roman" w:eastAsia="DengXian" w:hAnsi="Times New Roman" w:cs="Times New Roman"/>
          <w:kern w:val="0"/>
          <w:sz w:val="22"/>
        </w:rPr>
        <w:lastRenderedPageBreak/>
        <w:t xml:space="preserve">IL-9,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nterleukin-9; IL-10,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nterleukin-10; IL-12p70,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nterleukin-12p70; IL-13,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nterleukin-13; IL-16,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nterleukin-16; IL-17,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nterleukin-17; IL-18,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nterleukin-18; IP-10, </w:t>
      </w:r>
      <w:r w:rsidR="00AA69FB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nterferon gamma-induced protein 10 (CXCL10); MCP-1, </w:t>
      </w:r>
      <w:r w:rsidR="00AA69FB">
        <w:rPr>
          <w:rFonts w:ascii="Times New Roman" w:eastAsia="DengXian" w:hAnsi="Times New Roman" w:cs="Times New Roman"/>
          <w:kern w:val="0"/>
          <w:sz w:val="22"/>
        </w:rPr>
        <w:t>m</w:t>
      </w:r>
      <w:r>
        <w:rPr>
          <w:rFonts w:ascii="Times New Roman" w:eastAsia="DengXian" w:hAnsi="Times New Roman" w:cs="Times New Roman"/>
          <w:kern w:val="0"/>
          <w:sz w:val="22"/>
        </w:rPr>
        <w:t xml:space="preserve">onocyte chemotactic protein-1; MCP-3, </w:t>
      </w:r>
      <w:r w:rsidR="00AA69FB">
        <w:rPr>
          <w:rFonts w:ascii="Times New Roman" w:eastAsia="DengXian" w:hAnsi="Times New Roman" w:cs="Times New Roman"/>
          <w:kern w:val="0"/>
          <w:sz w:val="22"/>
        </w:rPr>
        <w:t>m</w:t>
      </w:r>
      <w:r>
        <w:rPr>
          <w:rFonts w:ascii="Times New Roman" w:eastAsia="DengXian" w:hAnsi="Times New Roman" w:cs="Times New Roman"/>
          <w:kern w:val="0"/>
          <w:sz w:val="22"/>
        </w:rPr>
        <w:t xml:space="preserve">onocyte specific chemokine 3 (CCL7); M-CSF, </w:t>
      </w:r>
      <w:r w:rsidR="00AA69FB">
        <w:rPr>
          <w:rFonts w:ascii="Times New Roman" w:eastAsia="DengXian" w:hAnsi="Times New Roman" w:cs="Times New Roman"/>
          <w:kern w:val="0"/>
          <w:sz w:val="22"/>
        </w:rPr>
        <w:t>m</w:t>
      </w:r>
      <w:r>
        <w:rPr>
          <w:rFonts w:ascii="Times New Roman" w:eastAsia="DengXian" w:hAnsi="Times New Roman" w:cs="Times New Roman"/>
          <w:kern w:val="0"/>
          <w:sz w:val="22"/>
        </w:rPr>
        <w:t xml:space="preserve">acrophage colony-stimulating factor; MIF, </w:t>
      </w:r>
      <w:r w:rsidR="00AA69FB">
        <w:rPr>
          <w:rFonts w:ascii="Times New Roman" w:eastAsia="DengXian" w:hAnsi="Times New Roman" w:cs="Times New Roman"/>
          <w:kern w:val="0"/>
          <w:sz w:val="22"/>
        </w:rPr>
        <w:t>m</w:t>
      </w:r>
      <w:r>
        <w:rPr>
          <w:rFonts w:ascii="Times New Roman" w:eastAsia="DengXian" w:hAnsi="Times New Roman" w:cs="Times New Roman"/>
          <w:kern w:val="0"/>
          <w:sz w:val="22"/>
        </w:rPr>
        <w:t xml:space="preserve">acrophage migration inhibitory factor; MIG, </w:t>
      </w:r>
      <w:proofErr w:type="spellStart"/>
      <w:r w:rsidR="00AA69FB">
        <w:rPr>
          <w:rFonts w:ascii="Times New Roman" w:eastAsia="DengXian" w:hAnsi="Times New Roman" w:cs="Times New Roman"/>
          <w:kern w:val="0"/>
          <w:sz w:val="22"/>
        </w:rPr>
        <w:t>m</w:t>
      </w:r>
      <w:r>
        <w:rPr>
          <w:rFonts w:ascii="Times New Roman" w:eastAsia="DengXian" w:hAnsi="Times New Roman" w:cs="Times New Roman"/>
          <w:kern w:val="0"/>
          <w:sz w:val="22"/>
        </w:rPr>
        <w:t>onokine</w:t>
      </w:r>
      <w:proofErr w:type="spellEnd"/>
      <w:r>
        <w:rPr>
          <w:rFonts w:ascii="Times New Roman" w:eastAsia="DengXian" w:hAnsi="Times New Roman" w:cs="Times New Roman"/>
          <w:kern w:val="0"/>
          <w:sz w:val="22"/>
        </w:rPr>
        <w:t xml:space="preserve"> induced by interferon-gamma; MIP-1α, </w:t>
      </w:r>
      <w:r w:rsidR="00AA69FB">
        <w:rPr>
          <w:rFonts w:ascii="Times New Roman" w:eastAsia="DengXian" w:hAnsi="Times New Roman" w:cs="Times New Roman"/>
          <w:kern w:val="0"/>
          <w:sz w:val="22"/>
        </w:rPr>
        <w:t>m</w:t>
      </w:r>
      <w:r>
        <w:rPr>
          <w:rFonts w:ascii="Times New Roman" w:eastAsia="DengXian" w:hAnsi="Times New Roman" w:cs="Times New Roman"/>
          <w:kern w:val="0"/>
          <w:sz w:val="22"/>
        </w:rPr>
        <w:t xml:space="preserve">acrophage inflammatory protein-1α (CCL3); MIP-1b, </w:t>
      </w:r>
      <w:r w:rsidR="00AA69FB">
        <w:rPr>
          <w:rFonts w:ascii="Times New Roman" w:eastAsia="DengXian" w:hAnsi="Times New Roman" w:cs="Times New Roman"/>
          <w:kern w:val="0"/>
          <w:sz w:val="22"/>
        </w:rPr>
        <w:t>m</w:t>
      </w:r>
      <w:r>
        <w:rPr>
          <w:rFonts w:ascii="Times New Roman" w:eastAsia="DengXian" w:hAnsi="Times New Roman" w:cs="Times New Roman"/>
          <w:kern w:val="0"/>
          <w:sz w:val="22"/>
        </w:rPr>
        <w:t xml:space="preserve">acrophage inflammatory protein-1β; MR, Mendelian randomization; MR-PRESSO,MR pleiotropy residual sum and outlier; OR, </w:t>
      </w:r>
      <w:r w:rsidR="00AA69FB">
        <w:rPr>
          <w:rFonts w:ascii="Times New Roman" w:eastAsia="DengXian" w:hAnsi="Times New Roman" w:cs="Times New Roman"/>
          <w:kern w:val="0"/>
          <w:sz w:val="22"/>
        </w:rPr>
        <w:t>o</w:t>
      </w:r>
      <w:r>
        <w:rPr>
          <w:rFonts w:ascii="Times New Roman" w:eastAsia="DengXian" w:hAnsi="Times New Roman" w:cs="Times New Roman"/>
          <w:kern w:val="0"/>
          <w:sz w:val="22"/>
        </w:rPr>
        <w:t xml:space="preserve">dds ratio; PDGF-bb, </w:t>
      </w:r>
      <w:r w:rsidR="00AA69FB">
        <w:rPr>
          <w:rFonts w:ascii="Times New Roman" w:eastAsia="DengXian" w:hAnsi="Times New Roman" w:cs="Times New Roman"/>
          <w:kern w:val="0"/>
          <w:sz w:val="22"/>
        </w:rPr>
        <w:t>p</w:t>
      </w:r>
      <w:r>
        <w:rPr>
          <w:rFonts w:ascii="Times New Roman" w:eastAsia="DengXian" w:hAnsi="Times New Roman" w:cs="Times New Roman"/>
          <w:kern w:val="0"/>
          <w:sz w:val="22"/>
        </w:rPr>
        <w:t xml:space="preserve">latelet derived growth factor BB; RANTES, </w:t>
      </w:r>
      <w:r w:rsidR="00AA69FB">
        <w:rPr>
          <w:rFonts w:ascii="Times New Roman" w:eastAsia="DengXian" w:hAnsi="Times New Roman" w:cs="Times New Roman"/>
          <w:kern w:val="0"/>
          <w:sz w:val="22"/>
        </w:rPr>
        <w:t>r</w:t>
      </w:r>
      <w:r>
        <w:rPr>
          <w:rFonts w:ascii="Times New Roman" w:eastAsia="DengXian" w:hAnsi="Times New Roman" w:cs="Times New Roman"/>
          <w:kern w:val="0"/>
          <w:sz w:val="22"/>
        </w:rPr>
        <w:t xml:space="preserve">egulated on activation normal T Cell expressed and secreted (CCL5); SCF, </w:t>
      </w:r>
      <w:r w:rsidR="00AA69FB">
        <w:rPr>
          <w:rFonts w:ascii="Times New Roman" w:eastAsia="DengXian" w:hAnsi="Times New Roman" w:cs="Times New Roman"/>
          <w:kern w:val="0"/>
          <w:sz w:val="22"/>
        </w:rPr>
        <w:t>s</w:t>
      </w:r>
      <w:r>
        <w:rPr>
          <w:rFonts w:ascii="Times New Roman" w:eastAsia="DengXian" w:hAnsi="Times New Roman" w:cs="Times New Roman"/>
          <w:kern w:val="0"/>
          <w:sz w:val="22"/>
        </w:rPr>
        <w:t>tem cell factor; SCGF-β,</w:t>
      </w:r>
      <w:r w:rsidR="00AA69FB">
        <w:rPr>
          <w:rFonts w:ascii="Times New Roman" w:eastAsia="DengXian" w:hAnsi="Times New Roman" w:cs="Times New Roman"/>
          <w:kern w:val="0"/>
          <w:sz w:val="22"/>
        </w:rPr>
        <w:t xml:space="preserve"> s</w:t>
      </w:r>
      <w:r>
        <w:rPr>
          <w:rFonts w:ascii="Times New Roman" w:eastAsia="DengXian" w:hAnsi="Times New Roman" w:cs="Times New Roman"/>
          <w:kern w:val="0"/>
          <w:sz w:val="22"/>
        </w:rPr>
        <w:t xml:space="preserve">tem cell growth factor beta; SDF-1α, </w:t>
      </w:r>
      <w:r w:rsidR="00AA69FB">
        <w:rPr>
          <w:rFonts w:ascii="Times New Roman" w:eastAsia="DengXian" w:hAnsi="Times New Roman" w:cs="Times New Roman"/>
          <w:kern w:val="0"/>
          <w:sz w:val="22"/>
        </w:rPr>
        <w:t>s</w:t>
      </w:r>
      <w:r>
        <w:rPr>
          <w:rFonts w:ascii="Times New Roman" w:eastAsia="DengXian" w:hAnsi="Times New Roman" w:cs="Times New Roman"/>
          <w:kern w:val="0"/>
          <w:sz w:val="22"/>
        </w:rPr>
        <w:t xml:space="preserve">tromal cell-derived factor-1 alpha; SNP, </w:t>
      </w:r>
      <w:r w:rsidR="00AA69FB">
        <w:rPr>
          <w:rFonts w:ascii="Times New Roman" w:eastAsia="DengXian" w:hAnsi="Times New Roman" w:cs="Times New Roman"/>
          <w:kern w:val="0"/>
          <w:sz w:val="22"/>
        </w:rPr>
        <w:t>s</w:t>
      </w:r>
      <w:r>
        <w:rPr>
          <w:rFonts w:ascii="Times New Roman" w:eastAsia="DengXian" w:hAnsi="Times New Roman" w:cs="Times New Roman"/>
          <w:kern w:val="0"/>
          <w:sz w:val="22"/>
        </w:rPr>
        <w:t xml:space="preserve">ingle nucleotide polymorphism; TNF-α, </w:t>
      </w:r>
      <w:r w:rsidR="00AA69FB">
        <w:rPr>
          <w:rFonts w:ascii="Times New Roman" w:eastAsia="DengXian" w:hAnsi="Times New Roman" w:cs="Times New Roman"/>
          <w:kern w:val="0"/>
          <w:sz w:val="22"/>
        </w:rPr>
        <w:t>t</w:t>
      </w:r>
      <w:r>
        <w:rPr>
          <w:rFonts w:ascii="Times New Roman" w:eastAsia="DengXian" w:hAnsi="Times New Roman" w:cs="Times New Roman"/>
          <w:kern w:val="0"/>
          <w:sz w:val="22"/>
        </w:rPr>
        <w:t xml:space="preserve">umor necrosis factor-alpha; TNF-β, </w:t>
      </w:r>
      <w:r w:rsidR="00AA69FB">
        <w:rPr>
          <w:rFonts w:ascii="Times New Roman" w:eastAsia="DengXian" w:hAnsi="Times New Roman" w:cs="Times New Roman"/>
          <w:kern w:val="0"/>
          <w:sz w:val="22"/>
        </w:rPr>
        <w:t>t</w:t>
      </w:r>
      <w:r>
        <w:rPr>
          <w:rFonts w:ascii="Times New Roman" w:eastAsia="DengXian" w:hAnsi="Times New Roman" w:cs="Times New Roman"/>
          <w:kern w:val="0"/>
          <w:sz w:val="22"/>
        </w:rPr>
        <w:t xml:space="preserve">umor necrosis factor-beta; TRAIL, TNF-related apoptosis inducing ligand; VEGF, </w:t>
      </w:r>
      <w:r w:rsidR="00AA69FB">
        <w:rPr>
          <w:rFonts w:ascii="Times New Roman" w:eastAsia="DengXian" w:hAnsi="Times New Roman" w:cs="Times New Roman"/>
          <w:kern w:val="0"/>
          <w:sz w:val="22"/>
        </w:rPr>
        <w:t>v</w:t>
      </w:r>
      <w:r>
        <w:rPr>
          <w:rFonts w:ascii="Times New Roman" w:eastAsia="DengXian" w:hAnsi="Times New Roman" w:cs="Times New Roman"/>
          <w:kern w:val="0"/>
          <w:sz w:val="22"/>
        </w:rPr>
        <w:t>ascular endothelial growth factor. *</w:t>
      </w:r>
      <w:r w:rsidRPr="00AA69FB">
        <w:rPr>
          <w:rFonts w:ascii="Times New Roman" w:eastAsia="DengXian" w:hAnsi="Times New Roman" w:cs="Times New Roman"/>
          <w:i/>
          <w:iCs/>
          <w:kern w:val="0"/>
          <w:sz w:val="22"/>
        </w:rPr>
        <w:t>P</w:t>
      </w:r>
      <w:r>
        <w:rPr>
          <w:rFonts w:ascii="Times New Roman" w:eastAsia="DengXian" w:hAnsi="Times New Roman" w:cs="Times New Roman"/>
          <w:kern w:val="0"/>
          <w:sz w:val="22"/>
        </w:rPr>
        <w:t>-value of the intercept from MR-Egger regression analysis.</w:t>
      </w:r>
    </w:p>
    <w:bookmarkEnd w:id="1"/>
    <w:p w14:paraId="7A91ACB3" w14:textId="29DBE378" w:rsidR="00DE1680" w:rsidRDefault="00000000">
      <w:pPr>
        <w:spacing w:before="12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S6.</w:t>
      </w:r>
      <w:r>
        <w:rPr>
          <w:rFonts w:ascii="Times New Roman" w:eastAsia="DengXian" w:hAnsi="Times New Roman" w:cs="Times New Roman"/>
          <w:kern w:val="0"/>
          <w:sz w:val="22"/>
        </w:rPr>
        <w:t xml:space="preserve"> Details of </w:t>
      </w:r>
      <w:r>
        <w:rPr>
          <w:rFonts w:ascii="Times New Roman" w:hAnsi="Times New Roman" w:cs="Times New Roman"/>
          <w:sz w:val="22"/>
        </w:rPr>
        <w:t>the genetic variants with potential pleiotropy among instrumental variables of</w:t>
      </w: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>IL-2.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</w:t>
      </w:r>
    </w:p>
    <w:p w14:paraId="419B4604" w14:textId="77777777" w:rsidR="00DE1680" w:rsidRDefault="00000000">
      <w:pPr>
        <w:spacing w:before="12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t>*</w:t>
      </w:r>
      <w:r>
        <w:rPr>
          <w:rFonts w:ascii="Times New Roman" w:eastAsia="DengXian" w:hAnsi="Times New Roman" w:cs="Times New Roman" w:hint="eastAsia"/>
          <w:kern w:val="0"/>
          <w:sz w:val="22"/>
        </w:rPr>
        <w:t>F</w:t>
      </w:r>
      <w:r>
        <w:rPr>
          <w:rFonts w:ascii="Times New Roman" w:eastAsia="DengXian" w:hAnsi="Times New Roman" w:cs="Times New Roman"/>
          <w:kern w:val="0"/>
          <w:sz w:val="22"/>
        </w:rPr>
        <w:t>rom the GWAS Catalog (http://www.ebi.ac.uk/gwas, last accessed on June 27th, 2022)</w:t>
      </w:r>
    </w:p>
    <w:p w14:paraId="7CD9CC02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S7.</w:t>
      </w:r>
      <w:r>
        <w:rPr>
          <w:rFonts w:ascii="Times New Roman" w:eastAsia="DengXian" w:hAnsi="Times New Roman" w:cs="Times New Roman"/>
          <w:b/>
          <w:bCs/>
          <w:kern w:val="0"/>
          <w:sz w:val="22"/>
        </w:rP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 xml:space="preserve">Effect estimates of the associations </w:t>
      </w:r>
      <w:r>
        <w:rPr>
          <w:rFonts w:ascii="Times New Roman" w:eastAsia="DengXian" w:hAnsi="Times New Roman" w:cs="Times New Roman" w:hint="eastAsia"/>
          <w:kern w:val="0"/>
          <w:sz w:val="22"/>
        </w:rPr>
        <w:t>of</w:t>
      </w:r>
      <w:r>
        <w:rPr>
          <w:rFonts w:ascii="Times New Roman" w:eastAsia="DengXian" w:hAnsi="Times New Roman" w:cs="Times New Roman"/>
          <w:kern w:val="0"/>
          <w:sz w:val="22"/>
        </w:rPr>
        <w:t xml:space="preserve"> circulating level</w:t>
      </w:r>
      <w:r>
        <w:rPr>
          <w:rFonts w:ascii="Times New Roman" w:eastAsia="DengXian" w:hAnsi="Times New Roman" w:cs="Times New Roman" w:hint="eastAsia"/>
          <w:kern w:val="0"/>
          <w:sz w:val="22"/>
        </w:rPr>
        <w:t>s</w:t>
      </w:r>
      <w:r>
        <w:rPr>
          <w:rFonts w:ascii="Times New Roman" w:eastAsia="DengXian" w:hAnsi="Times New Roman" w:cs="Times New Roman"/>
          <w:kern w:val="0"/>
          <w:sz w:val="22"/>
        </w:rPr>
        <w:t xml:space="preserve"> of IL-2 </w:t>
      </w:r>
      <w:r>
        <w:rPr>
          <w:rFonts w:ascii="Times New Roman" w:eastAsia="DengXian" w:hAnsi="Times New Roman" w:cs="Times New Roman" w:hint="eastAsia"/>
          <w:kern w:val="0"/>
          <w:sz w:val="22"/>
        </w:rPr>
        <w:t>with</w:t>
      </w:r>
      <w:r>
        <w:rPr>
          <w:rFonts w:ascii="Times New Roman" w:eastAsia="DengXian" w:hAnsi="Times New Roman" w:cs="Times New Roman"/>
          <w:kern w:val="0"/>
          <w:sz w:val="22"/>
        </w:rPr>
        <w:t xml:space="preserve"> risk of </w:t>
      </w:r>
      <w:r>
        <w:rPr>
          <w:rFonts w:ascii="Times New Roman" w:eastAsia="DengXian" w:hAnsi="Times New Roman" w:cs="Times New Roman" w:hint="eastAsia"/>
          <w:kern w:val="0"/>
          <w:sz w:val="22"/>
        </w:rPr>
        <w:t>amyotrophic lateral sclerosis</w:t>
      </w:r>
      <w:r>
        <w:rPr>
          <w:rFonts w:ascii="Times New Roman" w:eastAsia="DengXian" w:hAnsi="Times New Roman" w:cs="Times New Roman"/>
          <w:kern w:val="0"/>
          <w:sz w:val="22"/>
        </w:rPr>
        <w:t xml:space="preserve"> after excluding potential pleiotropic SNPs. </w:t>
      </w:r>
    </w:p>
    <w:p w14:paraId="4A7470A5" w14:textId="559C7121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b/>
          <w:bCs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t xml:space="preserve">Abbreviations: CI, confidence interval; IL-2, </w:t>
      </w:r>
      <w:r w:rsidR="00507BE3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nterleukin-2; MR, Mendelian randomization; MR-PRESSO test, MR Pleiotropy </w:t>
      </w:r>
      <w:proofErr w:type="spellStart"/>
      <w:r>
        <w:rPr>
          <w:rFonts w:ascii="Times New Roman" w:eastAsia="DengXian" w:hAnsi="Times New Roman" w:cs="Times New Roman"/>
          <w:kern w:val="0"/>
          <w:sz w:val="22"/>
        </w:rPr>
        <w:t>RESidual</w:t>
      </w:r>
      <w:proofErr w:type="spellEnd"/>
      <w:r>
        <w:rPr>
          <w:rFonts w:ascii="Times New Roman" w:eastAsia="DengXian" w:hAnsi="Times New Roman" w:cs="Times New Roman"/>
          <w:kern w:val="0"/>
          <w:sz w:val="22"/>
        </w:rPr>
        <w:t xml:space="preserve"> Sum and Outlier test; OR, odds ratio; SNP, single nucleotide polymorphism. *</w:t>
      </w:r>
      <w:r>
        <w:rPr>
          <w:rFonts w:ascii="Times New Roman" w:eastAsia="DengXian" w:hAnsi="Times New Roman" w:cs="Times New Roman"/>
          <w:i/>
          <w:iCs/>
          <w:kern w:val="0"/>
          <w:sz w:val="22"/>
        </w:rPr>
        <w:t>P</w:t>
      </w:r>
      <w:r>
        <w:rPr>
          <w:rFonts w:ascii="Times New Roman" w:eastAsia="DengXian" w:hAnsi="Times New Roman" w:cs="Times New Roman"/>
          <w:kern w:val="0"/>
          <w:sz w:val="22"/>
        </w:rPr>
        <w:t>-value of the intercept from MR</w:t>
      </w:r>
      <w:r>
        <w:rPr>
          <w:rFonts w:ascii="Times New Roman" w:eastAsia="DengXian" w:hAnsi="Times New Roman" w:cs="Times New Roman" w:hint="eastAsia"/>
          <w:kern w:val="0"/>
          <w:sz w:val="22"/>
        </w:rPr>
        <w:t>-</w:t>
      </w:r>
      <w:r>
        <w:rPr>
          <w:rFonts w:ascii="Times New Roman" w:eastAsia="DengXian" w:hAnsi="Times New Roman" w:cs="Times New Roman"/>
          <w:kern w:val="0"/>
          <w:sz w:val="22"/>
        </w:rPr>
        <w:t>Egger regression analysis.</w:t>
      </w:r>
      <w:r>
        <w:rPr>
          <w:rFonts w:ascii="Times New Roman" w:eastAsia="DengXian" w:hAnsi="Times New Roman" w:cs="Times New Roman"/>
          <w:b/>
          <w:bCs/>
          <w:kern w:val="0"/>
          <w:sz w:val="22"/>
        </w:rPr>
        <w:t xml:space="preserve"> </w:t>
      </w:r>
    </w:p>
    <w:p w14:paraId="701256F6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S8.</w:t>
      </w:r>
      <w:r>
        <w:rPr>
          <w:rFonts w:ascii="Times New Roman" w:eastAsia="DengXian" w:hAnsi="Times New Roman" w:cs="Times New Roman"/>
          <w:kern w:val="0"/>
          <w:sz w:val="22"/>
        </w:rPr>
        <w:t xml:space="preserve"> Characteristics of the genetic variants associated with </w:t>
      </w:r>
      <w:r>
        <w:rPr>
          <w:rFonts w:ascii="Times New Roman" w:eastAsia="DengXian" w:hAnsi="Times New Roman" w:cs="Times New Roman" w:hint="eastAsia"/>
          <w:kern w:val="0"/>
          <w:sz w:val="22"/>
        </w:rPr>
        <w:t>amyotrophic lateral sclerosis</w:t>
      </w:r>
      <w:r>
        <w:rPr>
          <w:rFonts w:ascii="Times New Roman" w:eastAsia="DengXian" w:hAnsi="Times New Roman" w:cs="Times New Roman"/>
          <w:kern w:val="0"/>
          <w:sz w:val="22"/>
        </w:rPr>
        <w:t xml:space="preserve">. </w:t>
      </w:r>
    </w:p>
    <w:p w14:paraId="0A9F0039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t xml:space="preserve">Abbreviations: Chr, chromosome; SNP, single nucleotide polymorphism. </w:t>
      </w:r>
    </w:p>
    <w:p w14:paraId="10D85111" w14:textId="77777777" w:rsidR="00DE1680" w:rsidRDefault="00000000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</w:pPr>
      <w:bookmarkStart w:id="2" w:name="_Hlk82680042"/>
      <w:r>
        <w:rPr>
          <w:rFonts w:ascii="Times New Roman" w:eastAsia="DengXian" w:hAnsi="Times New Roman" w:cs="Times New Roman" w:hint="eastAsia"/>
          <w:b/>
          <w:bCs/>
          <w:kern w:val="0"/>
          <w:sz w:val="22"/>
        </w:rPr>
        <w:t>Table S9.</w:t>
      </w:r>
      <w:r>
        <w:rPr>
          <w:rFonts w:ascii="Times New Roman" w:eastAsia="DengXian" w:hAnsi="Times New Roman" w:cs="Times New Roman"/>
          <w:b/>
          <w:bCs/>
          <w:kern w:val="0"/>
          <w:sz w:val="22"/>
        </w:rP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 xml:space="preserve">Effect estimates of the associations </w:t>
      </w:r>
      <w:r>
        <w:rPr>
          <w:rFonts w:ascii="Times New Roman" w:eastAsia="DengXian" w:hAnsi="Times New Roman" w:cs="Times New Roman" w:hint="eastAsia"/>
          <w:kern w:val="0"/>
          <w:sz w:val="22"/>
        </w:rPr>
        <w:t>of</w:t>
      </w:r>
      <w:r>
        <w:rPr>
          <w:rFonts w:ascii="Times New Roman" w:eastAsia="DengXian" w:hAnsi="Times New Roman" w:cs="Times New Roman"/>
          <w:kern w:val="0"/>
          <w:sz w:val="22"/>
        </w:rPr>
        <w:t xml:space="preserve"> </w:t>
      </w:r>
      <w:r>
        <w:rPr>
          <w:rFonts w:ascii="Times New Roman" w:eastAsia="DengXian" w:hAnsi="Times New Roman" w:cs="Times New Roman" w:hint="eastAsia"/>
          <w:kern w:val="0"/>
          <w:sz w:val="22"/>
        </w:rPr>
        <w:t>amyotrophic lateral sclerosis</w:t>
      </w:r>
      <w:r>
        <w:rPr>
          <w:rFonts w:ascii="Times New Roman" w:eastAsia="DengXian" w:hAnsi="Times New Roman" w:cs="Times New Roman"/>
          <w:kern w:val="0"/>
          <w:sz w:val="22"/>
        </w:rPr>
        <w:t xml:space="preserve"> </w:t>
      </w:r>
      <w:r>
        <w:rPr>
          <w:rFonts w:ascii="Times New Roman" w:eastAsia="DengXian" w:hAnsi="Times New Roman" w:cs="Times New Roman" w:hint="eastAsia"/>
          <w:kern w:val="0"/>
          <w:sz w:val="22"/>
        </w:rPr>
        <w:t>with</w:t>
      </w:r>
      <w:r>
        <w:rPr>
          <w:rFonts w:ascii="Times New Roman" w:eastAsia="DengXian" w:hAnsi="Times New Roman" w:cs="Times New Roman"/>
          <w:kern w:val="0"/>
          <w:sz w:val="22"/>
        </w:rPr>
        <w:t xml:space="preserve"> risk of circulating level</w:t>
      </w:r>
      <w:r>
        <w:rPr>
          <w:rFonts w:ascii="Times New Roman" w:eastAsia="DengXian" w:hAnsi="Times New Roman" w:cs="Times New Roman" w:hint="eastAsia"/>
          <w:kern w:val="0"/>
          <w:sz w:val="22"/>
        </w:rPr>
        <w:t>s</w:t>
      </w:r>
      <w:r>
        <w:rPr>
          <w:rFonts w:ascii="Times New Roman" w:eastAsia="DengXian" w:hAnsi="Times New Roman" w:cs="Times New Roman"/>
          <w:kern w:val="0"/>
          <w:sz w:val="22"/>
        </w:rPr>
        <w:t xml:space="preserve"> of </w:t>
      </w:r>
      <w:r>
        <w:rPr>
          <w:rFonts w:ascii="Times New Roman" w:eastAsia="宋体" w:hAnsi="Times New Roman" w:cs="Times New Roman"/>
          <w:kern w:val="0"/>
          <w:sz w:val="22"/>
        </w:rPr>
        <w:t>FGF-basic and IP-10</w:t>
      </w:r>
      <w:r>
        <w:rPr>
          <w:rFonts w:ascii="Times New Roman" w:eastAsia="DengXian" w:hAnsi="Times New Roman" w:cs="Times New Roman"/>
          <w:kern w:val="0"/>
          <w:sz w:val="22"/>
        </w:rPr>
        <w:t>.</w:t>
      </w:r>
    </w:p>
    <w:p w14:paraId="55AAC228" w14:textId="4D406481" w:rsidR="00DE1680" w:rsidRDefault="00507BE3">
      <w:pPr>
        <w:spacing w:before="120" w:after="240" w:line="360" w:lineRule="auto"/>
        <w:jc w:val="left"/>
        <w:rPr>
          <w:rFonts w:ascii="Times New Roman" w:eastAsia="DengXian" w:hAnsi="Times New Roman" w:cs="Times New Roman"/>
          <w:kern w:val="0"/>
          <w:sz w:val="22"/>
        </w:rPr>
        <w:sectPr w:rsidR="00DE1680"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07BE3">
        <w:rPr>
          <w:rFonts w:ascii="Times New Roman" w:eastAsia="DengXian" w:hAnsi="Times New Roman" w:cs="Times New Roman"/>
          <w:kern w:val="0"/>
          <w:sz w:val="22"/>
        </w:rPr>
        <w:lastRenderedPageBreak/>
        <w:t xml:space="preserve">Abbreviations: CI, confidence interval; FGF-basic, basic fibroblast growth factor; IP-10, interferon gamma-induced protein 10 (CXCL10); MR-PRESSO test, MR Pleiotropy </w:t>
      </w:r>
      <w:proofErr w:type="spellStart"/>
      <w:r w:rsidRPr="00507BE3">
        <w:rPr>
          <w:rFonts w:ascii="Times New Roman" w:eastAsia="DengXian" w:hAnsi="Times New Roman" w:cs="Times New Roman"/>
          <w:kern w:val="0"/>
          <w:sz w:val="22"/>
        </w:rPr>
        <w:t>RESidual</w:t>
      </w:r>
      <w:proofErr w:type="spellEnd"/>
      <w:r w:rsidRPr="00507BE3">
        <w:rPr>
          <w:rFonts w:ascii="Times New Roman" w:eastAsia="DengXian" w:hAnsi="Times New Roman" w:cs="Times New Roman"/>
          <w:kern w:val="0"/>
          <w:sz w:val="22"/>
        </w:rPr>
        <w:t xml:space="preserve"> Sum and Outlier test; OR, odds ratio; SNP, single nucleotide polymorphism. *</w:t>
      </w:r>
      <w:r w:rsidRPr="00507BE3">
        <w:rPr>
          <w:rFonts w:ascii="Times New Roman" w:eastAsia="DengXian" w:hAnsi="Times New Roman" w:cs="Times New Roman"/>
          <w:i/>
          <w:iCs/>
          <w:kern w:val="0"/>
          <w:sz w:val="22"/>
        </w:rPr>
        <w:t>P</w:t>
      </w:r>
      <w:r w:rsidRPr="00507BE3">
        <w:rPr>
          <w:rFonts w:ascii="Times New Roman" w:eastAsia="DengXian" w:hAnsi="Times New Roman" w:cs="Times New Roman"/>
          <w:kern w:val="0"/>
          <w:sz w:val="22"/>
        </w:rPr>
        <w:t>-value of the intercept from MR-Egger regression analysis.</w:t>
      </w:r>
    </w:p>
    <w:tbl>
      <w:tblPr>
        <w:tblW w:w="4887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5"/>
        <w:gridCol w:w="2331"/>
        <w:gridCol w:w="2468"/>
        <w:gridCol w:w="3920"/>
        <w:gridCol w:w="1489"/>
      </w:tblGrid>
      <w:tr w:rsidR="00DE1680" w14:paraId="4ED71D9D" w14:textId="77777777">
        <w:trPr>
          <w:trHeight w:val="318"/>
          <w:jc w:val="center"/>
        </w:trPr>
        <w:tc>
          <w:tcPr>
            <w:tcW w:w="5000" w:type="pct"/>
            <w:gridSpan w:val="5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bookmarkEnd w:id="2"/>
          <w:p w14:paraId="12E74F3A" w14:textId="77777777" w:rsidR="00DE1680" w:rsidRDefault="00000000">
            <w:pPr>
              <w:widowControl/>
              <w:spacing w:line="340" w:lineRule="exact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sz w:val="22"/>
              </w:rPr>
              <w:lastRenderedPageBreak/>
              <w:t xml:space="preserve">Table 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</w:rPr>
              <w:t>S</w:t>
            </w:r>
            <w:r>
              <w:rPr>
                <w:rFonts w:ascii="Times New Roman" w:eastAsia="DengXian" w:hAnsi="Times New Roman" w:cs="Times New Roman"/>
                <w:b/>
                <w:bCs/>
                <w:sz w:val="22"/>
              </w:rPr>
              <w:t>1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</w:rPr>
              <w:t>.</w:t>
            </w:r>
            <w:r>
              <w:rPr>
                <w:rFonts w:ascii="Times New Roman" w:eastAsia="DengXian" w:hAnsi="Times New Roman" w:cs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eastAsia="DengXian" w:hAnsi="Times New Roman" w:cs="Times New Roman"/>
                <w:sz w:val="22"/>
              </w:rPr>
              <w:t>Details of the genome-wide association studies and datasets used in this study.</w:t>
            </w:r>
          </w:p>
        </w:tc>
      </w:tr>
      <w:tr w:rsidR="00DE1680" w14:paraId="5F42E180" w14:textId="77777777">
        <w:trPr>
          <w:trHeight w:val="627"/>
          <w:jc w:val="center"/>
        </w:trPr>
        <w:tc>
          <w:tcPr>
            <w:tcW w:w="1146" w:type="pct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7FD0F" w14:textId="77777777" w:rsidR="00DE1680" w:rsidRDefault="00000000">
            <w:pPr>
              <w:spacing w:line="360" w:lineRule="exact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Exposure or outcome</w:t>
            </w:r>
          </w:p>
        </w:tc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3E6F1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Sample size</w:t>
            </w:r>
          </w:p>
        </w:tc>
        <w:tc>
          <w:tcPr>
            <w:tcW w:w="932" w:type="pct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F71C2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Ancestry</w:t>
            </w:r>
          </w:p>
        </w:tc>
        <w:tc>
          <w:tcPr>
            <w:tcW w:w="1480" w:type="pct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C00E1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Links for data</w:t>
            </w:r>
          </w:p>
        </w:tc>
        <w:tc>
          <w:tcPr>
            <w:tcW w:w="562" w:type="pct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ABD09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PMID</w:t>
            </w:r>
          </w:p>
        </w:tc>
      </w:tr>
      <w:tr w:rsidR="00DE1680" w14:paraId="72C1822A" w14:textId="77777777">
        <w:trPr>
          <w:trHeight w:val="922"/>
          <w:jc w:val="center"/>
        </w:trPr>
        <w:tc>
          <w:tcPr>
            <w:tcW w:w="1146" w:type="pct"/>
            <w:tcBorders>
              <w:top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1E689" w14:textId="77777777" w:rsidR="00DE1680" w:rsidRDefault="00000000">
            <w:pPr>
              <w:spacing w:line="360" w:lineRule="exact"/>
              <w:jc w:val="left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Circulating levels of 41 cytokines</w:t>
            </w:r>
            <w:r>
              <w:rPr>
                <w:rFonts w:ascii="Times New Roman" w:eastAsia="DengXian" w:hAnsi="Times New Roman" w:cs="Times New Roman" w:hint="eastAsia"/>
                <w:sz w:val="22"/>
              </w:rPr>
              <w:t xml:space="preserve"> and growth factors</w:t>
            </w:r>
          </w:p>
        </w:tc>
        <w:tc>
          <w:tcPr>
            <w:tcW w:w="880" w:type="pct"/>
            <w:tcBorders>
              <w:top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85D2FC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8,293 participants</w:t>
            </w:r>
          </w:p>
        </w:tc>
        <w:tc>
          <w:tcPr>
            <w:tcW w:w="932" w:type="pct"/>
            <w:tcBorders>
              <w:top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BF6C0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European ancestry</w:t>
            </w:r>
          </w:p>
        </w:tc>
        <w:tc>
          <w:tcPr>
            <w:tcW w:w="1480" w:type="pct"/>
            <w:tcBorders>
              <w:top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5D820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http://computationalmedicine.fi/data#</w:t>
            </w:r>
          </w:p>
          <w:p w14:paraId="3BB11C31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DengXian" w:hAnsi="Times New Roman" w:cs="Times New Roman"/>
                <w:sz w:val="22"/>
              </w:rPr>
              <w:t>Cytokine_GWAS</w:t>
            </w:r>
            <w:proofErr w:type="spellEnd"/>
          </w:p>
        </w:tc>
        <w:tc>
          <w:tcPr>
            <w:tcW w:w="562" w:type="pct"/>
            <w:tcBorders>
              <w:top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3521B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27989323</w:t>
            </w:r>
          </w:p>
        </w:tc>
      </w:tr>
      <w:tr w:rsidR="00DE1680" w14:paraId="3A8940D2" w14:textId="77777777">
        <w:trPr>
          <w:trHeight w:val="1080"/>
          <w:jc w:val="center"/>
        </w:trPr>
        <w:tc>
          <w:tcPr>
            <w:tcW w:w="1146" w:type="pct"/>
            <w:tcBorders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B737B" w14:textId="77777777" w:rsidR="00DE1680" w:rsidRDefault="00000000">
            <w:pPr>
              <w:spacing w:line="360" w:lineRule="exact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Amyotrophic lateral sclerosis</w:t>
            </w:r>
          </w:p>
        </w:tc>
        <w:tc>
          <w:tcPr>
            <w:tcW w:w="880" w:type="pct"/>
            <w:tcBorders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9F0A7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 xml:space="preserve">20,806 cases and </w:t>
            </w:r>
          </w:p>
          <w:p w14:paraId="21120EA3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59,804 controls</w:t>
            </w:r>
          </w:p>
        </w:tc>
        <w:tc>
          <w:tcPr>
            <w:tcW w:w="932" w:type="pct"/>
            <w:tcBorders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84022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European ancestry</w:t>
            </w:r>
          </w:p>
        </w:tc>
        <w:tc>
          <w:tcPr>
            <w:tcW w:w="1480" w:type="pct"/>
            <w:tcBorders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125AE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http://als.umassmed.edu</w:t>
            </w:r>
          </w:p>
        </w:tc>
        <w:tc>
          <w:tcPr>
            <w:tcW w:w="562" w:type="pct"/>
            <w:tcBorders>
              <w:bottom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F4911" w14:textId="77777777" w:rsidR="00DE1680" w:rsidRDefault="00DE168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</w:p>
          <w:p w14:paraId="40430E9B" w14:textId="77777777" w:rsidR="00DE1680" w:rsidRDefault="0000000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>
              <w:rPr>
                <w:rFonts w:ascii="Times New Roman" w:eastAsia="DengXian" w:hAnsi="Times New Roman" w:cs="Times New Roman"/>
                <w:sz w:val="22"/>
              </w:rPr>
              <w:t>29566793</w:t>
            </w:r>
          </w:p>
          <w:p w14:paraId="67942CD8" w14:textId="77777777" w:rsidR="00DE1680" w:rsidRDefault="00DE1680">
            <w:pPr>
              <w:spacing w:line="360" w:lineRule="exact"/>
              <w:jc w:val="center"/>
              <w:rPr>
                <w:rFonts w:ascii="Times New Roman" w:eastAsia="DengXian" w:hAnsi="Times New Roman" w:cs="Times New Roman"/>
                <w:sz w:val="22"/>
              </w:rPr>
            </w:pPr>
          </w:p>
        </w:tc>
      </w:tr>
    </w:tbl>
    <w:p w14:paraId="3E8896C6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190D05A5" w14:textId="77777777" w:rsidR="00DE1680" w:rsidRDefault="00000000">
      <w:pPr>
        <w:pStyle w:val="ab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239E4B02" w14:textId="77777777" w:rsidR="00DE1680" w:rsidRDefault="0000000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eastAsia="DengXian" w:hAnsi="Times New Roman" w:cs="Times New Roman" w:hint="eastAsia"/>
          <w:b/>
          <w:bCs/>
          <w:sz w:val="22"/>
        </w:rPr>
        <w:t>S2.</w:t>
      </w:r>
      <w: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 xml:space="preserve">Details of the number of genetic instruments and </w:t>
      </w:r>
      <w:r>
        <w:rPr>
          <w:rFonts w:ascii="Times New Roman" w:eastAsia="DengXian" w:hAnsi="Times New Roman" w:cs="Times New Roman"/>
          <w:i/>
          <w:iCs/>
          <w:kern w:val="0"/>
          <w:sz w:val="22"/>
        </w:rPr>
        <w:t>F</w:t>
      </w:r>
      <w:r>
        <w:rPr>
          <w:rFonts w:ascii="Times New Roman" w:eastAsia="DengXian" w:hAnsi="Times New Roman" w:cs="Times New Roman"/>
          <w:kern w:val="0"/>
          <w:sz w:val="22"/>
        </w:rPr>
        <w:t>-statistic for each cytokine and growth factor.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811"/>
        <w:gridCol w:w="1398"/>
        <w:gridCol w:w="1013"/>
        <w:gridCol w:w="2040"/>
        <w:gridCol w:w="236"/>
        <w:gridCol w:w="1127"/>
        <w:gridCol w:w="1924"/>
      </w:tblGrid>
      <w:tr w:rsidR="00DE1680" w14:paraId="30332AA5" w14:textId="77777777">
        <w:trPr>
          <w:trHeight w:val="288"/>
        </w:trPr>
        <w:tc>
          <w:tcPr>
            <w:tcW w:w="214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AB04AD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Cytokines/ Growth factors</w:t>
            </w:r>
          </w:p>
        </w:tc>
        <w:tc>
          <w:tcPr>
            <w:tcW w:w="516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8330B85" w14:textId="77777777" w:rsidR="00DE1680" w:rsidRDefault="00000000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Abbreviations</w:t>
            </w:r>
          </w:p>
        </w:tc>
        <w:tc>
          <w:tcPr>
            <w:tcW w:w="112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94DADC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&lt; 5 ×10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8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FA70B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7883A5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&lt; 5 ×10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-6</w:t>
            </w:r>
          </w:p>
        </w:tc>
      </w:tr>
      <w:tr w:rsidR="00DE1680" w14:paraId="5B4807F7" w14:textId="77777777">
        <w:trPr>
          <w:trHeight w:val="1020"/>
        </w:trPr>
        <w:tc>
          <w:tcPr>
            <w:tcW w:w="214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5F7CC44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6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E641BC0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18986C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No. of SNPs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404DEE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F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-statistic (range)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9E836DB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C8D61F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No. of SNPs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F4756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  <w:t>F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-statistic (range)</w:t>
            </w:r>
          </w:p>
        </w:tc>
      </w:tr>
      <w:tr w:rsidR="00DE1680" w14:paraId="5218E588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686F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Beta nerve growth factor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5863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β-NGF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A611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C88D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36.50 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ADB94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6821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8ED6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21.95(21.16-36.50)</w:t>
            </w:r>
          </w:p>
        </w:tc>
      </w:tr>
      <w:tr w:rsidR="00DE1680" w14:paraId="618BC1A8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A6D1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Cutaneous T-cell attracting (CCL27)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71D2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CTACK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59A2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7030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37.80 (29.88-54.75)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D4831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74F7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FCBD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22.84 (20.83-37.48)</w:t>
            </w:r>
          </w:p>
        </w:tc>
      </w:tr>
      <w:tr w:rsidR="00DE1680" w14:paraId="67DB4DAF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13FF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Eotaxin (CCL11)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FFA3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Eotaxin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DEF4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09F6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33.38 (31.29-65.09)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0FA88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7F66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4430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21.94 (20.81-55.38)</w:t>
            </w:r>
          </w:p>
        </w:tc>
      </w:tr>
      <w:tr w:rsidR="00DE1680" w14:paraId="578E7BCD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027F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Basic fibroblast growth factor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AE09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FGF-basic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6C5D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1944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2AF07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78B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0977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21.65 (20.97-22.73)</w:t>
            </w:r>
          </w:p>
        </w:tc>
      </w:tr>
      <w:tr w:rsidR="00DE1680" w14:paraId="736E62DD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058B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Granulocyte colony-stimulating factor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7436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G-CSF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0F29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6C16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4C24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0B6F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7791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21.64 (20.36-22.48)</w:t>
            </w:r>
          </w:p>
        </w:tc>
      </w:tr>
      <w:tr w:rsidR="00DE1680" w14:paraId="2071862F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3B8D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Growth regulated oncogene-α (CXCL1)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7C47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GRO-a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7C18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EE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30.19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2D67C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B2B7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F349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22.02 (20.67-32.30)</w:t>
            </w:r>
          </w:p>
        </w:tc>
      </w:tr>
      <w:tr w:rsidR="00DE1680" w14:paraId="1E5C91D4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5802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Hepatocyte growth factor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34D0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HGF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E3FE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7977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44.61 (31.97-57.25)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B137D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7790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ADA7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22.59 (20.65-57.25)</w:t>
            </w:r>
          </w:p>
        </w:tc>
      </w:tr>
      <w:tr w:rsidR="00DE1680" w14:paraId="02F33566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3302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Interferon-gamma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A521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IFN-γ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BBF4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5E3E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32.34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5F2E9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4992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3619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22.27 (20.89-23.32)</w:t>
            </w:r>
          </w:p>
        </w:tc>
      </w:tr>
      <w:tr w:rsidR="00DE1680" w14:paraId="2AC6B539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43A3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Interleukin-1 receptor antagonist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AE1C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IL-1rα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4287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15EA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3AEE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97A4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4CA0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22.21 (20.94-26.51)</w:t>
            </w:r>
          </w:p>
        </w:tc>
      </w:tr>
      <w:tr w:rsidR="00DE1680" w14:paraId="19D3DEFF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3274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Interleukin-1-beta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65A8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IL-1β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CE74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18BF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4A37B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08A7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CB68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15.35 (13.61-31.57)</w:t>
            </w:r>
          </w:p>
        </w:tc>
      </w:tr>
      <w:tr w:rsidR="00DE1680" w14:paraId="1E4D8064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E90B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2792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F6BE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BF58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73042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3234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C2ED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21.36 (20.90-22.98)</w:t>
            </w:r>
          </w:p>
        </w:tc>
      </w:tr>
      <w:tr w:rsidR="00DE1680" w14:paraId="0C3E72B2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3C1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Interleukin-2 receptor, alpha subunit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52E4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IL-2rα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E01B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37BE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41.34 (41.27-41.40)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43064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15B5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B2CB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22.19 (20.81-82.28)</w:t>
            </w:r>
          </w:p>
        </w:tc>
      </w:tr>
      <w:tr w:rsidR="00DE1680" w14:paraId="3705B21A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2DBD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7FA3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755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D3E2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65D2B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1365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E0A1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22.33 (20.93-25.56)</w:t>
            </w:r>
          </w:p>
        </w:tc>
      </w:tr>
      <w:tr w:rsidR="00DE1680" w14:paraId="5C801AEB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E6D8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DBFD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4B00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0D7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31.76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B0038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43F7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3408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22.30 (21.78-24.87)</w:t>
            </w:r>
          </w:p>
        </w:tc>
      </w:tr>
      <w:tr w:rsidR="00DE1680" w14:paraId="71685237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57DF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E495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7BE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F0D7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443F5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FCA8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A2DB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21.83 (21.11-23.35)</w:t>
            </w:r>
          </w:p>
        </w:tc>
      </w:tr>
      <w:tr w:rsidR="00DE1680" w14:paraId="6673392E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7038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F8CD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AE76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D19D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135.90 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50D65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FAFB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3BE2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22.59 (20.59-97.13)</w:t>
            </w:r>
          </w:p>
        </w:tc>
      </w:tr>
      <w:tr w:rsidR="00DE1680" w14:paraId="4213239E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5977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Interleukin-8 (CXCL8)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F9BF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E814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2966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1A366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644B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5FC7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22.94 (21.39-25.84)</w:t>
            </w:r>
          </w:p>
        </w:tc>
      </w:tr>
      <w:tr w:rsidR="00DE1680" w14:paraId="42353911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A3BD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67FF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8376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2D40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DA878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ED2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B61D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21.81 (21.23-22.36)</w:t>
            </w:r>
          </w:p>
        </w:tc>
      </w:tr>
      <w:tr w:rsidR="00DE1680" w14:paraId="05A5CDEF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B115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Interleukin-10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56AD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IL-10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F5B1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7788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35.57 (31.71-191.46)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7270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E10A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1819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23.44 (21.20-129.96)</w:t>
            </w:r>
          </w:p>
        </w:tc>
      </w:tr>
      <w:tr w:rsidR="00DE1680" w14:paraId="41C94715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A0D4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Interleukin-12p70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891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IL-12p70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7620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9117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31.19 (28.56-52.51)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F06E7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8802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8D61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21.78 (20.78-50.31)</w:t>
            </w:r>
          </w:p>
        </w:tc>
      </w:tr>
      <w:tr w:rsidR="00DE1680" w14:paraId="12F243B8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8D99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Interleukin-13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0D52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IL-13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DAB0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638E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31.70 (30.12-33.29)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1D334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0513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7ED2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23.27 (21.10-31.96)</w:t>
            </w:r>
          </w:p>
        </w:tc>
      </w:tr>
      <w:tr w:rsidR="00DE1680" w14:paraId="7DB13CFB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CAD0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Interleukin-16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7C94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IL-16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2794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428C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44.80 (29.63-53.34)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D6823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0B44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0A5B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22.73 (20.21-53.34)</w:t>
            </w:r>
          </w:p>
        </w:tc>
      </w:tr>
      <w:tr w:rsidR="00DE1680" w14:paraId="0D4CC4CF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D668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Interleukin-17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391A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IL-17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68AA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124B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30.88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A85C8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B027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9E9D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22.64 (20.41-29.76)</w:t>
            </w:r>
          </w:p>
        </w:tc>
      </w:tr>
      <w:tr w:rsidR="00DE1680" w14:paraId="08EA1339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FBA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Interleukin-18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160A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IL-18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5D3D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AB8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35.87 (29.93-80.48)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D64BD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E627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3D40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23.01 (21.10-37.60)</w:t>
            </w:r>
          </w:p>
        </w:tc>
      </w:tr>
      <w:tr w:rsidR="00DE1680" w14:paraId="1EC113F3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01CC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Interferon gamma-induced protein 10 (CXCL10)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D5C3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IP-10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81E0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496C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31.58 (31.11-32.04)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A59BE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19FF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3C88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22.70 (21.00-27.70)</w:t>
            </w:r>
          </w:p>
        </w:tc>
      </w:tr>
      <w:tr w:rsidR="00DE1680" w14:paraId="4DECFCA2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7259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Monocyte chemotactic protein-1 (CCL2)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9392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MCP-1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1F18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B542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34.50 (30.76-60.87)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952E2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D90B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512B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22.08 (20.76-45.17)</w:t>
            </w:r>
          </w:p>
        </w:tc>
      </w:tr>
      <w:tr w:rsidR="00DE1680" w14:paraId="300DBDB1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4A52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Monocyte specific chemokine 3 (CCL7)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810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MCP-3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609E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63E9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B89F0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76B5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CE5E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22.33 (21.34-25.68)</w:t>
            </w:r>
          </w:p>
        </w:tc>
      </w:tr>
      <w:tr w:rsidR="00DE1680" w14:paraId="061BF822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30E3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Macrophage colony-stimulating factor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5F2F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M-CSF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66EB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D71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31.64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5762E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3A0F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3374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21.81 (20.76-24.65)</w:t>
            </w:r>
          </w:p>
        </w:tc>
      </w:tr>
      <w:tr w:rsidR="00DE1680" w14:paraId="348260D8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AEE5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Macrophage migration inhibitory factor (glycosylation-inhibiting factor)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57B9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DB2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EEAD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39.05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53637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DC79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E4C5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24.81 (21.20-28.11)</w:t>
            </w:r>
          </w:p>
        </w:tc>
      </w:tr>
      <w:tr w:rsidR="00DE1680" w14:paraId="00E29A6E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A18C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Monokine induced by interferon-gamma (CXCL9)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49F9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MIG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B713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44E5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34.11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EFC68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60B9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718E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21.61 (18.97-28.86)</w:t>
            </w:r>
          </w:p>
        </w:tc>
      </w:tr>
      <w:tr w:rsidR="00DE1680" w14:paraId="03C02891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B18E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Macrophage inflammatory protein-1α (CCL3)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6E61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MIP-1α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661C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1E7D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7414A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0757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7DDA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21.26 (20.98-22.67)</w:t>
            </w:r>
          </w:p>
        </w:tc>
      </w:tr>
      <w:tr w:rsidR="00DE1680" w14:paraId="7C2169E5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0F9A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Macrophage inflammatory protein-1β (CCL4)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721C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MIP-1b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70D6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48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B1BC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38.38 (29.98-789.15)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4E9C6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913E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DE0A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28.72 (20.56-789.15)</w:t>
            </w:r>
          </w:p>
        </w:tc>
      </w:tr>
      <w:tr w:rsidR="00DE1680" w14:paraId="209038A9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86B9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Platelet derived growth factor BB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E50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PDGF-bb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462C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EC06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31.18 (29.88-69.50)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884F7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1C52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4752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22.98 (21.00-55.60)</w:t>
            </w:r>
          </w:p>
        </w:tc>
      </w:tr>
      <w:tr w:rsidR="00DE1680" w14:paraId="0B562EA6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A61C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Regulated on activation, normal T Cell expressed and secreted (CCL5)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67DA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RANTES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ECEB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C85D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29.99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84B38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A9EA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62C1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22.71 (20.87-27.14)</w:t>
            </w:r>
          </w:p>
        </w:tc>
      </w:tr>
      <w:tr w:rsidR="00DE1680" w14:paraId="1674E338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843F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Stem cell factor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3196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SCF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2DF6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27CB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30.56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645A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4803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7048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22.27 (20.73-25.46)</w:t>
            </w:r>
          </w:p>
        </w:tc>
      </w:tr>
      <w:tr w:rsidR="00DE1680" w14:paraId="43B1D78F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D95B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Stem cell growth factor beta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5541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SCGF-β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6C7B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7E85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42.23 (34.48-52.07)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9CC18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770D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FA8F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22.03 (20.61-52.07)</w:t>
            </w:r>
          </w:p>
        </w:tc>
      </w:tr>
      <w:tr w:rsidR="00DE1680" w14:paraId="4C85790D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5BE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Stromal cell-derived factor-1 alpha (CXCL12)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D3CF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SDF-1α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8318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126E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DD5AA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AB6A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CBFC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19.42 (11.12-29.21)</w:t>
            </w:r>
          </w:p>
        </w:tc>
      </w:tr>
      <w:tr w:rsidR="00DE1680" w14:paraId="6D16FBC2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1C01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Tumor necrosis factor-alpha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2059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TNF-α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C911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3F5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371E2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4AD3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4EC3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22.60 (21.40-23.96)</w:t>
            </w:r>
          </w:p>
        </w:tc>
      </w:tr>
      <w:tr w:rsidR="00DE1680" w14:paraId="11817D71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5230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Tumor necrosis factor-beta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DD6E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TNF-β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B26F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24D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45.21 (39.62-50.80)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7A3E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A551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F58E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22.59 (21.24-50.80)</w:t>
            </w:r>
          </w:p>
        </w:tc>
      </w:tr>
      <w:tr w:rsidR="00DE1680" w14:paraId="1F864DDD" w14:textId="77777777">
        <w:trPr>
          <w:trHeight w:val="288"/>
        </w:trPr>
        <w:tc>
          <w:tcPr>
            <w:tcW w:w="2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6196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TNF-related apoptosis inducing ligand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8D3C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TRAIL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1CAA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7E2E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46.93 (32.01-127.33)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86BEA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0F27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2557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26.03 (19.86-352.41)</w:t>
            </w:r>
          </w:p>
        </w:tc>
      </w:tr>
      <w:tr w:rsidR="00DE1680" w14:paraId="56D5D375" w14:textId="77777777">
        <w:trPr>
          <w:trHeight w:val="303"/>
        </w:trPr>
        <w:tc>
          <w:tcPr>
            <w:tcW w:w="214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E65ECA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Vascular endothelial growth factor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733B20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VEGF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542ADB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A0EE4C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35.75 (31.13-86.96)</w:t>
            </w:r>
          </w:p>
        </w:tc>
        <w:tc>
          <w:tcPr>
            <w:tcW w:w="8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86C6377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130A1A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1B639D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23.64 (20.66-71.20)</w:t>
            </w:r>
          </w:p>
        </w:tc>
      </w:tr>
    </w:tbl>
    <w:p w14:paraId="700B7E9F" w14:textId="7E5C15A4" w:rsidR="00DE1680" w:rsidRDefault="00AA69FB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 w:rsidRPr="00AA69FB">
        <w:rPr>
          <w:rFonts w:ascii="Times New Roman" w:eastAsia="DengXian" w:hAnsi="Times New Roman" w:cs="Times New Roman"/>
          <w:kern w:val="0"/>
          <w:sz w:val="22"/>
        </w:rPr>
        <w:t>Abbreviation</w:t>
      </w:r>
      <w:r w:rsidR="006B392A">
        <w:rPr>
          <w:rFonts w:ascii="Times New Roman" w:eastAsia="DengXian" w:hAnsi="Times New Roman" w:cs="Times New Roman" w:hint="eastAsia"/>
          <w:kern w:val="0"/>
          <w:sz w:val="22"/>
        </w:rPr>
        <w:t>s</w:t>
      </w:r>
      <w:r w:rsidRPr="00AA69FB">
        <w:rPr>
          <w:rFonts w:ascii="Times New Roman" w:eastAsia="DengXian" w:hAnsi="Times New Roman" w:cs="Times New Roman"/>
          <w:kern w:val="0"/>
          <w:sz w:val="22"/>
        </w:rPr>
        <w:t>: No., number; SNP, single nucleotide polymorphism.</w:t>
      </w:r>
    </w:p>
    <w:p w14:paraId="04058031" w14:textId="77777777" w:rsidR="00DE1680" w:rsidRDefault="00DE168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621396F7" w14:textId="77777777" w:rsidR="00DE1680" w:rsidRDefault="00DE168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2493604B" w14:textId="77777777" w:rsidR="00DE1680" w:rsidRDefault="00DE168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44E1D990" w14:textId="6BE5C9E4" w:rsidR="00DE1680" w:rsidRDefault="00DE168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697F155B" w14:textId="77777777" w:rsidR="00AA69FB" w:rsidRDefault="00AA69FB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27644B9F" w14:textId="77777777" w:rsidR="00DE1680" w:rsidRDefault="00000000">
      <w:pPr>
        <w:spacing w:before="120" w:line="240" w:lineRule="atLeas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eastAsia="DengXian" w:hAnsi="Times New Roman" w:cs="Times New Roman" w:hint="eastAsia"/>
          <w:b/>
          <w:bCs/>
          <w:sz w:val="22"/>
        </w:rPr>
        <w:t>S3.</w:t>
      </w:r>
      <w:r>
        <w:rPr>
          <w:rFonts w:ascii="Times New Roman" w:eastAsia="DengXian" w:hAnsi="Times New Roman" w:cs="Times New Roman"/>
          <w:kern w:val="0"/>
          <w:sz w:val="22"/>
        </w:rPr>
        <w:t xml:space="preserve"> Details of the genetic variance and statistical power for each cytokine and growth factor.</w:t>
      </w:r>
    </w:p>
    <w:tbl>
      <w:tblPr>
        <w:tblW w:w="14686" w:type="dxa"/>
        <w:tblLook w:val="04A0" w:firstRow="1" w:lastRow="0" w:firstColumn="1" w:lastColumn="0" w:noHBand="0" w:noVBand="1"/>
      </w:tblPr>
      <w:tblGrid>
        <w:gridCol w:w="5254"/>
        <w:gridCol w:w="1572"/>
        <w:gridCol w:w="1860"/>
        <w:gridCol w:w="1632"/>
        <w:gridCol w:w="540"/>
        <w:gridCol w:w="1860"/>
        <w:gridCol w:w="1968"/>
      </w:tblGrid>
      <w:tr w:rsidR="00DE1680" w14:paraId="46991882" w14:textId="77777777">
        <w:trPr>
          <w:trHeight w:val="303"/>
        </w:trPr>
        <w:tc>
          <w:tcPr>
            <w:tcW w:w="525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DB5D23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Cytokines/ Growth factors</w:t>
            </w:r>
          </w:p>
        </w:tc>
        <w:tc>
          <w:tcPr>
            <w:tcW w:w="157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34ECF2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Abbreviations</w:t>
            </w:r>
          </w:p>
        </w:tc>
        <w:tc>
          <w:tcPr>
            <w:tcW w:w="349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16D6A4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&lt; 5 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-8</w:t>
            </w:r>
          </w:p>
        </w:tc>
        <w:tc>
          <w:tcPr>
            <w:tcW w:w="5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2E33C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38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7244C8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&lt; 5 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-6</w:t>
            </w:r>
          </w:p>
        </w:tc>
      </w:tr>
      <w:tr w:rsidR="00DE1680" w14:paraId="4AAC101D" w14:textId="77777777">
        <w:trPr>
          <w:trHeight w:val="1020"/>
        </w:trPr>
        <w:tc>
          <w:tcPr>
            <w:tcW w:w="525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A4E0D10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7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F5816DA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1715C6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Variance explained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4F184A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Odds ratio† 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br/>
              <w:t>estimated for α&lt;0.05 and power≥80%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07BA45D" w14:textId="77777777" w:rsidR="00DE1680" w:rsidRDefault="00DE168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25D2A2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Variance explained 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26CDA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Odds ratio† 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br/>
              <w:t>estimated for α&lt;0.05 and power≥80%</w:t>
            </w:r>
          </w:p>
        </w:tc>
      </w:tr>
      <w:tr w:rsidR="00DE1680" w14:paraId="4883C090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3109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Beta nerve growth factor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115F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β-NGF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4E17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CDF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1.239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DB72E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502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0.043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5C0D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1.115 </w:t>
            </w:r>
          </w:p>
        </w:tc>
      </w:tr>
      <w:tr w:rsidR="00DE1680" w14:paraId="524D4E38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F209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Cutaneous T-cell attracting (CCL27)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2174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CTACK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2B64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0.041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7F12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1.118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B75E4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692A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0.140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40C6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1.062 </w:t>
            </w:r>
          </w:p>
        </w:tc>
      </w:tr>
      <w:tr w:rsidR="00DE1680" w14:paraId="15794C11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EA32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Eotaxin (CCL11)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686E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Eotaxin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1531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0.044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40E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1.113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22786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2F81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0.077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CEA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1.085 </w:t>
            </w:r>
          </w:p>
        </w:tc>
      </w:tr>
      <w:tr w:rsidR="00DE1680" w14:paraId="6E77D084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7E8C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Basic fibroblast growth factor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970B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FGF-basic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5B0DC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D15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20C9C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AAF3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0.006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186A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1.338 </w:t>
            </w:r>
          </w:p>
        </w:tc>
      </w:tr>
      <w:tr w:rsidR="00DE1680" w14:paraId="63758818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750F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Granulocyte colony-stimulating factor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9D4B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G-CSF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76A6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18AC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6EC21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B26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0.048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1584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1.108 </w:t>
            </w:r>
          </w:p>
        </w:tc>
      </w:tr>
      <w:tr w:rsidR="00DE1680" w14:paraId="7036DE99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2DFF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Growth regulated oncogene-α (CXCL1)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684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GRO-a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824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EC6F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1.202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4D904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620A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0.133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F9B5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1.064 </w:t>
            </w:r>
          </w:p>
        </w:tc>
      </w:tr>
      <w:tr w:rsidR="00DE1680" w14:paraId="67F7F680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681C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Hepatocyte growth factor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E76C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HGF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094C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95FC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1.202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B3C71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A7FE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0.042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9E4B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1.116 </w:t>
            </w:r>
          </w:p>
        </w:tc>
      </w:tr>
      <w:tr w:rsidR="00DE1680" w14:paraId="4B971D5F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88B4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Interferon-gamma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4098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IFN-γ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E0E4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0.002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6A76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1.655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15D61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8443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0.024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D634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1.157 </w:t>
            </w:r>
          </w:p>
        </w:tc>
      </w:tr>
      <w:tr w:rsidR="00DE1680" w14:paraId="2E0091ED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E994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Interleukin-1 receptor antagonist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B3BD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IL-1rα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39B79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/ 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027C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3E22E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B81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0.049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BC2E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1.107 </w:t>
            </w:r>
          </w:p>
        </w:tc>
      </w:tr>
      <w:tr w:rsidR="00DE1680" w14:paraId="7AF07F02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AF68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Interleukin-1-beta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18E0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IL-1β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2D10D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BB2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F846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63EA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0.042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DEFA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1.116 </w:t>
            </w:r>
          </w:p>
        </w:tc>
      </w:tr>
      <w:tr w:rsidR="00DE1680" w14:paraId="4ADE8931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574A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Interleukin-2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8E72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7F3AC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BCBA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17C8C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3D27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0.063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DDD4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1.094 </w:t>
            </w:r>
          </w:p>
        </w:tc>
      </w:tr>
      <w:tr w:rsidR="00DE1680" w14:paraId="57D664E6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1F0A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Interleukin-2 receptor, alpha subunit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9CD9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IL-2rα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1306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1C9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1.229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75913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0D26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0.082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431C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1.082 </w:t>
            </w:r>
          </w:p>
        </w:tc>
      </w:tr>
      <w:tr w:rsidR="00DE1680" w14:paraId="2AF94565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9C1F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Interleukin-4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2141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99285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6BBD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080BE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D2D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0.050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139F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1.106 </w:t>
            </w:r>
          </w:p>
        </w:tc>
      </w:tr>
      <w:tr w:rsidR="00DE1680" w14:paraId="25A88EA2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801E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E601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A779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0.010 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B2FD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1.253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6AC89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5D96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0.046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2829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1.111 </w:t>
            </w:r>
          </w:p>
        </w:tc>
      </w:tr>
      <w:tr w:rsidR="00DE1680" w14:paraId="7D2776F1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A40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Interleukin-6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B62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AAC13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8129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D3152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FF2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0.025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EC92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1.157 </w:t>
            </w:r>
          </w:p>
        </w:tc>
      </w:tr>
      <w:tr w:rsidR="00DE1680" w14:paraId="69581299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E7F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Interleukin-7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20F0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6613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0.044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C829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1.113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B1EF1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EEAF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0.148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85F9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1.060 </w:t>
            </w:r>
          </w:p>
        </w:tc>
      </w:tr>
      <w:tr w:rsidR="00DE1680" w14:paraId="42EA067B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E634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Interleukin-8 (CXCL8)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28F2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9A8A6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7C30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25591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9439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0.056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3BC4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1.100 </w:t>
            </w:r>
          </w:p>
        </w:tc>
      </w:tr>
      <w:tr w:rsidR="00DE1680" w14:paraId="5D8E2D53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77E6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Interleukin-9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896C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F89B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A218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451D7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4883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0.058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B4B8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1.098 </w:t>
            </w:r>
          </w:p>
        </w:tc>
      </w:tr>
      <w:tr w:rsidR="00DE1680" w14:paraId="375A2EDB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D9F7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Interleukin-10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BA20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39B7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0.040 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F210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1.119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307B8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C198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0.054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D0BC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1.102 </w:t>
            </w:r>
          </w:p>
        </w:tc>
      </w:tr>
      <w:tr w:rsidR="00DE1680" w14:paraId="50982564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465A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Interleukin-12p70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D305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IL-12p70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E7B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0.030 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AAE2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1.139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7D102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9EE1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0.062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0340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1.094 </w:t>
            </w:r>
          </w:p>
        </w:tc>
      </w:tr>
      <w:tr w:rsidR="00DE1680" w14:paraId="7C4C6024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F400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Interleukin-13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8FA9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1E11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5540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1.202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633A4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7E7E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0.124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8742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1.066 </w:t>
            </w:r>
          </w:p>
        </w:tc>
      </w:tr>
      <w:tr w:rsidR="00DE1680" w14:paraId="1A56C84A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47D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Interleukin-16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688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F0A9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0.066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4E6C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1.092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6C13A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FC9D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0.141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F8CB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1.062 </w:t>
            </w:r>
          </w:p>
        </w:tc>
      </w:tr>
      <w:tr w:rsidR="00DE1680" w14:paraId="5A16AB8E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E770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Interleukin-17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83D1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IL-17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BE854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0.004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C40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1.422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9B88F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A024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0.036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5CD0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1.126 </w:t>
            </w:r>
          </w:p>
        </w:tc>
      </w:tr>
      <w:tr w:rsidR="00DE1680" w14:paraId="6F601644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03AA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Interleukin-18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7113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CC1E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0.114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6861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1.069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3FB45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B861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0.239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5170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1.047 </w:t>
            </w:r>
          </w:p>
        </w:tc>
      </w:tr>
      <w:tr w:rsidR="00DE1680" w14:paraId="2FFBAA6F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3228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Interferon gamma-induced protein 10 (CXCL10)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1017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128D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7887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1.178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AC2A0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50F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0.096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3C93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1.075 </w:t>
            </w:r>
          </w:p>
        </w:tc>
      </w:tr>
      <w:tr w:rsidR="00DE1680" w14:paraId="0579B935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6419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Monocyte chemotactic protein-1 (CCL2)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DCF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MCP-1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D64D2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0.034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1ABB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1.130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6A7F6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65FA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0.089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0A15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1.078 </w:t>
            </w:r>
          </w:p>
        </w:tc>
      </w:tr>
      <w:tr w:rsidR="00DE1680" w14:paraId="581FBC4A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2E7D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Monocyte specific chemokine 3 (CCL7)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4144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MCP-3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B5325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17A6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076BD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7FD8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0.084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6588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1.081 </w:t>
            </w:r>
          </w:p>
        </w:tc>
      </w:tr>
      <w:tr w:rsidR="00DE1680" w14:paraId="2E89B304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3D0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Macrophage colony-stimulating factor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CD65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M-CSF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876B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0.016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E340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1.195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AE35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E13E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0.127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E471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1.065 </w:t>
            </w:r>
          </w:p>
        </w:tc>
      </w:tr>
      <w:tr w:rsidR="00DE1680" w14:paraId="17AB6340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577B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Macrophage migration inhibitory factor (glycosylation-inhibiting factor)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FA55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MIF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5E07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902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1.239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4B862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25D9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0.050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E645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1.106 </w:t>
            </w:r>
          </w:p>
        </w:tc>
      </w:tr>
      <w:tr w:rsidR="00DE1680" w14:paraId="31188F9E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B505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Monokine induced by interferon-gamma (CXCL9)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5D50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MIG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A229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0.008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DEBC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1.286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ADA80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D5CF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0.175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3F19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1.055 </w:t>
            </w:r>
          </w:p>
        </w:tc>
      </w:tr>
      <w:tr w:rsidR="00DE1680" w14:paraId="71CC20C7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A5EB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Macrophage inflammatory protein-1α (CCL3)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1574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MIP-1α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C1E6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14C6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BE513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000C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0.068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C0F8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1.090 </w:t>
            </w:r>
          </w:p>
        </w:tc>
      </w:tr>
      <w:tr w:rsidR="00DE1680" w14:paraId="30BB400E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6CBA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Macrophage inflammatory protein-1β (CCL4)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1EDE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MIP-1b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11BC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0.355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2644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1.039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BA61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6C78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0.394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209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1.037 </w:t>
            </w:r>
          </w:p>
        </w:tc>
      </w:tr>
      <w:tr w:rsidR="00DE1680" w14:paraId="7128B881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529B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Platelet derived growth factor BB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DEFA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PDGF-bb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0A16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0.024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CD94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1.157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C2E0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8E0C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0.054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4A84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1.102 </w:t>
            </w:r>
          </w:p>
        </w:tc>
      </w:tr>
      <w:tr w:rsidR="00DE1680" w14:paraId="7613C02F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B31B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Regulated on activation, normal T Cell expressed and secreted (CCL5)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EEEE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RANTES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0015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0.004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F3B6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1.422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669A8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0355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0.074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A0B6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1.087 </w:t>
            </w:r>
          </w:p>
        </w:tc>
      </w:tr>
      <w:tr w:rsidR="00DE1680" w14:paraId="5CE85FA8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0C88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Stem cell factor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8D96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SCF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9047B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0.004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DC83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1.422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69E2D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F070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0.036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D79D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1.126 </w:t>
            </w:r>
          </w:p>
        </w:tc>
      </w:tr>
      <w:tr w:rsidR="00DE1680" w14:paraId="079C2341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AAA7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Stem cell growth factor beta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A696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SCGF-β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5E6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0.072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16D2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1.088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58C45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30CC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0.156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D323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1.059 </w:t>
            </w:r>
          </w:p>
        </w:tc>
      </w:tr>
      <w:tr w:rsidR="00DE1680" w14:paraId="442332CB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11BC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Stromal cell-derived factor-1 alpha (CXCL12)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4613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SDF-1α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32BDD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9AC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D51F5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E19B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0.027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D690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1.147 </w:t>
            </w:r>
          </w:p>
        </w:tc>
      </w:tr>
      <w:tr w:rsidR="00DE1680" w14:paraId="3BA1C6B7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07C4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Tumor necrosis factor-alpha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B694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TNF-α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3CF2B" w14:textId="77777777" w:rsidR="00DE1680" w:rsidRDefault="00000000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F8BC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EF86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B9610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0.064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8A7F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1.093 </w:t>
            </w:r>
          </w:p>
        </w:tc>
      </w:tr>
      <w:tr w:rsidR="00DE1680" w14:paraId="2C0AF091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13598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Tumor necrosis factor-beta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1DD4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TNF-β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2336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0.049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AA4C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1.107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110A9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8E21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0.112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274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1.070 </w:t>
            </w:r>
          </w:p>
        </w:tc>
      </w:tr>
      <w:tr w:rsidR="00DE1680" w14:paraId="61EBDD26" w14:textId="77777777">
        <w:trPr>
          <w:trHeight w:val="288"/>
        </w:trPr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BB21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TNF-related apoptosis inducing ligand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BAD70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TRAIL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98B69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0.112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6204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1.070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1E5B0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5883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0.230 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7D32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1.048 </w:t>
            </w:r>
          </w:p>
        </w:tc>
      </w:tr>
      <w:tr w:rsidR="00DE1680" w14:paraId="64C1F8CA" w14:textId="77777777">
        <w:trPr>
          <w:trHeight w:val="303"/>
        </w:trPr>
        <w:tc>
          <w:tcPr>
            <w:tcW w:w="52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08FE95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Vascular endothelial growth factor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BF6EBE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VEGF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AC57D3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0.063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562C2C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1.094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8D77E40" w14:textId="77777777" w:rsidR="00DE1680" w:rsidRDefault="00DE168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E131FE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0.082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EBD06F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1.082 </w:t>
            </w:r>
          </w:p>
        </w:tc>
      </w:tr>
    </w:tbl>
    <w:p w14:paraId="00725858" w14:textId="77777777" w:rsidR="00DE1680" w:rsidRDefault="0000000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t>*. β: effect size estimates of the SNPs of cytokines/growth factors levels.; MAF: minimum allele frequency. The variance of each cytokine was calculated by using an additive model under the assumption of no interaction between each SNPs. (Georgakis et al. Circulation, 2019, 139(2): 256-268.)</w:t>
      </w:r>
    </w:p>
    <w:tbl>
      <w:tblPr>
        <w:tblW w:w="14283" w:type="dxa"/>
        <w:jc w:val="center"/>
        <w:tblLayout w:type="fixed"/>
        <w:tblLook w:val="04A0" w:firstRow="1" w:lastRow="0" w:firstColumn="1" w:lastColumn="0" w:noHBand="0" w:noVBand="1"/>
      </w:tblPr>
      <w:tblGrid>
        <w:gridCol w:w="14283"/>
      </w:tblGrid>
      <w:tr w:rsidR="00DE1680" w14:paraId="3860D14E" w14:textId="77777777">
        <w:trPr>
          <w:trHeight w:val="360"/>
          <w:jc w:val="center"/>
        </w:trPr>
        <w:tc>
          <w:tcPr>
            <w:tcW w:w="14283" w:type="dxa"/>
            <w:shd w:val="clear" w:color="auto" w:fill="auto"/>
            <w:noWrap/>
            <w:vAlign w:val="center"/>
          </w:tcPr>
          <w:p w14:paraId="3DB3DE38" w14:textId="77777777" w:rsidR="00DE1680" w:rsidRDefault="00000000">
            <w:pPr>
              <w:widowControl/>
              <w:spacing w:line="360" w:lineRule="exact"/>
              <w:ind w:firstLineChars="100" w:firstLine="220"/>
              <w:jc w:val="left"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2"/>
              </w:rPr>
              <w:t>†</w:t>
            </w:r>
            <w:r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 The odds ratio per 1SD elevate in circulating cytokines/ growth factors levels, for which there is power (1-β)≥80% to detect an existed association at α&lt;0.05.</w:t>
            </w:r>
          </w:p>
        </w:tc>
      </w:tr>
    </w:tbl>
    <w:p w14:paraId="754A5CCC" w14:textId="77777777" w:rsidR="00DE1680" w:rsidRDefault="00DE1680">
      <w:pPr>
        <w:spacing w:before="120" w:after="240" w:line="480" w:lineRule="auto"/>
        <w:jc w:val="left"/>
        <w:rPr>
          <w:rFonts w:ascii="Times New Roman" w:eastAsia="DengXian" w:hAnsi="Times New Roman" w:cs="Times New Roman"/>
          <w:kern w:val="0"/>
          <w:sz w:val="22"/>
        </w:rPr>
        <w:sectPr w:rsidR="00DE1680">
          <w:pgSz w:w="16838" w:h="11906" w:orient="landscape"/>
          <w:pgMar w:top="1588" w:right="1588" w:bottom="1588" w:left="1701" w:header="851" w:footer="992" w:gutter="0"/>
          <w:cols w:space="425"/>
          <w:docGrid w:type="lines" w:linePitch="312"/>
        </w:sectPr>
      </w:pPr>
    </w:p>
    <w:p w14:paraId="40D6F88B" w14:textId="77777777" w:rsidR="00DE1680" w:rsidRDefault="0000000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eastAsia="DengXian" w:hAnsi="Times New Roman" w:cs="Times New Roman" w:hint="eastAsia"/>
          <w:b/>
          <w:bCs/>
          <w:sz w:val="22"/>
        </w:rPr>
        <w:t>S4.</w:t>
      </w:r>
      <w:r>
        <w:rPr>
          <w:rFonts w:ascii="Times New Roman" w:eastAsia="DengXian" w:hAnsi="Times New Roman" w:cs="Times New Roman"/>
          <w:kern w:val="0"/>
          <w:sz w:val="22"/>
        </w:rPr>
        <w:t xml:space="preserve"> Characteristics of instrumental variables used for circulating levels of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>FGF-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basic, </w:t>
      </w:r>
      <w:r>
        <w:rPr>
          <w:rFonts w:ascii="Times New Roman" w:eastAsia="DengXian" w:hAnsi="Times New Roman" w:cs="Times New Roman"/>
          <w:kern w:val="0"/>
          <w:sz w:val="22"/>
        </w:rPr>
        <w:t>IP-10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and </w:t>
      </w:r>
      <w:r>
        <w:rPr>
          <w:rFonts w:ascii="Times New Roman" w:eastAsia="DengXian" w:hAnsi="Times New Roman" w:cs="Times New Roman"/>
          <w:kern w:val="0"/>
          <w:sz w:val="22"/>
        </w:rPr>
        <w:t>IL-2 in this study.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2552"/>
        <w:gridCol w:w="1755"/>
        <w:gridCol w:w="1194"/>
        <w:gridCol w:w="1535"/>
        <w:gridCol w:w="3089"/>
        <w:gridCol w:w="1192"/>
        <w:gridCol w:w="1192"/>
        <w:gridCol w:w="1443"/>
      </w:tblGrid>
      <w:tr w:rsidR="00DE1680" w14:paraId="5F254CBA" w14:textId="77777777">
        <w:trPr>
          <w:trHeight w:val="276"/>
        </w:trPr>
        <w:tc>
          <w:tcPr>
            <w:tcW w:w="91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209BED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Cytokines/ Growth factors</w:t>
            </w:r>
          </w:p>
        </w:tc>
        <w:tc>
          <w:tcPr>
            <w:tcW w:w="62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AEB2FD9" w14:textId="77777777" w:rsidR="00DE1680" w:rsidRDefault="00000000">
            <w:pPr>
              <w:widowControl/>
              <w:ind w:firstLineChars="200" w:firstLine="440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SNP</w:t>
            </w:r>
          </w:p>
        </w:tc>
        <w:tc>
          <w:tcPr>
            <w:tcW w:w="4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B97675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Chr</w:t>
            </w:r>
          </w:p>
        </w:tc>
        <w:tc>
          <w:tcPr>
            <w:tcW w:w="55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A63F70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Position</w:t>
            </w:r>
          </w:p>
        </w:tc>
        <w:tc>
          <w:tcPr>
            <w:tcW w:w="11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807B40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Effect allele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A9197F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  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Beta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E80373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SE</w:t>
            </w:r>
          </w:p>
        </w:tc>
        <w:tc>
          <w:tcPr>
            <w:tcW w:w="51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7D2702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-value</w:t>
            </w:r>
          </w:p>
        </w:tc>
      </w:tr>
      <w:tr w:rsidR="00DE1680" w14:paraId="1812B158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FD5D3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FGF-basic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ED615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rs2118824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BD25F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583D0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92738106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7EA6A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CCBB60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-0.075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3D0FC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0.016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92AD6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4.55×10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-06</w:t>
            </w:r>
          </w:p>
        </w:tc>
      </w:tr>
      <w:tr w:rsidR="00DE1680" w14:paraId="113E8E76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A328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FGF-basic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E1D37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rs4796109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7A55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280382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34138908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1B481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A9D7EC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0.127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CD67B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0.027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103E9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1.47×10-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1D678F12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EC09A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FGF-basic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3B1BC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rs2849358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A50EB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323428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71085131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07CCC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47DDDD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-0.090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172C8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0.019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3BDD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3.31×10-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24200280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E8650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77AB6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rs7645625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F8938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403932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146574037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DF11E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BD88A2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0.109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2F628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0.024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E4A1C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4.41×10-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51A539C0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0CB7D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F5E76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rs4859940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BA75A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3FE2A8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75988363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E704D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B1CD0D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0.125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144BD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0.026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AEEC2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1.55×10-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256B990D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A5687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A4BFB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rs79750500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BDBA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07298F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76296440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D1FEC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82277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-0.337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EE09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0.071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BB8F0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2.01×10-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6557D1A0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DB4B7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EAA92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rs188759467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67713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E3798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73103247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57B76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23EDEC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-0.450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6B21B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0.096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FA59E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3.22×10-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6C5EEA9C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11D7B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8E6E1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rs113183470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2228B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80F5CF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86123575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62CD4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6B11A3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0.250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906E0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0.053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DB191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1.96×10-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297CC3E3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B5FA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71629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rs9450313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E0C57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03B141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86394137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3FAB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A5C168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0.270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F9698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0.052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533DF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1.94×10-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07</w:t>
            </w:r>
          </w:p>
        </w:tc>
      </w:tr>
      <w:tr w:rsidR="00DE1680" w14:paraId="27F8C4BE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7393D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FA5CD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rs9359671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797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1EAB7E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86644697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A5A76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5430A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-0.263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B997E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0.051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050E0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2.67×10-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07</w:t>
            </w:r>
          </w:p>
        </w:tc>
      </w:tr>
      <w:tr w:rsidR="00DE1680" w14:paraId="78436725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A0737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7A1F7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rs113032464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1577B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9E6167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86918632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0B6FA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C64AB4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-0.298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2CC5B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0.057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A9CDA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1.39×10-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07</w:t>
            </w:r>
          </w:p>
        </w:tc>
      </w:tr>
      <w:tr w:rsidR="00DE1680" w14:paraId="3F3D426D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D8E15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4A8E6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rs34383175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466C5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B76521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145584694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AF71C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AE15B4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0.315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83457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0.066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0D1DC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1.51×10-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6DCB1AFA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2A1A3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3CF99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rs72708794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40CE0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2BF1A0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11041407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E16B3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DB83AF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-0.130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57B4D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0.028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C1043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3.69×10-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23728050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D6CBB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526F6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rs1951169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89355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CFF970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36965881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A11C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C85F70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-0.115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22A0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0.025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12F5F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2.47×10-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5DBA652D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B13B6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40BD0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rs71401909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A1857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894BA5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87216956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27BBA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55DC4B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0.287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F0EF3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0.062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15070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2.91×10-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48ACF5E6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84D2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44E14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rs8112618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825FC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A0C449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46413398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96F57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52D07D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-0.142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14F61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0.030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32CB4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2.02×10-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6B450E03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625E9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IP-10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D4494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rs397816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0C3B5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4DD0A0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22728326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9574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A70DB9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-0.124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C6498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0.025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E7E6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7.90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vertAlign w:val="superscript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7</w:t>
            </w:r>
          </w:p>
        </w:tc>
      </w:tr>
      <w:tr w:rsidR="00DE1680" w14:paraId="18120226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3770F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F49E1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rs2690020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62090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0183F3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15199644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2FC76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01E196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-0.113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37F42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0.025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F8DD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4.61×10-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7D358337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E91B6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CC658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rs62124990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60C21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02CD77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19238636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91114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513386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0.696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328E3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0.150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87D65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3.22×10-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2B62CAF0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F7D21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44633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rs80336398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9E6C0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A218FC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64060934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A5655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2DCD16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-0.400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21C95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0.086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34F9E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2.82×10-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554CA084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10146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EABA1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rs1995425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F29B1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348FCE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156661809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7DB27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3571C1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0.115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59B4C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0.025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78406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3.94×10-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43CB69C2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B6B8A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D6AA3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rs1848347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4C1D9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1863D4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55386878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BA8F6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C8F5B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0.162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B4523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0.035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C34F7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3.93×10-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7988EB03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A50AC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9C0D5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rs4634519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B8F60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C4787C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67192928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4F217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4763A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0.126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F8634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0.027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05EE0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2.77×10-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05C4D229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ACD0F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D89B5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rs1949803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B769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91B54E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120869625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E5567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33DB7E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-0.118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7841B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0.025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D2A1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1.61×10-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2635367E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BF108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EA46F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rs10903540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B13A7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1D8F32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1717507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0B5D6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0C574C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0.158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7DCEA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0.034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6CF66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4.19×10-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35C9188F" w14:textId="77777777">
        <w:trPr>
          <w:trHeight w:val="276"/>
        </w:trPr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78434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BA143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rs12051139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A78EB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1B473E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86918674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88EEE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42553B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0.113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CCAA8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0.025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B7AF3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4.76×10-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06</w:t>
            </w:r>
          </w:p>
        </w:tc>
      </w:tr>
      <w:tr w:rsidR="00DE1680" w14:paraId="74A70D5D" w14:textId="77777777">
        <w:trPr>
          <w:trHeight w:val="291"/>
        </w:trPr>
        <w:tc>
          <w:tcPr>
            <w:tcW w:w="91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7EC0086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IL-2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280F4B2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rs56254584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DC415F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68BF1BD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15273744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1C591F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2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637C7974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-0.1</w:t>
            </w:r>
            <w:r>
              <w:rPr>
                <w:rFonts w:ascii="Times New Roman" w:hAnsi="Times New Roman" w:cs="Times New Roman" w:hint="eastAsia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94C4C1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</w:rPr>
              <w:t>0.02</w:t>
            </w: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F10700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4.84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vertAlign w:val="superscript"/>
              </w:rPr>
              <w:t>06</w:t>
            </w:r>
          </w:p>
        </w:tc>
      </w:tr>
    </w:tbl>
    <w:p w14:paraId="47B8B1E7" w14:textId="4386C3FB" w:rsidR="00DE1680" w:rsidRDefault="00AA69FB">
      <w:pPr>
        <w:jc w:val="left"/>
        <w:rPr>
          <w:rFonts w:ascii="Times New Roman" w:eastAsia="DengXian" w:hAnsi="Times New Roman" w:cs="Times New Roman"/>
          <w:kern w:val="0"/>
          <w:sz w:val="22"/>
        </w:rPr>
        <w:sectPr w:rsidR="00DE168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A69FB">
        <w:rPr>
          <w:rFonts w:ascii="Times New Roman" w:eastAsia="DengXian" w:hAnsi="Times New Roman" w:cs="Times New Roman"/>
          <w:kern w:val="0"/>
          <w:sz w:val="22"/>
        </w:rPr>
        <w:t>Abbreviations: Chr, chromosome; FGF-basic, basic fibroblast growth factor; IL-2, interleukin-2; IP-10, interferon gamma-induced protein 10 (CXCL10); SE, standard error; SNP, single nucleotide polymorphism.</w:t>
      </w:r>
      <w:r>
        <w:rPr>
          <w:rFonts w:ascii="Times New Roman" w:eastAsia="DengXian" w:hAnsi="Times New Roman" w:cs="Times New Roman"/>
          <w:kern w:val="0"/>
          <w:sz w:val="22"/>
        </w:rPr>
        <w:br w:type="page"/>
      </w:r>
    </w:p>
    <w:p w14:paraId="138DD458" w14:textId="77777777" w:rsidR="00DE1680" w:rsidRDefault="0000000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eastAsia="DengXian" w:hAnsi="Times New Roman" w:cs="Times New Roman" w:hint="eastAsia"/>
          <w:b/>
          <w:bCs/>
          <w:sz w:val="22"/>
        </w:rPr>
        <w:t>S5.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Effect estimates of the associations between circulating levels of </w:t>
      </w:r>
      <w:r>
        <w:rPr>
          <w:rFonts w:ascii="Times New Roman" w:eastAsia="DengXian" w:hAnsi="Times New Roman" w:cs="Times New Roman"/>
          <w:kern w:val="0"/>
          <w:sz w:val="22"/>
        </w:rPr>
        <w:t>41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cytokines and risk of amyotrophic lateral sclerosis in MR analyses. </w:t>
      </w:r>
    </w:p>
    <w:tbl>
      <w:tblPr>
        <w:tblW w:w="855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021"/>
        <w:gridCol w:w="1669"/>
        <w:gridCol w:w="695"/>
        <w:gridCol w:w="1191"/>
        <w:gridCol w:w="978"/>
      </w:tblGrid>
      <w:tr w:rsidR="00DE1680" w14:paraId="1631DF31" w14:textId="77777777">
        <w:trPr>
          <w:trHeight w:val="318"/>
        </w:trPr>
        <w:tc>
          <w:tcPr>
            <w:tcW w:w="402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317FD4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Methods</w:t>
            </w:r>
          </w:p>
        </w:tc>
        <w:tc>
          <w:tcPr>
            <w:tcW w:w="166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A5B4C7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Number of SNPs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B90CD9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OR</w:t>
            </w:r>
          </w:p>
        </w:tc>
        <w:tc>
          <w:tcPr>
            <w:tcW w:w="119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D2AFBD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95% CI</w:t>
            </w:r>
          </w:p>
        </w:tc>
        <w:tc>
          <w:tcPr>
            <w:tcW w:w="97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50BF13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bidi="ar"/>
              </w:rPr>
              <w:t>P-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value</w:t>
            </w:r>
          </w:p>
        </w:tc>
      </w:tr>
      <w:tr w:rsidR="00DE1680" w14:paraId="2DD57914" w14:textId="77777777">
        <w:trPr>
          <w:trHeight w:val="291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4C193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β-NGF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703896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3791A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DBB89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455B8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</w:tr>
      <w:tr w:rsidR="00DE1680" w14:paraId="3CF7395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92B3B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05E10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95B5B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68D27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0.97-1.15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6021A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0.229 </w:t>
            </w:r>
          </w:p>
        </w:tc>
      </w:tr>
      <w:tr w:rsidR="00DE1680" w14:paraId="40214E0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F914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54428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882B4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00EA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0.95-1.21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6F767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0.236 </w:t>
            </w:r>
          </w:p>
        </w:tc>
      </w:tr>
      <w:tr w:rsidR="00DE1680" w14:paraId="09B23CB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BA903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3AB67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76C71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C0078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0.93-1.20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EEC2C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0.406 </w:t>
            </w:r>
          </w:p>
        </w:tc>
      </w:tr>
      <w:tr w:rsidR="00DE1680" w14:paraId="71310CA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D0AAE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81E2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E9A2A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11840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0.96-1.16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03286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0.318 </w:t>
            </w:r>
          </w:p>
        </w:tc>
      </w:tr>
      <w:tr w:rsidR="00DE1680" w14:paraId="29810DB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BEF60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F03E2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8C79E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2DF58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30142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0.224*</w:t>
            </w:r>
          </w:p>
        </w:tc>
      </w:tr>
      <w:tr w:rsidR="00DE1680" w14:paraId="4928CFC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F88D4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CTACK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51E96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736511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F8F871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FFAE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E9FC09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B7BBB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A84A3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33324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1CF75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4A39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0.490 </w:t>
            </w:r>
          </w:p>
        </w:tc>
      </w:tr>
      <w:tr w:rsidR="00DE1680" w14:paraId="6844110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ACD36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36C8C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C109C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A1EE6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4341E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0.864 </w:t>
            </w:r>
          </w:p>
        </w:tc>
      </w:tr>
      <w:tr w:rsidR="00DE1680" w14:paraId="0213277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D6E9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9964A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B7894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93EA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0.92-1.08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84934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0.874 </w:t>
            </w:r>
          </w:p>
        </w:tc>
      </w:tr>
      <w:tr w:rsidR="00DE1680" w14:paraId="3D0CF05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DE102B" w14:textId="77777777" w:rsidR="00DE1680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MR-PRESSO test 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1F18D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08CB1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6338A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80FA3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0.417 </w:t>
            </w:r>
          </w:p>
        </w:tc>
      </w:tr>
      <w:tr w:rsidR="00DE1680" w14:paraId="4FD0D71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6E29C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468DA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B4A33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E58E1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89781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0.863*</w:t>
            </w:r>
          </w:p>
        </w:tc>
      </w:tr>
      <w:tr w:rsidR="00DE1680" w14:paraId="736C961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D81A7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Eotaxin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C3F4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93ED1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FB7FF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6832A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12E36BE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71E1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DB211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905D8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18B9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-1.1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lang w:bidi="ar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340CF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0.490 </w:t>
            </w:r>
          </w:p>
        </w:tc>
      </w:tr>
      <w:tr w:rsidR="00DE1680" w14:paraId="06E7BEE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AE570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4D7B8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89285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DE395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0.88-1.09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4AE2B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0.725 </w:t>
            </w:r>
          </w:p>
        </w:tc>
      </w:tr>
      <w:tr w:rsidR="00DE1680" w14:paraId="4957F73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94520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BBEC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72587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7CEF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0.92-1.14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8C244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0.674 </w:t>
            </w:r>
          </w:p>
        </w:tc>
      </w:tr>
      <w:tr w:rsidR="00DE1680" w14:paraId="26E7E2C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B3701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DEFE6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D2F1D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957E7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2119C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0.581 </w:t>
            </w:r>
          </w:p>
        </w:tc>
      </w:tr>
      <w:tr w:rsidR="00DE1680" w14:paraId="1B52399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F4D30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5167D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AC12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A111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0.69-1.36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3C1DD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0.749*</w:t>
            </w:r>
          </w:p>
        </w:tc>
      </w:tr>
      <w:tr w:rsidR="00DE1680" w14:paraId="4F02D0D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7755C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FGF-basic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3896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B8F9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A02C6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D567F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564E177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138F7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73B8A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7E974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7E981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0.60-0.92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9DC2F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0.007 </w:t>
            </w:r>
          </w:p>
        </w:tc>
      </w:tr>
      <w:tr w:rsidR="00DE1680" w14:paraId="11F7812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E6E28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C6A8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E58B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FF12E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0.55-1.02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4929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0.063 </w:t>
            </w:r>
          </w:p>
        </w:tc>
      </w:tr>
      <w:tr w:rsidR="00DE1680" w14:paraId="7900C97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2326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F4313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120E9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65C0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0.54-1.05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C5094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0.098 </w:t>
            </w:r>
          </w:p>
        </w:tc>
      </w:tr>
      <w:tr w:rsidR="00DE1680" w14:paraId="0B69BFD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EE08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38A1B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9FC67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8C86E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216D4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</w:tr>
      <w:tr w:rsidR="00DE1680" w14:paraId="192BFB7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F26C4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30EEA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41720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C0A18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01A53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0.639*</w:t>
            </w:r>
          </w:p>
        </w:tc>
      </w:tr>
      <w:tr w:rsidR="00DE1680" w14:paraId="40F6E94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5B88F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G-CSF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A2E339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F3B39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E407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3BD21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1D9B9B7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5F786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9A985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D3907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5AAC2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0.95-1.17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8B3C7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0.303 </w:t>
            </w:r>
          </w:p>
        </w:tc>
      </w:tr>
      <w:tr w:rsidR="00DE1680" w14:paraId="62AB3FE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6FB5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0528C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FA0A9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7655A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0.88-1.16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C16E2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0.875 </w:t>
            </w:r>
          </w:p>
        </w:tc>
      </w:tr>
      <w:tr w:rsidR="00DE1680" w14:paraId="588B79F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C07A0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16665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5FEA0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A0BAC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0.91-1.20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2AF1D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0.535 </w:t>
            </w:r>
          </w:p>
        </w:tc>
      </w:tr>
      <w:tr w:rsidR="00DE1680" w14:paraId="22CAA22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D3353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AEB26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FE6D9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BEE35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0.99-1.13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2558C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0.150 </w:t>
            </w:r>
          </w:p>
        </w:tc>
      </w:tr>
      <w:tr w:rsidR="00DE1680" w14:paraId="1019D41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BB9B4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41600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0D562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AE710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32209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0.435*</w:t>
            </w:r>
          </w:p>
        </w:tc>
      </w:tr>
      <w:tr w:rsidR="00DE1680" w14:paraId="50FD21A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E9706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GRO-a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89422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BAE6B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320EE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72FA6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59DE1ED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FD9A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4DD66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6F52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69FF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82E02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0.271 </w:t>
            </w:r>
          </w:p>
        </w:tc>
      </w:tr>
      <w:tr w:rsidR="00DE1680" w14:paraId="65F2B89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513DC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BC21E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6EA67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F4F89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0F4F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0.797 </w:t>
            </w:r>
          </w:p>
        </w:tc>
      </w:tr>
      <w:tr w:rsidR="00DE1680" w14:paraId="008783C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9F70D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B98E2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8E322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27A5F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15CDD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0.271 </w:t>
            </w:r>
          </w:p>
        </w:tc>
      </w:tr>
      <w:tr w:rsidR="00DE1680" w14:paraId="3A61E9D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D76A1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0DFDC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CD7F2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94D0E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1F8C9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0.307 </w:t>
            </w:r>
          </w:p>
        </w:tc>
      </w:tr>
      <w:tr w:rsidR="00DE1680" w14:paraId="1B714EF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553E5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4569E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FC4B5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E1FCB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A93C0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0.224*</w:t>
            </w:r>
          </w:p>
        </w:tc>
      </w:tr>
      <w:tr w:rsidR="00DE1680" w14:paraId="4F7D198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EFDD0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HGF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00552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D0792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C5F81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CC239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78EE011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498EE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FB667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95DDF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FEE5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0.96-1.17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177B9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0.251 </w:t>
            </w:r>
          </w:p>
        </w:tc>
      </w:tr>
      <w:tr w:rsidR="00DE1680" w14:paraId="77018E0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D8F8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7E75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23B2E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1.10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9312C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0.97-1.26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43FB0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0.138 </w:t>
            </w:r>
          </w:p>
        </w:tc>
      </w:tr>
      <w:tr w:rsidR="00DE1680" w14:paraId="63ED27D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B3CBD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9FAA4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5468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2D54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0.91-1.22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2DB7B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0.465 </w:t>
            </w:r>
          </w:p>
        </w:tc>
      </w:tr>
      <w:tr w:rsidR="00DE1680" w14:paraId="3CB64CE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1F415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lastRenderedPageBreak/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19C02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E72E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BC2CF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0.93-1.19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4E58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0.368 </w:t>
            </w:r>
          </w:p>
        </w:tc>
      </w:tr>
      <w:tr w:rsidR="00DE1680" w14:paraId="00C926F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1F49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0234A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ABC48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9FA6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D6355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0.452*</w:t>
            </w:r>
          </w:p>
        </w:tc>
      </w:tr>
      <w:tr w:rsidR="00DE1680" w14:paraId="45ABABA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E9B6B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IFN-γ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1264A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ACB42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9548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C96A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1580324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E5079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6161E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F6D02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9B9F0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3111A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0.878 </w:t>
            </w:r>
          </w:p>
        </w:tc>
      </w:tr>
      <w:tr w:rsidR="00DE1680" w14:paraId="0A6F956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14AC9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2F34C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08175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748A8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0.89-1.24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F209D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0.539 </w:t>
            </w:r>
          </w:p>
        </w:tc>
      </w:tr>
      <w:tr w:rsidR="00DE1680" w14:paraId="2363F76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C381A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510F4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C4C2B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6F5DE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0.87-1.21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1EB7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0.767 </w:t>
            </w:r>
          </w:p>
        </w:tc>
      </w:tr>
      <w:tr w:rsidR="00DE1680" w14:paraId="245E15E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16C79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F2D26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7E934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E41CB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2EC59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0.868 </w:t>
            </w:r>
          </w:p>
        </w:tc>
      </w:tr>
      <w:tr w:rsidR="00DE1680" w14:paraId="6437D20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7C258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B86C4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DED0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A0EB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B343A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0.028*</w:t>
            </w:r>
          </w:p>
        </w:tc>
      </w:tr>
      <w:tr w:rsidR="00DE1680" w14:paraId="7E8BA65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807D3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IL-1rα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51067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72E33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4A8D9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E792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1C98B49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A10A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DDD2F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F3816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B862A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0.94-1.25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D5B6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0.263 </w:t>
            </w:r>
          </w:p>
        </w:tc>
      </w:tr>
      <w:tr w:rsidR="00DE1680" w14:paraId="049004F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540E5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B62B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27EB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83613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0.96-1.23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341ED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0.183 </w:t>
            </w:r>
          </w:p>
        </w:tc>
      </w:tr>
      <w:tr w:rsidR="00DE1680" w14:paraId="682B79C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1BFA1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55DCD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06A69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327B7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0.91-1.20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B7B1C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0.549 </w:t>
            </w:r>
          </w:p>
        </w:tc>
      </w:tr>
      <w:tr w:rsidR="00DE1680" w14:paraId="0BCE38E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EABAF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12F45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337A7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ED825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0.93-1.19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AF1BE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0.472 </w:t>
            </w:r>
          </w:p>
        </w:tc>
      </w:tr>
      <w:tr w:rsidR="00DE1680" w14:paraId="3D55FDE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698A1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E2CF6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3C37E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38894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F7612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0.746*</w:t>
            </w:r>
          </w:p>
        </w:tc>
      </w:tr>
      <w:tr w:rsidR="00DE1680" w14:paraId="64B48E6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F9D19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IL-1β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E99B4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74A2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E3FBE6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43A8E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5B4EEA0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C7B40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2234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1FE6D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E842D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0.93-1.13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8FF8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0.619 </w:t>
            </w:r>
          </w:p>
        </w:tc>
      </w:tr>
      <w:tr w:rsidR="00DE1680" w14:paraId="4B5C556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75EE0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3985A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C9C62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C4195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0C0D0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0.983 </w:t>
            </w:r>
          </w:p>
        </w:tc>
      </w:tr>
      <w:tr w:rsidR="00DE1680" w14:paraId="2647605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4623E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DCC8B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DB06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34828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0.86-1.19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7F861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0.906 </w:t>
            </w:r>
          </w:p>
        </w:tc>
      </w:tr>
      <w:tr w:rsidR="00DE1680" w14:paraId="2AB9D9C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48CB5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ADB69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42FE4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286F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0.93-1.13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A0BE8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0.629 </w:t>
            </w:r>
          </w:p>
        </w:tc>
      </w:tr>
      <w:tr w:rsidR="00DE1680" w14:paraId="3E176BF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4322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650F5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0A11D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5A1B9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E2926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0.371*</w:t>
            </w:r>
          </w:p>
        </w:tc>
      </w:tr>
      <w:tr w:rsidR="00DE1680" w14:paraId="7A2FBFA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96720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IL-2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2057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B938B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C0C58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67979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422A610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D7E87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FE210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45F6C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1976C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0.86-1.00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EE908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0.039 </w:t>
            </w:r>
          </w:p>
        </w:tc>
      </w:tr>
      <w:tr w:rsidR="00DE1680" w14:paraId="0BA2BAD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D9444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1D1F8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4E44E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B5E56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0.83-1.04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2E5C9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0.213 </w:t>
            </w:r>
          </w:p>
        </w:tc>
      </w:tr>
      <w:tr w:rsidR="00DE1680" w14:paraId="1A3B154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E777F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F31E9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E9867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D81D2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0.83-1.02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E35B8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0.168 </w:t>
            </w:r>
          </w:p>
        </w:tc>
      </w:tr>
      <w:tr w:rsidR="00DE1680" w14:paraId="445CCB3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ABDFF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CEAA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82677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C87B4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0.84-1.02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2D2E7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0.160 </w:t>
            </w:r>
          </w:p>
        </w:tc>
      </w:tr>
      <w:tr w:rsidR="00DE1680" w14:paraId="14CC998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C24F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1FAF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6495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07BC5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D0F82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0.999*</w:t>
            </w:r>
          </w:p>
        </w:tc>
      </w:tr>
      <w:tr w:rsidR="00DE1680" w14:paraId="118CBE8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2AB41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IL2ra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4B032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C60A7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BB89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35586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2E81F9E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75545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30B87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22600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CC18B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DBC78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0.821 </w:t>
            </w:r>
          </w:p>
        </w:tc>
      </w:tr>
      <w:tr w:rsidR="00DE1680" w14:paraId="445AF8F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5D02E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4679D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E1AD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18276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CAC4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0.811 </w:t>
            </w:r>
          </w:p>
        </w:tc>
      </w:tr>
      <w:tr w:rsidR="00DE1680" w14:paraId="442467A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0ED4C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05D27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675ED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AF435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0.87-1.08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B8230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0.533 </w:t>
            </w:r>
          </w:p>
        </w:tc>
      </w:tr>
      <w:tr w:rsidR="00DE1680" w14:paraId="3611D82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A9870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ACE53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E23D2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50062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083CD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0.827 </w:t>
            </w:r>
          </w:p>
        </w:tc>
      </w:tr>
      <w:tr w:rsidR="00DE1680" w14:paraId="482F660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DE28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81BC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1E66C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8BC4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3BB22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0.531*</w:t>
            </w:r>
          </w:p>
        </w:tc>
      </w:tr>
      <w:tr w:rsidR="00DE1680" w14:paraId="5A4C8BA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8FF5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198C2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23315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291A7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E9401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7F9E180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970CB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0A4E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52D72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4FDE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EA2F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0.947 </w:t>
            </w:r>
          </w:p>
        </w:tc>
      </w:tr>
      <w:tr w:rsidR="00DE1680" w14:paraId="2EF51E2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D610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0D75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2C1B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AE1C2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0.89-1.15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7A4D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0.850 </w:t>
            </w:r>
          </w:p>
        </w:tc>
      </w:tr>
      <w:tr w:rsidR="00DE1680" w14:paraId="3249A70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919B9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A2A1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DD6C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26488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0.83-1.10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B8EC2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0.522 </w:t>
            </w:r>
          </w:p>
        </w:tc>
      </w:tr>
      <w:tr w:rsidR="00DE1680" w14:paraId="65FC4BB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9AB81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9491A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A3E0C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F3CF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7F340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0.935 </w:t>
            </w:r>
          </w:p>
        </w:tc>
      </w:tr>
      <w:tr w:rsidR="00DE1680" w14:paraId="1111395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1442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F9CF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C5E76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4A55C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A399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0.304*</w:t>
            </w:r>
          </w:p>
        </w:tc>
      </w:tr>
      <w:tr w:rsidR="00DE1680" w14:paraId="7EFB342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D0A6E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9EC00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9D8E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42381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F542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4A15F25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0D996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C31CB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32AFC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8EC18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A26BF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0.482 </w:t>
            </w:r>
          </w:p>
        </w:tc>
      </w:tr>
      <w:tr w:rsidR="00DE1680" w14:paraId="2201280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FE281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45D8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9420B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B6DF5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A22F6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0.827 </w:t>
            </w:r>
          </w:p>
        </w:tc>
      </w:tr>
      <w:tr w:rsidR="00DE1680" w14:paraId="263C7A6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693FD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C1F7A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467EC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7A3D7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948EF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0.880 </w:t>
            </w:r>
          </w:p>
        </w:tc>
      </w:tr>
      <w:tr w:rsidR="00DE1680" w14:paraId="1C102FF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31C7B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C7BE0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D2DB4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3220F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282B4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0.370 </w:t>
            </w:r>
          </w:p>
        </w:tc>
      </w:tr>
      <w:tr w:rsidR="00DE1680" w14:paraId="7BDD4C2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0BBD1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60F57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5AA3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503E4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72D18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0.864*</w:t>
            </w:r>
          </w:p>
        </w:tc>
      </w:tr>
      <w:tr w:rsidR="00DE1680" w14:paraId="55E141D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BEAC9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lastRenderedPageBreak/>
              <w:t>IL-6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F0CB0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AA2DE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AFC6B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67457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492758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A7E43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EB0FA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C3AB2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9767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0.94-1.22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93A79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0.282 </w:t>
            </w:r>
          </w:p>
        </w:tc>
      </w:tr>
      <w:tr w:rsidR="00DE1680" w14:paraId="19D7875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B36BB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37799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4034E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96DD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0.91-1.31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86DC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0.353</w:t>
            </w:r>
          </w:p>
        </w:tc>
      </w:tr>
      <w:tr w:rsidR="00DE1680" w14:paraId="06BC8B3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6FE29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55318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993A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1.13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8273D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0.94-1.36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A3CB5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0.179 </w:t>
            </w:r>
          </w:p>
        </w:tc>
      </w:tr>
      <w:tr w:rsidR="00DE1680" w14:paraId="4A54D57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35A92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A8084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5258F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2BFF6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0.90-1.29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F10B8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0.477</w:t>
            </w:r>
          </w:p>
        </w:tc>
      </w:tr>
      <w:tr w:rsidR="00DE1680" w14:paraId="040E287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F489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E0D8C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E9BAF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B659B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9BAB7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0.583*</w:t>
            </w:r>
          </w:p>
        </w:tc>
      </w:tr>
      <w:tr w:rsidR="00DE1680" w14:paraId="03B8E22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1FE3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IL-7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F37B2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C8267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79606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7424E9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6A5C04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C8AE0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96E2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92C02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E3768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lang w:bidi="ar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4726B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0.590 </w:t>
            </w:r>
          </w:p>
        </w:tc>
      </w:tr>
      <w:tr w:rsidR="00DE1680" w14:paraId="401546B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E56A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DF565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FFB28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71A37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99CB3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0.651 </w:t>
            </w:r>
          </w:p>
        </w:tc>
      </w:tr>
      <w:tr w:rsidR="00DE1680" w14:paraId="12BA39B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760A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3D60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4607C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A5639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E9785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0.529 </w:t>
            </w:r>
          </w:p>
        </w:tc>
      </w:tr>
      <w:tr w:rsidR="00DE1680" w14:paraId="58796EE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45A78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37E14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C9F30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C262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D0C09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0.633 </w:t>
            </w:r>
          </w:p>
        </w:tc>
      </w:tr>
      <w:tr w:rsidR="00DE1680" w14:paraId="41538F4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A1163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D5A6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E2CE6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15383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A2D9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0.899*</w:t>
            </w:r>
          </w:p>
        </w:tc>
      </w:tr>
      <w:tr w:rsidR="00DE1680" w14:paraId="7A5E4DE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ACBB6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E9E76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1DD4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01A58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39397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62F9CEF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EFE7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5F98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D243A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B0DF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0.99-1.16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315D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0.107 </w:t>
            </w:r>
          </w:p>
        </w:tc>
      </w:tr>
      <w:tr w:rsidR="00DE1680" w14:paraId="57A7BB8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85CF3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B69F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CDF62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69684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0.96-1.20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D2162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0.238 </w:t>
            </w:r>
          </w:p>
        </w:tc>
      </w:tr>
      <w:tr w:rsidR="00DE1680" w14:paraId="7423EA3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D1946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36873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EDF60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3B15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0.87-1.16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B8731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0.964 </w:t>
            </w:r>
          </w:p>
        </w:tc>
      </w:tr>
      <w:tr w:rsidR="00DE1680" w14:paraId="2D35CB0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DCDD9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2D470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0A2C8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5B539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0.96-1.19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1CCA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0.277 </w:t>
            </w:r>
          </w:p>
        </w:tc>
      </w:tr>
      <w:tr w:rsidR="00DE1680" w14:paraId="3E7E3D8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B9F48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7A37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7792D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49A7F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BE52E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0.467*</w:t>
            </w:r>
          </w:p>
        </w:tc>
      </w:tr>
      <w:tr w:rsidR="00DE1680" w14:paraId="28F53BC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0B624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IL-9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C6D9E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A3042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4438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009F89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2CE0B51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27E6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B7479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41A14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D5EB2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0.96-1.13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AB0B6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0.354 </w:t>
            </w:r>
          </w:p>
        </w:tc>
      </w:tr>
      <w:tr w:rsidR="00DE1680" w14:paraId="77A0875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905BA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18A16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F5E6A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9E91D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0.92-1.13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4F05D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0.658 </w:t>
            </w:r>
          </w:p>
        </w:tc>
      </w:tr>
      <w:tr w:rsidR="00DE1680" w14:paraId="36F278B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74D3D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EFEA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17173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E1BB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0.93-1.14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F5EF8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0.522 </w:t>
            </w:r>
          </w:p>
        </w:tc>
      </w:tr>
      <w:tr w:rsidR="00DE1680" w14:paraId="7A13681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0CDAB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2EA19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F9661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CF149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0.97-1.11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56C01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0.315 </w:t>
            </w:r>
          </w:p>
        </w:tc>
      </w:tr>
      <w:tr w:rsidR="00DE1680" w14:paraId="7331010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8D872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60D8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1B64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7AB18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8C1D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0.327*</w:t>
            </w:r>
          </w:p>
        </w:tc>
      </w:tr>
      <w:tr w:rsidR="00DE1680" w14:paraId="6B6FF69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00BAD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IL-10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D83F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8D09E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C1B4F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483D9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1DACF7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2E64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59F8B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A6FE5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78072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0.92-1.09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B647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0.938 </w:t>
            </w:r>
          </w:p>
        </w:tc>
      </w:tr>
      <w:tr w:rsidR="00DE1680" w14:paraId="748813F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59DF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99B3C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926F6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865E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FB5F6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0.822 </w:t>
            </w:r>
          </w:p>
        </w:tc>
      </w:tr>
      <w:tr w:rsidR="00DE1680" w14:paraId="3FFB3E3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72B5E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B8802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187AC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2C249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0.84-1.07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850AC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0.401 </w:t>
            </w:r>
          </w:p>
        </w:tc>
      </w:tr>
      <w:tr w:rsidR="00DE1680" w14:paraId="5D5428D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8FDB7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24EC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F3E74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FC6C3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D0DA5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0.947 </w:t>
            </w:r>
          </w:p>
        </w:tc>
      </w:tr>
      <w:tr w:rsidR="00DE1680" w14:paraId="52CE245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AEEC1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A4D69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A738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F825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F95F6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0.642*</w:t>
            </w:r>
          </w:p>
        </w:tc>
      </w:tr>
      <w:tr w:rsidR="00DE1680" w14:paraId="157E505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56399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IL-12p70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EB161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BC375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A3F88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81E01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DB43BC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CAA6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818C2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EB8FF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FF972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0.85-1.00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5ABF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0.060 </w:t>
            </w:r>
          </w:p>
        </w:tc>
      </w:tr>
      <w:tr w:rsidR="00DE1680" w14:paraId="24ABE47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6597C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CBBB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3ADA3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D31FD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0.83-0.15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85D9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0.245 </w:t>
            </w:r>
          </w:p>
        </w:tc>
      </w:tr>
      <w:tr w:rsidR="00DE1680" w14:paraId="5BA4156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697FC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58D27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02D7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2D64F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0.83-1.04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7CBD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0.215 </w:t>
            </w:r>
          </w:p>
        </w:tc>
      </w:tr>
      <w:tr w:rsidR="00DE1680" w14:paraId="0E69FCE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D6EF6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AA54F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89B9A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A4318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0.85-1.00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CFD9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0.078 </w:t>
            </w:r>
          </w:p>
        </w:tc>
      </w:tr>
      <w:tr w:rsidR="00DE1680" w14:paraId="0D5B607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18CCD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8200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71ECB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93BE9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04707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0.263*</w:t>
            </w:r>
          </w:p>
        </w:tc>
      </w:tr>
      <w:tr w:rsidR="00DE1680" w14:paraId="15E7F3A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91A4C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IL-13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6A57E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BC1AC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5D266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97280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9802C7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C313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786D4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64C3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A7803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0.98-1.10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EEF02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0.194 </w:t>
            </w:r>
          </w:p>
        </w:tc>
      </w:tr>
      <w:tr w:rsidR="00DE1680" w14:paraId="6A8DD3F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3777D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FDA1C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339F3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6EDD1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0.95-1.12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2571D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0.477 </w:t>
            </w:r>
          </w:p>
        </w:tc>
      </w:tr>
      <w:tr w:rsidR="00DE1680" w14:paraId="3C4F233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09C32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8FDAB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C6D03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2E7BC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4EC10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0.614 </w:t>
            </w:r>
          </w:p>
        </w:tc>
      </w:tr>
      <w:tr w:rsidR="00DE1680" w14:paraId="69C72EA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61B3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4EF5F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3E7DD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6E5FA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5916A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0.947 </w:t>
            </w:r>
          </w:p>
        </w:tc>
      </w:tr>
      <w:tr w:rsidR="00DE1680" w14:paraId="7FB98AE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6A89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8EB1D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48C6F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06C1D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47E8C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0.055*</w:t>
            </w:r>
          </w:p>
        </w:tc>
      </w:tr>
      <w:tr w:rsidR="00DE1680" w14:paraId="0D02293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13C39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IL-16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43973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0D735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DF65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AF5FF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170BD09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F4860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C6092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5A759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5CDEF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E298C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0.713 </w:t>
            </w:r>
          </w:p>
        </w:tc>
      </w:tr>
      <w:tr w:rsidR="00DE1680" w14:paraId="10C616E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4EC1B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lastRenderedPageBreak/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6A147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9FAA9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61284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52B3B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0.794 </w:t>
            </w:r>
          </w:p>
        </w:tc>
      </w:tr>
      <w:tr w:rsidR="00DE1680" w14:paraId="718F54B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68789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E67A2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88FA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DB7B3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13CC3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0.624 </w:t>
            </w:r>
          </w:p>
        </w:tc>
      </w:tr>
      <w:tr w:rsidR="00DE1680" w14:paraId="4880259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2DE5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9211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47A65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C4D41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09153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0.747 </w:t>
            </w:r>
          </w:p>
        </w:tc>
      </w:tr>
      <w:tr w:rsidR="00DE1680" w14:paraId="008EE54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2FE62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9E4D0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CCE3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7F1BC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A2D7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0.538*</w:t>
            </w:r>
          </w:p>
        </w:tc>
      </w:tr>
      <w:tr w:rsidR="00DE1680" w14:paraId="589A7D8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FFA83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IL-17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E53FB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CB215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CBD65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EB5EA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619E309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CEE74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8C82D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83397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410E4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0.86-1.06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EB26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0.363 </w:t>
            </w:r>
          </w:p>
        </w:tc>
      </w:tr>
      <w:tr w:rsidR="00DE1680" w14:paraId="1B3F2C3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B0CA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0A5B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39D1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EECD1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0.78-1.04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3E61E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0.159 </w:t>
            </w:r>
          </w:p>
        </w:tc>
      </w:tr>
      <w:tr w:rsidR="00DE1680" w14:paraId="27D1A54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8F3A0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B108E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AFB69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CF14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0.87-1.20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C05D8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0.813 </w:t>
            </w:r>
          </w:p>
        </w:tc>
      </w:tr>
      <w:tr w:rsidR="00DE1680" w14:paraId="009BAE6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BE00A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B4C6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1DCC9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3E0B1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3CCD4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0.334 </w:t>
            </w:r>
          </w:p>
        </w:tc>
      </w:tr>
      <w:tr w:rsidR="00DE1680" w14:paraId="32ACB89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E733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160D7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0FA4E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36633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886C3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0.462*</w:t>
            </w:r>
          </w:p>
        </w:tc>
      </w:tr>
      <w:tr w:rsidR="00DE1680" w14:paraId="2EE1678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32A30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IL-18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A4BDB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0E4F6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9C271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54B96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3CE1B94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4C613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3A0D1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1479C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91217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BE697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0.094 </w:t>
            </w:r>
          </w:p>
        </w:tc>
      </w:tr>
      <w:tr w:rsidR="00DE1680" w14:paraId="1930FC4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8D9CC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C3684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84A00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FACD8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ACAB3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0.246 </w:t>
            </w:r>
          </w:p>
        </w:tc>
      </w:tr>
      <w:tr w:rsidR="00DE1680" w14:paraId="72F7CA1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4BECF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CE952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CAF5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1F82F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FCF7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0.622 </w:t>
            </w:r>
          </w:p>
        </w:tc>
      </w:tr>
      <w:tr w:rsidR="00DE1680" w14:paraId="2A2E058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11EDB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85E7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ACD9C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2BFD3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9DF0D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0.173</w:t>
            </w:r>
          </w:p>
        </w:tc>
      </w:tr>
      <w:tr w:rsidR="00DE1680" w14:paraId="041C2C0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96210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E948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14468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E3445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1DBD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0.858*</w:t>
            </w:r>
          </w:p>
        </w:tc>
      </w:tr>
      <w:tr w:rsidR="00DE1680" w14:paraId="51757EB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D1458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IP-10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649F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2FE8A9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FD7F1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2BF66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1481CC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8A804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8092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34AD9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1.10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4FE3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1.03-1.17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C9FE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0.005 </w:t>
            </w:r>
          </w:p>
        </w:tc>
      </w:tr>
      <w:tr w:rsidR="00DE1680" w14:paraId="6A03DC0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4FB9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B404D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2B0B5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1.10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5E007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1.01-1.20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44873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0.029 </w:t>
            </w:r>
          </w:p>
        </w:tc>
      </w:tr>
      <w:tr w:rsidR="00DE1680" w14:paraId="7A05D3C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1C3E2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8A0B1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D7EA1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1.11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3C367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1.02-1.21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16ED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0.020 </w:t>
            </w:r>
          </w:p>
        </w:tc>
      </w:tr>
      <w:tr w:rsidR="00DE1680" w14:paraId="3EFC85E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AFA9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8C902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8225F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1.10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F6746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1.04-1.16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DB814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0.005</w:t>
            </w:r>
          </w:p>
        </w:tc>
      </w:tr>
      <w:tr w:rsidR="00DE1680" w14:paraId="7F36BB3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A985F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65F6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05DAB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A3729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0173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0.491*</w:t>
            </w:r>
          </w:p>
        </w:tc>
      </w:tr>
      <w:tr w:rsidR="00DE1680" w14:paraId="0A5E4ED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BA30E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MCP-1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F2359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FE42C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3FE11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6BA1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489AED2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02537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489DC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DA835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D473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D1118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0.128 </w:t>
            </w:r>
          </w:p>
        </w:tc>
      </w:tr>
      <w:tr w:rsidR="00DE1680" w14:paraId="016D489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89652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F9B36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63449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4C139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0.84-1.03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98C93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0.179 </w:t>
            </w:r>
          </w:p>
        </w:tc>
      </w:tr>
      <w:tr w:rsidR="00DE1680" w14:paraId="0FD471A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7508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292C4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95626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EE1BB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0.83-1.02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A9D16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0.124 </w:t>
            </w:r>
          </w:p>
        </w:tc>
      </w:tr>
      <w:tr w:rsidR="00DE1680" w14:paraId="3BFE3EC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18135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A9DE8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9805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4D20B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EBB15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0.217 </w:t>
            </w:r>
          </w:p>
        </w:tc>
      </w:tr>
      <w:tr w:rsidR="00DE1680" w14:paraId="5D5F298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BC182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F7C6F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99DFE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2F94C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6AC04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0.191*</w:t>
            </w:r>
          </w:p>
        </w:tc>
      </w:tr>
      <w:tr w:rsidR="00DE1680" w14:paraId="6FA49AB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C9E42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MCP-3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43B06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D2096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C0571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D8F10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7B00E7F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D18A8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BCEBC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AD559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B9026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0.95-1.09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9D277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0.683 </w:t>
            </w:r>
          </w:p>
        </w:tc>
      </w:tr>
      <w:tr w:rsidR="00DE1680" w14:paraId="3DE974BA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CFA47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E4D91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6A522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1.02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DE7E8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A9E60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lang w:bidi="ar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</w:tr>
      <w:tr w:rsidR="00DE1680" w14:paraId="54A0F6C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2FDE8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8F4E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571DA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1A49B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89EEF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0.958 </w:t>
            </w:r>
          </w:p>
        </w:tc>
      </w:tr>
      <w:tr w:rsidR="00DE1680" w14:paraId="0FFB924A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939D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9BDFD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E8126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17C41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0.98-1.05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9FC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0.430 </w:t>
            </w:r>
          </w:p>
        </w:tc>
      </w:tr>
      <w:tr w:rsidR="00DE1680" w14:paraId="134A9E1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7D7A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89196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A0684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CE0A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6EB60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0.699*</w:t>
            </w:r>
          </w:p>
        </w:tc>
      </w:tr>
      <w:tr w:rsidR="00DE1680" w14:paraId="27C6929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9E8C0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M-CSF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6EB59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8716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62CA8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004D6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A7796F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330B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A1496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89DB9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BA34A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1D93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0.952 </w:t>
            </w:r>
          </w:p>
        </w:tc>
      </w:tr>
      <w:tr w:rsidR="00DE1680" w14:paraId="1009678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8004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EE57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95682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CAB32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0.95-1.14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46F3F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0.356 </w:t>
            </w:r>
          </w:p>
        </w:tc>
      </w:tr>
      <w:tr w:rsidR="00DE1680" w14:paraId="4CDF74C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56D0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C3735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2D92E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6857E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01A33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0.586 </w:t>
            </w:r>
          </w:p>
        </w:tc>
      </w:tr>
      <w:tr w:rsidR="00DE1680" w14:paraId="2ADEE91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90FE6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7C30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56AC8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24AE3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3CA6F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0.954 </w:t>
            </w:r>
          </w:p>
        </w:tc>
      </w:tr>
      <w:tr w:rsidR="00DE1680" w14:paraId="41C4302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9FEAA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9A1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C8764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6D3B1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80798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0.388*</w:t>
            </w:r>
          </w:p>
        </w:tc>
      </w:tr>
      <w:tr w:rsidR="00DE1680" w14:paraId="55A03DD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7718E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MIF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381F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9D4947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1084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7668D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59180F8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7257F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A5BBA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1BF71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E3F56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49DFB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0.784 </w:t>
            </w:r>
          </w:p>
        </w:tc>
      </w:tr>
      <w:tr w:rsidR="00DE1680" w14:paraId="5AE01A2A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9642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24BE8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AF2DD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7F872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0.89-1.12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708D0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0.953 </w:t>
            </w:r>
          </w:p>
        </w:tc>
      </w:tr>
      <w:tr w:rsidR="00DE1680" w14:paraId="5999732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58B36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E7FAD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8FFF2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D23D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939A7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0.891 </w:t>
            </w:r>
          </w:p>
        </w:tc>
      </w:tr>
      <w:tr w:rsidR="00DE1680" w14:paraId="469638B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4606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lastRenderedPageBreak/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3F3F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C21CD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88DF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A0E6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0.765 </w:t>
            </w:r>
          </w:p>
        </w:tc>
      </w:tr>
      <w:tr w:rsidR="00DE1680" w14:paraId="2BA8568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0A950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04118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01AD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B18A1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0A3BE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0.272*</w:t>
            </w:r>
          </w:p>
        </w:tc>
      </w:tr>
      <w:tr w:rsidR="00DE1680" w14:paraId="229047D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C0B1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MIG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12B5A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D03711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DD47C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6F3B6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51BEC5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21AC5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DB29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1A1A8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78CA0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EAE9E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0.092 </w:t>
            </w:r>
          </w:p>
        </w:tc>
      </w:tr>
      <w:tr w:rsidR="00DE1680" w14:paraId="755C936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4723B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3125D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84F86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3A5EB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0.86-0.99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50370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0.025 </w:t>
            </w:r>
          </w:p>
        </w:tc>
      </w:tr>
      <w:tr w:rsidR="00DE1680" w14:paraId="61FB18B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900AF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02A92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1541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A4561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798B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0.153 </w:t>
            </w:r>
          </w:p>
        </w:tc>
      </w:tr>
      <w:tr w:rsidR="00DE1680" w14:paraId="29335CB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F136E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D4C5E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B9754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D410E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98990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0.203 </w:t>
            </w:r>
          </w:p>
        </w:tc>
      </w:tr>
      <w:tr w:rsidR="00DE1680" w14:paraId="12EFA55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79855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FC594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F9E55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1024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20D09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0.002*</w:t>
            </w:r>
          </w:p>
        </w:tc>
      </w:tr>
      <w:tr w:rsidR="00DE1680" w14:paraId="4409355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A7157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MIP-1α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FFAD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768D7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1E61D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BDA0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1499953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4FED7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551A0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D3B8A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5F0CF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0.96-1.11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26CE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0.421 </w:t>
            </w:r>
          </w:p>
        </w:tc>
      </w:tr>
      <w:tr w:rsidR="00DE1680" w14:paraId="6B7AC6F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FE460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08B3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79008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158B6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91411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0.856 </w:t>
            </w:r>
          </w:p>
        </w:tc>
      </w:tr>
      <w:tr w:rsidR="00DE1680" w14:paraId="66ABA49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2F501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2046E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4D609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E612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631F1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0.977 </w:t>
            </w:r>
          </w:p>
        </w:tc>
      </w:tr>
      <w:tr w:rsidR="00DE1680" w14:paraId="3B7BEA6A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D637C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25CD7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482CB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8444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0.93-1.14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8FD21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0.562 </w:t>
            </w:r>
          </w:p>
        </w:tc>
      </w:tr>
      <w:tr w:rsidR="00DE1680" w14:paraId="2C0300B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CBC7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37513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45E7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19A64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C7C2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0.500*</w:t>
            </w:r>
          </w:p>
        </w:tc>
      </w:tr>
      <w:tr w:rsidR="00DE1680" w14:paraId="5ADC304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402B1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MIP-1β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C15EA1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58217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08264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0273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47D4F8D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351DC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C57E5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8DB2C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FE22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0.97-1.04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63703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0.664 </w:t>
            </w:r>
          </w:p>
        </w:tc>
      </w:tr>
      <w:tr w:rsidR="00DE1680" w14:paraId="717853A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A807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FEDF1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C2813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E372A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B2EE9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0.564 </w:t>
            </w:r>
          </w:p>
        </w:tc>
      </w:tr>
      <w:tr w:rsidR="00DE1680" w14:paraId="3D48988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EE37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A5C4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12BAC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952E5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20116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0.448 </w:t>
            </w:r>
          </w:p>
        </w:tc>
      </w:tr>
      <w:tr w:rsidR="00DE1680" w14:paraId="48513B4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0F388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F928B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9C478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71E03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0.97-1.04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B3585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0.665 </w:t>
            </w:r>
          </w:p>
        </w:tc>
      </w:tr>
      <w:tr w:rsidR="00DE1680" w14:paraId="34EB1BE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BF0A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2D0D8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6D482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7655B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C31AE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0.233*</w:t>
            </w:r>
          </w:p>
        </w:tc>
      </w:tr>
      <w:tr w:rsidR="00DE1680" w14:paraId="49CCDA2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9B4C6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PDGF-bb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F258B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037B1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52DE3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7E13DD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</w:tr>
      <w:tr w:rsidR="00DE1680" w14:paraId="0665482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DAE8D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23103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31E9D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E4D17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4C5C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0.621 </w:t>
            </w:r>
          </w:p>
        </w:tc>
      </w:tr>
      <w:tr w:rsidR="00DE1680" w14:paraId="2022174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8EC61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52D8E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57900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3C1C6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0.88-1.16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1B65E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0.909 </w:t>
            </w:r>
          </w:p>
        </w:tc>
      </w:tr>
      <w:tr w:rsidR="00DE1680" w14:paraId="6CC554A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E2F0A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3720E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6A09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1.00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7B130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0.86-1.15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94BA8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0.949 </w:t>
            </w:r>
          </w:p>
        </w:tc>
      </w:tr>
      <w:tr w:rsidR="00DE1680" w14:paraId="55A271D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4CF1D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E7A6D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F8741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1.02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AD5C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38D07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0.702 </w:t>
            </w:r>
          </w:p>
        </w:tc>
      </w:tr>
      <w:tr w:rsidR="00DE1680" w14:paraId="43DAF61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F7668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25462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01ECD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89CD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5098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0.939*</w:t>
            </w:r>
          </w:p>
        </w:tc>
      </w:tr>
      <w:tr w:rsidR="00DE1680" w14:paraId="301EE47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1F311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RANTES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ABE2D4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29A8D1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E56E8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98DB39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</w:tr>
      <w:tr w:rsidR="00DE1680" w14:paraId="792BB1D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304D8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AFDC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86649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D5ED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BB56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0.219 </w:t>
            </w:r>
          </w:p>
        </w:tc>
      </w:tr>
      <w:tr w:rsidR="00DE1680" w14:paraId="2F17BEE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3A1D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736E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C1DC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EE200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50494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0.236 </w:t>
            </w:r>
          </w:p>
        </w:tc>
      </w:tr>
      <w:tr w:rsidR="00DE1680" w14:paraId="6498A157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03478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DB2AC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50B5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916D9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25F0E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0.289 </w:t>
            </w:r>
          </w:p>
        </w:tc>
      </w:tr>
      <w:tr w:rsidR="00DE1680" w14:paraId="75BA4CA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2805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B34FF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10A5C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5A43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694CF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0.215</w:t>
            </w:r>
          </w:p>
        </w:tc>
      </w:tr>
      <w:tr w:rsidR="00DE1680" w14:paraId="1449962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CD52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B061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4E1D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A9C8E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8D3C2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0.441*</w:t>
            </w:r>
          </w:p>
        </w:tc>
      </w:tr>
      <w:tr w:rsidR="00DE1680" w14:paraId="3C85A82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117AC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 xml:space="preserve"> SCF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9F273D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122EE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95E127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B3CBB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</w:tr>
      <w:tr w:rsidR="00DE1680" w14:paraId="25B7F77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91A2C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1FBE9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DF3CD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2CB38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0.86-1.07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EF41B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0.462 </w:t>
            </w:r>
          </w:p>
        </w:tc>
      </w:tr>
      <w:tr w:rsidR="00DE1680" w14:paraId="4A6937E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9CA9A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2552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D3E7C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6FD54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0.85-1.15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4B9D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0.884 </w:t>
            </w:r>
          </w:p>
        </w:tc>
      </w:tr>
      <w:tr w:rsidR="00DE1680" w14:paraId="7D63A73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3775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56CC5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EA80E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60AA9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0.85-1.16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E0A7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0.912 </w:t>
            </w:r>
          </w:p>
        </w:tc>
      </w:tr>
      <w:tr w:rsidR="00DE1680" w14:paraId="7C031C7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12766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54C7F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87853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0ED4A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0.88-1.05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0077D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0.388</w:t>
            </w:r>
          </w:p>
        </w:tc>
      </w:tr>
      <w:tr w:rsidR="00DE1680" w14:paraId="3ED2633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690B5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E5660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879DF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4DA6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FADBE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0.789*</w:t>
            </w:r>
          </w:p>
        </w:tc>
      </w:tr>
      <w:tr w:rsidR="00DE1680" w14:paraId="3F0D09C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340C7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SCGF-β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CF1DE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BA02B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085AA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A05C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0A1E62E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3CC04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A94B5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BC4A0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6FFCC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4228A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0.646 </w:t>
            </w:r>
          </w:p>
        </w:tc>
      </w:tr>
      <w:tr w:rsidR="00DE1680" w14:paraId="2070FB4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47E9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398F2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3556E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54D63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0.91-1.05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AB733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0.566 </w:t>
            </w:r>
          </w:p>
        </w:tc>
      </w:tr>
      <w:tr w:rsidR="00DE1680" w14:paraId="6695B51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63850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F3B2B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BE76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893AD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38E4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0.607 </w:t>
            </w:r>
          </w:p>
        </w:tc>
      </w:tr>
      <w:tr w:rsidR="00DE1680" w14:paraId="2B4D502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5062B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E88F0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C4CDE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AD04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B5460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0.600 </w:t>
            </w:r>
          </w:p>
        </w:tc>
      </w:tr>
      <w:tr w:rsidR="00DE1680" w14:paraId="4A1AECC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0852B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5AF87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FA1AC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E3588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C8315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0.825*</w:t>
            </w:r>
          </w:p>
        </w:tc>
      </w:tr>
      <w:tr w:rsidR="00DE1680" w14:paraId="7390F22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FAF52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lastRenderedPageBreak/>
              <w:t>SDF-1α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9B7EA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5DFCB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7771DF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84D0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1129A67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A64A0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317F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6ADFE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1D83B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0.93-1.16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26CE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0.501 </w:t>
            </w:r>
          </w:p>
        </w:tc>
      </w:tr>
      <w:tr w:rsidR="00DE1680" w14:paraId="2C5751A6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E3684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23AE0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D90F2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1.06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270A4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0.93-1.21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C16BF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0.391 </w:t>
            </w:r>
          </w:p>
        </w:tc>
      </w:tr>
      <w:tr w:rsidR="00DE1680" w14:paraId="04C9F61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E4174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5D238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28E91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1.05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837C5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0.91-1.21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45CCA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0.531 </w:t>
            </w:r>
          </w:p>
        </w:tc>
      </w:tr>
      <w:tr w:rsidR="00DE1680" w14:paraId="3727937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2CA1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409AB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D4D8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1514F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1.00-1.08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1C2B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0.101 </w:t>
            </w:r>
          </w:p>
        </w:tc>
      </w:tr>
      <w:tr w:rsidR="00DE1680" w14:paraId="2003D3B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5008E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7352C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3A63B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11619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DAABF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0.744*</w:t>
            </w:r>
          </w:p>
        </w:tc>
      </w:tr>
      <w:tr w:rsidR="00DE1680" w14:paraId="0060A838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DEA53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TNF-α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74371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27BF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09BFD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12700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2E0FC76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22207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456BC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455A2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9FEBB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0.85-1.04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232A0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0.230 </w:t>
            </w:r>
          </w:p>
        </w:tc>
      </w:tr>
      <w:tr w:rsidR="00DE1680" w14:paraId="3C3D51F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62709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875D4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32F2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04153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F1EC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0.661 </w:t>
            </w:r>
          </w:p>
        </w:tc>
      </w:tr>
      <w:tr w:rsidR="00DE1680" w14:paraId="17A4792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7DA8F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74BA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AEAD5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CFB1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0.86-1.10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7946F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0.703 </w:t>
            </w:r>
          </w:p>
        </w:tc>
      </w:tr>
      <w:tr w:rsidR="00DE1680" w14:paraId="6467676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C7A315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C82A0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0140B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1D3F3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0.85-1.04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100A4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0.306 </w:t>
            </w:r>
          </w:p>
        </w:tc>
      </w:tr>
      <w:tr w:rsidR="00DE1680" w14:paraId="65B6233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F71FA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85405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018C1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8235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20003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0.285*</w:t>
            </w:r>
          </w:p>
        </w:tc>
      </w:tr>
      <w:tr w:rsidR="00DE1680" w14:paraId="6241E303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72B76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TNF-β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F28E89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2E66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5CCB18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7FF81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75FE2330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AEC5A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1702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989C3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AE33E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0.91-1.03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A5F7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0.304 </w:t>
            </w:r>
          </w:p>
        </w:tc>
      </w:tr>
      <w:tr w:rsidR="00DE1680" w14:paraId="706CFD0B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98CE0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253B2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5B727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2AED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39909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0.357 </w:t>
            </w:r>
          </w:p>
        </w:tc>
      </w:tr>
      <w:tr w:rsidR="00DE1680" w14:paraId="55578A2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34896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9134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6891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B593C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0.90-1.04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F2955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0.377 </w:t>
            </w:r>
          </w:p>
        </w:tc>
      </w:tr>
      <w:tr w:rsidR="00DE1680" w14:paraId="07F91B75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C2E2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326D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D516E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0.97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CD39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AD433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0.249 </w:t>
            </w:r>
          </w:p>
        </w:tc>
      </w:tr>
      <w:tr w:rsidR="00DE1680" w14:paraId="41FAC1EF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9F161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E7DB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C9B2E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E1A84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00990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0.183*</w:t>
            </w:r>
          </w:p>
        </w:tc>
      </w:tr>
      <w:tr w:rsidR="00DE1680" w14:paraId="31EDF689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EED05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TRAIL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BC076E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75CEA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864970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BC4D4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7ABB0B9C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7B9E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441F2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6CBAA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20A3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F910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0.532 </w:t>
            </w:r>
          </w:p>
        </w:tc>
      </w:tr>
      <w:tr w:rsidR="00DE1680" w14:paraId="1B7BFF62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B9529C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A31D1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9FBCE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F5AB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0.94-1.03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E8D68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0.624 </w:t>
            </w:r>
          </w:p>
        </w:tc>
      </w:tr>
      <w:tr w:rsidR="00DE1680" w14:paraId="5D40BA8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01231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AB6CE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7D2A5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E185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0.93-1.04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884EB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0.593 </w:t>
            </w:r>
          </w:p>
        </w:tc>
      </w:tr>
      <w:tr w:rsidR="00DE1680" w14:paraId="16698181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40335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E853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489AE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0.99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6BF55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0.96-1.02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B0383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0.499 </w:t>
            </w:r>
          </w:p>
        </w:tc>
      </w:tr>
      <w:tr w:rsidR="00DE1680" w14:paraId="6E34B83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99FE7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C300F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086A8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ECA23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18605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0.392*</w:t>
            </w:r>
          </w:p>
        </w:tc>
      </w:tr>
      <w:tr w:rsidR="00DE1680" w14:paraId="1524776A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8B917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VEGF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591FC8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251E7D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F6B4A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93D377" w14:textId="77777777" w:rsidR="00DE1680" w:rsidRDefault="00DE1680">
            <w:pPr>
              <w:rPr>
                <w:rFonts w:ascii="宋体" w:eastAsia="宋体" w:hAnsi="宋体" w:cs="宋体"/>
                <w:sz w:val="22"/>
              </w:rPr>
            </w:pPr>
          </w:p>
        </w:tc>
      </w:tr>
      <w:tr w:rsidR="00DE1680" w14:paraId="44BA14BD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05E8A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B7C5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9E642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76309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33290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0.352 </w:t>
            </w:r>
          </w:p>
        </w:tc>
      </w:tr>
      <w:tr w:rsidR="00DE1680" w14:paraId="50957F2E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BA78A8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B3A61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F6964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1.03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EFA27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0.92-1.14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38A16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0.658 </w:t>
            </w:r>
          </w:p>
        </w:tc>
      </w:tr>
      <w:tr w:rsidR="00DE1680" w14:paraId="17C961C4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CE47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5CAD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13DF5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1.09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B034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0.97-1.22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68FD4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0.160 </w:t>
            </w:r>
          </w:p>
        </w:tc>
      </w:tr>
      <w:tr w:rsidR="00DE1680" w14:paraId="3A102DCA" w14:textId="77777777">
        <w:trPr>
          <w:trHeight w:val="28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B84EE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B8D92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06F9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1.04 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75980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0.96-1.12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6D40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0.356 </w:t>
            </w:r>
          </w:p>
        </w:tc>
      </w:tr>
      <w:tr w:rsidR="00DE1680" w14:paraId="3E14B0F0" w14:textId="77777777">
        <w:trPr>
          <w:trHeight w:val="291"/>
        </w:trPr>
        <w:tc>
          <w:tcPr>
            <w:tcW w:w="402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9B968C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8F5CF0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20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913D12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84B930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/</w:t>
            </w: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653F61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0.097*</w:t>
            </w:r>
          </w:p>
        </w:tc>
      </w:tr>
    </w:tbl>
    <w:p w14:paraId="0FC4524B" w14:textId="13978F90" w:rsidR="00DE1680" w:rsidRDefault="00AA69FB">
      <w:pPr>
        <w:rPr>
          <w:rFonts w:ascii="Times New Roman" w:hAnsi="Times New Roman" w:cs="Times New Roman"/>
          <w:sz w:val="22"/>
        </w:rPr>
      </w:pPr>
      <w:r w:rsidRPr="00AA69FB">
        <w:rPr>
          <w:rFonts w:ascii="Times New Roman" w:eastAsia="DengXian" w:hAnsi="Times New Roman" w:cs="Times New Roman"/>
          <w:kern w:val="0"/>
          <w:sz w:val="22"/>
        </w:rPr>
        <w:t xml:space="preserve">Abbreviations: β-NGF, beta nerve growth factor; CI, confidence interval; CTACK, cutaneous T-cell attracting (CCL27); FGF-basic, basic fibroblast growth factor; G-CSF, granulocyte colony-stimulating factor; GRO-a, growth regulated oncogene-α (CXCL1); HGF, hepatocyte growth factor; IFN-γ, interferon-gamma; IL-1rα, interleukin-1 receptor antagonist; IL-1β, interleukin-1-beta; IL-2, interleukin-2; IL-2rα, interleukin-2 receptor, alpha subunit; IL-4, interleukin-4; IL-5, interleukin-5; IL-6, interleukin-6; IL-7, interleukin-7; IL-8, interleukin-8; IL-9, interleukin-9; IL-10, interleukin-10; IL-12p70, interleukin-12p70; IL-13, interleukin-13; IL-16, interleukin-16; IL-17, interleukin-17; IL-18, interleukin-18; IP-10, interferon gamma-induced protein 10 (CXCL10); MCP-1, monocyte chemotactic protein-1; MCP-3, monocyte specific chemokine 3 (CCL7); M-CSF, macrophage colony-stimulating factor; MIF, macrophage migration inhibitory factor; MIG, </w:t>
      </w:r>
      <w:proofErr w:type="spellStart"/>
      <w:r w:rsidRPr="00AA69FB">
        <w:rPr>
          <w:rFonts w:ascii="Times New Roman" w:eastAsia="DengXian" w:hAnsi="Times New Roman" w:cs="Times New Roman"/>
          <w:kern w:val="0"/>
          <w:sz w:val="22"/>
        </w:rPr>
        <w:t>monokine</w:t>
      </w:r>
      <w:proofErr w:type="spellEnd"/>
      <w:r w:rsidRPr="00AA69FB">
        <w:rPr>
          <w:rFonts w:ascii="Times New Roman" w:eastAsia="DengXian" w:hAnsi="Times New Roman" w:cs="Times New Roman"/>
          <w:kern w:val="0"/>
          <w:sz w:val="22"/>
        </w:rPr>
        <w:t xml:space="preserve"> induced by interferon-gamma; MIP-1α, macrophage inflammatory protein-1α (CCL3); MIP-1b, macrophage inflammatory protein-1β; MR, Mendelian randomization; MR-PRESSO,MR pleiotropy residual sum and outlier; OR, odds ratio; PDGF-bb, platelet derived growth factor BB; RANTES, regulated on activation </w:t>
      </w:r>
      <w:r w:rsidRPr="00AA69FB">
        <w:rPr>
          <w:rFonts w:ascii="Times New Roman" w:eastAsia="DengXian" w:hAnsi="Times New Roman" w:cs="Times New Roman"/>
          <w:kern w:val="0"/>
          <w:sz w:val="22"/>
        </w:rPr>
        <w:lastRenderedPageBreak/>
        <w:t>normal T Cell expressed and secreted (CCL5); SCF, stem cell factor; SCGF-β, stem cell growth factor beta; SDF-1α, stromal cell-derived factor-1 alpha; SNP, single nucleotide polymorphism; TNF-α, tumor necrosis factor-alpha; TNF-β, tumor necrosis factor-beta; TRAIL, TNF-related apoptosis inducing ligand; VEGF, vascular endothelial growth factor. *</w:t>
      </w:r>
      <w:r w:rsidRPr="00AA69FB">
        <w:rPr>
          <w:rFonts w:ascii="Times New Roman" w:eastAsia="DengXian" w:hAnsi="Times New Roman" w:cs="Times New Roman"/>
          <w:i/>
          <w:iCs/>
          <w:kern w:val="0"/>
          <w:sz w:val="22"/>
        </w:rPr>
        <w:t>P</w:t>
      </w:r>
      <w:r w:rsidRPr="00AA69FB">
        <w:rPr>
          <w:rFonts w:ascii="Times New Roman" w:eastAsia="DengXian" w:hAnsi="Times New Roman" w:cs="Times New Roman"/>
          <w:kern w:val="0"/>
          <w:sz w:val="22"/>
        </w:rPr>
        <w:t>-value of the intercept from MR-Egger regression analysis.</w:t>
      </w:r>
    </w:p>
    <w:p w14:paraId="7995D0D3" w14:textId="77777777" w:rsidR="00DE1680" w:rsidRDefault="00DE1680">
      <w:pPr>
        <w:rPr>
          <w:rFonts w:ascii="Times New Roman" w:hAnsi="Times New Roman" w:cs="Times New Roman"/>
          <w:sz w:val="22"/>
        </w:rPr>
      </w:pPr>
    </w:p>
    <w:p w14:paraId="037916BB" w14:textId="77777777" w:rsidR="00DE1680" w:rsidRDefault="00000000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5769C2F2" w14:textId="77777777" w:rsidR="00DE1680" w:rsidRDefault="0000000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eastAsia="DengXian" w:hAnsi="Times New Roman" w:cs="Times New Roman" w:hint="eastAsia"/>
          <w:b/>
          <w:bCs/>
          <w:sz w:val="22"/>
        </w:rPr>
        <w:t>S6.</w:t>
      </w:r>
      <w:r>
        <w:rPr>
          <w:rFonts w:ascii="Times New Roman" w:eastAsia="DengXian" w:hAnsi="Times New Roman" w:cs="Times New Roman"/>
          <w:kern w:val="0"/>
          <w:sz w:val="22"/>
        </w:rPr>
        <w:t xml:space="preserve"> Details of </w:t>
      </w:r>
      <w:r>
        <w:rPr>
          <w:rFonts w:ascii="Times New Roman" w:hAnsi="Times New Roman" w:cs="Times New Roman"/>
          <w:sz w:val="22"/>
        </w:rPr>
        <w:t xml:space="preserve">the genetic variants with potential pleiotropy among instrumental variables of </w:t>
      </w:r>
      <w:r>
        <w:rPr>
          <w:rFonts w:ascii="Times New Roman" w:eastAsia="DengXian" w:hAnsi="Times New Roman" w:cs="Times New Roman" w:hint="eastAsia"/>
          <w:kern w:val="0"/>
          <w:sz w:val="22"/>
        </w:rPr>
        <w:t>IL-2</w:t>
      </w:r>
      <w:r>
        <w:rPr>
          <w:rFonts w:ascii="Times New Roman" w:eastAsia="DengXian" w:hAnsi="Times New Roman" w:cs="Times New Roman"/>
          <w:kern w:val="0"/>
          <w:sz w:val="22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36"/>
        <w:gridCol w:w="1183"/>
        <w:gridCol w:w="2111"/>
        <w:gridCol w:w="1243"/>
        <w:gridCol w:w="1133"/>
      </w:tblGrid>
      <w:tr w:rsidR="00DE1680" w14:paraId="1A33D94A" w14:textId="77777777">
        <w:trPr>
          <w:trHeight w:val="288"/>
        </w:trPr>
        <w:tc>
          <w:tcPr>
            <w:tcW w:w="158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F68B4E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Cytokines/ Growth factors</w:t>
            </w:r>
          </w:p>
        </w:tc>
        <w:tc>
          <w:tcPr>
            <w:tcW w:w="71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EF0C67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SNP</w:t>
            </w:r>
          </w:p>
        </w:tc>
        <w:tc>
          <w:tcPr>
            <w:tcW w:w="127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5FB17E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Pleiotropic trait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74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CCFD93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-value</w:t>
            </w:r>
          </w:p>
        </w:tc>
        <w:tc>
          <w:tcPr>
            <w:tcW w:w="68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CCE1CC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PMID</w:t>
            </w:r>
          </w:p>
        </w:tc>
      </w:tr>
      <w:tr w:rsidR="00DE1680" w14:paraId="7A3FD5A9" w14:textId="77777777">
        <w:trPr>
          <w:trHeight w:val="276"/>
        </w:trPr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3A62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IL-2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AF25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rs1848347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F3C2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Hemoglobin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BADA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.00×10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3FB63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29403010</w:t>
            </w:r>
          </w:p>
        </w:tc>
      </w:tr>
      <w:tr w:rsidR="00DE1680" w14:paraId="4585E7B9" w14:textId="77777777">
        <w:trPr>
          <w:trHeight w:val="276"/>
        </w:trPr>
        <w:tc>
          <w:tcPr>
            <w:tcW w:w="158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DF4A648" w14:textId="77777777" w:rsidR="00DE1680" w:rsidRDefault="00DE1680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D9C1BF5" w14:textId="77777777" w:rsidR="00DE1680" w:rsidRDefault="00DE1680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8E94CF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Red blood cell count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93A53BC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.00×10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vertAlign w:val="superscript"/>
              </w:rPr>
              <w:t>357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DAB0906" w14:textId="77777777" w:rsidR="00DE1680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32888493</w:t>
            </w:r>
          </w:p>
        </w:tc>
      </w:tr>
    </w:tbl>
    <w:p w14:paraId="3D17750E" w14:textId="77777777" w:rsidR="00DE1680" w:rsidRDefault="0000000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  <w:vertAlign w:val="superscript"/>
        </w:rPr>
        <w:t xml:space="preserve">* </w:t>
      </w:r>
      <w:r>
        <w:rPr>
          <w:rFonts w:ascii="Times New Roman" w:eastAsia="DengXian" w:hAnsi="Times New Roman" w:cs="Times New Roman" w:hint="eastAsia"/>
          <w:kern w:val="0"/>
          <w:sz w:val="22"/>
        </w:rPr>
        <w:t>F</w:t>
      </w:r>
      <w:r>
        <w:rPr>
          <w:rFonts w:ascii="Times New Roman" w:eastAsia="DengXian" w:hAnsi="Times New Roman" w:cs="Times New Roman"/>
          <w:kern w:val="0"/>
          <w:sz w:val="22"/>
        </w:rPr>
        <w:t>rom the GWAS Catalog</w:t>
      </w:r>
      <w:bookmarkStart w:id="3" w:name="_Hlk123634306"/>
      <w: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>(http://www.ebi.ac.uk/gwas, last accessed on June 27th, 2022)</w:t>
      </w:r>
      <w:bookmarkEnd w:id="3"/>
      <w:r>
        <w:rPr>
          <w:rFonts w:ascii="Times New Roman" w:eastAsia="DengXian" w:hAnsi="Times New Roman" w:cs="Times New Roman"/>
          <w:kern w:val="0"/>
          <w:sz w:val="22"/>
        </w:rPr>
        <w:t>.</w:t>
      </w:r>
    </w:p>
    <w:p w14:paraId="47F2738D" w14:textId="77777777" w:rsidR="00DE1680" w:rsidRDefault="0000000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br w:type="page"/>
      </w:r>
    </w:p>
    <w:p w14:paraId="3B47BD6B" w14:textId="77777777" w:rsidR="00DE1680" w:rsidRDefault="0000000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eastAsia="DengXian" w:hAnsi="Times New Roman" w:cs="Times New Roman" w:hint="eastAsia"/>
          <w:b/>
          <w:bCs/>
          <w:sz w:val="22"/>
        </w:rPr>
        <w:t>S7.</w:t>
      </w:r>
      <w:r>
        <w:rPr>
          <w:rFonts w:ascii="Times New Roman" w:eastAsia="DengXian" w:hAnsi="Times New Roman" w:cs="Times New Roman"/>
          <w:b/>
          <w:bCs/>
          <w:kern w:val="0"/>
          <w:sz w:val="22"/>
        </w:rP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>Effect estimates of the associations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of</w:t>
      </w:r>
      <w:r>
        <w:rPr>
          <w:rFonts w:ascii="Times New Roman" w:eastAsia="DengXian" w:hAnsi="Times New Roman" w:cs="Times New Roman"/>
          <w:kern w:val="0"/>
          <w:sz w:val="22"/>
        </w:rPr>
        <w:t xml:space="preserve"> circulating level of </w:t>
      </w:r>
      <w:r>
        <w:rPr>
          <w:rFonts w:ascii="Times New Roman" w:eastAsia="DengXian" w:hAnsi="Times New Roman" w:cs="Times New Roman" w:hint="eastAsia"/>
          <w:kern w:val="0"/>
          <w:sz w:val="22"/>
        </w:rPr>
        <w:t>IL-2</w:t>
      </w:r>
      <w:r>
        <w:rPr>
          <w:rFonts w:ascii="Times New Roman" w:eastAsia="DengXian" w:hAnsi="Times New Roman" w:cs="Times New Roman"/>
          <w:kern w:val="0"/>
          <w:sz w:val="22"/>
        </w:rPr>
        <w:t xml:space="preserve"> </w:t>
      </w:r>
      <w:r>
        <w:rPr>
          <w:rFonts w:ascii="Times New Roman" w:eastAsia="DengXian" w:hAnsi="Times New Roman" w:cs="Times New Roman" w:hint="eastAsia"/>
          <w:kern w:val="0"/>
          <w:sz w:val="22"/>
        </w:rPr>
        <w:t>with</w:t>
      </w:r>
      <w:r>
        <w:rPr>
          <w:rFonts w:ascii="Times New Roman" w:eastAsia="DengXian" w:hAnsi="Times New Roman" w:cs="Times New Roman"/>
          <w:kern w:val="0"/>
          <w:sz w:val="22"/>
        </w:rPr>
        <w:t xml:space="preserve"> risk of </w:t>
      </w:r>
      <w:r>
        <w:rPr>
          <w:rFonts w:ascii="Times New Roman" w:eastAsia="DengXian" w:hAnsi="Times New Roman" w:cs="Times New Roman" w:hint="eastAsia"/>
          <w:kern w:val="0"/>
          <w:sz w:val="22"/>
        </w:rPr>
        <w:t>amyotrophic lateral sclerosis</w:t>
      </w:r>
      <w:r>
        <w:rPr>
          <w:rFonts w:ascii="Times New Roman" w:eastAsia="DengXian" w:hAnsi="Times New Roman" w:cs="Times New Roman"/>
          <w:kern w:val="0"/>
          <w:sz w:val="22"/>
        </w:rPr>
        <w:t xml:space="preserve"> after excluding potential pleiotropic SNPs.</w:t>
      </w:r>
    </w:p>
    <w:tbl>
      <w:tblPr>
        <w:tblW w:w="8759" w:type="dxa"/>
        <w:tblLayout w:type="fixed"/>
        <w:tblLook w:val="04A0" w:firstRow="1" w:lastRow="0" w:firstColumn="1" w:lastColumn="0" w:noHBand="0" w:noVBand="1"/>
      </w:tblPr>
      <w:tblGrid>
        <w:gridCol w:w="4099"/>
        <w:gridCol w:w="1561"/>
        <w:gridCol w:w="719"/>
        <w:gridCol w:w="1147"/>
        <w:gridCol w:w="1233"/>
      </w:tblGrid>
      <w:tr w:rsidR="00DE1680" w14:paraId="06CE521B" w14:textId="77777777">
        <w:trPr>
          <w:trHeight w:val="318"/>
        </w:trPr>
        <w:tc>
          <w:tcPr>
            <w:tcW w:w="409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A3A798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Methods</w:t>
            </w:r>
          </w:p>
        </w:tc>
        <w:tc>
          <w:tcPr>
            <w:tcW w:w="156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054163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Number of SNPs</w:t>
            </w:r>
          </w:p>
        </w:tc>
        <w:tc>
          <w:tcPr>
            <w:tcW w:w="7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4E5195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OR</w:t>
            </w:r>
          </w:p>
        </w:tc>
        <w:tc>
          <w:tcPr>
            <w:tcW w:w="114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40A04E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95% CI</w:t>
            </w:r>
          </w:p>
        </w:tc>
        <w:tc>
          <w:tcPr>
            <w:tcW w:w="123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F6A29B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P-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value</w:t>
            </w:r>
          </w:p>
        </w:tc>
      </w:tr>
      <w:tr w:rsidR="00DE1680" w14:paraId="36DEE37C" w14:textId="77777777">
        <w:trPr>
          <w:trHeight w:val="303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309161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IL-2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5F939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76E86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BDC7ED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AB9E26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5455D42A" w14:textId="77777777">
        <w:trPr>
          <w:trHeight w:val="288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9D10F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Inverse-variance weighted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65EB1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F8A58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F1F8A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0.87-1.01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DD717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0.092</w:t>
            </w:r>
          </w:p>
        </w:tc>
      </w:tr>
      <w:tr w:rsidR="00DE1680" w14:paraId="6D2D8870" w14:textId="77777777">
        <w:trPr>
          <w:trHeight w:val="288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B94079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Weighted median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EB4D6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05548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9101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0.83-1.05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3B3A0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0.253</w:t>
            </w:r>
          </w:p>
        </w:tc>
      </w:tr>
      <w:tr w:rsidR="00DE1680" w14:paraId="06F362EF" w14:textId="77777777">
        <w:trPr>
          <w:trHeight w:val="288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81A7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Simple median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7CF32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89969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62A36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0.84-1.06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4699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0.326</w:t>
            </w:r>
          </w:p>
        </w:tc>
      </w:tr>
      <w:tr w:rsidR="00DE1680" w14:paraId="6B141B4A" w14:textId="77777777">
        <w:trPr>
          <w:trHeight w:val="288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7189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MR-PRESSO test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E7CB7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5C0A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6C2BC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0.85-1.04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7F66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0.241</w:t>
            </w:r>
          </w:p>
        </w:tc>
      </w:tr>
      <w:tr w:rsidR="00DE1680" w14:paraId="5B309BD9" w14:textId="77777777">
        <w:trPr>
          <w:trHeight w:val="291"/>
        </w:trPr>
        <w:tc>
          <w:tcPr>
            <w:tcW w:w="40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7D67D23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MR-Egger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12F8EE17" w14:textId="77777777" w:rsidR="00DE1680" w:rsidRDefault="00000000">
            <w:pPr>
              <w:widowControl/>
              <w:ind w:firstLineChars="300" w:firstLine="660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:lang w:bidi="ar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72D294EF" w14:textId="77777777" w:rsidR="00DE1680" w:rsidRDefault="00000000">
            <w:pPr>
              <w:widowControl/>
              <w:ind w:firstLineChars="100" w:firstLine="220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\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13A897F4" w14:textId="77777777" w:rsidR="00DE1680" w:rsidRDefault="00000000">
            <w:pPr>
              <w:widowControl/>
              <w:ind w:firstLineChars="150" w:firstLine="330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\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45DA1A5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.963</w:t>
            </w:r>
            <w:r>
              <w:rPr>
                <w:rFonts w:ascii="Times New Roman" w:eastAsia="DengXian" w:hAnsi="Times New Roman" w:cs="Times New Roman"/>
                <w:kern w:val="0"/>
                <w:sz w:val="22"/>
              </w:rPr>
              <w:t>*</w:t>
            </w:r>
          </w:p>
        </w:tc>
      </w:tr>
    </w:tbl>
    <w:p w14:paraId="72D7A86C" w14:textId="7110A209" w:rsidR="00DE1680" w:rsidRDefault="0000000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t xml:space="preserve">Abbreviations: CI, confidence interval; IL-2, </w:t>
      </w:r>
      <w:r w:rsidR="00507BE3">
        <w:rPr>
          <w:rFonts w:ascii="Times New Roman" w:eastAsia="DengXian" w:hAnsi="Times New Roman" w:cs="Times New Roman"/>
          <w:kern w:val="0"/>
          <w:sz w:val="22"/>
        </w:rPr>
        <w:t>i</w:t>
      </w:r>
      <w:r>
        <w:rPr>
          <w:rFonts w:ascii="Times New Roman" w:eastAsia="DengXian" w:hAnsi="Times New Roman" w:cs="Times New Roman"/>
          <w:kern w:val="0"/>
          <w:sz w:val="22"/>
        </w:rPr>
        <w:t xml:space="preserve">nterleukin-2; MR, Mendelian randomization; MR-PRESSO test, MR Pleiotropy </w:t>
      </w:r>
      <w:proofErr w:type="spellStart"/>
      <w:r>
        <w:rPr>
          <w:rFonts w:ascii="Times New Roman" w:eastAsia="DengXian" w:hAnsi="Times New Roman" w:cs="Times New Roman"/>
          <w:kern w:val="0"/>
          <w:sz w:val="22"/>
        </w:rPr>
        <w:t>RESidual</w:t>
      </w:r>
      <w:proofErr w:type="spellEnd"/>
      <w:r>
        <w:rPr>
          <w:rFonts w:ascii="Times New Roman" w:eastAsia="DengXian" w:hAnsi="Times New Roman" w:cs="Times New Roman"/>
          <w:kern w:val="0"/>
          <w:sz w:val="22"/>
        </w:rPr>
        <w:t xml:space="preserve"> Sum and Outlier test; OR, odds ratio; SNP, single nucleotide polymorphism. *</w:t>
      </w:r>
      <w:r>
        <w:rPr>
          <w:rFonts w:ascii="Times New Roman" w:eastAsia="DengXian" w:hAnsi="Times New Roman" w:cs="Times New Roman"/>
          <w:i/>
          <w:iCs/>
          <w:kern w:val="0"/>
          <w:sz w:val="22"/>
        </w:rPr>
        <w:t>P</w:t>
      </w:r>
      <w:r>
        <w:rPr>
          <w:rFonts w:ascii="Times New Roman" w:eastAsia="DengXian" w:hAnsi="Times New Roman" w:cs="Times New Roman"/>
          <w:kern w:val="0"/>
          <w:sz w:val="22"/>
        </w:rPr>
        <w:t>-value of the intercept from MR</w:t>
      </w:r>
      <w:r>
        <w:rPr>
          <w:rFonts w:ascii="Times New Roman" w:eastAsia="DengXian" w:hAnsi="Times New Roman" w:cs="Times New Roman" w:hint="eastAsia"/>
          <w:kern w:val="0"/>
          <w:sz w:val="22"/>
        </w:rPr>
        <w:t>-</w:t>
      </w:r>
      <w:r>
        <w:rPr>
          <w:rFonts w:ascii="Times New Roman" w:eastAsia="DengXian" w:hAnsi="Times New Roman" w:cs="Times New Roman"/>
          <w:kern w:val="0"/>
          <w:sz w:val="22"/>
        </w:rPr>
        <w:t>Egger regression analysis.</w:t>
      </w:r>
    </w:p>
    <w:p w14:paraId="56653A35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0476F094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61F811C4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04CE684B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7D83C1C9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42AE333B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2FF037F9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2DA0279F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741CC245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0E55C429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0B530C60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0C0E6A30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200C6677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16C3B175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6C7BA141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5DE62CF4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62576DAC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4F1741F1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4A4987F4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01F16779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251B398B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207B3FE6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334F2017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7D8EDB68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6C8428CD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251E42C6" w14:textId="77777777" w:rsidR="00DE1680" w:rsidRDefault="00DE1680">
      <w:pPr>
        <w:spacing w:line="36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</w:p>
    <w:p w14:paraId="14F47AFA" w14:textId="77777777" w:rsidR="00DE1680" w:rsidRDefault="0000000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b/>
          <w:bCs/>
          <w:sz w:val="22"/>
        </w:rPr>
        <w:t xml:space="preserve">Table </w:t>
      </w:r>
      <w:r>
        <w:rPr>
          <w:rFonts w:ascii="Times New Roman" w:eastAsia="DengXian" w:hAnsi="Times New Roman" w:cs="Times New Roman" w:hint="eastAsia"/>
          <w:b/>
          <w:bCs/>
          <w:sz w:val="22"/>
        </w:rPr>
        <w:t>S8.</w:t>
      </w:r>
      <w:r>
        <w:rPr>
          <w:rFonts w:ascii="Times New Roman" w:eastAsia="DengXian" w:hAnsi="Times New Roman" w:cs="Times New Roman"/>
          <w:kern w:val="0"/>
          <w:sz w:val="22"/>
        </w:rPr>
        <w:t xml:space="preserve"> Characteristics of the genetic variants associated with the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amyotrophic lateral sclerosis</w:t>
      </w:r>
      <w:r>
        <w:rPr>
          <w:rFonts w:ascii="Times New Roman" w:eastAsia="DengXian" w:hAnsi="Times New Roman" w:cs="Times New Roman"/>
          <w:kern w:val="0"/>
          <w:sz w:val="22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635"/>
        <w:gridCol w:w="1402"/>
        <w:gridCol w:w="1493"/>
        <w:gridCol w:w="1040"/>
        <w:gridCol w:w="954"/>
        <w:gridCol w:w="1196"/>
      </w:tblGrid>
      <w:tr w:rsidR="00DE1680" w14:paraId="105BCAF3" w14:textId="77777777">
        <w:trPr>
          <w:trHeight w:val="276"/>
        </w:trPr>
        <w:tc>
          <w:tcPr>
            <w:tcW w:w="95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21E8285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SNP</w:t>
            </w:r>
          </w:p>
        </w:tc>
        <w:tc>
          <w:tcPr>
            <w:tcW w:w="38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781D68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Chr</w:t>
            </w:r>
          </w:p>
        </w:tc>
        <w:tc>
          <w:tcPr>
            <w:tcW w:w="84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B10957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Position</w:t>
            </w:r>
          </w:p>
        </w:tc>
        <w:tc>
          <w:tcPr>
            <w:tcW w:w="89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64320E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Effect allele</w:t>
            </w:r>
          </w:p>
        </w:tc>
        <w:tc>
          <w:tcPr>
            <w:tcW w:w="62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852A8D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Beta</w:t>
            </w:r>
          </w:p>
        </w:tc>
        <w:tc>
          <w:tcPr>
            <w:tcW w:w="57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62344C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SE</w:t>
            </w: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2123A8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-value</w:t>
            </w:r>
          </w:p>
        </w:tc>
      </w:tr>
      <w:tr w:rsidR="00DE1680" w14:paraId="3352FE0F" w14:textId="77777777">
        <w:trPr>
          <w:trHeight w:val="276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57C76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rs10463311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47D7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E9D8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150410835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DB5E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76C5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-0.0854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49CF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0.0156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5F19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4.00×10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-8</w:t>
            </w:r>
          </w:p>
        </w:tc>
      </w:tr>
      <w:tr w:rsidR="00DE1680" w14:paraId="127B52A7" w14:textId="77777777">
        <w:trPr>
          <w:trHeight w:val="276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9601E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rs3849943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90A2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68CC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27543382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35A47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B213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-0.1764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7445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0.0155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6223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3.77×10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-30</w:t>
            </w:r>
          </w:p>
        </w:tc>
      </w:tr>
      <w:tr w:rsidR="00DE1680" w14:paraId="1055D7B2" w14:textId="77777777">
        <w:trPr>
          <w:trHeight w:val="276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8CC3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rs118082508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AE23D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6305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57318819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9BFA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9D36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0.3175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06572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0.0565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09B6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1.97×10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-8</w:t>
            </w:r>
          </w:p>
        </w:tc>
      </w:tr>
      <w:tr w:rsidR="00DE1680" w14:paraId="6EFFC5CD" w14:textId="77777777">
        <w:trPr>
          <w:trHeight w:val="276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07A17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rs113247976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8A78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105A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57975700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3608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B6BCC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0.3221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3268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0.0521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A1CC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6.43×10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-10</w:t>
            </w:r>
          </w:p>
        </w:tc>
      </w:tr>
      <w:tr w:rsidR="00DE1680" w14:paraId="66F9E791" w14:textId="77777777">
        <w:trPr>
          <w:trHeight w:val="276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447CD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rs142321490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366E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F872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58676132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1D2D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67D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0.3172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7300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0.0513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A2C7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6.15×10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-10</w:t>
            </w:r>
          </w:p>
        </w:tc>
      </w:tr>
      <w:tr w:rsidR="00DE1680" w14:paraId="24D734C6" w14:textId="77777777">
        <w:trPr>
          <w:trHeight w:val="276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580F1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rs74654358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05A2B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FFB6F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64881967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DCD0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a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F817A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0.1976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6E96E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0.0337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5FF1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4.66×10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-9</w:t>
            </w:r>
          </w:p>
        </w:tc>
      </w:tr>
      <w:tr w:rsidR="00DE1680" w14:paraId="170F3CB0" w14:textId="77777777">
        <w:trPr>
          <w:trHeight w:val="276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064AC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rs12973192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0508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4E92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17753239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0A66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8A3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-0.1205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F672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0.0153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510B9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3.92×10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-15</w:t>
            </w:r>
          </w:p>
        </w:tc>
      </w:tr>
      <w:tr w:rsidR="00DE1680" w14:paraId="13AA967C" w14:textId="77777777">
        <w:trPr>
          <w:trHeight w:val="291"/>
        </w:trPr>
        <w:tc>
          <w:tcPr>
            <w:tcW w:w="95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E97D73F" w14:textId="77777777" w:rsidR="00DE1680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rs75087725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229654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84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91F2304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45753117</w:t>
            </w:r>
          </w:p>
        </w:tc>
        <w:tc>
          <w:tcPr>
            <w:tcW w:w="89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A8F4291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a</w:t>
            </w:r>
          </w:p>
        </w:tc>
        <w:tc>
          <w:tcPr>
            <w:tcW w:w="62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14F9A705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0.515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8892556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0.067 </w:t>
            </w:r>
          </w:p>
        </w:tc>
        <w:tc>
          <w:tcPr>
            <w:tcW w:w="72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06A28C3" w14:textId="77777777" w:rsidR="00DE1680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1.85×10</w:t>
            </w:r>
            <w:r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-14</w:t>
            </w:r>
          </w:p>
        </w:tc>
      </w:tr>
    </w:tbl>
    <w:p w14:paraId="125BDE21" w14:textId="77777777" w:rsidR="00DE1680" w:rsidRDefault="00000000">
      <w:pPr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kern w:val="0"/>
          <w:sz w:val="22"/>
        </w:rPr>
        <w:t>Abbreviations: Chr, chromosome;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>SE, standard error; SNP, single nucleotide polymorphism.</w:t>
      </w:r>
    </w:p>
    <w:p w14:paraId="69654B9D" w14:textId="77777777" w:rsidR="00DE1680" w:rsidRDefault="00DE1680">
      <w:pPr>
        <w:spacing w:line="340" w:lineRule="exact"/>
        <w:jc w:val="left"/>
        <w:rPr>
          <w:rFonts w:ascii="Times New Roman" w:eastAsia="DengXian" w:hAnsi="Times New Roman" w:cs="Times New Roman"/>
          <w:b/>
          <w:bCs/>
          <w:kern w:val="0"/>
          <w:sz w:val="22"/>
        </w:rPr>
        <w:sectPr w:rsidR="00DE16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E12A5A4" w14:textId="77777777" w:rsidR="00DE1680" w:rsidRDefault="00000000">
      <w:pPr>
        <w:spacing w:line="340" w:lineRule="exact"/>
        <w:jc w:val="left"/>
        <w:rPr>
          <w:rFonts w:ascii="Times New Roman" w:eastAsia="DengXian" w:hAnsi="Times New Roman" w:cs="Times New Roman"/>
          <w:kern w:val="0"/>
          <w:sz w:val="22"/>
        </w:rPr>
      </w:pPr>
      <w:r>
        <w:rPr>
          <w:rFonts w:ascii="Times New Roman" w:eastAsia="DengXian" w:hAnsi="Times New Roman" w:cs="Times New Roman"/>
          <w:b/>
          <w:bCs/>
          <w:sz w:val="22"/>
        </w:rPr>
        <w:lastRenderedPageBreak/>
        <w:t xml:space="preserve">Table </w:t>
      </w:r>
      <w:r>
        <w:rPr>
          <w:rFonts w:ascii="Times New Roman" w:eastAsia="DengXian" w:hAnsi="Times New Roman" w:cs="Times New Roman" w:hint="eastAsia"/>
          <w:b/>
          <w:bCs/>
          <w:sz w:val="22"/>
        </w:rPr>
        <w:t>S9.</w:t>
      </w:r>
      <w:r>
        <w:rPr>
          <w:rFonts w:ascii="Times New Roman" w:eastAsia="DengXian" w:hAnsi="Times New Roman" w:cs="Times New Roman"/>
          <w:b/>
          <w:bCs/>
          <w:kern w:val="0"/>
          <w:sz w:val="22"/>
        </w:rPr>
        <w:t xml:space="preserve"> </w:t>
      </w:r>
      <w:r>
        <w:rPr>
          <w:rFonts w:ascii="Times New Roman" w:eastAsia="DengXian" w:hAnsi="Times New Roman" w:cs="Times New Roman"/>
          <w:kern w:val="0"/>
          <w:sz w:val="22"/>
        </w:rPr>
        <w:t>Effect estimates of the associations</w:t>
      </w:r>
      <w:r>
        <w:rPr>
          <w:rFonts w:ascii="Times New Roman" w:eastAsia="DengXian" w:hAnsi="Times New Roman" w:cs="Times New Roman" w:hint="eastAsia"/>
          <w:kern w:val="0"/>
          <w:sz w:val="22"/>
        </w:rPr>
        <w:t xml:space="preserve"> of</w:t>
      </w:r>
      <w:r>
        <w:rPr>
          <w:rFonts w:ascii="Times New Roman" w:eastAsia="DengXian" w:hAnsi="Times New Roman" w:cs="Times New Roman"/>
          <w:kern w:val="0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amyotrophic lateral sclerosis</w:t>
      </w:r>
      <w:r>
        <w:rPr>
          <w:rFonts w:ascii="Times New Roman" w:eastAsia="DengXian" w:hAnsi="Times New Roman" w:cs="Times New Roman"/>
          <w:kern w:val="0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with risk of circulating levels of </w:t>
      </w:r>
      <w:r>
        <w:rPr>
          <w:rFonts w:ascii="Times New Roman" w:eastAsia="宋体" w:hAnsi="Times New Roman" w:cs="Times New Roman"/>
          <w:kern w:val="0"/>
          <w:sz w:val="22"/>
          <w:lang w:bidi="ar"/>
        </w:rPr>
        <w:t>FGF-basic</w:t>
      </w:r>
      <w:r>
        <w:rPr>
          <w:rFonts w:ascii="Times New Roman" w:eastAsia="宋体" w:hAnsi="Times New Roman" w:cs="Times New Roman"/>
          <w:kern w:val="0"/>
          <w:sz w:val="22"/>
        </w:rPr>
        <w:t xml:space="preserve"> and IP-10</w:t>
      </w:r>
      <w:r>
        <w:rPr>
          <w:rFonts w:ascii="Times New Roman" w:hAnsi="Times New Roman" w:cs="Times New Roman"/>
          <w:sz w:val="22"/>
        </w:rPr>
        <w:t>.</w:t>
      </w:r>
      <w:r>
        <w:rPr>
          <w:rFonts w:ascii="Times New Roman" w:eastAsia="DengXian" w:hAnsi="Times New Roman" w:cs="Times New Roman"/>
          <w:kern w:val="0"/>
          <w:sz w:val="22"/>
        </w:rPr>
        <w:t xml:space="preserve"> </w:t>
      </w:r>
    </w:p>
    <w:tbl>
      <w:tblPr>
        <w:tblW w:w="8533" w:type="dxa"/>
        <w:tblInd w:w="96" w:type="dxa"/>
        <w:tblLook w:val="04A0" w:firstRow="1" w:lastRow="0" w:firstColumn="1" w:lastColumn="0" w:noHBand="0" w:noVBand="1"/>
      </w:tblPr>
      <w:tblGrid>
        <w:gridCol w:w="3816"/>
        <w:gridCol w:w="1008"/>
        <w:gridCol w:w="960"/>
        <w:gridCol w:w="1440"/>
        <w:gridCol w:w="1309"/>
      </w:tblGrid>
      <w:tr w:rsidR="00DE1680" w14:paraId="28C94862" w14:textId="77777777">
        <w:trPr>
          <w:trHeight w:val="318"/>
        </w:trPr>
        <w:tc>
          <w:tcPr>
            <w:tcW w:w="38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C697C16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Methods</w:t>
            </w:r>
          </w:p>
        </w:tc>
        <w:tc>
          <w:tcPr>
            <w:tcW w:w="10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5CA4D67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Number of SNPs</w:t>
            </w:r>
          </w:p>
        </w:tc>
        <w:tc>
          <w:tcPr>
            <w:tcW w:w="9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D085A7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OR</w:t>
            </w:r>
          </w:p>
        </w:tc>
        <w:tc>
          <w:tcPr>
            <w:tcW w:w="144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48325E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95% CI</w:t>
            </w:r>
          </w:p>
        </w:tc>
        <w:tc>
          <w:tcPr>
            <w:tcW w:w="130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650E761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bidi="ar"/>
              </w:rPr>
              <w:t>P-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value</w:t>
            </w:r>
          </w:p>
        </w:tc>
      </w:tr>
      <w:tr w:rsidR="00DE1680" w14:paraId="2D26DC76" w14:textId="77777777">
        <w:trPr>
          <w:trHeight w:val="3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EAB0C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FGF-basic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8C2EE3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F9295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D728FC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C10A2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</w:p>
        </w:tc>
      </w:tr>
      <w:tr w:rsidR="00DE1680" w14:paraId="0042AFD5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E46AE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E5865E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60A04F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F2E09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0.79-0.97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9E342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0.015</w:t>
            </w:r>
          </w:p>
        </w:tc>
      </w:tr>
      <w:tr w:rsidR="00DE1680" w14:paraId="4B2681C7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6029C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2EFE3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DAC30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77A62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0.76-1.00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2F143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0.050 </w:t>
            </w:r>
          </w:p>
        </w:tc>
      </w:tr>
      <w:tr w:rsidR="00DE1680" w14:paraId="500C3210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D914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CC00E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C68A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579F8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0.75-0.99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8F646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0.032 </w:t>
            </w:r>
          </w:p>
        </w:tc>
      </w:tr>
      <w:tr w:rsidR="00DE1680" w14:paraId="124C06A6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97DCE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8C3A8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F10A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EEA4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0.82-0.93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0E793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0.003 </w:t>
            </w:r>
          </w:p>
        </w:tc>
      </w:tr>
      <w:tr w:rsidR="00DE1680" w14:paraId="4C3F8C4F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A7CA7A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0F585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C5639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449C0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291C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0.822*</w:t>
            </w:r>
          </w:p>
        </w:tc>
      </w:tr>
      <w:tr w:rsidR="00DE1680" w14:paraId="5D750622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F686B2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IP-10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9A25E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AC83C1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475A7A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6F294" w14:textId="77777777" w:rsidR="00DE1680" w:rsidRDefault="00DE168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E1680" w14:paraId="199B4AA6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79358B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Inverse-variance weighted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08049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A5E34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0C4E3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0.79-1.08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17BE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0.302</w:t>
            </w:r>
          </w:p>
        </w:tc>
      </w:tr>
      <w:tr w:rsidR="00DE1680" w14:paraId="4214FB2D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B9433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Weighted 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C156D3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C9E8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9FAD4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0.74-1.14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A87ECB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0.437</w:t>
            </w:r>
          </w:p>
        </w:tc>
      </w:tr>
      <w:tr w:rsidR="00DE1680" w14:paraId="69BF11F5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4C77D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Simple 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95CD97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FD0920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53E06D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0.70-1.06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57A3C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0.159</w:t>
            </w:r>
          </w:p>
        </w:tc>
      </w:tr>
      <w:tr w:rsidR="00DE1680" w14:paraId="69645881" w14:textId="7777777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20CCC0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MR-PRESSO test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BDF6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663B6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C092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0.76-1.11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789E78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0.427</w:t>
            </w:r>
          </w:p>
        </w:tc>
      </w:tr>
      <w:tr w:rsidR="00DE1680" w14:paraId="0F6B84ED" w14:textId="77777777">
        <w:trPr>
          <w:trHeight w:val="303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49A430E4" w14:textId="77777777" w:rsidR="00DE1680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 xml:space="preserve">  MR-Egger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3AF4877A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51FE155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1B8538B2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14:paraId="60DCBDD5" w14:textId="77777777" w:rsidR="00DE168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0.234*</w:t>
            </w:r>
          </w:p>
        </w:tc>
      </w:tr>
    </w:tbl>
    <w:p w14:paraId="2AD724D5" w14:textId="2C9E5A66" w:rsidR="00DE1680" w:rsidRDefault="00000000">
      <w:r>
        <w:rPr>
          <w:rFonts w:ascii="Times New Roman" w:hAnsi="Times New Roman" w:cs="Times New Roman"/>
          <w:sz w:val="22"/>
        </w:rPr>
        <w:t xml:space="preserve">Abbreviations: CI, </w:t>
      </w:r>
      <w:r w:rsidR="00507BE3">
        <w:rPr>
          <w:rFonts w:ascii="Times New Roman" w:hAnsi="Times New Roman" w:cs="Times New Roman"/>
          <w:sz w:val="22"/>
        </w:rPr>
        <w:t>c</w:t>
      </w:r>
      <w:r>
        <w:rPr>
          <w:rFonts w:ascii="Times New Roman" w:hAnsi="Times New Roman" w:cs="Times New Roman"/>
          <w:sz w:val="22"/>
        </w:rPr>
        <w:t xml:space="preserve">onfidence interval; FGF-basic, </w:t>
      </w:r>
      <w:r w:rsidR="00507BE3">
        <w:rPr>
          <w:rFonts w:ascii="Times New Roman" w:hAnsi="Times New Roman" w:cs="Times New Roman"/>
          <w:sz w:val="22"/>
        </w:rPr>
        <w:t>b</w:t>
      </w:r>
      <w:r>
        <w:rPr>
          <w:rFonts w:ascii="Times New Roman" w:hAnsi="Times New Roman" w:cs="Times New Roman"/>
          <w:sz w:val="22"/>
        </w:rPr>
        <w:t xml:space="preserve">asic fibroblast growth factor; IP-10, </w:t>
      </w:r>
      <w:r w:rsidR="00507BE3">
        <w:rPr>
          <w:rFonts w:ascii="Times New Roman" w:hAnsi="Times New Roman" w:cs="Times New Roman"/>
          <w:sz w:val="22"/>
        </w:rPr>
        <w:t>i</w:t>
      </w:r>
      <w:r>
        <w:rPr>
          <w:rFonts w:ascii="Times New Roman" w:hAnsi="Times New Roman" w:cs="Times New Roman"/>
          <w:sz w:val="22"/>
        </w:rPr>
        <w:t xml:space="preserve">nterferon gamma-induced protein 10 (CXCL10); MR-PRESSO test, MR Pleiotropy </w:t>
      </w:r>
      <w:proofErr w:type="spellStart"/>
      <w:r>
        <w:rPr>
          <w:rFonts w:ascii="Times New Roman" w:hAnsi="Times New Roman" w:cs="Times New Roman"/>
          <w:sz w:val="22"/>
        </w:rPr>
        <w:t>RESidual</w:t>
      </w:r>
      <w:proofErr w:type="spellEnd"/>
      <w:r>
        <w:rPr>
          <w:rFonts w:ascii="Times New Roman" w:hAnsi="Times New Roman" w:cs="Times New Roman"/>
          <w:sz w:val="22"/>
        </w:rPr>
        <w:t xml:space="preserve"> Sum and Outlier test; OR, odds ratio; SNP, single nucleotide polymorphism. *</w:t>
      </w:r>
      <w:r w:rsidRPr="00AA291F">
        <w:rPr>
          <w:rFonts w:ascii="Times New Roman" w:hAnsi="Times New Roman" w:cs="Times New Roman"/>
          <w:i/>
          <w:iCs/>
          <w:sz w:val="22"/>
        </w:rPr>
        <w:t>P</w:t>
      </w:r>
      <w:r>
        <w:rPr>
          <w:rFonts w:ascii="Times New Roman" w:hAnsi="Times New Roman" w:cs="Times New Roman"/>
          <w:sz w:val="22"/>
        </w:rPr>
        <w:t>-value of the intercept from MR-Egger regression analysis.</w:t>
      </w:r>
    </w:p>
    <w:sectPr w:rsidR="00DE16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D6284" w14:textId="77777777" w:rsidR="00E70A55" w:rsidRDefault="00E70A55">
      <w:r>
        <w:separator/>
      </w:r>
    </w:p>
  </w:endnote>
  <w:endnote w:type="continuationSeparator" w:id="0">
    <w:p w14:paraId="5CA70487" w14:textId="77777777" w:rsidR="00E70A55" w:rsidRDefault="00E70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36322" w14:textId="77777777" w:rsidR="00E70A55" w:rsidRDefault="00E70A55">
      <w:r>
        <w:separator/>
      </w:r>
    </w:p>
  </w:footnote>
  <w:footnote w:type="continuationSeparator" w:id="0">
    <w:p w14:paraId="767D9557" w14:textId="77777777" w:rsidR="00E70A55" w:rsidRDefault="00E70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5DDA" w14:textId="77777777" w:rsidR="00DE1680" w:rsidRDefault="00DE1680">
    <w:pPr>
      <w:pStyle w:val="a9"/>
      <w:pBdr>
        <w:bottom w:val="none" w:sz="0" w:space="1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I4MzBkMmFjODA4NDcwY2ZjYjdkYWM0ZWY0Nzc5ZmIifQ=="/>
  </w:docVars>
  <w:rsids>
    <w:rsidRoot w:val="00892A94"/>
    <w:rsid w:val="00034B6A"/>
    <w:rsid w:val="000B21A5"/>
    <w:rsid w:val="000E6F47"/>
    <w:rsid w:val="000F5D4B"/>
    <w:rsid w:val="001149EB"/>
    <w:rsid w:val="00191DD5"/>
    <w:rsid w:val="001923EB"/>
    <w:rsid w:val="001D7EDF"/>
    <w:rsid w:val="001F4C8F"/>
    <w:rsid w:val="0021017E"/>
    <w:rsid w:val="00211D8F"/>
    <w:rsid w:val="00217FDC"/>
    <w:rsid w:val="00236A17"/>
    <w:rsid w:val="002832AD"/>
    <w:rsid w:val="00352F5A"/>
    <w:rsid w:val="003E6CBB"/>
    <w:rsid w:val="003E7771"/>
    <w:rsid w:val="0044166E"/>
    <w:rsid w:val="005001B5"/>
    <w:rsid w:val="00507BE3"/>
    <w:rsid w:val="00542346"/>
    <w:rsid w:val="0054321C"/>
    <w:rsid w:val="0057227C"/>
    <w:rsid w:val="0058086F"/>
    <w:rsid w:val="005861D2"/>
    <w:rsid w:val="006208BD"/>
    <w:rsid w:val="00631BF2"/>
    <w:rsid w:val="006341E4"/>
    <w:rsid w:val="00686CF3"/>
    <w:rsid w:val="006A5465"/>
    <w:rsid w:val="006B0722"/>
    <w:rsid w:val="006B392A"/>
    <w:rsid w:val="0071721E"/>
    <w:rsid w:val="007349FE"/>
    <w:rsid w:val="00783339"/>
    <w:rsid w:val="008106EA"/>
    <w:rsid w:val="0086273B"/>
    <w:rsid w:val="00885124"/>
    <w:rsid w:val="00892A94"/>
    <w:rsid w:val="008A465F"/>
    <w:rsid w:val="008D5FD3"/>
    <w:rsid w:val="008E4C83"/>
    <w:rsid w:val="009358D6"/>
    <w:rsid w:val="00952DB4"/>
    <w:rsid w:val="00A01E60"/>
    <w:rsid w:val="00A122CB"/>
    <w:rsid w:val="00A60EB2"/>
    <w:rsid w:val="00A7348D"/>
    <w:rsid w:val="00AA291F"/>
    <w:rsid w:val="00AA424D"/>
    <w:rsid w:val="00AA69FB"/>
    <w:rsid w:val="00AE12FD"/>
    <w:rsid w:val="00B15CF1"/>
    <w:rsid w:val="00B27369"/>
    <w:rsid w:val="00B46B7C"/>
    <w:rsid w:val="00BA6559"/>
    <w:rsid w:val="00C50915"/>
    <w:rsid w:val="00C75199"/>
    <w:rsid w:val="00C954B7"/>
    <w:rsid w:val="00CD11EB"/>
    <w:rsid w:val="00D70309"/>
    <w:rsid w:val="00D767CC"/>
    <w:rsid w:val="00D95B3A"/>
    <w:rsid w:val="00DE1680"/>
    <w:rsid w:val="00E022C0"/>
    <w:rsid w:val="00E70A55"/>
    <w:rsid w:val="00E87F11"/>
    <w:rsid w:val="00E966FD"/>
    <w:rsid w:val="00EB7151"/>
    <w:rsid w:val="00ED3128"/>
    <w:rsid w:val="00F16C1B"/>
    <w:rsid w:val="00F62722"/>
    <w:rsid w:val="00F74BD6"/>
    <w:rsid w:val="00F87804"/>
    <w:rsid w:val="00FC2DC1"/>
    <w:rsid w:val="10D172E1"/>
    <w:rsid w:val="131574F4"/>
    <w:rsid w:val="19F340F3"/>
    <w:rsid w:val="1CE14AC4"/>
    <w:rsid w:val="52C47D21"/>
    <w:rsid w:val="6608273F"/>
    <w:rsid w:val="7D8E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C9D1C"/>
  <w15:docId w15:val="{A63B33E3-FAAE-4D38-9960-C6242A7B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d">
    <w:name w:val="annotation subject"/>
    <w:basedOn w:val="a3"/>
    <w:next w:val="a3"/>
    <w:link w:val="ae"/>
    <w:qFormat/>
    <w:rPr>
      <w:b/>
      <w:bCs/>
    </w:rPr>
  </w:style>
  <w:style w:type="character" w:styleId="af">
    <w:name w:val="Hyperlink"/>
    <w:basedOn w:val="a0"/>
    <w:uiPriority w:val="99"/>
    <w:qFormat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qFormat/>
    <w:rPr>
      <w:sz w:val="18"/>
      <w:szCs w:val="18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e">
    <w:name w:val="批注主题 字符"/>
    <w:basedOn w:val="a4"/>
    <w:link w:val="ad"/>
    <w:qFormat/>
    <w:rPr>
      <w:b/>
      <w:bCs/>
    </w:rPr>
  </w:style>
  <w:style w:type="paragraph" w:customStyle="1" w:styleId="SupplementaryMaterial">
    <w:name w:val="Supplementary Material"/>
    <w:basedOn w:val="ab"/>
    <w:next w:val="ab"/>
    <w:qFormat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character" w:customStyle="1" w:styleId="font01">
    <w:name w:val="font0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  <w:vertAlign w:val="superscript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  <w:vertAlign w:val="superscript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  <w:vertAlign w:val="superscript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  <w:vertAlign w:val="superscript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2"/>
    </w:rPr>
  </w:style>
  <w:style w:type="paragraph" w:customStyle="1" w:styleId="3">
    <w:name w:val="修订3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262E7-E2B6-44D6-A805-B9D657590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21</Pages>
  <Words>3954</Words>
  <Characters>22543</Characters>
  <Application>Microsoft Office Word</Application>
  <DocSecurity>0</DocSecurity>
  <Lines>187</Lines>
  <Paragraphs>52</Paragraphs>
  <ScaleCrop>false</ScaleCrop>
  <Company/>
  <LinksUpToDate>false</LinksUpToDate>
  <CharactersWithSpaces>26445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彬</dc:creator>
  <cp:lastModifiedBy>Jianming Wang</cp:lastModifiedBy>
  <cp:revision>11</cp:revision>
  <dcterms:created xsi:type="dcterms:W3CDTF">2023-01-01T16:13:00Z</dcterms:created>
  <dcterms:modified xsi:type="dcterms:W3CDTF">2023-02-01T14:23:00Z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9A16AFD459754DAB832E54DAD6F4B787</vt:lpwstr>
  </property>
</Properties>
</file>