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38E29" w14:textId="13DB6C72" w:rsidR="00063E50" w:rsidRDefault="00FA42DC" w:rsidP="00E842F6">
      <w:pPr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ADDITIONAL FILE 1</w:t>
      </w:r>
    </w:p>
    <w:p w14:paraId="2CDC5BF0" w14:textId="01089ECC" w:rsidR="0008746D" w:rsidRDefault="0008746D" w:rsidP="00E842F6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783B52">
        <w:rPr>
          <w:rFonts w:ascii="Arial" w:hAnsi="Arial" w:cs="Arial"/>
          <w:b/>
          <w:bCs/>
          <w:sz w:val="24"/>
          <w:szCs w:val="24"/>
        </w:rPr>
        <w:t xml:space="preserve">Table </w:t>
      </w:r>
      <w:r w:rsidR="00F12B08">
        <w:rPr>
          <w:rFonts w:ascii="Arial" w:hAnsi="Arial" w:cs="Arial"/>
          <w:b/>
          <w:bCs/>
          <w:sz w:val="24"/>
          <w:szCs w:val="24"/>
        </w:rPr>
        <w:t>S1</w:t>
      </w:r>
      <w:r w:rsidRPr="00783B52">
        <w:rPr>
          <w:rFonts w:ascii="Arial" w:hAnsi="Arial" w:cs="Arial"/>
          <w:sz w:val="24"/>
          <w:szCs w:val="24"/>
        </w:rPr>
        <w:t>. Mediation analysis between physical activity and incident type 2 diabetes by body mass index</w:t>
      </w:r>
      <w:r w:rsidR="00745B80">
        <w:rPr>
          <w:rFonts w:ascii="Arial" w:hAnsi="Arial" w:cs="Arial"/>
          <w:sz w:val="24"/>
          <w:szCs w:val="24"/>
        </w:rPr>
        <w:t xml:space="preserve"> and waist circumference</w:t>
      </w:r>
      <w:r w:rsidRPr="00783B52">
        <w:rPr>
          <w:rFonts w:ascii="Arial" w:hAnsi="Arial" w:cs="Arial"/>
          <w:sz w:val="24"/>
          <w:szCs w:val="24"/>
        </w:rPr>
        <w:t>.</w:t>
      </w:r>
    </w:p>
    <w:tbl>
      <w:tblPr>
        <w:tblStyle w:val="TableGrid"/>
        <w:tblW w:w="8584" w:type="dxa"/>
        <w:tblLook w:val="04A0" w:firstRow="1" w:lastRow="0" w:firstColumn="1" w:lastColumn="0" w:noHBand="0" w:noVBand="1"/>
      </w:tblPr>
      <w:tblGrid>
        <w:gridCol w:w="2404"/>
        <w:gridCol w:w="1866"/>
        <w:gridCol w:w="1224"/>
        <w:gridCol w:w="1866"/>
        <w:gridCol w:w="1224"/>
      </w:tblGrid>
      <w:tr w:rsidR="00745B80" w:rsidRPr="00791E57" w14:paraId="36DAFC16" w14:textId="77777777" w:rsidTr="000A2BFC">
        <w:tc>
          <w:tcPr>
            <w:tcW w:w="2404" w:type="dxa"/>
            <w:vMerge w:val="restart"/>
          </w:tcPr>
          <w:p w14:paraId="0DC969E5" w14:textId="77777777" w:rsidR="00745B80" w:rsidRPr="00791E57" w:rsidRDefault="00745B80" w:rsidP="00E842F6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791E5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Type of physical activity </w:t>
            </w:r>
          </w:p>
        </w:tc>
        <w:tc>
          <w:tcPr>
            <w:tcW w:w="3090" w:type="dxa"/>
            <w:gridSpan w:val="2"/>
          </w:tcPr>
          <w:p w14:paraId="02F03EF3" w14:textId="77777777" w:rsidR="00745B80" w:rsidRPr="00791E57" w:rsidRDefault="00745B80" w:rsidP="00E842F6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1E57">
              <w:rPr>
                <w:rFonts w:ascii="Arial" w:hAnsi="Arial" w:cs="Arial"/>
                <w:b/>
                <w:bCs/>
                <w:sz w:val="24"/>
                <w:szCs w:val="24"/>
              </w:rPr>
              <w:t>Mediation via BMI</w:t>
            </w:r>
          </w:p>
        </w:tc>
        <w:tc>
          <w:tcPr>
            <w:tcW w:w="3090" w:type="dxa"/>
            <w:gridSpan w:val="2"/>
          </w:tcPr>
          <w:p w14:paraId="55ABB210" w14:textId="77777777" w:rsidR="00745B80" w:rsidRPr="00791E57" w:rsidRDefault="00745B80" w:rsidP="00E842F6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91E57">
              <w:rPr>
                <w:rFonts w:ascii="Arial" w:hAnsi="Arial" w:cs="Arial"/>
                <w:b/>
                <w:bCs/>
                <w:sz w:val="24"/>
                <w:szCs w:val="24"/>
              </w:rPr>
              <w:t>Mediation via WC</w:t>
            </w:r>
          </w:p>
        </w:tc>
      </w:tr>
      <w:tr w:rsidR="00745B80" w:rsidRPr="00791E57" w14:paraId="75616BD3" w14:textId="77777777" w:rsidTr="000A2BFC">
        <w:tc>
          <w:tcPr>
            <w:tcW w:w="2404" w:type="dxa"/>
            <w:vMerge/>
          </w:tcPr>
          <w:p w14:paraId="0A05B488" w14:textId="77777777" w:rsidR="00745B80" w:rsidRPr="00791E57" w:rsidRDefault="00745B80" w:rsidP="00E842F6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66" w:type="dxa"/>
          </w:tcPr>
          <w:p w14:paraId="17EB8566" w14:textId="77777777" w:rsidR="00745B80" w:rsidRPr="00791E57" w:rsidRDefault="00745B80" w:rsidP="00E842F6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1E57">
              <w:rPr>
                <w:rFonts w:ascii="Arial" w:hAnsi="Arial" w:cs="Arial"/>
                <w:sz w:val="24"/>
                <w:szCs w:val="24"/>
              </w:rPr>
              <w:t>% of mediation</w:t>
            </w:r>
          </w:p>
        </w:tc>
        <w:tc>
          <w:tcPr>
            <w:tcW w:w="1224" w:type="dxa"/>
          </w:tcPr>
          <w:p w14:paraId="4169522D" w14:textId="77777777" w:rsidR="00745B80" w:rsidRPr="00791E57" w:rsidRDefault="00745B80" w:rsidP="00E842F6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1E57">
              <w:rPr>
                <w:rFonts w:ascii="Arial" w:hAnsi="Arial" w:cs="Arial"/>
                <w:sz w:val="24"/>
                <w:szCs w:val="24"/>
              </w:rPr>
              <w:t>P-value</w:t>
            </w:r>
          </w:p>
        </w:tc>
        <w:tc>
          <w:tcPr>
            <w:tcW w:w="1866" w:type="dxa"/>
          </w:tcPr>
          <w:p w14:paraId="00826410" w14:textId="77777777" w:rsidR="00745B80" w:rsidRPr="00791E57" w:rsidRDefault="00745B80" w:rsidP="00E842F6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1E57">
              <w:rPr>
                <w:rFonts w:ascii="Arial" w:hAnsi="Arial" w:cs="Arial"/>
                <w:sz w:val="24"/>
                <w:szCs w:val="24"/>
              </w:rPr>
              <w:t>% of mediation</w:t>
            </w:r>
          </w:p>
        </w:tc>
        <w:tc>
          <w:tcPr>
            <w:tcW w:w="1224" w:type="dxa"/>
          </w:tcPr>
          <w:p w14:paraId="254579E1" w14:textId="77777777" w:rsidR="00745B80" w:rsidRPr="00791E57" w:rsidRDefault="00745B80" w:rsidP="00E842F6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1E57">
              <w:rPr>
                <w:rFonts w:ascii="Arial" w:hAnsi="Arial" w:cs="Arial"/>
                <w:sz w:val="24"/>
                <w:szCs w:val="24"/>
              </w:rPr>
              <w:t>P-value</w:t>
            </w:r>
          </w:p>
        </w:tc>
      </w:tr>
      <w:tr w:rsidR="00745B80" w:rsidRPr="00791E57" w14:paraId="09E7D6C1" w14:textId="77777777" w:rsidTr="000A2BFC">
        <w:tc>
          <w:tcPr>
            <w:tcW w:w="2404" w:type="dxa"/>
          </w:tcPr>
          <w:p w14:paraId="3572871C" w14:textId="77777777" w:rsidR="00745B80" w:rsidRPr="00791E57" w:rsidRDefault="00745B80" w:rsidP="00E842F6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791E57">
              <w:rPr>
                <w:rFonts w:ascii="Arial" w:hAnsi="Arial" w:cs="Arial"/>
                <w:sz w:val="24"/>
                <w:szCs w:val="24"/>
              </w:rPr>
              <w:t>Light PA</w:t>
            </w:r>
          </w:p>
        </w:tc>
        <w:tc>
          <w:tcPr>
            <w:tcW w:w="1866" w:type="dxa"/>
          </w:tcPr>
          <w:p w14:paraId="05B60C60" w14:textId="4F7B4829" w:rsidR="00745B80" w:rsidRPr="00F61751" w:rsidRDefault="00745B80" w:rsidP="00E842F6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1751">
              <w:rPr>
                <w:rFonts w:ascii="Arial" w:hAnsi="Arial" w:cs="Arial"/>
                <w:sz w:val="24"/>
                <w:szCs w:val="24"/>
              </w:rPr>
              <w:t>6</w:t>
            </w:r>
            <w:r w:rsidR="00957524">
              <w:rPr>
                <w:rFonts w:ascii="Arial" w:hAnsi="Arial" w:cs="Arial"/>
                <w:sz w:val="24"/>
                <w:szCs w:val="24"/>
              </w:rPr>
              <w:t>.0</w:t>
            </w:r>
          </w:p>
        </w:tc>
        <w:tc>
          <w:tcPr>
            <w:tcW w:w="1224" w:type="dxa"/>
          </w:tcPr>
          <w:p w14:paraId="34057221" w14:textId="42A4BA34" w:rsidR="00745B80" w:rsidRPr="00F61751" w:rsidRDefault="00745B80" w:rsidP="00E842F6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1751">
              <w:rPr>
                <w:rFonts w:ascii="Arial" w:hAnsi="Arial" w:cs="Arial"/>
                <w:sz w:val="24"/>
                <w:szCs w:val="24"/>
              </w:rPr>
              <w:t>0.26</w:t>
            </w:r>
            <w:r w:rsidR="0095752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66" w:type="dxa"/>
          </w:tcPr>
          <w:p w14:paraId="4FF818C1" w14:textId="2AF6EBDD" w:rsidR="00745B80" w:rsidRPr="00F61751" w:rsidRDefault="00745B80" w:rsidP="00E842F6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1751">
              <w:rPr>
                <w:rFonts w:ascii="Arial" w:hAnsi="Arial" w:cs="Arial"/>
                <w:sz w:val="24"/>
                <w:szCs w:val="24"/>
              </w:rPr>
              <w:t>2.4</w:t>
            </w:r>
          </w:p>
        </w:tc>
        <w:tc>
          <w:tcPr>
            <w:tcW w:w="1224" w:type="dxa"/>
          </w:tcPr>
          <w:p w14:paraId="7BDA89DD" w14:textId="699BE534" w:rsidR="00745B80" w:rsidRPr="00F61751" w:rsidRDefault="00745B80" w:rsidP="00E842F6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1751">
              <w:rPr>
                <w:rFonts w:ascii="Arial" w:hAnsi="Arial" w:cs="Arial"/>
                <w:sz w:val="24"/>
                <w:szCs w:val="24"/>
              </w:rPr>
              <w:t>0.33</w:t>
            </w:r>
            <w:r w:rsidR="00957524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745B80" w:rsidRPr="00791E57" w14:paraId="64DD7819" w14:textId="77777777" w:rsidTr="000A2BFC">
        <w:tc>
          <w:tcPr>
            <w:tcW w:w="2404" w:type="dxa"/>
          </w:tcPr>
          <w:p w14:paraId="1E265A25" w14:textId="77777777" w:rsidR="00745B80" w:rsidRPr="00791E57" w:rsidRDefault="00745B80" w:rsidP="00E842F6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791E57">
              <w:rPr>
                <w:rFonts w:ascii="Arial" w:hAnsi="Arial" w:cs="Arial"/>
                <w:sz w:val="24"/>
                <w:szCs w:val="24"/>
              </w:rPr>
              <w:t>Moderate PA</w:t>
            </w:r>
          </w:p>
        </w:tc>
        <w:tc>
          <w:tcPr>
            <w:tcW w:w="1866" w:type="dxa"/>
          </w:tcPr>
          <w:p w14:paraId="405D017A" w14:textId="77777777" w:rsidR="00745B80" w:rsidRPr="00791E57" w:rsidRDefault="00745B80" w:rsidP="00E842F6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19.6</w:t>
            </w:r>
          </w:p>
        </w:tc>
        <w:tc>
          <w:tcPr>
            <w:tcW w:w="1224" w:type="dxa"/>
          </w:tcPr>
          <w:p w14:paraId="4B0E7C76" w14:textId="77777777" w:rsidR="00745B80" w:rsidRPr="00791E57" w:rsidRDefault="00745B80" w:rsidP="00E842F6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1E57">
              <w:rPr>
                <w:rFonts w:ascii="Arial" w:hAnsi="Arial" w:cs="Arial"/>
                <w:sz w:val="24"/>
                <w:szCs w:val="24"/>
              </w:rPr>
              <w:t>&lt;0.001</w:t>
            </w:r>
          </w:p>
        </w:tc>
        <w:tc>
          <w:tcPr>
            <w:tcW w:w="1866" w:type="dxa"/>
          </w:tcPr>
          <w:p w14:paraId="05C99E3A" w14:textId="77777777" w:rsidR="00745B80" w:rsidRPr="00791E57" w:rsidRDefault="00745B80" w:rsidP="00E842F6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20.0</w:t>
            </w:r>
          </w:p>
        </w:tc>
        <w:tc>
          <w:tcPr>
            <w:tcW w:w="1224" w:type="dxa"/>
          </w:tcPr>
          <w:p w14:paraId="22C7C501" w14:textId="77777777" w:rsidR="00745B80" w:rsidRPr="00791E57" w:rsidRDefault="00745B80" w:rsidP="00E842F6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1E57">
              <w:rPr>
                <w:rFonts w:ascii="Arial" w:hAnsi="Arial" w:cs="Arial"/>
                <w:sz w:val="24"/>
                <w:szCs w:val="24"/>
              </w:rPr>
              <w:t>&lt;0.001</w:t>
            </w:r>
          </w:p>
        </w:tc>
      </w:tr>
      <w:tr w:rsidR="00745B80" w:rsidRPr="004B6FDD" w14:paraId="5B4D0294" w14:textId="77777777" w:rsidTr="000A2BFC">
        <w:tc>
          <w:tcPr>
            <w:tcW w:w="2404" w:type="dxa"/>
          </w:tcPr>
          <w:p w14:paraId="1F5554E4" w14:textId="77777777" w:rsidR="00745B80" w:rsidRPr="00791E57" w:rsidRDefault="00745B80" w:rsidP="00E842F6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791E57">
              <w:rPr>
                <w:rFonts w:ascii="Arial" w:hAnsi="Arial" w:cs="Arial"/>
                <w:sz w:val="24"/>
                <w:szCs w:val="24"/>
              </w:rPr>
              <w:t>Vigorous PA</w:t>
            </w:r>
          </w:p>
        </w:tc>
        <w:tc>
          <w:tcPr>
            <w:tcW w:w="1866" w:type="dxa"/>
          </w:tcPr>
          <w:p w14:paraId="27A66155" w14:textId="77777777" w:rsidR="00745B80" w:rsidRPr="00791E57" w:rsidRDefault="00745B80" w:rsidP="00E842F6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12.5</w:t>
            </w:r>
          </w:p>
        </w:tc>
        <w:tc>
          <w:tcPr>
            <w:tcW w:w="1224" w:type="dxa"/>
          </w:tcPr>
          <w:p w14:paraId="34F0BDB1" w14:textId="77777777" w:rsidR="00745B80" w:rsidRPr="00791E57" w:rsidRDefault="00745B80" w:rsidP="00E842F6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1E57">
              <w:rPr>
                <w:rFonts w:ascii="Arial" w:hAnsi="Arial" w:cs="Arial"/>
                <w:sz w:val="24"/>
                <w:szCs w:val="24"/>
              </w:rPr>
              <w:t>&lt;0.001</w:t>
            </w:r>
          </w:p>
        </w:tc>
        <w:tc>
          <w:tcPr>
            <w:tcW w:w="1866" w:type="dxa"/>
          </w:tcPr>
          <w:p w14:paraId="12A9F18A" w14:textId="77777777" w:rsidR="00745B80" w:rsidRPr="00791E57" w:rsidRDefault="00745B80" w:rsidP="00E842F6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12.5</w:t>
            </w:r>
          </w:p>
        </w:tc>
        <w:tc>
          <w:tcPr>
            <w:tcW w:w="1224" w:type="dxa"/>
          </w:tcPr>
          <w:p w14:paraId="1CA4047D" w14:textId="77777777" w:rsidR="00745B80" w:rsidRPr="00337385" w:rsidRDefault="00745B80" w:rsidP="00E842F6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1E57">
              <w:rPr>
                <w:rFonts w:ascii="Arial" w:hAnsi="Arial" w:cs="Arial"/>
                <w:sz w:val="24"/>
                <w:szCs w:val="24"/>
              </w:rPr>
              <w:t>&lt;0.001</w:t>
            </w:r>
          </w:p>
        </w:tc>
      </w:tr>
      <w:tr w:rsidR="00745B80" w:rsidRPr="004B6FDD" w14:paraId="31E621C0" w14:textId="77777777" w:rsidTr="000A2BFC">
        <w:tc>
          <w:tcPr>
            <w:tcW w:w="2404" w:type="dxa"/>
          </w:tcPr>
          <w:p w14:paraId="3468D96F" w14:textId="77777777" w:rsidR="00745B80" w:rsidRPr="00791E57" w:rsidRDefault="00745B80" w:rsidP="00E842F6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Total PA</w:t>
            </w:r>
          </w:p>
        </w:tc>
        <w:tc>
          <w:tcPr>
            <w:tcW w:w="1866" w:type="dxa"/>
          </w:tcPr>
          <w:p w14:paraId="356A3FDB" w14:textId="77777777" w:rsidR="00745B80" w:rsidRPr="00791E57" w:rsidRDefault="00745B80" w:rsidP="00E842F6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23.6</w:t>
            </w:r>
          </w:p>
        </w:tc>
        <w:tc>
          <w:tcPr>
            <w:tcW w:w="1224" w:type="dxa"/>
          </w:tcPr>
          <w:p w14:paraId="482087CE" w14:textId="77777777" w:rsidR="00745B80" w:rsidRPr="00791E57" w:rsidRDefault="00745B80" w:rsidP="00E842F6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1E57">
              <w:rPr>
                <w:rFonts w:ascii="Arial" w:hAnsi="Arial" w:cs="Arial"/>
                <w:sz w:val="24"/>
                <w:szCs w:val="24"/>
              </w:rPr>
              <w:t>&lt;0.001</w:t>
            </w:r>
          </w:p>
        </w:tc>
        <w:tc>
          <w:tcPr>
            <w:tcW w:w="1866" w:type="dxa"/>
          </w:tcPr>
          <w:p w14:paraId="2306BC1C" w14:textId="77777777" w:rsidR="00745B80" w:rsidRPr="00791E57" w:rsidRDefault="00745B80" w:rsidP="00E842F6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9.4</w:t>
            </w:r>
          </w:p>
        </w:tc>
        <w:tc>
          <w:tcPr>
            <w:tcW w:w="1224" w:type="dxa"/>
          </w:tcPr>
          <w:p w14:paraId="546B4295" w14:textId="77777777" w:rsidR="00745B80" w:rsidRPr="00791E57" w:rsidRDefault="00745B80" w:rsidP="00E842F6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33AC">
              <w:rPr>
                <w:rFonts w:ascii="Arial" w:hAnsi="Arial" w:cs="Arial"/>
                <w:sz w:val="24"/>
                <w:szCs w:val="24"/>
              </w:rPr>
              <w:t>0.004</w:t>
            </w:r>
          </w:p>
        </w:tc>
      </w:tr>
    </w:tbl>
    <w:p w14:paraId="6A2DFFE0" w14:textId="4C7AE7BD" w:rsidR="00745B80" w:rsidRDefault="00745B80" w:rsidP="00E842F6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</w:p>
    <w:p w14:paraId="58F3A7B4" w14:textId="77777777" w:rsidR="0008746D" w:rsidRPr="00783B52" w:rsidRDefault="0008746D" w:rsidP="00E842F6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783B52">
        <w:rPr>
          <w:rFonts w:ascii="Arial" w:hAnsi="Arial" w:cs="Arial"/>
          <w:sz w:val="24"/>
          <w:szCs w:val="24"/>
        </w:rPr>
        <w:t xml:space="preserve">The analyses were adjusted for age, sex, deprivation, education, ethnicity, alcohol intake, and smoking status. </w:t>
      </w:r>
    </w:p>
    <w:p w14:paraId="16759A1B" w14:textId="3F4510C7" w:rsidR="00392370" w:rsidRDefault="0008746D" w:rsidP="00E842F6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783B52">
        <w:rPr>
          <w:rFonts w:ascii="Arial" w:hAnsi="Arial" w:cs="Arial"/>
          <w:sz w:val="24"/>
          <w:szCs w:val="24"/>
        </w:rPr>
        <w:t>BMI</w:t>
      </w:r>
      <w:r w:rsidR="00DA6BD4">
        <w:rPr>
          <w:rFonts w:ascii="Arial" w:hAnsi="Arial" w:cs="Arial"/>
          <w:sz w:val="24"/>
          <w:szCs w:val="24"/>
        </w:rPr>
        <w:t>:</w:t>
      </w:r>
      <w:r w:rsidRPr="00783B52">
        <w:rPr>
          <w:rFonts w:ascii="Arial" w:hAnsi="Arial" w:cs="Arial"/>
          <w:sz w:val="24"/>
          <w:szCs w:val="24"/>
        </w:rPr>
        <w:t xml:space="preserve"> body mass index; </w:t>
      </w:r>
      <w:r w:rsidR="00745B80" w:rsidRPr="008F4B70">
        <w:rPr>
          <w:rFonts w:ascii="Arial" w:hAnsi="Arial" w:cs="Arial"/>
          <w:sz w:val="24"/>
          <w:szCs w:val="24"/>
        </w:rPr>
        <w:t>WC</w:t>
      </w:r>
      <w:r w:rsidR="00DA6BD4">
        <w:rPr>
          <w:rFonts w:ascii="Arial" w:hAnsi="Arial" w:cs="Arial"/>
          <w:sz w:val="24"/>
          <w:szCs w:val="24"/>
        </w:rPr>
        <w:t>:</w:t>
      </w:r>
      <w:r w:rsidR="00745B80" w:rsidRPr="008F4B70">
        <w:rPr>
          <w:rFonts w:ascii="Arial" w:hAnsi="Arial" w:cs="Arial"/>
          <w:sz w:val="24"/>
          <w:szCs w:val="24"/>
        </w:rPr>
        <w:t xml:space="preserve"> waist circumference</w:t>
      </w:r>
      <w:r w:rsidR="00745B80">
        <w:rPr>
          <w:rFonts w:ascii="Arial" w:hAnsi="Arial" w:cs="Arial"/>
          <w:sz w:val="24"/>
          <w:szCs w:val="24"/>
        </w:rPr>
        <w:t xml:space="preserve">; </w:t>
      </w:r>
      <w:r w:rsidRPr="00783B52">
        <w:rPr>
          <w:rFonts w:ascii="Arial" w:hAnsi="Arial" w:cs="Arial"/>
          <w:sz w:val="24"/>
          <w:szCs w:val="24"/>
        </w:rPr>
        <w:t>PA</w:t>
      </w:r>
      <w:r w:rsidR="00DA6BD4">
        <w:rPr>
          <w:rFonts w:ascii="Arial" w:hAnsi="Arial" w:cs="Arial"/>
          <w:sz w:val="24"/>
          <w:szCs w:val="24"/>
        </w:rPr>
        <w:t>:</w:t>
      </w:r>
      <w:r w:rsidRPr="00783B52">
        <w:rPr>
          <w:rFonts w:ascii="Arial" w:hAnsi="Arial" w:cs="Arial"/>
          <w:sz w:val="24"/>
          <w:szCs w:val="24"/>
        </w:rPr>
        <w:t xml:space="preserve"> physical activity</w:t>
      </w:r>
    </w:p>
    <w:p w14:paraId="787F816C" w14:textId="4E9510C8" w:rsidR="00846F39" w:rsidRDefault="00846F39" w:rsidP="00E842F6">
      <w:p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58301C68" w14:textId="77777777" w:rsidR="00A565D5" w:rsidRDefault="00A565D5" w:rsidP="00E842F6">
      <w:pPr>
        <w:spacing w:after="0" w:line="480" w:lineRule="auto"/>
        <w:jc w:val="both"/>
        <w:rPr>
          <w:rFonts w:ascii="Arial" w:hAnsi="Arial" w:cs="Arial"/>
          <w:b/>
          <w:bCs/>
          <w:color w:val="0070C0"/>
          <w:sz w:val="24"/>
          <w:szCs w:val="24"/>
        </w:rPr>
        <w:sectPr w:rsidR="00A565D5" w:rsidSect="008829E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5B5C0277" w14:textId="65DA51FE" w:rsidR="008E336D" w:rsidRPr="00FD0DD0" w:rsidRDefault="008E336D" w:rsidP="00E842F6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FD0DD0">
        <w:rPr>
          <w:rFonts w:ascii="Arial" w:hAnsi="Arial" w:cs="Arial"/>
          <w:b/>
          <w:bCs/>
          <w:sz w:val="24"/>
          <w:szCs w:val="24"/>
        </w:rPr>
        <w:lastRenderedPageBreak/>
        <w:t>Table S2</w:t>
      </w:r>
      <w:r w:rsidRPr="00FD0DD0">
        <w:rPr>
          <w:rFonts w:ascii="Arial" w:hAnsi="Arial" w:cs="Arial"/>
          <w:sz w:val="24"/>
          <w:szCs w:val="24"/>
        </w:rPr>
        <w:t xml:space="preserve">. Pearson correlation coefficients for </w:t>
      </w:r>
      <w:r w:rsidR="000B0D64" w:rsidRPr="00FD0DD0">
        <w:rPr>
          <w:rFonts w:ascii="Arial" w:hAnsi="Arial" w:cs="Arial"/>
          <w:sz w:val="24"/>
          <w:szCs w:val="24"/>
        </w:rPr>
        <w:t>body mass index</w:t>
      </w:r>
      <w:r w:rsidRPr="00FD0DD0">
        <w:rPr>
          <w:rFonts w:ascii="Arial" w:hAnsi="Arial" w:cs="Arial"/>
          <w:sz w:val="24"/>
          <w:szCs w:val="24"/>
        </w:rPr>
        <w:t xml:space="preserve"> at </w:t>
      </w:r>
      <w:r w:rsidR="00910D01" w:rsidRPr="00FD0DD0">
        <w:rPr>
          <w:rFonts w:ascii="Arial" w:hAnsi="Arial" w:cs="Arial"/>
          <w:sz w:val="24"/>
          <w:szCs w:val="24"/>
        </w:rPr>
        <w:t>four</w:t>
      </w:r>
      <w:r w:rsidRPr="00FD0DD0">
        <w:rPr>
          <w:rFonts w:ascii="Arial" w:hAnsi="Arial" w:cs="Arial"/>
          <w:sz w:val="24"/>
          <w:szCs w:val="24"/>
        </w:rPr>
        <w:t xml:space="preserve"> times points</w:t>
      </w:r>
      <w:r w:rsidR="00B60F1E" w:rsidRPr="00FD0DD0">
        <w:rPr>
          <w:rFonts w:ascii="Arial" w:hAnsi="Arial" w:cs="Arial"/>
          <w:sz w:val="24"/>
          <w:szCs w:val="24"/>
        </w:rPr>
        <w:t>.</w:t>
      </w:r>
    </w:p>
    <w:tbl>
      <w:tblPr>
        <w:tblStyle w:val="TableGrid"/>
        <w:tblW w:w="13763" w:type="dxa"/>
        <w:tblLook w:val="04A0" w:firstRow="1" w:lastRow="0" w:firstColumn="1" w:lastColumn="0" w:noHBand="0" w:noVBand="1"/>
      </w:tblPr>
      <w:tblGrid>
        <w:gridCol w:w="2462"/>
        <w:gridCol w:w="2925"/>
        <w:gridCol w:w="2837"/>
        <w:gridCol w:w="2614"/>
        <w:gridCol w:w="2925"/>
      </w:tblGrid>
      <w:tr w:rsidR="00FD0DD0" w:rsidRPr="00FD0DD0" w14:paraId="5E82B1E1" w14:textId="77777777" w:rsidTr="007F774E">
        <w:tc>
          <w:tcPr>
            <w:tcW w:w="2462" w:type="dxa"/>
          </w:tcPr>
          <w:p w14:paraId="28DD351E" w14:textId="77777777" w:rsidR="008E336D" w:rsidRPr="00FD0DD0" w:rsidRDefault="008E336D" w:rsidP="00E842F6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25" w:type="dxa"/>
          </w:tcPr>
          <w:p w14:paraId="494B8FD9" w14:textId="77777777" w:rsidR="008E336D" w:rsidRPr="00FD0DD0" w:rsidRDefault="008E336D" w:rsidP="00E842F6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0DD0">
              <w:rPr>
                <w:rFonts w:ascii="Arial" w:hAnsi="Arial" w:cs="Arial"/>
                <w:sz w:val="20"/>
                <w:szCs w:val="20"/>
              </w:rPr>
              <w:t>Baseline assessment in 2006</w:t>
            </w:r>
          </w:p>
          <w:p w14:paraId="72DA4A66" w14:textId="77777777" w:rsidR="008E336D" w:rsidRPr="00FD0DD0" w:rsidRDefault="008E336D" w:rsidP="00E842F6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0DD0">
              <w:rPr>
                <w:rFonts w:ascii="Arial" w:hAnsi="Arial" w:cs="Arial"/>
                <w:sz w:val="20"/>
                <w:szCs w:val="20"/>
              </w:rPr>
              <w:t>N=499,305</w:t>
            </w:r>
          </w:p>
        </w:tc>
        <w:tc>
          <w:tcPr>
            <w:tcW w:w="2837" w:type="dxa"/>
          </w:tcPr>
          <w:p w14:paraId="3B6531B4" w14:textId="77777777" w:rsidR="008E336D" w:rsidRPr="00FD0DD0" w:rsidRDefault="008E336D" w:rsidP="00E842F6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0DD0">
              <w:rPr>
                <w:rFonts w:ascii="Arial" w:hAnsi="Arial" w:cs="Arial"/>
                <w:sz w:val="20"/>
                <w:szCs w:val="20"/>
              </w:rPr>
              <w:t>Second assessment in 2012</w:t>
            </w:r>
          </w:p>
          <w:p w14:paraId="3430899A" w14:textId="4FAB5739" w:rsidR="008E336D" w:rsidRPr="00FD0DD0" w:rsidRDefault="000B0D64" w:rsidP="00E842F6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0DD0">
              <w:rPr>
                <w:rFonts w:ascii="Arial" w:hAnsi="Arial" w:cs="Arial"/>
                <w:sz w:val="20"/>
                <w:szCs w:val="20"/>
              </w:rPr>
              <w:t>N</w:t>
            </w:r>
            <w:r w:rsidR="008E336D" w:rsidRPr="00FD0DD0">
              <w:rPr>
                <w:rFonts w:ascii="Arial" w:hAnsi="Arial" w:cs="Arial"/>
                <w:sz w:val="20"/>
                <w:szCs w:val="20"/>
              </w:rPr>
              <w:t>=20296</w:t>
            </w:r>
          </w:p>
        </w:tc>
        <w:tc>
          <w:tcPr>
            <w:tcW w:w="2614" w:type="dxa"/>
          </w:tcPr>
          <w:p w14:paraId="451BB029" w14:textId="77777777" w:rsidR="008E336D" w:rsidRPr="00FD0DD0" w:rsidRDefault="008E336D" w:rsidP="00E842F6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0DD0">
              <w:rPr>
                <w:rFonts w:ascii="Arial" w:hAnsi="Arial" w:cs="Arial"/>
                <w:sz w:val="20"/>
                <w:szCs w:val="20"/>
              </w:rPr>
              <w:t>Third assessment in 2014</w:t>
            </w:r>
          </w:p>
          <w:p w14:paraId="5241FF38" w14:textId="535F5048" w:rsidR="008E336D" w:rsidRPr="00FD0DD0" w:rsidRDefault="000B0D64" w:rsidP="00E842F6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0DD0">
              <w:rPr>
                <w:rFonts w:ascii="Arial" w:hAnsi="Arial" w:cs="Arial"/>
                <w:sz w:val="20"/>
                <w:szCs w:val="20"/>
              </w:rPr>
              <w:t>N</w:t>
            </w:r>
            <w:r w:rsidR="008E336D" w:rsidRPr="00FD0DD0">
              <w:rPr>
                <w:rFonts w:ascii="Arial" w:hAnsi="Arial" w:cs="Arial"/>
                <w:sz w:val="20"/>
                <w:szCs w:val="20"/>
              </w:rPr>
              <w:t>=49720</w:t>
            </w:r>
          </w:p>
        </w:tc>
        <w:tc>
          <w:tcPr>
            <w:tcW w:w="2925" w:type="dxa"/>
          </w:tcPr>
          <w:p w14:paraId="48E8D784" w14:textId="77777777" w:rsidR="008E336D" w:rsidRPr="00FD0DD0" w:rsidRDefault="008E336D" w:rsidP="00E842F6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0DD0">
              <w:rPr>
                <w:rFonts w:ascii="Arial" w:hAnsi="Arial" w:cs="Arial"/>
                <w:sz w:val="20"/>
                <w:szCs w:val="20"/>
              </w:rPr>
              <w:t>Fourth assessment visit 2019</w:t>
            </w:r>
          </w:p>
          <w:p w14:paraId="27A0CA6E" w14:textId="12130DE0" w:rsidR="008E336D" w:rsidRPr="00FD0DD0" w:rsidRDefault="008E336D" w:rsidP="00E842F6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0DD0">
              <w:rPr>
                <w:rFonts w:ascii="Arial" w:hAnsi="Arial" w:cs="Arial"/>
                <w:sz w:val="20"/>
                <w:szCs w:val="20"/>
              </w:rPr>
              <w:t>N=  5270</w:t>
            </w:r>
          </w:p>
        </w:tc>
      </w:tr>
      <w:tr w:rsidR="00FD0DD0" w:rsidRPr="00FD0DD0" w14:paraId="7A073F22" w14:textId="77777777" w:rsidTr="007F774E">
        <w:tc>
          <w:tcPr>
            <w:tcW w:w="2462" w:type="dxa"/>
          </w:tcPr>
          <w:p w14:paraId="56EEEF5C" w14:textId="77777777" w:rsidR="008E336D" w:rsidRPr="00FD0DD0" w:rsidRDefault="008E336D" w:rsidP="00E842F6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0DD0">
              <w:rPr>
                <w:rFonts w:ascii="Arial" w:hAnsi="Arial" w:cs="Arial"/>
                <w:sz w:val="20"/>
                <w:szCs w:val="20"/>
              </w:rPr>
              <w:t>Initial assessment</w:t>
            </w:r>
          </w:p>
        </w:tc>
        <w:tc>
          <w:tcPr>
            <w:tcW w:w="2925" w:type="dxa"/>
          </w:tcPr>
          <w:p w14:paraId="27618878" w14:textId="77777777" w:rsidR="008E336D" w:rsidRPr="00FD0DD0" w:rsidRDefault="008E336D" w:rsidP="00E842F6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0DD0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2837" w:type="dxa"/>
          </w:tcPr>
          <w:p w14:paraId="63BD3A95" w14:textId="77777777" w:rsidR="008E336D" w:rsidRPr="00FD0DD0" w:rsidRDefault="008E336D" w:rsidP="00E842F6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4" w:type="dxa"/>
          </w:tcPr>
          <w:p w14:paraId="6D7D61E8" w14:textId="77777777" w:rsidR="008E336D" w:rsidRPr="00FD0DD0" w:rsidRDefault="008E336D" w:rsidP="00E842F6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25" w:type="dxa"/>
          </w:tcPr>
          <w:p w14:paraId="7E22042D" w14:textId="77777777" w:rsidR="008E336D" w:rsidRPr="00FD0DD0" w:rsidRDefault="008E336D" w:rsidP="00E842F6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0DD0" w:rsidRPr="00FD0DD0" w14:paraId="61F0B8AC" w14:textId="77777777" w:rsidTr="007F774E">
        <w:tc>
          <w:tcPr>
            <w:tcW w:w="2462" w:type="dxa"/>
          </w:tcPr>
          <w:p w14:paraId="030E073F" w14:textId="77777777" w:rsidR="008E336D" w:rsidRPr="00FD0DD0" w:rsidRDefault="008E336D" w:rsidP="00E842F6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0DD0">
              <w:rPr>
                <w:rFonts w:ascii="Arial" w:hAnsi="Arial" w:cs="Arial"/>
                <w:sz w:val="20"/>
                <w:szCs w:val="20"/>
              </w:rPr>
              <w:t>First repeat assessment</w:t>
            </w:r>
          </w:p>
        </w:tc>
        <w:tc>
          <w:tcPr>
            <w:tcW w:w="2925" w:type="dxa"/>
          </w:tcPr>
          <w:p w14:paraId="4C38B428" w14:textId="77777777" w:rsidR="008E336D" w:rsidRPr="00FD0DD0" w:rsidRDefault="008E336D" w:rsidP="00E842F6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0DD0">
              <w:rPr>
                <w:rFonts w:ascii="Arial" w:hAnsi="Arial" w:cs="Arial"/>
                <w:sz w:val="20"/>
                <w:szCs w:val="20"/>
              </w:rPr>
              <w:t>0.93</w:t>
            </w:r>
          </w:p>
        </w:tc>
        <w:tc>
          <w:tcPr>
            <w:tcW w:w="2837" w:type="dxa"/>
          </w:tcPr>
          <w:p w14:paraId="36644C2F" w14:textId="77777777" w:rsidR="008E336D" w:rsidRPr="00FD0DD0" w:rsidRDefault="008E336D" w:rsidP="00E842F6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0DD0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2614" w:type="dxa"/>
          </w:tcPr>
          <w:p w14:paraId="40CB75E6" w14:textId="77777777" w:rsidR="008E336D" w:rsidRPr="00FD0DD0" w:rsidRDefault="008E336D" w:rsidP="00E842F6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25" w:type="dxa"/>
          </w:tcPr>
          <w:p w14:paraId="5876D5B0" w14:textId="77777777" w:rsidR="008E336D" w:rsidRPr="00FD0DD0" w:rsidRDefault="008E336D" w:rsidP="00E842F6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0DD0" w:rsidRPr="00FD0DD0" w14:paraId="0CCE5350" w14:textId="77777777" w:rsidTr="007F774E">
        <w:tc>
          <w:tcPr>
            <w:tcW w:w="2462" w:type="dxa"/>
          </w:tcPr>
          <w:p w14:paraId="6AE9825D" w14:textId="77777777" w:rsidR="008E336D" w:rsidRPr="00FD0DD0" w:rsidRDefault="008E336D" w:rsidP="00E842F6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0DD0">
              <w:rPr>
                <w:rFonts w:ascii="Arial" w:hAnsi="Arial" w:cs="Arial"/>
                <w:sz w:val="20"/>
                <w:szCs w:val="20"/>
              </w:rPr>
              <w:t>Imaging visit</w:t>
            </w:r>
          </w:p>
        </w:tc>
        <w:tc>
          <w:tcPr>
            <w:tcW w:w="2925" w:type="dxa"/>
          </w:tcPr>
          <w:p w14:paraId="1B3B087F" w14:textId="77777777" w:rsidR="008E336D" w:rsidRPr="00FD0DD0" w:rsidRDefault="008E336D" w:rsidP="00E842F6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0DD0">
              <w:rPr>
                <w:rFonts w:ascii="Arial" w:hAnsi="Arial" w:cs="Arial"/>
                <w:sz w:val="20"/>
                <w:szCs w:val="20"/>
              </w:rPr>
              <w:t>0.89</w:t>
            </w:r>
          </w:p>
        </w:tc>
        <w:tc>
          <w:tcPr>
            <w:tcW w:w="2837" w:type="dxa"/>
          </w:tcPr>
          <w:p w14:paraId="42C1BA64" w14:textId="77777777" w:rsidR="008E336D" w:rsidRPr="00FD0DD0" w:rsidRDefault="008E336D" w:rsidP="00E842F6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0DD0">
              <w:rPr>
                <w:rFonts w:ascii="Arial" w:hAnsi="Arial" w:cs="Arial"/>
                <w:sz w:val="20"/>
                <w:szCs w:val="20"/>
              </w:rPr>
              <w:t>0.94</w:t>
            </w:r>
          </w:p>
        </w:tc>
        <w:tc>
          <w:tcPr>
            <w:tcW w:w="2614" w:type="dxa"/>
          </w:tcPr>
          <w:p w14:paraId="1D186865" w14:textId="77777777" w:rsidR="008E336D" w:rsidRPr="00FD0DD0" w:rsidRDefault="008E336D" w:rsidP="00E842F6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0DD0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2925" w:type="dxa"/>
          </w:tcPr>
          <w:p w14:paraId="4C69AAE8" w14:textId="77777777" w:rsidR="008E336D" w:rsidRPr="00FD0DD0" w:rsidRDefault="008E336D" w:rsidP="00E842F6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336D" w:rsidRPr="00FD0DD0" w14:paraId="075240DD" w14:textId="77777777" w:rsidTr="007F774E">
        <w:tc>
          <w:tcPr>
            <w:tcW w:w="2462" w:type="dxa"/>
          </w:tcPr>
          <w:p w14:paraId="625ECD0C" w14:textId="77777777" w:rsidR="008E336D" w:rsidRPr="00FD0DD0" w:rsidRDefault="008E336D" w:rsidP="00E842F6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0DD0">
              <w:rPr>
                <w:rFonts w:ascii="Arial" w:hAnsi="Arial" w:cs="Arial"/>
                <w:sz w:val="20"/>
                <w:szCs w:val="20"/>
              </w:rPr>
              <w:t>First repeat imaging</w:t>
            </w:r>
          </w:p>
        </w:tc>
        <w:tc>
          <w:tcPr>
            <w:tcW w:w="2925" w:type="dxa"/>
          </w:tcPr>
          <w:p w14:paraId="69ED2CE8" w14:textId="77777777" w:rsidR="008E336D" w:rsidRPr="00FD0DD0" w:rsidRDefault="008E336D" w:rsidP="00E842F6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0DD0">
              <w:rPr>
                <w:rFonts w:ascii="Arial" w:hAnsi="Arial" w:cs="Arial"/>
                <w:sz w:val="20"/>
                <w:szCs w:val="20"/>
              </w:rPr>
              <w:t>0.90</w:t>
            </w:r>
          </w:p>
        </w:tc>
        <w:tc>
          <w:tcPr>
            <w:tcW w:w="2837" w:type="dxa"/>
          </w:tcPr>
          <w:p w14:paraId="4AE0C188" w14:textId="77777777" w:rsidR="008E336D" w:rsidRPr="00FD0DD0" w:rsidRDefault="008E336D" w:rsidP="00E842F6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0DD0">
              <w:rPr>
                <w:rFonts w:ascii="Arial" w:hAnsi="Arial" w:cs="Arial"/>
                <w:sz w:val="20"/>
                <w:szCs w:val="20"/>
              </w:rPr>
              <w:t>0.89</w:t>
            </w:r>
          </w:p>
        </w:tc>
        <w:tc>
          <w:tcPr>
            <w:tcW w:w="2614" w:type="dxa"/>
          </w:tcPr>
          <w:p w14:paraId="2B6D64E9" w14:textId="77777777" w:rsidR="008E336D" w:rsidRPr="00FD0DD0" w:rsidRDefault="008E336D" w:rsidP="00E842F6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0DD0">
              <w:rPr>
                <w:rFonts w:ascii="Arial" w:hAnsi="Arial" w:cs="Arial"/>
                <w:sz w:val="20"/>
                <w:szCs w:val="20"/>
              </w:rPr>
              <w:t>0.94</w:t>
            </w:r>
          </w:p>
        </w:tc>
        <w:tc>
          <w:tcPr>
            <w:tcW w:w="2925" w:type="dxa"/>
          </w:tcPr>
          <w:p w14:paraId="1EC504B4" w14:textId="77777777" w:rsidR="008E336D" w:rsidRPr="00FD0DD0" w:rsidRDefault="008E336D" w:rsidP="00E842F6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0DD0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</w:tr>
    </w:tbl>
    <w:p w14:paraId="47B1AEEF" w14:textId="77777777" w:rsidR="00846F39" w:rsidRPr="00FD0DD0" w:rsidRDefault="00846F39" w:rsidP="00E842F6">
      <w:pPr>
        <w:spacing w:after="0" w:line="480" w:lineRule="auto"/>
        <w:rPr>
          <w:rFonts w:ascii="Arial" w:hAnsi="Arial" w:cs="Arial"/>
          <w:sz w:val="24"/>
          <w:szCs w:val="24"/>
        </w:rPr>
      </w:pPr>
    </w:p>
    <w:p w14:paraId="74F06C72" w14:textId="467D3BF6" w:rsidR="007678EF" w:rsidRPr="00FD0DD0" w:rsidRDefault="007678EF" w:rsidP="00E842F6">
      <w:pPr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D723198" w14:textId="30E57D45" w:rsidR="007678EF" w:rsidRDefault="007678EF" w:rsidP="00E842F6">
      <w:pPr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F038CDE" w14:textId="76400174" w:rsidR="007678EF" w:rsidRDefault="007678EF" w:rsidP="00E842F6">
      <w:pPr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084B30F" w14:textId="4DD5F9ED" w:rsidR="007678EF" w:rsidRDefault="007678EF" w:rsidP="00E842F6">
      <w:pPr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4E1CAC5" w14:textId="052CC0F6" w:rsidR="007678EF" w:rsidRDefault="007678EF" w:rsidP="00E842F6">
      <w:pPr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0F3453B" w14:textId="2FB3B430" w:rsidR="007678EF" w:rsidRDefault="007678EF" w:rsidP="00E842F6">
      <w:pPr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C14616B" w14:textId="54EA0064" w:rsidR="007678EF" w:rsidRDefault="007678EF" w:rsidP="00E842F6">
      <w:pPr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3FC30EA5" w14:textId="77777777" w:rsidR="00A565D5" w:rsidRDefault="00A565D5" w:rsidP="00E842F6">
      <w:pPr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</w:rPr>
        <w:sectPr w:rsidR="00A565D5" w:rsidSect="00A565D5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41D55A19" w14:textId="0690DE58" w:rsidR="00DD5FAA" w:rsidRPr="005D3F64" w:rsidRDefault="003B1A01" w:rsidP="00E842F6">
      <w:pPr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5D3F64">
        <w:rPr>
          <w:rFonts w:ascii="Arial" w:hAnsi="Arial" w:cs="Arial"/>
          <w:noProof/>
          <w:sz w:val="24"/>
          <w:szCs w:val="24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EAAC59" wp14:editId="675B5712">
                <wp:simplePos x="0" y="0"/>
                <wp:positionH relativeFrom="column">
                  <wp:posOffset>0</wp:posOffset>
                </wp:positionH>
                <wp:positionV relativeFrom="paragraph">
                  <wp:posOffset>347663</wp:posOffset>
                </wp:positionV>
                <wp:extent cx="4267200" cy="642620"/>
                <wp:effectExtent l="0" t="0" r="19050" b="2413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0" cy="6426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786186" w14:textId="77777777" w:rsidR="003B1A01" w:rsidRPr="00E82A7A" w:rsidRDefault="00DD5FAA" w:rsidP="003B1A01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E82A7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502,458</w:t>
                            </w:r>
                            <w:r w:rsidR="003B1A01" w:rsidRPr="00E82A7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participants</w:t>
                            </w:r>
                          </w:p>
                          <w:p w14:paraId="17882345" w14:textId="2B422CF2" w:rsidR="00DD5FAA" w:rsidRPr="00E82A7A" w:rsidRDefault="003B1A01" w:rsidP="003B1A01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E82A7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recruited by the UK Biobank study between 2006 and </w:t>
                            </w:r>
                            <w:proofErr w:type="gramStart"/>
                            <w:r w:rsidRPr="00E82A7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2010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EAAC59" id="Rectangle 1" o:spid="_x0000_s1026" style="position:absolute;left:0;text-align:left;margin-left:0;margin-top:27.4pt;width:336pt;height:50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" fillcolor="white [3201]" strokecolor="black [3200]" strokeweight="1pt">
                <v:textbox>
                  <w:txbxContent>
                    <w:p w14:paraId="3E786186" w14:textId="77777777" w:rsidR="003B1A01" w:rsidRPr="00E82A7A" w:rsidRDefault="00DD5FAA" w:rsidP="003B1A01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E82A7A">
                        <w:rPr>
                          <w:rFonts w:ascii="Arial" w:hAnsi="Arial" w:cs="Arial"/>
                          <w:sz w:val="24"/>
                          <w:szCs w:val="24"/>
                        </w:rPr>
                        <w:t>502,458</w:t>
                      </w:r>
                      <w:r w:rsidR="003B1A01" w:rsidRPr="00E82A7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participants</w:t>
                      </w:r>
                    </w:p>
                    <w:p w14:paraId="17882345" w14:textId="2B422CF2" w:rsidR="00DD5FAA" w:rsidRPr="00E82A7A" w:rsidRDefault="003B1A01" w:rsidP="003B1A01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E82A7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recruited by the UK Biobank study between 2006 and </w:t>
                      </w:r>
                      <w:proofErr w:type="gramStart"/>
                      <w:r w:rsidRPr="00E82A7A">
                        <w:rPr>
                          <w:rFonts w:ascii="Arial" w:hAnsi="Arial" w:cs="Arial"/>
                          <w:sz w:val="24"/>
                          <w:szCs w:val="24"/>
                        </w:rPr>
                        <w:t>2010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14:paraId="3D8CB623" w14:textId="328D689C" w:rsidR="00DD5FAA" w:rsidRPr="005D3F64" w:rsidRDefault="00DD5FAA" w:rsidP="00E842F6">
      <w:pPr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D3818A0" w14:textId="6CCF61D9" w:rsidR="00DD5FAA" w:rsidRPr="005D3F64" w:rsidRDefault="006C3E25" w:rsidP="00E842F6">
      <w:pPr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3209139" wp14:editId="340EB8D8">
                <wp:simplePos x="0" y="0"/>
                <wp:positionH relativeFrom="column">
                  <wp:posOffset>1404620</wp:posOffset>
                </wp:positionH>
                <wp:positionV relativeFrom="paragraph">
                  <wp:posOffset>292735</wp:posOffset>
                </wp:positionV>
                <wp:extent cx="0" cy="1476000"/>
                <wp:effectExtent l="76200" t="0" r="57150" b="4826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76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7634D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3" o:spid="_x0000_s1026" type="#_x0000_t32" style="position:absolute;margin-left:110.6pt;margin-top:23.05pt;width:0;height:116.2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" strokecolor="black [3200]" strokeweight="1.5pt">
                <v:stroke endarrow="block" joinstyle="miter"/>
              </v:shape>
            </w:pict>
          </mc:Fallback>
        </mc:AlternateContent>
      </w:r>
    </w:p>
    <w:p w14:paraId="2FF26810" w14:textId="678B057E" w:rsidR="00DD5FAA" w:rsidRPr="005D3F64" w:rsidRDefault="00DD0303" w:rsidP="00E842F6">
      <w:pPr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5D3F64">
        <w:rPr>
          <w:rFonts w:ascii="Arial" w:hAnsi="Arial" w:cs="Arial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984843" wp14:editId="7FCD342B">
                <wp:simplePos x="0" y="0"/>
                <wp:positionH relativeFrom="column">
                  <wp:posOffset>2425700</wp:posOffset>
                </wp:positionH>
                <wp:positionV relativeFrom="paragraph">
                  <wp:posOffset>287020</wp:posOffset>
                </wp:positionV>
                <wp:extent cx="3721100" cy="823912"/>
                <wp:effectExtent l="0" t="0" r="12700" b="1460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1100" cy="82391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04F92C" w14:textId="77777777" w:rsidR="00DD0303" w:rsidRPr="00E82A7A" w:rsidRDefault="00DD0303" w:rsidP="00E82A7A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82A7A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Exclusion</w:t>
                            </w:r>
                          </w:p>
                          <w:p w14:paraId="4A0A8F02" w14:textId="2FADF30C" w:rsidR="00DD5FAA" w:rsidRPr="00E82A7A" w:rsidRDefault="00DD5FAA" w:rsidP="00DD030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E82A7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405,939 participants without valid device-measured PA data</w:t>
                            </w:r>
                            <w:r w:rsidR="004F521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984843" id="Rectangle 9" o:spid="_x0000_s1027" style="position:absolute;left:0;text-align:left;margin-left:191pt;margin-top:22.6pt;width:293pt;height:64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" fillcolor="white [3201]" strokecolor="black [3200]" strokeweight="1pt">
                <v:textbox>
                  <w:txbxContent>
                    <w:p w14:paraId="7F04F92C" w14:textId="77777777" w:rsidR="00DD0303" w:rsidRPr="00E82A7A" w:rsidRDefault="00DD0303" w:rsidP="00E82A7A">
                      <w:pP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E82A7A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Exclusion</w:t>
                      </w:r>
                    </w:p>
                    <w:p w14:paraId="4A0A8F02" w14:textId="2FADF30C" w:rsidR="00DD5FAA" w:rsidRPr="00E82A7A" w:rsidRDefault="00DD5FAA" w:rsidP="00DD0303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E82A7A">
                        <w:rPr>
                          <w:rFonts w:ascii="Arial" w:hAnsi="Arial" w:cs="Arial"/>
                          <w:sz w:val="24"/>
                          <w:szCs w:val="24"/>
                        </w:rPr>
                        <w:t>405,939 participants without valid device-measured PA data</w:t>
                      </w:r>
                      <w:r w:rsidR="004F5214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1CAA3443" w14:textId="7E9B9CCC" w:rsidR="00DD5FAA" w:rsidRPr="005D3F64" w:rsidRDefault="00DD5FAA" w:rsidP="00E842F6">
      <w:pPr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337509A" w14:textId="7F319A16" w:rsidR="00DD5FAA" w:rsidRPr="005D3F64" w:rsidRDefault="00D455A1" w:rsidP="00E842F6">
      <w:pPr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9098F2B" wp14:editId="159135CA">
                <wp:simplePos x="0" y="0"/>
                <wp:positionH relativeFrom="column">
                  <wp:posOffset>1404937</wp:posOffset>
                </wp:positionH>
                <wp:positionV relativeFrom="paragraph">
                  <wp:posOffset>19050</wp:posOffset>
                </wp:positionV>
                <wp:extent cx="1019175" cy="0"/>
                <wp:effectExtent l="0" t="76200" r="9525" b="9525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91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C768D2" id="Straight Arrow Connector 15" o:spid="_x0000_s1026" type="#_x0000_t32" style="position:absolute;margin-left:110.6pt;margin-top:1.5pt;width:80.25pt;height:0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" strokecolor="black [3200]" strokeweight="1.5pt">
                <v:stroke endarrow="block" joinstyle="miter"/>
              </v:shape>
            </w:pict>
          </mc:Fallback>
        </mc:AlternateContent>
      </w:r>
    </w:p>
    <w:p w14:paraId="3C423E5C" w14:textId="723F7971" w:rsidR="00DD5FAA" w:rsidRPr="005D3F64" w:rsidRDefault="000B2C8D" w:rsidP="00E842F6">
      <w:pPr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5D3F64">
        <w:rPr>
          <w:rFonts w:ascii="Arial" w:hAnsi="Arial" w:cs="Arial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041D94" wp14:editId="6B48E3C5">
                <wp:simplePos x="0" y="0"/>
                <wp:positionH relativeFrom="column">
                  <wp:posOffset>-1</wp:posOffset>
                </wp:positionH>
                <wp:positionV relativeFrom="paragraph">
                  <wp:posOffset>349135</wp:posOffset>
                </wp:positionV>
                <wp:extent cx="3859481" cy="642620"/>
                <wp:effectExtent l="0" t="0" r="27305" b="2413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59481" cy="6426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0F9B8E" w14:textId="2A0657F0" w:rsidR="005D3F64" w:rsidRPr="00E82A7A" w:rsidRDefault="000B2C8D" w:rsidP="001C338B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E82A7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96519 </w:t>
                            </w:r>
                            <w:r w:rsidRPr="000B2C8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participants </w:t>
                            </w:r>
                          </w:p>
                          <w:p w14:paraId="566374F1" w14:textId="63B61436" w:rsidR="00DD5FAA" w:rsidRPr="00E82A7A" w:rsidRDefault="000B2C8D" w:rsidP="001C338B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E82A7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with available device-measured </w:t>
                            </w:r>
                            <w:r w:rsidR="00B106C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physical activity</w:t>
                            </w:r>
                            <w:r w:rsidRPr="00E82A7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data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041D94" id="Rectangle 10" o:spid="_x0000_s1028" style="position:absolute;left:0;text-align:left;margin-left:0;margin-top:27.5pt;width:303.9pt;height:50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" fillcolor="white [3201]" strokecolor="black [3200]" strokeweight="1pt">
                <v:textbox>
                  <w:txbxContent>
                    <w:p w14:paraId="3D0F9B8E" w14:textId="2A0657F0" w:rsidR="005D3F64" w:rsidRPr="00E82A7A" w:rsidRDefault="000B2C8D" w:rsidP="001C338B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E82A7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96519 </w:t>
                      </w:r>
                      <w:r w:rsidRPr="000B2C8D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participants </w:t>
                      </w:r>
                    </w:p>
                    <w:p w14:paraId="566374F1" w14:textId="63B61436" w:rsidR="00DD5FAA" w:rsidRPr="00E82A7A" w:rsidRDefault="000B2C8D" w:rsidP="001C338B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E82A7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with available device-measured </w:t>
                      </w:r>
                      <w:r w:rsidR="00B106C5">
                        <w:rPr>
                          <w:rFonts w:ascii="Arial" w:hAnsi="Arial" w:cs="Arial"/>
                          <w:sz w:val="24"/>
                          <w:szCs w:val="24"/>
                        </w:rPr>
                        <w:t>physical activity</w:t>
                      </w:r>
                      <w:r w:rsidRPr="00E82A7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data</w:t>
                      </w:r>
                    </w:p>
                  </w:txbxContent>
                </v:textbox>
              </v:rect>
            </w:pict>
          </mc:Fallback>
        </mc:AlternateContent>
      </w:r>
    </w:p>
    <w:p w14:paraId="63D8FD1C" w14:textId="325177E9" w:rsidR="00DD5FAA" w:rsidRPr="005D3F64" w:rsidRDefault="00DD5FAA" w:rsidP="00E842F6">
      <w:pPr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7F9AE8A" w14:textId="6AE9A722" w:rsidR="00DD5FAA" w:rsidRPr="005D3F64" w:rsidRDefault="006D5A65" w:rsidP="00E842F6">
      <w:pPr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9E96F37" wp14:editId="7EC530EE">
                <wp:simplePos x="0" y="0"/>
                <wp:positionH relativeFrom="column">
                  <wp:posOffset>1404620</wp:posOffset>
                </wp:positionH>
                <wp:positionV relativeFrom="paragraph">
                  <wp:posOffset>290830</wp:posOffset>
                </wp:positionV>
                <wp:extent cx="0" cy="3348000"/>
                <wp:effectExtent l="76200" t="0" r="57150" b="6223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48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657E8C" id="Straight Arrow Connector 14" o:spid="_x0000_s1026" type="#_x0000_t32" style="position:absolute;margin-left:110.6pt;margin-top:22.9pt;width:0;height:263.6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" strokecolor="black [3200]" strokeweight="1.5pt">
                <v:stroke endarrow="block" joinstyle="miter"/>
              </v:shape>
            </w:pict>
          </mc:Fallback>
        </mc:AlternateContent>
      </w:r>
    </w:p>
    <w:p w14:paraId="2B99233E" w14:textId="2064D96D" w:rsidR="00DD5FAA" w:rsidRPr="005D3F64" w:rsidRDefault="000B2C8D" w:rsidP="00E842F6">
      <w:pPr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5D3F64">
        <w:rPr>
          <w:rFonts w:ascii="Arial" w:hAnsi="Arial" w:cs="Arial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D013455" wp14:editId="1832B665">
                <wp:simplePos x="0" y="0"/>
                <wp:positionH relativeFrom="column">
                  <wp:posOffset>2425700</wp:posOffset>
                </wp:positionH>
                <wp:positionV relativeFrom="paragraph">
                  <wp:posOffset>285750</wp:posOffset>
                </wp:positionV>
                <wp:extent cx="3721100" cy="2514600"/>
                <wp:effectExtent l="0" t="0" r="12700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1100" cy="2514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2393D1" w14:textId="77777777" w:rsidR="003B1A01" w:rsidRPr="003B1A01" w:rsidRDefault="003B1A01" w:rsidP="00560A92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B1A01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Exclusion</w:t>
                            </w:r>
                          </w:p>
                          <w:p w14:paraId="19EA8F8C" w14:textId="37C9C4FB" w:rsidR="003B1A01" w:rsidRPr="00935CF1" w:rsidRDefault="00CD4FFE" w:rsidP="00560A92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935CF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53480 </w:t>
                            </w:r>
                            <w:bookmarkStart w:id="0" w:name="_Hlk113874542"/>
                            <w:r w:rsidR="00560A92" w:rsidRPr="00935CF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participants</w:t>
                            </w:r>
                            <w:bookmarkEnd w:id="0"/>
                            <w:r w:rsidR="00560A92" w:rsidRPr="00935CF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without linked primary care data or inpatient hospital record</w:t>
                            </w:r>
                          </w:p>
                          <w:p w14:paraId="52969704" w14:textId="1F77099A" w:rsidR="00560A92" w:rsidRPr="003B1A01" w:rsidRDefault="00153CE2" w:rsidP="00560A92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935CF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1534 participants due to type 1 or 2 diabetes diagnosed prior to baseline</w:t>
                            </w:r>
                          </w:p>
                          <w:p w14:paraId="5691A06F" w14:textId="3C19DF35" w:rsidR="003B1A01" w:rsidRPr="003B1A01" w:rsidRDefault="00112303" w:rsidP="00560A92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935CF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206 </w:t>
                            </w:r>
                            <w:r w:rsidR="003B1A01" w:rsidRPr="003B1A0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due to unknown diabetes status at baseline</w:t>
                            </w:r>
                          </w:p>
                          <w:p w14:paraId="2BC4B378" w14:textId="3112881E" w:rsidR="003B1A01" w:rsidRPr="003B1A01" w:rsidRDefault="00112303" w:rsidP="00560A92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935CF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132 </w:t>
                            </w:r>
                            <w:r w:rsidR="003B1A01" w:rsidRPr="003B1A0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due to missing covariates</w:t>
                            </w:r>
                          </w:p>
                          <w:p w14:paraId="0E782586" w14:textId="041FE935" w:rsidR="000B2C8D" w:rsidRPr="00935CF1" w:rsidRDefault="00613595" w:rsidP="00560A92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935CF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736</w:t>
                            </w:r>
                            <w:r w:rsidR="003B1A01" w:rsidRPr="00935CF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due to incident T2D occurred in the first 2 years of follow-up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013455" id="Rectangle 11" o:spid="_x0000_s1029" style="position:absolute;left:0;text-align:left;margin-left:191pt;margin-top:22.5pt;width:293pt;height:19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" fillcolor="white [3201]" strokecolor="black [3200]" strokeweight="1pt">
                <v:textbox>
                  <w:txbxContent>
                    <w:p w14:paraId="322393D1" w14:textId="77777777" w:rsidR="003B1A01" w:rsidRPr="003B1A01" w:rsidRDefault="003B1A01" w:rsidP="00560A92">
                      <w:pP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3B1A01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Exclusion</w:t>
                      </w:r>
                    </w:p>
                    <w:p w14:paraId="19EA8F8C" w14:textId="37C9C4FB" w:rsidR="003B1A01" w:rsidRPr="00935CF1" w:rsidRDefault="00CD4FFE" w:rsidP="00560A92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935CF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53480 </w:t>
                      </w:r>
                      <w:bookmarkStart w:id="1" w:name="_Hlk113874542"/>
                      <w:r w:rsidR="00560A92" w:rsidRPr="00935CF1">
                        <w:rPr>
                          <w:rFonts w:ascii="Arial" w:hAnsi="Arial" w:cs="Arial"/>
                          <w:sz w:val="24"/>
                          <w:szCs w:val="24"/>
                        </w:rPr>
                        <w:t>participants</w:t>
                      </w:r>
                      <w:bookmarkEnd w:id="1"/>
                      <w:r w:rsidR="00560A92" w:rsidRPr="00935CF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without linked primary care data or inpatient hospital record</w:t>
                      </w:r>
                    </w:p>
                    <w:p w14:paraId="52969704" w14:textId="1F77099A" w:rsidR="00560A92" w:rsidRPr="003B1A01" w:rsidRDefault="00153CE2" w:rsidP="00560A92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935CF1">
                        <w:rPr>
                          <w:rFonts w:ascii="Arial" w:hAnsi="Arial" w:cs="Arial"/>
                          <w:sz w:val="24"/>
                          <w:szCs w:val="24"/>
                        </w:rPr>
                        <w:t>1534 participants due to type 1 or 2 diabetes diagnosed prior to baseline</w:t>
                      </w:r>
                    </w:p>
                    <w:p w14:paraId="5691A06F" w14:textId="3C19DF35" w:rsidR="003B1A01" w:rsidRPr="003B1A01" w:rsidRDefault="00112303" w:rsidP="00560A92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935CF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206 </w:t>
                      </w:r>
                      <w:r w:rsidR="003B1A01" w:rsidRPr="003B1A01">
                        <w:rPr>
                          <w:rFonts w:ascii="Arial" w:hAnsi="Arial" w:cs="Arial"/>
                          <w:sz w:val="24"/>
                          <w:szCs w:val="24"/>
                        </w:rPr>
                        <w:t>due to unknown diabetes status at baseline</w:t>
                      </w:r>
                    </w:p>
                    <w:p w14:paraId="2BC4B378" w14:textId="3112881E" w:rsidR="003B1A01" w:rsidRPr="003B1A01" w:rsidRDefault="00112303" w:rsidP="00560A92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935CF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132 </w:t>
                      </w:r>
                      <w:r w:rsidR="003B1A01" w:rsidRPr="003B1A01">
                        <w:rPr>
                          <w:rFonts w:ascii="Arial" w:hAnsi="Arial" w:cs="Arial"/>
                          <w:sz w:val="24"/>
                          <w:szCs w:val="24"/>
                        </w:rPr>
                        <w:t>due to missing covariates</w:t>
                      </w:r>
                    </w:p>
                    <w:p w14:paraId="0E782586" w14:textId="041FE935" w:rsidR="000B2C8D" w:rsidRPr="00935CF1" w:rsidRDefault="00613595" w:rsidP="00560A92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935CF1">
                        <w:rPr>
                          <w:rFonts w:ascii="Arial" w:hAnsi="Arial" w:cs="Arial"/>
                          <w:sz w:val="24"/>
                          <w:szCs w:val="24"/>
                        </w:rPr>
                        <w:t>736</w:t>
                      </w:r>
                      <w:r w:rsidR="003B1A01" w:rsidRPr="00935CF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due to incident T2D occurred in the first 2 years of follow-up</w:t>
                      </w:r>
                    </w:p>
                  </w:txbxContent>
                </v:textbox>
              </v:rect>
            </w:pict>
          </mc:Fallback>
        </mc:AlternateContent>
      </w:r>
    </w:p>
    <w:p w14:paraId="07C6D0C0" w14:textId="771B0EB7" w:rsidR="000B2C8D" w:rsidRPr="005D3F64" w:rsidRDefault="000B2C8D" w:rsidP="00E842F6">
      <w:pPr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F5295D6" w14:textId="11F04461" w:rsidR="00DD5FAA" w:rsidRPr="005D3F64" w:rsidRDefault="00DD5FAA" w:rsidP="00E842F6">
      <w:pPr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4394B14" w14:textId="6ED2DB4E" w:rsidR="000B2C8D" w:rsidRPr="005D3F64" w:rsidRDefault="000B2C8D" w:rsidP="00E842F6">
      <w:pPr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F9F703C" w14:textId="2CF1434B" w:rsidR="000B2C8D" w:rsidRPr="005D3F64" w:rsidRDefault="00D455A1" w:rsidP="00E842F6">
      <w:pPr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32BD981" wp14:editId="0F315CBB">
                <wp:simplePos x="0" y="0"/>
                <wp:positionH relativeFrom="column">
                  <wp:posOffset>1404620</wp:posOffset>
                </wp:positionH>
                <wp:positionV relativeFrom="paragraph">
                  <wp:posOffset>134937</wp:posOffset>
                </wp:positionV>
                <wp:extent cx="1019175" cy="0"/>
                <wp:effectExtent l="0" t="76200" r="9525" b="9525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91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C2E724" id="Straight Arrow Connector 16" o:spid="_x0000_s1026" type="#_x0000_t32" style="position:absolute;margin-left:110.6pt;margin-top:10.6pt;width:80.25pt;height:0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" strokecolor="black [3200]" strokeweight="1.5pt">
                <v:stroke endarrow="block" joinstyle="miter"/>
              </v:shape>
            </w:pict>
          </mc:Fallback>
        </mc:AlternateContent>
      </w:r>
    </w:p>
    <w:p w14:paraId="5A280686" w14:textId="77777777" w:rsidR="000B2C8D" w:rsidRPr="005D3F64" w:rsidRDefault="000B2C8D" w:rsidP="00E842F6">
      <w:pPr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A655F0F" w14:textId="77777777" w:rsidR="000B2C8D" w:rsidRPr="005D3F64" w:rsidRDefault="000B2C8D" w:rsidP="00E842F6">
      <w:pPr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410A83F" w14:textId="4B1C5A9F" w:rsidR="00613595" w:rsidRPr="005D3F64" w:rsidRDefault="00613595" w:rsidP="00E842F6">
      <w:pPr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345F9201" w14:textId="36060C6A" w:rsidR="00613595" w:rsidRPr="005D3F64" w:rsidRDefault="00613595" w:rsidP="00E842F6">
      <w:pPr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806058B" w14:textId="4ED3D454" w:rsidR="00613595" w:rsidRPr="005D3F64" w:rsidRDefault="00935CF1" w:rsidP="00E842F6">
      <w:pPr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5D3F64">
        <w:rPr>
          <w:rFonts w:ascii="Arial" w:hAnsi="Arial" w:cs="Arial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C61044C" wp14:editId="4029D0E3">
                <wp:simplePos x="0" y="0"/>
                <wp:positionH relativeFrom="column">
                  <wp:posOffset>0</wp:posOffset>
                </wp:positionH>
                <wp:positionV relativeFrom="paragraph">
                  <wp:posOffset>120332</wp:posOffset>
                </wp:positionV>
                <wp:extent cx="3709670" cy="923925"/>
                <wp:effectExtent l="0" t="0" r="24130" b="2857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9670" cy="923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AEA791" w14:textId="051766E0" w:rsidR="005D3F64" w:rsidRPr="00935CF1" w:rsidRDefault="003B7280" w:rsidP="00935CF1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935CF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40431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13595" w:rsidRPr="000B2C8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participants </w:t>
                            </w:r>
                          </w:p>
                          <w:p w14:paraId="3072FE01" w14:textId="2FDE9DE7" w:rsidR="00613595" w:rsidRPr="00935CF1" w:rsidRDefault="004A6183" w:rsidP="00935CF1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935CF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with full data available for incident type 2 diabetes, </w:t>
                            </w:r>
                            <w:r w:rsidR="001C338B" w:rsidRPr="00935CF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device-measured </w:t>
                            </w:r>
                            <w:r w:rsidR="00B106C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physical </w:t>
                            </w:r>
                            <w:proofErr w:type="gramStart"/>
                            <w:r w:rsidR="00B106C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activity</w:t>
                            </w:r>
                            <w:proofErr w:type="gramEnd"/>
                            <w:r w:rsidRPr="00935CF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and covariates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61044C" id="Rectangle 12" o:spid="_x0000_s1030" style="position:absolute;left:0;text-align:left;margin-left:0;margin-top:9.45pt;width:292.1pt;height:72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" fillcolor="white [3201]" strokecolor="black [3200]" strokeweight="1pt">
                <v:textbox>
                  <w:txbxContent>
                    <w:p w14:paraId="21AEA791" w14:textId="051766E0" w:rsidR="005D3F64" w:rsidRPr="00935CF1" w:rsidRDefault="003B7280" w:rsidP="00935CF1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935CF1">
                        <w:rPr>
                          <w:rFonts w:ascii="Arial" w:hAnsi="Arial" w:cs="Arial"/>
                          <w:sz w:val="24"/>
                          <w:szCs w:val="24"/>
                        </w:rPr>
                        <w:t>40431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613595" w:rsidRPr="000B2C8D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participants </w:t>
                      </w:r>
                    </w:p>
                    <w:p w14:paraId="3072FE01" w14:textId="2FDE9DE7" w:rsidR="00613595" w:rsidRPr="00935CF1" w:rsidRDefault="004A6183" w:rsidP="00935CF1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935CF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with full data available for incident type 2 diabetes, </w:t>
                      </w:r>
                      <w:r w:rsidR="001C338B" w:rsidRPr="00935CF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device-measured </w:t>
                      </w:r>
                      <w:r w:rsidR="00B106C5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physical </w:t>
                      </w:r>
                      <w:proofErr w:type="gramStart"/>
                      <w:r w:rsidR="00B106C5">
                        <w:rPr>
                          <w:rFonts w:ascii="Arial" w:hAnsi="Arial" w:cs="Arial"/>
                          <w:sz w:val="24"/>
                          <w:szCs w:val="24"/>
                        </w:rPr>
                        <w:t>activity</w:t>
                      </w:r>
                      <w:proofErr w:type="gramEnd"/>
                      <w:r w:rsidRPr="00935CF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and covariates</w:t>
                      </w:r>
                    </w:p>
                  </w:txbxContent>
                </v:textbox>
              </v:rect>
            </w:pict>
          </mc:Fallback>
        </mc:AlternateContent>
      </w:r>
    </w:p>
    <w:p w14:paraId="641E23BD" w14:textId="2B0736F3" w:rsidR="00613595" w:rsidRPr="005D3F64" w:rsidRDefault="00613595" w:rsidP="00E842F6">
      <w:pPr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86B8635" w14:textId="77777777" w:rsidR="005D3F64" w:rsidRPr="005D3F64" w:rsidRDefault="005D3F64" w:rsidP="00E842F6">
      <w:pPr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3A04405" w14:textId="77777777" w:rsidR="005D3F64" w:rsidRDefault="005D3F64" w:rsidP="00E842F6">
      <w:pPr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F2580AE" w14:textId="30C053FC" w:rsidR="00413384" w:rsidRPr="009F1398" w:rsidRDefault="00413384" w:rsidP="00E842F6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9F1398">
        <w:rPr>
          <w:rFonts w:ascii="Arial" w:hAnsi="Arial" w:cs="Arial"/>
          <w:b/>
          <w:bCs/>
          <w:sz w:val="24"/>
          <w:szCs w:val="24"/>
        </w:rPr>
        <w:t>Figure S1</w:t>
      </w:r>
      <w:r w:rsidRPr="009F1398">
        <w:rPr>
          <w:rFonts w:ascii="Arial" w:hAnsi="Arial" w:cs="Arial"/>
          <w:sz w:val="24"/>
          <w:szCs w:val="24"/>
        </w:rPr>
        <w:t>.  Flowchart of participants</w:t>
      </w:r>
      <w:r w:rsidR="00B60F1E">
        <w:rPr>
          <w:rFonts w:ascii="Arial" w:hAnsi="Arial" w:cs="Arial"/>
          <w:sz w:val="24"/>
          <w:szCs w:val="24"/>
        </w:rPr>
        <w:t>.</w:t>
      </w:r>
    </w:p>
    <w:p w14:paraId="48DF48AC" w14:textId="2F85825E" w:rsidR="00413384" w:rsidRPr="009F1398" w:rsidRDefault="00413384" w:rsidP="00E842F6">
      <w:pPr>
        <w:spacing w:after="0" w:line="480" w:lineRule="auto"/>
        <w:rPr>
          <w:rFonts w:ascii="Arial" w:hAnsi="Arial" w:cs="Arial"/>
          <w:b/>
          <w:bCs/>
          <w:sz w:val="24"/>
          <w:szCs w:val="24"/>
        </w:rPr>
      </w:pPr>
    </w:p>
    <w:p w14:paraId="6CCFDED1" w14:textId="0E64CA94" w:rsidR="0012394C" w:rsidRPr="009F1398" w:rsidRDefault="00413384" w:rsidP="00E842F6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9F1398">
        <w:rPr>
          <w:rFonts w:ascii="Arial" w:hAnsi="Arial" w:cs="Arial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6C782707" wp14:editId="587E2DA1">
            <wp:extent cx="5731510" cy="1910715"/>
            <wp:effectExtent l="0" t="0" r="2540" b="0"/>
            <wp:docPr id="4" name="Picture 4" descr="Graphical user interface,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91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1398">
        <w:rPr>
          <w:rFonts w:ascii="Arial" w:hAnsi="Arial" w:cs="Arial"/>
          <w:sz w:val="24"/>
          <w:szCs w:val="24"/>
        </w:rPr>
        <w:br w:type="textWrapping" w:clear="all"/>
      </w:r>
      <w:r w:rsidRPr="009F1398">
        <w:rPr>
          <w:rFonts w:ascii="Arial" w:hAnsi="Arial" w:cs="Arial"/>
          <w:b/>
          <w:bCs/>
          <w:sz w:val="24"/>
          <w:szCs w:val="24"/>
        </w:rPr>
        <w:t>Figure S2</w:t>
      </w:r>
      <w:r w:rsidRPr="009F1398">
        <w:rPr>
          <w:rFonts w:ascii="Arial" w:hAnsi="Arial" w:cs="Arial"/>
          <w:sz w:val="24"/>
          <w:szCs w:val="24"/>
        </w:rPr>
        <w:t>. Non-</w:t>
      </w:r>
      <w:r w:rsidR="00102036">
        <w:rPr>
          <w:rFonts w:ascii="Arial" w:hAnsi="Arial" w:cs="Arial"/>
          <w:sz w:val="24"/>
          <w:szCs w:val="24"/>
        </w:rPr>
        <w:t>linear</w:t>
      </w:r>
      <w:r w:rsidR="00102036" w:rsidRPr="009F1398">
        <w:rPr>
          <w:rFonts w:ascii="Arial" w:hAnsi="Arial" w:cs="Arial"/>
          <w:sz w:val="24"/>
          <w:szCs w:val="24"/>
        </w:rPr>
        <w:t xml:space="preserve"> </w:t>
      </w:r>
      <w:r w:rsidRPr="009F1398">
        <w:rPr>
          <w:rFonts w:ascii="Arial" w:hAnsi="Arial" w:cs="Arial"/>
          <w:sz w:val="24"/>
          <w:szCs w:val="24"/>
        </w:rPr>
        <w:t xml:space="preserve">association between physical activity domains and incident type 2 diabetes using mutually adjusted physical activity domains. </w:t>
      </w:r>
    </w:p>
    <w:p w14:paraId="7967A032" w14:textId="49852AB5" w:rsidR="00413384" w:rsidRPr="009F1398" w:rsidRDefault="00413384" w:rsidP="00E842F6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9F1398">
        <w:rPr>
          <w:rFonts w:ascii="Arial" w:hAnsi="Arial" w:cs="Arial"/>
          <w:sz w:val="24"/>
          <w:szCs w:val="24"/>
        </w:rPr>
        <w:t xml:space="preserve">Data </w:t>
      </w:r>
      <w:r w:rsidR="00DE3AF6">
        <w:rPr>
          <w:rFonts w:ascii="Arial" w:hAnsi="Arial" w:cs="Arial"/>
          <w:sz w:val="24"/>
          <w:szCs w:val="24"/>
        </w:rPr>
        <w:t>are</w:t>
      </w:r>
      <w:r w:rsidRPr="009F1398">
        <w:rPr>
          <w:rFonts w:ascii="Arial" w:hAnsi="Arial" w:cs="Arial"/>
          <w:sz w:val="24"/>
          <w:szCs w:val="24"/>
        </w:rPr>
        <w:t xml:space="preserve"> presented as hazard ratios </w:t>
      </w:r>
      <w:r w:rsidR="00E97138">
        <w:rPr>
          <w:rFonts w:ascii="Arial" w:hAnsi="Arial" w:cs="Arial"/>
          <w:sz w:val="24"/>
          <w:szCs w:val="24"/>
        </w:rPr>
        <w:t xml:space="preserve">(HR) </w:t>
      </w:r>
      <w:r w:rsidRPr="009F1398">
        <w:rPr>
          <w:rFonts w:ascii="Arial" w:hAnsi="Arial" w:cs="Arial"/>
          <w:sz w:val="24"/>
          <w:szCs w:val="24"/>
        </w:rPr>
        <w:t>and their 95% CI. The analysis w</w:t>
      </w:r>
      <w:r w:rsidR="005E1698">
        <w:rPr>
          <w:rFonts w:ascii="Arial" w:hAnsi="Arial" w:cs="Arial"/>
          <w:sz w:val="24"/>
          <w:szCs w:val="24"/>
        </w:rPr>
        <w:t>as</w:t>
      </w:r>
      <w:r w:rsidRPr="009F1398">
        <w:rPr>
          <w:rFonts w:ascii="Arial" w:hAnsi="Arial" w:cs="Arial"/>
          <w:sz w:val="24"/>
          <w:szCs w:val="24"/>
        </w:rPr>
        <w:t xml:space="preserve"> adjusted for age, sex, deprivation, education, ethnicity, alcohol intake, </w:t>
      </w:r>
      <w:r w:rsidR="00B70B98">
        <w:rPr>
          <w:rFonts w:ascii="Arial" w:hAnsi="Arial" w:cs="Arial"/>
          <w:sz w:val="24"/>
          <w:szCs w:val="24"/>
        </w:rPr>
        <w:t xml:space="preserve">and </w:t>
      </w:r>
      <w:r w:rsidRPr="009F1398">
        <w:rPr>
          <w:rFonts w:ascii="Arial" w:hAnsi="Arial" w:cs="Arial"/>
          <w:sz w:val="24"/>
          <w:szCs w:val="24"/>
        </w:rPr>
        <w:t xml:space="preserve">smoking status.  </w:t>
      </w:r>
    </w:p>
    <w:p w14:paraId="17798DF6" w14:textId="34D9EBD8" w:rsidR="00102036" w:rsidRDefault="00413384" w:rsidP="00E842F6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9F1398">
        <w:rPr>
          <w:rFonts w:ascii="Arial" w:hAnsi="Arial" w:cs="Arial"/>
          <w:sz w:val="24"/>
          <w:szCs w:val="24"/>
        </w:rPr>
        <w:t>LPA: light physical activity</w:t>
      </w:r>
      <w:r w:rsidR="00E97138">
        <w:rPr>
          <w:rFonts w:ascii="Arial" w:hAnsi="Arial" w:cs="Arial"/>
          <w:sz w:val="24"/>
          <w:szCs w:val="24"/>
        </w:rPr>
        <w:t>;</w:t>
      </w:r>
      <w:r w:rsidRPr="009F1398">
        <w:rPr>
          <w:rFonts w:ascii="Arial" w:hAnsi="Arial" w:cs="Arial"/>
          <w:sz w:val="24"/>
          <w:szCs w:val="24"/>
        </w:rPr>
        <w:t xml:space="preserve"> MPA: moderate physical activity</w:t>
      </w:r>
      <w:r w:rsidR="00E97138">
        <w:rPr>
          <w:rFonts w:ascii="Arial" w:hAnsi="Arial" w:cs="Arial"/>
          <w:sz w:val="24"/>
          <w:szCs w:val="24"/>
        </w:rPr>
        <w:t>;</w:t>
      </w:r>
      <w:r w:rsidRPr="009F1398">
        <w:rPr>
          <w:rFonts w:ascii="Arial" w:hAnsi="Arial" w:cs="Arial"/>
          <w:sz w:val="24"/>
          <w:szCs w:val="24"/>
        </w:rPr>
        <w:t xml:space="preserve"> MVPA: moderate-vigorous physical activity</w:t>
      </w:r>
      <w:r w:rsidR="00E97138">
        <w:rPr>
          <w:rFonts w:ascii="Arial" w:hAnsi="Arial" w:cs="Arial"/>
          <w:sz w:val="24"/>
          <w:szCs w:val="24"/>
        </w:rPr>
        <w:t>;</w:t>
      </w:r>
      <w:r w:rsidRPr="009F1398">
        <w:rPr>
          <w:rFonts w:ascii="Arial" w:hAnsi="Arial" w:cs="Arial"/>
          <w:sz w:val="24"/>
          <w:szCs w:val="24"/>
        </w:rPr>
        <w:t xml:space="preserve"> PA: physical activity</w:t>
      </w:r>
      <w:r w:rsidR="00E97138">
        <w:rPr>
          <w:rFonts w:ascii="Arial" w:hAnsi="Arial" w:cs="Arial"/>
          <w:sz w:val="24"/>
          <w:szCs w:val="24"/>
        </w:rPr>
        <w:t>;</w:t>
      </w:r>
      <w:r w:rsidRPr="009F1398">
        <w:rPr>
          <w:rFonts w:ascii="Arial" w:hAnsi="Arial" w:cs="Arial"/>
          <w:sz w:val="24"/>
          <w:szCs w:val="24"/>
        </w:rPr>
        <w:t xml:space="preserve"> </w:t>
      </w:r>
      <w:r w:rsidR="00460717">
        <w:rPr>
          <w:rFonts w:ascii="Arial" w:hAnsi="Arial" w:cs="Arial"/>
          <w:sz w:val="24"/>
          <w:szCs w:val="24"/>
        </w:rPr>
        <w:t xml:space="preserve">T2D: type 2 diabetes; </w:t>
      </w:r>
      <w:r w:rsidRPr="009F1398">
        <w:rPr>
          <w:rFonts w:ascii="Arial" w:hAnsi="Arial" w:cs="Arial"/>
          <w:sz w:val="24"/>
          <w:szCs w:val="24"/>
        </w:rPr>
        <w:t xml:space="preserve">VPA: vigorous physical activity </w:t>
      </w:r>
    </w:p>
    <w:p w14:paraId="7E5C16D0" w14:textId="77777777" w:rsidR="00102036" w:rsidRDefault="00102036" w:rsidP="00E842F6">
      <w:p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1EED6D0C" w14:textId="2DE419F5" w:rsidR="00413384" w:rsidRDefault="00413384" w:rsidP="00E842F6">
      <w:pPr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4755716" w14:textId="58777A75" w:rsidR="00823BC4" w:rsidRPr="009F1398" w:rsidRDefault="00823BC4" w:rsidP="00E842F6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>
        <w:rPr>
          <w:noProof/>
          <w:lang w:val="en-US" w:eastAsia="en-US"/>
        </w:rPr>
        <w:drawing>
          <wp:inline distT="0" distB="0" distL="0" distR="0" wp14:anchorId="71C0FEDA" wp14:editId="7AC4004D">
            <wp:extent cx="4837888" cy="5240956"/>
            <wp:effectExtent l="0" t="0" r="1270" b="0"/>
            <wp:docPr id="2" name="Picture 2" descr="Graphical user interface,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2402" cy="5245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7E8030" w14:textId="729B535B" w:rsidR="008904D2" w:rsidRDefault="008904D2" w:rsidP="00E842F6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9F1398">
        <w:rPr>
          <w:rFonts w:ascii="Arial" w:hAnsi="Arial" w:cs="Arial"/>
          <w:b/>
          <w:bCs/>
          <w:sz w:val="24"/>
          <w:szCs w:val="24"/>
        </w:rPr>
        <w:t>Figure S</w:t>
      </w:r>
      <w:r>
        <w:rPr>
          <w:rFonts w:ascii="Arial" w:hAnsi="Arial" w:cs="Arial"/>
          <w:b/>
          <w:bCs/>
          <w:sz w:val="24"/>
          <w:szCs w:val="24"/>
        </w:rPr>
        <w:t>3</w:t>
      </w:r>
      <w:r w:rsidRPr="009F1398">
        <w:rPr>
          <w:rFonts w:ascii="Arial" w:hAnsi="Arial" w:cs="Arial"/>
          <w:sz w:val="24"/>
          <w:szCs w:val="24"/>
        </w:rPr>
        <w:t>. Non-</w:t>
      </w:r>
      <w:r>
        <w:rPr>
          <w:rFonts w:ascii="Arial" w:hAnsi="Arial" w:cs="Arial"/>
          <w:sz w:val="24"/>
          <w:szCs w:val="24"/>
        </w:rPr>
        <w:t>linear</w:t>
      </w:r>
      <w:r w:rsidRPr="009F1398">
        <w:rPr>
          <w:rFonts w:ascii="Arial" w:hAnsi="Arial" w:cs="Arial"/>
          <w:sz w:val="24"/>
          <w:szCs w:val="24"/>
        </w:rPr>
        <w:t xml:space="preserve"> association between </w:t>
      </w:r>
      <w:r>
        <w:rPr>
          <w:rFonts w:ascii="Arial" w:hAnsi="Arial" w:cs="Arial"/>
          <w:sz w:val="24"/>
          <w:szCs w:val="24"/>
        </w:rPr>
        <w:t xml:space="preserve">unweighted </w:t>
      </w:r>
      <w:r w:rsidRPr="009F1398">
        <w:rPr>
          <w:rFonts w:ascii="Arial" w:hAnsi="Arial" w:cs="Arial"/>
          <w:sz w:val="24"/>
          <w:szCs w:val="24"/>
        </w:rPr>
        <w:t>physical activity domains and incident type 2 diabetes</w:t>
      </w:r>
      <w:r w:rsidR="00B60F1E">
        <w:rPr>
          <w:rFonts w:ascii="Arial" w:hAnsi="Arial" w:cs="Arial"/>
          <w:sz w:val="24"/>
          <w:szCs w:val="24"/>
        </w:rPr>
        <w:t>.</w:t>
      </w:r>
      <w:r w:rsidRPr="009F1398">
        <w:rPr>
          <w:rFonts w:ascii="Arial" w:hAnsi="Arial" w:cs="Arial"/>
          <w:sz w:val="24"/>
          <w:szCs w:val="24"/>
        </w:rPr>
        <w:t xml:space="preserve"> </w:t>
      </w:r>
    </w:p>
    <w:p w14:paraId="60E911A5" w14:textId="1475B134" w:rsidR="00102036" w:rsidRPr="009F1398" w:rsidRDefault="00102036" w:rsidP="00E842F6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9F1398">
        <w:rPr>
          <w:rFonts w:ascii="Arial" w:hAnsi="Arial" w:cs="Arial"/>
          <w:sz w:val="24"/>
          <w:szCs w:val="24"/>
        </w:rPr>
        <w:t xml:space="preserve">Data </w:t>
      </w:r>
      <w:r w:rsidR="00DE3AF6">
        <w:rPr>
          <w:rFonts w:ascii="Arial" w:hAnsi="Arial" w:cs="Arial"/>
          <w:sz w:val="24"/>
          <w:szCs w:val="24"/>
        </w:rPr>
        <w:t>are</w:t>
      </w:r>
      <w:r w:rsidRPr="009F1398">
        <w:rPr>
          <w:rFonts w:ascii="Arial" w:hAnsi="Arial" w:cs="Arial"/>
          <w:sz w:val="24"/>
          <w:szCs w:val="24"/>
        </w:rPr>
        <w:t xml:space="preserve"> presented as hazard ratios </w:t>
      </w:r>
      <w:r w:rsidR="00B90A80">
        <w:rPr>
          <w:rFonts w:ascii="Arial" w:hAnsi="Arial" w:cs="Arial"/>
          <w:sz w:val="24"/>
          <w:szCs w:val="24"/>
        </w:rPr>
        <w:t xml:space="preserve">(HR) </w:t>
      </w:r>
      <w:r w:rsidRPr="009F1398">
        <w:rPr>
          <w:rFonts w:ascii="Arial" w:hAnsi="Arial" w:cs="Arial"/>
          <w:sz w:val="24"/>
          <w:szCs w:val="24"/>
        </w:rPr>
        <w:t>and their 95% CI. The analysis w</w:t>
      </w:r>
      <w:r>
        <w:rPr>
          <w:rFonts w:ascii="Arial" w:hAnsi="Arial" w:cs="Arial"/>
          <w:sz w:val="24"/>
          <w:szCs w:val="24"/>
        </w:rPr>
        <w:t>as</w:t>
      </w:r>
      <w:r w:rsidRPr="009F1398">
        <w:rPr>
          <w:rFonts w:ascii="Arial" w:hAnsi="Arial" w:cs="Arial"/>
          <w:sz w:val="24"/>
          <w:szCs w:val="24"/>
        </w:rPr>
        <w:t xml:space="preserve"> adjusted for age, sex, deprivation, education, ethnicity, alcohol intake, </w:t>
      </w:r>
      <w:r w:rsidR="00B70B98">
        <w:rPr>
          <w:rFonts w:ascii="Arial" w:hAnsi="Arial" w:cs="Arial"/>
          <w:sz w:val="24"/>
          <w:szCs w:val="24"/>
        </w:rPr>
        <w:t xml:space="preserve">and </w:t>
      </w:r>
      <w:r w:rsidRPr="009F1398">
        <w:rPr>
          <w:rFonts w:ascii="Arial" w:hAnsi="Arial" w:cs="Arial"/>
          <w:sz w:val="24"/>
          <w:szCs w:val="24"/>
        </w:rPr>
        <w:t xml:space="preserve">smoking status.  </w:t>
      </w:r>
    </w:p>
    <w:p w14:paraId="6856C0DA" w14:textId="1FE57E59" w:rsidR="00102036" w:rsidRPr="009F1398" w:rsidRDefault="00102036" w:rsidP="00E842F6">
      <w:pPr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F1398">
        <w:rPr>
          <w:rFonts w:ascii="Arial" w:hAnsi="Arial" w:cs="Arial"/>
          <w:sz w:val="24"/>
          <w:szCs w:val="24"/>
        </w:rPr>
        <w:t>MVPA: moderate-vigorous physical activity</w:t>
      </w:r>
      <w:r w:rsidR="00460717">
        <w:rPr>
          <w:rFonts w:ascii="Arial" w:hAnsi="Arial" w:cs="Arial"/>
          <w:sz w:val="24"/>
          <w:szCs w:val="24"/>
        </w:rPr>
        <w:t>;</w:t>
      </w:r>
      <w:r w:rsidRPr="009F1398">
        <w:rPr>
          <w:rFonts w:ascii="Arial" w:hAnsi="Arial" w:cs="Arial"/>
          <w:sz w:val="24"/>
          <w:szCs w:val="24"/>
        </w:rPr>
        <w:t xml:space="preserve"> PA: physical activity</w:t>
      </w:r>
      <w:r w:rsidR="00460717">
        <w:rPr>
          <w:rFonts w:ascii="Arial" w:hAnsi="Arial" w:cs="Arial"/>
          <w:sz w:val="24"/>
          <w:szCs w:val="24"/>
        </w:rPr>
        <w:t>; T2D: type 2 diabetes</w:t>
      </w:r>
      <w:r w:rsidRPr="009F1398">
        <w:rPr>
          <w:rFonts w:ascii="Arial" w:hAnsi="Arial" w:cs="Arial"/>
          <w:sz w:val="24"/>
          <w:szCs w:val="24"/>
        </w:rPr>
        <w:t xml:space="preserve"> </w:t>
      </w:r>
    </w:p>
    <w:p w14:paraId="22C4912A" w14:textId="77777777" w:rsidR="00102036" w:rsidRPr="009F1398" w:rsidRDefault="00102036" w:rsidP="00E842F6">
      <w:pPr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BD375FB" w14:textId="77777777" w:rsidR="00806BF7" w:rsidRPr="009F1398" w:rsidRDefault="00806BF7" w:rsidP="00E842F6">
      <w:pPr>
        <w:spacing w:after="0" w:line="480" w:lineRule="auto"/>
        <w:rPr>
          <w:rFonts w:ascii="Arial" w:hAnsi="Arial" w:cs="Arial"/>
          <w:sz w:val="24"/>
          <w:szCs w:val="24"/>
        </w:rPr>
      </w:pPr>
    </w:p>
    <w:sectPr w:rsidR="00806BF7" w:rsidRPr="009F1398" w:rsidSect="00A565D5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44BE5A" w14:textId="77777777" w:rsidR="00DD1BFC" w:rsidRDefault="00DD1BFC" w:rsidP="005B0458">
      <w:pPr>
        <w:spacing w:after="0" w:line="240" w:lineRule="auto"/>
      </w:pPr>
      <w:r>
        <w:separator/>
      </w:r>
    </w:p>
  </w:endnote>
  <w:endnote w:type="continuationSeparator" w:id="0">
    <w:p w14:paraId="2EA3ACD2" w14:textId="77777777" w:rsidR="00DD1BFC" w:rsidRDefault="00DD1BFC" w:rsidP="005B04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F99E4" w14:textId="77777777" w:rsidR="005B0458" w:rsidRDefault="005B04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919472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4"/>
        <w:szCs w:val="24"/>
      </w:rPr>
    </w:sdtEndPr>
    <w:sdtContent>
      <w:p w14:paraId="51EB6F22" w14:textId="0E3E1B62" w:rsidR="005B0458" w:rsidRPr="005B0458" w:rsidRDefault="005B0458">
        <w:pPr>
          <w:pStyle w:val="Footer"/>
          <w:jc w:val="right"/>
          <w:rPr>
            <w:rFonts w:ascii="Arial" w:hAnsi="Arial" w:cs="Arial"/>
            <w:sz w:val="24"/>
            <w:szCs w:val="24"/>
          </w:rPr>
        </w:pPr>
        <w:r w:rsidRPr="005B0458">
          <w:rPr>
            <w:rFonts w:ascii="Arial" w:hAnsi="Arial" w:cs="Arial"/>
            <w:sz w:val="24"/>
            <w:szCs w:val="24"/>
          </w:rPr>
          <w:fldChar w:fldCharType="begin"/>
        </w:r>
        <w:r w:rsidRPr="005B0458">
          <w:rPr>
            <w:rFonts w:ascii="Arial" w:hAnsi="Arial" w:cs="Arial"/>
            <w:sz w:val="24"/>
            <w:szCs w:val="24"/>
          </w:rPr>
          <w:instrText xml:space="preserve"> PAGE   \* MERGEFORMAT </w:instrText>
        </w:r>
        <w:r w:rsidRPr="005B0458">
          <w:rPr>
            <w:rFonts w:ascii="Arial" w:hAnsi="Arial" w:cs="Arial"/>
            <w:sz w:val="24"/>
            <w:szCs w:val="24"/>
          </w:rPr>
          <w:fldChar w:fldCharType="separate"/>
        </w:r>
        <w:r w:rsidR="00C402AA">
          <w:rPr>
            <w:rFonts w:ascii="Arial" w:hAnsi="Arial" w:cs="Arial"/>
            <w:noProof/>
            <w:sz w:val="24"/>
            <w:szCs w:val="24"/>
          </w:rPr>
          <w:t>5</w:t>
        </w:r>
        <w:r w:rsidRPr="005B0458">
          <w:rPr>
            <w:rFonts w:ascii="Arial" w:hAnsi="Arial" w:cs="Arial"/>
            <w:noProof/>
            <w:sz w:val="24"/>
            <w:szCs w:val="24"/>
          </w:rPr>
          <w:fldChar w:fldCharType="end"/>
        </w:r>
      </w:p>
    </w:sdtContent>
  </w:sdt>
  <w:p w14:paraId="7B3CFC72" w14:textId="77777777" w:rsidR="005B0458" w:rsidRDefault="005B045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79EFF" w14:textId="77777777" w:rsidR="005B0458" w:rsidRDefault="005B04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8A40EB" w14:textId="77777777" w:rsidR="00DD1BFC" w:rsidRDefault="00DD1BFC" w:rsidP="005B0458">
      <w:pPr>
        <w:spacing w:after="0" w:line="240" w:lineRule="auto"/>
      </w:pPr>
      <w:r>
        <w:separator/>
      </w:r>
    </w:p>
  </w:footnote>
  <w:footnote w:type="continuationSeparator" w:id="0">
    <w:p w14:paraId="75061701" w14:textId="77777777" w:rsidR="00DD1BFC" w:rsidRDefault="00DD1BFC" w:rsidP="005B04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D1CE7" w14:textId="77777777" w:rsidR="005B0458" w:rsidRDefault="005B04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3B26D" w14:textId="77777777" w:rsidR="005B0458" w:rsidRDefault="005B045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8A3FB" w14:textId="77777777" w:rsidR="005B0458" w:rsidRDefault="005B045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Q3NrEwszA0MQcCIyUdpeDU4uLM/DyQAkOzWgC0JiegLQAAAA=="/>
  </w:docVars>
  <w:rsids>
    <w:rsidRoot w:val="00413384"/>
    <w:rsid w:val="00037962"/>
    <w:rsid w:val="00063E50"/>
    <w:rsid w:val="000651BD"/>
    <w:rsid w:val="0008746D"/>
    <w:rsid w:val="000B0D64"/>
    <w:rsid w:val="000B2C8D"/>
    <w:rsid w:val="00102036"/>
    <w:rsid w:val="00112303"/>
    <w:rsid w:val="0012394C"/>
    <w:rsid w:val="00134046"/>
    <w:rsid w:val="00135A8C"/>
    <w:rsid w:val="00153CE2"/>
    <w:rsid w:val="001C338B"/>
    <w:rsid w:val="001D007B"/>
    <w:rsid w:val="002F7360"/>
    <w:rsid w:val="00343ADF"/>
    <w:rsid w:val="00344590"/>
    <w:rsid w:val="00392370"/>
    <w:rsid w:val="003B1A01"/>
    <w:rsid w:val="003B3285"/>
    <w:rsid w:val="003B7280"/>
    <w:rsid w:val="00413384"/>
    <w:rsid w:val="0042280D"/>
    <w:rsid w:val="00427B5B"/>
    <w:rsid w:val="00460717"/>
    <w:rsid w:val="00461482"/>
    <w:rsid w:val="0048643C"/>
    <w:rsid w:val="004923C4"/>
    <w:rsid w:val="004948F3"/>
    <w:rsid w:val="004A6183"/>
    <w:rsid w:val="004F5214"/>
    <w:rsid w:val="004F629B"/>
    <w:rsid w:val="00560A92"/>
    <w:rsid w:val="00570353"/>
    <w:rsid w:val="0058600B"/>
    <w:rsid w:val="005B0458"/>
    <w:rsid w:val="005D3F64"/>
    <w:rsid w:val="005E1698"/>
    <w:rsid w:val="005E4FA2"/>
    <w:rsid w:val="00600D42"/>
    <w:rsid w:val="00613595"/>
    <w:rsid w:val="006448A6"/>
    <w:rsid w:val="00651722"/>
    <w:rsid w:val="006A2E77"/>
    <w:rsid w:val="006A69B5"/>
    <w:rsid w:val="006C3E25"/>
    <w:rsid w:val="006D5A65"/>
    <w:rsid w:val="00745B80"/>
    <w:rsid w:val="007678EF"/>
    <w:rsid w:val="00784E41"/>
    <w:rsid w:val="007F4E3D"/>
    <w:rsid w:val="007F774E"/>
    <w:rsid w:val="00801FA4"/>
    <w:rsid w:val="00806BF7"/>
    <w:rsid w:val="00823BC4"/>
    <w:rsid w:val="00846F39"/>
    <w:rsid w:val="0087091E"/>
    <w:rsid w:val="00881BEC"/>
    <w:rsid w:val="008904D2"/>
    <w:rsid w:val="008C5AE1"/>
    <w:rsid w:val="008E336D"/>
    <w:rsid w:val="008E63A2"/>
    <w:rsid w:val="008F4B70"/>
    <w:rsid w:val="009065A1"/>
    <w:rsid w:val="00910D01"/>
    <w:rsid w:val="00926609"/>
    <w:rsid w:val="00935CF1"/>
    <w:rsid w:val="00943B22"/>
    <w:rsid w:val="00957524"/>
    <w:rsid w:val="00975136"/>
    <w:rsid w:val="00976C3B"/>
    <w:rsid w:val="0098025B"/>
    <w:rsid w:val="0098470E"/>
    <w:rsid w:val="009D613B"/>
    <w:rsid w:val="009F1398"/>
    <w:rsid w:val="00A10683"/>
    <w:rsid w:val="00A565D5"/>
    <w:rsid w:val="00A62730"/>
    <w:rsid w:val="00A954B1"/>
    <w:rsid w:val="00A95F5B"/>
    <w:rsid w:val="00AC0800"/>
    <w:rsid w:val="00B079EF"/>
    <w:rsid w:val="00B106C5"/>
    <w:rsid w:val="00B121CB"/>
    <w:rsid w:val="00B60F1E"/>
    <w:rsid w:val="00B67418"/>
    <w:rsid w:val="00B70B98"/>
    <w:rsid w:val="00B90A80"/>
    <w:rsid w:val="00B94DE1"/>
    <w:rsid w:val="00C35F16"/>
    <w:rsid w:val="00C37240"/>
    <w:rsid w:val="00C402AA"/>
    <w:rsid w:val="00C42DAE"/>
    <w:rsid w:val="00C810DF"/>
    <w:rsid w:val="00C8541E"/>
    <w:rsid w:val="00CC70DB"/>
    <w:rsid w:val="00CD4FFE"/>
    <w:rsid w:val="00D455A1"/>
    <w:rsid w:val="00D63E71"/>
    <w:rsid w:val="00DA6BD4"/>
    <w:rsid w:val="00DB180C"/>
    <w:rsid w:val="00DD0303"/>
    <w:rsid w:val="00DD1BFC"/>
    <w:rsid w:val="00DD5FAA"/>
    <w:rsid w:val="00DE3AF6"/>
    <w:rsid w:val="00E17EF3"/>
    <w:rsid w:val="00E534B3"/>
    <w:rsid w:val="00E82A7A"/>
    <w:rsid w:val="00E842F6"/>
    <w:rsid w:val="00E97138"/>
    <w:rsid w:val="00F0674A"/>
    <w:rsid w:val="00F12B08"/>
    <w:rsid w:val="00F61751"/>
    <w:rsid w:val="00F66BF5"/>
    <w:rsid w:val="00FA42DC"/>
    <w:rsid w:val="00FD0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3BD4F8"/>
  <w15:docId w15:val="{61FA8BED-A231-4556-BA21-616E00127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23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0874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874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8746D"/>
    <w:rPr>
      <w:sz w:val="20"/>
      <w:szCs w:val="20"/>
    </w:rPr>
  </w:style>
  <w:style w:type="table" w:styleId="TableGrid">
    <w:name w:val="Table Grid"/>
    <w:basedOn w:val="TableNormal"/>
    <w:uiPriority w:val="39"/>
    <w:rsid w:val="000874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B04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0458"/>
  </w:style>
  <w:style w:type="paragraph" w:styleId="Footer">
    <w:name w:val="footer"/>
    <w:basedOn w:val="Normal"/>
    <w:link w:val="FooterChar"/>
    <w:uiPriority w:val="99"/>
    <w:unhideWhenUsed/>
    <w:rsid w:val="005B04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0458"/>
  </w:style>
  <w:style w:type="paragraph" w:styleId="Revision">
    <w:name w:val="Revision"/>
    <w:hidden/>
    <w:uiPriority w:val="99"/>
    <w:semiHidden/>
    <w:rsid w:val="00B94DE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0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2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tiff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BB754-1AD9-4B00-B856-6907047B8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285</Words>
  <Characters>1626</Characters>
  <Application>Microsoft Office Word</Application>
  <DocSecurity>0</DocSecurity>
  <Lines>13</Lines>
  <Paragraphs>3</Paragraphs>
  <ScaleCrop>false</ScaleCrop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Celis</dc:creator>
  <cp:keywords/>
  <dc:description/>
  <cp:lastModifiedBy>Jirapitcha Boonpor (PGR)</cp:lastModifiedBy>
  <cp:revision>10</cp:revision>
  <cp:lastPrinted>2022-10-04T10:32:00Z</cp:lastPrinted>
  <dcterms:created xsi:type="dcterms:W3CDTF">2023-03-21T14:49:00Z</dcterms:created>
  <dcterms:modified xsi:type="dcterms:W3CDTF">2023-05-05T08:58:00Z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81746afdcd24c24981dcd3729487098dec8a0f3d2dafe22760984b708ab84ca7</vt:lpwstr>
  </property>
</Properties>
</file>