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76183" w14:textId="14EFD9E5" w:rsidR="007E6793" w:rsidRPr="002E6701" w:rsidRDefault="007E6793" w:rsidP="007E679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2E6701">
        <w:rPr>
          <w:rFonts w:ascii="Calibri" w:hAnsi="Calibri" w:cs="Calibri"/>
          <w:b/>
          <w:bCs/>
          <w:sz w:val="22"/>
          <w:szCs w:val="22"/>
        </w:rPr>
        <w:t>Supplementary Table 4</w:t>
      </w:r>
      <w:r w:rsidR="00A5721F" w:rsidRPr="002E6701">
        <w:rPr>
          <w:rFonts w:ascii="Calibri" w:hAnsi="Calibri" w:cs="Calibri"/>
          <w:sz w:val="22"/>
          <w:szCs w:val="22"/>
        </w:rPr>
        <w:t xml:space="preserve">. Number and proportion of patients in each </w:t>
      </w:r>
      <w:r w:rsidR="00A5721F" w:rsidRPr="002E6701">
        <w:rPr>
          <w:rFonts w:ascii="Calibri" w:hAnsi="Calibri" w:cs="Calibri"/>
          <w:noProof/>
          <w:sz w:val="22"/>
          <w:szCs w:val="22"/>
        </w:rPr>
        <w:t>Kidney Disease: Improving Global Outcome (</w:t>
      </w:r>
      <w:r w:rsidR="00A5721F" w:rsidRPr="002E6701">
        <w:rPr>
          <w:rFonts w:ascii="Calibri" w:hAnsi="Calibri" w:cs="Calibri"/>
          <w:sz w:val="22"/>
          <w:szCs w:val="22"/>
        </w:rPr>
        <w:t>KDIGO) category according to baseline albuminuria and eGFR results</w:t>
      </w:r>
    </w:p>
    <w:p w14:paraId="6781065D" w14:textId="77777777" w:rsidR="00A5721F" w:rsidRPr="002E6701" w:rsidRDefault="00A5721F" w:rsidP="007E679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AD4A998" w14:textId="736BF56F" w:rsidR="007E6793" w:rsidRDefault="007E6793" w:rsidP="007E679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6701">
        <w:rPr>
          <w:rFonts w:ascii="Calibri" w:hAnsi="Calibri" w:cs="Calibri"/>
          <w:sz w:val="22"/>
          <w:szCs w:val="22"/>
        </w:rPr>
        <w:t xml:space="preserve">a) </w:t>
      </w:r>
      <w:r w:rsidR="00A5721F" w:rsidRPr="002E6701">
        <w:rPr>
          <w:rFonts w:ascii="Calibri" w:hAnsi="Calibri" w:cs="Calibri"/>
          <w:sz w:val="22"/>
          <w:szCs w:val="22"/>
        </w:rPr>
        <w:t xml:space="preserve">All </w:t>
      </w:r>
      <w:r w:rsidRPr="002E6701">
        <w:rPr>
          <w:rFonts w:ascii="Calibri" w:hAnsi="Calibri" w:cs="Calibri"/>
          <w:sz w:val="22"/>
          <w:szCs w:val="22"/>
        </w:rPr>
        <w:t xml:space="preserve">participants </w:t>
      </w:r>
      <w:r w:rsidR="00A5721F" w:rsidRPr="002E6701">
        <w:rPr>
          <w:rFonts w:ascii="Calibri" w:hAnsi="Calibri" w:cs="Calibri"/>
          <w:sz w:val="22"/>
          <w:szCs w:val="22"/>
        </w:rPr>
        <w:t>in the UK Biobank (with and without chronic kidney disease)</w:t>
      </w:r>
    </w:p>
    <w:p w14:paraId="2B7B163E" w14:textId="77777777" w:rsidR="007E6793" w:rsidRDefault="007E6793" w:rsidP="007E679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294" w:type="dxa"/>
        <w:tblLook w:val="04A0" w:firstRow="1" w:lastRow="0" w:firstColumn="1" w:lastColumn="0" w:noHBand="0" w:noVBand="1"/>
      </w:tblPr>
      <w:tblGrid>
        <w:gridCol w:w="2694"/>
        <w:gridCol w:w="1843"/>
        <w:gridCol w:w="2126"/>
        <w:gridCol w:w="1985"/>
        <w:gridCol w:w="1701"/>
      </w:tblGrid>
      <w:tr w:rsidR="007E6793" w:rsidRPr="006465EE" w14:paraId="0E220010" w14:textId="77777777" w:rsidTr="00FA568F">
        <w:trPr>
          <w:trHeight w:val="61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112330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FBA09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A1 (&lt;3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0BDB1" w14:textId="77777777" w:rsidR="007E6793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A2 (3-30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684A01A5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E08AE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A3 (&gt;30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0FF113" w14:textId="77777777" w:rsidR="007E6793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25A0351A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7E6793" w:rsidRPr="006465EE" w14:paraId="0E0F1EEA" w14:textId="77777777" w:rsidTr="00FA568F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92294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G1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(≥90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61606D84" w14:textId="77777777" w:rsidR="007E6793" w:rsidRPr="006465EE" w:rsidRDefault="007E6793" w:rsidP="00FA568F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228,671 (50.2)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4B56546B" w14:textId="77777777" w:rsidR="007E6793" w:rsidRPr="006465EE" w:rsidRDefault="007E6793" w:rsidP="00FA568F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10,710 (2.4)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</w:tcPr>
          <w:p w14:paraId="49F16330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573 (0.1)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770BDE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239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,</w:t>
            </w: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954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(52.7)</w:t>
            </w:r>
          </w:p>
        </w:tc>
      </w:tr>
      <w:tr w:rsidR="007E6793" w:rsidRPr="006465EE" w14:paraId="63BDBC63" w14:textId="77777777" w:rsidTr="00FA568F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1B39F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G2 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(60-89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</w:tcPr>
          <w:p w14:paraId="28F4D8F1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color w:val="000000"/>
                <w:sz w:val="20"/>
                <w:szCs w:val="20"/>
              </w:rPr>
              <w:t>192,745 (42.3)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4336AE5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color w:val="000000"/>
                <w:sz w:val="20"/>
                <w:szCs w:val="20"/>
              </w:rPr>
              <w:t>10,273 (2.3)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</w:tcPr>
          <w:p w14:paraId="5398A8C2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856 (0.2)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F04F4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203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,</w:t>
            </w: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874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(44.8)</w:t>
            </w:r>
          </w:p>
        </w:tc>
      </w:tr>
      <w:tr w:rsidR="007E6793" w:rsidRPr="006465EE" w14:paraId="6E3C7540" w14:textId="77777777" w:rsidTr="00FA568F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10134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G3a (45-59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38C7D632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color w:val="000000"/>
                <w:sz w:val="20"/>
                <w:szCs w:val="20"/>
              </w:rPr>
              <w:t>7579 (1.7)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</w:tcPr>
          <w:p w14:paraId="65711FBE" w14:textId="77777777" w:rsidR="007E6793" w:rsidRPr="006465EE" w:rsidRDefault="007E6793" w:rsidP="00FA568F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1213 (0.3)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3FDBB0B0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291 (0.1)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1622A8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9083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(2.0)</w:t>
            </w:r>
          </w:p>
        </w:tc>
      </w:tr>
      <w:tr w:rsidR="007E6793" w:rsidRPr="006465EE" w14:paraId="599966A5" w14:textId="77777777" w:rsidTr="00FA568F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AF982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G3b (30-44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</w:tcPr>
          <w:p w14:paraId="42F2C160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color w:val="000000"/>
                <w:sz w:val="20"/>
                <w:szCs w:val="20"/>
              </w:rPr>
              <w:t>1078 (0.2)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75F14ED9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467 (0.1)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456AC5E8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194 (0.0)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371E7D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1739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(0.4)</w:t>
            </w:r>
          </w:p>
        </w:tc>
      </w:tr>
      <w:tr w:rsidR="007E6793" w:rsidRPr="006465EE" w14:paraId="7782477F" w14:textId="77777777" w:rsidTr="00FA568F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39B7C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G4 (15-29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3E70D231" w14:textId="77777777" w:rsidR="007E6793" w:rsidRPr="006465EE" w:rsidRDefault="007E6793" w:rsidP="00FA568F">
            <w:pPr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145 (0.0)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093C7C3E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141 (0.0)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70771336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155 (0.0)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2903C4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441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(0.1)</w:t>
            </w:r>
          </w:p>
        </w:tc>
      </w:tr>
      <w:tr w:rsidR="007E6793" w:rsidRPr="006465EE" w14:paraId="43121795" w14:textId="77777777" w:rsidTr="00FA568F">
        <w:trPr>
          <w:trHeight w:val="43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DD669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G5 (&lt;15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34175CFA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4 (0.0)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7F56ACB2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30 (0.0)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3B2C2C9D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49 (0.0)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B857EE" w14:textId="77777777" w:rsidR="007E6793" w:rsidRPr="006465EE" w:rsidRDefault="007E6793" w:rsidP="00FA568F">
            <w:pPr>
              <w:jc w:val="center"/>
              <w:rPr>
                <w:rFonts w:ascii="Helvetica Neue" w:hAnsi="Helvetica Neue"/>
                <w:color w:val="000000" w:themeColor="text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 w:themeColor="text1"/>
                <w:sz w:val="20"/>
                <w:szCs w:val="20"/>
              </w:rPr>
              <w:t>83 (0.0)</w:t>
            </w:r>
          </w:p>
        </w:tc>
      </w:tr>
      <w:tr w:rsidR="007E6793" w:rsidRPr="006465EE" w14:paraId="0BAE56DC" w14:textId="77777777" w:rsidTr="00FA568F">
        <w:trPr>
          <w:trHeight w:val="43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F8BF8" w14:textId="77777777" w:rsidR="007E6793" w:rsidRPr="006465EE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95E97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430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,</w:t>
            </w: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222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(94.5)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EBB38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22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,</w:t>
            </w: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834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(5.0)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21308E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 w:rsidRPr="006465EE">
              <w:rPr>
                <w:rFonts w:ascii="Helvetica Neue" w:hAnsi="Helvetica Neue"/>
                <w:color w:val="000000"/>
                <w:sz w:val="20"/>
                <w:szCs w:val="20"/>
              </w:rPr>
              <w:t>2118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(0.5)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08FEC" w14:textId="77777777" w:rsidR="007E6793" w:rsidRPr="006465EE" w:rsidRDefault="007E6793" w:rsidP="00FA568F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</w:p>
        </w:tc>
      </w:tr>
    </w:tbl>
    <w:p w14:paraId="3A46EECB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E43B66A" w14:textId="53A2F483" w:rsidR="007E6793" w:rsidRDefault="007E6793" w:rsidP="007E679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15886">
        <w:rPr>
          <w:rFonts w:ascii="Calibri" w:hAnsi="Calibri" w:cs="Calibri"/>
          <w:sz w:val="22"/>
          <w:szCs w:val="22"/>
        </w:rPr>
        <w:t>b)</w:t>
      </w:r>
      <w:r w:rsidRPr="001158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5886">
        <w:rPr>
          <w:rFonts w:ascii="Calibri" w:hAnsi="Calibri" w:cs="Calibri"/>
          <w:sz w:val="22"/>
          <w:szCs w:val="22"/>
        </w:rPr>
        <w:t>UK</w:t>
      </w:r>
      <w:r w:rsidR="00A5721F" w:rsidRPr="00115886">
        <w:rPr>
          <w:rFonts w:ascii="Calibri" w:hAnsi="Calibri" w:cs="Calibri"/>
          <w:sz w:val="22"/>
          <w:szCs w:val="22"/>
        </w:rPr>
        <w:t xml:space="preserve"> Biobank</w:t>
      </w:r>
      <w:r w:rsidRPr="00115886">
        <w:rPr>
          <w:rFonts w:ascii="Calibri" w:hAnsi="Calibri" w:cs="Calibri"/>
          <w:sz w:val="22"/>
          <w:szCs w:val="22"/>
        </w:rPr>
        <w:t xml:space="preserve"> participants with </w:t>
      </w:r>
      <w:r w:rsidR="00A5721F" w:rsidRPr="00115886">
        <w:rPr>
          <w:rFonts w:ascii="Calibri" w:hAnsi="Calibri" w:cs="Calibri"/>
          <w:sz w:val="22"/>
          <w:szCs w:val="22"/>
        </w:rPr>
        <w:t xml:space="preserve">chronic kidney disease </w:t>
      </w:r>
      <w:r w:rsidRPr="00115886">
        <w:rPr>
          <w:rFonts w:ascii="Calibri" w:hAnsi="Calibri" w:cs="Calibri"/>
          <w:sz w:val="22"/>
          <w:szCs w:val="22"/>
        </w:rPr>
        <w:t>meeting</w:t>
      </w:r>
      <w:r w:rsidR="00A5721F" w:rsidRPr="00115886">
        <w:rPr>
          <w:rFonts w:ascii="Calibri" w:hAnsi="Calibri" w:cs="Calibri"/>
          <w:sz w:val="22"/>
          <w:szCs w:val="22"/>
        </w:rPr>
        <w:t xml:space="preserve"> the</w:t>
      </w:r>
      <w:r w:rsidRPr="00115886">
        <w:rPr>
          <w:rFonts w:ascii="Calibri" w:hAnsi="Calibri" w:cs="Calibri"/>
          <w:sz w:val="22"/>
          <w:szCs w:val="22"/>
        </w:rPr>
        <w:t xml:space="preserve"> </w:t>
      </w:r>
      <w:r w:rsidR="00A5721F" w:rsidRPr="00115886">
        <w:rPr>
          <w:rFonts w:ascii="Calibri" w:hAnsi="Calibri" w:cs="Calibri"/>
          <w:sz w:val="22"/>
          <w:szCs w:val="22"/>
        </w:rPr>
        <w:t xml:space="preserve">study </w:t>
      </w:r>
      <w:r w:rsidRPr="00115886">
        <w:rPr>
          <w:rFonts w:ascii="Calibri" w:hAnsi="Calibri" w:cs="Calibri"/>
          <w:sz w:val="22"/>
          <w:szCs w:val="22"/>
        </w:rPr>
        <w:t>inclusion and exclusion criteria</w:t>
      </w:r>
      <w:r w:rsidRPr="00A659EF">
        <w:rPr>
          <w:rFonts w:ascii="Calibri" w:hAnsi="Calibri" w:cs="Calibri"/>
          <w:sz w:val="22"/>
          <w:szCs w:val="22"/>
        </w:rPr>
        <w:t xml:space="preserve"> </w:t>
      </w:r>
    </w:p>
    <w:p w14:paraId="16B9E417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294" w:type="dxa"/>
        <w:tblLook w:val="04A0" w:firstRow="1" w:lastRow="0" w:firstColumn="1" w:lastColumn="0" w:noHBand="0" w:noVBand="1"/>
      </w:tblPr>
      <w:tblGrid>
        <w:gridCol w:w="2628"/>
        <w:gridCol w:w="1909"/>
        <w:gridCol w:w="2126"/>
        <w:gridCol w:w="1985"/>
        <w:gridCol w:w="1701"/>
      </w:tblGrid>
      <w:tr w:rsidR="007E6793" w:rsidRPr="001C7624" w14:paraId="101B3411" w14:textId="77777777" w:rsidTr="002E6701">
        <w:trPr>
          <w:trHeight w:val="61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00930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D778B" w14:textId="77777777" w:rsidR="007E6793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A1 (&lt;3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4A7FC1C6" w14:textId="77777777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99E33" w14:textId="77777777" w:rsidR="007E6793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A2 (3-30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1776D921" w14:textId="77777777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48F38" w14:textId="77777777" w:rsidR="007E6793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A3 (&gt;30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23A73515" w14:textId="77777777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C2305" w14:textId="77777777" w:rsidR="007E6793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46C86017" w14:textId="77777777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7E6793" w:rsidRPr="001C7624" w14:paraId="22787538" w14:textId="77777777" w:rsidTr="002E6701">
        <w:trPr>
          <w:trHeight w:val="43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91E41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G1</w:t>
            </w:r>
            <w:r w:rsidRPr="001C76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(≥90 ml/min/ 1.73m</w:t>
            </w:r>
            <w:r w:rsidRPr="001C7624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FC618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14:paraId="38FA98A7" w14:textId="77777777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00BF0E05" w14:textId="24233C9F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7114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39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9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14:paraId="3C899701" w14:textId="0A6A0E42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41</w:t>
            </w:r>
            <w:r w:rsidR="00B61D36">
              <w:rPr>
                <w:rFonts w:ascii="Helvetica Neue" w:hAnsi="Helvetica Neue"/>
                <w:color w:val="000000"/>
                <w:sz w:val="20"/>
                <w:szCs w:val="20"/>
              </w:rPr>
              <w:t>1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3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2DC42" w14:textId="47D2363E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7525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4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</w:tr>
      <w:tr w:rsidR="007E6793" w:rsidRPr="001C7624" w14:paraId="14B47DAA" w14:textId="77777777" w:rsidTr="002E6701">
        <w:trPr>
          <w:trHeight w:val="43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5A363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G2 </w:t>
            </w:r>
            <w:r w:rsidRPr="001C76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(60-89 ml/min/ 1.73m</w:t>
            </w:r>
            <w:r w:rsidRPr="001C7624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1C762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14:paraId="5EC9CFB9" w14:textId="77777777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7F32E657" w14:textId="21B1A3CA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4943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27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7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14:paraId="5EBB8B4B" w14:textId="4A0B5379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465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(2.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6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DBA778" w14:textId="0A84AEDC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5408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(3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0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3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</w:tr>
      <w:tr w:rsidR="007E6793" w:rsidRPr="001C7624" w14:paraId="3D78FD5F" w14:textId="77777777" w:rsidTr="002E6701">
        <w:trPr>
          <w:trHeight w:val="43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598C7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G3a (45-59 ml/min/ 1.73m</w:t>
            </w: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68030912" w14:textId="72226ED4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3160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1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7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7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14:paraId="577FDE44" w14:textId="102D4994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569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(3.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5F7EB1AA" w14:textId="1F34E4FF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169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 xml:space="preserve"> (0.</w:t>
            </w:r>
            <w:r w:rsidR="0065441F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9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72B43B" w14:textId="714D7A92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3889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(2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1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8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</w:tr>
      <w:tr w:rsidR="007E6793" w:rsidRPr="001C7624" w14:paraId="04718AD0" w14:textId="77777777" w:rsidTr="002E6701">
        <w:trPr>
          <w:trHeight w:val="43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F95B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G3b (30-44 ml/min/ 1.73m</w:t>
            </w: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C762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hideMark/>
          </w:tcPr>
          <w:p w14:paraId="5216FBB6" w14:textId="04E5FAB0" w:rsidR="007E6793" w:rsidRPr="001C7624" w:rsidRDefault="00B61D3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10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9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56C36549" w14:textId="4FB09975" w:rsidR="007E6793" w:rsidRPr="006F27DA" w:rsidRDefault="00B61D36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2</w:t>
            </w:r>
            <w:r w:rsidR="00115886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 xml:space="preserve">04 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(1.</w:t>
            </w:r>
            <w:r w:rsidR="0065441F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21117824" w14:textId="346C5BE7" w:rsidR="007E6793" w:rsidRPr="006F27DA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1</w:t>
            </w:r>
            <w:r w:rsidR="00115886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04</w:t>
            </w:r>
            <w:r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 xml:space="preserve"> (0.</w:t>
            </w:r>
            <w:r w:rsidR="00115886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6</w:t>
            </w:r>
            <w:r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3AAFA8" w14:textId="3A4D2F81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818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4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6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</w:tr>
      <w:tr w:rsidR="007E6793" w:rsidRPr="001C7624" w14:paraId="69805FFA" w14:textId="77777777" w:rsidTr="002E6701">
        <w:trPr>
          <w:trHeight w:val="43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70BAE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G4 (15-29 ml/min/ 1.73m</w:t>
            </w:r>
            <w:r w:rsidRPr="001C762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FC618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44B7DBF1" w14:textId="05CEE664" w:rsidR="007E6793" w:rsidRPr="006F27DA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70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 xml:space="preserve"> (0.4%)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5C7D7C33" w14:textId="213DFAFD" w:rsidR="007E6793" w:rsidRPr="006F27DA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57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 xml:space="preserve"> (0.3%)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55128D96" w14:textId="3E2437BD" w:rsidR="007E6793" w:rsidRPr="006F27DA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>66</w:t>
            </w:r>
            <w:r w:rsidR="007E6793" w:rsidRPr="006F27DA">
              <w:rPr>
                <w:rFonts w:ascii="Helvetica Neue" w:hAnsi="Helvetica Neue"/>
                <w:color w:val="FFFFFF" w:themeColor="background1"/>
                <w:sz w:val="20"/>
                <w:szCs w:val="20"/>
              </w:rPr>
              <w:t xml:space="preserve"> (0.4%)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CEA442" w14:textId="6DCA4191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193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(1.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1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</w:tr>
      <w:tr w:rsidR="007E6793" w:rsidRPr="001C7624" w14:paraId="1C9ABD26" w14:textId="77777777" w:rsidTr="002E6701">
        <w:trPr>
          <w:trHeight w:val="43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ED827" w14:textId="77777777" w:rsidR="007E6793" w:rsidRPr="001C7624" w:rsidRDefault="007E6793" w:rsidP="00FA568F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C762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7444E" w14:textId="36E53D7F" w:rsidR="007E6793" w:rsidRPr="001C7624" w:rsidRDefault="00115886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3740 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(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21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0</w:t>
            </w:r>
            <w:r w:rsidR="007E6793"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345327" w14:textId="1A5A079E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1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 w:rsidR="00A659EF">
              <w:rPr>
                <w:rFonts w:ascii="Helvetica Neue" w:hAnsi="Helvetica Neue"/>
                <w:color w:val="000000"/>
                <w:sz w:val="20"/>
                <w:szCs w:val="20"/>
              </w:rPr>
              <w:t>,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887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7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2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3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6F1E3" w14:textId="79CC3D04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1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206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 (</w:t>
            </w:r>
            <w:r w:rsidR="0065441F">
              <w:rPr>
                <w:rFonts w:ascii="Helvetica Neue" w:hAnsi="Helvetica Neue"/>
                <w:color w:val="000000"/>
                <w:sz w:val="20"/>
                <w:szCs w:val="20"/>
              </w:rPr>
              <w:t>6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.</w:t>
            </w:r>
            <w:r w:rsidR="00115886">
              <w:rPr>
                <w:rFonts w:ascii="Helvetica Neue" w:hAnsi="Helvetica Neue"/>
                <w:color w:val="000000"/>
                <w:sz w:val="20"/>
                <w:szCs w:val="20"/>
              </w:rPr>
              <w:t>8</w:t>
            </w:r>
            <w:r>
              <w:rPr>
                <w:rFonts w:ascii="Helvetica Neue" w:hAnsi="Helvetica Neue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5A4876" w14:textId="52C473E1" w:rsidR="007E6793" w:rsidRPr="001C7624" w:rsidRDefault="007E6793" w:rsidP="00FA568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64E50E22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25C1561" w14:textId="088660AD" w:rsidR="007E6793" w:rsidRDefault="00A5721F" w:rsidP="007E6793">
      <w:pPr>
        <w:spacing w:line="276" w:lineRule="auto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Green: low risk of chronic kidney disease</w:t>
      </w:r>
    </w:p>
    <w:p w14:paraId="1209AFB6" w14:textId="122C3B41" w:rsidR="00A5721F" w:rsidRDefault="00A5721F" w:rsidP="007E6793">
      <w:pPr>
        <w:spacing w:line="276" w:lineRule="auto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Yellow: moderately increased risk of chronic kidney disease</w:t>
      </w:r>
    </w:p>
    <w:p w14:paraId="59364417" w14:textId="63CC0497" w:rsidR="00A5721F" w:rsidRDefault="00A5721F" w:rsidP="007E6793">
      <w:pPr>
        <w:spacing w:line="276" w:lineRule="auto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Orange: high risk of chronic kidney disease</w:t>
      </w:r>
    </w:p>
    <w:p w14:paraId="07FE3439" w14:textId="0C7D1596" w:rsidR="00A5721F" w:rsidRDefault="00A5721F" w:rsidP="007E6793">
      <w:pPr>
        <w:spacing w:line="276" w:lineRule="auto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Red: very</w:t>
      </w:r>
      <w:r w:rsidRPr="00A5721F"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</w:rPr>
        <w:t>high risk of chronic kidney disease</w:t>
      </w:r>
    </w:p>
    <w:p w14:paraId="30F631C9" w14:textId="77777777" w:rsidR="00A5721F" w:rsidRDefault="00A5721F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1ACFAB6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41AF51A" w14:textId="6EE053F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F022D55" w14:textId="0191E070" w:rsidR="00022E2B" w:rsidRDefault="00022E2B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45BD1E6" w14:textId="61903AA6" w:rsidR="00022E2B" w:rsidRDefault="00022E2B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526CC4A" w14:textId="6C7838DA" w:rsidR="00022E2B" w:rsidRDefault="00022E2B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5A9AE75" w14:textId="77777777" w:rsidR="00021114" w:rsidRDefault="00021114"/>
    <w:sectPr w:rsidR="00021114" w:rsidSect="002C0EC5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08FCB" w14:textId="77777777" w:rsidR="00662357" w:rsidRDefault="00662357" w:rsidP="00664F0F">
      <w:r>
        <w:separator/>
      </w:r>
    </w:p>
  </w:endnote>
  <w:endnote w:type="continuationSeparator" w:id="0">
    <w:p w14:paraId="589F480B" w14:textId="77777777" w:rsidR="00662357" w:rsidRDefault="00662357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907C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DBAAB" w14:textId="77777777" w:rsidR="00662357" w:rsidRDefault="00662357" w:rsidP="00664F0F">
      <w:r>
        <w:separator/>
      </w:r>
    </w:p>
  </w:footnote>
  <w:footnote w:type="continuationSeparator" w:id="0">
    <w:p w14:paraId="5B792259" w14:textId="77777777" w:rsidR="00662357" w:rsidRDefault="00662357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86E85"/>
    <w:rsid w:val="002A1ED3"/>
    <w:rsid w:val="002A242E"/>
    <w:rsid w:val="002C0EC5"/>
    <w:rsid w:val="002D4CCC"/>
    <w:rsid w:val="002E04AC"/>
    <w:rsid w:val="002E6701"/>
    <w:rsid w:val="002F2458"/>
    <w:rsid w:val="002F29CC"/>
    <w:rsid w:val="002F4D80"/>
    <w:rsid w:val="002F7AB6"/>
    <w:rsid w:val="00311375"/>
    <w:rsid w:val="003147C7"/>
    <w:rsid w:val="0032126D"/>
    <w:rsid w:val="003264B1"/>
    <w:rsid w:val="00333007"/>
    <w:rsid w:val="00352B2A"/>
    <w:rsid w:val="00364843"/>
    <w:rsid w:val="00377FD7"/>
    <w:rsid w:val="00384C58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2357"/>
    <w:rsid w:val="00664F0F"/>
    <w:rsid w:val="006902C7"/>
    <w:rsid w:val="00690E2C"/>
    <w:rsid w:val="006975D8"/>
    <w:rsid w:val="006B5EDE"/>
    <w:rsid w:val="006B78F8"/>
    <w:rsid w:val="006D0D1C"/>
    <w:rsid w:val="006E324D"/>
    <w:rsid w:val="006F09C3"/>
    <w:rsid w:val="006F7DB0"/>
    <w:rsid w:val="00743C91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375B1"/>
    <w:rsid w:val="00B434E6"/>
    <w:rsid w:val="00B507FE"/>
    <w:rsid w:val="00B6135A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13A05"/>
    <w:rsid w:val="00D24F80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07CE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1351</Characters>
  <Application>Microsoft Office Word</Application>
  <DocSecurity>0</DocSecurity>
  <Lines>112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2023-05-03T14:50:00Z</dcterms:created>
  <dcterms:modified xsi:type="dcterms:W3CDTF">2023-05-07T23:12:00Z</dcterms:modified>
</cp:coreProperties>
</file>